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D28" w:rsidRDefault="00EB2D28" w:rsidP="00EB2D28">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25pt;height:78pt" o:ole="" fillcolor="window">
            <v:imagedata r:id="rId9" o:title=""/>
          </v:shape>
          <o:OLEObject Type="Embed" ProgID="Word.Picture.8" ShapeID="_x0000_i1025" DrawAspect="Content" ObjectID="_1665474803" r:id="rId10"/>
        </w:object>
      </w:r>
    </w:p>
    <w:p w:rsidR="00EB2D28" w:rsidRDefault="00EB2D28" w:rsidP="00EB2D28"/>
    <w:p w:rsidR="00EB2D28" w:rsidRDefault="00EB2D28" w:rsidP="00EB2D28"/>
    <w:p w:rsidR="00EB2D28" w:rsidRDefault="00EB2D28" w:rsidP="00EB2D28"/>
    <w:p w:rsidR="00EB2D28" w:rsidRDefault="00EB2D28" w:rsidP="00EB2D28"/>
    <w:p w:rsidR="00EB2D28" w:rsidRDefault="00EB2D28" w:rsidP="00EB2D28"/>
    <w:p w:rsidR="00EB2D28" w:rsidRDefault="00EB2D28" w:rsidP="00EB2D28"/>
    <w:p w:rsidR="0048364F" w:rsidRPr="00C22FA8" w:rsidRDefault="00EB2D28" w:rsidP="008017EF">
      <w:pPr>
        <w:pStyle w:val="ShortT"/>
      </w:pPr>
      <w:r>
        <w:t>Higher Education Support Amendment (Job</w:t>
      </w:r>
      <w:r>
        <w:noBreakHyphen/>
        <w:t>Ready Graduates and Supporting Regional and Remote Students) Act 2020</w:t>
      </w:r>
    </w:p>
    <w:p w:rsidR="0048364F" w:rsidRPr="00C22FA8" w:rsidRDefault="0048364F" w:rsidP="0048364F"/>
    <w:p w:rsidR="0048364F" w:rsidRPr="00C22FA8" w:rsidRDefault="00C164CA" w:rsidP="0048364F">
      <w:pPr>
        <w:pStyle w:val="Actno"/>
      </w:pPr>
      <w:r w:rsidRPr="00C22FA8">
        <w:t>No.</w:t>
      </w:r>
      <w:r w:rsidR="00032717">
        <w:t xml:space="preserve"> 93</w:t>
      </w:r>
      <w:r w:rsidRPr="00C22FA8">
        <w:t>, 20</w:t>
      </w:r>
      <w:r w:rsidR="001B633C" w:rsidRPr="00C22FA8">
        <w:t>20</w:t>
      </w:r>
      <w:bookmarkStart w:id="0" w:name="_GoBack"/>
      <w:bookmarkEnd w:id="0"/>
    </w:p>
    <w:p w:rsidR="0048364F" w:rsidRPr="00C22FA8" w:rsidRDefault="0048364F" w:rsidP="0048364F"/>
    <w:p w:rsidR="0006487C" w:rsidRDefault="0006487C" w:rsidP="0006487C">
      <w:pPr>
        <w:rPr>
          <w:lang w:eastAsia="en-AU"/>
        </w:rPr>
      </w:pPr>
    </w:p>
    <w:p w:rsidR="0048364F" w:rsidRPr="00C22FA8" w:rsidRDefault="0048364F" w:rsidP="0048364F"/>
    <w:p w:rsidR="0048364F" w:rsidRPr="00C22FA8" w:rsidRDefault="0048364F" w:rsidP="0048364F"/>
    <w:p w:rsidR="0048364F" w:rsidRPr="00C22FA8" w:rsidRDefault="0048364F" w:rsidP="0048364F"/>
    <w:p w:rsidR="00EB2D28" w:rsidRDefault="00EB2D28" w:rsidP="00EB2D28">
      <w:pPr>
        <w:pStyle w:val="LongT"/>
      </w:pPr>
      <w:r>
        <w:t>An Act to amend the law relating to higher education and social security, and for related purposes</w:t>
      </w:r>
    </w:p>
    <w:p w:rsidR="0048364F" w:rsidRPr="00E17654" w:rsidRDefault="0048364F" w:rsidP="0048364F">
      <w:pPr>
        <w:pStyle w:val="Header"/>
        <w:tabs>
          <w:tab w:val="clear" w:pos="4150"/>
          <w:tab w:val="clear" w:pos="8307"/>
        </w:tabs>
      </w:pPr>
      <w:r w:rsidRPr="00E17654">
        <w:rPr>
          <w:rStyle w:val="CharAmSchNo"/>
        </w:rPr>
        <w:t xml:space="preserve"> </w:t>
      </w:r>
      <w:r w:rsidRPr="00E17654">
        <w:rPr>
          <w:rStyle w:val="CharAmSchText"/>
        </w:rPr>
        <w:t xml:space="preserve"> </w:t>
      </w:r>
    </w:p>
    <w:p w:rsidR="0048364F" w:rsidRPr="00E17654" w:rsidRDefault="0048364F" w:rsidP="0048364F">
      <w:pPr>
        <w:pStyle w:val="Header"/>
        <w:tabs>
          <w:tab w:val="clear" w:pos="4150"/>
          <w:tab w:val="clear" w:pos="8307"/>
        </w:tabs>
      </w:pPr>
      <w:r w:rsidRPr="00E17654">
        <w:rPr>
          <w:rStyle w:val="CharAmPartNo"/>
        </w:rPr>
        <w:t xml:space="preserve"> </w:t>
      </w:r>
      <w:r w:rsidRPr="00E17654">
        <w:rPr>
          <w:rStyle w:val="CharAmPartText"/>
        </w:rPr>
        <w:t xml:space="preserve"> </w:t>
      </w:r>
    </w:p>
    <w:p w:rsidR="0048364F" w:rsidRPr="00C22FA8" w:rsidRDefault="0048364F" w:rsidP="0048364F">
      <w:pPr>
        <w:sectPr w:rsidR="0048364F" w:rsidRPr="00C22FA8" w:rsidSect="00EB2D28">
          <w:headerReference w:type="even" r:id="rId11"/>
          <w:headerReference w:type="default" r:id="rId12"/>
          <w:footerReference w:type="even" r:id="rId13"/>
          <w:footerReference w:type="default" r:id="rId14"/>
          <w:headerReference w:type="first" r:id="rId15"/>
          <w:footerReference w:type="first" r:id="rId16"/>
          <w:pgSz w:w="11907" w:h="16839"/>
          <w:pgMar w:top="1418" w:right="2409" w:bottom="4252" w:left="2409" w:header="720" w:footer="3402" w:gutter="0"/>
          <w:cols w:space="708"/>
          <w:docGrid w:linePitch="360"/>
        </w:sectPr>
      </w:pPr>
    </w:p>
    <w:p w:rsidR="0048364F" w:rsidRPr="00C22FA8" w:rsidRDefault="0048364F" w:rsidP="00110DFB">
      <w:pPr>
        <w:rPr>
          <w:sz w:val="36"/>
        </w:rPr>
      </w:pPr>
      <w:r w:rsidRPr="00C22FA8">
        <w:rPr>
          <w:sz w:val="36"/>
        </w:rPr>
        <w:lastRenderedPageBreak/>
        <w:t>Contents</w:t>
      </w:r>
    </w:p>
    <w:bookmarkStart w:id="1" w:name="BKCheck15B_1"/>
    <w:bookmarkEnd w:id="1"/>
    <w:p w:rsidR="001624AB" w:rsidRDefault="001624AB">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1624AB">
        <w:rPr>
          <w:noProof/>
        </w:rPr>
        <w:tab/>
      </w:r>
      <w:r w:rsidRPr="001624AB">
        <w:rPr>
          <w:noProof/>
        </w:rPr>
        <w:fldChar w:fldCharType="begin"/>
      </w:r>
      <w:r w:rsidRPr="001624AB">
        <w:rPr>
          <w:noProof/>
        </w:rPr>
        <w:instrText xml:space="preserve"> PAGEREF _Toc54859510 \h </w:instrText>
      </w:r>
      <w:r w:rsidRPr="001624AB">
        <w:rPr>
          <w:noProof/>
        </w:rPr>
      </w:r>
      <w:r w:rsidRPr="001624AB">
        <w:rPr>
          <w:noProof/>
        </w:rPr>
        <w:fldChar w:fldCharType="separate"/>
      </w:r>
      <w:r w:rsidR="003F6362">
        <w:rPr>
          <w:noProof/>
        </w:rPr>
        <w:t>2</w:t>
      </w:r>
      <w:r w:rsidRPr="001624AB">
        <w:rPr>
          <w:noProof/>
        </w:rPr>
        <w:fldChar w:fldCharType="end"/>
      </w:r>
    </w:p>
    <w:p w:rsidR="001624AB" w:rsidRDefault="001624AB">
      <w:pPr>
        <w:pStyle w:val="TOC5"/>
        <w:rPr>
          <w:rFonts w:asciiTheme="minorHAnsi" w:eastAsiaTheme="minorEastAsia" w:hAnsiTheme="minorHAnsi" w:cstheme="minorBidi"/>
          <w:noProof/>
          <w:kern w:val="0"/>
          <w:sz w:val="22"/>
          <w:szCs w:val="22"/>
        </w:rPr>
      </w:pPr>
      <w:r>
        <w:rPr>
          <w:noProof/>
        </w:rPr>
        <w:t>2</w:t>
      </w:r>
      <w:r>
        <w:rPr>
          <w:noProof/>
        </w:rPr>
        <w:tab/>
        <w:t>Commencement</w:t>
      </w:r>
      <w:r w:rsidRPr="001624AB">
        <w:rPr>
          <w:noProof/>
        </w:rPr>
        <w:tab/>
      </w:r>
      <w:r w:rsidRPr="001624AB">
        <w:rPr>
          <w:noProof/>
        </w:rPr>
        <w:fldChar w:fldCharType="begin"/>
      </w:r>
      <w:r w:rsidRPr="001624AB">
        <w:rPr>
          <w:noProof/>
        </w:rPr>
        <w:instrText xml:space="preserve"> PAGEREF _Toc54859511 \h </w:instrText>
      </w:r>
      <w:r w:rsidRPr="001624AB">
        <w:rPr>
          <w:noProof/>
        </w:rPr>
      </w:r>
      <w:r w:rsidRPr="001624AB">
        <w:rPr>
          <w:noProof/>
        </w:rPr>
        <w:fldChar w:fldCharType="separate"/>
      </w:r>
      <w:r w:rsidR="003F6362">
        <w:rPr>
          <w:noProof/>
        </w:rPr>
        <w:t>2</w:t>
      </w:r>
      <w:r w:rsidRPr="001624AB">
        <w:rPr>
          <w:noProof/>
        </w:rPr>
        <w:fldChar w:fldCharType="end"/>
      </w:r>
    </w:p>
    <w:p w:rsidR="001624AB" w:rsidRDefault="001624AB">
      <w:pPr>
        <w:pStyle w:val="TOC5"/>
        <w:rPr>
          <w:rFonts w:asciiTheme="minorHAnsi" w:eastAsiaTheme="minorEastAsia" w:hAnsiTheme="minorHAnsi" w:cstheme="minorBidi"/>
          <w:noProof/>
          <w:kern w:val="0"/>
          <w:sz w:val="22"/>
          <w:szCs w:val="22"/>
        </w:rPr>
      </w:pPr>
      <w:r>
        <w:rPr>
          <w:noProof/>
        </w:rPr>
        <w:t>3</w:t>
      </w:r>
      <w:r>
        <w:rPr>
          <w:noProof/>
        </w:rPr>
        <w:tab/>
        <w:t>Schedules</w:t>
      </w:r>
      <w:r w:rsidRPr="001624AB">
        <w:rPr>
          <w:noProof/>
        </w:rPr>
        <w:tab/>
      </w:r>
      <w:r w:rsidRPr="001624AB">
        <w:rPr>
          <w:noProof/>
        </w:rPr>
        <w:fldChar w:fldCharType="begin"/>
      </w:r>
      <w:r w:rsidRPr="001624AB">
        <w:rPr>
          <w:noProof/>
        </w:rPr>
        <w:instrText xml:space="preserve"> PAGEREF _Toc54859512 \h </w:instrText>
      </w:r>
      <w:r w:rsidRPr="001624AB">
        <w:rPr>
          <w:noProof/>
        </w:rPr>
      </w:r>
      <w:r w:rsidRPr="001624AB">
        <w:rPr>
          <w:noProof/>
        </w:rPr>
        <w:fldChar w:fldCharType="separate"/>
      </w:r>
      <w:r w:rsidR="003F6362">
        <w:rPr>
          <w:noProof/>
        </w:rPr>
        <w:t>3</w:t>
      </w:r>
      <w:r w:rsidRPr="001624AB">
        <w:rPr>
          <w:noProof/>
        </w:rPr>
        <w:fldChar w:fldCharType="end"/>
      </w:r>
    </w:p>
    <w:p w:rsidR="001624AB" w:rsidRDefault="001624AB">
      <w:pPr>
        <w:pStyle w:val="TOC6"/>
        <w:rPr>
          <w:rFonts w:asciiTheme="minorHAnsi" w:eastAsiaTheme="minorEastAsia" w:hAnsiTheme="minorHAnsi" w:cstheme="minorBidi"/>
          <w:b w:val="0"/>
          <w:noProof/>
          <w:kern w:val="0"/>
          <w:sz w:val="22"/>
          <w:szCs w:val="22"/>
        </w:rPr>
      </w:pPr>
      <w:r>
        <w:rPr>
          <w:noProof/>
        </w:rPr>
        <w:t>Schedule 1—Commonwealth Grant Scheme</w:t>
      </w:r>
      <w:r w:rsidRPr="001624AB">
        <w:rPr>
          <w:b w:val="0"/>
          <w:noProof/>
          <w:sz w:val="18"/>
        </w:rPr>
        <w:tab/>
      </w:r>
      <w:r w:rsidRPr="001624AB">
        <w:rPr>
          <w:b w:val="0"/>
          <w:noProof/>
          <w:sz w:val="18"/>
        </w:rPr>
        <w:fldChar w:fldCharType="begin"/>
      </w:r>
      <w:r w:rsidRPr="001624AB">
        <w:rPr>
          <w:b w:val="0"/>
          <w:noProof/>
          <w:sz w:val="18"/>
        </w:rPr>
        <w:instrText xml:space="preserve"> PAGEREF _Toc54859513 \h </w:instrText>
      </w:r>
      <w:r w:rsidRPr="001624AB">
        <w:rPr>
          <w:b w:val="0"/>
          <w:noProof/>
          <w:sz w:val="18"/>
        </w:rPr>
      </w:r>
      <w:r w:rsidRPr="001624AB">
        <w:rPr>
          <w:b w:val="0"/>
          <w:noProof/>
          <w:sz w:val="18"/>
        </w:rPr>
        <w:fldChar w:fldCharType="separate"/>
      </w:r>
      <w:r w:rsidR="003F6362">
        <w:rPr>
          <w:b w:val="0"/>
          <w:noProof/>
          <w:sz w:val="18"/>
        </w:rPr>
        <w:t>4</w:t>
      </w:r>
      <w:r w:rsidRPr="001624AB">
        <w:rPr>
          <w:b w:val="0"/>
          <w:noProof/>
          <w:sz w:val="18"/>
        </w:rPr>
        <w:fldChar w:fldCharType="end"/>
      </w:r>
    </w:p>
    <w:p w:rsidR="001624AB" w:rsidRDefault="001624AB">
      <w:pPr>
        <w:pStyle w:val="TOC7"/>
        <w:rPr>
          <w:rFonts w:asciiTheme="minorHAnsi" w:eastAsiaTheme="minorEastAsia" w:hAnsiTheme="minorHAnsi" w:cstheme="minorBidi"/>
          <w:noProof/>
          <w:kern w:val="0"/>
          <w:sz w:val="22"/>
          <w:szCs w:val="22"/>
        </w:rPr>
      </w:pPr>
      <w:r>
        <w:rPr>
          <w:noProof/>
        </w:rPr>
        <w:t>Part 1—Amendments</w:t>
      </w:r>
      <w:r w:rsidRPr="001624AB">
        <w:rPr>
          <w:noProof/>
          <w:sz w:val="18"/>
        </w:rPr>
        <w:tab/>
      </w:r>
      <w:r w:rsidRPr="001624AB">
        <w:rPr>
          <w:noProof/>
          <w:sz w:val="18"/>
        </w:rPr>
        <w:fldChar w:fldCharType="begin"/>
      </w:r>
      <w:r w:rsidRPr="001624AB">
        <w:rPr>
          <w:noProof/>
          <w:sz w:val="18"/>
        </w:rPr>
        <w:instrText xml:space="preserve"> PAGEREF _Toc54859514 \h </w:instrText>
      </w:r>
      <w:r w:rsidRPr="001624AB">
        <w:rPr>
          <w:noProof/>
          <w:sz w:val="18"/>
        </w:rPr>
      </w:r>
      <w:r w:rsidRPr="001624AB">
        <w:rPr>
          <w:noProof/>
          <w:sz w:val="18"/>
        </w:rPr>
        <w:fldChar w:fldCharType="separate"/>
      </w:r>
      <w:r w:rsidR="003F6362">
        <w:rPr>
          <w:noProof/>
          <w:sz w:val="18"/>
        </w:rPr>
        <w:t>4</w:t>
      </w:r>
      <w:r w:rsidRPr="001624AB">
        <w:rPr>
          <w:noProof/>
          <w:sz w:val="18"/>
        </w:rPr>
        <w:fldChar w:fldCharType="end"/>
      </w:r>
    </w:p>
    <w:p w:rsidR="001624AB" w:rsidRDefault="001624AB">
      <w:pPr>
        <w:pStyle w:val="TOC9"/>
        <w:rPr>
          <w:rFonts w:asciiTheme="minorHAnsi" w:eastAsiaTheme="minorEastAsia" w:hAnsiTheme="minorHAnsi" w:cstheme="minorBidi"/>
          <w:i w:val="0"/>
          <w:noProof/>
          <w:kern w:val="0"/>
          <w:sz w:val="22"/>
          <w:szCs w:val="22"/>
        </w:rPr>
      </w:pPr>
      <w:r>
        <w:rPr>
          <w:noProof/>
        </w:rPr>
        <w:t>Higher Education Support Act 2003</w:t>
      </w:r>
      <w:r w:rsidRPr="001624AB">
        <w:rPr>
          <w:i w:val="0"/>
          <w:noProof/>
          <w:sz w:val="18"/>
        </w:rPr>
        <w:tab/>
      </w:r>
      <w:r w:rsidRPr="001624AB">
        <w:rPr>
          <w:i w:val="0"/>
          <w:noProof/>
          <w:sz w:val="18"/>
        </w:rPr>
        <w:fldChar w:fldCharType="begin"/>
      </w:r>
      <w:r w:rsidRPr="001624AB">
        <w:rPr>
          <w:i w:val="0"/>
          <w:noProof/>
          <w:sz w:val="18"/>
        </w:rPr>
        <w:instrText xml:space="preserve"> PAGEREF _Toc54859515 \h </w:instrText>
      </w:r>
      <w:r w:rsidRPr="001624AB">
        <w:rPr>
          <w:i w:val="0"/>
          <w:noProof/>
          <w:sz w:val="18"/>
        </w:rPr>
      </w:r>
      <w:r w:rsidRPr="001624AB">
        <w:rPr>
          <w:i w:val="0"/>
          <w:noProof/>
          <w:sz w:val="18"/>
        </w:rPr>
        <w:fldChar w:fldCharType="separate"/>
      </w:r>
      <w:r w:rsidR="003F6362">
        <w:rPr>
          <w:i w:val="0"/>
          <w:noProof/>
          <w:sz w:val="18"/>
        </w:rPr>
        <w:t>4</w:t>
      </w:r>
      <w:r w:rsidRPr="001624AB">
        <w:rPr>
          <w:i w:val="0"/>
          <w:noProof/>
          <w:sz w:val="18"/>
        </w:rPr>
        <w:fldChar w:fldCharType="end"/>
      </w:r>
    </w:p>
    <w:p w:rsidR="001624AB" w:rsidRDefault="001624AB">
      <w:pPr>
        <w:pStyle w:val="TOC7"/>
        <w:rPr>
          <w:rFonts w:asciiTheme="minorHAnsi" w:eastAsiaTheme="minorEastAsia" w:hAnsiTheme="minorHAnsi" w:cstheme="minorBidi"/>
          <w:noProof/>
          <w:kern w:val="0"/>
          <w:sz w:val="22"/>
          <w:szCs w:val="22"/>
        </w:rPr>
      </w:pPr>
      <w:r>
        <w:rPr>
          <w:noProof/>
        </w:rPr>
        <w:t>Part 2—Application provisions</w:t>
      </w:r>
      <w:r w:rsidRPr="001624AB">
        <w:rPr>
          <w:noProof/>
          <w:sz w:val="18"/>
        </w:rPr>
        <w:tab/>
      </w:r>
      <w:r w:rsidRPr="001624AB">
        <w:rPr>
          <w:noProof/>
          <w:sz w:val="18"/>
        </w:rPr>
        <w:fldChar w:fldCharType="begin"/>
      </w:r>
      <w:r w:rsidRPr="001624AB">
        <w:rPr>
          <w:noProof/>
          <w:sz w:val="18"/>
        </w:rPr>
        <w:instrText xml:space="preserve"> PAGEREF _Toc54859522 \h </w:instrText>
      </w:r>
      <w:r w:rsidRPr="001624AB">
        <w:rPr>
          <w:noProof/>
          <w:sz w:val="18"/>
        </w:rPr>
      </w:r>
      <w:r w:rsidRPr="001624AB">
        <w:rPr>
          <w:noProof/>
          <w:sz w:val="18"/>
        </w:rPr>
        <w:fldChar w:fldCharType="separate"/>
      </w:r>
      <w:r w:rsidR="003F6362">
        <w:rPr>
          <w:noProof/>
          <w:sz w:val="18"/>
        </w:rPr>
        <w:t>23</w:t>
      </w:r>
      <w:r w:rsidRPr="001624AB">
        <w:rPr>
          <w:noProof/>
          <w:sz w:val="18"/>
        </w:rPr>
        <w:fldChar w:fldCharType="end"/>
      </w:r>
    </w:p>
    <w:p w:rsidR="001624AB" w:rsidRDefault="001624AB">
      <w:pPr>
        <w:pStyle w:val="TOC6"/>
        <w:rPr>
          <w:rFonts w:asciiTheme="minorHAnsi" w:eastAsiaTheme="minorEastAsia" w:hAnsiTheme="minorHAnsi" w:cstheme="minorBidi"/>
          <w:b w:val="0"/>
          <w:noProof/>
          <w:kern w:val="0"/>
          <w:sz w:val="22"/>
          <w:szCs w:val="22"/>
        </w:rPr>
      </w:pPr>
      <w:r>
        <w:rPr>
          <w:noProof/>
        </w:rPr>
        <w:t>Schedule 2—Maximum student contribution amounts for places</w:t>
      </w:r>
      <w:r w:rsidRPr="001624AB">
        <w:rPr>
          <w:b w:val="0"/>
          <w:noProof/>
          <w:sz w:val="18"/>
        </w:rPr>
        <w:tab/>
      </w:r>
      <w:r w:rsidRPr="001624AB">
        <w:rPr>
          <w:b w:val="0"/>
          <w:noProof/>
          <w:sz w:val="18"/>
        </w:rPr>
        <w:fldChar w:fldCharType="begin"/>
      </w:r>
      <w:r w:rsidRPr="001624AB">
        <w:rPr>
          <w:b w:val="0"/>
          <w:noProof/>
          <w:sz w:val="18"/>
        </w:rPr>
        <w:instrText xml:space="preserve"> PAGEREF _Toc54859523 \h </w:instrText>
      </w:r>
      <w:r w:rsidRPr="001624AB">
        <w:rPr>
          <w:b w:val="0"/>
          <w:noProof/>
          <w:sz w:val="18"/>
        </w:rPr>
      </w:r>
      <w:r w:rsidRPr="001624AB">
        <w:rPr>
          <w:b w:val="0"/>
          <w:noProof/>
          <w:sz w:val="18"/>
        </w:rPr>
        <w:fldChar w:fldCharType="separate"/>
      </w:r>
      <w:r w:rsidR="003F6362">
        <w:rPr>
          <w:b w:val="0"/>
          <w:noProof/>
          <w:sz w:val="18"/>
        </w:rPr>
        <w:t>24</w:t>
      </w:r>
      <w:r w:rsidRPr="001624AB">
        <w:rPr>
          <w:b w:val="0"/>
          <w:noProof/>
          <w:sz w:val="18"/>
        </w:rPr>
        <w:fldChar w:fldCharType="end"/>
      </w:r>
    </w:p>
    <w:p w:rsidR="001624AB" w:rsidRDefault="001624AB">
      <w:pPr>
        <w:pStyle w:val="TOC7"/>
        <w:rPr>
          <w:rFonts w:asciiTheme="minorHAnsi" w:eastAsiaTheme="minorEastAsia" w:hAnsiTheme="minorHAnsi" w:cstheme="minorBidi"/>
          <w:noProof/>
          <w:kern w:val="0"/>
          <w:sz w:val="22"/>
          <w:szCs w:val="22"/>
        </w:rPr>
      </w:pPr>
      <w:r>
        <w:rPr>
          <w:noProof/>
        </w:rPr>
        <w:t>Part 1—Amendments commencing day after Royal Assent</w:t>
      </w:r>
      <w:r w:rsidRPr="001624AB">
        <w:rPr>
          <w:noProof/>
          <w:sz w:val="18"/>
        </w:rPr>
        <w:tab/>
      </w:r>
      <w:r w:rsidRPr="001624AB">
        <w:rPr>
          <w:noProof/>
          <w:sz w:val="18"/>
        </w:rPr>
        <w:fldChar w:fldCharType="begin"/>
      </w:r>
      <w:r w:rsidRPr="001624AB">
        <w:rPr>
          <w:noProof/>
          <w:sz w:val="18"/>
        </w:rPr>
        <w:instrText xml:space="preserve"> PAGEREF _Toc54859524 \h </w:instrText>
      </w:r>
      <w:r w:rsidRPr="001624AB">
        <w:rPr>
          <w:noProof/>
          <w:sz w:val="18"/>
        </w:rPr>
      </w:r>
      <w:r w:rsidRPr="001624AB">
        <w:rPr>
          <w:noProof/>
          <w:sz w:val="18"/>
        </w:rPr>
        <w:fldChar w:fldCharType="separate"/>
      </w:r>
      <w:r w:rsidR="003F6362">
        <w:rPr>
          <w:noProof/>
          <w:sz w:val="18"/>
        </w:rPr>
        <w:t>24</w:t>
      </w:r>
      <w:r w:rsidRPr="001624AB">
        <w:rPr>
          <w:noProof/>
          <w:sz w:val="18"/>
        </w:rPr>
        <w:fldChar w:fldCharType="end"/>
      </w:r>
    </w:p>
    <w:p w:rsidR="001624AB" w:rsidRDefault="001624AB">
      <w:pPr>
        <w:pStyle w:val="TOC8"/>
        <w:rPr>
          <w:rFonts w:asciiTheme="minorHAnsi" w:eastAsiaTheme="minorEastAsia" w:hAnsiTheme="minorHAnsi" w:cstheme="minorBidi"/>
          <w:noProof/>
          <w:kern w:val="0"/>
          <w:sz w:val="22"/>
          <w:szCs w:val="22"/>
        </w:rPr>
      </w:pPr>
      <w:r>
        <w:rPr>
          <w:noProof/>
        </w:rPr>
        <w:t>Division 1—Amendments</w:t>
      </w:r>
      <w:r w:rsidRPr="001624AB">
        <w:rPr>
          <w:noProof/>
          <w:sz w:val="18"/>
        </w:rPr>
        <w:tab/>
      </w:r>
      <w:r w:rsidRPr="001624AB">
        <w:rPr>
          <w:noProof/>
          <w:sz w:val="18"/>
        </w:rPr>
        <w:fldChar w:fldCharType="begin"/>
      </w:r>
      <w:r w:rsidRPr="001624AB">
        <w:rPr>
          <w:noProof/>
          <w:sz w:val="18"/>
        </w:rPr>
        <w:instrText xml:space="preserve"> PAGEREF _Toc54859525 \h </w:instrText>
      </w:r>
      <w:r w:rsidRPr="001624AB">
        <w:rPr>
          <w:noProof/>
          <w:sz w:val="18"/>
        </w:rPr>
      </w:r>
      <w:r w:rsidRPr="001624AB">
        <w:rPr>
          <w:noProof/>
          <w:sz w:val="18"/>
        </w:rPr>
        <w:fldChar w:fldCharType="separate"/>
      </w:r>
      <w:r w:rsidR="003F6362">
        <w:rPr>
          <w:noProof/>
          <w:sz w:val="18"/>
        </w:rPr>
        <w:t>24</w:t>
      </w:r>
      <w:r w:rsidRPr="001624AB">
        <w:rPr>
          <w:noProof/>
          <w:sz w:val="18"/>
        </w:rPr>
        <w:fldChar w:fldCharType="end"/>
      </w:r>
    </w:p>
    <w:p w:rsidR="001624AB" w:rsidRDefault="001624AB">
      <w:pPr>
        <w:pStyle w:val="TOC9"/>
        <w:rPr>
          <w:rFonts w:asciiTheme="minorHAnsi" w:eastAsiaTheme="minorEastAsia" w:hAnsiTheme="minorHAnsi" w:cstheme="minorBidi"/>
          <w:i w:val="0"/>
          <w:noProof/>
          <w:kern w:val="0"/>
          <w:sz w:val="22"/>
          <w:szCs w:val="22"/>
        </w:rPr>
      </w:pPr>
      <w:r>
        <w:rPr>
          <w:noProof/>
        </w:rPr>
        <w:t>Higher Education Support Act 2003</w:t>
      </w:r>
      <w:r w:rsidRPr="001624AB">
        <w:rPr>
          <w:i w:val="0"/>
          <w:noProof/>
          <w:sz w:val="18"/>
        </w:rPr>
        <w:tab/>
      </w:r>
      <w:r w:rsidRPr="001624AB">
        <w:rPr>
          <w:i w:val="0"/>
          <w:noProof/>
          <w:sz w:val="18"/>
        </w:rPr>
        <w:fldChar w:fldCharType="begin"/>
      </w:r>
      <w:r w:rsidRPr="001624AB">
        <w:rPr>
          <w:i w:val="0"/>
          <w:noProof/>
          <w:sz w:val="18"/>
        </w:rPr>
        <w:instrText xml:space="preserve"> PAGEREF _Toc54859526 \h </w:instrText>
      </w:r>
      <w:r w:rsidRPr="001624AB">
        <w:rPr>
          <w:i w:val="0"/>
          <w:noProof/>
          <w:sz w:val="18"/>
        </w:rPr>
      </w:r>
      <w:r w:rsidRPr="001624AB">
        <w:rPr>
          <w:i w:val="0"/>
          <w:noProof/>
          <w:sz w:val="18"/>
        </w:rPr>
        <w:fldChar w:fldCharType="separate"/>
      </w:r>
      <w:r w:rsidR="003F6362">
        <w:rPr>
          <w:i w:val="0"/>
          <w:noProof/>
          <w:sz w:val="18"/>
        </w:rPr>
        <w:t>24</w:t>
      </w:r>
      <w:r w:rsidRPr="001624AB">
        <w:rPr>
          <w:i w:val="0"/>
          <w:noProof/>
          <w:sz w:val="18"/>
        </w:rPr>
        <w:fldChar w:fldCharType="end"/>
      </w:r>
    </w:p>
    <w:p w:rsidR="001624AB" w:rsidRDefault="001624AB">
      <w:pPr>
        <w:pStyle w:val="TOC8"/>
        <w:rPr>
          <w:rFonts w:asciiTheme="minorHAnsi" w:eastAsiaTheme="minorEastAsia" w:hAnsiTheme="minorHAnsi" w:cstheme="minorBidi"/>
          <w:noProof/>
          <w:kern w:val="0"/>
          <w:sz w:val="22"/>
          <w:szCs w:val="22"/>
        </w:rPr>
      </w:pPr>
      <w:r>
        <w:rPr>
          <w:noProof/>
        </w:rPr>
        <w:t>Division 2—Application provisions</w:t>
      </w:r>
      <w:r w:rsidRPr="001624AB">
        <w:rPr>
          <w:noProof/>
          <w:sz w:val="18"/>
        </w:rPr>
        <w:tab/>
      </w:r>
      <w:r w:rsidRPr="001624AB">
        <w:rPr>
          <w:noProof/>
          <w:sz w:val="18"/>
        </w:rPr>
        <w:fldChar w:fldCharType="begin"/>
      </w:r>
      <w:r w:rsidRPr="001624AB">
        <w:rPr>
          <w:noProof/>
          <w:sz w:val="18"/>
        </w:rPr>
        <w:instrText xml:space="preserve"> PAGEREF _Toc54859529 \h </w:instrText>
      </w:r>
      <w:r w:rsidRPr="001624AB">
        <w:rPr>
          <w:noProof/>
          <w:sz w:val="18"/>
        </w:rPr>
      </w:r>
      <w:r w:rsidRPr="001624AB">
        <w:rPr>
          <w:noProof/>
          <w:sz w:val="18"/>
        </w:rPr>
        <w:fldChar w:fldCharType="separate"/>
      </w:r>
      <w:r w:rsidR="003F6362">
        <w:rPr>
          <w:noProof/>
          <w:sz w:val="18"/>
        </w:rPr>
        <w:t>27</w:t>
      </w:r>
      <w:r w:rsidRPr="001624AB">
        <w:rPr>
          <w:noProof/>
          <w:sz w:val="18"/>
        </w:rPr>
        <w:fldChar w:fldCharType="end"/>
      </w:r>
    </w:p>
    <w:p w:rsidR="001624AB" w:rsidRDefault="001624AB">
      <w:pPr>
        <w:pStyle w:val="TOC7"/>
        <w:rPr>
          <w:rFonts w:asciiTheme="minorHAnsi" w:eastAsiaTheme="minorEastAsia" w:hAnsiTheme="minorHAnsi" w:cstheme="minorBidi"/>
          <w:noProof/>
          <w:kern w:val="0"/>
          <w:sz w:val="22"/>
          <w:szCs w:val="22"/>
        </w:rPr>
      </w:pPr>
      <w:r>
        <w:rPr>
          <w:noProof/>
        </w:rPr>
        <w:t>Part 2—Amendments commencing 1 January 2021</w:t>
      </w:r>
      <w:r w:rsidRPr="001624AB">
        <w:rPr>
          <w:noProof/>
          <w:sz w:val="18"/>
        </w:rPr>
        <w:tab/>
      </w:r>
      <w:r w:rsidRPr="001624AB">
        <w:rPr>
          <w:noProof/>
          <w:sz w:val="18"/>
        </w:rPr>
        <w:fldChar w:fldCharType="begin"/>
      </w:r>
      <w:r w:rsidRPr="001624AB">
        <w:rPr>
          <w:noProof/>
          <w:sz w:val="18"/>
        </w:rPr>
        <w:instrText xml:space="preserve"> PAGEREF _Toc54859530 \h </w:instrText>
      </w:r>
      <w:r w:rsidRPr="001624AB">
        <w:rPr>
          <w:noProof/>
          <w:sz w:val="18"/>
        </w:rPr>
      </w:r>
      <w:r w:rsidRPr="001624AB">
        <w:rPr>
          <w:noProof/>
          <w:sz w:val="18"/>
        </w:rPr>
        <w:fldChar w:fldCharType="separate"/>
      </w:r>
      <w:r w:rsidR="003F6362">
        <w:rPr>
          <w:noProof/>
          <w:sz w:val="18"/>
        </w:rPr>
        <w:t>28</w:t>
      </w:r>
      <w:r w:rsidRPr="001624AB">
        <w:rPr>
          <w:noProof/>
          <w:sz w:val="18"/>
        </w:rPr>
        <w:fldChar w:fldCharType="end"/>
      </w:r>
    </w:p>
    <w:p w:rsidR="001624AB" w:rsidRDefault="001624AB">
      <w:pPr>
        <w:pStyle w:val="TOC9"/>
        <w:rPr>
          <w:rFonts w:asciiTheme="minorHAnsi" w:eastAsiaTheme="minorEastAsia" w:hAnsiTheme="minorHAnsi" w:cstheme="minorBidi"/>
          <w:i w:val="0"/>
          <w:noProof/>
          <w:kern w:val="0"/>
          <w:sz w:val="22"/>
          <w:szCs w:val="22"/>
        </w:rPr>
      </w:pPr>
      <w:r>
        <w:rPr>
          <w:noProof/>
        </w:rPr>
        <w:t>Higher Education Support Amendment (2009 Budget Measures) Act 2009</w:t>
      </w:r>
      <w:r w:rsidRPr="001624AB">
        <w:rPr>
          <w:i w:val="0"/>
          <w:noProof/>
          <w:sz w:val="18"/>
        </w:rPr>
        <w:tab/>
      </w:r>
      <w:r w:rsidRPr="001624AB">
        <w:rPr>
          <w:i w:val="0"/>
          <w:noProof/>
          <w:sz w:val="18"/>
        </w:rPr>
        <w:fldChar w:fldCharType="begin"/>
      </w:r>
      <w:r w:rsidRPr="001624AB">
        <w:rPr>
          <w:i w:val="0"/>
          <w:noProof/>
          <w:sz w:val="18"/>
        </w:rPr>
        <w:instrText xml:space="preserve"> PAGEREF _Toc54859531 \h </w:instrText>
      </w:r>
      <w:r w:rsidRPr="001624AB">
        <w:rPr>
          <w:i w:val="0"/>
          <w:noProof/>
          <w:sz w:val="18"/>
        </w:rPr>
      </w:r>
      <w:r w:rsidRPr="001624AB">
        <w:rPr>
          <w:i w:val="0"/>
          <w:noProof/>
          <w:sz w:val="18"/>
        </w:rPr>
        <w:fldChar w:fldCharType="separate"/>
      </w:r>
      <w:r w:rsidR="003F6362">
        <w:rPr>
          <w:i w:val="0"/>
          <w:noProof/>
          <w:sz w:val="18"/>
        </w:rPr>
        <w:t>28</w:t>
      </w:r>
      <w:r w:rsidRPr="001624AB">
        <w:rPr>
          <w:i w:val="0"/>
          <w:noProof/>
          <w:sz w:val="18"/>
        </w:rPr>
        <w:fldChar w:fldCharType="end"/>
      </w:r>
    </w:p>
    <w:p w:rsidR="001624AB" w:rsidRDefault="001624AB">
      <w:pPr>
        <w:pStyle w:val="TOC6"/>
        <w:rPr>
          <w:rFonts w:asciiTheme="minorHAnsi" w:eastAsiaTheme="minorEastAsia" w:hAnsiTheme="minorHAnsi" w:cstheme="minorBidi"/>
          <w:b w:val="0"/>
          <w:noProof/>
          <w:kern w:val="0"/>
          <w:sz w:val="22"/>
          <w:szCs w:val="22"/>
        </w:rPr>
      </w:pPr>
      <w:r>
        <w:rPr>
          <w:noProof/>
        </w:rPr>
        <w:t>Schedule 3—Other grants</w:t>
      </w:r>
      <w:r w:rsidRPr="001624AB">
        <w:rPr>
          <w:b w:val="0"/>
          <w:noProof/>
          <w:sz w:val="18"/>
        </w:rPr>
        <w:tab/>
      </w:r>
      <w:r w:rsidRPr="001624AB">
        <w:rPr>
          <w:b w:val="0"/>
          <w:noProof/>
          <w:sz w:val="18"/>
        </w:rPr>
        <w:fldChar w:fldCharType="begin"/>
      </w:r>
      <w:r w:rsidRPr="001624AB">
        <w:rPr>
          <w:b w:val="0"/>
          <w:noProof/>
          <w:sz w:val="18"/>
        </w:rPr>
        <w:instrText xml:space="preserve"> PAGEREF _Toc54859532 \h </w:instrText>
      </w:r>
      <w:r w:rsidRPr="001624AB">
        <w:rPr>
          <w:b w:val="0"/>
          <w:noProof/>
          <w:sz w:val="18"/>
        </w:rPr>
      </w:r>
      <w:r w:rsidRPr="001624AB">
        <w:rPr>
          <w:b w:val="0"/>
          <w:noProof/>
          <w:sz w:val="18"/>
        </w:rPr>
        <w:fldChar w:fldCharType="separate"/>
      </w:r>
      <w:r w:rsidR="003F6362">
        <w:rPr>
          <w:b w:val="0"/>
          <w:noProof/>
          <w:sz w:val="18"/>
        </w:rPr>
        <w:t>29</w:t>
      </w:r>
      <w:r w:rsidRPr="001624AB">
        <w:rPr>
          <w:b w:val="0"/>
          <w:noProof/>
          <w:sz w:val="18"/>
        </w:rPr>
        <w:fldChar w:fldCharType="end"/>
      </w:r>
    </w:p>
    <w:p w:rsidR="001624AB" w:rsidRDefault="001624AB">
      <w:pPr>
        <w:pStyle w:val="TOC7"/>
        <w:rPr>
          <w:rFonts w:asciiTheme="minorHAnsi" w:eastAsiaTheme="minorEastAsia" w:hAnsiTheme="minorHAnsi" w:cstheme="minorBidi"/>
          <w:noProof/>
          <w:kern w:val="0"/>
          <w:sz w:val="22"/>
          <w:szCs w:val="22"/>
        </w:rPr>
      </w:pPr>
      <w:r>
        <w:rPr>
          <w:noProof/>
        </w:rPr>
        <w:t>Part 1—Amendments commencing day after Royal Assent</w:t>
      </w:r>
      <w:r w:rsidRPr="001624AB">
        <w:rPr>
          <w:noProof/>
          <w:sz w:val="18"/>
        </w:rPr>
        <w:tab/>
      </w:r>
      <w:r w:rsidRPr="001624AB">
        <w:rPr>
          <w:noProof/>
          <w:sz w:val="18"/>
        </w:rPr>
        <w:fldChar w:fldCharType="begin"/>
      </w:r>
      <w:r w:rsidRPr="001624AB">
        <w:rPr>
          <w:noProof/>
          <w:sz w:val="18"/>
        </w:rPr>
        <w:instrText xml:space="preserve"> PAGEREF _Toc54859533 \h </w:instrText>
      </w:r>
      <w:r w:rsidRPr="001624AB">
        <w:rPr>
          <w:noProof/>
          <w:sz w:val="18"/>
        </w:rPr>
      </w:r>
      <w:r w:rsidRPr="001624AB">
        <w:rPr>
          <w:noProof/>
          <w:sz w:val="18"/>
        </w:rPr>
        <w:fldChar w:fldCharType="separate"/>
      </w:r>
      <w:r w:rsidR="003F6362">
        <w:rPr>
          <w:noProof/>
          <w:sz w:val="18"/>
        </w:rPr>
        <w:t>29</w:t>
      </w:r>
      <w:r w:rsidRPr="001624AB">
        <w:rPr>
          <w:noProof/>
          <w:sz w:val="18"/>
        </w:rPr>
        <w:fldChar w:fldCharType="end"/>
      </w:r>
    </w:p>
    <w:p w:rsidR="001624AB" w:rsidRDefault="001624AB">
      <w:pPr>
        <w:pStyle w:val="TOC9"/>
        <w:rPr>
          <w:rFonts w:asciiTheme="minorHAnsi" w:eastAsiaTheme="minorEastAsia" w:hAnsiTheme="minorHAnsi" w:cstheme="minorBidi"/>
          <w:i w:val="0"/>
          <w:noProof/>
          <w:kern w:val="0"/>
          <w:sz w:val="22"/>
          <w:szCs w:val="22"/>
        </w:rPr>
      </w:pPr>
      <w:r>
        <w:rPr>
          <w:noProof/>
        </w:rPr>
        <w:t>Higher Education Support Act 2003</w:t>
      </w:r>
      <w:r w:rsidRPr="001624AB">
        <w:rPr>
          <w:i w:val="0"/>
          <w:noProof/>
          <w:sz w:val="18"/>
        </w:rPr>
        <w:tab/>
      </w:r>
      <w:r w:rsidRPr="001624AB">
        <w:rPr>
          <w:i w:val="0"/>
          <w:noProof/>
          <w:sz w:val="18"/>
        </w:rPr>
        <w:fldChar w:fldCharType="begin"/>
      </w:r>
      <w:r w:rsidRPr="001624AB">
        <w:rPr>
          <w:i w:val="0"/>
          <w:noProof/>
          <w:sz w:val="18"/>
        </w:rPr>
        <w:instrText xml:space="preserve"> PAGEREF _Toc54859534 \h </w:instrText>
      </w:r>
      <w:r w:rsidRPr="001624AB">
        <w:rPr>
          <w:i w:val="0"/>
          <w:noProof/>
          <w:sz w:val="18"/>
        </w:rPr>
      </w:r>
      <w:r w:rsidRPr="001624AB">
        <w:rPr>
          <w:i w:val="0"/>
          <w:noProof/>
          <w:sz w:val="18"/>
        </w:rPr>
        <w:fldChar w:fldCharType="separate"/>
      </w:r>
      <w:r w:rsidR="003F6362">
        <w:rPr>
          <w:i w:val="0"/>
          <w:noProof/>
          <w:sz w:val="18"/>
        </w:rPr>
        <w:t>29</w:t>
      </w:r>
      <w:r w:rsidRPr="001624AB">
        <w:rPr>
          <w:i w:val="0"/>
          <w:noProof/>
          <w:sz w:val="18"/>
        </w:rPr>
        <w:fldChar w:fldCharType="end"/>
      </w:r>
    </w:p>
    <w:p w:rsidR="001624AB" w:rsidRDefault="001624AB">
      <w:pPr>
        <w:pStyle w:val="TOC7"/>
        <w:rPr>
          <w:rFonts w:asciiTheme="minorHAnsi" w:eastAsiaTheme="minorEastAsia" w:hAnsiTheme="minorHAnsi" w:cstheme="minorBidi"/>
          <w:noProof/>
          <w:kern w:val="0"/>
          <w:sz w:val="22"/>
          <w:szCs w:val="22"/>
        </w:rPr>
      </w:pPr>
      <w:r>
        <w:rPr>
          <w:noProof/>
        </w:rPr>
        <w:t>Part 2—Amendments commencing 1 January 2021</w:t>
      </w:r>
      <w:r w:rsidRPr="001624AB">
        <w:rPr>
          <w:noProof/>
          <w:sz w:val="18"/>
        </w:rPr>
        <w:tab/>
      </w:r>
      <w:r w:rsidRPr="001624AB">
        <w:rPr>
          <w:noProof/>
          <w:sz w:val="18"/>
        </w:rPr>
        <w:fldChar w:fldCharType="begin"/>
      </w:r>
      <w:r w:rsidRPr="001624AB">
        <w:rPr>
          <w:noProof/>
          <w:sz w:val="18"/>
        </w:rPr>
        <w:instrText xml:space="preserve"> PAGEREF _Toc54859535 \h </w:instrText>
      </w:r>
      <w:r w:rsidRPr="001624AB">
        <w:rPr>
          <w:noProof/>
          <w:sz w:val="18"/>
        </w:rPr>
      </w:r>
      <w:r w:rsidRPr="001624AB">
        <w:rPr>
          <w:noProof/>
          <w:sz w:val="18"/>
        </w:rPr>
        <w:fldChar w:fldCharType="separate"/>
      </w:r>
      <w:r w:rsidR="003F6362">
        <w:rPr>
          <w:noProof/>
          <w:sz w:val="18"/>
        </w:rPr>
        <w:t>30</w:t>
      </w:r>
      <w:r w:rsidRPr="001624AB">
        <w:rPr>
          <w:noProof/>
          <w:sz w:val="18"/>
        </w:rPr>
        <w:fldChar w:fldCharType="end"/>
      </w:r>
    </w:p>
    <w:p w:rsidR="001624AB" w:rsidRDefault="001624AB">
      <w:pPr>
        <w:pStyle w:val="TOC9"/>
        <w:rPr>
          <w:rFonts w:asciiTheme="minorHAnsi" w:eastAsiaTheme="minorEastAsia" w:hAnsiTheme="minorHAnsi" w:cstheme="minorBidi"/>
          <w:i w:val="0"/>
          <w:noProof/>
          <w:kern w:val="0"/>
          <w:sz w:val="22"/>
          <w:szCs w:val="22"/>
        </w:rPr>
      </w:pPr>
      <w:r>
        <w:rPr>
          <w:noProof/>
        </w:rPr>
        <w:t>Higher Education Support Act 2003</w:t>
      </w:r>
      <w:r w:rsidRPr="001624AB">
        <w:rPr>
          <w:i w:val="0"/>
          <w:noProof/>
          <w:sz w:val="18"/>
        </w:rPr>
        <w:tab/>
      </w:r>
      <w:r w:rsidRPr="001624AB">
        <w:rPr>
          <w:i w:val="0"/>
          <w:noProof/>
          <w:sz w:val="18"/>
        </w:rPr>
        <w:fldChar w:fldCharType="begin"/>
      </w:r>
      <w:r w:rsidRPr="001624AB">
        <w:rPr>
          <w:i w:val="0"/>
          <w:noProof/>
          <w:sz w:val="18"/>
        </w:rPr>
        <w:instrText xml:space="preserve"> PAGEREF _Toc54859536 \h </w:instrText>
      </w:r>
      <w:r w:rsidRPr="001624AB">
        <w:rPr>
          <w:i w:val="0"/>
          <w:noProof/>
          <w:sz w:val="18"/>
        </w:rPr>
      </w:r>
      <w:r w:rsidRPr="001624AB">
        <w:rPr>
          <w:i w:val="0"/>
          <w:noProof/>
          <w:sz w:val="18"/>
        </w:rPr>
        <w:fldChar w:fldCharType="separate"/>
      </w:r>
      <w:r w:rsidR="003F6362">
        <w:rPr>
          <w:i w:val="0"/>
          <w:noProof/>
          <w:sz w:val="18"/>
        </w:rPr>
        <w:t>30</w:t>
      </w:r>
      <w:r w:rsidRPr="001624AB">
        <w:rPr>
          <w:i w:val="0"/>
          <w:noProof/>
          <w:sz w:val="18"/>
        </w:rPr>
        <w:fldChar w:fldCharType="end"/>
      </w:r>
    </w:p>
    <w:p w:rsidR="001624AB" w:rsidRDefault="001624AB">
      <w:pPr>
        <w:pStyle w:val="TOC6"/>
        <w:rPr>
          <w:rFonts w:asciiTheme="minorHAnsi" w:eastAsiaTheme="minorEastAsia" w:hAnsiTheme="minorHAnsi" w:cstheme="minorBidi"/>
          <w:b w:val="0"/>
          <w:noProof/>
          <w:kern w:val="0"/>
          <w:sz w:val="22"/>
          <w:szCs w:val="22"/>
        </w:rPr>
      </w:pPr>
      <w:r>
        <w:rPr>
          <w:noProof/>
        </w:rPr>
        <w:t>Schedule 4—Student protection</w:t>
      </w:r>
      <w:r w:rsidRPr="001624AB">
        <w:rPr>
          <w:b w:val="0"/>
          <w:noProof/>
          <w:sz w:val="18"/>
        </w:rPr>
        <w:tab/>
      </w:r>
      <w:r w:rsidRPr="001624AB">
        <w:rPr>
          <w:b w:val="0"/>
          <w:noProof/>
          <w:sz w:val="18"/>
        </w:rPr>
        <w:fldChar w:fldCharType="begin"/>
      </w:r>
      <w:r w:rsidRPr="001624AB">
        <w:rPr>
          <w:b w:val="0"/>
          <w:noProof/>
          <w:sz w:val="18"/>
        </w:rPr>
        <w:instrText xml:space="preserve"> PAGEREF _Toc54859537 \h </w:instrText>
      </w:r>
      <w:r w:rsidRPr="001624AB">
        <w:rPr>
          <w:b w:val="0"/>
          <w:noProof/>
          <w:sz w:val="18"/>
        </w:rPr>
      </w:r>
      <w:r w:rsidRPr="001624AB">
        <w:rPr>
          <w:b w:val="0"/>
          <w:noProof/>
          <w:sz w:val="18"/>
        </w:rPr>
        <w:fldChar w:fldCharType="separate"/>
      </w:r>
      <w:r w:rsidR="003F6362">
        <w:rPr>
          <w:b w:val="0"/>
          <w:noProof/>
          <w:sz w:val="18"/>
        </w:rPr>
        <w:t>31</w:t>
      </w:r>
      <w:r w:rsidRPr="001624AB">
        <w:rPr>
          <w:b w:val="0"/>
          <w:noProof/>
          <w:sz w:val="18"/>
        </w:rPr>
        <w:fldChar w:fldCharType="end"/>
      </w:r>
    </w:p>
    <w:p w:rsidR="001624AB" w:rsidRDefault="001624AB">
      <w:pPr>
        <w:pStyle w:val="TOC7"/>
        <w:rPr>
          <w:rFonts w:asciiTheme="minorHAnsi" w:eastAsiaTheme="minorEastAsia" w:hAnsiTheme="minorHAnsi" w:cstheme="minorBidi"/>
          <w:noProof/>
          <w:kern w:val="0"/>
          <w:sz w:val="22"/>
          <w:szCs w:val="22"/>
        </w:rPr>
      </w:pPr>
      <w:r>
        <w:rPr>
          <w:noProof/>
        </w:rPr>
        <w:t>Part 1—Amendments commencing 1 January 2021</w:t>
      </w:r>
      <w:r w:rsidRPr="001624AB">
        <w:rPr>
          <w:noProof/>
          <w:sz w:val="18"/>
        </w:rPr>
        <w:tab/>
      </w:r>
      <w:r w:rsidRPr="001624AB">
        <w:rPr>
          <w:noProof/>
          <w:sz w:val="18"/>
        </w:rPr>
        <w:fldChar w:fldCharType="begin"/>
      </w:r>
      <w:r w:rsidRPr="001624AB">
        <w:rPr>
          <w:noProof/>
          <w:sz w:val="18"/>
        </w:rPr>
        <w:instrText xml:space="preserve"> PAGEREF _Toc54859538 \h </w:instrText>
      </w:r>
      <w:r w:rsidRPr="001624AB">
        <w:rPr>
          <w:noProof/>
          <w:sz w:val="18"/>
        </w:rPr>
      </w:r>
      <w:r w:rsidRPr="001624AB">
        <w:rPr>
          <w:noProof/>
          <w:sz w:val="18"/>
        </w:rPr>
        <w:fldChar w:fldCharType="separate"/>
      </w:r>
      <w:r w:rsidR="003F6362">
        <w:rPr>
          <w:noProof/>
          <w:sz w:val="18"/>
        </w:rPr>
        <w:t>31</w:t>
      </w:r>
      <w:r w:rsidRPr="001624AB">
        <w:rPr>
          <w:noProof/>
          <w:sz w:val="18"/>
        </w:rPr>
        <w:fldChar w:fldCharType="end"/>
      </w:r>
    </w:p>
    <w:p w:rsidR="001624AB" w:rsidRDefault="001624AB">
      <w:pPr>
        <w:pStyle w:val="TOC8"/>
        <w:rPr>
          <w:rFonts w:asciiTheme="minorHAnsi" w:eastAsiaTheme="minorEastAsia" w:hAnsiTheme="minorHAnsi" w:cstheme="minorBidi"/>
          <w:noProof/>
          <w:kern w:val="0"/>
          <w:sz w:val="22"/>
          <w:szCs w:val="22"/>
        </w:rPr>
      </w:pPr>
      <w:r>
        <w:rPr>
          <w:noProof/>
        </w:rPr>
        <w:t>Division 1—Amendments</w:t>
      </w:r>
      <w:r w:rsidRPr="001624AB">
        <w:rPr>
          <w:noProof/>
          <w:sz w:val="18"/>
        </w:rPr>
        <w:tab/>
      </w:r>
      <w:r w:rsidRPr="001624AB">
        <w:rPr>
          <w:noProof/>
          <w:sz w:val="18"/>
        </w:rPr>
        <w:fldChar w:fldCharType="begin"/>
      </w:r>
      <w:r w:rsidRPr="001624AB">
        <w:rPr>
          <w:noProof/>
          <w:sz w:val="18"/>
        </w:rPr>
        <w:instrText xml:space="preserve"> PAGEREF _Toc54859539 \h </w:instrText>
      </w:r>
      <w:r w:rsidRPr="001624AB">
        <w:rPr>
          <w:noProof/>
          <w:sz w:val="18"/>
        </w:rPr>
      </w:r>
      <w:r w:rsidRPr="001624AB">
        <w:rPr>
          <w:noProof/>
          <w:sz w:val="18"/>
        </w:rPr>
        <w:fldChar w:fldCharType="separate"/>
      </w:r>
      <w:r w:rsidR="003F6362">
        <w:rPr>
          <w:noProof/>
          <w:sz w:val="18"/>
        </w:rPr>
        <w:t>31</w:t>
      </w:r>
      <w:r w:rsidRPr="001624AB">
        <w:rPr>
          <w:noProof/>
          <w:sz w:val="18"/>
        </w:rPr>
        <w:fldChar w:fldCharType="end"/>
      </w:r>
    </w:p>
    <w:p w:rsidR="001624AB" w:rsidRDefault="001624AB">
      <w:pPr>
        <w:pStyle w:val="TOC9"/>
        <w:rPr>
          <w:rFonts w:asciiTheme="minorHAnsi" w:eastAsiaTheme="minorEastAsia" w:hAnsiTheme="minorHAnsi" w:cstheme="minorBidi"/>
          <w:i w:val="0"/>
          <w:noProof/>
          <w:kern w:val="0"/>
          <w:sz w:val="22"/>
          <w:szCs w:val="22"/>
        </w:rPr>
      </w:pPr>
      <w:r>
        <w:rPr>
          <w:noProof/>
        </w:rPr>
        <w:t>Education Legislation Amendment (Provider Integrity and Other Measures) Act 2017</w:t>
      </w:r>
      <w:r w:rsidRPr="001624AB">
        <w:rPr>
          <w:i w:val="0"/>
          <w:noProof/>
          <w:sz w:val="18"/>
        </w:rPr>
        <w:tab/>
      </w:r>
      <w:r w:rsidRPr="001624AB">
        <w:rPr>
          <w:i w:val="0"/>
          <w:noProof/>
          <w:sz w:val="18"/>
        </w:rPr>
        <w:fldChar w:fldCharType="begin"/>
      </w:r>
      <w:r w:rsidRPr="001624AB">
        <w:rPr>
          <w:i w:val="0"/>
          <w:noProof/>
          <w:sz w:val="18"/>
        </w:rPr>
        <w:instrText xml:space="preserve"> PAGEREF _Toc54859540 \h </w:instrText>
      </w:r>
      <w:r w:rsidRPr="001624AB">
        <w:rPr>
          <w:i w:val="0"/>
          <w:noProof/>
          <w:sz w:val="18"/>
        </w:rPr>
      </w:r>
      <w:r w:rsidRPr="001624AB">
        <w:rPr>
          <w:i w:val="0"/>
          <w:noProof/>
          <w:sz w:val="18"/>
        </w:rPr>
        <w:fldChar w:fldCharType="separate"/>
      </w:r>
      <w:r w:rsidR="003F6362">
        <w:rPr>
          <w:i w:val="0"/>
          <w:noProof/>
          <w:sz w:val="18"/>
        </w:rPr>
        <w:t>31</w:t>
      </w:r>
      <w:r w:rsidRPr="001624AB">
        <w:rPr>
          <w:i w:val="0"/>
          <w:noProof/>
          <w:sz w:val="18"/>
        </w:rPr>
        <w:fldChar w:fldCharType="end"/>
      </w:r>
    </w:p>
    <w:p w:rsidR="001624AB" w:rsidRDefault="001624AB">
      <w:pPr>
        <w:pStyle w:val="TOC9"/>
        <w:rPr>
          <w:rFonts w:asciiTheme="minorHAnsi" w:eastAsiaTheme="minorEastAsia" w:hAnsiTheme="minorHAnsi" w:cstheme="minorBidi"/>
          <w:i w:val="0"/>
          <w:noProof/>
          <w:kern w:val="0"/>
          <w:sz w:val="22"/>
          <w:szCs w:val="22"/>
        </w:rPr>
      </w:pPr>
      <w:r>
        <w:rPr>
          <w:noProof/>
        </w:rPr>
        <w:t>Higher Education Support Act 2003</w:t>
      </w:r>
      <w:r w:rsidRPr="001624AB">
        <w:rPr>
          <w:i w:val="0"/>
          <w:noProof/>
          <w:sz w:val="18"/>
        </w:rPr>
        <w:tab/>
      </w:r>
      <w:r w:rsidRPr="001624AB">
        <w:rPr>
          <w:i w:val="0"/>
          <w:noProof/>
          <w:sz w:val="18"/>
        </w:rPr>
        <w:fldChar w:fldCharType="begin"/>
      </w:r>
      <w:r w:rsidRPr="001624AB">
        <w:rPr>
          <w:i w:val="0"/>
          <w:noProof/>
          <w:sz w:val="18"/>
        </w:rPr>
        <w:instrText xml:space="preserve"> PAGEREF _Toc54859541 \h </w:instrText>
      </w:r>
      <w:r w:rsidRPr="001624AB">
        <w:rPr>
          <w:i w:val="0"/>
          <w:noProof/>
          <w:sz w:val="18"/>
        </w:rPr>
      </w:r>
      <w:r w:rsidRPr="001624AB">
        <w:rPr>
          <w:i w:val="0"/>
          <w:noProof/>
          <w:sz w:val="18"/>
        </w:rPr>
        <w:fldChar w:fldCharType="separate"/>
      </w:r>
      <w:r w:rsidR="003F6362">
        <w:rPr>
          <w:i w:val="0"/>
          <w:noProof/>
          <w:sz w:val="18"/>
        </w:rPr>
        <w:t>33</w:t>
      </w:r>
      <w:r w:rsidRPr="001624AB">
        <w:rPr>
          <w:i w:val="0"/>
          <w:noProof/>
          <w:sz w:val="18"/>
        </w:rPr>
        <w:fldChar w:fldCharType="end"/>
      </w:r>
    </w:p>
    <w:p w:rsidR="001624AB" w:rsidRDefault="001624AB">
      <w:pPr>
        <w:pStyle w:val="TOC8"/>
        <w:rPr>
          <w:rFonts w:asciiTheme="minorHAnsi" w:eastAsiaTheme="minorEastAsia" w:hAnsiTheme="minorHAnsi" w:cstheme="minorBidi"/>
          <w:noProof/>
          <w:kern w:val="0"/>
          <w:sz w:val="22"/>
          <w:szCs w:val="22"/>
        </w:rPr>
      </w:pPr>
      <w:r>
        <w:rPr>
          <w:noProof/>
        </w:rPr>
        <w:t>Division 2—Application provision</w:t>
      </w:r>
      <w:r w:rsidRPr="001624AB">
        <w:rPr>
          <w:noProof/>
          <w:sz w:val="18"/>
        </w:rPr>
        <w:tab/>
      </w:r>
      <w:r w:rsidRPr="001624AB">
        <w:rPr>
          <w:noProof/>
          <w:sz w:val="18"/>
        </w:rPr>
        <w:fldChar w:fldCharType="begin"/>
      </w:r>
      <w:r w:rsidRPr="001624AB">
        <w:rPr>
          <w:noProof/>
          <w:sz w:val="18"/>
        </w:rPr>
        <w:instrText xml:space="preserve"> PAGEREF _Toc54859550 \h </w:instrText>
      </w:r>
      <w:r w:rsidRPr="001624AB">
        <w:rPr>
          <w:noProof/>
          <w:sz w:val="18"/>
        </w:rPr>
      </w:r>
      <w:r w:rsidRPr="001624AB">
        <w:rPr>
          <w:noProof/>
          <w:sz w:val="18"/>
        </w:rPr>
        <w:fldChar w:fldCharType="separate"/>
      </w:r>
      <w:r w:rsidR="003F6362">
        <w:rPr>
          <w:noProof/>
          <w:sz w:val="18"/>
        </w:rPr>
        <w:t>42</w:t>
      </w:r>
      <w:r w:rsidRPr="001624AB">
        <w:rPr>
          <w:noProof/>
          <w:sz w:val="18"/>
        </w:rPr>
        <w:fldChar w:fldCharType="end"/>
      </w:r>
    </w:p>
    <w:p w:rsidR="001624AB" w:rsidRDefault="001624AB">
      <w:pPr>
        <w:pStyle w:val="TOC7"/>
        <w:rPr>
          <w:rFonts w:asciiTheme="minorHAnsi" w:eastAsiaTheme="minorEastAsia" w:hAnsiTheme="minorHAnsi" w:cstheme="minorBidi"/>
          <w:noProof/>
          <w:kern w:val="0"/>
          <w:sz w:val="22"/>
          <w:szCs w:val="22"/>
        </w:rPr>
      </w:pPr>
      <w:r>
        <w:rPr>
          <w:noProof/>
        </w:rPr>
        <w:lastRenderedPageBreak/>
        <w:t>Part 2—Amendments commencing 1 January 2022</w:t>
      </w:r>
      <w:r w:rsidRPr="001624AB">
        <w:rPr>
          <w:noProof/>
          <w:sz w:val="18"/>
        </w:rPr>
        <w:tab/>
      </w:r>
      <w:r w:rsidRPr="001624AB">
        <w:rPr>
          <w:noProof/>
          <w:sz w:val="18"/>
        </w:rPr>
        <w:fldChar w:fldCharType="begin"/>
      </w:r>
      <w:r w:rsidRPr="001624AB">
        <w:rPr>
          <w:noProof/>
          <w:sz w:val="18"/>
        </w:rPr>
        <w:instrText xml:space="preserve"> PAGEREF _Toc54859551 \h </w:instrText>
      </w:r>
      <w:r w:rsidRPr="001624AB">
        <w:rPr>
          <w:noProof/>
          <w:sz w:val="18"/>
        </w:rPr>
      </w:r>
      <w:r w:rsidRPr="001624AB">
        <w:rPr>
          <w:noProof/>
          <w:sz w:val="18"/>
        </w:rPr>
        <w:fldChar w:fldCharType="separate"/>
      </w:r>
      <w:r w:rsidR="003F6362">
        <w:rPr>
          <w:noProof/>
          <w:sz w:val="18"/>
        </w:rPr>
        <w:t>44</w:t>
      </w:r>
      <w:r w:rsidRPr="001624AB">
        <w:rPr>
          <w:noProof/>
          <w:sz w:val="18"/>
        </w:rPr>
        <w:fldChar w:fldCharType="end"/>
      </w:r>
    </w:p>
    <w:p w:rsidR="001624AB" w:rsidRDefault="001624AB">
      <w:pPr>
        <w:pStyle w:val="TOC8"/>
        <w:rPr>
          <w:rFonts w:asciiTheme="minorHAnsi" w:eastAsiaTheme="minorEastAsia" w:hAnsiTheme="minorHAnsi" w:cstheme="minorBidi"/>
          <w:noProof/>
          <w:kern w:val="0"/>
          <w:sz w:val="22"/>
          <w:szCs w:val="22"/>
        </w:rPr>
      </w:pPr>
      <w:r>
        <w:rPr>
          <w:noProof/>
        </w:rPr>
        <w:t>Division 1—Amendments</w:t>
      </w:r>
      <w:r w:rsidRPr="001624AB">
        <w:rPr>
          <w:noProof/>
          <w:sz w:val="18"/>
        </w:rPr>
        <w:tab/>
      </w:r>
      <w:r w:rsidRPr="001624AB">
        <w:rPr>
          <w:noProof/>
          <w:sz w:val="18"/>
        </w:rPr>
        <w:fldChar w:fldCharType="begin"/>
      </w:r>
      <w:r w:rsidRPr="001624AB">
        <w:rPr>
          <w:noProof/>
          <w:sz w:val="18"/>
        </w:rPr>
        <w:instrText xml:space="preserve"> PAGEREF _Toc54859552 \h </w:instrText>
      </w:r>
      <w:r w:rsidRPr="001624AB">
        <w:rPr>
          <w:noProof/>
          <w:sz w:val="18"/>
        </w:rPr>
      </w:r>
      <w:r w:rsidRPr="001624AB">
        <w:rPr>
          <w:noProof/>
          <w:sz w:val="18"/>
        </w:rPr>
        <w:fldChar w:fldCharType="separate"/>
      </w:r>
      <w:r w:rsidR="003F6362">
        <w:rPr>
          <w:noProof/>
          <w:sz w:val="18"/>
        </w:rPr>
        <w:t>44</w:t>
      </w:r>
      <w:r w:rsidRPr="001624AB">
        <w:rPr>
          <w:noProof/>
          <w:sz w:val="18"/>
        </w:rPr>
        <w:fldChar w:fldCharType="end"/>
      </w:r>
    </w:p>
    <w:p w:rsidR="001624AB" w:rsidRDefault="001624AB">
      <w:pPr>
        <w:pStyle w:val="TOC9"/>
        <w:rPr>
          <w:rFonts w:asciiTheme="minorHAnsi" w:eastAsiaTheme="minorEastAsia" w:hAnsiTheme="minorHAnsi" w:cstheme="minorBidi"/>
          <w:i w:val="0"/>
          <w:noProof/>
          <w:kern w:val="0"/>
          <w:sz w:val="22"/>
          <w:szCs w:val="22"/>
        </w:rPr>
      </w:pPr>
      <w:r>
        <w:rPr>
          <w:noProof/>
        </w:rPr>
        <w:t>Education Legislation Amendment (Provider Integrity and Other Measures) Act 2017</w:t>
      </w:r>
      <w:r w:rsidRPr="001624AB">
        <w:rPr>
          <w:i w:val="0"/>
          <w:noProof/>
          <w:sz w:val="18"/>
        </w:rPr>
        <w:tab/>
      </w:r>
      <w:r w:rsidRPr="001624AB">
        <w:rPr>
          <w:i w:val="0"/>
          <w:noProof/>
          <w:sz w:val="18"/>
        </w:rPr>
        <w:fldChar w:fldCharType="begin"/>
      </w:r>
      <w:r w:rsidRPr="001624AB">
        <w:rPr>
          <w:i w:val="0"/>
          <w:noProof/>
          <w:sz w:val="18"/>
        </w:rPr>
        <w:instrText xml:space="preserve"> PAGEREF _Toc54859553 \h </w:instrText>
      </w:r>
      <w:r w:rsidRPr="001624AB">
        <w:rPr>
          <w:i w:val="0"/>
          <w:noProof/>
          <w:sz w:val="18"/>
        </w:rPr>
      </w:r>
      <w:r w:rsidRPr="001624AB">
        <w:rPr>
          <w:i w:val="0"/>
          <w:noProof/>
          <w:sz w:val="18"/>
        </w:rPr>
        <w:fldChar w:fldCharType="separate"/>
      </w:r>
      <w:r w:rsidR="003F6362">
        <w:rPr>
          <w:i w:val="0"/>
          <w:noProof/>
          <w:sz w:val="18"/>
        </w:rPr>
        <w:t>44</w:t>
      </w:r>
      <w:r w:rsidRPr="001624AB">
        <w:rPr>
          <w:i w:val="0"/>
          <w:noProof/>
          <w:sz w:val="18"/>
        </w:rPr>
        <w:fldChar w:fldCharType="end"/>
      </w:r>
    </w:p>
    <w:p w:rsidR="001624AB" w:rsidRDefault="001624AB">
      <w:pPr>
        <w:pStyle w:val="TOC9"/>
        <w:rPr>
          <w:rFonts w:asciiTheme="minorHAnsi" w:eastAsiaTheme="minorEastAsia" w:hAnsiTheme="minorHAnsi" w:cstheme="minorBidi"/>
          <w:i w:val="0"/>
          <w:noProof/>
          <w:kern w:val="0"/>
          <w:sz w:val="22"/>
          <w:szCs w:val="22"/>
        </w:rPr>
      </w:pPr>
      <w:r>
        <w:rPr>
          <w:noProof/>
        </w:rPr>
        <w:t>Higher Education Support Act 2003</w:t>
      </w:r>
      <w:r w:rsidRPr="001624AB">
        <w:rPr>
          <w:i w:val="0"/>
          <w:noProof/>
          <w:sz w:val="18"/>
        </w:rPr>
        <w:tab/>
      </w:r>
      <w:r w:rsidRPr="001624AB">
        <w:rPr>
          <w:i w:val="0"/>
          <w:noProof/>
          <w:sz w:val="18"/>
        </w:rPr>
        <w:fldChar w:fldCharType="begin"/>
      </w:r>
      <w:r w:rsidRPr="001624AB">
        <w:rPr>
          <w:i w:val="0"/>
          <w:noProof/>
          <w:sz w:val="18"/>
        </w:rPr>
        <w:instrText xml:space="preserve"> PAGEREF _Toc54859554 \h </w:instrText>
      </w:r>
      <w:r w:rsidRPr="001624AB">
        <w:rPr>
          <w:i w:val="0"/>
          <w:noProof/>
          <w:sz w:val="18"/>
        </w:rPr>
      </w:r>
      <w:r w:rsidRPr="001624AB">
        <w:rPr>
          <w:i w:val="0"/>
          <w:noProof/>
          <w:sz w:val="18"/>
        </w:rPr>
        <w:fldChar w:fldCharType="separate"/>
      </w:r>
      <w:r w:rsidR="003F6362">
        <w:rPr>
          <w:i w:val="0"/>
          <w:noProof/>
          <w:sz w:val="18"/>
        </w:rPr>
        <w:t>44</w:t>
      </w:r>
      <w:r w:rsidRPr="001624AB">
        <w:rPr>
          <w:i w:val="0"/>
          <w:noProof/>
          <w:sz w:val="18"/>
        </w:rPr>
        <w:fldChar w:fldCharType="end"/>
      </w:r>
    </w:p>
    <w:p w:rsidR="001624AB" w:rsidRDefault="001624AB">
      <w:pPr>
        <w:pStyle w:val="TOC8"/>
        <w:rPr>
          <w:rFonts w:asciiTheme="minorHAnsi" w:eastAsiaTheme="minorEastAsia" w:hAnsiTheme="minorHAnsi" w:cstheme="minorBidi"/>
          <w:noProof/>
          <w:kern w:val="0"/>
          <w:sz w:val="22"/>
          <w:szCs w:val="22"/>
        </w:rPr>
      </w:pPr>
      <w:r>
        <w:rPr>
          <w:noProof/>
        </w:rPr>
        <w:t>Division 2—Application provision</w:t>
      </w:r>
      <w:r w:rsidRPr="001624AB">
        <w:rPr>
          <w:noProof/>
          <w:sz w:val="18"/>
        </w:rPr>
        <w:tab/>
      </w:r>
      <w:r w:rsidRPr="001624AB">
        <w:rPr>
          <w:noProof/>
          <w:sz w:val="18"/>
        </w:rPr>
        <w:fldChar w:fldCharType="begin"/>
      </w:r>
      <w:r w:rsidRPr="001624AB">
        <w:rPr>
          <w:noProof/>
          <w:sz w:val="18"/>
        </w:rPr>
        <w:instrText xml:space="preserve"> PAGEREF _Toc54859556 \h </w:instrText>
      </w:r>
      <w:r w:rsidRPr="001624AB">
        <w:rPr>
          <w:noProof/>
          <w:sz w:val="18"/>
        </w:rPr>
      </w:r>
      <w:r w:rsidRPr="001624AB">
        <w:rPr>
          <w:noProof/>
          <w:sz w:val="18"/>
        </w:rPr>
        <w:fldChar w:fldCharType="separate"/>
      </w:r>
      <w:r w:rsidR="003F6362">
        <w:rPr>
          <w:noProof/>
          <w:sz w:val="18"/>
        </w:rPr>
        <w:t>48</w:t>
      </w:r>
      <w:r w:rsidRPr="001624AB">
        <w:rPr>
          <w:noProof/>
          <w:sz w:val="18"/>
        </w:rPr>
        <w:fldChar w:fldCharType="end"/>
      </w:r>
    </w:p>
    <w:p w:rsidR="001624AB" w:rsidRDefault="001624AB">
      <w:pPr>
        <w:pStyle w:val="TOC6"/>
        <w:rPr>
          <w:rFonts w:asciiTheme="minorHAnsi" w:eastAsiaTheme="minorEastAsia" w:hAnsiTheme="minorHAnsi" w:cstheme="minorBidi"/>
          <w:b w:val="0"/>
          <w:noProof/>
          <w:kern w:val="0"/>
          <w:sz w:val="22"/>
          <w:szCs w:val="22"/>
        </w:rPr>
      </w:pPr>
      <w:r>
        <w:rPr>
          <w:noProof/>
        </w:rPr>
        <w:t>Schedule 4A—Up</w:t>
      </w:r>
      <w:r>
        <w:rPr>
          <w:noProof/>
        </w:rPr>
        <w:noBreakHyphen/>
        <w:t>front payment discount</w:t>
      </w:r>
      <w:r w:rsidRPr="001624AB">
        <w:rPr>
          <w:b w:val="0"/>
          <w:noProof/>
          <w:sz w:val="18"/>
        </w:rPr>
        <w:tab/>
      </w:r>
      <w:r w:rsidRPr="001624AB">
        <w:rPr>
          <w:b w:val="0"/>
          <w:noProof/>
          <w:sz w:val="18"/>
        </w:rPr>
        <w:fldChar w:fldCharType="begin"/>
      </w:r>
      <w:r w:rsidRPr="001624AB">
        <w:rPr>
          <w:b w:val="0"/>
          <w:noProof/>
          <w:sz w:val="18"/>
        </w:rPr>
        <w:instrText xml:space="preserve"> PAGEREF _Toc54859557 \h </w:instrText>
      </w:r>
      <w:r w:rsidRPr="001624AB">
        <w:rPr>
          <w:b w:val="0"/>
          <w:noProof/>
          <w:sz w:val="18"/>
        </w:rPr>
      </w:r>
      <w:r w:rsidRPr="001624AB">
        <w:rPr>
          <w:b w:val="0"/>
          <w:noProof/>
          <w:sz w:val="18"/>
        </w:rPr>
        <w:fldChar w:fldCharType="separate"/>
      </w:r>
      <w:r w:rsidR="003F6362">
        <w:rPr>
          <w:b w:val="0"/>
          <w:noProof/>
          <w:sz w:val="18"/>
        </w:rPr>
        <w:t>49</w:t>
      </w:r>
      <w:r w:rsidRPr="001624AB">
        <w:rPr>
          <w:b w:val="0"/>
          <w:noProof/>
          <w:sz w:val="18"/>
        </w:rPr>
        <w:fldChar w:fldCharType="end"/>
      </w:r>
    </w:p>
    <w:p w:rsidR="001624AB" w:rsidRDefault="001624AB">
      <w:pPr>
        <w:pStyle w:val="TOC9"/>
        <w:rPr>
          <w:rFonts w:asciiTheme="minorHAnsi" w:eastAsiaTheme="minorEastAsia" w:hAnsiTheme="minorHAnsi" w:cstheme="minorBidi"/>
          <w:i w:val="0"/>
          <w:noProof/>
          <w:kern w:val="0"/>
          <w:sz w:val="22"/>
          <w:szCs w:val="22"/>
        </w:rPr>
      </w:pPr>
      <w:r>
        <w:rPr>
          <w:noProof/>
        </w:rPr>
        <w:t>Higher Education Support Act 2003</w:t>
      </w:r>
      <w:r w:rsidRPr="001624AB">
        <w:rPr>
          <w:i w:val="0"/>
          <w:noProof/>
          <w:sz w:val="18"/>
        </w:rPr>
        <w:tab/>
      </w:r>
      <w:r w:rsidRPr="001624AB">
        <w:rPr>
          <w:i w:val="0"/>
          <w:noProof/>
          <w:sz w:val="18"/>
        </w:rPr>
        <w:fldChar w:fldCharType="begin"/>
      </w:r>
      <w:r w:rsidRPr="001624AB">
        <w:rPr>
          <w:i w:val="0"/>
          <w:noProof/>
          <w:sz w:val="18"/>
        </w:rPr>
        <w:instrText xml:space="preserve"> PAGEREF _Toc54859558 \h </w:instrText>
      </w:r>
      <w:r w:rsidRPr="001624AB">
        <w:rPr>
          <w:i w:val="0"/>
          <w:noProof/>
          <w:sz w:val="18"/>
        </w:rPr>
      </w:r>
      <w:r w:rsidRPr="001624AB">
        <w:rPr>
          <w:i w:val="0"/>
          <w:noProof/>
          <w:sz w:val="18"/>
        </w:rPr>
        <w:fldChar w:fldCharType="separate"/>
      </w:r>
      <w:r w:rsidR="003F6362">
        <w:rPr>
          <w:i w:val="0"/>
          <w:noProof/>
          <w:sz w:val="18"/>
        </w:rPr>
        <w:t>49</w:t>
      </w:r>
      <w:r w:rsidRPr="001624AB">
        <w:rPr>
          <w:i w:val="0"/>
          <w:noProof/>
          <w:sz w:val="18"/>
        </w:rPr>
        <w:fldChar w:fldCharType="end"/>
      </w:r>
    </w:p>
    <w:p w:rsidR="001624AB" w:rsidRDefault="001624AB">
      <w:pPr>
        <w:pStyle w:val="TOC6"/>
        <w:rPr>
          <w:rFonts w:asciiTheme="minorHAnsi" w:eastAsiaTheme="minorEastAsia" w:hAnsiTheme="minorHAnsi" w:cstheme="minorBidi"/>
          <w:b w:val="0"/>
          <w:noProof/>
          <w:kern w:val="0"/>
          <w:sz w:val="22"/>
          <w:szCs w:val="22"/>
        </w:rPr>
      </w:pPr>
      <w:r>
        <w:rPr>
          <w:noProof/>
        </w:rPr>
        <w:t>Schedule 4B—Student learning entitlement</w:t>
      </w:r>
      <w:r w:rsidRPr="001624AB">
        <w:rPr>
          <w:b w:val="0"/>
          <w:noProof/>
          <w:sz w:val="18"/>
        </w:rPr>
        <w:tab/>
      </w:r>
      <w:r w:rsidRPr="001624AB">
        <w:rPr>
          <w:b w:val="0"/>
          <w:noProof/>
          <w:sz w:val="18"/>
        </w:rPr>
        <w:fldChar w:fldCharType="begin"/>
      </w:r>
      <w:r w:rsidRPr="001624AB">
        <w:rPr>
          <w:b w:val="0"/>
          <w:noProof/>
          <w:sz w:val="18"/>
        </w:rPr>
        <w:instrText xml:space="preserve"> PAGEREF _Toc54859562 \h </w:instrText>
      </w:r>
      <w:r w:rsidRPr="001624AB">
        <w:rPr>
          <w:b w:val="0"/>
          <w:noProof/>
          <w:sz w:val="18"/>
        </w:rPr>
      </w:r>
      <w:r w:rsidRPr="001624AB">
        <w:rPr>
          <w:b w:val="0"/>
          <w:noProof/>
          <w:sz w:val="18"/>
        </w:rPr>
        <w:fldChar w:fldCharType="separate"/>
      </w:r>
      <w:r w:rsidR="003F6362">
        <w:rPr>
          <w:b w:val="0"/>
          <w:noProof/>
          <w:sz w:val="18"/>
        </w:rPr>
        <w:t>55</w:t>
      </w:r>
      <w:r w:rsidRPr="001624AB">
        <w:rPr>
          <w:b w:val="0"/>
          <w:noProof/>
          <w:sz w:val="18"/>
        </w:rPr>
        <w:fldChar w:fldCharType="end"/>
      </w:r>
    </w:p>
    <w:p w:rsidR="001624AB" w:rsidRDefault="001624AB">
      <w:pPr>
        <w:pStyle w:val="TOC9"/>
        <w:rPr>
          <w:rFonts w:asciiTheme="minorHAnsi" w:eastAsiaTheme="minorEastAsia" w:hAnsiTheme="minorHAnsi" w:cstheme="minorBidi"/>
          <w:i w:val="0"/>
          <w:noProof/>
          <w:kern w:val="0"/>
          <w:sz w:val="22"/>
          <w:szCs w:val="22"/>
        </w:rPr>
      </w:pPr>
      <w:r>
        <w:rPr>
          <w:noProof/>
        </w:rPr>
        <w:t>Higher Education Support Act 2003</w:t>
      </w:r>
      <w:r w:rsidRPr="001624AB">
        <w:rPr>
          <w:i w:val="0"/>
          <w:noProof/>
          <w:sz w:val="18"/>
        </w:rPr>
        <w:tab/>
      </w:r>
      <w:r w:rsidRPr="001624AB">
        <w:rPr>
          <w:i w:val="0"/>
          <w:noProof/>
          <w:sz w:val="18"/>
        </w:rPr>
        <w:fldChar w:fldCharType="begin"/>
      </w:r>
      <w:r w:rsidRPr="001624AB">
        <w:rPr>
          <w:i w:val="0"/>
          <w:noProof/>
          <w:sz w:val="18"/>
        </w:rPr>
        <w:instrText xml:space="preserve"> PAGEREF _Toc54859563 \h </w:instrText>
      </w:r>
      <w:r w:rsidRPr="001624AB">
        <w:rPr>
          <w:i w:val="0"/>
          <w:noProof/>
          <w:sz w:val="18"/>
        </w:rPr>
      </w:r>
      <w:r w:rsidRPr="001624AB">
        <w:rPr>
          <w:i w:val="0"/>
          <w:noProof/>
          <w:sz w:val="18"/>
        </w:rPr>
        <w:fldChar w:fldCharType="separate"/>
      </w:r>
      <w:r w:rsidR="003F6362">
        <w:rPr>
          <w:i w:val="0"/>
          <w:noProof/>
          <w:sz w:val="18"/>
        </w:rPr>
        <w:t>55</w:t>
      </w:r>
      <w:r w:rsidRPr="001624AB">
        <w:rPr>
          <w:i w:val="0"/>
          <w:noProof/>
          <w:sz w:val="18"/>
        </w:rPr>
        <w:fldChar w:fldCharType="end"/>
      </w:r>
    </w:p>
    <w:p w:rsidR="001624AB" w:rsidRDefault="001624AB">
      <w:pPr>
        <w:pStyle w:val="TOC6"/>
        <w:rPr>
          <w:rFonts w:asciiTheme="minorHAnsi" w:eastAsiaTheme="minorEastAsia" w:hAnsiTheme="minorHAnsi" w:cstheme="minorBidi"/>
          <w:b w:val="0"/>
          <w:noProof/>
          <w:kern w:val="0"/>
          <w:sz w:val="22"/>
          <w:szCs w:val="22"/>
        </w:rPr>
      </w:pPr>
      <w:r>
        <w:rPr>
          <w:noProof/>
        </w:rPr>
        <w:t>Schedule 5—Other amendments</w:t>
      </w:r>
      <w:r w:rsidRPr="001624AB">
        <w:rPr>
          <w:b w:val="0"/>
          <w:noProof/>
          <w:sz w:val="18"/>
        </w:rPr>
        <w:tab/>
      </w:r>
      <w:r w:rsidRPr="001624AB">
        <w:rPr>
          <w:b w:val="0"/>
          <w:noProof/>
          <w:sz w:val="18"/>
        </w:rPr>
        <w:fldChar w:fldCharType="begin"/>
      </w:r>
      <w:r w:rsidRPr="001624AB">
        <w:rPr>
          <w:b w:val="0"/>
          <w:noProof/>
          <w:sz w:val="18"/>
        </w:rPr>
        <w:instrText xml:space="preserve"> PAGEREF _Toc54859589 \h </w:instrText>
      </w:r>
      <w:r w:rsidRPr="001624AB">
        <w:rPr>
          <w:b w:val="0"/>
          <w:noProof/>
          <w:sz w:val="18"/>
        </w:rPr>
      </w:r>
      <w:r w:rsidRPr="001624AB">
        <w:rPr>
          <w:b w:val="0"/>
          <w:noProof/>
          <w:sz w:val="18"/>
        </w:rPr>
        <w:fldChar w:fldCharType="separate"/>
      </w:r>
      <w:r w:rsidR="003F6362">
        <w:rPr>
          <w:b w:val="0"/>
          <w:noProof/>
          <w:sz w:val="18"/>
        </w:rPr>
        <w:t>70</w:t>
      </w:r>
      <w:r w:rsidRPr="001624AB">
        <w:rPr>
          <w:b w:val="0"/>
          <w:noProof/>
          <w:sz w:val="18"/>
        </w:rPr>
        <w:fldChar w:fldCharType="end"/>
      </w:r>
    </w:p>
    <w:p w:rsidR="001624AB" w:rsidRDefault="001624AB">
      <w:pPr>
        <w:pStyle w:val="TOC7"/>
        <w:rPr>
          <w:rFonts w:asciiTheme="minorHAnsi" w:eastAsiaTheme="minorEastAsia" w:hAnsiTheme="minorHAnsi" w:cstheme="minorBidi"/>
          <w:noProof/>
          <w:kern w:val="0"/>
          <w:sz w:val="22"/>
          <w:szCs w:val="22"/>
        </w:rPr>
      </w:pPr>
      <w:r>
        <w:rPr>
          <w:noProof/>
        </w:rPr>
        <w:t>Part 1—Amendments commencing 1 January 2020</w:t>
      </w:r>
      <w:r w:rsidRPr="001624AB">
        <w:rPr>
          <w:noProof/>
          <w:sz w:val="18"/>
        </w:rPr>
        <w:tab/>
      </w:r>
      <w:r w:rsidRPr="001624AB">
        <w:rPr>
          <w:noProof/>
          <w:sz w:val="18"/>
        </w:rPr>
        <w:fldChar w:fldCharType="begin"/>
      </w:r>
      <w:r w:rsidRPr="001624AB">
        <w:rPr>
          <w:noProof/>
          <w:sz w:val="18"/>
        </w:rPr>
        <w:instrText xml:space="preserve"> PAGEREF _Toc54859590 \h </w:instrText>
      </w:r>
      <w:r w:rsidRPr="001624AB">
        <w:rPr>
          <w:noProof/>
          <w:sz w:val="18"/>
        </w:rPr>
      </w:r>
      <w:r w:rsidRPr="001624AB">
        <w:rPr>
          <w:noProof/>
          <w:sz w:val="18"/>
        </w:rPr>
        <w:fldChar w:fldCharType="separate"/>
      </w:r>
      <w:r w:rsidR="003F6362">
        <w:rPr>
          <w:noProof/>
          <w:sz w:val="18"/>
        </w:rPr>
        <w:t>70</w:t>
      </w:r>
      <w:r w:rsidRPr="001624AB">
        <w:rPr>
          <w:noProof/>
          <w:sz w:val="18"/>
        </w:rPr>
        <w:fldChar w:fldCharType="end"/>
      </w:r>
    </w:p>
    <w:p w:rsidR="001624AB" w:rsidRDefault="001624AB">
      <w:pPr>
        <w:pStyle w:val="TOC9"/>
        <w:rPr>
          <w:rFonts w:asciiTheme="minorHAnsi" w:eastAsiaTheme="minorEastAsia" w:hAnsiTheme="minorHAnsi" w:cstheme="minorBidi"/>
          <w:i w:val="0"/>
          <w:noProof/>
          <w:kern w:val="0"/>
          <w:sz w:val="22"/>
          <w:szCs w:val="22"/>
        </w:rPr>
      </w:pPr>
      <w:r>
        <w:rPr>
          <w:noProof/>
        </w:rPr>
        <w:t>Higher Education Support Act 2003</w:t>
      </w:r>
      <w:r w:rsidRPr="001624AB">
        <w:rPr>
          <w:i w:val="0"/>
          <w:noProof/>
          <w:sz w:val="18"/>
        </w:rPr>
        <w:tab/>
      </w:r>
      <w:r w:rsidRPr="001624AB">
        <w:rPr>
          <w:i w:val="0"/>
          <w:noProof/>
          <w:sz w:val="18"/>
        </w:rPr>
        <w:fldChar w:fldCharType="begin"/>
      </w:r>
      <w:r w:rsidRPr="001624AB">
        <w:rPr>
          <w:i w:val="0"/>
          <w:noProof/>
          <w:sz w:val="18"/>
        </w:rPr>
        <w:instrText xml:space="preserve"> PAGEREF _Toc54859591 \h </w:instrText>
      </w:r>
      <w:r w:rsidRPr="001624AB">
        <w:rPr>
          <w:i w:val="0"/>
          <w:noProof/>
          <w:sz w:val="18"/>
        </w:rPr>
      </w:r>
      <w:r w:rsidRPr="001624AB">
        <w:rPr>
          <w:i w:val="0"/>
          <w:noProof/>
          <w:sz w:val="18"/>
        </w:rPr>
        <w:fldChar w:fldCharType="separate"/>
      </w:r>
      <w:r w:rsidR="003F6362">
        <w:rPr>
          <w:i w:val="0"/>
          <w:noProof/>
          <w:sz w:val="18"/>
        </w:rPr>
        <w:t>70</w:t>
      </w:r>
      <w:r w:rsidRPr="001624AB">
        <w:rPr>
          <w:i w:val="0"/>
          <w:noProof/>
          <w:sz w:val="18"/>
        </w:rPr>
        <w:fldChar w:fldCharType="end"/>
      </w:r>
    </w:p>
    <w:p w:rsidR="001624AB" w:rsidRDefault="001624AB">
      <w:pPr>
        <w:pStyle w:val="TOC7"/>
        <w:rPr>
          <w:rFonts w:asciiTheme="minorHAnsi" w:eastAsiaTheme="minorEastAsia" w:hAnsiTheme="minorHAnsi" w:cstheme="minorBidi"/>
          <w:noProof/>
          <w:kern w:val="0"/>
          <w:sz w:val="22"/>
          <w:szCs w:val="22"/>
        </w:rPr>
      </w:pPr>
      <w:r>
        <w:rPr>
          <w:noProof/>
        </w:rPr>
        <w:t>Part 2—Amendments commencing day after Royal Assent</w:t>
      </w:r>
      <w:r w:rsidRPr="001624AB">
        <w:rPr>
          <w:noProof/>
          <w:sz w:val="18"/>
        </w:rPr>
        <w:tab/>
      </w:r>
      <w:r w:rsidRPr="001624AB">
        <w:rPr>
          <w:noProof/>
          <w:sz w:val="18"/>
        </w:rPr>
        <w:fldChar w:fldCharType="begin"/>
      </w:r>
      <w:r w:rsidRPr="001624AB">
        <w:rPr>
          <w:noProof/>
          <w:sz w:val="18"/>
        </w:rPr>
        <w:instrText xml:space="preserve"> PAGEREF _Toc54859592 \h </w:instrText>
      </w:r>
      <w:r w:rsidRPr="001624AB">
        <w:rPr>
          <w:noProof/>
          <w:sz w:val="18"/>
        </w:rPr>
      </w:r>
      <w:r w:rsidRPr="001624AB">
        <w:rPr>
          <w:noProof/>
          <w:sz w:val="18"/>
        </w:rPr>
        <w:fldChar w:fldCharType="separate"/>
      </w:r>
      <w:r w:rsidR="003F6362">
        <w:rPr>
          <w:noProof/>
          <w:sz w:val="18"/>
        </w:rPr>
        <w:t>71</w:t>
      </w:r>
      <w:r w:rsidRPr="001624AB">
        <w:rPr>
          <w:noProof/>
          <w:sz w:val="18"/>
        </w:rPr>
        <w:fldChar w:fldCharType="end"/>
      </w:r>
    </w:p>
    <w:p w:rsidR="001624AB" w:rsidRDefault="001624AB">
      <w:pPr>
        <w:pStyle w:val="TOC9"/>
        <w:rPr>
          <w:rFonts w:asciiTheme="minorHAnsi" w:eastAsiaTheme="minorEastAsia" w:hAnsiTheme="minorHAnsi" w:cstheme="minorBidi"/>
          <w:i w:val="0"/>
          <w:noProof/>
          <w:kern w:val="0"/>
          <w:sz w:val="22"/>
          <w:szCs w:val="22"/>
        </w:rPr>
      </w:pPr>
      <w:r>
        <w:rPr>
          <w:noProof/>
        </w:rPr>
        <w:t>Higher Education Support Act 2003</w:t>
      </w:r>
      <w:r w:rsidRPr="001624AB">
        <w:rPr>
          <w:i w:val="0"/>
          <w:noProof/>
          <w:sz w:val="18"/>
        </w:rPr>
        <w:tab/>
      </w:r>
      <w:r w:rsidRPr="001624AB">
        <w:rPr>
          <w:i w:val="0"/>
          <w:noProof/>
          <w:sz w:val="18"/>
        </w:rPr>
        <w:fldChar w:fldCharType="begin"/>
      </w:r>
      <w:r w:rsidRPr="001624AB">
        <w:rPr>
          <w:i w:val="0"/>
          <w:noProof/>
          <w:sz w:val="18"/>
        </w:rPr>
        <w:instrText xml:space="preserve"> PAGEREF _Toc54859593 \h </w:instrText>
      </w:r>
      <w:r w:rsidRPr="001624AB">
        <w:rPr>
          <w:i w:val="0"/>
          <w:noProof/>
          <w:sz w:val="18"/>
        </w:rPr>
      </w:r>
      <w:r w:rsidRPr="001624AB">
        <w:rPr>
          <w:i w:val="0"/>
          <w:noProof/>
          <w:sz w:val="18"/>
        </w:rPr>
        <w:fldChar w:fldCharType="separate"/>
      </w:r>
      <w:r w:rsidR="003F6362">
        <w:rPr>
          <w:i w:val="0"/>
          <w:noProof/>
          <w:sz w:val="18"/>
        </w:rPr>
        <w:t>71</w:t>
      </w:r>
      <w:r w:rsidRPr="001624AB">
        <w:rPr>
          <w:i w:val="0"/>
          <w:noProof/>
          <w:sz w:val="18"/>
        </w:rPr>
        <w:fldChar w:fldCharType="end"/>
      </w:r>
    </w:p>
    <w:p w:rsidR="001624AB" w:rsidRDefault="001624AB">
      <w:pPr>
        <w:pStyle w:val="TOC7"/>
        <w:rPr>
          <w:rFonts w:asciiTheme="minorHAnsi" w:eastAsiaTheme="minorEastAsia" w:hAnsiTheme="minorHAnsi" w:cstheme="minorBidi"/>
          <w:noProof/>
          <w:kern w:val="0"/>
          <w:sz w:val="22"/>
          <w:szCs w:val="22"/>
        </w:rPr>
      </w:pPr>
      <w:r>
        <w:rPr>
          <w:noProof/>
        </w:rPr>
        <w:t>Part 3—Amendments commencing 1 January 2021</w:t>
      </w:r>
      <w:r w:rsidRPr="001624AB">
        <w:rPr>
          <w:noProof/>
          <w:sz w:val="18"/>
        </w:rPr>
        <w:tab/>
      </w:r>
      <w:r w:rsidRPr="001624AB">
        <w:rPr>
          <w:noProof/>
          <w:sz w:val="18"/>
        </w:rPr>
        <w:fldChar w:fldCharType="begin"/>
      </w:r>
      <w:r w:rsidRPr="001624AB">
        <w:rPr>
          <w:noProof/>
          <w:sz w:val="18"/>
        </w:rPr>
        <w:instrText xml:space="preserve"> PAGEREF _Toc54859595 \h </w:instrText>
      </w:r>
      <w:r w:rsidRPr="001624AB">
        <w:rPr>
          <w:noProof/>
          <w:sz w:val="18"/>
        </w:rPr>
      </w:r>
      <w:r w:rsidRPr="001624AB">
        <w:rPr>
          <w:noProof/>
          <w:sz w:val="18"/>
        </w:rPr>
        <w:fldChar w:fldCharType="separate"/>
      </w:r>
      <w:r w:rsidR="003F6362">
        <w:rPr>
          <w:noProof/>
          <w:sz w:val="18"/>
        </w:rPr>
        <w:t>73</w:t>
      </w:r>
      <w:r w:rsidRPr="001624AB">
        <w:rPr>
          <w:noProof/>
          <w:sz w:val="18"/>
        </w:rPr>
        <w:fldChar w:fldCharType="end"/>
      </w:r>
    </w:p>
    <w:p w:rsidR="001624AB" w:rsidRDefault="001624AB">
      <w:pPr>
        <w:pStyle w:val="TOC9"/>
        <w:rPr>
          <w:rFonts w:asciiTheme="minorHAnsi" w:eastAsiaTheme="minorEastAsia" w:hAnsiTheme="minorHAnsi" w:cstheme="minorBidi"/>
          <w:i w:val="0"/>
          <w:noProof/>
          <w:kern w:val="0"/>
          <w:sz w:val="22"/>
          <w:szCs w:val="22"/>
        </w:rPr>
      </w:pPr>
      <w:r>
        <w:rPr>
          <w:noProof/>
        </w:rPr>
        <w:t>Higher Education Support Act 2003</w:t>
      </w:r>
      <w:r w:rsidRPr="001624AB">
        <w:rPr>
          <w:i w:val="0"/>
          <w:noProof/>
          <w:sz w:val="18"/>
        </w:rPr>
        <w:tab/>
      </w:r>
      <w:r w:rsidRPr="001624AB">
        <w:rPr>
          <w:i w:val="0"/>
          <w:noProof/>
          <w:sz w:val="18"/>
        </w:rPr>
        <w:fldChar w:fldCharType="begin"/>
      </w:r>
      <w:r w:rsidRPr="001624AB">
        <w:rPr>
          <w:i w:val="0"/>
          <w:noProof/>
          <w:sz w:val="18"/>
        </w:rPr>
        <w:instrText xml:space="preserve"> PAGEREF _Toc54859596 \h </w:instrText>
      </w:r>
      <w:r w:rsidRPr="001624AB">
        <w:rPr>
          <w:i w:val="0"/>
          <w:noProof/>
          <w:sz w:val="18"/>
        </w:rPr>
      </w:r>
      <w:r w:rsidRPr="001624AB">
        <w:rPr>
          <w:i w:val="0"/>
          <w:noProof/>
          <w:sz w:val="18"/>
        </w:rPr>
        <w:fldChar w:fldCharType="separate"/>
      </w:r>
      <w:r w:rsidR="003F6362">
        <w:rPr>
          <w:i w:val="0"/>
          <w:noProof/>
          <w:sz w:val="18"/>
        </w:rPr>
        <w:t>73</w:t>
      </w:r>
      <w:r w:rsidRPr="001624AB">
        <w:rPr>
          <w:i w:val="0"/>
          <w:noProof/>
          <w:sz w:val="18"/>
        </w:rPr>
        <w:fldChar w:fldCharType="end"/>
      </w:r>
    </w:p>
    <w:p w:rsidR="001624AB" w:rsidRDefault="001624AB">
      <w:pPr>
        <w:pStyle w:val="TOC9"/>
        <w:rPr>
          <w:rFonts w:asciiTheme="minorHAnsi" w:eastAsiaTheme="minorEastAsia" w:hAnsiTheme="minorHAnsi" w:cstheme="minorBidi"/>
          <w:i w:val="0"/>
          <w:noProof/>
          <w:kern w:val="0"/>
          <w:sz w:val="22"/>
          <w:szCs w:val="22"/>
        </w:rPr>
      </w:pPr>
      <w:r>
        <w:rPr>
          <w:noProof/>
        </w:rPr>
        <w:t>Social Security Act 1991</w:t>
      </w:r>
      <w:r w:rsidRPr="001624AB">
        <w:rPr>
          <w:i w:val="0"/>
          <w:noProof/>
          <w:sz w:val="18"/>
        </w:rPr>
        <w:tab/>
      </w:r>
      <w:r w:rsidRPr="001624AB">
        <w:rPr>
          <w:i w:val="0"/>
          <w:noProof/>
          <w:sz w:val="18"/>
        </w:rPr>
        <w:fldChar w:fldCharType="begin"/>
      </w:r>
      <w:r w:rsidRPr="001624AB">
        <w:rPr>
          <w:i w:val="0"/>
          <w:noProof/>
          <w:sz w:val="18"/>
        </w:rPr>
        <w:instrText xml:space="preserve"> PAGEREF _Toc54859597 \h </w:instrText>
      </w:r>
      <w:r w:rsidRPr="001624AB">
        <w:rPr>
          <w:i w:val="0"/>
          <w:noProof/>
          <w:sz w:val="18"/>
        </w:rPr>
      </w:r>
      <w:r w:rsidRPr="001624AB">
        <w:rPr>
          <w:i w:val="0"/>
          <w:noProof/>
          <w:sz w:val="18"/>
        </w:rPr>
        <w:fldChar w:fldCharType="separate"/>
      </w:r>
      <w:r w:rsidR="003F6362">
        <w:rPr>
          <w:i w:val="0"/>
          <w:noProof/>
          <w:sz w:val="18"/>
        </w:rPr>
        <w:t>73</w:t>
      </w:r>
      <w:r w:rsidRPr="001624AB">
        <w:rPr>
          <w:i w:val="0"/>
          <w:noProof/>
          <w:sz w:val="18"/>
        </w:rPr>
        <w:fldChar w:fldCharType="end"/>
      </w:r>
    </w:p>
    <w:p w:rsidR="00060FF9" w:rsidRPr="00C22FA8" w:rsidRDefault="001624AB" w:rsidP="0048364F">
      <w:r>
        <w:rPr>
          <w:rFonts w:cs="Times New Roman"/>
          <w:sz w:val="18"/>
        </w:rPr>
        <w:fldChar w:fldCharType="end"/>
      </w:r>
    </w:p>
    <w:p w:rsidR="00FE7F93" w:rsidRPr="00EB2D28" w:rsidRDefault="00FE7F93" w:rsidP="0048364F">
      <w:pPr>
        <w:rPr>
          <w:rFonts w:cs="Times New Roman"/>
          <w:sz w:val="18"/>
        </w:rPr>
        <w:sectPr w:rsidR="00FE7F93" w:rsidRPr="00EB2D28" w:rsidSect="00EB2D28">
          <w:headerReference w:type="even" r:id="rId17"/>
          <w:headerReference w:type="default" r:id="rId18"/>
          <w:footerReference w:type="even" r:id="rId19"/>
          <w:footerReference w:type="default" r:id="rId20"/>
          <w:headerReference w:type="first" r:id="rId21"/>
          <w:pgSz w:w="11907" w:h="16839"/>
          <w:pgMar w:top="2381" w:right="2409" w:bottom="4252" w:left="2409" w:header="720" w:footer="3402" w:gutter="0"/>
          <w:pgNumType w:fmt="lowerRoman" w:start="1"/>
          <w:cols w:space="708"/>
          <w:docGrid w:linePitch="360"/>
        </w:sectPr>
      </w:pPr>
    </w:p>
    <w:p w:rsidR="00EB2D28" w:rsidRPr="00EB2D28" w:rsidRDefault="00EB2D28">
      <w:pPr>
        <w:rPr>
          <w:rFonts w:cs="Times New Roman"/>
          <w:sz w:val="18"/>
        </w:rPr>
      </w:pPr>
      <w:r w:rsidRPr="00EB2D28">
        <w:rPr>
          <w:rFonts w:cs="Times New Roman"/>
          <w:sz w:val="18"/>
        </w:rPr>
        <w:object w:dxaOrig="2146" w:dyaOrig="1561">
          <v:shape id="_x0000_i1026" type="#_x0000_t75" alt="Commonwealth Coat of Arms of Australia" style="width:110.25pt;height:80.25pt" o:ole="" fillcolor="window">
            <v:imagedata r:id="rId9" o:title=""/>
          </v:shape>
          <o:OLEObject Type="Embed" ProgID="Word.Picture.8" ShapeID="_x0000_i1026" DrawAspect="Content" ObjectID="_1665474804" r:id="rId22"/>
        </w:object>
      </w:r>
    </w:p>
    <w:p w:rsidR="00EB2D28" w:rsidRPr="00EB2D28" w:rsidRDefault="00EB2D28">
      <w:pPr>
        <w:rPr>
          <w:rFonts w:cs="Times New Roman"/>
          <w:sz w:val="18"/>
        </w:rPr>
      </w:pPr>
    </w:p>
    <w:p w:rsidR="00EB2D28" w:rsidRDefault="00EB2D28" w:rsidP="00032717">
      <w:pPr>
        <w:spacing w:line="240" w:lineRule="auto"/>
      </w:pPr>
    </w:p>
    <w:p w:rsidR="00EB2D28" w:rsidRDefault="00774001" w:rsidP="00032717">
      <w:pPr>
        <w:pStyle w:val="ShortTP1"/>
      </w:pPr>
      <w:fldSimple w:instr=" STYLEREF ShortT ">
        <w:r w:rsidR="003F6362">
          <w:rPr>
            <w:noProof/>
          </w:rPr>
          <w:t>Higher Education Support Amendment (Job-Ready Graduates and Supporting Regional and Remote Students) Act 2020</w:t>
        </w:r>
      </w:fldSimple>
    </w:p>
    <w:p w:rsidR="00EB2D28" w:rsidRDefault="00774001" w:rsidP="00032717">
      <w:pPr>
        <w:pStyle w:val="ActNoP1"/>
      </w:pPr>
      <w:fldSimple w:instr=" STYLEREF Actno ">
        <w:r w:rsidR="003F6362">
          <w:rPr>
            <w:noProof/>
          </w:rPr>
          <w:t>No. 93, 2020</w:t>
        </w:r>
      </w:fldSimple>
    </w:p>
    <w:p w:rsidR="00EB2D28" w:rsidRPr="009A0728" w:rsidRDefault="00EB2D28" w:rsidP="00032717">
      <w:pPr>
        <w:pBdr>
          <w:bottom w:val="single" w:sz="6" w:space="0" w:color="auto"/>
        </w:pBdr>
        <w:spacing w:before="400" w:line="240" w:lineRule="auto"/>
        <w:rPr>
          <w:rFonts w:eastAsia="Times New Roman"/>
          <w:b/>
          <w:sz w:val="28"/>
        </w:rPr>
      </w:pPr>
    </w:p>
    <w:p w:rsidR="00EB2D28" w:rsidRPr="009A0728" w:rsidRDefault="00EB2D28" w:rsidP="00032717">
      <w:pPr>
        <w:spacing w:line="40" w:lineRule="exact"/>
        <w:rPr>
          <w:rFonts w:eastAsia="Calibri"/>
          <w:b/>
          <w:sz w:val="28"/>
        </w:rPr>
      </w:pPr>
    </w:p>
    <w:p w:rsidR="00EB2D28" w:rsidRPr="009A0728" w:rsidRDefault="00EB2D28" w:rsidP="00032717">
      <w:pPr>
        <w:pBdr>
          <w:top w:val="single" w:sz="12" w:space="0" w:color="auto"/>
        </w:pBdr>
        <w:spacing w:line="240" w:lineRule="auto"/>
        <w:rPr>
          <w:rFonts w:eastAsia="Times New Roman"/>
          <w:b/>
          <w:sz w:val="28"/>
        </w:rPr>
      </w:pPr>
    </w:p>
    <w:p w:rsidR="00EB2D28" w:rsidRDefault="00EB2D28" w:rsidP="00EB2D28">
      <w:pPr>
        <w:pStyle w:val="Page1"/>
        <w:spacing w:before="400"/>
      </w:pPr>
      <w:r>
        <w:t>An Act to amend the law relating to higher education and social security, and for related purposes</w:t>
      </w:r>
    </w:p>
    <w:p w:rsidR="00032717" w:rsidRPr="001624AB" w:rsidRDefault="00032717" w:rsidP="001624AB">
      <w:pPr>
        <w:pStyle w:val="AssentDt"/>
        <w:spacing w:before="240"/>
        <w:rPr>
          <w:sz w:val="24"/>
        </w:rPr>
      </w:pPr>
      <w:r>
        <w:rPr>
          <w:sz w:val="24"/>
        </w:rPr>
        <w:t>[</w:t>
      </w:r>
      <w:r>
        <w:rPr>
          <w:i/>
          <w:sz w:val="24"/>
        </w:rPr>
        <w:t>Assented to 27 October 2020</w:t>
      </w:r>
      <w:r w:rsidR="001624AB">
        <w:rPr>
          <w:sz w:val="24"/>
        </w:rPr>
        <w:t>]</w:t>
      </w:r>
    </w:p>
    <w:p w:rsidR="0048364F" w:rsidRPr="00C22FA8" w:rsidRDefault="0048364F" w:rsidP="007E2BB6">
      <w:pPr>
        <w:spacing w:before="240" w:line="240" w:lineRule="auto"/>
        <w:rPr>
          <w:sz w:val="32"/>
        </w:rPr>
      </w:pPr>
      <w:r w:rsidRPr="00C22FA8">
        <w:rPr>
          <w:sz w:val="32"/>
        </w:rPr>
        <w:t>The Parliament of Australia enacts:</w:t>
      </w:r>
    </w:p>
    <w:p w:rsidR="0048364F" w:rsidRPr="00C22FA8" w:rsidRDefault="0048364F" w:rsidP="007E2BB6">
      <w:pPr>
        <w:pStyle w:val="ActHead5"/>
      </w:pPr>
      <w:bookmarkStart w:id="2" w:name="_Toc54859510"/>
      <w:r w:rsidRPr="00E17654">
        <w:rPr>
          <w:rStyle w:val="CharSectno"/>
        </w:rPr>
        <w:t>1</w:t>
      </w:r>
      <w:r w:rsidRPr="00C22FA8">
        <w:t xml:space="preserve">  Short title</w:t>
      </w:r>
      <w:bookmarkEnd w:id="2"/>
    </w:p>
    <w:p w:rsidR="0048364F" w:rsidRPr="00C22FA8" w:rsidRDefault="0048364F" w:rsidP="007E2BB6">
      <w:pPr>
        <w:pStyle w:val="subsection"/>
      </w:pPr>
      <w:r w:rsidRPr="00C22FA8">
        <w:tab/>
      </w:r>
      <w:r w:rsidRPr="00C22FA8">
        <w:tab/>
        <w:t xml:space="preserve">This Act </w:t>
      </w:r>
      <w:r w:rsidR="00275197" w:rsidRPr="00C22FA8">
        <w:t xml:space="preserve">is </w:t>
      </w:r>
      <w:r w:rsidRPr="00C22FA8">
        <w:t xml:space="preserve">the </w:t>
      </w:r>
      <w:r w:rsidR="008017EF" w:rsidRPr="00C22FA8">
        <w:rPr>
          <w:i/>
        </w:rPr>
        <w:t>Higher Education Support Amendment (Job</w:t>
      </w:r>
      <w:r w:rsidR="00564A42">
        <w:rPr>
          <w:i/>
        </w:rPr>
        <w:noBreakHyphen/>
      </w:r>
      <w:r w:rsidR="008017EF" w:rsidRPr="00C22FA8">
        <w:rPr>
          <w:i/>
        </w:rPr>
        <w:t>Ready Graduates and Supporting Regional and Remote Students)</w:t>
      </w:r>
      <w:r w:rsidR="00EE3E36" w:rsidRPr="00C22FA8">
        <w:rPr>
          <w:i/>
        </w:rPr>
        <w:t xml:space="preserve"> Act 20</w:t>
      </w:r>
      <w:r w:rsidR="001B633C" w:rsidRPr="00C22FA8">
        <w:rPr>
          <w:i/>
        </w:rPr>
        <w:t>20</w:t>
      </w:r>
      <w:r w:rsidRPr="00C22FA8">
        <w:t>.</w:t>
      </w:r>
    </w:p>
    <w:p w:rsidR="0048364F" w:rsidRPr="00C22FA8" w:rsidRDefault="0048364F" w:rsidP="007E2BB6">
      <w:pPr>
        <w:pStyle w:val="ActHead5"/>
      </w:pPr>
      <w:bookmarkStart w:id="3" w:name="_Toc54859511"/>
      <w:r w:rsidRPr="00E17654">
        <w:rPr>
          <w:rStyle w:val="CharSectno"/>
        </w:rPr>
        <w:t>2</w:t>
      </w:r>
      <w:r w:rsidRPr="00C22FA8">
        <w:t xml:space="preserve">  Commencement</w:t>
      </w:r>
      <w:bookmarkEnd w:id="3"/>
    </w:p>
    <w:p w:rsidR="0048364F" w:rsidRPr="00C22FA8" w:rsidRDefault="0048364F" w:rsidP="007E2BB6">
      <w:pPr>
        <w:pStyle w:val="subsection"/>
      </w:pPr>
      <w:r w:rsidRPr="00C22FA8">
        <w:tab/>
        <w:t>(1)</w:t>
      </w:r>
      <w:r w:rsidRPr="00C22FA8">
        <w:tab/>
        <w:t>Each provision of this Act specified in column 1 of the table commences, or is taken to have commenced, in accordance with column 2 of the table. Any other statement in column 2 has effect according to its terms.</w:t>
      </w:r>
    </w:p>
    <w:p w:rsidR="0048364F" w:rsidRPr="00C22FA8" w:rsidRDefault="0048364F" w:rsidP="007E2BB6">
      <w:pPr>
        <w:pStyle w:val="Tabletext"/>
      </w:pPr>
    </w:p>
    <w:tbl>
      <w:tblPr>
        <w:tblW w:w="7111" w:type="dxa"/>
        <w:tblInd w:w="107" w:type="dxa"/>
        <w:tblBorders>
          <w:top w:val="single" w:sz="2"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59"/>
        <w:gridCol w:w="23"/>
      </w:tblGrid>
      <w:tr w:rsidR="0048364F" w:rsidRPr="00C22FA8" w:rsidTr="00C30A12">
        <w:trPr>
          <w:gridAfter w:val="1"/>
          <w:wAfter w:w="23" w:type="dxa"/>
          <w:tblHeader/>
        </w:trPr>
        <w:tc>
          <w:tcPr>
            <w:tcW w:w="7088" w:type="dxa"/>
            <w:gridSpan w:val="3"/>
            <w:tcBorders>
              <w:top w:val="single" w:sz="12" w:space="0" w:color="auto"/>
              <w:bottom w:val="single" w:sz="6" w:space="0" w:color="auto"/>
            </w:tcBorders>
            <w:shd w:val="clear" w:color="auto" w:fill="auto"/>
          </w:tcPr>
          <w:p w:rsidR="0048364F" w:rsidRPr="00C22FA8" w:rsidRDefault="0048364F" w:rsidP="007E2BB6">
            <w:pPr>
              <w:pStyle w:val="TableHeading"/>
            </w:pPr>
            <w:r w:rsidRPr="00C22FA8">
              <w:t>Commencement information</w:t>
            </w:r>
          </w:p>
        </w:tc>
      </w:tr>
      <w:tr w:rsidR="0048364F" w:rsidRPr="00C22FA8" w:rsidTr="00C30A12">
        <w:trPr>
          <w:gridAfter w:val="1"/>
          <w:wAfter w:w="23" w:type="dxa"/>
          <w:tblHeader/>
        </w:trPr>
        <w:tc>
          <w:tcPr>
            <w:tcW w:w="1701" w:type="dxa"/>
            <w:tcBorders>
              <w:top w:val="single" w:sz="6" w:space="0" w:color="auto"/>
              <w:bottom w:val="single" w:sz="6" w:space="0" w:color="auto"/>
            </w:tcBorders>
            <w:shd w:val="clear" w:color="auto" w:fill="auto"/>
          </w:tcPr>
          <w:p w:rsidR="0048364F" w:rsidRPr="00C22FA8" w:rsidRDefault="0048364F" w:rsidP="007E2BB6">
            <w:pPr>
              <w:pStyle w:val="TableHeading"/>
            </w:pPr>
            <w:r w:rsidRPr="00C22FA8">
              <w:t>Column 1</w:t>
            </w:r>
          </w:p>
        </w:tc>
        <w:tc>
          <w:tcPr>
            <w:tcW w:w="3828" w:type="dxa"/>
            <w:tcBorders>
              <w:top w:val="single" w:sz="6" w:space="0" w:color="auto"/>
              <w:bottom w:val="single" w:sz="6" w:space="0" w:color="auto"/>
            </w:tcBorders>
            <w:shd w:val="clear" w:color="auto" w:fill="auto"/>
          </w:tcPr>
          <w:p w:rsidR="0048364F" w:rsidRPr="00C22FA8" w:rsidRDefault="0048364F" w:rsidP="007E2BB6">
            <w:pPr>
              <w:pStyle w:val="TableHeading"/>
            </w:pPr>
            <w:r w:rsidRPr="00C22FA8">
              <w:t>Column 2</w:t>
            </w:r>
          </w:p>
        </w:tc>
        <w:tc>
          <w:tcPr>
            <w:tcW w:w="1559" w:type="dxa"/>
            <w:tcBorders>
              <w:top w:val="single" w:sz="6" w:space="0" w:color="auto"/>
              <w:bottom w:val="single" w:sz="6" w:space="0" w:color="auto"/>
            </w:tcBorders>
            <w:shd w:val="clear" w:color="auto" w:fill="auto"/>
          </w:tcPr>
          <w:p w:rsidR="0048364F" w:rsidRPr="00C22FA8" w:rsidRDefault="0048364F" w:rsidP="007E2BB6">
            <w:pPr>
              <w:pStyle w:val="TableHeading"/>
            </w:pPr>
            <w:r w:rsidRPr="00C22FA8">
              <w:t>Column 3</w:t>
            </w:r>
          </w:p>
        </w:tc>
      </w:tr>
      <w:tr w:rsidR="0048364F" w:rsidRPr="00C22FA8" w:rsidTr="00C30A12">
        <w:trPr>
          <w:gridAfter w:val="1"/>
          <w:wAfter w:w="23" w:type="dxa"/>
          <w:tblHeader/>
        </w:trPr>
        <w:tc>
          <w:tcPr>
            <w:tcW w:w="1701" w:type="dxa"/>
            <w:tcBorders>
              <w:top w:val="single" w:sz="6" w:space="0" w:color="auto"/>
              <w:bottom w:val="single" w:sz="12" w:space="0" w:color="auto"/>
            </w:tcBorders>
            <w:shd w:val="clear" w:color="auto" w:fill="auto"/>
          </w:tcPr>
          <w:p w:rsidR="0048364F" w:rsidRPr="00C22FA8" w:rsidRDefault="0048364F" w:rsidP="007E2BB6">
            <w:pPr>
              <w:pStyle w:val="TableHeading"/>
            </w:pPr>
            <w:r w:rsidRPr="00C22FA8">
              <w:t>Provisions</w:t>
            </w:r>
          </w:p>
        </w:tc>
        <w:tc>
          <w:tcPr>
            <w:tcW w:w="3828" w:type="dxa"/>
            <w:tcBorders>
              <w:top w:val="single" w:sz="6" w:space="0" w:color="auto"/>
              <w:bottom w:val="single" w:sz="12" w:space="0" w:color="auto"/>
            </w:tcBorders>
            <w:shd w:val="clear" w:color="auto" w:fill="auto"/>
          </w:tcPr>
          <w:p w:rsidR="0048364F" w:rsidRPr="00C22FA8" w:rsidRDefault="0048364F" w:rsidP="007E2BB6">
            <w:pPr>
              <w:pStyle w:val="TableHeading"/>
            </w:pPr>
            <w:r w:rsidRPr="00C22FA8">
              <w:t>Commencement</w:t>
            </w:r>
          </w:p>
        </w:tc>
        <w:tc>
          <w:tcPr>
            <w:tcW w:w="1559" w:type="dxa"/>
            <w:tcBorders>
              <w:top w:val="single" w:sz="6" w:space="0" w:color="auto"/>
              <w:bottom w:val="single" w:sz="12" w:space="0" w:color="auto"/>
            </w:tcBorders>
            <w:shd w:val="clear" w:color="auto" w:fill="auto"/>
          </w:tcPr>
          <w:p w:rsidR="0048364F" w:rsidRPr="00C22FA8" w:rsidRDefault="0048364F" w:rsidP="007E2BB6">
            <w:pPr>
              <w:pStyle w:val="TableHeading"/>
            </w:pPr>
            <w:r w:rsidRPr="00C22FA8">
              <w:t>Date/Details</w:t>
            </w:r>
          </w:p>
        </w:tc>
      </w:tr>
      <w:tr w:rsidR="0048364F" w:rsidRPr="00C22FA8" w:rsidTr="00C30A12">
        <w:trPr>
          <w:gridAfter w:val="1"/>
          <w:wAfter w:w="23" w:type="dxa"/>
        </w:trPr>
        <w:tc>
          <w:tcPr>
            <w:tcW w:w="1701" w:type="dxa"/>
            <w:tcBorders>
              <w:top w:val="single" w:sz="12" w:space="0" w:color="auto"/>
              <w:bottom w:val="single" w:sz="2" w:space="0" w:color="auto"/>
            </w:tcBorders>
            <w:shd w:val="clear" w:color="auto" w:fill="auto"/>
          </w:tcPr>
          <w:p w:rsidR="0048364F" w:rsidRPr="00C22FA8" w:rsidRDefault="002744BE" w:rsidP="007E2BB6">
            <w:pPr>
              <w:pStyle w:val="Tabletext"/>
            </w:pPr>
            <w:r w:rsidRPr="00C22FA8">
              <w:t>1.  Sections</w:t>
            </w:r>
            <w:r w:rsidR="00C22FA8" w:rsidRPr="00C22FA8">
              <w:t> </w:t>
            </w:r>
            <w:r w:rsidRPr="00C22FA8">
              <w:t>1 to 3 and anything in this Act not elsewhere covered by this table</w:t>
            </w:r>
          </w:p>
        </w:tc>
        <w:tc>
          <w:tcPr>
            <w:tcW w:w="3828" w:type="dxa"/>
            <w:tcBorders>
              <w:top w:val="single" w:sz="12" w:space="0" w:color="auto"/>
              <w:bottom w:val="single" w:sz="2" w:space="0" w:color="auto"/>
            </w:tcBorders>
            <w:shd w:val="clear" w:color="auto" w:fill="auto"/>
          </w:tcPr>
          <w:p w:rsidR="0048364F" w:rsidRPr="00C22FA8" w:rsidRDefault="0048364F" w:rsidP="007E2BB6">
            <w:pPr>
              <w:pStyle w:val="Tabletext"/>
            </w:pPr>
            <w:r w:rsidRPr="00C22FA8">
              <w:t>The day this Act receives the Royal Assent.</w:t>
            </w:r>
          </w:p>
        </w:tc>
        <w:tc>
          <w:tcPr>
            <w:tcW w:w="1559" w:type="dxa"/>
            <w:tcBorders>
              <w:top w:val="single" w:sz="12" w:space="0" w:color="auto"/>
              <w:bottom w:val="single" w:sz="2" w:space="0" w:color="auto"/>
            </w:tcBorders>
            <w:shd w:val="clear" w:color="auto" w:fill="auto"/>
          </w:tcPr>
          <w:p w:rsidR="0048364F" w:rsidRPr="00C22FA8" w:rsidRDefault="003E00D5" w:rsidP="007E2BB6">
            <w:pPr>
              <w:pStyle w:val="Tabletext"/>
            </w:pPr>
            <w:r>
              <w:t>27 October 2020</w:t>
            </w:r>
          </w:p>
        </w:tc>
      </w:tr>
      <w:tr w:rsidR="002744BE" w:rsidRPr="00C22FA8" w:rsidTr="00C30A12">
        <w:trPr>
          <w:gridAfter w:val="1"/>
          <w:wAfter w:w="23" w:type="dxa"/>
        </w:trPr>
        <w:tc>
          <w:tcPr>
            <w:tcW w:w="1701" w:type="dxa"/>
            <w:shd w:val="clear" w:color="auto" w:fill="auto"/>
          </w:tcPr>
          <w:p w:rsidR="002744BE" w:rsidRPr="00C22FA8" w:rsidRDefault="002744BE" w:rsidP="007E2BB6">
            <w:pPr>
              <w:pStyle w:val="Tabletext"/>
            </w:pPr>
            <w:r w:rsidRPr="00C22FA8">
              <w:t>2.  Schedule</w:t>
            </w:r>
            <w:r w:rsidR="00C22FA8" w:rsidRPr="00C22FA8">
              <w:t> </w:t>
            </w:r>
            <w:r w:rsidRPr="00C22FA8">
              <w:t>1</w:t>
            </w:r>
          </w:p>
        </w:tc>
        <w:tc>
          <w:tcPr>
            <w:tcW w:w="3828" w:type="dxa"/>
            <w:shd w:val="clear" w:color="auto" w:fill="auto"/>
          </w:tcPr>
          <w:p w:rsidR="002744BE" w:rsidRPr="00C22FA8" w:rsidRDefault="002744BE" w:rsidP="007E2BB6">
            <w:pPr>
              <w:pStyle w:val="Tabletext"/>
            </w:pPr>
            <w:r w:rsidRPr="00C22FA8">
              <w:t>The day after this Act receives the Royal Assent.</w:t>
            </w:r>
          </w:p>
        </w:tc>
        <w:tc>
          <w:tcPr>
            <w:tcW w:w="1559" w:type="dxa"/>
            <w:shd w:val="clear" w:color="auto" w:fill="auto"/>
          </w:tcPr>
          <w:p w:rsidR="002744BE" w:rsidRPr="00C22FA8" w:rsidRDefault="003E00D5" w:rsidP="007E2BB6">
            <w:pPr>
              <w:pStyle w:val="Tabletext"/>
            </w:pPr>
            <w:r>
              <w:t>28 October 2020</w:t>
            </w:r>
          </w:p>
        </w:tc>
      </w:tr>
      <w:tr w:rsidR="002744BE" w:rsidRPr="00C22FA8" w:rsidTr="00C30A12">
        <w:trPr>
          <w:gridAfter w:val="1"/>
          <w:wAfter w:w="23" w:type="dxa"/>
        </w:trPr>
        <w:tc>
          <w:tcPr>
            <w:tcW w:w="1701" w:type="dxa"/>
            <w:shd w:val="clear" w:color="auto" w:fill="auto"/>
          </w:tcPr>
          <w:p w:rsidR="002744BE" w:rsidRPr="00C22FA8" w:rsidRDefault="002744BE" w:rsidP="007E2BB6">
            <w:pPr>
              <w:pStyle w:val="Tabletext"/>
            </w:pPr>
            <w:r w:rsidRPr="00C22FA8">
              <w:t xml:space="preserve">3.  </w:t>
            </w:r>
            <w:r w:rsidR="002F318F" w:rsidRPr="00C22FA8">
              <w:t>Schedule</w:t>
            </w:r>
            <w:r w:rsidR="00C22FA8" w:rsidRPr="00C22FA8">
              <w:t> </w:t>
            </w:r>
            <w:r w:rsidR="002F318F" w:rsidRPr="00C22FA8">
              <w:t xml:space="preserve">2, </w:t>
            </w:r>
            <w:r w:rsidRPr="00C22FA8">
              <w:t>Part</w:t>
            </w:r>
            <w:r w:rsidR="00C22FA8" w:rsidRPr="00C22FA8">
              <w:t> </w:t>
            </w:r>
            <w:r w:rsidR="002F318F" w:rsidRPr="00C22FA8">
              <w:t>1</w:t>
            </w:r>
          </w:p>
        </w:tc>
        <w:tc>
          <w:tcPr>
            <w:tcW w:w="3828" w:type="dxa"/>
            <w:shd w:val="clear" w:color="auto" w:fill="auto"/>
          </w:tcPr>
          <w:p w:rsidR="002744BE" w:rsidRPr="00C22FA8" w:rsidRDefault="002744BE" w:rsidP="007E2BB6">
            <w:pPr>
              <w:pStyle w:val="Tabletext"/>
            </w:pPr>
            <w:r w:rsidRPr="00C22FA8">
              <w:t>The day after this Act receives the Royal Assent.</w:t>
            </w:r>
          </w:p>
        </w:tc>
        <w:tc>
          <w:tcPr>
            <w:tcW w:w="1559" w:type="dxa"/>
            <w:shd w:val="clear" w:color="auto" w:fill="auto"/>
          </w:tcPr>
          <w:p w:rsidR="002744BE" w:rsidRPr="00C22FA8" w:rsidRDefault="003E00D5" w:rsidP="007E2BB6">
            <w:pPr>
              <w:pStyle w:val="Tabletext"/>
            </w:pPr>
            <w:r>
              <w:t>28 October 2020</w:t>
            </w:r>
          </w:p>
        </w:tc>
      </w:tr>
      <w:tr w:rsidR="0048364F" w:rsidRPr="00C22FA8" w:rsidTr="00C30A12">
        <w:trPr>
          <w:gridAfter w:val="1"/>
          <w:wAfter w:w="23" w:type="dxa"/>
        </w:trPr>
        <w:tc>
          <w:tcPr>
            <w:tcW w:w="1701" w:type="dxa"/>
            <w:shd w:val="clear" w:color="auto" w:fill="auto"/>
          </w:tcPr>
          <w:p w:rsidR="0048364F" w:rsidRPr="00C22FA8" w:rsidRDefault="002744BE" w:rsidP="007E2BB6">
            <w:pPr>
              <w:pStyle w:val="Tabletext"/>
            </w:pPr>
            <w:r w:rsidRPr="00C22FA8">
              <w:t>4.  Schedule</w:t>
            </w:r>
            <w:r w:rsidR="00C22FA8" w:rsidRPr="00C22FA8">
              <w:t> </w:t>
            </w:r>
            <w:r w:rsidRPr="00C22FA8">
              <w:t>2</w:t>
            </w:r>
            <w:r w:rsidR="002F318F" w:rsidRPr="00C22FA8">
              <w:t>, Part</w:t>
            </w:r>
            <w:r w:rsidR="00C22FA8" w:rsidRPr="00C22FA8">
              <w:t> </w:t>
            </w:r>
            <w:r w:rsidR="002F318F" w:rsidRPr="00C22FA8">
              <w:t>2</w:t>
            </w:r>
          </w:p>
        </w:tc>
        <w:tc>
          <w:tcPr>
            <w:tcW w:w="3828" w:type="dxa"/>
            <w:shd w:val="clear" w:color="auto" w:fill="auto"/>
          </w:tcPr>
          <w:p w:rsidR="0048364F" w:rsidRPr="00C22FA8" w:rsidRDefault="00C36EB5" w:rsidP="007E2BB6">
            <w:pPr>
              <w:pStyle w:val="Tabletext"/>
            </w:pPr>
            <w:r w:rsidRPr="00C22FA8">
              <w:t>1</w:t>
            </w:r>
            <w:r w:rsidR="00C22FA8" w:rsidRPr="00C22FA8">
              <w:t> </w:t>
            </w:r>
            <w:r w:rsidRPr="00C22FA8">
              <w:t>January 2021.</w:t>
            </w:r>
          </w:p>
        </w:tc>
        <w:tc>
          <w:tcPr>
            <w:tcW w:w="1559" w:type="dxa"/>
            <w:shd w:val="clear" w:color="auto" w:fill="auto"/>
          </w:tcPr>
          <w:p w:rsidR="0048364F" w:rsidRPr="00C22FA8" w:rsidRDefault="00C36EB5" w:rsidP="007E2BB6">
            <w:pPr>
              <w:pStyle w:val="Tabletext"/>
            </w:pPr>
            <w:r w:rsidRPr="00C22FA8">
              <w:t>1</w:t>
            </w:r>
            <w:r w:rsidR="00C22FA8" w:rsidRPr="00C22FA8">
              <w:t> </w:t>
            </w:r>
            <w:r w:rsidRPr="00C22FA8">
              <w:t>January 2021</w:t>
            </w:r>
          </w:p>
        </w:tc>
      </w:tr>
      <w:tr w:rsidR="008B732B" w:rsidRPr="00C22FA8" w:rsidTr="00C30A12">
        <w:trPr>
          <w:gridAfter w:val="1"/>
          <w:wAfter w:w="23" w:type="dxa"/>
        </w:trPr>
        <w:tc>
          <w:tcPr>
            <w:tcW w:w="1701" w:type="dxa"/>
            <w:shd w:val="clear" w:color="auto" w:fill="auto"/>
          </w:tcPr>
          <w:p w:rsidR="008B732B" w:rsidRPr="00C22FA8" w:rsidRDefault="002744BE" w:rsidP="007E2BB6">
            <w:pPr>
              <w:pStyle w:val="Tabletext"/>
            </w:pPr>
            <w:r w:rsidRPr="00C22FA8">
              <w:t>5.  Schedule</w:t>
            </w:r>
            <w:r w:rsidR="00C22FA8" w:rsidRPr="00C22FA8">
              <w:t> </w:t>
            </w:r>
            <w:r w:rsidRPr="00C22FA8">
              <w:t>3, Part</w:t>
            </w:r>
            <w:r w:rsidR="00C22FA8" w:rsidRPr="00C22FA8">
              <w:t> </w:t>
            </w:r>
            <w:r w:rsidRPr="00C22FA8">
              <w:t>1</w:t>
            </w:r>
          </w:p>
        </w:tc>
        <w:tc>
          <w:tcPr>
            <w:tcW w:w="3828" w:type="dxa"/>
            <w:shd w:val="clear" w:color="auto" w:fill="auto"/>
          </w:tcPr>
          <w:p w:rsidR="008B732B" w:rsidRPr="00C22FA8" w:rsidRDefault="008B732B" w:rsidP="007E2BB6">
            <w:pPr>
              <w:pStyle w:val="Tabletext"/>
            </w:pPr>
            <w:r w:rsidRPr="00C22FA8">
              <w:t xml:space="preserve">The day </w:t>
            </w:r>
            <w:r w:rsidR="0072041F" w:rsidRPr="00C22FA8">
              <w:t xml:space="preserve">after </w:t>
            </w:r>
            <w:r w:rsidRPr="00C22FA8">
              <w:t>this Act receives the Royal Assent.</w:t>
            </w:r>
          </w:p>
        </w:tc>
        <w:tc>
          <w:tcPr>
            <w:tcW w:w="1559" w:type="dxa"/>
            <w:shd w:val="clear" w:color="auto" w:fill="auto"/>
          </w:tcPr>
          <w:p w:rsidR="008B732B" w:rsidRPr="00C22FA8" w:rsidRDefault="003E00D5" w:rsidP="007E2BB6">
            <w:pPr>
              <w:pStyle w:val="Tabletext"/>
            </w:pPr>
            <w:r>
              <w:t>28 October 2020</w:t>
            </w:r>
          </w:p>
        </w:tc>
      </w:tr>
      <w:tr w:rsidR="00AD4529" w:rsidRPr="00C22FA8" w:rsidTr="00C30A12">
        <w:trPr>
          <w:gridAfter w:val="1"/>
          <w:wAfter w:w="23" w:type="dxa"/>
        </w:trPr>
        <w:tc>
          <w:tcPr>
            <w:tcW w:w="1701" w:type="dxa"/>
            <w:shd w:val="clear" w:color="auto" w:fill="auto"/>
          </w:tcPr>
          <w:p w:rsidR="00AD4529" w:rsidRPr="00C22FA8" w:rsidRDefault="002744BE" w:rsidP="007E2BB6">
            <w:pPr>
              <w:pStyle w:val="Tabletext"/>
            </w:pPr>
            <w:r w:rsidRPr="00C22FA8">
              <w:t>6.  Schedule</w:t>
            </w:r>
            <w:r w:rsidR="00C22FA8" w:rsidRPr="00C22FA8">
              <w:t> </w:t>
            </w:r>
            <w:r w:rsidRPr="00C22FA8">
              <w:t>3, Part</w:t>
            </w:r>
            <w:r w:rsidR="00C22FA8" w:rsidRPr="00C22FA8">
              <w:t> </w:t>
            </w:r>
            <w:r w:rsidRPr="00C22FA8">
              <w:t>2</w:t>
            </w:r>
          </w:p>
        </w:tc>
        <w:tc>
          <w:tcPr>
            <w:tcW w:w="3828" w:type="dxa"/>
            <w:shd w:val="clear" w:color="auto" w:fill="auto"/>
          </w:tcPr>
          <w:p w:rsidR="00AD4529" w:rsidRPr="00C22FA8" w:rsidRDefault="00AD4529" w:rsidP="007E2BB6">
            <w:pPr>
              <w:pStyle w:val="Tabletext"/>
            </w:pPr>
            <w:r w:rsidRPr="00C22FA8">
              <w:t>1</w:t>
            </w:r>
            <w:r w:rsidR="00C22FA8" w:rsidRPr="00C22FA8">
              <w:t> </w:t>
            </w:r>
            <w:r w:rsidRPr="00C22FA8">
              <w:t>January 2021.</w:t>
            </w:r>
          </w:p>
        </w:tc>
        <w:tc>
          <w:tcPr>
            <w:tcW w:w="1559" w:type="dxa"/>
            <w:shd w:val="clear" w:color="auto" w:fill="auto"/>
          </w:tcPr>
          <w:p w:rsidR="00AD4529" w:rsidRPr="00C22FA8" w:rsidRDefault="00AD4529" w:rsidP="007E2BB6">
            <w:pPr>
              <w:pStyle w:val="Tabletext"/>
            </w:pPr>
            <w:r w:rsidRPr="00C22FA8">
              <w:t>1</w:t>
            </w:r>
            <w:r w:rsidR="00C22FA8" w:rsidRPr="00C22FA8">
              <w:t> </w:t>
            </w:r>
            <w:r w:rsidRPr="00C22FA8">
              <w:t>January 2021</w:t>
            </w:r>
          </w:p>
        </w:tc>
      </w:tr>
      <w:tr w:rsidR="00EA1119" w:rsidRPr="00C22FA8" w:rsidTr="00C30A12">
        <w:trPr>
          <w:gridAfter w:val="1"/>
          <w:wAfter w:w="23" w:type="dxa"/>
        </w:trPr>
        <w:tc>
          <w:tcPr>
            <w:tcW w:w="1701" w:type="dxa"/>
            <w:shd w:val="clear" w:color="auto" w:fill="auto"/>
          </w:tcPr>
          <w:p w:rsidR="00EA1119" w:rsidRPr="00C22FA8" w:rsidRDefault="002744BE" w:rsidP="007E2BB6">
            <w:pPr>
              <w:pStyle w:val="Tabletext"/>
            </w:pPr>
            <w:r w:rsidRPr="00C22FA8">
              <w:t>7.  Schedule</w:t>
            </w:r>
            <w:r w:rsidR="00C22FA8" w:rsidRPr="00C22FA8">
              <w:t> </w:t>
            </w:r>
            <w:r w:rsidRPr="00C22FA8">
              <w:t>4, Part</w:t>
            </w:r>
            <w:r w:rsidR="00C22FA8" w:rsidRPr="00C22FA8">
              <w:t> </w:t>
            </w:r>
            <w:r w:rsidRPr="00C22FA8">
              <w:t>1</w:t>
            </w:r>
          </w:p>
        </w:tc>
        <w:tc>
          <w:tcPr>
            <w:tcW w:w="3828" w:type="dxa"/>
            <w:shd w:val="clear" w:color="auto" w:fill="auto"/>
          </w:tcPr>
          <w:p w:rsidR="00EA1119" w:rsidRPr="00C22FA8" w:rsidRDefault="00EA1119" w:rsidP="007E2BB6">
            <w:pPr>
              <w:pStyle w:val="Tabletext"/>
            </w:pPr>
            <w:r w:rsidRPr="00C22FA8">
              <w:t>1</w:t>
            </w:r>
            <w:r w:rsidR="00C22FA8" w:rsidRPr="00C22FA8">
              <w:t> </w:t>
            </w:r>
            <w:r w:rsidRPr="00C22FA8">
              <w:t>January 2021.</w:t>
            </w:r>
          </w:p>
        </w:tc>
        <w:tc>
          <w:tcPr>
            <w:tcW w:w="1559" w:type="dxa"/>
            <w:shd w:val="clear" w:color="auto" w:fill="auto"/>
          </w:tcPr>
          <w:p w:rsidR="00EA1119" w:rsidRPr="00C22FA8" w:rsidRDefault="00EA1119" w:rsidP="007E2BB6">
            <w:pPr>
              <w:pStyle w:val="Tabletext"/>
            </w:pPr>
            <w:r w:rsidRPr="00C22FA8">
              <w:t>1</w:t>
            </w:r>
            <w:r w:rsidR="00C22FA8" w:rsidRPr="00C22FA8">
              <w:t> </w:t>
            </w:r>
            <w:r w:rsidRPr="00C22FA8">
              <w:t>January 2021</w:t>
            </w:r>
          </w:p>
        </w:tc>
      </w:tr>
      <w:tr w:rsidR="00EA1119" w:rsidRPr="00C22FA8" w:rsidTr="00C30A12">
        <w:trPr>
          <w:gridAfter w:val="1"/>
          <w:wAfter w:w="23" w:type="dxa"/>
        </w:trPr>
        <w:tc>
          <w:tcPr>
            <w:tcW w:w="1701" w:type="dxa"/>
            <w:shd w:val="clear" w:color="auto" w:fill="auto"/>
          </w:tcPr>
          <w:p w:rsidR="00EA1119" w:rsidRPr="00C22FA8" w:rsidRDefault="002744BE" w:rsidP="007E2BB6">
            <w:pPr>
              <w:pStyle w:val="Tabletext"/>
            </w:pPr>
            <w:r w:rsidRPr="00C22FA8">
              <w:t>8.  Schedule</w:t>
            </w:r>
            <w:r w:rsidR="00C22FA8" w:rsidRPr="00C22FA8">
              <w:t> </w:t>
            </w:r>
            <w:r w:rsidRPr="00C22FA8">
              <w:t>4, Part</w:t>
            </w:r>
            <w:r w:rsidR="00C22FA8" w:rsidRPr="00C22FA8">
              <w:t> </w:t>
            </w:r>
            <w:r w:rsidRPr="00C22FA8">
              <w:t>2</w:t>
            </w:r>
          </w:p>
        </w:tc>
        <w:tc>
          <w:tcPr>
            <w:tcW w:w="3828" w:type="dxa"/>
            <w:shd w:val="clear" w:color="auto" w:fill="auto"/>
          </w:tcPr>
          <w:p w:rsidR="00EA1119" w:rsidRPr="00C22FA8" w:rsidRDefault="00EA1119" w:rsidP="007E2BB6">
            <w:pPr>
              <w:pStyle w:val="Tabletext"/>
            </w:pPr>
            <w:r w:rsidRPr="00C22FA8">
              <w:t>1</w:t>
            </w:r>
            <w:r w:rsidR="00C22FA8" w:rsidRPr="00C22FA8">
              <w:t> </w:t>
            </w:r>
            <w:r w:rsidRPr="00C22FA8">
              <w:t>January 2022.</w:t>
            </w:r>
          </w:p>
        </w:tc>
        <w:tc>
          <w:tcPr>
            <w:tcW w:w="1559" w:type="dxa"/>
            <w:shd w:val="clear" w:color="auto" w:fill="auto"/>
          </w:tcPr>
          <w:p w:rsidR="00EA1119" w:rsidRPr="00C22FA8" w:rsidRDefault="00EA1119" w:rsidP="007E2BB6">
            <w:pPr>
              <w:pStyle w:val="Tabletext"/>
            </w:pPr>
            <w:r w:rsidRPr="00C22FA8">
              <w:t>1</w:t>
            </w:r>
            <w:r w:rsidR="00C22FA8" w:rsidRPr="00C22FA8">
              <w:t> </w:t>
            </w:r>
            <w:r w:rsidRPr="00C22FA8">
              <w:t>January 2022</w:t>
            </w:r>
          </w:p>
        </w:tc>
      </w:tr>
      <w:tr w:rsidR="00635A3A" w:rsidRPr="00C22FA8" w:rsidTr="00C30A12">
        <w:trPr>
          <w:gridAfter w:val="1"/>
          <w:wAfter w:w="23" w:type="dxa"/>
        </w:trPr>
        <w:tc>
          <w:tcPr>
            <w:tcW w:w="1701" w:type="dxa"/>
            <w:shd w:val="clear" w:color="auto" w:fill="auto"/>
          </w:tcPr>
          <w:p w:rsidR="00635A3A" w:rsidRPr="00C22FA8" w:rsidRDefault="00635A3A" w:rsidP="007E2BB6">
            <w:pPr>
              <w:pStyle w:val="Tabletext"/>
            </w:pPr>
            <w:r w:rsidRPr="001F632B">
              <w:t>8A.  Schedule 4A</w:t>
            </w:r>
          </w:p>
        </w:tc>
        <w:tc>
          <w:tcPr>
            <w:tcW w:w="3828" w:type="dxa"/>
            <w:shd w:val="clear" w:color="auto" w:fill="auto"/>
          </w:tcPr>
          <w:p w:rsidR="00635A3A" w:rsidRPr="00C22FA8" w:rsidRDefault="00635A3A" w:rsidP="007E2BB6">
            <w:pPr>
              <w:pStyle w:val="Tabletext"/>
            </w:pPr>
            <w:r w:rsidRPr="001F632B">
              <w:t>1 January 2021.</w:t>
            </w:r>
          </w:p>
        </w:tc>
        <w:tc>
          <w:tcPr>
            <w:tcW w:w="1559" w:type="dxa"/>
            <w:shd w:val="clear" w:color="auto" w:fill="auto"/>
          </w:tcPr>
          <w:p w:rsidR="00635A3A" w:rsidRPr="00C22FA8" w:rsidRDefault="00635A3A" w:rsidP="007E2BB6">
            <w:pPr>
              <w:pStyle w:val="Tabletext"/>
            </w:pPr>
            <w:r w:rsidRPr="001F632B">
              <w:t>1 January 2021</w:t>
            </w:r>
          </w:p>
        </w:tc>
      </w:tr>
      <w:tr w:rsidR="00635A3A" w:rsidRPr="00C22FA8" w:rsidTr="00C30A12">
        <w:trPr>
          <w:gridAfter w:val="1"/>
          <w:wAfter w:w="23" w:type="dxa"/>
        </w:trPr>
        <w:tc>
          <w:tcPr>
            <w:tcW w:w="1701" w:type="dxa"/>
            <w:shd w:val="clear" w:color="auto" w:fill="auto"/>
          </w:tcPr>
          <w:p w:rsidR="00635A3A" w:rsidRPr="001F632B" w:rsidRDefault="00635A3A" w:rsidP="007E2BB6">
            <w:pPr>
              <w:pStyle w:val="Tabletext"/>
            </w:pPr>
            <w:r w:rsidRPr="001F632B">
              <w:t>8B.  Schedule 4B</w:t>
            </w:r>
          </w:p>
        </w:tc>
        <w:tc>
          <w:tcPr>
            <w:tcW w:w="3828" w:type="dxa"/>
            <w:shd w:val="clear" w:color="auto" w:fill="auto"/>
          </w:tcPr>
          <w:p w:rsidR="00635A3A" w:rsidRPr="001F632B" w:rsidRDefault="00635A3A" w:rsidP="007E2BB6">
            <w:pPr>
              <w:pStyle w:val="Tabletext"/>
            </w:pPr>
            <w:r w:rsidRPr="001F632B">
              <w:t>1 January 2022.</w:t>
            </w:r>
          </w:p>
        </w:tc>
        <w:tc>
          <w:tcPr>
            <w:tcW w:w="1559" w:type="dxa"/>
            <w:shd w:val="clear" w:color="auto" w:fill="auto"/>
          </w:tcPr>
          <w:p w:rsidR="00635A3A" w:rsidRPr="001F632B" w:rsidRDefault="00635A3A" w:rsidP="007E2BB6">
            <w:pPr>
              <w:pStyle w:val="Tabletext"/>
            </w:pPr>
            <w:r w:rsidRPr="001F632B">
              <w:t>1 January 2022</w:t>
            </w:r>
          </w:p>
        </w:tc>
      </w:tr>
      <w:tr w:rsidR="00635A3A" w:rsidRPr="00C22FA8" w:rsidTr="00C30A12">
        <w:tblPrEx>
          <w:tblBorders>
            <w:top w:val="single" w:sz="4" w:space="0" w:color="auto"/>
          </w:tblBorders>
        </w:tblPrEx>
        <w:tc>
          <w:tcPr>
            <w:tcW w:w="1701" w:type="dxa"/>
            <w:tcBorders>
              <w:top w:val="single" w:sz="2" w:space="0" w:color="auto"/>
              <w:bottom w:val="single" w:sz="2" w:space="0" w:color="auto"/>
            </w:tcBorders>
            <w:shd w:val="clear" w:color="auto" w:fill="auto"/>
          </w:tcPr>
          <w:p w:rsidR="00635A3A" w:rsidRPr="00C22FA8" w:rsidRDefault="00635A3A" w:rsidP="007E2BB6">
            <w:pPr>
              <w:pStyle w:val="Tabletext"/>
            </w:pPr>
            <w:r>
              <w:t>9</w:t>
            </w:r>
            <w:r w:rsidRPr="00C22FA8">
              <w:t>.  Schedule 5, Part 1</w:t>
            </w:r>
          </w:p>
        </w:tc>
        <w:tc>
          <w:tcPr>
            <w:tcW w:w="3828" w:type="dxa"/>
            <w:tcBorders>
              <w:top w:val="single" w:sz="2" w:space="0" w:color="auto"/>
              <w:bottom w:val="single" w:sz="2" w:space="0" w:color="auto"/>
            </w:tcBorders>
            <w:shd w:val="clear" w:color="auto" w:fill="auto"/>
          </w:tcPr>
          <w:p w:rsidR="00635A3A" w:rsidRPr="00C22FA8" w:rsidRDefault="00635A3A" w:rsidP="007E2BB6">
            <w:pPr>
              <w:pStyle w:val="Tabletext"/>
            </w:pPr>
            <w:r w:rsidRPr="00C22FA8">
              <w:t>1 January 2020.</w:t>
            </w:r>
          </w:p>
        </w:tc>
        <w:tc>
          <w:tcPr>
            <w:tcW w:w="1582" w:type="dxa"/>
            <w:gridSpan w:val="2"/>
            <w:tcBorders>
              <w:top w:val="single" w:sz="2" w:space="0" w:color="auto"/>
              <w:bottom w:val="single" w:sz="2" w:space="0" w:color="auto"/>
            </w:tcBorders>
            <w:shd w:val="clear" w:color="auto" w:fill="auto"/>
          </w:tcPr>
          <w:p w:rsidR="00635A3A" w:rsidRPr="00C22FA8" w:rsidRDefault="00635A3A" w:rsidP="007E2BB6">
            <w:pPr>
              <w:pStyle w:val="Tabletext"/>
            </w:pPr>
            <w:r w:rsidRPr="00C22FA8">
              <w:t>1 January 2020</w:t>
            </w:r>
          </w:p>
        </w:tc>
      </w:tr>
      <w:tr w:rsidR="00635A3A" w:rsidRPr="00C22FA8" w:rsidTr="00C30A12">
        <w:tblPrEx>
          <w:tblBorders>
            <w:top w:val="single" w:sz="4" w:space="0" w:color="auto"/>
          </w:tblBorders>
        </w:tblPrEx>
        <w:tc>
          <w:tcPr>
            <w:tcW w:w="1701" w:type="dxa"/>
            <w:tcBorders>
              <w:top w:val="single" w:sz="2" w:space="0" w:color="auto"/>
              <w:bottom w:val="single" w:sz="2" w:space="0" w:color="auto"/>
            </w:tcBorders>
            <w:shd w:val="clear" w:color="auto" w:fill="auto"/>
          </w:tcPr>
          <w:p w:rsidR="00635A3A" w:rsidRPr="00C22FA8" w:rsidRDefault="00635A3A" w:rsidP="007E2BB6">
            <w:pPr>
              <w:pStyle w:val="Tabletext"/>
            </w:pPr>
            <w:r>
              <w:t>10</w:t>
            </w:r>
            <w:r w:rsidRPr="00C22FA8">
              <w:t>.  Schedule 5, Part 2</w:t>
            </w:r>
          </w:p>
        </w:tc>
        <w:tc>
          <w:tcPr>
            <w:tcW w:w="3828" w:type="dxa"/>
            <w:tcBorders>
              <w:top w:val="single" w:sz="2" w:space="0" w:color="auto"/>
              <w:bottom w:val="single" w:sz="2" w:space="0" w:color="auto"/>
            </w:tcBorders>
            <w:shd w:val="clear" w:color="auto" w:fill="auto"/>
          </w:tcPr>
          <w:p w:rsidR="00635A3A" w:rsidRPr="00C22FA8" w:rsidRDefault="00635A3A" w:rsidP="007E2BB6">
            <w:pPr>
              <w:pStyle w:val="Tabletext"/>
            </w:pPr>
            <w:r w:rsidRPr="00C22FA8">
              <w:t>The day after this Act receives the Royal Assent.</w:t>
            </w:r>
          </w:p>
        </w:tc>
        <w:tc>
          <w:tcPr>
            <w:tcW w:w="1582" w:type="dxa"/>
            <w:gridSpan w:val="2"/>
            <w:tcBorders>
              <w:top w:val="single" w:sz="2" w:space="0" w:color="auto"/>
              <w:bottom w:val="single" w:sz="2" w:space="0" w:color="auto"/>
            </w:tcBorders>
            <w:shd w:val="clear" w:color="auto" w:fill="auto"/>
          </w:tcPr>
          <w:p w:rsidR="00635A3A" w:rsidRPr="00C22FA8" w:rsidRDefault="003E00D5" w:rsidP="007E2BB6">
            <w:pPr>
              <w:pStyle w:val="Tabletext"/>
            </w:pPr>
            <w:r>
              <w:t>28 October 2020</w:t>
            </w:r>
          </w:p>
        </w:tc>
      </w:tr>
      <w:tr w:rsidR="00635A3A" w:rsidRPr="00C22FA8" w:rsidTr="00C30A12">
        <w:tblPrEx>
          <w:tblBorders>
            <w:top w:val="single" w:sz="4" w:space="0" w:color="auto"/>
          </w:tblBorders>
        </w:tblPrEx>
        <w:tc>
          <w:tcPr>
            <w:tcW w:w="1701" w:type="dxa"/>
            <w:tcBorders>
              <w:top w:val="single" w:sz="2" w:space="0" w:color="auto"/>
              <w:bottom w:val="single" w:sz="12" w:space="0" w:color="auto"/>
            </w:tcBorders>
            <w:shd w:val="clear" w:color="auto" w:fill="auto"/>
          </w:tcPr>
          <w:p w:rsidR="00635A3A" w:rsidRPr="00C22FA8" w:rsidRDefault="00635A3A" w:rsidP="007E2BB6">
            <w:pPr>
              <w:pStyle w:val="Tabletext"/>
            </w:pPr>
            <w:r>
              <w:t>11</w:t>
            </w:r>
            <w:r w:rsidRPr="00C22FA8">
              <w:t>.  Schedule 5, Part 3</w:t>
            </w:r>
          </w:p>
        </w:tc>
        <w:tc>
          <w:tcPr>
            <w:tcW w:w="3828" w:type="dxa"/>
            <w:tcBorders>
              <w:top w:val="single" w:sz="2" w:space="0" w:color="auto"/>
              <w:bottom w:val="single" w:sz="12" w:space="0" w:color="auto"/>
            </w:tcBorders>
            <w:shd w:val="clear" w:color="auto" w:fill="auto"/>
          </w:tcPr>
          <w:p w:rsidR="00635A3A" w:rsidRPr="00C22FA8" w:rsidRDefault="00635A3A" w:rsidP="007E2BB6">
            <w:pPr>
              <w:pStyle w:val="Tabletext"/>
            </w:pPr>
            <w:r w:rsidRPr="00C22FA8">
              <w:t>1 January 2021.</w:t>
            </w:r>
          </w:p>
        </w:tc>
        <w:tc>
          <w:tcPr>
            <w:tcW w:w="1582" w:type="dxa"/>
            <w:gridSpan w:val="2"/>
            <w:tcBorders>
              <w:top w:val="single" w:sz="2" w:space="0" w:color="auto"/>
              <w:bottom w:val="single" w:sz="12" w:space="0" w:color="auto"/>
            </w:tcBorders>
            <w:shd w:val="clear" w:color="auto" w:fill="auto"/>
          </w:tcPr>
          <w:p w:rsidR="00635A3A" w:rsidRPr="00C22FA8" w:rsidRDefault="00635A3A" w:rsidP="007E2BB6">
            <w:pPr>
              <w:pStyle w:val="Tabletext"/>
            </w:pPr>
            <w:r w:rsidRPr="00C22FA8">
              <w:t>1 January 2021</w:t>
            </w:r>
          </w:p>
        </w:tc>
      </w:tr>
    </w:tbl>
    <w:p w:rsidR="0048364F" w:rsidRPr="00C22FA8" w:rsidRDefault="00201D27" w:rsidP="007E2BB6">
      <w:pPr>
        <w:pStyle w:val="notetext"/>
      </w:pPr>
      <w:r w:rsidRPr="00C22FA8">
        <w:t>Note:</w:t>
      </w:r>
      <w:r w:rsidRPr="00C22FA8">
        <w:tab/>
        <w:t>This table relates only to the provisions of this Act as originally enacted. It will not be amended to deal with any later amendments of this Act.</w:t>
      </w:r>
    </w:p>
    <w:p w:rsidR="0048364F" w:rsidRPr="00C22FA8" w:rsidRDefault="0048364F" w:rsidP="007E2BB6">
      <w:pPr>
        <w:pStyle w:val="subsection"/>
      </w:pPr>
      <w:r w:rsidRPr="00C22FA8">
        <w:tab/>
        <w:t>(2)</w:t>
      </w:r>
      <w:r w:rsidRPr="00C22FA8">
        <w:tab/>
      </w:r>
      <w:r w:rsidR="00201D27" w:rsidRPr="00C22FA8">
        <w:t xml:space="preserve">Any information in </w:t>
      </w:r>
      <w:r w:rsidR="00877D48" w:rsidRPr="00C22FA8">
        <w:t>c</w:t>
      </w:r>
      <w:r w:rsidR="00201D27" w:rsidRPr="00C22FA8">
        <w:t>olumn 3 of the table is not part of this Act. Information may be inserted in this column, or information in it may be edited, in any published version of this Act.</w:t>
      </w:r>
    </w:p>
    <w:p w:rsidR="0048364F" w:rsidRPr="00C22FA8" w:rsidRDefault="0048364F" w:rsidP="007E2BB6">
      <w:pPr>
        <w:pStyle w:val="ActHead5"/>
      </w:pPr>
      <w:bookmarkStart w:id="4" w:name="_Toc54859512"/>
      <w:r w:rsidRPr="00E17654">
        <w:rPr>
          <w:rStyle w:val="CharSectno"/>
        </w:rPr>
        <w:t>3</w:t>
      </w:r>
      <w:r w:rsidRPr="00C22FA8">
        <w:t xml:space="preserve">  Schedules</w:t>
      </w:r>
      <w:bookmarkEnd w:id="4"/>
    </w:p>
    <w:p w:rsidR="0048364F" w:rsidRPr="00C22FA8" w:rsidRDefault="0048364F" w:rsidP="007E2BB6">
      <w:pPr>
        <w:pStyle w:val="subsection"/>
      </w:pPr>
      <w:r w:rsidRPr="00C22FA8">
        <w:tab/>
      </w:r>
      <w:r w:rsidRPr="00C22FA8">
        <w:tab/>
      </w:r>
      <w:r w:rsidR="00202618" w:rsidRPr="00C22FA8">
        <w:t>Legislation that is specified in a Schedule to this Act is amended or repealed as set out in the applicable items in the Schedule concerned, and any other item in a Schedule to this Act has effect according to its terms.</w:t>
      </w:r>
    </w:p>
    <w:p w:rsidR="00C30A12" w:rsidRPr="00C22FA8" w:rsidRDefault="00C30A12" w:rsidP="007E2BB6">
      <w:pPr>
        <w:pStyle w:val="ActHead6"/>
        <w:pageBreakBefore/>
      </w:pPr>
      <w:bookmarkStart w:id="5" w:name="_Toc54859513"/>
      <w:bookmarkStart w:id="6" w:name="opcAmSched"/>
      <w:r w:rsidRPr="00E17654">
        <w:rPr>
          <w:rStyle w:val="CharAmSchNo"/>
        </w:rPr>
        <w:t>Schedule</w:t>
      </w:r>
      <w:r w:rsidR="00C22FA8" w:rsidRPr="00E17654">
        <w:rPr>
          <w:rStyle w:val="CharAmSchNo"/>
        </w:rPr>
        <w:t> </w:t>
      </w:r>
      <w:r w:rsidRPr="00E17654">
        <w:rPr>
          <w:rStyle w:val="CharAmSchNo"/>
        </w:rPr>
        <w:t>1</w:t>
      </w:r>
      <w:r w:rsidRPr="00C22FA8">
        <w:t>—</w:t>
      </w:r>
      <w:r w:rsidRPr="00E17654">
        <w:rPr>
          <w:rStyle w:val="CharAmSchText"/>
        </w:rPr>
        <w:t>Commonwealth Grant Scheme</w:t>
      </w:r>
      <w:bookmarkEnd w:id="5"/>
    </w:p>
    <w:p w:rsidR="00C30A12" w:rsidRPr="00C22FA8" w:rsidRDefault="00C30A12" w:rsidP="007E2BB6">
      <w:pPr>
        <w:pStyle w:val="ActHead7"/>
      </w:pPr>
      <w:bookmarkStart w:id="7" w:name="_Toc54859514"/>
      <w:bookmarkEnd w:id="6"/>
      <w:r w:rsidRPr="00E17654">
        <w:rPr>
          <w:rStyle w:val="CharAmPartNo"/>
        </w:rPr>
        <w:t>Part</w:t>
      </w:r>
      <w:r w:rsidR="00C22FA8" w:rsidRPr="00E17654">
        <w:rPr>
          <w:rStyle w:val="CharAmPartNo"/>
        </w:rPr>
        <w:t> </w:t>
      </w:r>
      <w:r w:rsidRPr="00E17654">
        <w:rPr>
          <w:rStyle w:val="CharAmPartNo"/>
        </w:rPr>
        <w:t>1</w:t>
      </w:r>
      <w:r w:rsidRPr="00C22FA8">
        <w:t>—</w:t>
      </w:r>
      <w:r w:rsidRPr="00E17654">
        <w:rPr>
          <w:rStyle w:val="CharAmPartText"/>
        </w:rPr>
        <w:t>Amendments</w:t>
      </w:r>
      <w:bookmarkEnd w:id="7"/>
    </w:p>
    <w:p w:rsidR="00C30A12" w:rsidRPr="00E17654" w:rsidRDefault="00C30A12" w:rsidP="007E2BB6">
      <w:pPr>
        <w:pStyle w:val="ActHead9"/>
        <w:rPr>
          <w:i w:val="0"/>
        </w:rPr>
      </w:pPr>
      <w:bookmarkStart w:id="8" w:name="_Toc54859515"/>
      <w:r w:rsidRPr="00C22FA8">
        <w:t>Higher Education Support Act 2003</w:t>
      </w:r>
      <w:bookmarkEnd w:id="8"/>
    </w:p>
    <w:p w:rsidR="000C015A" w:rsidRPr="00C22FA8" w:rsidRDefault="00DF5B6E" w:rsidP="007E2BB6">
      <w:pPr>
        <w:pStyle w:val="ItemHead"/>
      </w:pPr>
      <w:r w:rsidRPr="00C22FA8">
        <w:t>1</w:t>
      </w:r>
      <w:r w:rsidR="000C015A" w:rsidRPr="00C22FA8">
        <w:t xml:space="preserve">  </w:t>
      </w:r>
      <w:r w:rsidR="007E2BB6">
        <w:t>Subparagraph 3</w:t>
      </w:r>
      <w:r w:rsidR="000C015A" w:rsidRPr="00C22FA8">
        <w:t>0</w:t>
      </w:r>
      <w:r w:rsidR="00564A42">
        <w:noBreakHyphen/>
      </w:r>
      <w:r w:rsidR="000C015A" w:rsidRPr="00C22FA8">
        <w:t>1(1)(b)(ii)</w:t>
      </w:r>
    </w:p>
    <w:p w:rsidR="000C015A" w:rsidRPr="00C22FA8" w:rsidRDefault="000C015A" w:rsidP="007E2BB6">
      <w:pPr>
        <w:pStyle w:val="Item"/>
      </w:pPr>
      <w:r w:rsidRPr="00C22FA8">
        <w:t>Repeal the subparagraph, substitute:</w:t>
      </w:r>
    </w:p>
    <w:p w:rsidR="000C015A" w:rsidRPr="00C22FA8" w:rsidRDefault="000C015A" w:rsidP="007E2BB6">
      <w:pPr>
        <w:pStyle w:val="paragraphsub"/>
      </w:pPr>
      <w:r w:rsidRPr="00C22FA8">
        <w:tab/>
        <w:t>(ii)</w:t>
      </w:r>
      <w:r w:rsidRPr="00C22FA8">
        <w:tab/>
        <w:t xml:space="preserve">the Minister has made an allocation under </w:t>
      </w:r>
      <w:r w:rsidR="009D6C75" w:rsidRPr="00C22FA8">
        <w:t>section</w:t>
      </w:r>
      <w:r w:rsidR="00C22FA8" w:rsidRPr="00C22FA8">
        <w:t> </w:t>
      </w:r>
      <w:r w:rsidR="009D6C75" w:rsidRPr="00C22FA8">
        <w:t>3</w:t>
      </w:r>
      <w:r w:rsidRPr="00C22FA8">
        <w:t>0</w:t>
      </w:r>
      <w:r w:rsidR="00564A42">
        <w:noBreakHyphen/>
      </w:r>
      <w:r w:rsidRPr="00C22FA8">
        <w:t>10 to the provider for that year;</w:t>
      </w:r>
    </w:p>
    <w:p w:rsidR="002744BE" w:rsidRPr="00C22FA8" w:rsidRDefault="00DF5B6E" w:rsidP="007E2BB6">
      <w:pPr>
        <w:pStyle w:val="ItemHead"/>
      </w:pPr>
      <w:r w:rsidRPr="00C22FA8">
        <w:t>2</w:t>
      </w:r>
      <w:r w:rsidR="002744BE" w:rsidRPr="00C22FA8">
        <w:t xml:space="preserve">  Subsection</w:t>
      </w:r>
      <w:r w:rsidR="00C22FA8" w:rsidRPr="00C22FA8">
        <w:t> </w:t>
      </w:r>
      <w:r w:rsidR="002744BE" w:rsidRPr="00C22FA8">
        <w:t>30</w:t>
      </w:r>
      <w:r w:rsidR="00564A42">
        <w:noBreakHyphen/>
      </w:r>
      <w:r w:rsidR="002744BE" w:rsidRPr="00C22FA8">
        <w:t>10(1)</w:t>
      </w:r>
    </w:p>
    <w:p w:rsidR="002744BE" w:rsidRPr="00C22FA8" w:rsidRDefault="002744BE" w:rsidP="007E2BB6">
      <w:pPr>
        <w:pStyle w:val="Item"/>
      </w:pPr>
      <w:r w:rsidRPr="00C22FA8">
        <w:t>Repeal the subsection, substitute:</w:t>
      </w:r>
    </w:p>
    <w:p w:rsidR="002744BE" w:rsidRPr="00C22FA8" w:rsidRDefault="002744BE" w:rsidP="007E2BB6">
      <w:pPr>
        <w:pStyle w:val="subsection"/>
      </w:pPr>
      <w:r w:rsidRPr="00C22FA8">
        <w:tab/>
        <w:t>(1)</w:t>
      </w:r>
      <w:r w:rsidRPr="00C22FA8">
        <w:tab/>
        <w:t>The Minister may allocate a specified number of Commonwealth support places for a year to:</w:t>
      </w:r>
    </w:p>
    <w:p w:rsidR="002744BE" w:rsidRPr="00C22FA8" w:rsidRDefault="002744BE" w:rsidP="007E2BB6">
      <w:pPr>
        <w:pStyle w:val="paragraph"/>
      </w:pPr>
      <w:r w:rsidRPr="00C22FA8">
        <w:tab/>
        <w:t>(a)</w:t>
      </w:r>
      <w:r w:rsidRPr="00C22FA8">
        <w:tab/>
        <w:t xml:space="preserve">a </w:t>
      </w:r>
      <w:r w:rsidR="007E2BB6" w:rsidRPr="007E2BB6">
        <w:rPr>
          <w:position w:val="6"/>
          <w:sz w:val="16"/>
        </w:rPr>
        <w:t>*</w:t>
      </w:r>
      <w:r w:rsidRPr="00C22FA8">
        <w:t>Table</w:t>
      </w:r>
      <w:bookmarkStart w:id="9" w:name="BK_S3P4L12C14"/>
      <w:bookmarkEnd w:id="9"/>
      <w:r w:rsidRPr="00C22FA8">
        <w:t xml:space="preserve"> A provider in relation to </w:t>
      </w:r>
      <w:r w:rsidR="007E2BB6" w:rsidRPr="007E2BB6">
        <w:rPr>
          <w:position w:val="6"/>
          <w:sz w:val="16"/>
        </w:rPr>
        <w:t>*</w:t>
      </w:r>
      <w:r w:rsidRPr="00C22FA8">
        <w:t>designated higher education courses; and</w:t>
      </w:r>
    </w:p>
    <w:p w:rsidR="002744BE" w:rsidRPr="00C22FA8" w:rsidRDefault="002744BE" w:rsidP="007E2BB6">
      <w:pPr>
        <w:pStyle w:val="paragraph"/>
      </w:pPr>
      <w:r w:rsidRPr="00C22FA8">
        <w:tab/>
        <w:t>(b)</w:t>
      </w:r>
      <w:r w:rsidRPr="00C22FA8">
        <w:tab/>
        <w:t>a higher education provider referred to in subparagraph</w:t>
      </w:r>
      <w:r w:rsidR="00C22FA8" w:rsidRPr="00C22FA8">
        <w:t> </w:t>
      </w:r>
      <w:r w:rsidRPr="00C22FA8">
        <w:t>30</w:t>
      </w:r>
      <w:r w:rsidR="00564A42">
        <w:noBreakHyphen/>
      </w:r>
      <w:r w:rsidRPr="00C22FA8">
        <w:t>1(1)(b)(i).</w:t>
      </w:r>
    </w:p>
    <w:p w:rsidR="002744BE" w:rsidRPr="00C22FA8" w:rsidRDefault="002744BE" w:rsidP="007E2BB6">
      <w:pPr>
        <w:pStyle w:val="notetext"/>
      </w:pPr>
      <w:r w:rsidRPr="00C22FA8">
        <w:t>Note:</w:t>
      </w:r>
      <w:r w:rsidRPr="00C22FA8">
        <w:tab/>
        <w:t>The Minister does not allocate places to Table A providers in relation to higher education courses or demand driven higher education courses.</w:t>
      </w:r>
    </w:p>
    <w:p w:rsidR="002C6E53" w:rsidRPr="00C22FA8" w:rsidRDefault="00DF5B6E" w:rsidP="007E2BB6">
      <w:pPr>
        <w:pStyle w:val="ItemHead"/>
      </w:pPr>
      <w:r w:rsidRPr="00C22FA8">
        <w:t>3</w:t>
      </w:r>
      <w:r w:rsidR="002C6E53" w:rsidRPr="00C22FA8">
        <w:t xml:space="preserve">  At the end of sub</w:t>
      </w:r>
      <w:r w:rsidR="009D6C75" w:rsidRPr="00C22FA8">
        <w:t>section</w:t>
      </w:r>
      <w:r w:rsidR="00C22FA8" w:rsidRPr="00C22FA8">
        <w:t> </w:t>
      </w:r>
      <w:r w:rsidR="009D6C75" w:rsidRPr="00C22FA8">
        <w:t>3</w:t>
      </w:r>
      <w:r w:rsidR="002C6E53" w:rsidRPr="00C22FA8">
        <w:t>0</w:t>
      </w:r>
      <w:r w:rsidR="00564A42">
        <w:noBreakHyphen/>
      </w:r>
      <w:r w:rsidR="002C6E53" w:rsidRPr="00C22FA8">
        <w:t>10(4)</w:t>
      </w:r>
    </w:p>
    <w:p w:rsidR="002C6E53" w:rsidRPr="00C22FA8" w:rsidRDefault="002C6E53" w:rsidP="007E2BB6">
      <w:pPr>
        <w:pStyle w:val="Item"/>
      </w:pPr>
      <w:r w:rsidRPr="00C22FA8">
        <w:t>Add:</w:t>
      </w:r>
    </w:p>
    <w:p w:rsidR="002C6E53" w:rsidRPr="00C22FA8" w:rsidRDefault="002C6E53" w:rsidP="007E2BB6">
      <w:pPr>
        <w:pStyle w:val="paragraph"/>
      </w:pPr>
      <w:r w:rsidRPr="00C22FA8">
        <w:tab/>
        <w:t>; and (c)</w:t>
      </w:r>
      <w:r w:rsidRPr="00C22FA8">
        <w:tab/>
        <w:t xml:space="preserve">the number of places (if any) for each </w:t>
      </w:r>
      <w:r w:rsidR="007E2BB6" w:rsidRPr="007E2BB6">
        <w:rPr>
          <w:position w:val="6"/>
          <w:sz w:val="16"/>
        </w:rPr>
        <w:t>*</w:t>
      </w:r>
      <w:r w:rsidRPr="00C22FA8">
        <w:t xml:space="preserve">funding cluster that are in respect of </w:t>
      </w:r>
      <w:r w:rsidR="007E2BB6" w:rsidRPr="007E2BB6">
        <w:rPr>
          <w:position w:val="6"/>
          <w:sz w:val="16"/>
        </w:rPr>
        <w:t>*</w:t>
      </w:r>
      <w:r w:rsidR="00232C60" w:rsidRPr="00C22FA8">
        <w:t>non</w:t>
      </w:r>
      <w:r w:rsidR="00564A42">
        <w:noBreakHyphen/>
      </w:r>
      <w:r w:rsidR="00232C60" w:rsidRPr="00C22FA8">
        <w:t>grandfathered student</w:t>
      </w:r>
      <w:r w:rsidRPr="00C22FA8">
        <w:t>s; and</w:t>
      </w:r>
    </w:p>
    <w:p w:rsidR="002C6E53" w:rsidRPr="00C22FA8" w:rsidRDefault="002C6E53" w:rsidP="007E2BB6">
      <w:pPr>
        <w:pStyle w:val="paragraph"/>
      </w:pPr>
      <w:r w:rsidRPr="00C22FA8">
        <w:tab/>
        <w:t>(d)</w:t>
      </w:r>
      <w:r w:rsidRPr="00C22FA8">
        <w:tab/>
        <w:t xml:space="preserve">the number of places (if any) for each funding cluster (other than the </w:t>
      </w:r>
      <w:r w:rsidR="007E2BB6" w:rsidRPr="007E2BB6">
        <w:rPr>
          <w:position w:val="6"/>
          <w:sz w:val="16"/>
        </w:rPr>
        <w:t>*</w:t>
      </w:r>
      <w:r w:rsidRPr="00C22FA8">
        <w:t xml:space="preserve">first funding cluster and the </w:t>
      </w:r>
      <w:r w:rsidR="007E2BB6" w:rsidRPr="007E2BB6">
        <w:rPr>
          <w:position w:val="6"/>
          <w:sz w:val="16"/>
        </w:rPr>
        <w:t>*</w:t>
      </w:r>
      <w:r w:rsidRPr="00C22FA8">
        <w:t xml:space="preserve">second funding cluster) that are in respect of </w:t>
      </w:r>
      <w:r w:rsidR="007E2BB6" w:rsidRPr="007E2BB6">
        <w:rPr>
          <w:position w:val="6"/>
          <w:sz w:val="16"/>
        </w:rPr>
        <w:t>*</w:t>
      </w:r>
      <w:r w:rsidRPr="00C22FA8">
        <w:t>grandfathered students; and</w:t>
      </w:r>
    </w:p>
    <w:p w:rsidR="002C6E53" w:rsidRPr="00C22FA8" w:rsidRDefault="002C6E53" w:rsidP="007E2BB6">
      <w:pPr>
        <w:pStyle w:val="paragraph"/>
      </w:pPr>
      <w:r w:rsidRPr="00C22FA8">
        <w:tab/>
        <w:t>(e)</w:t>
      </w:r>
      <w:r w:rsidRPr="00C22FA8">
        <w:tab/>
        <w:t xml:space="preserve">the number of places (if any) for each </w:t>
      </w:r>
      <w:r w:rsidR="007E2BB6" w:rsidRPr="007E2BB6">
        <w:rPr>
          <w:position w:val="6"/>
          <w:sz w:val="16"/>
        </w:rPr>
        <w:t>*</w:t>
      </w:r>
      <w:r w:rsidRPr="00C22FA8">
        <w:t>grandfathered funding cluster</w:t>
      </w:r>
      <w:r w:rsidR="00165589" w:rsidRPr="00C22FA8">
        <w:t xml:space="preserve"> part </w:t>
      </w:r>
      <w:r w:rsidRPr="00C22FA8">
        <w:t>that are in respect of grandfathered students.</w:t>
      </w:r>
    </w:p>
    <w:p w:rsidR="00C30A12" w:rsidRPr="00C22FA8" w:rsidRDefault="00DF5B6E" w:rsidP="007E2BB6">
      <w:pPr>
        <w:pStyle w:val="ItemHead"/>
      </w:pPr>
      <w:r w:rsidRPr="00C22FA8">
        <w:t>4</w:t>
      </w:r>
      <w:r w:rsidR="00C30A12" w:rsidRPr="00C22FA8">
        <w:t xml:space="preserve">  </w:t>
      </w:r>
      <w:r w:rsidR="009D6C75" w:rsidRPr="00C22FA8">
        <w:t>Section</w:t>
      </w:r>
      <w:r w:rsidR="00C22FA8" w:rsidRPr="00C22FA8">
        <w:t> </w:t>
      </w:r>
      <w:r w:rsidR="009D6C75" w:rsidRPr="00C22FA8">
        <w:t>3</w:t>
      </w:r>
      <w:r w:rsidR="00C30A12" w:rsidRPr="00C22FA8">
        <w:t>0</w:t>
      </w:r>
      <w:r w:rsidR="00564A42">
        <w:noBreakHyphen/>
      </w:r>
      <w:r w:rsidR="00C30A12" w:rsidRPr="00C22FA8">
        <w:t>12</w:t>
      </w:r>
    </w:p>
    <w:p w:rsidR="00C30A12" w:rsidRPr="00C22FA8" w:rsidRDefault="00C30A12" w:rsidP="007E2BB6">
      <w:pPr>
        <w:pStyle w:val="Item"/>
      </w:pPr>
      <w:r w:rsidRPr="00C22FA8">
        <w:t>Repeal the section, substitute:</w:t>
      </w:r>
    </w:p>
    <w:p w:rsidR="00C30A12" w:rsidRPr="00C22FA8" w:rsidRDefault="00C30A12" w:rsidP="007E2BB6">
      <w:pPr>
        <w:pStyle w:val="ActHead5"/>
      </w:pPr>
      <w:bookmarkStart w:id="10" w:name="_Toc54859516"/>
      <w:r w:rsidRPr="00E17654">
        <w:rPr>
          <w:rStyle w:val="CharSectno"/>
        </w:rPr>
        <w:t>30</w:t>
      </w:r>
      <w:r w:rsidR="00564A42" w:rsidRPr="00E17654">
        <w:rPr>
          <w:rStyle w:val="CharSectno"/>
        </w:rPr>
        <w:noBreakHyphen/>
      </w:r>
      <w:r w:rsidRPr="00E17654">
        <w:rPr>
          <w:rStyle w:val="CharSectno"/>
        </w:rPr>
        <w:t>12</w:t>
      </w:r>
      <w:r w:rsidRPr="00C22FA8">
        <w:t xml:space="preserve">  Designated higher education courses</w:t>
      </w:r>
      <w:bookmarkEnd w:id="10"/>
    </w:p>
    <w:p w:rsidR="00C30A12" w:rsidRPr="00C22FA8" w:rsidRDefault="00C30A12" w:rsidP="007E2BB6">
      <w:pPr>
        <w:pStyle w:val="subsection"/>
      </w:pPr>
      <w:r w:rsidRPr="00C22FA8">
        <w:tab/>
        <w:t>(1)</w:t>
      </w:r>
      <w:r w:rsidRPr="00C22FA8">
        <w:tab/>
        <w:t xml:space="preserve">Each of the following is a </w:t>
      </w:r>
      <w:r w:rsidRPr="00C22FA8">
        <w:rPr>
          <w:b/>
          <w:i/>
        </w:rPr>
        <w:t>designated higher education course</w:t>
      </w:r>
      <w:r w:rsidRPr="00C22FA8">
        <w:t xml:space="preserve"> in relation to a </w:t>
      </w:r>
      <w:r w:rsidR="007E2BB6" w:rsidRPr="007E2BB6">
        <w:rPr>
          <w:position w:val="6"/>
          <w:sz w:val="16"/>
        </w:rPr>
        <w:t>*</w:t>
      </w:r>
      <w:r w:rsidRPr="00C22FA8">
        <w:t>Table A provider:</w:t>
      </w:r>
    </w:p>
    <w:p w:rsidR="00C30A12" w:rsidRPr="00C22FA8" w:rsidRDefault="00C30A12" w:rsidP="007E2BB6">
      <w:pPr>
        <w:pStyle w:val="paragraph"/>
      </w:pPr>
      <w:r w:rsidRPr="00C22FA8">
        <w:tab/>
        <w:t>(a)</w:t>
      </w:r>
      <w:r w:rsidRPr="00C22FA8">
        <w:tab/>
        <w:t xml:space="preserve">a </w:t>
      </w:r>
      <w:r w:rsidR="007E2BB6" w:rsidRPr="007E2BB6">
        <w:rPr>
          <w:position w:val="6"/>
          <w:sz w:val="16"/>
        </w:rPr>
        <w:t>*</w:t>
      </w:r>
      <w:r w:rsidRPr="00C22FA8">
        <w:t>course of study in medicine;</w:t>
      </w:r>
    </w:p>
    <w:p w:rsidR="00C30A12" w:rsidRPr="00C22FA8" w:rsidRDefault="00C30A12" w:rsidP="007E2BB6">
      <w:pPr>
        <w:pStyle w:val="paragraph"/>
      </w:pPr>
      <w:r w:rsidRPr="00C22FA8">
        <w:tab/>
        <w:t>(b)</w:t>
      </w:r>
      <w:r w:rsidRPr="00C22FA8">
        <w:tab/>
        <w:t xml:space="preserve">a </w:t>
      </w:r>
      <w:r w:rsidR="007E2BB6" w:rsidRPr="007E2BB6">
        <w:rPr>
          <w:position w:val="6"/>
          <w:sz w:val="16"/>
        </w:rPr>
        <w:t>*</w:t>
      </w:r>
      <w:r w:rsidRPr="00C22FA8">
        <w:t xml:space="preserve">course of study of a kind determined under </w:t>
      </w:r>
      <w:r w:rsidR="00C22FA8" w:rsidRPr="00C22FA8">
        <w:t>subsection (</w:t>
      </w:r>
      <w:r w:rsidRPr="00C22FA8">
        <w:t>2).</w:t>
      </w:r>
    </w:p>
    <w:p w:rsidR="00C30A12" w:rsidRPr="00C22FA8" w:rsidRDefault="00C30A12" w:rsidP="007E2BB6">
      <w:pPr>
        <w:pStyle w:val="subsection"/>
      </w:pPr>
      <w:r w:rsidRPr="00C22FA8">
        <w:tab/>
        <w:t>(2)</w:t>
      </w:r>
      <w:r w:rsidRPr="00C22FA8">
        <w:tab/>
        <w:t xml:space="preserve">The Minister may, by legislative instrument, determine a kind of </w:t>
      </w:r>
      <w:r w:rsidR="007E2BB6" w:rsidRPr="007E2BB6">
        <w:rPr>
          <w:position w:val="6"/>
          <w:sz w:val="16"/>
        </w:rPr>
        <w:t>*</w:t>
      </w:r>
      <w:r w:rsidRPr="00C22FA8">
        <w:t xml:space="preserve">course of study for the purposes of </w:t>
      </w:r>
      <w:r w:rsidR="00C22FA8" w:rsidRPr="00C22FA8">
        <w:t>paragraph (</w:t>
      </w:r>
      <w:r w:rsidRPr="00C22FA8">
        <w:t>1)(b).</w:t>
      </w:r>
    </w:p>
    <w:p w:rsidR="00C30A12" w:rsidRPr="00C22FA8" w:rsidRDefault="00DF5B6E" w:rsidP="007E2BB6">
      <w:pPr>
        <w:pStyle w:val="ItemHead"/>
      </w:pPr>
      <w:r w:rsidRPr="00C22FA8">
        <w:t>5</w:t>
      </w:r>
      <w:r w:rsidR="00C30A12" w:rsidRPr="00C22FA8">
        <w:t xml:space="preserve">  </w:t>
      </w:r>
      <w:r w:rsidR="009D6C75" w:rsidRPr="00C22FA8">
        <w:t>Section</w:t>
      </w:r>
      <w:r w:rsidR="00C22FA8" w:rsidRPr="00C22FA8">
        <w:t> </w:t>
      </w:r>
      <w:r w:rsidR="009D6C75" w:rsidRPr="00C22FA8">
        <w:t>3</w:t>
      </w:r>
      <w:r w:rsidR="00C30A12" w:rsidRPr="00C22FA8">
        <w:t>0</w:t>
      </w:r>
      <w:r w:rsidR="00564A42">
        <w:noBreakHyphen/>
      </w:r>
      <w:r w:rsidR="00C30A12" w:rsidRPr="00C22FA8">
        <w:t>15</w:t>
      </w:r>
    </w:p>
    <w:p w:rsidR="00C30A12" w:rsidRPr="00C22FA8" w:rsidRDefault="00C30A12" w:rsidP="007E2BB6">
      <w:pPr>
        <w:pStyle w:val="Item"/>
      </w:pPr>
      <w:r w:rsidRPr="00C22FA8">
        <w:t>Repeal the section, substitute:</w:t>
      </w:r>
    </w:p>
    <w:p w:rsidR="00C30A12" w:rsidRPr="00C22FA8" w:rsidRDefault="00C30A12" w:rsidP="007E2BB6">
      <w:pPr>
        <w:pStyle w:val="ActHead5"/>
      </w:pPr>
      <w:bookmarkStart w:id="11" w:name="_Toc54859517"/>
      <w:r w:rsidRPr="00E17654">
        <w:rPr>
          <w:rStyle w:val="CharSectno"/>
        </w:rPr>
        <w:t>30</w:t>
      </w:r>
      <w:r w:rsidR="00564A42" w:rsidRPr="00E17654">
        <w:rPr>
          <w:rStyle w:val="CharSectno"/>
        </w:rPr>
        <w:noBreakHyphen/>
      </w:r>
      <w:r w:rsidRPr="00E17654">
        <w:rPr>
          <w:rStyle w:val="CharSectno"/>
        </w:rPr>
        <w:t>15</w:t>
      </w:r>
      <w:r w:rsidRPr="00C22FA8">
        <w:t xml:space="preserve">  Funding clusters</w:t>
      </w:r>
      <w:bookmarkEnd w:id="11"/>
    </w:p>
    <w:p w:rsidR="00C30A12" w:rsidRPr="00C22FA8" w:rsidRDefault="00C30A12" w:rsidP="007E2BB6">
      <w:pPr>
        <w:pStyle w:val="subsection"/>
      </w:pPr>
      <w:r w:rsidRPr="00C22FA8">
        <w:tab/>
      </w:r>
      <w:r w:rsidRPr="00C22FA8">
        <w:tab/>
        <w:t xml:space="preserve">The </w:t>
      </w:r>
      <w:r w:rsidRPr="00C22FA8">
        <w:rPr>
          <w:b/>
          <w:i/>
        </w:rPr>
        <w:t>funding clusters</w:t>
      </w:r>
      <w:r w:rsidRPr="00C22FA8">
        <w:t xml:space="preserve"> are:</w:t>
      </w:r>
    </w:p>
    <w:p w:rsidR="00C30A12" w:rsidRPr="00C22FA8" w:rsidRDefault="00C30A12" w:rsidP="007E2BB6">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379"/>
      </w:tblGrid>
      <w:tr w:rsidR="00C30A12" w:rsidRPr="00C22FA8" w:rsidTr="00C30A12">
        <w:trPr>
          <w:tblHeader/>
        </w:trPr>
        <w:tc>
          <w:tcPr>
            <w:tcW w:w="7088" w:type="dxa"/>
            <w:gridSpan w:val="2"/>
            <w:tcBorders>
              <w:top w:val="single" w:sz="12" w:space="0" w:color="auto"/>
              <w:left w:val="nil"/>
              <w:bottom w:val="single" w:sz="6" w:space="0" w:color="auto"/>
              <w:right w:val="nil"/>
            </w:tcBorders>
            <w:shd w:val="clear" w:color="auto" w:fill="auto"/>
          </w:tcPr>
          <w:p w:rsidR="00C30A12" w:rsidRPr="00C22FA8" w:rsidRDefault="00C30A12" w:rsidP="007E2BB6">
            <w:pPr>
              <w:pStyle w:val="TableHeading"/>
            </w:pPr>
            <w:r w:rsidRPr="00C22FA8">
              <w:t>Funding clusters</w:t>
            </w:r>
          </w:p>
        </w:tc>
      </w:tr>
      <w:tr w:rsidR="00C30A12" w:rsidRPr="00C22FA8" w:rsidTr="00C30A12">
        <w:trPr>
          <w:tblHeader/>
        </w:trPr>
        <w:tc>
          <w:tcPr>
            <w:tcW w:w="709" w:type="dxa"/>
            <w:tcBorders>
              <w:left w:val="nil"/>
              <w:bottom w:val="single" w:sz="12" w:space="0" w:color="auto"/>
              <w:right w:val="nil"/>
            </w:tcBorders>
            <w:shd w:val="clear" w:color="auto" w:fill="auto"/>
          </w:tcPr>
          <w:p w:rsidR="00C30A12" w:rsidRPr="00C22FA8" w:rsidRDefault="00C30A12" w:rsidP="007E2BB6">
            <w:pPr>
              <w:pStyle w:val="TableHeading"/>
            </w:pPr>
            <w:r w:rsidRPr="00C22FA8">
              <w:t>Item</w:t>
            </w:r>
          </w:p>
        </w:tc>
        <w:tc>
          <w:tcPr>
            <w:tcW w:w="6379" w:type="dxa"/>
            <w:tcBorders>
              <w:left w:val="nil"/>
              <w:bottom w:val="single" w:sz="12" w:space="0" w:color="auto"/>
              <w:right w:val="nil"/>
            </w:tcBorders>
            <w:shd w:val="clear" w:color="auto" w:fill="auto"/>
          </w:tcPr>
          <w:p w:rsidR="00C30A12" w:rsidRPr="00C22FA8" w:rsidRDefault="00C30A12" w:rsidP="007E2BB6">
            <w:pPr>
              <w:pStyle w:val="TableHeading"/>
            </w:pPr>
            <w:r w:rsidRPr="00C22FA8">
              <w:t>Funding clusters</w:t>
            </w:r>
          </w:p>
        </w:tc>
      </w:tr>
      <w:tr w:rsidR="00C30A12" w:rsidRPr="00C22FA8" w:rsidTr="00C30A12">
        <w:tc>
          <w:tcPr>
            <w:tcW w:w="709" w:type="dxa"/>
            <w:tcBorders>
              <w:left w:val="nil"/>
              <w:bottom w:val="single" w:sz="2" w:space="0" w:color="auto"/>
              <w:right w:val="nil"/>
            </w:tcBorders>
            <w:shd w:val="clear" w:color="auto" w:fill="auto"/>
          </w:tcPr>
          <w:p w:rsidR="00C30A12" w:rsidRPr="00C22FA8" w:rsidRDefault="00C30A12" w:rsidP="007E2BB6">
            <w:pPr>
              <w:pStyle w:val="Tabletext"/>
            </w:pPr>
            <w:r w:rsidRPr="00C22FA8">
              <w:t>1</w:t>
            </w:r>
          </w:p>
        </w:tc>
        <w:tc>
          <w:tcPr>
            <w:tcW w:w="6379" w:type="dxa"/>
            <w:tcBorders>
              <w:left w:val="nil"/>
              <w:bottom w:val="single" w:sz="2" w:space="0" w:color="auto"/>
              <w:right w:val="nil"/>
            </w:tcBorders>
            <w:shd w:val="clear" w:color="auto" w:fill="auto"/>
          </w:tcPr>
          <w:p w:rsidR="00C30A12" w:rsidRPr="00C22FA8" w:rsidRDefault="00C30A12" w:rsidP="007E2BB6">
            <w:pPr>
              <w:pStyle w:val="Tabletext"/>
            </w:pPr>
            <w:r w:rsidRPr="00C22FA8">
              <w:t>Law, Accounting, Administration, Economics, Commerce, Communications, Society and Culture</w:t>
            </w:r>
          </w:p>
        </w:tc>
      </w:tr>
      <w:tr w:rsidR="00C30A12" w:rsidRPr="00C22FA8" w:rsidTr="00C30A12">
        <w:tc>
          <w:tcPr>
            <w:tcW w:w="709" w:type="dxa"/>
            <w:tcBorders>
              <w:top w:val="single" w:sz="2" w:space="0" w:color="auto"/>
              <w:left w:val="nil"/>
              <w:bottom w:val="single" w:sz="2" w:space="0" w:color="auto"/>
              <w:right w:val="nil"/>
            </w:tcBorders>
            <w:shd w:val="clear" w:color="auto" w:fill="auto"/>
          </w:tcPr>
          <w:p w:rsidR="00C30A12" w:rsidRPr="00C22FA8" w:rsidRDefault="00C30A12" w:rsidP="007E2BB6">
            <w:pPr>
              <w:pStyle w:val="Tabletext"/>
            </w:pPr>
            <w:r w:rsidRPr="00C22FA8">
              <w:t>2</w:t>
            </w:r>
          </w:p>
        </w:tc>
        <w:tc>
          <w:tcPr>
            <w:tcW w:w="6379" w:type="dxa"/>
            <w:tcBorders>
              <w:top w:val="single" w:sz="2" w:space="0" w:color="auto"/>
              <w:left w:val="nil"/>
              <w:bottom w:val="single" w:sz="2" w:space="0" w:color="auto"/>
              <w:right w:val="nil"/>
            </w:tcBorders>
            <w:shd w:val="clear" w:color="auto" w:fill="auto"/>
          </w:tcPr>
          <w:p w:rsidR="00480E5F" w:rsidRPr="00C22FA8" w:rsidRDefault="00C30A12" w:rsidP="007E2BB6">
            <w:pPr>
              <w:pStyle w:val="Tabletext"/>
            </w:pPr>
            <w:r w:rsidRPr="00C22FA8">
              <w:t>Education, Clinical Psychology, English, Mathematics, Statistics, Allied Health, Other Health, Built Environment, Computing, Visual and Performing Arts</w:t>
            </w:r>
            <w:r w:rsidR="00480E5F" w:rsidRPr="00C22FA8">
              <w:t>, Professional</w:t>
            </w:r>
            <w:r w:rsidR="003D01F7" w:rsidRPr="00C22FA8">
              <w:t xml:space="preserve"> Pathway</w:t>
            </w:r>
            <w:r w:rsidR="00480E5F" w:rsidRPr="00C22FA8">
              <w:t xml:space="preserve"> Psychology, Professional </w:t>
            </w:r>
            <w:r w:rsidR="003D01F7" w:rsidRPr="00C22FA8">
              <w:t xml:space="preserve">Pathway </w:t>
            </w:r>
            <w:r w:rsidR="00480E5F" w:rsidRPr="00C22FA8">
              <w:t>Social Work</w:t>
            </w:r>
          </w:p>
        </w:tc>
      </w:tr>
      <w:tr w:rsidR="00C30A12" w:rsidRPr="00C22FA8" w:rsidTr="00C30A12">
        <w:tc>
          <w:tcPr>
            <w:tcW w:w="709" w:type="dxa"/>
            <w:tcBorders>
              <w:top w:val="single" w:sz="2" w:space="0" w:color="auto"/>
              <w:left w:val="nil"/>
              <w:bottom w:val="single" w:sz="2" w:space="0" w:color="auto"/>
              <w:right w:val="nil"/>
            </w:tcBorders>
            <w:shd w:val="clear" w:color="auto" w:fill="auto"/>
          </w:tcPr>
          <w:p w:rsidR="00C30A12" w:rsidRPr="00C22FA8" w:rsidRDefault="00C30A12" w:rsidP="007E2BB6">
            <w:pPr>
              <w:pStyle w:val="Tabletext"/>
            </w:pPr>
            <w:r w:rsidRPr="00C22FA8">
              <w:t>3</w:t>
            </w:r>
          </w:p>
        </w:tc>
        <w:tc>
          <w:tcPr>
            <w:tcW w:w="6379" w:type="dxa"/>
            <w:tcBorders>
              <w:top w:val="single" w:sz="2" w:space="0" w:color="auto"/>
              <w:left w:val="nil"/>
              <w:bottom w:val="single" w:sz="2" w:space="0" w:color="auto"/>
              <w:right w:val="nil"/>
            </w:tcBorders>
            <w:shd w:val="clear" w:color="auto" w:fill="auto"/>
          </w:tcPr>
          <w:p w:rsidR="00C30A12" w:rsidRPr="00C22FA8" w:rsidRDefault="00C30A12" w:rsidP="007E2BB6">
            <w:pPr>
              <w:pStyle w:val="Tabletext"/>
            </w:pPr>
            <w:r w:rsidRPr="00C22FA8">
              <w:t>Nursing, Foreign Languages, Engineering, Surveying, Environmental Studies, Science</w:t>
            </w:r>
          </w:p>
        </w:tc>
      </w:tr>
      <w:tr w:rsidR="00C30A12" w:rsidRPr="00C22FA8" w:rsidTr="00C30A12">
        <w:tc>
          <w:tcPr>
            <w:tcW w:w="709" w:type="dxa"/>
            <w:tcBorders>
              <w:top w:val="single" w:sz="2" w:space="0" w:color="auto"/>
              <w:left w:val="nil"/>
              <w:bottom w:val="single" w:sz="12" w:space="0" w:color="auto"/>
              <w:right w:val="nil"/>
            </w:tcBorders>
            <w:shd w:val="clear" w:color="auto" w:fill="auto"/>
          </w:tcPr>
          <w:p w:rsidR="00C30A12" w:rsidRPr="00C22FA8" w:rsidRDefault="00C30A12" w:rsidP="007E2BB6">
            <w:pPr>
              <w:pStyle w:val="Tabletext"/>
            </w:pPr>
            <w:r w:rsidRPr="00C22FA8">
              <w:t>4</w:t>
            </w:r>
          </w:p>
        </w:tc>
        <w:tc>
          <w:tcPr>
            <w:tcW w:w="6379" w:type="dxa"/>
            <w:tcBorders>
              <w:top w:val="single" w:sz="2" w:space="0" w:color="auto"/>
              <w:left w:val="nil"/>
              <w:bottom w:val="single" w:sz="12" w:space="0" w:color="auto"/>
              <w:right w:val="nil"/>
            </w:tcBorders>
            <w:shd w:val="clear" w:color="auto" w:fill="auto"/>
          </w:tcPr>
          <w:p w:rsidR="00C30A12" w:rsidRPr="00C22FA8" w:rsidRDefault="00C30A12" w:rsidP="007E2BB6">
            <w:pPr>
              <w:pStyle w:val="Tabletext"/>
            </w:pPr>
            <w:r w:rsidRPr="00C22FA8">
              <w:t>Agriculture, Medicine, Dentistry, Veterinary Science</w:t>
            </w:r>
            <w:r w:rsidR="00480E5F" w:rsidRPr="00C22FA8">
              <w:t>, Pathology</w:t>
            </w:r>
          </w:p>
        </w:tc>
      </w:tr>
    </w:tbl>
    <w:p w:rsidR="00DC2873" w:rsidRPr="00C22FA8" w:rsidRDefault="00DF5B6E" w:rsidP="007E2BB6">
      <w:pPr>
        <w:pStyle w:val="ItemHead"/>
      </w:pPr>
      <w:r w:rsidRPr="00C22FA8">
        <w:t>6</w:t>
      </w:r>
      <w:r w:rsidR="00DC2873" w:rsidRPr="00C22FA8">
        <w:t xml:space="preserve">  </w:t>
      </w:r>
      <w:r w:rsidR="007E2BB6">
        <w:t>Paragraph 3</w:t>
      </w:r>
      <w:r w:rsidR="00DC2873" w:rsidRPr="00C22FA8">
        <w:t>0</w:t>
      </w:r>
      <w:r w:rsidR="00564A42">
        <w:noBreakHyphen/>
      </w:r>
      <w:r w:rsidR="00DC2873" w:rsidRPr="00C22FA8">
        <w:t>25(3)(aa)</w:t>
      </w:r>
    </w:p>
    <w:p w:rsidR="00DC2873" w:rsidRPr="00C22FA8" w:rsidRDefault="00DC2873" w:rsidP="007E2BB6">
      <w:pPr>
        <w:pStyle w:val="Item"/>
      </w:pPr>
      <w:r w:rsidRPr="00C22FA8">
        <w:t xml:space="preserve">Omit “under </w:t>
      </w:r>
      <w:r w:rsidR="009D6C75" w:rsidRPr="00C22FA8">
        <w:t>section</w:t>
      </w:r>
      <w:r w:rsidR="00C22FA8" w:rsidRPr="00C22FA8">
        <w:t> </w:t>
      </w:r>
      <w:r w:rsidR="009D6C75" w:rsidRPr="00C22FA8">
        <w:t>3</w:t>
      </w:r>
      <w:r w:rsidRPr="00C22FA8">
        <w:t>0</w:t>
      </w:r>
      <w:r w:rsidR="00564A42">
        <w:noBreakHyphen/>
      </w:r>
      <w:r w:rsidRPr="00C22FA8">
        <w:t xml:space="preserve">10”, substitute “for a </w:t>
      </w:r>
      <w:r w:rsidR="007E2BB6" w:rsidRPr="007E2BB6">
        <w:rPr>
          <w:position w:val="6"/>
          <w:sz w:val="16"/>
        </w:rPr>
        <w:t>*</w:t>
      </w:r>
      <w:r w:rsidRPr="00C22FA8">
        <w:t>funding cluster</w:t>
      </w:r>
      <w:r w:rsidR="00A7005E" w:rsidRPr="00C22FA8">
        <w:t>,</w:t>
      </w:r>
      <w:r w:rsidRPr="00C22FA8">
        <w:t xml:space="preserve"> or a </w:t>
      </w:r>
      <w:r w:rsidR="007E2BB6" w:rsidRPr="007E2BB6">
        <w:rPr>
          <w:position w:val="6"/>
          <w:sz w:val="16"/>
        </w:rPr>
        <w:t>*</w:t>
      </w:r>
      <w:r w:rsidRPr="00C22FA8">
        <w:t>grandfathered funding cluster part</w:t>
      </w:r>
      <w:r w:rsidR="00A7005E" w:rsidRPr="00C22FA8">
        <w:t>,</w:t>
      </w:r>
      <w:r w:rsidRPr="00C22FA8">
        <w:t>”</w:t>
      </w:r>
      <w:r w:rsidR="00A7005E" w:rsidRPr="00C22FA8">
        <w:t>.</w:t>
      </w:r>
    </w:p>
    <w:p w:rsidR="00DD5235" w:rsidRPr="00C22FA8" w:rsidRDefault="00DF5B6E" w:rsidP="007E2BB6">
      <w:pPr>
        <w:pStyle w:val="ItemHead"/>
      </w:pPr>
      <w:r w:rsidRPr="00C22FA8">
        <w:t>7</w:t>
      </w:r>
      <w:r w:rsidR="00DD5235" w:rsidRPr="00C22FA8">
        <w:t xml:space="preserve">  </w:t>
      </w:r>
      <w:r w:rsidR="007E2BB6">
        <w:t>Paragraph 3</w:t>
      </w:r>
      <w:r w:rsidR="00DD5235" w:rsidRPr="00C22FA8">
        <w:t>0</w:t>
      </w:r>
      <w:r w:rsidR="00564A42">
        <w:noBreakHyphen/>
      </w:r>
      <w:r w:rsidR="00DD5235" w:rsidRPr="00C22FA8">
        <w:t>25(3)(cb)</w:t>
      </w:r>
    </w:p>
    <w:p w:rsidR="00DD5235" w:rsidRPr="00C22FA8" w:rsidRDefault="00DD5235" w:rsidP="007E2BB6">
      <w:pPr>
        <w:pStyle w:val="Item"/>
      </w:pPr>
      <w:r w:rsidRPr="00C22FA8">
        <w:t>Repeal the paragraph.</w:t>
      </w:r>
    </w:p>
    <w:p w:rsidR="00DD5235" w:rsidRPr="00C22FA8" w:rsidRDefault="00DF5B6E" w:rsidP="007E2BB6">
      <w:pPr>
        <w:pStyle w:val="ItemHead"/>
      </w:pPr>
      <w:r w:rsidRPr="00C22FA8">
        <w:t>8</w:t>
      </w:r>
      <w:r w:rsidR="00DD5235" w:rsidRPr="00C22FA8">
        <w:t xml:space="preserve">  </w:t>
      </w:r>
      <w:r w:rsidR="007E2BB6">
        <w:t>Paragraph 3</w:t>
      </w:r>
      <w:r w:rsidR="00DD5235" w:rsidRPr="00C22FA8">
        <w:t>0</w:t>
      </w:r>
      <w:r w:rsidR="00564A42">
        <w:noBreakHyphen/>
      </w:r>
      <w:r w:rsidR="00DD5235" w:rsidRPr="00C22FA8">
        <w:t>25(3)(e)</w:t>
      </w:r>
    </w:p>
    <w:p w:rsidR="00DD5235" w:rsidRPr="00C22FA8" w:rsidRDefault="00DD5235" w:rsidP="007E2BB6">
      <w:pPr>
        <w:pStyle w:val="Item"/>
      </w:pPr>
      <w:r w:rsidRPr="00C22FA8">
        <w:t>Omit “transitional”, substitute “transition fund”.</w:t>
      </w:r>
    </w:p>
    <w:p w:rsidR="00F15075" w:rsidRPr="00C22FA8" w:rsidRDefault="00DF5B6E" w:rsidP="007E2BB6">
      <w:pPr>
        <w:pStyle w:val="ItemHead"/>
      </w:pPr>
      <w:r w:rsidRPr="00C22FA8">
        <w:t>9</w:t>
      </w:r>
      <w:r w:rsidR="00F15075" w:rsidRPr="00C22FA8">
        <w:t xml:space="preserve">  Section</w:t>
      </w:r>
      <w:r w:rsidR="00C22FA8" w:rsidRPr="00C22FA8">
        <w:t> </w:t>
      </w:r>
      <w:r w:rsidR="00F15075" w:rsidRPr="00C22FA8">
        <w:t>30</w:t>
      </w:r>
      <w:r w:rsidR="00564A42">
        <w:noBreakHyphen/>
      </w:r>
      <w:r w:rsidR="00F15075" w:rsidRPr="00C22FA8">
        <w:t>27</w:t>
      </w:r>
    </w:p>
    <w:p w:rsidR="00F15075" w:rsidRPr="00C22FA8" w:rsidRDefault="00F15075" w:rsidP="007E2BB6">
      <w:pPr>
        <w:pStyle w:val="Item"/>
      </w:pPr>
      <w:r w:rsidRPr="00C22FA8">
        <w:t>Repeal the section, substitute:</w:t>
      </w:r>
    </w:p>
    <w:p w:rsidR="00F15075" w:rsidRPr="00C22FA8" w:rsidRDefault="00F15075" w:rsidP="007E2BB6">
      <w:pPr>
        <w:pStyle w:val="ActHead5"/>
      </w:pPr>
      <w:bookmarkStart w:id="12" w:name="_Toc54859518"/>
      <w:r w:rsidRPr="00E17654">
        <w:rPr>
          <w:rStyle w:val="CharSectno"/>
        </w:rPr>
        <w:t>30</w:t>
      </w:r>
      <w:r w:rsidR="00564A42" w:rsidRPr="00E17654">
        <w:rPr>
          <w:rStyle w:val="CharSectno"/>
        </w:rPr>
        <w:noBreakHyphen/>
      </w:r>
      <w:r w:rsidRPr="00E17654">
        <w:rPr>
          <w:rStyle w:val="CharSectno"/>
        </w:rPr>
        <w:t>27</w:t>
      </w:r>
      <w:r w:rsidRPr="00C22FA8">
        <w:t xml:space="preserve">  Specification of maximum basic grant amount</w:t>
      </w:r>
      <w:r w:rsidR="001263D2" w:rsidRPr="00C22FA8">
        <w:t>s</w:t>
      </w:r>
      <w:r w:rsidRPr="00C22FA8">
        <w:t xml:space="preserve"> in funding agreements</w:t>
      </w:r>
      <w:bookmarkEnd w:id="12"/>
    </w:p>
    <w:p w:rsidR="00EB5192" w:rsidRPr="00C22FA8" w:rsidRDefault="00DD3822" w:rsidP="007E2BB6">
      <w:pPr>
        <w:pStyle w:val="SubsectionHead"/>
      </w:pPr>
      <w:r w:rsidRPr="00C22FA8">
        <w:t>Maximum basic grant amount</w:t>
      </w:r>
      <w:r w:rsidR="001263D2" w:rsidRPr="00C22FA8">
        <w:t>s</w:t>
      </w:r>
      <w:r w:rsidRPr="00C22FA8">
        <w:t xml:space="preserve"> for </w:t>
      </w:r>
      <w:r w:rsidR="00EB5192" w:rsidRPr="00C22FA8">
        <w:t>Table A providers</w:t>
      </w:r>
    </w:p>
    <w:p w:rsidR="00EB5192" w:rsidRPr="00C22FA8" w:rsidRDefault="00F15075" w:rsidP="007E2BB6">
      <w:pPr>
        <w:pStyle w:val="subsection"/>
      </w:pPr>
      <w:r w:rsidRPr="00C22FA8">
        <w:tab/>
        <w:t>(1)</w:t>
      </w:r>
      <w:r w:rsidRPr="00C22FA8">
        <w:tab/>
      </w:r>
      <w:r w:rsidR="00DD3822" w:rsidRPr="00C22FA8">
        <w:t xml:space="preserve">Subject to </w:t>
      </w:r>
      <w:r w:rsidR="00C22FA8" w:rsidRPr="00C22FA8">
        <w:t>subsections (</w:t>
      </w:r>
      <w:r w:rsidR="00DD3822" w:rsidRPr="00C22FA8">
        <w:t>2)</w:t>
      </w:r>
      <w:r w:rsidR="00AB2A03" w:rsidRPr="00C22FA8">
        <w:t>, (</w:t>
      </w:r>
      <w:r w:rsidR="00C25347" w:rsidRPr="00C22FA8">
        <w:t>3</w:t>
      </w:r>
      <w:r w:rsidR="00AB2A03" w:rsidRPr="00C22FA8">
        <w:t>)</w:t>
      </w:r>
      <w:r w:rsidR="00DD3822" w:rsidRPr="00C22FA8">
        <w:t xml:space="preserve"> and (</w:t>
      </w:r>
      <w:r w:rsidR="003A0B47" w:rsidRPr="00C22FA8">
        <w:t>5</w:t>
      </w:r>
      <w:r w:rsidR="00DD3822" w:rsidRPr="00C22FA8">
        <w:t>), a</w:t>
      </w:r>
      <w:r w:rsidR="00EB5192" w:rsidRPr="00C22FA8">
        <w:t xml:space="preserve"> funding agreement</w:t>
      </w:r>
      <w:r w:rsidR="007C26D1" w:rsidRPr="00C22FA8">
        <w:t xml:space="preserve"> for</w:t>
      </w:r>
      <w:r w:rsidR="00EB5192" w:rsidRPr="00C22FA8">
        <w:t xml:space="preserve"> </w:t>
      </w:r>
      <w:r w:rsidRPr="00C22FA8">
        <w:t xml:space="preserve">a higher education provider </w:t>
      </w:r>
      <w:r w:rsidR="00EB5192" w:rsidRPr="00C22FA8">
        <w:t xml:space="preserve">that </w:t>
      </w:r>
      <w:r w:rsidRPr="00C22FA8">
        <w:t xml:space="preserve">is a </w:t>
      </w:r>
      <w:r w:rsidR="007E2BB6" w:rsidRPr="007E2BB6">
        <w:rPr>
          <w:position w:val="6"/>
          <w:sz w:val="16"/>
        </w:rPr>
        <w:t>*</w:t>
      </w:r>
      <w:r w:rsidRPr="00C22FA8">
        <w:t>Table A provider</w:t>
      </w:r>
      <w:r w:rsidR="00EB5192" w:rsidRPr="00C22FA8">
        <w:t>:</w:t>
      </w:r>
    </w:p>
    <w:p w:rsidR="00F15075" w:rsidRPr="00C22FA8" w:rsidRDefault="00EB5192" w:rsidP="007E2BB6">
      <w:pPr>
        <w:pStyle w:val="paragraph"/>
      </w:pPr>
      <w:r w:rsidRPr="00C22FA8">
        <w:tab/>
        <w:t>(a)</w:t>
      </w:r>
      <w:r w:rsidRPr="00C22FA8">
        <w:tab/>
      </w:r>
      <w:r w:rsidR="00F15075" w:rsidRPr="00C22FA8">
        <w:t xml:space="preserve">must specify </w:t>
      </w:r>
      <w:r w:rsidR="001263D2" w:rsidRPr="00C22FA8">
        <w:t xml:space="preserve">an amount as </w:t>
      </w:r>
      <w:r w:rsidRPr="00C22FA8">
        <w:t>the</w:t>
      </w:r>
      <w:r w:rsidR="00F15075" w:rsidRPr="00C22FA8">
        <w:t xml:space="preserve"> </w:t>
      </w:r>
      <w:r w:rsidR="00F15075" w:rsidRPr="00C22FA8">
        <w:rPr>
          <w:b/>
          <w:i/>
        </w:rPr>
        <w:t>maximum basic grant amount</w:t>
      </w:r>
      <w:r w:rsidR="00DC007F" w:rsidRPr="00C22FA8">
        <w:t xml:space="preserve"> payable to the provider for </w:t>
      </w:r>
      <w:r w:rsidR="00C25347" w:rsidRPr="00C22FA8">
        <w:t>a</w:t>
      </w:r>
      <w:r w:rsidR="00F15075" w:rsidRPr="00C22FA8">
        <w:t xml:space="preserve"> </w:t>
      </w:r>
      <w:r w:rsidR="007E2BB6" w:rsidRPr="007E2BB6">
        <w:rPr>
          <w:position w:val="6"/>
          <w:sz w:val="16"/>
        </w:rPr>
        <w:t>*</w:t>
      </w:r>
      <w:r w:rsidR="00F15075" w:rsidRPr="00C22FA8">
        <w:t xml:space="preserve">grant year for </w:t>
      </w:r>
      <w:r w:rsidR="007E2BB6" w:rsidRPr="007E2BB6">
        <w:rPr>
          <w:position w:val="6"/>
          <w:sz w:val="16"/>
        </w:rPr>
        <w:t>*</w:t>
      </w:r>
      <w:r w:rsidR="00F15075" w:rsidRPr="00C22FA8">
        <w:t>highe</w:t>
      </w:r>
      <w:r w:rsidRPr="00C22FA8">
        <w:t>r education courses; and</w:t>
      </w:r>
    </w:p>
    <w:p w:rsidR="00EB5192" w:rsidRPr="00C22FA8" w:rsidRDefault="00EB5192" w:rsidP="007E2BB6">
      <w:pPr>
        <w:pStyle w:val="paragraph"/>
      </w:pPr>
      <w:r w:rsidRPr="00C22FA8">
        <w:tab/>
        <w:t>(b)</w:t>
      </w:r>
      <w:r w:rsidRPr="00C22FA8">
        <w:tab/>
        <w:t>may specify</w:t>
      </w:r>
      <w:r w:rsidR="001263D2" w:rsidRPr="00C22FA8">
        <w:t xml:space="preserve"> an amount as</w:t>
      </w:r>
      <w:r w:rsidRPr="00C22FA8">
        <w:t xml:space="preserve"> </w:t>
      </w:r>
      <w:r w:rsidR="00C50E91" w:rsidRPr="00C22FA8">
        <w:t>t</w:t>
      </w:r>
      <w:r w:rsidRPr="00C22FA8">
        <w:t xml:space="preserve">he </w:t>
      </w:r>
      <w:r w:rsidRPr="00C22FA8">
        <w:rPr>
          <w:b/>
          <w:i/>
        </w:rPr>
        <w:t>maximum basic grant amount</w:t>
      </w:r>
      <w:r w:rsidRPr="00C22FA8">
        <w:t xml:space="preserve"> paya</w:t>
      </w:r>
      <w:r w:rsidR="00DC007F" w:rsidRPr="00C22FA8">
        <w:t xml:space="preserve">ble to the provider for </w:t>
      </w:r>
      <w:r w:rsidR="00C25347" w:rsidRPr="00C22FA8">
        <w:t>a</w:t>
      </w:r>
      <w:r w:rsidRPr="00C22FA8">
        <w:t xml:space="preserve"> </w:t>
      </w:r>
      <w:r w:rsidR="007E2BB6" w:rsidRPr="007E2BB6">
        <w:rPr>
          <w:position w:val="6"/>
          <w:sz w:val="16"/>
        </w:rPr>
        <w:t>*</w:t>
      </w:r>
      <w:r w:rsidRPr="00C22FA8">
        <w:t>grant year for each of the following:</w:t>
      </w:r>
    </w:p>
    <w:p w:rsidR="00EB5192" w:rsidRPr="00C22FA8" w:rsidRDefault="00EB5192" w:rsidP="007E2BB6">
      <w:pPr>
        <w:pStyle w:val="paragraphsub"/>
      </w:pPr>
      <w:r w:rsidRPr="00C22FA8">
        <w:tab/>
        <w:t>(i)</w:t>
      </w:r>
      <w:r w:rsidRPr="00C22FA8">
        <w:tab/>
      </w:r>
      <w:r w:rsidR="007E2BB6" w:rsidRPr="007E2BB6">
        <w:rPr>
          <w:position w:val="6"/>
          <w:sz w:val="16"/>
        </w:rPr>
        <w:t>*</w:t>
      </w:r>
      <w:r w:rsidRPr="00C22FA8">
        <w:t>designated higher education courses;</w:t>
      </w:r>
    </w:p>
    <w:p w:rsidR="00EB5192" w:rsidRPr="00C22FA8" w:rsidRDefault="00EB5192" w:rsidP="007E2BB6">
      <w:pPr>
        <w:pStyle w:val="paragraphsub"/>
      </w:pPr>
      <w:r w:rsidRPr="00C22FA8">
        <w:tab/>
        <w:t>(ii)</w:t>
      </w:r>
      <w:r w:rsidRPr="00C22FA8">
        <w:tab/>
      </w:r>
      <w:r w:rsidR="007E2BB6" w:rsidRPr="007E2BB6">
        <w:rPr>
          <w:position w:val="6"/>
          <w:sz w:val="16"/>
        </w:rPr>
        <w:t>*</w:t>
      </w:r>
      <w:r w:rsidRPr="00C22FA8">
        <w:t>demand driven higher education courses.</w:t>
      </w:r>
    </w:p>
    <w:p w:rsidR="00DD3822" w:rsidRPr="00C22FA8" w:rsidRDefault="00DD3822" w:rsidP="007E2BB6">
      <w:pPr>
        <w:pStyle w:val="SubsectionHead"/>
      </w:pPr>
      <w:r w:rsidRPr="00C22FA8">
        <w:t>Table A providers—maximum basic grant amount for higher education courses</w:t>
      </w:r>
    </w:p>
    <w:p w:rsidR="00DC007F" w:rsidRPr="00C22FA8" w:rsidRDefault="00EB5192" w:rsidP="007E2BB6">
      <w:pPr>
        <w:pStyle w:val="subsection"/>
      </w:pPr>
      <w:r w:rsidRPr="00C22FA8">
        <w:tab/>
      </w:r>
      <w:r w:rsidR="00AB2A03" w:rsidRPr="00C22FA8">
        <w:t>(2)</w:t>
      </w:r>
      <w:r w:rsidR="00AB2A03" w:rsidRPr="00C22FA8">
        <w:tab/>
      </w:r>
      <w:r w:rsidR="00905659" w:rsidRPr="00C22FA8">
        <w:t>If a</w:t>
      </w:r>
      <w:r w:rsidR="000846BE" w:rsidRPr="00C22FA8">
        <w:t xml:space="preserve"> funding agreement </w:t>
      </w:r>
      <w:r w:rsidR="00DC007F" w:rsidRPr="00C22FA8">
        <w:t xml:space="preserve">for </w:t>
      </w:r>
      <w:r w:rsidR="00905659" w:rsidRPr="00C22FA8">
        <w:t>a</w:t>
      </w:r>
      <w:r w:rsidR="00DC007F" w:rsidRPr="00C22FA8">
        <w:t xml:space="preserve"> </w:t>
      </w:r>
      <w:r w:rsidR="007E2BB6" w:rsidRPr="007E2BB6">
        <w:rPr>
          <w:position w:val="6"/>
          <w:sz w:val="16"/>
        </w:rPr>
        <w:t>*</w:t>
      </w:r>
      <w:r w:rsidR="00DC007F" w:rsidRPr="00C22FA8">
        <w:t xml:space="preserve">Table A provider </w:t>
      </w:r>
      <w:r w:rsidR="000846BE" w:rsidRPr="00C22FA8">
        <w:t xml:space="preserve">is in respect of </w:t>
      </w:r>
      <w:r w:rsidR="00DC007F" w:rsidRPr="00C22FA8">
        <w:t>2021, 2022</w:t>
      </w:r>
      <w:r w:rsidR="00905659" w:rsidRPr="00C22FA8">
        <w:t xml:space="preserve"> and </w:t>
      </w:r>
      <w:r w:rsidR="00DC007F" w:rsidRPr="00C22FA8">
        <w:t xml:space="preserve">2023, the maximum basic grant amount for the provider for each </w:t>
      </w:r>
      <w:r w:rsidR="00905659" w:rsidRPr="00C22FA8">
        <w:t xml:space="preserve">of those </w:t>
      </w:r>
      <w:r w:rsidR="00DC007F" w:rsidRPr="00C22FA8">
        <w:t xml:space="preserve">years for </w:t>
      </w:r>
      <w:r w:rsidR="007E2BB6" w:rsidRPr="007E2BB6">
        <w:rPr>
          <w:position w:val="6"/>
          <w:sz w:val="16"/>
        </w:rPr>
        <w:t>*</w:t>
      </w:r>
      <w:r w:rsidR="00DC007F" w:rsidRPr="00C22FA8">
        <w:t xml:space="preserve">higher education courses must not be less than the amount </w:t>
      </w:r>
      <w:r w:rsidR="00FC2272" w:rsidRPr="00C22FA8">
        <w:t>specified in the Commonwealth Grant Scheme Guidelines</w:t>
      </w:r>
      <w:r w:rsidR="00DC007F" w:rsidRPr="00C22FA8">
        <w:t xml:space="preserve"> for the purposes of this subsection for the provider for each of those years</w:t>
      </w:r>
      <w:r w:rsidR="00F46EBC" w:rsidRPr="00C22FA8">
        <w:t xml:space="preserve"> for those courses</w:t>
      </w:r>
      <w:r w:rsidR="00DC007F" w:rsidRPr="00C22FA8">
        <w:t>.</w:t>
      </w:r>
    </w:p>
    <w:p w:rsidR="00DC007F" w:rsidRPr="00C22FA8" w:rsidRDefault="00DC007F" w:rsidP="007E2BB6">
      <w:pPr>
        <w:pStyle w:val="subsection"/>
      </w:pPr>
      <w:r w:rsidRPr="00C22FA8">
        <w:tab/>
      </w:r>
      <w:r w:rsidR="00905659" w:rsidRPr="00C22FA8">
        <w:t>(3</w:t>
      </w:r>
      <w:r w:rsidRPr="00C22FA8">
        <w:t>)</w:t>
      </w:r>
      <w:r w:rsidRPr="00C22FA8">
        <w:tab/>
      </w:r>
      <w:r w:rsidR="00905659" w:rsidRPr="00C22FA8">
        <w:t>If a</w:t>
      </w:r>
      <w:r w:rsidRPr="00C22FA8">
        <w:t xml:space="preserve"> funding agreement for </w:t>
      </w:r>
      <w:r w:rsidR="00905659" w:rsidRPr="00C22FA8">
        <w:t>a</w:t>
      </w:r>
      <w:r w:rsidRPr="00C22FA8">
        <w:t xml:space="preserve"> </w:t>
      </w:r>
      <w:r w:rsidR="007E2BB6" w:rsidRPr="007E2BB6">
        <w:rPr>
          <w:position w:val="6"/>
          <w:sz w:val="16"/>
        </w:rPr>
        <w:t>*</w:t>
      </w:r>
      <w:r w:rsidRPr="00C22FA8">
        <w:t xml:space="preserve">Table A provider is in respect of other later years, the maximum basic grant amount for the provider for each of those years </w:t>
      </w:r>
      <w:r w:rsidR="00F46EBC" w:rsidRPr="00C22FA8">
        <w:t xml:space="preserve">for </w:t>
      </w:r>
      <w:r w:rsidR="007E2BB6" w:rsidRPr="007E2BB6">
        <w:rPr>
          <w:position w:val="6"/>
          <w:sz w:val="16"/>
        </w:rPr>
        <w:t>*</w:t>
      </w:r>
      <w:r w:rsidR="00F46EBC" w:rsidRPr="00C22FA8">
        <w:t xml:space="preserve">higher education courses </w:t>
      </w:r>
      <w:r w:rsidRPr="00C22FA8">
        <w:t>must not be less than:</w:t>
      </w:r>
    </w:p>
    <w:p w:rsidR="00DC007F" w:rsidRPr="00C22FA8" w:rsidRDefault="00DC007F" w:rsidP="007E2BB6">
      <w:pPr>
        <w:pStyle w:val="paragraph"/>
      </w:pPr>
      <w:r w:rsidRPr="00C22FA8">
        <w:tab/>
        <w:t>(a)</w:t>
      </w:r>
      <w:r w:rsidRPr="00C22FA8">
        <w:tab/>
        <w:t xml:space="preserve">for 2024—the </w:t>
      </w:r>
      <w:r w:rsidR="00FC2272" w:rsidRPr="00C22FA8">
        <w:t>amount specified in the Commonwealth Grant Scheme Guidelines</w:t>
      </w:r>
      <w:r w:rsidRPr="00C22FA8">
        <w:t xml:space="preserve"> for the purposes of this paragraph for the provider for that year</w:t>
      </w:r>
      <w:r w:rsidR="00F46EBC" w:rsidRPr="00C22FA8">
        <w:t xml:space="preserve"> for those courses</w:t>
      </w:r>
      <w:r w:rsidRPr="00C22FA8">
        <w:t>; and</w:t>
      </w:r>
    </w:p>
    <w:p w:rsidR="00DC007F" w:rsidRPr="00C22FA8" w:rsidRDefault="00DC007F" w:rsidP="007E2BB6">
      <w:pPr>
        <w:pStyle w:val="paragraph"/>
      </w:pPr>
      <w:r w:rsidRPr="00C22FA8">
        <w:tab/>
        <w:t>(b)</w:t>
      </w:r>
      <w:r w:rsidRPr="00C22FA8">
        <w:tab/>
        <w:t xml:space="preserve">for </w:t>
      </w:r>
      <w:r w:rsidR="00905659" w:rsidRPr="00C22FA8">
        <w:t>any other later year—the maximum basic grant amount specified in the provider’s funding agreement for the preceding year for those courses.</w:t>
      </w:r>
    </w:p>
    <w:p w:rsidR="00252E33" w:rsidRPr="00C22FA8" w:rsidRDefault="00252E33" w:rsidP="007E2BB6">
      <w:pPr>
        <w:pStyle w:val="subsection"/>
      </w:pPr>
      <w:r w:rsidRPr="00C22FA8">
        <w:tab/>
      </w:r>
      <w:r w:rsidR="003268E2" w:rsidRPr="00C22FA8">
        <w:t>(</w:t>
      </w:r>
      <w:r w:rsidR="00FC2272" w:rsidRPr="00C22FA8">
        <w:t>4</w:t>
      </w:r>
      <w:r w:rsidRPr="00C22FA8">
        <w:t>)</w:t>
      </w:r>
      <w:r w:rsidRPr="00C22FA8">
        <w:tab/>
      </w:r>
      <w:r w:rsidR="00FC2272" w:rsidRPr="00C22FA8">
        <w:t xml:space="preserve">Without limiting </w:t>
      </w:r>
      <w:r w:rsidR="00C22FA8" w:rsidRPr="00C22FA8">
        <w:t>subsection (</w:t>
      </w:r>
      <w:r w:rsidR="00FC2272" w:rsidRPr="00C22FA8">
        <w:t xml:space="preserve">2) and </w:t>
      </w:r>
      <w:r w:rsidR="00C22FA8" w:rsidRPr="00C22FA8">
        <w:t>paragraph (</w:t>
      </w:r>
      <w:r w:rsidR="00FC2272" w:rsidRPr="00C22FA8">
        <w:t>3)(</w:t>
      </w:r>
      <w:r w:rsidR="00540FAB" w:rsidRPr="00C22FA8">
        <w:t>a</w:t>
      </w:r>
      <w:r w:rsidR="00FC2272" w:rsidRPr="00C22FA8">
        <w:t>), the Commonwealth Grant Scheme Guidelines may</w:t>
      </w:r>
      <w:r w:rsidRPr="00C22FA8">
        <w:t>:</w:t>
      </w:r>
    </w:p>
    <w:p w:rsidR="00252E33" w:rsidRPr="00C22FA8" w:rsidRDefault="00252E33" w:rsidP="007E2BB6">
      <w:pPr>
        <w:pStyle w:val="paragraph"/>
      </w:pPr>
      <w:r w:rsidRPr="00C22FA8">
        <w:tab/>
        <w:t>(a)</w:t>
      </w:r>
      <w:r w:rsidRPr="00C22FA8">
        <w:tab/>
      </w:r>
      <w:r w:rsidR="00FC2272" w:rsidRPr="00C22FA8">
        <w:t xml:space="preserve">specify </w:t>
      </w:r>
      <w:r w:rsidRPr="00C22FA8">
        <w:t>different amounts for different years</w:t>
      </w:r>
      <w:r w:rsidR="00FC2272" w:rsidRPr="00C22FA8">
        <w:t xml:space="preserve"> for the purposes of that subsection</w:t>
      </w:r>
      <w:r w:rsidRPr="00C22FA8">
        <w:t>; and</w:t>
      </w:r>
    </w:p>
    <w:p w:rsidR="00252E33" w:rsidRPr="00C22FA8" w:rsidRDefault="00252E33" w:rsidP="007E2BB6">
      <w:pPr>
        <w:pStyle w:val="paragraph"/>
      </w:pPr>
      <w:r w:rsidRPr="00C22FA8">
        <w:tab/>
        <w:t>(b)</w:t>
      </w:r>
      <w:r w:rsidRPr="00C22FA8">
        <w:tab/>
      </w:r>
      <w:r w:rsidR="00FC2272" w:rsidRPr="00C22FA8">
        <w:t xml:space="preserve">specify </w:t>
      </w:r>
      <w:r w:rsidRPr="00C22FA8">
        <w:t xml:space="preserve">different amounts for different </w:t>
      </w:r>
      <w:r w:rsidR="007E2BB6" w:rsidRPr="007E2BB6">
        <w:rPr>
          <w:position w:val="6"/>
          <w:sz w:val="16"/>
        </w:rPr>
        <w:t>*</w:t>
      </w:r>
      <w:r w:rsidRPr="00C22FA8">
        <w:t>Table A providers</w:t>
      </w:r>
      <w:r w:rsidR="00FC2272" w:rsidRPr="00C22FA8">
        <w:t xml:space="preserve"> for the purposes of that subsection or paragraph</w:t>
      </w:r>
      <w:r w:rsidRPr="00C22FA8">
        <w:t>.</w:t>
      </w:r>
    </w:p>
    <w:p w:rsidR="00DD3822" w:rsidRPr="00C22FA8" w:rsidRDefault="00DD3822" w:rsidP="007E2BB6">
      <w:pPr>
        <w:pStyle w:val="SubsectionHead"/>
      </w:pPr>
      <w:r w:rsidRPr="00C22FA8">
        <w:t>Table A providers—maximum basic grant amount for designated higher education courses</w:t>
      </w:r>
    </w:p>
    <w:p w:rsidR="00EB5192" w:rsidRPr="00C22FA8" w:rsidRDefault="00EB5192" w:rsidP="007E2BB6">
      <w:pPr>
        <w:pStyle w:val="subsection"/>
      </w:pPr>
      <w:r w:rsidRPr="00C22FA8">
        <w:tab/>
        <w:t>(</w:t>
      </w:r>
      <w:r w:rsidR="00FC2272" w:rsidRPr="00C22FA8">
        <w:t>5</w:t>
      </w:r>
      <w:r w:rsidRPr="00C22FA8">
        <w:t>)</w:t>
      </w:r>
      <w:r w:rsidRPr="00C22FA8">
        <w:tab/>
        <w:t>The max</w:t>
      </w:r>
      <w:r w:rsidRPr="00C22FA8">
        <w:rPr>
          <w:lang w:eastAsia="en-US"/>
        </w:rPr>
        <w:t xml:space="preserve">imum basic grant amount for a </w:t>
      </w:r>
      <w:r w:rsidR="007E2BB6" w:rsidRPr="007E2BB6">
        <w:rPr>
          <w:position w:val="6"/>
          <w:sz w:val="16"/>
          <w:lang w:eastAsia="en-US"/>
        </w:rPr>
        <w:t>*</w:t>
      </w:r>
      <w:r w:rsidRPr="00C22FA8">
        <w:rPr>
          <w:lang w:eastAsia="en-US"/>
        </w:rPr>
        <w:t xml:space="preserve">Table A provider for a </w:t>
      </w:r>
      <w:r w:rsidR="007E2BB6" w:rsidRPr="007E2BB6">
        <w:rPr>
          <w:position w:val="6"/>
          <w:sz w:val="16"/>
          <w:lang w:eastAsia="en-US"/>
        </w:rPr>
        <w:t>*</w:t>
      </w:r>
      <w:r w:rsidRPr="00C22FA8">
        <w:rPr>
          <w:lang w:eastAsia="en-US"/>
        </w:rPr>
        <w:t xml:space="preserve">grant year for </w:t>
      </w:r>
      <w:r w:rsidR="007E2BB6" w:rsidRPr="007E2BB6">
        <w:rPr>
          <w:position w:val="6"/>
          <w:sz w:val="16"/>
          <w:lang w:eastAsia="en-US"/>
        </w:rPr>
        <w:t>*</w:t>
      </w:r>
      <w:r w:rsidRPr="00C22FA8">
        <w:t xml:space="preserve">designated higher education courses must not be less than the </w:t>
      </w:r>
      <w:r w:rsidR="001263D2" w:rsidRPr="00C22FA8">
        <w:t xml:space="preserve">amount </w:t>
      </w:r>
      <w:r w:rsidRPr="00C22FA8">
        <w:t>worked out for the year for those courses using the method statement set out in paragraph</w:t>
      </w:r>
      <w:r w:rsidR="00C22FA8" w:rsidRPr="00C22FA8">
        <w:t> </w:t>
      </w:r>
      <w:r w:rsidRPr="00C22FA8">
        <w:t>33</w:t>
      </w:r>
      <w:r w:rsidR="00564A42">
        <w:noBreakHyphen/>
      </w:r>
      <w:r w:rsidR="00C50E91" w:rsidRPr="00C22FA8">
        <w:t>5(3</w:t>
      </w:r>
      <w:r w:rsidRPr="00C22FA8">
        <w:t xml:space="preserve">)(b) </w:t>
      </w:r>
      <w:r w:rsidR="001263D2" w:rsidRPr="00C22FA8">
        <w:t>with the following modifications</w:t>
      </w:r>
      <w:r w:rsidRPr="00C22FA8">
        <w:t>:</w:t>
      </w:r>
    </w:p>
    <w:p w:rsidR="00EB5192" w:rsidRPr="00C22FA8" w:rsidRDefault="00EB5192" w:rsidP="007E2BB6">
      <w:pPr>
        <w:pStyle w:val="paragraph"/>
      </w:pPr>
      <w:r w:rsidRPr="00C22FA8">
        <w:tab/>
        <w:t>(a)</w:t>
      </w:r>
      <w:r w:rsidRPr="00C22FA8">
        <w:tab/>
      </w:r>
      <w:r w:rsidR="001263D2" w:rsidRPr="00C22FA8">
        <w:t xml:space="preserve">read </w:t>
      </w:r>
      <w:r w:rsidRPr="00C22FA8">
        <w:t xml:space="preserve">a reference in step 1 of that statement to places provided by the provider in a </w:t>
      </w:r>
      <w:r w:rsidR="007E2BB6" w:rsidRPr="007E2BB6">
        <w:rPr>
          <w:position w:val="6"/>
          <w:sz w:val="16"/>
        </w:rPr>
        <w:t>*</w:t>
      </w:r>
      <w:r w:rsidRPr="00C22FA8">
        <w:t>funding c</w:t>
      </w:r>
      <w:r w:rsidR="001263D2" w:rsidRPr="00C22FA8">
        <w:t>luster as</w:t>
      </w:r>
      <w:r w:rsidRPr="00C22FA8">
        <w:t xml:space="preserve"> a reference to places allocated under section</w:t>
      </w:r>
      <w:r w:rsidR="00C22FA8" w:rsidRPr="00C22FA8">
        <w:t> </w:t>
      </w:r>
      <w:r w:rsidRPr="00C22FA8">
        <w:t>30</w:t>
      </w:r>
      <w:r w:rsidR="00564A42">
        <w:noBreakHyphen/>
      </w:r>
      <w:r w:rsidRPr="00C22FA8">
        <w:t>10 to the provi</w:t>
      </w:r>
      <w:r w:rsidR="001263D2" w:rsidRPr="00C22FA8">
        <w:t>der in that funding cluster;</w:t>
      </w:r>
    </w:p>
    <w:p w:rsidR="00EB5192" w:rsidRPr="00C22FA8" w:rsidRDefault="00EB5192" w:rsidP="007E2BB6">
      <w:pPr>
        <w:pStyle w:val="paragraph"/>
      </w:pPr>
      <w:r w:rsidRPr="00C22FA8">
        <w:tab/>
        <w:t>(b)</w:t>
      </w:r>
      <w:r w:rsidRPr="00C22FA8">
        <w:tab/>
      </w:r>
      <w:r w:rsidR="001263D2" w:rsidRPr="00C22FA8">
        <w:t xml:space="preserve">disregard </w:t>
      </w:r>
      <w:r w:rsidR="00C22FA8" w:rsidRPr="00C22FA8">
        <w:t>paragraph (</w:t>
      </w:r>
      <w:r w:rsidR="001263D2" w:rsidRPr="00C22FA8">
        <w:t>a) of that step</w:t>
      </w:r>
      <w:r w:rsidRPr="00C22FA8">
        <w:t>.</w:t>
      </w:r>
    </w:p>
    <w:p w:rsidR="00DD3822" w:rsidRPr="00C22FA8" w:rsidRDefault="00DD3822" w:rsidP="007E2BB6">
      <w:pPr>
        <w:pStyle w:val="SubsectionHead"/>
      </w:pPr>
      <w:r w:rsidRPr="00C22FA8">
        <w:t>Maximum basic grant amount for non</w:t>
      </w:r>
      <w:r w:rsidR="00564A42">
        <w:noBreakHyphen/>
      </w:r>
      <w:r w:rsidRPr="00C22FA8">
        <w:t>Table A providers</w:t>
      </w:r>
    </w:p>
    <w:p w:rsidR="00F15075" w:rsidRPr="00C22FA8" w:rsidRDefault="00EB5192" w:rsidP="007E2BB6">
      <w:pPr>
        <w:pStyle w:val="subsection"/>
      </w:pPr>
      <w:r w:rsidRPr="00C22FA8">
        <w:tab/>
        <w:t>(</w:t>
      </w:r>
      <w:r w:rsidR="00FC2272" w:rsidRPr="00C22FA8">
        <w:t>6</w:t>
      </w:r>
      <w:r w:rsidRPr="00C22FA8">
        <w:t>)</w:t>
      </w:r>
      <w:r w:rsidRPr="00C22FA8">
        <w:tab/>
      </w:r>
      <w:r w:rsidR="00DD3822" w:rsidRPr="00C22FA8">
        <w:t xml:space="preserve">Subject to </w:t>
      </w:r>
      <w:r w:rsidR="00C22FA8" w:rsidRPr="00C22FA8">
        <w:t>subsection (</w:t>
      </w:r>
      <w:r w:rsidR="00FC2272" w:rsidRPr="00C22FA8">
        <w:t>7</w:t>
      </w:r>
      <w:r w:rsidRPr="00C22FA8">
        <w:t xml:space="preserve">), a funding agreement for a higher education provider (other than a </w:t>
      </w:r>
      <w:r w:rsidR="007E2BB6" w:rsidRPr="007E2BB6">
        <w:rPr>
          <w:position w:val="6"/>
          <w:sz w:val="16"/>
        </w:rPr>
        <w:t>*</w:t>
      </w:r>
      <w:r w:rsidRPr="00C22FA8">
        <w:t xml:space="preserve">Table A provider) may specify </w:t>
      </w:r>
      <w:r w:rsidR="001263D2" w:rsidRPr="00C22FA8">
        <w:t xml:space="preserve">an amount as </w:t>
      </w:r>
      <w:r w:rsidRPr="00C22FA8">
        <w:t xml:space="preserve">the </w:t>
      </w:r>
      <w:r w:rsidRPr="00C22FA8">
        <w:rPr>
          <w:b/>
          <w:i/>
        </w:rPr>
        <w:t>maximum basic grant amount</w:t>
      </w:r>
      <w:r w:rsidRPr="00C22FA8">
        <w:t xml:space="preserve"> payable to the provider for a </w:t>
      </w:r>
      <w:r w:rsidR="007E2BB6" w:rsidRPr="007E2BB6">
        <w:rPr>
          <w:position w:val="6"/>
          <w:sz w:val="16"/>
        </w:rPr>
        <w:t>*</w:t>
      </w:r>
      <w:r w:rsidRPr="00C22FA8">
        <w:t>grant year.</w:t>
      </w:r>
    </w:p>
    <w:p w:rsidR="00EB5192" w:rsidRPr="00C22FA8" w:rsidRDefault="00EB5192" w:rsidP="007E2BB6">
      <w:pPr>
        <w:pStyle w:val="subsection"/>
      </w:pPr>
      <w:r w:rsidRPr="00C22FA8">
        <w:tab/>
        <w:t>(</w:t>
      </w:r>
      <w:r w:rsidR="00FC2272" w:rsidRPr="00C22FA8">
        <w:t>7</w:t>
      </w:r>
      <w:r w:rsidRPr="00C22FA8">
        <w:t>)</w:t>
      </w:r>
      <w:r w:rsidRPr="00C22FA8">
        <w:tab/>
        <w:t>The max</w:t>
      </w:r>
      <w:r w:rsidRPr="00C22FA8">
        <w:rPr>
          <w:lang w:eastAsia="en-US"/>
        </w:rPr>
        <w:t xml:space="preserve">imum basic grant amount for a higher education provider (other than a </w:t>
      </w:r>
      <w:r w:rsidR="007E2BB6" w:rsidRPr="007E2BB6">
        <w:rPr>
          <w:position w:val="6"/>
          <w:sz w:val="16"/>
          <w:lang w:eastAsia="en-US"/>
        </w:rPr>
        <w:t>*</w:t>
      </w:r>
      <w:r w:rsidRPr="00C22FA8">
        <w:rPr>
          <w:lang w:eastAsia="en-US"/>
        </w:rPr>
        <w:t xml:space="preserve">Table A provider) </w:t>
      </w:r>
      <w:r w:rsidRPr="00C22FA8">
        <w:t xml:space="preserve">for a </w:t>
      </w:r>
      <w:r w:rsidR="007E2BB6" w:rsidRPr="007E2BB6">
        <w:rPr>
          <w:position w:val="6"/>
          <w:sz w:val="16"/>
        </w:rPr>
        <w:t>*</w:t>
      </w:r>
      <w:r w:rsidRPr="00C22FA8">
        <w:t>grant year must not be less than the amount worked out for the year using the method statement set out in paragraph</w:t>
      </w:r>
      <w:r w:rsidR="00C22FA8" w:rsidRPr="00C22FA8">
        <w:t> </w:t>
      </w:r>
      <w:r w:rsidRPr="00C22FA8">
        <w:t>33</w:t>
      </w:r>
      <w:r w:rsidR="00564A42">
        <w:noBreakHyphen/>
      </w:r>
      <w:r w:rsidR="00C50E91" w:rsidRPr="00C22FA8">
        <w:t>5(7</w:t>
      </w:r>
      <w:r w:rsidRPr="00C22FA8">
        <w:t xml:space="preserve">)(b) </w:t>
      </w:r>
      <w:r w:rsidR="001263D2" w:rsidRPr="00C22FA8">
        <w:t>with the following modifications</w:t>
      </w:r>
      <w:r w:rsidRPr="00C22FA8">
        <w:t>:</w:t>
      </w:r>
    </w:p>
    <w:p w:rsidR="00EB5192" w:rsidRPr="00C22FA8" w:rsidRDefault="00EB5192" w:rsidP="007E2BB6">
      <w:pPr>
        <w:pStyle w:val="paragraph"/>
      </w:pPr>
      <w:r w:rsidRPr="00C22FA8">
        <w:tab/>
        <w:t>(a)</w:t>
      </w:r>
      <w:r w:rsidRPr="00C22FA8">
        <w:tab/>
      </w:r>
      <w:r w:rsidR="001263D2" w:rsidRPr="00C22FA8">
        <w:t xml:space="preserve">read </w:t>
      </w:r>
      <w:r w:rsidRPr="00C22FA8">
        <w:t xml:space="preserve">a reference in steps 1, 2 and 3 of that statement to places provided by the provider in a </w:t>
      </w:r>
      <w:r w:rsidR="007E2BB6" w:rsidRPr="007E2BB6">
        <w:rPr>
          <w:position w:val="6"/>
          <w:sz w:val="16"/>
        </w:rPr>
        <w:t>*</w:t>
      </w:r>
      <w:r w:rsidRPr="00C22FA8">
        <w:t xml:space="preserve">funding cluster or a </w:t>
      </w:r>
      <w:r w:rsidR="007E2BB6" w:rsidRPr="007E2BB6">
        <w:rPr>
          <w:position w:val="6"/>
          <w:sz w:val="16"/>
        </w:rPr>
        <w:t>*</w:t>
      </w:r>
      <w:r w:rsidRPr="00C22FA8">
        <w:t xml:space="preserve">grandfathered funding cluster part </w:t>
      </w:r>
      <w:r w:rsidR="001263D2" w:rsidRPr="00C22FA8">
        <w:t>as</w:t>
      </w:r>
      <w:r w:rsidRPr="00C22FA8">
        <w:t xml:space="preserve"> a reference to places allocated under section</w:t>
      </w:r>
      <w:r w:rsidR="00C22FA8" w:rsidRPr="00C22FA8">
        <w:t> </w:t>
      </w:r>
      <w:r w:rsidRPr="00C22FA8">
        <w:t>30</w:t>
      </w:r>
      <w:r w:rsidR="00564A42">
        <w:noBreakHyphen/>
      </w:r>
      <w:r w:rsidRPr="00C22FA8">
        <w:t>10 to the provider in that funding cluster or grandfa</w:t>
      </w:r>
      <w:r w:rsidR="001263D2" w:rsidRPr="00C22FA8">
        <w:t>thered funding cluster part;</w:t>
      </w:r>
    </w:p>
    <w:p w:rsidR="00EB5192" w:rsidRPr="00C22FA8" w:rsidRDefault="00EB5192" w:rsidP="007E2BB6">
      <w:pPr>
        <w:pStyle w:val="paragraph"/>
      </w:pPr>
      <w:r w:rsidRPr="00C22FA8">
        <w:tab/>
        <w:t>(b)</w:t>
      </w:r>
      <w:r w:rsidRPr="00C22FA8">
        <w:tab/>
      </w:r>
      <w:r w:rsidR="001263D2" w:rsidRPr="00C22FA8">
        <w:t xml:space="preserve">disregard </w:t>
      </w:r>
      <w:r w:rsidR="00C22FA8" w:rsidRPr="00C22FA8">
        <w:t>paragraph (</w:t>
      </w:r>
      <w:r w:rsidRPr="00C22FA8">
        <w:t>a) of each of those steps.</w:t>
      </w:r>
    </w:p>
    <w:p w:rsidR="00260219" w:rsidRPr="00C22FA8" w:rsidRDefault="00DF5B6E" w:rsidP="007E2BB6">
      <w:pPr>
        <w:pStyle w:val="ItemHead"/>
      </w:pPr>
      <w:r w:rsidRPr="00C22FA8">
        <w:t>10</w:t>
      </w:r>
      <w:r w:rsidR="00260219" w:rsidRPr="00C22FA8">
        <w:t xml:space="preserve">  </w:t>
      </w:r>
      <w:r w:rsidR="007E2BB6">
        <w:t>Paragraph 3</w:t>
      </w:r>
      <w:r w:rsidR="00260219" w:rsidRPr="00C22FA8">
        <w:t>3</w:t>
      </w:r>
      <w:r w:rsidR="00564A42">
        <w:noBreakHyphen/>
      </w:r>
      <w:r w:rsidR="00260219" w:rsidRPr="00C22FA8">
        <w:t>1(1)(a)</w:t>
      </w:r>
    </w:p>
    <w:p w:rsidR="00260219" w:rsidRPr="00C22FA8" w:rsidRDefault="00260219" w:rsidP="007E2BB6">
      <w:pPr>
        <w:pStyle w:val="Item"/>
      </w:pPr>
      <w:r w:rsidRPr="00C22FA8">
        <w:t>Omit “</w:t>
      </w:r>
      <w:r w:rsidR="007E2BB6" w:rsidRPr="007E2BB6">
        <w:rPr>
          <w:position w:val="6"/>
          <w:sz w:val="16"/>
        </w:rPr>
        <w:t>*</w:t>
      </w:r>
      <w:r w:rsidRPr="00C22FA8">
        <w:t>basic”, substitute “</w:t>
      </w:r>
      <w:r w:rsidR="007E2BB6" w:rsidRPr="007E2BB6">
        <w:rPr>
          <w:position w:val="6"/>
          <w:sz w:val="16"/>
        </w:rPr>
        <w:t>*</w:t>
      </w:r>
      <w:r w:rsidRPr="00C22FA8">
        <w:t>total basic”.</w:t>
      </w:r>
    </w:p>
    <w:p w:rsidR="00DD5235" w:rsidRPr="00C22FA8" w:rsidRDefault="00DF5B6E" w:rsidP="007E2BB6">
      <w:pPr>
        <w:pStyle w:val="ItemHead"/>
      </w:pPr>
      <w:r w:rsidRPr="00C22FA8">
        <w:t>11</w:t>
      </w:r>
      <w:r w:rsidR="0013597E" w:rsidRPr="00C22FA8">
        <w:t xml:space="preserve">  </w:t>
      </w:r>
      <w:r w:rsidR="007E2BB6">
        <w:t>Subparagraph 3</w:t>
      </w:r>
      <w:r w:rsidR="0013597E" w:rsidRPr="00C22FA8">
        <w:t>3</w:t>
      </w:r>
      <w:r w:rsidR="00564A42">
        <w:noBreakHyphen/>
      </w:r>
      <w:r w:rsidR="0013597E" w:rsidRPr="00C22FA8">
        <w:t>1(1)(b)</w:t>
      </w:r>
      <w:r w:rsidR="00DD5235" w:rsidRPr="00C22FA8">
        <w:t>(iv)</w:t>
      </w:r>
    </w:p>
    <w:p w:rsidR="00DD5235" w:rsidRPr="00C22FA8" w:rsidRDefault="00DD5235" w:rsidP="007E2BB6">
      <w:pPr>
        <w:pStyle w:val="Item"/>
      </w:pPr>
      <w:r w:rsidRPr="00C22FA8">
        <w:t>Omit “transitional”, substitute “transition fund”.</w:t>
      </w:r>
    </w:p>
    <w:p w:rsidR="00260219" w:rsidRPr="00C22FA8" w:rsidRDefault="00DF5B6E" w:rsidP="007E2BB6">
      <w:pPr>
        <w:pStyle w:val="ItemHead"/>
      </w:pPr>
      <w:r w:rsidRPr="00C22FA8">
        <w:t>12</w:t>
      </w:r>
      <w:r w:rsidR="00260219" w:rsidRPr="00C22FA8">
        <w:t xml:space="preserve">  Subdivision</w:t>
      </w:r>
      <w:r w:rsidR="00C22FA8" w:rsidRPr="00C22FA8">
        <w:t> </w:t>
      </w:r>
      <w:r w:rsidR="00260219" w:rsidRPr="00C22FA8">
        <w:t>33</w:t>
      </w:r>
      <w:r w:rsidR="00564A42">
        <w:noBreakHyphen/>
      </w:r>
      <w:r w:rsidR="00260219" w:rsidRPr="00C22FA8">
        <w:t>B (heading)</w:t>
      </w:r>
    </w:p>
    <w:p w:rsidR="00260219" w:rsidRPr="00C22FA8" w:rsidRDefault="00260219" w:rsidP="007E2BB6">
      <w:pPr>
        <w:pStyle w:val="Item"/>
      </w:pPr>
      <w:r w:rsidRPr="00C22FA8">
        <w:t>Repeal the heading substitute:</w:t>
      </w:r>
    </w:p>
    <w:p w:rsidR="00260219" w:rsidRPr="00C22FA8" w:rsidRDefault="00260219" w:rsidP="007E2BB6">
      <w:pPr>
        <w:pStyle w:val="ActHead4"/>
      </w:pPr>
      <w:bookmarkStart w:id="13" w:name="_Toc54859519"/>
      <w:r w:rsidRPr="00E17654">
        <w:rPr>
          <w:rStyle w:val="CharSubdNo"/>
        </w:rPr>
        <w:t>Subdivision</w:t>
      </w:r>
      <w:r w:rsidR="00C22FA8" w:rsidRPr="00E17654">
        <w:rPr>
          <w:rStyle w:val="CharSubdNo"/>
        </w:rPr>
        <w:t> </w:t>
      </w:r>
      <w:r w:rsidRPr="00E17654">
        <w:rPr>
          <w:rStyle w:val="CharSubdNo"/>
        </w:rPr>
        <w:t>33</w:t>
      </w:r>
      <w:r w:rsidR="00564A42" w:rsidRPr="00E17654">
        <w:rPr>
          <w:rStyle w:val="CharSubdNo"/>
        </w:rPr>
        <w:noBreakHyphen/>
      </w:r>
      <w:r w:rsidRPr="00E17654">
        <w:rPr>
          <w:rStyle w:val="CharSubdNo"/>
        </w:rPr>
        <w:t>B</w:t>
      </w:r>
      <w:r w:rsidRPr="00C22FA8">
        <w:t>—</w:t>
      </w:r>
      <w:r w:rsidRPr="00E17654">
        <w:rPr>
          <w:rStyle w:val="CharSubdText"/>
        </w:rPr>
        <w:t>Total basic grant amount</w:t>
      </w:r>
      <w:r w:rsidR="001263D2" w:rsidRPr="00E17654">
        <w:rPr>
          <w:rStyle w:val="CharSubdText"/>
        </w:rPr>
        <w:t>s</w:t>
      </w:r>
      <w:bookmarkEnd w:id="13"/>
    </w:p>
    <w:p w:rsidR="003319AE" w:rsidRPr="00C22FA8" w:rsidRDefault="00DF5B6E" w:rsidP="007E2BB6">
      <w:pPr>
        <w:pStyle w:val="ItemHead"/>
      </w:pPr>
      <w:r w:rsidRPr="00C22FA8">
        <w:t>13</w:t>
      </w:r>
      <w:r w:rsidR="003319AE" w:rsidRPr="00C22FA8">
        <w:t xml:space="preserve">  </w:t>
      </w:r>
      <w:r w:rsidR="009D6C75" w:rsidRPr="00C22FA8">
        <w:t>Section</w:t>
      </w:r>
      <w:r w:rsidR="00C22FA8" w:rsidRPr="00C22FA8">
        <w:t> </w:t>
      </w:r>
      <w:r w:rsidR="009D6C75" w:rsidRPr="00C22FA8">
        <w:t>3</w:t>
      </w:r>
      <w:r w:rsidR="003319AE" w:rsidRPr="00C22FA8">
        <w:t>3</w:t>
      </w:r>
      <w:r w:rsidR="00564A42">
        <w:noBreakHyphen/>
      </w:r>
      <w:r w:rsidR="003319AE" w:rsidRPr="00C22FA8">
        <w:t>5</w:t>
      </w:r>
    </w:p>
    <w:p w:rsidR="003319AE" w:rsidRPr="00C22FA8" w:rsidRDefault="003319AE" w:rsidP="007E2BB6">
      <w:pPr>
        <w:pStyle w:val="Item"/>
      </w:pPr>
      <w:r w:rsidRPr="00C22FA8">
        <w:t>Repeal the section, substitute:</w:t>
      </w:r>
    </w:p>
    <w:p w:rsidR="003319AE" w:rsidRPr="00C22FA8" w:rsidRDefault="003319AE" w:rsidP="007E2BB6">
      <w:pPr>
        <w:pStyle w:val="ActHead5"/>
      </w:pPr>
      <w:bookmarkStart w:id="14" w:name="_Toc54859520"/>
      <w:r w:rsidRPr="00E17654">
        <w:rPr>
          <w:rStyle w:val="CharSectno"/>
        </w:rPr>
        <w:t>3</w:t>
      </w:r>
      <w:r w:rsidR="00AD2E1D" w:rsidRPr="00E17654">
        <w:rPr>
          <w:rStyle w:val="CharSectno"/>
        </w:rPr>
        <w:t>3</w:t>
      </w:r>
      <w:r w:rsidR="00564A42" w:rsidRPr="00E17654">
        <w:rPr>
          <w:rStyle w:val="CharSectno"/>
        </w:rPr>
        <w:noBreakHyphen/>
      </w:r>
      <w:r w:rsidR="00821C42" w:rsidRPr="00E17654">
        <w:rPr>
          <w:rStyle w:val="CharSectno"/>
        </w:rPr>
        <w:t>5</w:t>
      </w:r>
      <w:r w:rsidR="00260219" w:rsidRPr="00C22FA8">
        <w:t xml:space="preserve">  Total b</w:t>
      </w:r>
      <w:r w:rsidRPr="00C22FA8">
        <w:t>asic grant amount</w:t>
      </w:r>
      <w:r w:rsidR="001263D2" w:rsidRPr="00C22FA8">
        <w:t>s</w:t>
      </w:r>
      <w:bookmarkEnd w:id="14"/>
    </w:p>
    <w:p w:rsidR="003319AE" w:rsidRPr="00C22FA8" w:rsidRDefault="00260219" w:rsidP="007E2BB6">
      <w:pPr>
        <w:pStyle w:val="SubsectionHead"/>
      </w:pPr>
      <w:r w:rsidRPr="00C22FA8">
        <w:t>Total b</w:t>
      </w:r>
      <w:r w:rsidR="003319AE" w:rsidRPr="00C22FA8">
        <w:t>asic grant amount for Table A providers</w:t>
      </w:r>
    </w:p>
    <w:p w:rsidR="003319AE" w:rsidRPr="00C22FA8" w:rsidRDefault="00C50E91" w:rsidP="007E2BB6">
      <w:pPr>
        <w:pStyle w:val="subsection"/>
      </w:pPr>
      <w:r w:rsidRPr="00C22FA8">
        <w:tab/>
        <w:t>(1)</w:t>
      </w:r>
      <w:r w:rsidRPr="00C22FA8">
        <w:tab/>
      </w:r>
      <w:r w:rsidR="001A28A0" w:rsidRPr="00C22FA8">
        <w:t>T</w:t>
      </w:r>
      <w:r w:rsidR="003319AE" w:rsidRPr="00C22FA8">
        <w:t xml:space="preserve">he </w:t>
      </w:r>
      <w:r w:rsidR="00260219" w:rsidRPr="00C22FA8">
        <w:rPr>
          <w:b/>
          <w:i/>
        </w:rPr>
        <w:t>total b</w:t>
      </w:r>
      <w:r w:rsidR="003319AE" w:rsidRPr="00C22FA8">
        <w:rPr>
          <w:b/>
          <w:i/>
        </w:rPr>
        <w:t>asic grant amount</w:t>
      </w:r>
      <w:r w:rsidR="003319AE" w:rsidRPr="00C22FA8">
        <w:t xml:space="preserve"> </w:t>
      </w:r>
      <w:r w:rsidR="001A28A0" w:rsidRPr="00C22FA8">
        <w:t xml:space="preserve">for a </w:t>
      </w:r>
      <w:r w:rsidR="007E2BB6" w:rsidRPr="007E2BB6">
        <w:rPr>
          <w:position w:val="6"/>
          <w:sz w:val="16"/>
        </w:rPr>
        <w:t>*</w:t>
      </w:r>
      <w:r w:rsidR="001A28A0" w:rsidRPr="00C22FA8">
        <w:t xml:space="preserve">Table A provider </w:t>
      </w:r>
      <w:r w:rsidR="003319AE" w:rsidRPr="00C22FA8">
        <w:t>for a year is the sum of the following amounts:</w:t>
      </w:r>
    </w:p>
    <w:p w:rsidR="003319AE" w:rsidRPr="00C22FA8" w:rsidRDefault="003319AE" w:rsidP="007E2BB6">
      <w:pPr>
        <w:pStyle w:val="paragraph"/>
      </w:pPr>
      <w:r w:rsidRPr="00C22FA8">
        <w:tab/>
        <w:t>(a)</w:t>
      </w:r>
      <w:r w:rsidRPr="00C22FA8">
        <w:tab/>
        <w:t xml:space="preserve">the amount for </w:t>
      </w:r>
      <w:r w:rsidR="007E2BB6" w:rsidRPr="007E2BB6">
        <w:rPr>
          <w:position w:val="6"/>
          <w:sz w:val="16"/>
        </w:rPr>
        <w:t>*</w:t>
      </w:r>
      <w:r w:rsidRPr="00C22FA8">
        <w:t xml:space="preserve">higher education courses (see </w:t>
      </w:r>
      <w:r w:rsidR="00C22FA8" w:rsidRPr="00C22FA8">
        <w:t>subsection (</w:t>
      </w:r>
      <w:r w:rsidRPr="00C22FA8">
        <w:t>2</w:t>
      </w:r>
      <w:r w:rsidR="00C50E91" w:rsidRPr="00C22FA8">
        <w:t>)</w:t>
      </w:r>
      <w:r w:rsidR="00FF1B80" w:rsidRPr="00C22FA8">
        <w:t>);</w:t>
      </w:r>
    </w:p>
    <w:p w:rsidR="003319AE" w:rsidRPr="00C22FA8" w:rsidRDefault="003319AE" w:rsidP="007E2BB6">
      <w:pPr>
        <w:pStyle w:val="paragraph"/>
      </w:pPr>
      <w:r w:rsidRPr="00C22FA8">
        <w:tab/>
        <w:t>(b)</w:t>
      </w:r>
      <w:r w:rsidRPr="00C22FA8">
        <w:tab/>
        <w:t xml:space="preserve">the amount for </w:t>
      </w:r>
      <w:r w:rsidR="007E2BB6" w:rsidRPr="007E2BB6">
        <w:rPr>
          <w:position w:val="6"/>
          <w:sz w:val="16"/>
        </w:rPr>
        <w:t>*</w:t>
      </w:r>
      <w:r w:rsidRPr="00C22FA8">
        <w:t xml:space="preserve">designated higher education courses (see </w:t>
      </w:r>
      <w:r w:rsidR="00C22FA8" w:rsidRPr="00C22FA8">
        <w:t>subsections (</w:t>
      </w:r>
      <w:r w:rsidR="00C50E91" w:rsidRPr="00C22FA8">
        <w:t>3</w:t>
      </w:r>
      <w:r w:rsidRPr="00C22FA8">
        <w:t>)</w:t>
      </w:r>
      <w:r w:rsidR="00C50E91" w:rsidRPr="00C22FA8">
        <w:t xml:space="preserve"> and (4</w:t>
      </w:r>
      <w:r w:rsidRPr="00C22FA8">
        <w:t>)</w:t>
      </w:r>
      <w:r w:rsidR="00FF1B80" w:rsidRPr="00C22FA8">
        <w:t>);</w:t>
      </w:r>
    </w:p>
    <w:p w:rsidR="003319AE" w:rsidRPr="00C22FA8" w:rsidRDefault="003319AE" w:rsidP="007E2BB6">
      <w:pPr>
        <w:pStyle w:val="paragraph"/>
      </w:pPr>
      <w:r w:rsidRPr="00C22FA8">
        <w:tab/>
        <w:t>(c)</w:t>
      </w:r>
      <w:r w:rsidRPr="00C22FA8">
        <w:tab/>
        <w:t xml:space="preserve">the amount for </w:t>
      </w:r>
      <w:r w:rsidR="007E2BB6" w:rsidRPr="007E2BB6">
        <w:rPr>
          <w:position w:val="6"/>
          <w:sz w:val="16"/>
        </w:rPr>
        <w:t>*</w:t>
      </w:r>
      <w:r w:rsidRPr="00C22FA8">
        <w:t xml:space="preserve">demand driven higher education courses (see </w:t>
      </w:r>
      <w:r w:rsidR="00C22FA8" w:rsidRPr="00C22FA8">
        <w:t>subsections (</w:t>
      </w:r>
      <w:r w:rsidR="00C50E91" w:rsidRPr="00C22FA8">
        <w:t>5</w:t>
      </w:r>
      <w:r w:rsidRPr="00C22FA8">
        <w:t>) and (</w:t>
      </w:r>
      <w:r w:rsidR="00C50E91" w:rsidRPr="00C22FA8">
        <w:t>6</w:t>
      </w:r>
      <w:r w:rsidRPr="00C22FA8">
        <w:t>)).</w:t>
      </w:r>
    </w:p>
    <w:p w:rsidR="003319AE" w:rsidRPr="00C22FA8" w:rsidRDefault="003319AE" w:rsidP="007E2BB6">
      <w:pPr>
        <w:pStyle w:val="SubsectionHead"/>
      </w:pPr>
      <w:r w:rsidRPr="00C22FA8">
        <w:t>Table A providers—amount for higher education courses</w:t>
      </w:r>
    </w:p>
    <w:p w:rsidR="003319AE" w:rsidRPr="00C22FA8" w:rsidRDefault="00C50E91" w:rsidP="007E2BB6">
      <w:pPr>
        <w:pStyle w:val="subsection"/>
      </w:pPr>
      <w:r w:rsidRPr="00C22FA8">
        <w:tab/>
        <w:t>(2)</w:t>
      </w:r>
      <w:r w:rsidRPr="00C22FA8">
        <w:tab/>
      </w:r>
      <w:r w:rsidR="003319AE" w:rsidRPr="00C22FA8">
        <w:t xml:space="preserve">For the purposes of </w:t>
      </w:r>
      <w:r w:rsidR="00C22FA8" w:rsidRPr="00C22FA8">
        <w:t>paragraph (</w:t>
      </w:r>
      <w:r w:rsidR="003319AE" w:rsidRPr="00C22FA8">
        <w:t xml:space="preserve">1)(a), the amount for </w:t>
      </w:r>
      <w:r w:rsidR="007E2BB6" w:rsidRPr="007E2BB6">
        <w:rPr>
          <w:position w:val="6"/>
          <w:sz w:val="16"/>
        </w:rPr>
        <w:t>*</w:t>
      </w:r>
      <w:r w:rsidR="003319AE" w:rsidRPr="00C22FA8">
        <w:t>higher education courses is the lesser of:</w:t>
      </w:r>
    </w:p>
    <w:p w:rsidR="003319AE" w:rsidRPr="00C22FA8" w:rsidRDefault="003319AE" w:rsidP="007E2BB6">
      <w:pPr>
        <w:pStyle w:val="paragraph"/>
      </w:pPr>
      <w:r w:rsidRPr="00C22FA8">
        <w:tab/>
        <w:t>(a)</w:t>
      </w:r>
      <w:r w:rsidRPr="00C22FA8">
        <w:tab/>
        <w:t xml:space="preserve">the </w:t>
      </w:r>
      <w:r w:rsidR="007E2BB6" w:rsidRPr="007E2BB6">
        <w:rPr>
          <w:position w:val="6"/>
          <w:sz w:val="16"/>
        </w:rPr>
        <w:t>*</w:t>
      </w:r>
      <w:r w:rsidRPr="00C22FA8">
        <w:t xml:space="preserve">maximum basic grant amount </w:t>
      </w:r>
      <w:r w:rsidR="001A28A0" w:rsidRPr="00C22FA8">
        <w:t xml:space="preserve">for the year for those courses that is </w:t>
      </w:r>
      <w:r w:rsidRPr="00C22FA8">
        <w:t xml:space="preserve">specified in the </w:t>
      </w:r>
      <w:r w:rsidR="007E2BB6" w:rsidRPr="007E2BB6">
        <w:rPr>
          <w:position w:val="6"/>
          <w:sz w:val="16"/>
        </w:rPr>
        <w:t>*</w:t>
      </w:r>
      <w:r w:rsidRPr="00C22FA8">
        <w:t>Table A provider’s funding agreement; and</w:t>
      </w:r>
    </w:p>
    <w:p w:rsidR="003319AE" w:rsidRPr="00C22FA8" w:rsidRDefault="003319AE" w:rsidP="007E2BB6">
      <w:pPr>
        <w:pStyle w:val="paragraph"/>
      </w:pPr>
      <w:r w:rsidRPr="00C22FA8">
        <w:tab/>
        <w:t>(b)</w:t>
      </w:r>
      <w:r w:rsidRPr="00C22FA8">
        <w:tab/>
        <w:t>the amount worked out</w:t>
      </w:r>
      <w:r w:rsidR="001A28A0" w:rsidRPr="00C22FA8">
        <w:t xml:space="preserve"> for the year</w:t>
      </w:r>
      <w:r w:rsidRPr="00C22FA8">
        <w:t xml:space="preserve"> using the following method statement.</w:t>
      </w:r>
    </w:p>
    <w:p w:rsidR="003319AE" w:rsidRPr="00C22FA8" w:rsidRDefault="003319AE" w:rsidP="007E2BB6">
      <w:pPr>
        <w:pStyle w:val="BoxHeadItalic"/>
      </w:pPr>
      <w:r w:rsidRPr="00C22FA8">
        <w:t>Method statement</w:t>
      </w:r>
      <w:bookmarkStart w:id="15" w:name="BK_S3P9L3C17"/>
      <w:bookmarkEnd w:id="15"/>
    </w:p>
    <w:p w:rsidR="003319AE" w:rsidRPr="00C22FA8" w:rsidRDefault="003319AE" w:rsidP="007E2BB6">
      <w:pPr>
        <w:pStyle w:val="BoxStep"/>
      </w:pPr>
      <w:r w:rsidRPr="00C22FA8">
        <w:t>Step 1.</w:t>
      </w:r>
      <w:r w:rsidRPr="00C22FA8">
        <w:tab/>
        <w:t xml:space="preserve">For each </w:t>
      </w:r>
      <w:r w:rsidR="007E2BB6" w:rsidRPr="007E2BB6">
        <w:rPr>
          <w:position w:val="6"/>
          <w:sz w:val="16"/>
        </w:rPr>
        <w:t>*</w:t>
      </w:r>
      <w:r w:rsidRPr="00C22FA8">
        <w:t xml:space="preserve">funding cluster in which the provider has provided places in those courses in respect of </w:t>
      </w:r>
      <w:r w:rsidR="007E2BB6" w:rsidRPr="007E2BB6">
        <w:rPr>
          <w:position w:val="6"/>
          <w:sz w:val="16"/>
        </w:rPr>
        <w:t>*</w:t>
      </w:r>
      <w:r w:rsidR="00232C60" w:rsidRPr="00C22FA8">
        <w:t>non</w:t>
      </w:r>
      <w:r w:rsidR="00564A42">
        <w:noBreakHyphen/>
      </w:r>
      <w:r w:rsidR="00232C60" w:rsidRPr="00C22FA8">
        <w:t>grandfathered student</w:t>
      </w:r>
      <w:r w:rsidRPr="00C22FA8">
        <w:t>s, multiply:</w:t>
      </w:r>
    </w:p>
    <w:p w:rsidR="003319AE" w:rsidRPr="00C22FA8" w:rsidRDefault="003319AE" w:rsidP="007E2BB6">
      <w:pPr>
        <w:pStyle w:val="BoxPara"/>
      </w:pPr>
      <w:r w:rsidRPr="00C22FA8">
        <w:tab/>
        <w:t>(a)</w:t>
      </w:r>
      <w:r w:rsidRPr="00C22FA8">
        <w:tab/>
        <w:t xml:space="preserve">the </w:t>
      </w:r>
      <w:r w:rsidR="007E2BB6" w:rsidRPr="007E2BB6">
        <w:rPr>
          <w:position w:val="6"/>
          <w:sz w:val="16"/>
        </w:rPr>
        <w:t>*</w:t>
      </w:r>
      <w:r w:rsidRPr="00C22FA8">
        <w:t>number of Commonwealth supported places provided by the provider in those courses in that funding cluster in respect of those students; by</w:t>
      </w:r>
      <w:bookmarkStart w:id="16" w:name="BK_S3P9L9C49"/>
      <w:bookmarkEnd w:id="16"/>
    </w:p>
    <w:p w:rsidR="003319AE" w:rsidRPr="00C22FA8" w:rsidRDefault="003319AE" w:rsidP="007E2BB6">
      <w:pPr>
        <w:pStyle w:val="BoxPara"/>
      </w:pPr>
      <w:r w:rsidRPr="00C22FA8">
        <w:tab/>
        <w:t>(b)</w:t>
      </w:r>
      <w:r w:rsidRPr="00C22FA8">
        <w:tab/>
        <w:t xml:space="preserve">the </w:t>
      </w:r>
      <w:r w:rsidR="007E2BB6" w:rsidRPr="007E2BB6">
        <w:rPr>
          <w:position w:val="6"/>
          <w:sz w:val="16"/>
        </w:rPr>
        <w:t>*</w:t>
      </w:r>
      <w:r w:rsidRPr="00C22FA8">
        <w:t>Commonwealth contribution amount for a place in that funding cluster.</w:t>
      </w:r>
    </w:p>
    <w:p w:rsidR="003319AE" w:rsidRPr="00C22FA8" w:rsidRDefault="003319AE" w:rsidP="007E2BB6">
      <w:pPr>
        <w:pStyle w:val="BoxStep"/>
      </w:pPr>
      <w:r w:rsidRPr="00C22FA8">
        <w:t>Step 2.</w:t>
      </w:r>
      <w:r w:rsidRPr="00C22FA8">
        <w:tab/>
        <w:t xml:space="preserve">For each </w:t>
      </w:r>
      <w:r w:rsidR="007E2BB6" w:rsidRPr="007E2BB6">
        <w:rPr>
          <w:position w:val="6"/>
          <w:sz w:val="16"/>
        </w:rPr>
        <w:t>*</w:t>
      </w:r>
      <w:r w:rsidRPr="00C22FA8">
        <w:t xml:space="preserve">funding cluster (other than the </w:t>
      </w:r>
      <w:r w:rsidR="007E2BB6" w:rsidRPr="007E2BB6">
        <w:rPr>
          <w:position w:val="6"/>
          <w:sz w:val="16"/>
        </w:rPr>
        <w:t>*</w:t>
      </w:r>
      <w:r w:rsidRPr="00C22FA8">
        <w:t xml:space="preserve">first funding cluster and the </w:t>
      </w:r>
      <w:r w:rsidR="007E2BB6" w:rsidRPr="007E2BB6">
        <w:rPr>
          <w:position w:val="6"/>
          <w:sz w:val="16"/>
        </w:rPr>
        <w:t>*</w:t>
      </w:r>
      <w:r w:rsidRPr="00C22FA8">
        <w:t xml:space="preserve">second funding cluster) in which the provider has provided places in those courses in respect of </w:t>
      </w:r>
      <w:r w:rsidR="007E2BB6" w:rsidRPr="007E2BB6">
        <w:rPr>
          <w:position w:val="6"/>
          <w:sz w:val="16"/>
        </w:rPr>
        <w:t>*</w:t>
      </w:r>
      <w:r w:rsidRPr="00C22FA8">
        <w:t>grandfathered students, multiply:</w:t>
      </w:r>
    </w:p>
    <w:p w:rsidR="003319AE" w:rsidRPr="00C22FA8" w:rsidRDefault="003319AE" w:rsidP="007E2BB6">
      <w:pPr>
        <w:pStyle w:val="BoxPara"/>
      </w:pPr>
      <w:r w:rsidRPr="00C22FA8">
        <w:tab/>
        <w:t>(a)</w:t>
      </w:r>
      <w:r w:rsidRPr="00C22FA8">
        <w:tab/>
        <w:t xml:space="preserve">the </w:t>
      </w:r>
      <w:r w:rsidR="007E2BB6" w:rsidRPr="007E2BB6">
        <w:rPr>
          <w:position w:val="6"/>
          <w:sz w:val="16"/>
        </w:rPr>
        <w:t>*</w:t>
      </w:r>
      <w:r w:rsidRPr="00C22FA8">
        <w:t>number of Commonwealth supported places provided by the provider in those courses in that funding cluster in respect of those students; by</w:t>
      </w:r>
    </w:p>
    <w:p w:rsidR="003319AE" w:rsidRPr="00C22FA8" w:rsidRDefault="003319AE" w:rsidP="007E2BB6">
      <w:pPr>
        <w:pStyle w:val="BoxPara"/>
      </w:pPr>
      <w:r w:rsidRPr="00C22FA8">
        <w:tab/>
        <w:t>(b)</w:t>
      </w:r>
      <w:r w:rsidRPr="00C22FA8">
        <w:tab/>
        <w:t xml:space="preserve">the </w:t>
      </w:r>
      <w:r w:rsidR="007E2BB6" w:rsidRPr="007E2BB6">
        <w:rPr>
          <w:position w:val="6"/>
          <w:sz w:val="16"/>
        </w:rPr>
        <w:t>*</w:t>
      </w:r>
      <w:r w:rsidRPr="00C22FA8">
        <w:t>Commonwealth contribution amount for a place in that funding cluster.</w:t>
      </w:r>
    </w:p>
    <w:p w:rsidR="003319AE" w:rsidRPr="00C22FA8" w:rsidRDefault="003319AE" w:rsidP="007E2BB6">
      <w:pPr>
        <w:pStyle w:val="BoxStep"/>
      </w:pPr>
      <w:r w:rsidRPr="00C22FA8">
        <w:t>Step 3.</w:t>
      </w:r>
      <w:r w:rsidRPr="00C22FA8">
        <w:tab/>
        <w:t xml:space="preserve">For each </w:t>
      </w:r>
      <w:r w:rsidR="007E2BB6" w:rsidRPr="007E2BB6">
        <w:rPr>
          <w:position w:val="6"/>
          <w:sz w:val="16"/>
        </w:rPr>
        <w:t>*</w:t>
      </w:r>
      <w:r w:rsidRPr="00C22FA8">
        <w:t xml:space="preserve">grandfathered funding cluster </w:t>
      </w:r>
      <w:r w:rsidR="007E2BB6">
        <w:t>part i</w:t>
      </w:r>
      <w:r w:rsidRPr="00C22FA8">
        <w:t xml:space="preserve">n which the provider has provided places in those courses in respect of </w:t>
      </w:r>
      <w:r w:rsidR="007E2BB6" w:rsidRPr="007E2BB6">
        <w:rPr>
          <w:position w:val="6"/>
          <w:sz w:val="16"/>
        </w:rPr>
        <w:t>*</w:t>
      </w:r>
      <w:r w:rsidRPr="00C22FA8">
        <w:t>grandfathered students, multiply:</w:t>
      </w:r>
    </w:p>
    <w:p w:rsidR="003319AE" w:rsidRPr="00C22FA8" w:rsidRDefault="003319AE" w:rsidP="007E2BB6">
      <w:pPr>
        <w:pStyle w:val="BoxPara"/>
      </w:pPr>
      <w:r w:rsidRPr="00C22FA8">
        <w:tab/>
        <w:t>(a)</w:t>
      </w:r>
      <w:r w:rsidRPr="00C22FA8">
        <w:tab/>
        <w:t xml:space="preserve">the </w:t>
      </w:r>
      <w:r w:rsidR="007E2BB6" w:rsidRPr="007E2BB6">
        <w:rPr>
          <w:position w:val="6"/>
          <w:sz w:val="16"/>
        </w:rPr>
        <w:t>*</w:t>
      </w:r>
      <w:r w:rsidRPr="00C22FA8">
        <w:t xml:space="preserve">number of Commonwealth supported places provided by the provider in those courses in that grandfathered funding cluster </w:t>
      </w:r>
      <w:r w:rsidR="007E2BB6">
        <w:t>part i</w:t>
      </w:r>
      <w:r w:rsidRPr="00C22FA8">
        <w:t>n respect of those students; by</w:t>
      </w:r>
    </w:p>
    <w:p w:rsidR="003319AE" w:rsidRPr="00C22FA8" w:rsidRDefault="003319AE" w:rsidP="007E2BB6">
      <w:pPr>
        <w:pStyle w:val="BoxPara"/>
      </w:pPr>
      <w:r w:rsidRPr="00C22FA8">
        <w:tab/>
        <w:t>(b)</w:t>
      </w:r>
      <w:r w:rsidRPr="00C22FA8">
        <w:tab/>
        <w:t xml:space="preserve">the </w:t>
      </w:r>
      <w:r w:rsidR="007E2BB6" w:rsidRPr="007E2BB6">
        <w:rPr>
          <w:position w:val="6"/>
          <w:sz w:val="16"/>
        </w:rPr>
        <w:t>*</w:t>
      </w:r>
      <w:r w:rsidRPr="00C22FA8">
        <w:t>grandfathered Commonwealth contribution amount for a place in that grandfathered funding cluster part.</w:t>
      </w:r>
    </w:p>
    <w:p w:rsidR="003319AE" w:rsidRPr="00C22FA8" w:rsidRDefault="003319AE" w:rsidP="007E2BB6">
      <w:pPr>
        <w:pStyle w:val="BoxStep"/>
      </w:pPr>
      <w:r w:rsidRPr="00C22FA8">
        <w:t>Step 4.</w:t>
      </w:r>
      <w:r w:rsidRPr="00C22FA8">
        <w:tab/>
        <w:t>Add together all of the amounts worked out under steps 1, 2 and 3.</w:t>
      </w:r>
    </w:p>
    <w:p w:rsidR="003319AE" w:rsidRPr="00C22FA8" w:rsidRDefault="003319AE" w:rsidP="007E2BB6">
      <w:pPr>
        <w:pStyle w:val="SubsectionHead"/>
      </w:pPr>
      <w:r w:rsidRPr="00C22FA8">
        <w:t>Table A providers—amount for designated higher education courses</w:t>
      </w:r>
    </w:p>
    <w:p w:rsidR="003319AE" w:rsidRPr="00C22FA8" w:rsidRDefault="00C50E91" w:rsidP="007E2BB6">
      <w:pPr>
        <w:pStyle w:val="subsection"/>
      </w:pPr>
      <w:r w:rsidRPr="00C22FA8">
        <w:tab/>
        <w:t>(3)</w:t>
      </w:r>
      <w:r w:rsidRPr="00C22FA8">
        <w:tab/>
      </w:r>
      <w:r w:rsidR="003319AE" w:rsidRPr="00C22FA8">
        <w:t xml:space="preserve">For the purposes of </w:t>
      </w:r>
      <w:r w:rsidR="00C22FA8" w:rsidRPr="00C22FA8">
        <w:t>paragraph (</w:t>
      </w:r>
      <w:r w:rsidR="003319AE" w:rsidRPr="00C22FA8">
        <w:t xml:space="preserve">1)(b) and subject to </w:t>
      </w:r>
      <w:r w:rsidR="00C22FA8" w:rsidRPr="00C22FA8">
        <w:t>subsection (</w:t>
      </w:r>
      <w:r w:rsidRPr="00C22FA8">
        <w:t>4</w:t>
      </w:r>
      <w:r w:rsidR="003319AE" w:rsidRPr="00C22FA8">
        <w:t xml:space="preserve">), the amount for </w:t>
      </w:r>
      <w:r w:rsidR="007E2BB6" w:rsidRPr="007E2BB6">
        <w:rPr>
          <w:position w:val="6"/>
          <w:sz w:val="16"/>
        </w:rPr>
        <w:t>*</w:t>
      </w:r>
      <w:r w:rsidR="003319AE" w:rsidRPr="00C22FA8">
        <w:t>designated higher education courses is the lesser of:</w:t>
      </w:r>
    </w:p>
    <w:p w:rsidR="003319AE" w:rsidRPr="00C22FA8" w:rsidRDefault="003319AE" w:rsidP="007E2BB6">
      <w:pPr>
        <w:pStyle w:val="paragraph"/>
      </w:pPr>
      <w:r w:rsidRPr="00C22FA8">
        <w:tab/>
        <w:t>(a)</w:t>
      </w:r>
      <w:r w:rsidRPr="00C22FA8">
        <w:tab/>
        <w:t xml:space="preserve">the </w:t>
      </w:r>
      <w:r w:rsidR="007E2BB6" w:rsidRPr="007E2BB6">
        <w:rPr>
          <w:position w:val="6"/>
          <w:sz w:val="16"/>
        </w:rPr>
        <w:t>*</w:t>
      </w:r>
      <w:r w:rsidRPr="00C22FA8">
        <w:t>maximum basic grant amount</w:t>
      </w:r>
      <w:r w:rsidR="001A28A0" w:rsidRPr="00C22FA8">
        <w:t xml:space="preserve"> for the year for those courses</w:t>
      </w:r>
      <w:r w:rsidRPr="00C22FA8">
        <w:t xml:space="preserve"> </w:t>
      </w:r>
      <w:r w:rsidR="001A28A0" w:rsidRPr="00C22FA8">
        <w:t xml:space="preserve">that is </w:t>
      </w:r>
      <w:r w:rsidRPr="00C22FA8">
        <w:t xml:space="preserve">specified in the </w:t>
      </w:r>
      <w:r w:rsidR="007E2BB6" w:rsidRPr="007E2BB6">
        <w:rPr>
          <w:position w:val="6"/>
          <w:sz w:val="16"/>
        </w:rPr>
        <w:t>*</w:t>
      </w:r>
      <w:r w:rsidRPr="00C22FA8">
        <w:t xml:space="preserve">Table A </w:t>
      </w:r>
      <w:r w:rsidR="001A28A0" w:rsidRPr="00C22FA8">
        <w:t>provider’s funding agreement</w:t>
      </w:r>
      <w:r w:rsidRPr="00C22FA8">
        <w:t>; and</w:t>
      </w:r>
    </w:p>
    <w:p w:rsidR="003319AE" w:rsidRPr="00C22FA8" w:rsidRDefault="003319AE" w:rsidP="007E2BB6">
      <w:pPr>
        <w:pStyle w:val="paragraph"/>
      </w:pPr>
      <w:r w:rsidRPr="00C22FA8">
        <w:tab/>
        <w:t>(b)</w:t>
      </w:r>
      <w:r w:rsidRPr="00C22FA8">
        <w:tab/>
        <w:t>the amount worked out</w:t>
      </w:r>
      <w:r w:rsidR="001A28A0" w:rsidRPr="00C22FA8">
        <w:t xml:space="preserve"> for the year</w:t>
      </w:r>
      <w:r w:rsidRPr="00C22FA8">
        <w:t xml:space="preserve"> using the following method statement.</w:t>
      </w:r>
    </w:p>
    <w:p w:rsidR="003319AE" w:rsidRPr="00C22FA8" w:rsidRDefault="003319AE" w:rsidP="007E2BB6">
      <w:pPr>
        <w:pStyle w:val="BoxHeadItalic"/>
      </w:pPr>
      <w:r w:rsidRPr="00C22FA8">
        <w:t>Method statement</w:t>
      </w:r>
    </w:p>
    <w:p w:rsidR="00CE444E" w:rsidRPr="00C22FA8" w:rsidRDefault="00CE444E" w:rsidP="007E2BB6">
      <w:pPr>
        <w:pStyle w:val="BoxStep"/>
      </w:pPr>
      <w:r w:rsidRPr="00C22FA8">
        <w:t>Step 1.</w:t>
      </w:r>
      <w:r w:rsidRPr="00C22FA8">
        <w:tab/>
        <w:t xml:space="preserve">For each </w:t>
      </w:r>
      <w:r w:rsidR="007E2BB6" w:rsidRPr="007E2BB6">
        <w:rPr>
          <w:position w:val="6"/>
          <w:sz w:val="16"/>
        </w:rPr>
        <w:t>*</w:t>
      </w:r>
      <w:r w:rsidRPr="00C22FA8">
        <w:t xml:space="preserve">funding cluster in which the provider has provided places in those courses, multiply the </w:t>
      </w:r>
      <w:r w:rsidR="007E2BB6" w:rsidRPr="007E2BB6">
        <w:rPr>
          <w:position w:val="6"/>
          <w:sz w:val="16"/>
        </w:rPr>
        <w:t>*</w:t>
      </w:r>
      <w:r w:rsidRPr="00C22FA8">
        <w:t>Commonwealth contribution amount for a place in that funding cluster by the lesser of the following:</w:t>
      </w:r>
    </w:p>
    <w:p w:rsidR="00CE444E" w:rsidRPr="00C22FA8" w:rsidRDefault="00CE444E" w:rsidP="007E2BB6">
      <w:pPr>
        <w:pStyle w:val="BoxPara"/>
      </w:pPr>
      <w:r w:rsidRPr="00C22FA8">
        <w:tab/>
        <w:t>(a)</w:t>
      </w:r>
      <w:r w:rsidRPr="00C22FA8">
        <w:tab/>
        <w:t>the</w:t>
      </w:r>
      <w:r w:rsidR="00B70574" w:rsidRPr="00C22FA8">
        <w:t xml:space="preserve"> number that is the</w:t>
      </w:r>
      <w:r w:rsidRPr="00C22FA8">
        <w:t xml:space="preserve"> sum of the </w:t>
      </w:r>
      <w:r w:rsidR="007E2BB6" w:rsidRPr="007E2BB6">
        <w:rPr>
          <w:position w:val="6"/>
          <w:sz w:val="16"/>
        </w:rPr>
        <w:t>*</w:t>
      </w:r>
      <w:r w:rsidRPr="00C22FA8">
        <w:t xml:space="preserve">number of Commonwealth supported places provided by the provider in those courses in that funding cluster in respect of </w:t>
      </w:r>
      <w:r w:rsidR="007E2BB6" w:rsidRPr="007E2BB6">
        <w:rPr>
          <w:position w:val="6"/>
          <w:sz w:val="16"/>
        </w:rPr>
        <w:t>*</w:t>
      </w:r>
      <w:r w:rsidR="00232C60" w:rsidRPr="00C22FA8">
        <w:t>non</w:t>
      </w:r>
      <w:r w:rsidR="00564A42">
        <w:noBreakHyphen/>
      </w:r>
      <w:r w:rsidR="00232C60" w:rsidRPr="00C22FA8">
        <w:t>grandfathered student</w:t>
      </w:r>
      <w:r w:rsidRPr="00C22FA8">
        <w:t xml:space="preserve">s and in respect of </w:t>
      </w:r>
      <w:r w:rsidR="007E2BB6" w:rsidRPr="007E2BB6">
        <w:rPr>
          <w:position w:val="6"/>
          <w:sz w:val="16"/>
        </w:rPr>
        <w:t>*</w:t>
      </w:r>
      <w:r w:rsidRPr="00C22FA8">
        <w:t>grandfathered students;</w:t>
      </w:r>
    </w:p>
    <w:p w:rsidR="00CE444E" w:rsidRPr="00C22FA8" w:rsidRDefault="006A7A6B" w:rsidP="007E2BB6">
      <w:pPr>
        <w:pStyle w:val="BoxPara"/>
      </w:pPr>
      <w:r w:rsidRPr="00C22FA8">
        <w:tab/>
        <w:t>(b)</w:t>
      </w:r>
      <w:r w:rsidRPr="00C22FA8">
        <w:tab/>
        <w:t xml:space="preserve">the </w:t>
      </w:r>
      <w:r w:rsidR="00CE444E" w:rsidRPr="00C22FA8">
        <w:t>number of Commonwealth supported places allocated to the provider for that funding cluster.</w:t>
      </w:r>
    </w:p>
    <w:p w:rsidR="003319AE" w:rsidRPr="00C22FA8" w:rsidRDefault="00CE444E" w:rsidP="007E2BB6">
      <w:pPr>
        <w:pStyle w:val="BoxStep"/>
      </w:pPr>
      <w:r w:rsidRPr="00C22FA8">
        <w:t>Step 2.</w:t>
      </w:r>
      <w:r w:rsidRPr="00C22FA8">
        <w:tab/>
        <w:t>Add together all of the amounts worked out under step 1.</w:t>
      </w:r>
    </w:p>
    <w:p w:rsidR="003319AE" w:rsidRPr="00C22FA8" w:rsidRDefault="00C50E91" w:rsidP="007E2BB6">
      <w:pPr>
        <w:pStyle w:val="subsection"/>
      </w:pPr>
      <w:r w:rsidRPr="00C22FA8">
        <w:tab/>
        <w:t>(4)</w:t>
      </w:r>
      <w:r w:rsidRPr="00C22FA8">
        <w:tab/>
      </w:r>
      <w:r w:rsidR="003319AE" w:rsidRPr="00C22FA8">
        <w:t xml:space="preserve">If a </w:t>
      </w:r>
      <w:r w:rsidR="007E2BB6" w:rsidRPr="007E2BB6">
        <w:rPr>
          <w:position w:val="6"/>
          <w:sz w:val="16"/>
        </w:rPr>
        <w:t>*</w:t>
      </w:r>
      <w:r w:rsidR="003319AE" w:rsidRPr="00C22FA8">
        <w:t>maximum basic grant amount</w:t>
      </w:r>
      <w:r w:rsidR="001A28A0" w:rsidRPr="00C22FA8">
        <w:t xml:space="preserve"> for the year for the </w:t>
      </w:r>
      <w:r w:rsidR="007E2BB6" w:rsidRPr="007E2BB6">
        <w:rPr>
          <w:position w:val="6"/>
          <w:sz w:val="16"/>
        </w:rPr>
        <w:t>*</w:t>
      </w:r>
      <w:r w:rsidR="001A28A0" w:rsidRPr="00C22FA8">
        <w:t xml:space="preserve">designated higher education courses </w:t>
      </w:r>
      <w:r w:rsidR="003319AE" w:rsidRPr="00C22FA8">
        <w:t xml:space="preserve">is not specified in the </w:t>
      </w:r>
      <w:r w:rsidR="007E2BB6" w:rsidRPr="007E2BB6">
        <w:rPr>
          <w:position w:val="6"/>
          <w:sz w:val="16"/>
        </w:rPr>
        <w:t>*</w:t>
      </w:r>
      <w:r w:rsidR="003319AE" w:rsidRPr="00C22FA8">
        <w:t xml:space="preserve">Table A </w:t>
      </w:r>
      <w:r w:rsidR="001A28A0" w:rsidRPr="00C22FA8">
        <w:t>provider’s funding agreement</w:t>
      </w:r>
      <w:r w:rsidR="003319AE" w:rsidRPr="00C22FA8">
        <w:t xml:space="preserve">, the amount for those courses is the amount worked out </w:t>
      </w:r>
      <w:r w:rsidR="001A28A0" w:rsidRPr="00C22FA8">
        <w:t xml:space="preserve">for the year </w:t>
      </w:r>
      <w:r w:rsidR="00860CA6" w:rsidRPr="00C22FA8">
        <w:t>using the method statement set out in</w:t>
      </w:r>
      <w:r w:rsidR="003319AE" w:rsidRPr="00C22FA8">
        <w:t xml:space="preserve"> </w:t>
      </w:r>
      <w:r w:rsidR="00C22FA8" w:rsidRPr="00C22FA8">
        <w:t>paragraph (</w:t>
      </w:r>
      <w:r w:rsidRPr="00C22FA8">
        <w:t>3</w:t>
      </w:r>
      <w:r w:rsidR="003319AE" w:rsidRPr="00C22FA8">
        <w:t>)(b).</w:t>
      </w:r>
    </w:p>
    <w:p w:rsidR="003319AE" w:rsidRPr="00C22FA8" w:rsidRDefault="003319AE" w:rsidP="007E2BB6">
      <w:pPr>
        <w:pStyle w:val="SubsectionHead"/>
      </w:pPr>
      <w:r w:rsidRPr="00C22FA8">
        <w:t>Table A providers—amount for demand driven higher education courses</w:t>
      </w:r>
    </w:p>
    <w:p w:rsidR="003319AE" w:rsidRPr="00C22FA8" w:rsidRDefault="00C50E91" w:rsidP="007E2BB6">
      <w:pPr>
        <w:pStyle w:val="subsection"/>
      </w:pPr>
      <w:r w:rsidRPr="00C22FA8">
        <w:tab/>
        <w:t>(5)</w:t>
      </w:r>
      <w:r w:rsidRPr="00C22FA8">
        <w:tab/>
      </w:r>
      <w:r w:rsidR="003319AE" w:rsidRPr="00C22FA8">
        <w:t xml:space="preserve">For the purposes of </w:t>
      </w:r>
      <w:r w:rsidR="00C22FA8" w:rsidRPr="00C22FA8">
        <w:t>paragraph (</w:t>
      </w:r>
      <w:r w:rsidR="003319AE" w:rsidRPr="00C22FA8">
        <w:t xml:space="preserve">1)(c) and subject to </w:t>
      </w:r>
      <w:r w:rsidR="00C22FA8" w:rsidRPr="00C22FA8">
        <w:t>subsection (</w:t>
      </w:r>
      <w:r w:rsidRPr="00C22FA8">
        <w:t>6</w:t>
      </w:r>
      <w:r w:rsidR="003319AE" w:rsidRPr="00C22FA8">
        <w:t xml:space="preserve">), the amount for </w:t>
      </w:r>
      <w:r w:rsidR="007E2BB6" w:rsidRPr="007E2BB6">
        <w:rPr>
          <w:position w:val="6"/>
          <w:sz w:val="16"/>
        </w:rPr>
        <w:t>*</w:t>
      </w:r>
      <w:r w:rsidR="003319AE" w:rsidRPr="00C22FA8">
        <w:t>demand driven higher education courses is the lesser of:</w:t>
      </w:r>
    </w:p>
    <w:p w:rsidR="003319AE" w:rsidRPr="00C22FA8" w:rsidRDefault="003319AE" w:rsidP="007E2BB6">
      <w:pPr>
        <w:pStyle w:val="paragraph"/>
      </w:pPr>
      <w:r w:rsidRPr="00C22FA8">
        <w:tab/>
        <w:t>(a)</w:t>
      </w:r>
      <w:r w:rsidRPr="00C22FA8">
        <w:tab/>
        <w:t xml:space="preserve">the </w:t>
      </w:r>
      <w:r w:rsidR="007E2BB6" w:rsidRPr="007E2BB6">
        <w:rPr>
          <w:position w:val="6"/>
          <w:sz w:val="16"/>
        </w:rPr>
        <w:t>*</w:t>
      </w:r>
      <w:r w:rsidRPr="00C22FA8">
        <w:t>maximum basic grant amount</w:t>
      </w:r>
      <w:r w:rsidR="001A28A0" w:rsidRPr="00C22FA8">
        <w:t xml:space="preserve"> for the year for those courses</w:t>
      </w:r>
      <w:r w:rsidR="00DB066B" w:rsidRPr="00C22FA8">
        <w:t xml:space="preserve"> that is</w:t>
      </w:r>
      <w:r w:rsidRPr="00C22FA8">
        <w:t xml:space="preserve"> specified in the </w:t>
      </w:r>
      <w:r w:rsidR="007E2BB6" w:rsidRPr="007E2BB6">
        <w:rPr>
          <w:position w:val="6"/>
          <w:sz w:val="16"/>
        </w:rPr>
        <w:t>*</w:t>
      </w:r>
      <w:r w:rsidRPr="00C22FA8">
        <w:t xml:space="preserve">Table A </w:t>
      </w:r>
      <w:r w:rsidR="001A28A0" w:rsidRPr="00C22FA8">
        <w:t>provider’s funding agreement</w:t>
      </w:r>
      <w:r w:rsidRPr="00C22FA8">
        <w:t>; and</w:t>
      </w:r>
    </w:p>
    <w:p w:rsidR="003319AE" w:rsidRPr="00C22FA8" w:rsidRDefault="003319AE" w:rsidP="007E2BB6">
      <w:pPr>
        <w:pStyle w:val="paragraph"/>
      </w:pPr>
      <w:r w:rsidRPr="00C22FA8">
        <w:tab/>
        <w:t>(b)</w:t>
      </w:r>
      <w:r w:rsidRPr="00C22FA8">
        <w:tab/>
        <w:t>the amount worked out</w:t>
      </w:r>
      <w:r w:rsidR="001A28A0" w:rsidRPr="00C22FA8">
        <w:t xml:space="preserve"> for the year</w:t>
      </w:r>
      <w:r w:rsidRPr="00C22FA8">
        <w:t xml:space="preserve"> using the following method statement.</w:t>
      </w:r>
    </w:p>
    <w:p w:rsidR="003319AE" w:rsidRPr="00C22FA8" w:rsidRDefault="003319AE" w:rsidP="007E2BB6">
      <w:pPr>
        <w:pStyle w:val="BoxHeadItalic"/>
      </w:pPr>
      <w:r w:rsidRPr="00C22FA8">
        <w:t>Method statement</w:t>
      </w:r>
    </w:p>
    <w:p w:rsidR="003319AE" w:rsidRPr="00C22FA8" w:rsidRDefault="003319AE" w:rsidP="007E2BB6">
      <w:pPr>
        <w:pStyle w:val="BoxStep"/>
      </w:pPr>
      <w:r w:rsidRPr="00C22FA8">
        <w:t>Step 1.</w:t>
      </w:r>
      <w:r w:rsidRPr="00C22FA8">
        <w:tab/>
        <w:t xml:space="preserve">For each </w:t>
      </w:r>
      <w:r w:rsidR="007E2BB6" w:rsidRPr="007E2BB6">
        <w:rPr>
          <w:position w:val="6"/>
          <w:sz w:val="16"/>
        </w:rPr>
        <w:t>*</w:t>
      </w:r>
      <w:r w:rsidRPr="00C22FA8">
        <w:t xml:space="preserve">funding cluster in which the provider has provided places in those courses in respect of </w:t>
      </w:r>
      <w:r w:rsidR="007E2BB6" w:rsidRPr="007E2BB6">
        <w:rPr>
          <w:position w:val="6"/>
          <w:sz w:val="16"/>
        </w:rPr>
        <w:t>*</w:t>
      </w:r>
      <w:r w:rsidR="00232C60" w:rsidRPr="00C22FA8">
        <w:t>non</w:t>
      </w:r>
      <w:r w:rsidR="00564A42">
        <w:noBreakHyphen/>
      </w:r>
      <w:r w:rsidR="00232C60" w:rsidRPr="00C22FA8">
        <w:t>grandfathered student</w:t>
      </w:r>
      <w:r w:rsidRPr="00C22FA8">
        <w:t>s, multiply:</w:t>
      </w:r>
    </w:p>
    <w:p w:rsidR="003319AE" w:rsidRPr="00C22FA8" w:rsidRDefault="003319AE" w:rsidP="007E2BB6">
      <w:pPr>
        <w:pStyle w:val="BoxPara"/>
      </w:pPr>
      <w:r w:rsidRPr="00C22FA8">
        <w:tab/>
        <w:t>(a)</w:t>
      </w:r>
      <w:r w:rsidRPr="00C22FA8">
        <w:tab/>
        <w:t xml:space="preserve">the </w:t>
      </w:r>
      <w:r w:rsidR="007E2BB6" w:rsidRPr="007E2BB6">
        <w:rPr>
          <w:position w:val="6"/>
          <w:sz w:val="16"/>
        </w:rPr>
        <w:t>*</w:t>
      </w:r>
      <w:r w:rsidRPr="00C22FA8">
        <w:t>number of Commonwealth supported places provided by the provider in those courses in that funding cluster in respect of those students; by</w:t>
      </w:r>
    </w:p>
    <w:p w:rsidR="003319AE" w:rsidRPr="00C22FA8" w:rsidRDefault="003319AE" w:rsidP="007E2BB6">
      <w:pPr>
        <w:pStyle w:val="BoxPara"/>
      </w:pPr>
      <w:r w:rsidRPr="00C22FA8">
        <w:tab/>
        <w:t>(b)</w:t>
      </w:r>
      <w:r w:rsidRPr="00C22FA8">
        <w:tab/>
        <w:t xml:space="preserve">the </w:t>
      </w:r>
      <w:r w:rsidR="007E2BB6" w:rsidRPr="007E2BB6">
        <w:rPr>
          <w:position w:val="6"/>
          <w:sz w:val="16"/>
        </w:rPr>
        <w:t>*</w:t>
      </w:r>
      <w:r w:rsidRPr="00C22FA8">
        <w:t>Commonwealth contribution amount for a place in that funding cluster.</w:t>
      </w:r>
    </w:p>
    <w:p w:rsidR="003319AE" w:rsidRPr="00C22FA8" w:rsidRDefault="003319AE" w:rsidP="007E2BB6">
      <w:pPr>
        <w:pStyle w:val="BoxStep"/>
      </w:pPr>
      <w:r w:rsidRPr="00C22FA8">
        <w:t>Step 2.</w:t>
      </w:r>
      <w:r w:rsidRPr="00C22FA8">
        <w:tab/>
        <w:t xml:space="preserve">For each </w:t>
      </w:r>
      <w:r w:rsidR="007E2BB6" w:rsidRPr="007E2BB6">
        <w:rPr>
          <w:position w:val="6"/>
          <w:sz w:val="16"/>
        </w:rPr>
        <w:t>*</w:t>
      </w:r>
      <w:r w:rsidRPr="00C22FA8">
        <w:t xml:space="preserve">funding cluster (other than the </w:t>
      </w:r>
      <w:r w:rsidR="007E2BB6" w:rsidRPr="007E2BB6">
        <w:rPr>
          <w:position w:val="6"/>
          <w:sz w:val="16"/>
        </w:rPr>
        <w:t>*</w:t>
      </w:r>
      <w:r w:rsidRPr="00C22FA8">
        <w:t xml:space="preserve">first funding cluster and the </w:t>
      </w:r>
      <w:r w:rsidR="007E2BB6" w:rsidRPr="007E2BB6">
        <w:rPr>
          <w:position w:val="6"/>
          <w:sz w:val="16"/>
        </w:rPr>
        <w:t>*</w:t>
      </w:r>
      <w:r w:rsidRPr="00C22FA8">
        <w:t xml:space="preserve">second funding cluster) in which the provider has provided places in those courses in respect of </w:t>
      </w:r>
      <w:r w:rsidR="007E2BB6" w:rsidRPr="007E2BB6">
        <w:rPr>
          <w:position w:val="6"/>
          <w:sz w:val="16"/>
        </w:rPr>
        <w:t>*</w:t>
      </w:r>
      <w:r w:rsidRPr="00C22FA8">
        <w:t>grandfathered students, multiply:</w:t>
      </w:r>
    </w:p>
    <w:p w:rsidR="003319AE" w:rsidRPr="00C22FA8" w:rsidRDefault="003319AE" w:rsidP="007E2BB6">
      <w:pPr>
        <w:pStyle w:val="BoxPara"/>
      </w:pPr>
      <w:r w:rsidRPr="00C22FA8">
        <w:tab/>
        <w:t>(a)</w:t>
      </w:r>
      <w:r w:rsidRPr="00C22FA8">
        <w:tab/>
        <w:t xml:space="preserve">the </w:t>
      </w:r>
      <w:r w:rsidR="007E2BB6" w:rsidRPr="007E2BB6">
        <w:rPr>
          <w:position w:val="6"/>
          <w:sz w:val="16"/>
        </w:rPr>
        <w:t>*</w:t>
      </w:r>
      <w:r w:rsidRPr="00C22FA8">
        <w:t>number of Commonwealth supported places provided by the provider in those courses in that funding cluster in respect of those students; by</w:t>
      </w:r>
    </w:p>
    <w:p w:rsidR="003319AE" w:rsidRPr="00C22FA8" w:rsidRDefault="003319AE" w:rsidP="007E2BB6">
      <w:pPr>
        <w:pStyle w:val="BoxPara"/>
      </w:pPr>
      <w:r w:rsidRPr="00C22FA8">
        <w:tab/>
        <w:t>(b)</w:t>
      </w:r>
      <w:r w:rsidRPr="00C22FA8">
        <w:tab/>
        <w:t xml:space="preserve">the </w:t>
      </w:r>
      <w:r w:rsidR="007E2BB6" w:rsidRPr="007E2BB6">
        <w:rPr>
          <w:position w:val="6"/>
          <w:sz w:val="16"/>
        </w:rPr>
        <w:t>*</w:t>
      </w:r>
      <w:r w:rsidRPr="00C22FA8">
        <w:t>Commonwealth contribution amount for a place in that funding cluster.</w:t>
      </w:r>
    </w:p>
    <w:p w:rsidR="003319AE" w:rsidRPr="00C22FA8" w:rsidRDefault="003319AE" w:rsidP="007E2BB6">
      <w:pPr>
        <w:pStyle w:val="BoxStep"/>
      </w:pPr>
      <w:r w:rsidRPr="00C22FA8">
        <w:t>Step 3.</w:t>
      </w:r>
      <w:r w:rsidRPr="00C22FA8">
        <w:tab/>
        <w:t xml:space="preserve">For each </w:t>
      </w:r>
      <w:r w:rsidR="007E2BB6" w:rsidRPr="007E2BB6">
        <w:rPr>
          <w:position w:val="6"/>
          <w:sz w:val="16"/>
        </w:rPr>
        <w:t>*</w:t>
      </w:r>
      <w:r w:rsidRPr="00C22FA8">
        <w:t xml:space="preserve">grandfathered funding cluster </w:t>
      </w:r>
      <w:r w:rsidR="007E2BB6">
        <w:t>part i</w:t>
      </w:r>
      <w:r w:rsidRPr="00C22FA8">
        <w:t xml:space="preserve">n which the provider has provided places in those courses in respect of </w:t>
      </w:r>
      <w:r w:rsidR="007E2BB6" w:rsidRPr="007E2BB6">
        <w:rPr>
          <w:position w:val="6"/>
          <w:sz w:val="16"/>
        </w:rPr>
        <w:t>*</w:t>
      </w:r>
      <w:r w:rsidRPr="00C22FA8">
        <w:t>grandfathered students, multiply:</w:t>
      </w:r>
    </w:p>
    <w:p w:rsidR="003319AE" w:rsidRPr="00C22FA8" w:rsidRDefault="003319AE" w:rsidP="007E2BB6">
      <w:pPr>
        <w:pStyle w:val="BoxPara"/>
      </w:pPr>
      <w:r w:rsidRPr="00C22FA8">
        <w:tab/>
        <w:t>(a)</w:t>
      </w:r>
      <w:r w:rsidRPr="00C22FA8">
        <w:tab/>
        <w:t xml:space="preserve">the </w:t>
      </w:r>
      <w:r w:rsidR="007E2BB6" w:rsidRPr="007E2BB6">
        <w:rPr>
          <w:position w:val="6"/>
          <w:sz w:val="16"/>
        </w:rPr>
        <w:t>*</w:t>
      </w:r>
      <w:r w:rsidRPr="00C22FA8">
        <w:t xml:space="preserve">number of Commonwealth supported places provided by the provider in those courses in that grandfathered funding cluster </w:t>
      </w:r>
      <w:r w:rsidR="007E2BB6">
        <w:t>part i</w:t>
      </w:r>
      <w:r w:rsidRPr="00C22FA8">
        <w:t>n respect of those students; by</w:t>
      </w:r>
    </w:p>
    <w:p w:rsidR="003319AE" w:rsidRPr="00C22FA8" w:rsidRDefault="003319AE" w:rsidP="007E2BB6">
      <w:pPr>
        <w:pStyle w:val="BoxPara"/>
      </w:pPr>
      <w:r w:rsidRPr="00C22FA8">
        <w:tab/>
        <w:t>(b)</w:t>
      </w:r>
      <w:r w:rsidRPr="00C22FA8">
        <w:tab/>
        <w:t xml:space="preserve">the </w:t>
      </w:r>
      <w:r w:rsidR="007E2BB6" w:rsidRPr="007E2BB6">
        <w:rPr>
          <w:position w:val="6"/>
          <w:sz w:val="16"/>
        </w:rPr>
        <w:t>*</w:t>
      </w:r>
      <w:r w:rsidRPr="00C22FA8">
        <w:t>grandfathered Commonwealth contribution amount for a place in that grandfathered funding cluster part.</w:t>
      </w:r>
    </w:p>
    <w:p w:rsidR="003319AE" w:rsidRPr="00C22FA8" w:rsidRDefault="003319AE" w:rsidP="007E2BB6">
      <w:pPr>
        <w:pStyle w:val="BoxStep"/>
      </w:pPr>
      <w:r w:rsidRPr="00C22FA8">
        <w:t>Step 4.</w:t>
      </w:r>
      <w:r w:rsidRPr="00C22FA8">
        <w:tab/>
        <w:t>Add together all of the amounts worked out under steps 1, 2 and 3.</w:t>
      </w:r>
    </w:p>
    <w:p w:rsidR="003319AE" w:rsidRPr="00C22FA8" w:rsidRDefault="00C50E91" w:rsidP="007E2BB6">
      <w:pPr>
        <w:pStyle w:val="subsection"/>
      </w:pPr>
      <w:r w:rsidRPr="00C22FA8">
        <w:tab/>
        <w:t>(6)</w:t>
      </w:r>
      <w:r w:rsidRPr="00C22FA8">
        <w:tab/>
      </w:r>
      <w:r w:rsidR="003319AE" w:rsidRPr="00C22FA8">
        <w:t xml:space="preserve">If a </w:t>
      </w:r>
      <w:r w:rsidR="007E2BB6" w:rsidRPr="007E2BB6">
        <w:rPr>
          <w:position w:val="6"/>
          <w:sz w:val="16"/>
        </w:rPr>
        <w:t>*</w:t>
      </w:r>
      <w:r w:rsidR="003319AE" w:rsidRPr="00C22FA8">
        <w:t>maximum basic grant amount</w:t>
      </w:r>
      <w:r w:rsidR="001A28A0" w:rsidRPr="00C22FA8">
        <w:t xml:space="preserve"> for the year for the </w:t>
      </w:r>
      <w:r w:rsidR="007E2BB6" w:rsidRPr="007E2BB6">
        <w:rPr>
          <w:position w:val="6"/>
          <w:sz w:val="16"/>
        </w:rPr>
        <w:t>*</w:t>
      </w:r>
      <w:r w:rsidR="001A28A0" w:rsidRPr="00C22FA8">
        <w:t>demand driven higher education courses</w:t>
      </w:r>
      <w:r w:rsidR="003319AE" w:rsidRPr="00C22FA8">
        <w:t xml:space="preserve"> is not specified in the </w:t>
      </w:r>
      <w:r w:rsidR="007E2BB6" w:rsidRPr="007E2BB6">
        <w:rPr>
          <w:position w:val="6"/>
          <w:sz w:val="16"/>
        </w:rPr>
        <w:t>*</w:t>
      </w:r>
      <w:r w:rsidR="003319AE" w:rsidRPr="00C22FA8">
        <w:t xml:space="preserve">Table A </w:t>
      </w:r>
      <w:r w:rsidR="001A28A0" w:rsidRPr="00C22FA8">
        <w:t>provider’s funding agreement</w:t>
      </w:r>
      <w:r w:rsidR="003319AE" w:rsidRPr="00C22FA8">
        <w:t xml:space="preserve">, the amount for those courses is the amount worked out </w:t>
      </w:r>
      <w:r w:rsidR="001A28A0" w:rsidRPr="00C22FA8">
        <w:t xml:space="preserve">for the year </w:t>
      </w:r>
      <w:r w:rsidR="00860CA6" w:rsidRPr="00C22FA8">
        <w:t xml:space="preserve">using the method statement set out in </w:t>
      </w:r>
      <w:r w:rsidR="00C22FA8" w:rsidRPr="00C22FA8">
        <w:t>paragraph (</w:t>
      </w:r>
      <w:r w:rsidRPr="00C22FA8">
        <w:t>5)</w:t>
      </w:r>
      <w:r w:rsidR="003319AE" w:rsidRPr="00C22FA8">
        <w:t>(b).</w:t>
      </w:r>
    </w:p>
    <w:p w:rsidR="003319AE" w:rsidRPr="00C22FA8" w:rsidRDefault="00260219" w:rsidP="007E2BB6">
      <w:pPr>
        <w:pStyle w:val="SubsectionHead"/>
      </w:pPr>
      <w:r w:rsidRPr="00C22FA8">
        <w:t>Total b</w:t>
      </w:r>
      <w:r w:rsidR="003319AE" w:rsidRPr="00C22FA8">
        <w:t>asic gran</w:t>
      </w:r>
      <w:r w:rsidR="009C4621" w:rsidRPr="00C22FA8">
        <w:t>t</w:t>
      </w:r>
      <w:r w:rsidR="003319AE" w:rsidRPr="00C22FA8">
        <w:t xml:space="preserve"> amount for non</w:t>
      </w:r>
      <w:r w:rsidR="00564A42">
        <w:noBreakHyphen/>
      </w:r>
      <w:r w:rsidR="003319AE" w:rsidRPr="00C22FA8">
        <w:t>Table A providers</w:t>
      </w:r>
    </w:p>
    <w:p w:rsidR="003319AE" w:rsidRPr="00C22FA8" w:rsidRDefault="00C50E91" w:rsidP="007E2BB6">
      <w:pPr>
        <w:pStyle w:val="subsection"/>
      </w:pPr>
      <w:r w:rsidRPr="00C22FA8">
        <w:tab/>
        <w:t>(7)</w:t>
      </w:r>
      <w:r w:rsidRPr="00C22FA8">
        <w:tab/>
      </w:r>
      <w:r w:rsidR="003319AE" w:rsidRPr="00C22FA8">
        <w:t xml:space="preserve">Subject to </w:t>
      </w:r>
      <w:r w:rsidR="00C22FA8" w:rsidRPr="00C22FA8">
        <w:t>subsection (</w:t>
      </w:r>
      <w:r w:rsidRPr="00C22FA8">
        <w:t>8</w:t>
      </w:r>
      <w:r w:rsidR="003319AE" w:rsidRPr="00C22FA8">
        <w:t xml:space="preserve">), the </w:t>
      </w:r>
      <w:r w:rsidR="00260219" w:rsidRPr="00C22FA8">
        <w:rPr>
          <w:b/>
          <w:i/>
        </w:rPr>
        <w:t>total b</w:t>
      </w:r>
      <w:r w:rsidR="003319AE" w:rsidRPr="00C22FA8">
        <w:rPr>
          <w:b/>
          <w:i/>
        </w:rPr>
        <w:t>asic grant amount</w:t>
      </w:r>
      <w:r w:rsidR="003319AE" w:rsidRPr="00C22FA8">
        <w:t xml:space="preserve"> </w:t>
      </w:r>
      <w:r w:rsidR="001A28A0" w:rsidRPr="00C22FA8">
        <w:t xml:space="preserve">for a higher education provider (other than a </w:t>
      </w:r>
      <w:r w:rsidR="007E2BB6" w:rsidRPr="007E2BB6">
        <w:rPr>
          <w:position w:val="6"/>
          <w:sz w:val="16"/>
        </w:rPr>
        <w:t>*</w:t>
      </w:r>
      <w:r w:rsidR="001A28A0" w:rsidRPr="00C22FA8">
        <w:t xml:space="preserve">Table A provider) </w:t>
      </w:r>
      <w:r w:rsidR="003319AE" w:rsidRPr="00C22FA8">
        <w:t>for a year is the lesser of:</w:t>
      </w:r>
    </w:p>
    <w:p w:rsidR="003319AE" w:rsidRPr="00C22FA8" w:rsidRDefault="003319AE" w:rsidP="007E2BB6">
      <w:pPr>
        <w:pStyle w:val="paragraph"/>
      </w:pPr>
      <w:r w:rsidRPr="00C22FA8">
        <w:tab/>
        <w:t>(a)</w:t>
      </w:r>
      <w:r w:rsidRPr="00C22FA8">
        <w:tab/>
        <w:t xml:space="preserve">the </w:t>
      </w:r>
      <w:r w:rsidR="007E2BB6" w:rsidRPr="007E2BB6">
        <w:rPr>
          <w:position w:val="6"/>
          <w:sz w:val="16"/>
        </w:rPr>
        <w:t>*</w:t>
      </w:r>
      <w:r w:rsidRPr="00C22FA8">
        <w:t xml:space="preserve">maximum basic grant amount </w:t>
      </w:r>
      <w:r w:rsidR="001A28A0" w:rsidRPr="00C22FA8">
        <w:t>for t</w:t>
      </w:r>
      <w:r w:rsidR="00DB066B" w:rsidRPr="00C22FA8">
        <w:t xml:space="preserve">he year that is </w:t>
      </w:r>
      <w:r w:rsidRPr="00C22FA8">
        <w:t>specified in the provider’s funding agreement; and</w:t>
      </w:r>
    </w:p>
    <w:p w:rsidR="003319AE" w:rsidRPr="00C22FA8" w:rsidRDefault="003319AE" w:rsidP="007E2BB6">
      <w:pPr>
        <w:pStyle w:val="paragraph"/>
      </w:pPr>
      <w:r w:rsidRPr="00C22FA8">
        <w:tab/>
        <w:t>(b)</w:t>
      </w:r>
      <w:r w:rsidRPr="00C22FA8">
        <w:tab/>
        <w:t>the amount worked out</w:t>
      </w:r>
      <w:r w:rsidR="001A28A0" w:rsidRPr="00C22FA8">
        <w:t xml:space="preserve"> for the year</w:t>
      </w:r>
      <w:r w:rsidRPr="00C22FA8">
        <w:t xml:space="preserve"> using the following method statement.</w:t>
      </w:r>
    </w:p>
    <w:p w:rsidR="003319AE" w:rsidRPr="00C22FA8" w:rsidRDefault="003319AE" w:rsidP="007E2BB6">
      <w:pPr>
        <w:pStyle w:val="BoxHeadItalic"/>
      </w:pPr>
      <w:r w:rsidRPr="00C22FA8">
        <w:t>Method statement</w:t>
      </w:r>
    </w:p>
    <w:p w:rsidR="003319AE" w:rsidRPr="00C22FA8" w:rsidRDefault="003319AE" w:rsidP="007E2BB6">
      <w:pPr>
        <w:pStyle w:val="BoxStep"/>
      </w:pPr>
      <w:r w:rsidRPr="00C22FA8">
        <w:t>Step 1.</w:t>
      </w:r>
      <w:r w:rsidRPr="00C22FA8">
        <w:tab/>
        <w:t xml:space="preserve">For each </w:t>
      </w:r>
      <w:r w:rsidR="007E2BB6" w:rsidRPr="007E2BB6">
        <w:rPr>
          <w:position w:val="6"/>
          <w:sz w:val="16"/>
        </w:rPr>
        <w:t>*</w:t>
      </w:r>
      <w:r w:rsidRPr="00C22FA8">
        <w:t xml:space="preserve">funding cluster in which the provider has provided places in respect of </w:t>
      </w:r>
      <w:r w:rsidR="007E2BB6" w:rsidRPr="007E2BB6">
        <w:rPr>
          <w:position w:val="6"/>
          <w:sz w:val="16"/>
        </w:rPr>
        <w:t>*</w:t>
      </w:r>
      <w:r w:rsidR="00232C60" w:rsidRPr="00C22FA8">
        <w:t>non</w:t>
      </w:r>
      <w:r w:rsidR="00564A42">
        <w:noBreakHyphen/>
      </w:r>
      <w:r w:rsidR="00232C60" w:rsidRPr="00C22FA8">
        <w:t>grandfathered student</w:t>
      </w:r>
      <w:r w:rsidRPr="00C22FA8">
        <w:t>s, multiply</w:t>
      </w:r>
      <w:r w:rsidR="00B70574" w:rsidRPr="00C22FA8">
        <w:t xml:space="preserve"> the </w:t>
      </w:r>
      <w:r w:rsidR="007E2BB6" w:rsidRPr="007E2BB6">
        <w:rPr>
          <w:position w:val="6"/>
          <w:sz w:val="16"/>
        </w:rPr>
        <w:t>*</w:t>
      </w:r>
      <w:r w:rsidR="00B70574" w:rsidRPr="00C22FA8">
        <w:t>Commonwealth contribution amount for a place in that funding cluster by the lesser of the following</w:t>
      </w:r>
      <w:r w:rsidRPr="00C22FA8">
        <w:t>:</w:t>
      </w:r>
    </w:p>
    <w:p w:rsidR="00B70574" w:rsidRPr="00C22FA8" w:rsidRDefault="00B70574" w:rsidP="007E2BB6">
      <w:pPr>
        <w:pStyle w:val="BoxPara"/>
      </w:pPr>
      <w:r w:rsidRPr="00C22FA8">
        <w:tab/>
        <w:t>(a)</w:t>
      </w:r>
      <w:r w:rsidRPr="00C22FA8">
        <w:tab/>
        <w:t xml:space="preserve">the </w:t>
      </w:r>
      <w:r w:rsidR="007E2BB6" w:rsidRPr="007E2BB6">
        <w:rPr>
          <w:position w:val="6"/>
          <w:sz w:val="16"/>
        </w:rPr>
        <w:t>*</w:t>
      </w:r>
      <w:r w:rsidRPr="00C22FA8">
        <w:t>number of Commonwealth supported places provided by the provider in that funding cluster in respect of those students;</w:t>
      </w:r>
    </w:p>
    <w:p w:rsidR="00B70574" w:rsidRPr="00C22FA8" w:rsidRDefault="00B70574" w:rsidP="007E2BB6">
      <w:pPr>
        <w:pStyle w:val="BoxPara"/>
      </w:pPr>
      <w:r w:rsidRPr="00C22FA8">
        <w:tab/>
        <w:t>(b)</w:t>
      </w:r>
      <w:r w:rsidRPr="00C22FA8">
        <w:tab/>
        <w:t>the number of Commonwealth supported places allocated to the provider for that funding cluster in respect of those students.</w:t>
      </w:r>
    </w:p>
    <w:p w:rsidR="003319AE" w:rsidRPr="00C22FA8" w:rsidRDefault="003319AE" w:rsidP="007E2BB6">
      <w:pPr>
        <w:pStyle w:val="BoxStep"/>
      </w:pPr>
      <w:r w:rsidRPr="00C22FA8">
        <w:t>Step 2.</w:t>
      </w:r>
      <w:r w:rsidRPr="00C22FA8">
        <w:tab/>
        <w:t xml:space="preserve">For each </w:t>
      </w:r>
      <w:r w:rsidR="007E2BB6" w:rsidRPr="007E2BB6">
        <w:rPr>
          <w:position w:val="6"/>
          <w:sz w:val="16"/>
        </w:rPr>
        <w:t>*</w:t>
      </w:r>
      <w:r w:rsidRPr="00C22FA8">
        <w:t xml:space="preserve">funding cluster (other than the </w:t>
      </w:r>
      <w:r w:rsidR="007E2BB6" w:rsidRPr="007E2BB6">
        <w:rPr>
          <w:position w:val="6"/>
          <w:sz w:val="16"/>
        </w:rPr>
        <w:t>*</w:t>
      </w:r>
      <w:r w:rsidRPr="00C22FA8">
        <w:t xml:space="preserve">first funding cluster and the </w:t>
      </w:r>
      <w:r w:rsidR="007E2BB6" w:rsidRPr="007E2BB6">
        <w:rPr>
          <w:position w:val="6"/>
          <w:sz w:val="16"/>
        </w:rPr>
        <w:t>*</w:t>
      </w:r>
      <w:r w:rsidRPr="00C22FA8">
        <w:t xml:space="preserve">second funding cluster) in which the provider has provided places in respect of </w:t>
      </w:r>
      <w:r w:rsidR="007E2BB6" w:rsidRPr="007E2BB6">
        <w:rPr>
          <w:position w:val="6"/>
          <w:sz w:val="16"/>
        </w:rPr>
        <w:t>*</w:t>
      </w:r>
      <w:r w:rsidRPr="00C22FA8">
        <w:t>grandfathered students, multiply</w:t>
      </w:r>
      <w:r w:rsidR="00B70574" w:rsidRPr="00C22FA8">
        <w:t xml:space="preserve"> the </w:t>
      </w:r>
      <w:r w:rsidR="007E2BB6" w:rsidRPr="007E2BB6">
        <w:rPr>
          <w:position w:val="6"/>
          <w:sz w:val="16"/>
        </w:rPr>
        <w:t>*</w:t>
      </w:r>
      <w:r w:rsidR="00B70574" w:rsidRPr="00C22FA8">
        <w:t>Commonwealth contribution amount for a place in that funding cluster by the lesser of the following</w:t>
      </w:r>
      <w:r w:rsidRPr="00C22FA8">
        <w:t>:</w:t>
      </w:r>
    </w:p>
    <w:p w:rsidR="00B70574" w:rsidRPr="00C22FA8" w:rsidRDefault="003319AE" w:rsidP="007E2BB6">
      <w:pPr>
        <w:pStyle w:val="BoxPara"/>
      </w:pPr>
      <w:r w:rsidRPr="00C22FA8">
        <w:tab/>
        <w:t>(a)</w:t>
      </w:r>
      <w:r w:rsidRPr="00C22FA8">
        <w:tab/>
        <w:t xml:space="preserve">the </w:t>
      </w:r>
      <w:r w:rsidR="007E2BB6" w:rsidRPr="007E2BB6">
        <w:rPr>
          <w:position w:val="6"/>
          <w:sz w:val="16"/>
        </w:rPr>
        <w:t>*</w:t>
      </w:r>
      <w:r w:rsidRPr="00C22FA8">
        <w:t>number of Commonwealth supported places provided by the provider in that funding cluster in respect of those students</w:t>
      </w:r>
      <w:r w:rsidR="00B70574" w:rsidRPr="00C22FA8">
        <w:t>;</w:t>
      </w:r>
    </w:p>
    <w:p w:rsidR="003319AE" w:rsidRPr="00C22FA8" w:rsidRDefault="00B70574" w:rsidP="007E2BB6">
      <w:pPr>
        <w:pStyle w:val="BoxPara"/>
      </w:pPr>
      <w:r w:rsidRPr="00C22FA8">
        <w:tab/>
        <w:t>(b)</w:t>
      </w:r>
      <w:r w:rsidRPr="00C22FA8">
        <w:tab/>
      </w:r>
      <w:r w:rsidR="003319AE" w:rsidRPr="00C22FA8">
        <w:t>the number of Commonwealth supported places allocated to the provider for that funding cluster in respect of those students</w:t>
      </w:r>
      <w:r w:rsidRPr="00C22FA8">
        <w:t>.</w:t>
      </w:r>
    </w:p>
    <w:p w:rsidR="003319AE" w:rsidRPr="00C22FA8" w:rsidRDefault="003319AE" w:rsidP="007E2BB6">
      <w:pPr>
        <w:pStyle w:val="BoxStep"/>
      </w:pPr>
      <w:r w:rsidRPr="00C22FA8">
        <w:t>Step 3.</w:t>
      </w:r>
      <w:r w:rsidRPr="00C22FA8">
        <w:tab/>
        <w:t xml:space="preserve">For each </w:t>
      </w:r>
      <w:r w:rsidR="007E2BB6" w:rsidRPr="007E2BB6">
        <w:rPr>
          <w:position w:val="6"/>
          <w:sz w:val="16"/>
        </w:rPr>
        <w:t>*</w:t>
      </w:r>
      <w:r w:rsidRPr="00C22FA8">
        <w:t xml:space="preserve">grandfathered funding cluster </w:t>
      </w:r>
      <w:r w:rsidR="007E2BB6">
        <w:t>part i</w:t>
      </w:r>
      <w:r w:rsidRPr="00C22FA8">
        <w:t xml:space="preserve">n which the provider has provided places in respect of </w:t>
      </w:r>
      <w:r w:rsidR="007E2BB6" w:rsidRPr="007E2BB6">
        <w:rPr>
          <w:position w:val="6"/>
          <w:sz w:val="16"/>
        </w:rPr>
        <w:t>*</w:t>
      </w:r>
      <w:r w:rsidRPr="00C22FA8">
        <w:t>grandfathered students, multiply</w:t>
      </w:r>
      <w:r w:rsidR="002B495F" w:rsidRPr="00C22FA8">
        <w:t xml:space="preserve"> the </w:t>
      </w:r>
      <w:r w:rsidR="007E2BB6" w:rsidRPr="007E2BB6">
        <w:rPr>
          <w:position w:val="6"/>
          <w:sz w:val="16"/>
        </w:rPr>
        <w:t>*</w:t>
      </w:r>
      <w:r w:rsidR="002B495F" w:rsidRPr="00C22FA8">
        <w:t>grandfathered Commonwealth contribution amount for a place in that grandfathered funding cluster part by the lesser of the following</w:t>
      </w:r>
      <w:r w:rsidRPr="00C22FA8">
        <w:t>:</w:t>
      </w:r>
    </w:p>
    <w:p w:rsidR="002B495F" w:rsidRPr="00C22FA8" w:rsidRDefault="003319AE" w:rsidP="007E2BB6">
      <w:pPr>
        <w:pStyle w:val="BoxPara"/>
      </w:pPr>
      <w:r w:rsidRPr="00C22FA8">
        <w:tab/>
        <w:t>(a)</w:t>
      </w:r>
      <w:r w:rsidRPr="00C22FA8">
        <w:tab/>
        <w:t xml:space="preserve">the </w:t>
      </w:r>
      <w:r w:rsidR="007E2BB6" w:rsidRPr="007E2BB6">
        <w:rPr>
          <w:position w:val="6"/>
          <w:sz w:val="16"/>
        </w:rPr>
        <w:t>*</w:t>
      </w:r>
      <w:r w:rsidRPr="00C22FA8">
        <w:t xml:space="preserve">number of Commonwealth supported places provided by the provider in that </w:t>
      </w:r>
      <w:r w:rsidR="007E2BB6">
        <w:t>part i</w:t>
      </w:r>
      <w:r w:rsidRPr="00C22FA8">
        <w:t>n respect of those students</w:t>
      </w:r>
      <w:r w:rsidR="002B495F" w:rsidRPr="00C22FA8">
        <w:t>;</w:t>
      </w:r>
    </w:p>
    <w:p w:rsidR="003319AE" w:rsidRPr="00C22FA8" w:rsidRDefault="002B495F" w:rsidP="007E2BB6">
      <w:pPr>
        <w:pStyle w:val="BoxPara"/>
      </w:pPr>
      <w:r w:rsidRPr="00C22FA8">
        <w:tab/>
        <w:t>(b)</w:t>
      </w:r>
      <w:r w:rsidRPr="00C22FA8">
        <w:tab/>
      </w:r>
      <w:r w:rsidR="003319AE" w:rsidRPr="00C22FA8">
        <w:t xml:space="preserve">the number of Commonwealth supported places allocated to the provider for that </w:t>
      </w:r>
      <w:r w:rsidR="007E2BB6">
        <w:t>part i</w:t>
      </w:r>
      <w:r w:rsidR="003319AE" w:rsidRPr="00C22FA8">
        <w:t>n respect of those students</w:t>
      </w:r>
      <w:r w:rsidRPr="00C22FA8">
        <w:t>.</w:t>
      </w:r>
    </w:p>
    <w:p w:rsidR="003319AE" w:rsidRPr="00C22FA8" w:rsidRDefault="003319AE" w:rsidP="007E2BB6">
      <w:pPr>
        <w:pStyle w:val="BoxStep"/>
      </w:pPr>
      <w:r w:rsidRPr="00C22FA8">
        <w:t>Step 4.</w:t>
      </w:r>
      <w:r w:rsidRPr="00C22FA8">
        <w:tab/>
        <w:t>Add together all of the amounts worked out under steps 1, 2 and 3.</w:t>
      </w:r>
    </w:p>
    <w:p w:rsidR="003319AE" w:rsidRPr="00C22FA8" w:rsidRDefault="00C50E91" w:rsidP="007E2BB6">
      <w:pPr>
        <w:pStyle w:val="subsection"/>
      </w:pPr>
      <w:r w:rsidRPr="00C22FA8">
        <w:tab/>
        <w:t>(8)</w:t>
      </w:r>
      <w:r w:rsidRPr="00C22FA8">
        <w:tab/>
      </w:r>
      <w:r w:rsidR="003319AE" w:rsidRPr="00C22FA8">
        <w:t xml:space="preserve">If a </w:t>
      </w:r>
      <w:r w:rsidR="007E2BB6" w:rsidRPr="007E2BB6">
        <w:rPr>
          <w:position w:val="6"/>
          <w:sz w:val="16"/>
        </w:rPr>
        <w:t>*</w:t>
      </w:r>
      <w:r w:rsidR="003319AE" w:rsidRPr="00C22FA8">
        <w:t>maximum basic grant amount</w:t>
      </w:r>
      <w:r w:rsidR="00DB066B" w:rsidRPr="00C22FA8">
        <w:t xml:space="preserve"> for the year</w:t>
      </w:r>
      <w:r w:rsidR="003319AE" w:rsidRPr="00C22FA8">
        <w:t xml:space="preserve"> is not specified in the funding agreement of the</w:t>
      </w:r>
      <w:r w:rsidR="001A28A0" w:rsidRPr="00C22FA8">
        <w:t xml:space="preserve"> higher education</w:t>
      </w:r>
      <w:r w:rsidR="003319AE" w:rsidRPr="00C22FA8">
        <w:t xml:space="preserve"> provider referred to in </w:t>
      </w:r>
      <w:r w:rsidR="00C22FA8" w:rsidRPr="00C22FA8">
        <w:t>subsection (</w:t>
      </w:r>
      <w:r w:rsidRPr="00C22FA8">
        <w:t>7</w:t>
      </w:r>
      <w:r w:rsidR="003319AE" w:rsidRPr="00C22FA8">
        <w:t xml:space="preserve">), the </w:t>
      </w:r>
      <w:r w:rsidR="001263D2" w:rsidRPr="00C22FA8">
        <w:rPr>
          <w:b/>
          <w:i/>
        </w:rPr>
        <w:t>total b</w:t>
      </w:r>
      <w:r w:rsidR="003319AE" w:rsidRPr="00C22FA8">
        <w:rPr>
          <w:b/>
          <w:i/>
        </w:rPr>
        <w:t>asic grant amount</w:t>
      </w:r>
      <w:r w:rsidR="003319AE" w:rsidRPr="00C22FA8">
        <w:t xml:space="preserve"> for the provider is the amount worked out </w:t>
      </w:r>
      <w:r w:rsidR="001A28A0" w:rsidRPr="00C22FA8">
        <w:t xml:space="preserve">for the year </w:t>
      </w:r>
      <w:r w:rsidR="00860CA6" w:rsidRPr="00C22FA8">
        <w:t>using the method statement set out in</w:t>
      </w:r>
      <w:r w:rsidR="003319AE" w:rsidRPr="00C22FA8">
        <w:t xml:space="preserve"> </w:t>
      </w:r>
      <w:r w:rsidR="00C22FA8" w:rsidRPr="00C22FA8">
        <w:t>paragraph (</w:t>
      </w:r>
      <w:r w:rsidRPr="00C22FA8">
        <w:t>7</w:t>
      </w:r>
      <w:r w:rsidR="003319AE" w:rsidRPr="00C22FA8">
        <w:t>)(b).</w:t>
      </w:r>
    </w:p>
    <w:p w:rsidR="00C30A12" w:rsidRPr="00C22FA8" w:rsidRDefault="00DF5B6E" w:rsidP="007E2BB6">
      <w:pPr>
        <w:pStyle w:val="ItemHead"/>
      </w:pPr>
      <w:r w:rsidRPr="00C22FA8">
        <w:t>14</w:t>
      </w:r>
      <w:r w:rsidR="00C30A12" w:rsidRPr="00C22FA8">
        <w:t xml:space="preserve">  </w:t>
      </w:r>
      <w:r w:rsidR="009D6C75" w:rsidRPr="00C22FA8">
        <w:t>Section</w:t>
      </w:r>
      <w:r w:rsidR="00C22FA8" w:rsidRPr="00C22FA8">
        <w:t> </w:t>
      </w:r>
      <w:r w:rsidR="009D6C75" w:rsidRPr="00C22FA8">
        <w:t>3</w:t>
      </w:r>
      <w:r w:rsidR="00C30A12" w:rsidRPr="00C22FA8">
        <w:t>3</w:t>
      </w:r>
      <w:r w:rsidR="00564A42">
        <w:noBreakHyphen/>
      </w:r>
      <w:r w:rsidR="00C30A12" w:rsidRPr="00C22FA8">
        <w:t>10</w:t>
      </w:r>
    </w:p>
    <w:p w:rsidR="00C30A12" w:rsidRPr="00C22FA8" w:rsidRDefault="00C30A12" w:rsidP="007E2BB6">
      <w:pPr>
        <w:pStyle w:val="Item"/>
      </w:pPr>
      <w:r w:rsidRPr="00C22FA8">
        <w:t>Repeal the section, substitute:</w:t>
      </w:r>
    </w:p>
    <w:p w:rsidR="00C30A12" w:rsidRPr="00C22FA8" w:rsidRDefault="00C30A12" w:rsidP="007E2BB6">
      <w:pPr>
        <w:pStyle w:val="ActHead5"/>
      </w:pPr>
      <w:bookmarkStart w:id="17" w:name="_Toc54859521"/>
      <w:r w:rsidRPr="00E17654">
        <w:rPr>
          <w:rStyle w:val="CharSectno"/>
        </w:rPr>
        <w:t>33</w:t>
      </w:r>
      <w:r w:rsidR="00564A42" w:rsidRPr="00E17654">
        <w:rPr>
          <w:rStyle w:val="CharSectno"/>
        </w:rPr>
        <w:noBreakHyphen/>
      </w:r>
      <w:r w:rsidRPr="00E17654">
        <w:rPr>
          <w:rStyle w:val="CharSectno"/>
        </w:rPr>
        <w:t>10</w:t>
      </w:r>
      <w:r w:rsidRPr="00C22FA8">
        <w:t xml:space="preserve">  Commonwealth contribution amounts and grandfathered Commonwealth contribution amounts</w:t>
      </w:r>
      <w:bookmarkEnd w:id="17"/>
    </w:p>
    <w:p w:rsidR="00C30A12" w:rsidRPr="00C22FA8" w:rsidRDefault="00C30A12" w:rsidP="007E2BB6">
      <w:pPr>
        <w:pStyle w:val="subsection"/>
      </w:pPr>
      <w:r w:rsidRPr="00C22FA8">
        <w:tab/>
        <w:t>(1)</w:t>
      </w:r>
      <w:r w:rsidRPr="00C22FA8">
        <w:tab/>
        <w:t xml:space="preserve">The </w:t>
      </w:r>
      <w:r w:rsidRPr="00C22FA8">
        <w:rPr>
          <w:b/>
          <w:i/>
        </w:rPr>
        <w:t>Commonwealth contribution amount</w:t>
      </w:r>
      <w:r w:rsidRPr="00C22FA8">
        <w:t xml:space="preserve"> for a place in a </w:t>
      </w:r>
      <w:r w:rsidR="007E2BB6" w:rsidRPr="007E2BB6">
        <w:rPr>
          <w:position w:val="6"/>
          <w:sz w:val="16"/>
        </w:rPr>
        <w:t>*</w:t>
      </w:r>
      <w:r w:rsidRPr="00C22FA8">
        <w:t>funding cluster is the amount specified in the following table in relation to a place in the funding cluster.</w:t>
      </w:r>
    </w:p>
    <w:p w:rsidR="00C30A12" w:rsidRPr="00C22FA8" w:rsidRDefault="00C30A12" w:rsidP="007E2BB6">
      <w:pPr>
        <w:pStyle w:val="Tabletext"/>
      </w:pPr>
    </w:p>
    <w:tbl>
      <w:tblPr>
        <w:tblW w:w="0" w:type="auto"/>
        <w:tblInd w:w="108"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09"/>
        <w:gridCol w:w="4021"/>
        <w:gridCol w:w="2310"/>
      </w:tblGrid>
      <w:tr w:rsidR="00C30A12" w:rsidRPr="00C22FA8" w:rsidTr="00C30A12">
        <w:trPr>
          <w:tblHeader/>
        </w:trPr>
        <w:tc>
          <w:tcPr>
            <w:tcW w:w="7040" w:type="dxa"/>
            <w:gridSpan w:val="3"/>
            <w:tcBorders>
              <w:top w:val="single" w:sz="12" w:space="0" w:color="auto"/>
              <w:bottom w:val="single" w:sz="6" w:space="0" w:color="auto"/>
            </w:tcBorders>
            <w:shd w:val="clear" w:color="auto" w:fill="auto"/>
          </w:tcPr>
          <w:p w:rsidR="00C30A12" w:rsidRPr="00C22FA8" w:rsidRDefault="00C30A12" w:rsidP="007E2BB6">
            <w:pPr>
              <w:pStyle w:val="TableHeading"/>
            </w:pPr>
            <w:r w:rsidRPr="00C22FA8">
              <w:t>Commonwealth contribution amounts</w:t>
            </w:r>
          </w:p>
        </w:tc>
      </w:tr>
      <w:tr w:rsidR="00C30A12" w:rsidRPr="00C22FA8" w:rsidTr="00C30A12">
        <w:trPr>
          <w:tblHeader/>
        </w:trPr>
        <w:tc>
          <w:tcPr>
            <w:tcW w:w="709" w:type="dxa"/>
            <w:tcBorders>
              <w:top w:val="single" w:sz="6" w:space="0" w:color="auto"/>
              <w:bottom w:val="single" w:sz="12" w:space="0" w:color="auto"/>
            </w:tcBorders>
            <w:shd w:val="clear" w:color="auto" w:fill="auto"/>
          </w:tcPr>
          <w:p w:rsidR="00C30A12" w:rsidRPr="00C22FA8" w:rsidRDefault="00C30A12" w:rsidP="007E2BB6">
            <w:pPr>
              <w:pStyle w:val="TableHeading"/>
            </w:pPr>
            <w:r w:rsidRPr="00C22FA8">
              <w:t>Item</w:t>
            </w:r>
          </w:p>
        </w:tc>
        <w:tc>
          <w:tcPr>
            <w:tcW w:w="4021" w:type="dxa"/>
            <w:tcBorders>
              <w:top w:val="single" w:sz="6" w:space="0" w:color="auto"/>
              <w:bottom w:val="single" w:sz="12" w:space="0" w:color="auto"/>
            </w:tcBorders>
            <w:shd w:val="clear" w:color="auto" w:fill="auto"/>
          </w:tcPr>
          <w:p w:rsidR="00C30A12" w:rsidRPr="00C22FA8" w:rsidRDefault="00C30A12" w:rsidP="007E2BB6">
            <w:pPr>
              <w:pStyle w:val="TableHeading"/>
            </w:pPr>
            <w:r w:rsidRPr="00C22FA8">
              <w:t>For a place in this funding cluster:</w:t>
            </w:r>
          </w:p>
        </w:tc>
        <w:tc>
          <w:tcPr>
            <w:tcW w:w="2310" w:type="dxa"/>
            <w:tcBorders>
              <w:top w:val="single" w:sz="6" w:space="0" w:color="auto"/>
              <w:bottom w:val="single" w:sz="12" w:space="0" w:color="auto"/>
            </w:tcBorders>
            <w:shd w:val="clear" w:color="auto" w:fill="auto"/>
          </w:tcPr>
          <w:p w:rsidR="00C30A12" w:rsidRPr="00C22FA8" w:rsidRDefault="00C30A12" w:rsidP="007E2BB6">
            <w:pPr>
              <w:pStyle w:val="TableHeading"/>
            </w:pPr>
            <w:r w:rsidRPr="00C22FA8">
              <w:t>The amount is:</w:t>
            </w:r>
          </w:p>
        </w:tc>
      </w:tr>
      <w:tr w:rsidR="00C30A12" w:rsidRPr="00C22FA8" w:rsidTr="00C30A12">
        <w:tc>
          <w:tcPr>
            <w:tcW w:w="709" w:type="dxa"/>
            <w:tcBorders>
              <w:top w:val="single" w:sz="12" w:space="0" w:color="auto"/>
            </w:tcBorders>
            <w:shd w:val="clear" w:color="auto" w:fill="auto"/>
          </w:tcPr>
          <w:p w:rsidR="00C30A12" w:rsidRPr="00C22FA8" w:rsidRDefault="00C30A12" w:rsidP="007E2BB6">
            <w:pPr>
              <w:pStyle w:val="Tabletext"/>
            </w:pPr>
            <w:r w:rsidRPr="00C22FA8">
              <w:t>1</w:t>
            </w:r>
          </w:p>
        </w:tc>
        <w:tc>
          <w:tcPr>
            <w:tcW w:w="4021" w:type="dxa"/>
            <w:tcBorders>
              <w:top w:val="single" w:sz="12" w:space="0" w:color="auto"/>
            </w:tcBorders>
            <w:shd w:val="clear" w:color="auto" w:fill="auto"/>
          </w:tcPr>
          <w:p w:rsidR="00C30A12" w:rsidRPr="00C22FA8" w:rsidRDefault="00C30A12" w:rsidP="007E2BB6">
            <w:pPr>
              <w:pStyle w:val="Tabletext"/>
            </w:pPr>
            <w:r w:rsidRPr="00C22FA8">
              <w:t>Law, Accounting, Administration, Economics, Commerce, Communications, Society and Culture</w:t>
            </w:r>
          </w:p>
        </w:tc>
        <w:tc>
          <w:tcPr>
            <w:tcW w:w="2310" w:type="dxa"/>
            <w:tcBorders>
              <w:top w:val="single" w:sz="12" w:space="0" w:color="auto"/>
            </w:tcBorders>
            <w:shd w:val="clear" w:color="auto" w:fill="auto"/>
          </w:tcPr>
          <w:p w:rsidR="00C30A12" w:rsidRPr="00C22FA8" w:rsidRDefault="00C30A12" w:rsidP="007E2BB6">
            <w:pPr>
              <w:pStyle w:val="Tabletext"/>
            </w:pPr>
            <w:r w:rsidRPr="00C22FA8">
              <w:t>$1,100</w:t>
            </w:r>
          </w:p>
        </w:tc>
      </w:tr>
      <w:tr w:rsidR="00C30A12" w:rsidRPr="00C22FA8" w:rsidTr="00C30A12">
        <w:tc>
          <w:tcPr>
            <w:tcW w:w="709" w:type="dxa"/>
            <w:shd w:val="clear" w:color="auto" w:fill="auto"/>
          </w:tcPr>
          <w:p w:rsidR="00C30A12" w:rsidRPr="00C22FA8" w:rsidRDefault="00C30A12" w:rsidP="007E2BB6">
            <w:pPr>
              <w:pStyle w:val="Tabletext"/>
            </w:pPr>
            <w:r w:rsidRPr="00C22FA8">
              <w:t>2</w:t>
            </w:r>
          </w:p>
        </w:tc>
        <w:tc>
          <w:tcPr>
            <w:tcW w:w="4021" w:type="dxa"/>
            <w:shd w:val="clear" w:color="auto" w:fill="auto"/>
          </w:tcPr>
          <w:p w:rsidR="00C30A12" w:rsidRPr="00C22FA8" w:rsidRDefault="00C30A12" w:rsidP="007E2BB6">
            <w:pPr>
              <w:pStyle w:val="Tabletext"/>
            </w:pPr>
            <w:r w:rsidRPr="00C22FA8">
              <w:t>Education, Clinical Psychology, English, Mathematics, Statistics, Allied Health, Other Health, Built Environment, Computing, Visual and Performing Arts</w:t>
            </w:r>
            <w:r w:rsidR="003B413A" w:rsidRPr="00C22FA8">
              <w:t>,</w:t>
            </w:r>
            <w:r w:rsidR="00121DF4" w:rsidRPr="00C22FA8">
              <w:t xml:space="preserve"> Professional </w:t>
            </w:r>
            <w:r w:rsidR="003D01F7" w:rsidRPr="00C22FA8">
              <w:t xml:space="preserve">Pathway </w:t>
            </w:r>
            <w:r w:rsidR="00121DF4" w:rsidRPr="00C22FA8">
              <w:t>Psychology, Professional</w:t>
            </w:r>
            <w:r w:rsidR="003D01F7" w:rsidRPr="00C22FA8">
              <w:t xml:space="preserve"> Pathway</w:t>
            </w:r>
            <w:r w:rsidR="00121DF4" w:rsidRPr="00C22FA8">
              <w:t xml:space="preserve"> Social Work</w:t>
            </w:r>
          </w:p>
        </w:tc>
        <w:tc>
          <w:tcPr>
            <w:tcW w:w="2310" w:type="dxa"/>
            <w:shd w:val="clear" w:color="auto" w:fill="auto"/>
          </w:tcPr>
          <w:p w:rsidR="00C30A12" w:rsidRPr="00C22FA8" w:rsidRDefault="00121DF4" w:rsidP="007E2BB6">
            <w:pPr>
              <w:pStyle w:val="Tabletext"/>
            </w:pPr>
            <w:r w:rsidRPr="00C22FA8">
              <w:t>$13,250</w:t>
            </w:r>
          </w:p>
        </w:tc>
      </w:tr>
      <w:tr w:rsidR="00C30A12" w:rsidRPr="00C22FA8" w:rsidTr="00C30A12">
        <w:tc>
          <w:tcPr>
            <w:tcW w:w="709" w:type="dxa"/>
            <w:tcBorders>
              <w:bottom w:val="single" w:sz="2" w:space="0" w:color="auto"/>
            </w:tcBorders>
            <w:shd w:val="clear" w:color="auto" w:fill="auto"/>
          </w:tcPr>
          <w:p w:rsidR="00C30A12" w:rsidRPr="00C22FA8" w:rsidRDefault="00C30A12" w:rsidP="007E2BB6">
            <w:pPr>
              <w:pStyle w:val="Tabletext"/>
            </w:pPr>
            <w:r w:rsidRPr="00C22FA8">
              <w:t>3</w:t>
            </w:r>
          </w:p>
        </w:tc>
        <w:tc>
          <w:tcPr>
            <w:tcW w:w="4021" w:type="dxa"/>
            <w:tcBorders>
              <w:bottom w:val="single" w:sz="2" w:space="0" w:color="auto"/>
            </w:tcBorders>
            <w:shd w:val="clear" w:color="auto" w:fill="auto"/>
          </w:tcPr>
          <w:p w:rsidR="00C30A12" w:rsidRPr="00C22FA8" w:rsidRDefault="00C30A12" w:rsidP="007E2BB6">
            <w:pPr>
              <w:pStyle w:val="Tabletext"/>
            </w:pPr>
            <w:r w:rsidRPr="00C22FA8">
              <w:t>Nursing, Foreign Languages, Engineering, Surveying, Environmental Studies, Science</w:t>
            </w:r>
          </w:p>
        </w:tc>
        <w:tc>
          <w:tcPr>
            <w:tcW w:w="2310" w:type="dxa"/>
            <w:tcBorders>
              <w:bottom w:val="single" w:sz="2" w:space="0" w:color="auto"/>
            </w:tcBorders>
            <w:shd w:val="clear" w:color="auto" w:fill="auto"/>
          </w:tcPr>
          <w:p w:rsidR="00C30A12" w:rsidRPr="00C22FA8" w:rsidRDefault="00121DF4" w:rsidP="007E2BB6">
            <w:pPr>
              <w:pStyle w:val="Tabletext"/>
            </w:pPr>
            <w:r w:rsidRPr="00C22FA8">
              <w:t>$16,250</w:t>
            </w:r>
          </w:p>
        </w:tc>
      </w:tr>
      <w:tr w:rsidR="00C30A12" w:rsidRPr="00C22FA8" w:rsidTr="00C30A12">
        <w:tc>
          <w:tcPr>
            <w:tcW w:w="709" w:type="dxa"/>
            <w:tcBorders>
              <w:top w:val="single" w:sz="2" w:space="0" w:color="auto"/>
              <w:bottom w:val="single" w:sz="12" w:space="0" w:color="auto"/>
            </w:tcBorders>
            <w:shd w:val="clear" w:color="auto" w:fill="auto"/>
          </w:tcPr>
          <w:p w:rsidR="00C30A12" w:rsidRPr="00C22FA8" w:rsidRDefault="00C30A12" w:rsidP="007E2BB6">
            <w:pPr>
              <w:pStyle w:val="Tabletext"/>
            </w:pPr>
            <w:r w:rsidRPr="00C22FA8">
              <w:t>4</w:t>
            </w:r>
          </w:p>
        </w:tc>
        <w:tc>
          <w:tcPr>
            <w:tcW w:w="4021" w:type="dxa"/>
            <w:tcBorders>
              <w:top w:val="single" w:sz="2" w:space="0" w:color="auto"/>
              <w:bottom w:val="single" w:sz="12" w:space="0" w:color="auto"/>
            </w:tcBorders>
            <w:shd w:val="clear" w:color="auto" w:fill="auto"/>
          </w:tcPr>
          <w:p w:rsidR="00C30A12" w:rsidRPr="00C22FA8" w:rsidRDefault="00C30A12" w:rsidP="007E2BB6">
            <w:pPr>
              <w:pStyle w:val="Tabletext"/>
            </w:pPr>
            <w:r w:rsidRPr="00C22FA8">
              <w:t>Agriculture, Medicine, Dentistry, Veterinary Science</w:t>
            </w:r>
            <w:r w:rsidR="00121DF4" w:rsidRPr="00C22FA8">
              <w:t>, Pathology</w:t>
            </w:r>
          </w:p>
        </w:tc>
        <w:tc>
          <w:tcPr>
            <w:tcW w:w="2310" w:type="dxa"/>
            <w:tcBorders>
              <w:top w:val="single" w:sz="2" w:space="0" w:color="auto"/>
              <w:bottom w:val="single" w:sz="12" w:space="0" w:color="auto"/>
            </w:tcBorders>
            <w:shd w:val="clear" w:color="auto" w:fill="auto"/>
          </w:tcPr>
          <w:p w:rsidR="00C30A12" w:rsidRPr="00C22FA8" w:rsidRDefault="00C30A12" w:rsidP="007E2BB6">
            <w:pPr>
              <w:pStyle w:val="Tabletext"/>
            </w:pPr>
            <w:r w:rsidRPr="00C22FA8">
              <w:t>$27,000</w:t>
            </w:r>
          </w:p>
        </w:tc>
      </w:tr>
    </w:tbl>
    <w:p w:rsidR="00C30A12" w:rsidRPr="00C22FA8" w:rsidRDefault="00C30A12" w:rsidP="007E2BB6">
      <w:pPr>
        <w:pStyle w:val="notetext"/>
      </w:pPr>
      <w:r w:rsidRPr="00C22FA8">
        <w:t>Note:</w:t>
      </w:r>
      <w:r w:rsidRPr="00C22FA8">
        <w:tab/>
        <w:t>Commonwealth contribution amounts are indexed under Part</w:t>
      </w:r>
      <w:r w:rsidR="00C22FA8" w:rsidRPr="00C22FA8">
        <w:t> </w:t>
      </w:r>
      <w:r w:rsidRPr="00C22FA8">
        <w:t>5</w:t>
      </w:r>
      <w:r w:rsidR="00564A42">
        <w:noBreakHyphen/>
      </w:r>
      <w:r w:rsidRPr="00C22FA8">
        <w:t>6.</w:t>
      </w:r>
    </w:p>
    <w:p w:rsidR="00C30A12" w:rsidRPr="00C22FA8" w:rsidRDefault="00C30A12" w:rsidP="007E2BB6">
      <w:pPr>
        <w:pStyle w:val="subsection"/>
      </w:pPr>
      <w:r w:rsidRPr="00C22FA8">
        <w:tab/>
        <w:t>(2)</w:t>
      </w:r>
      <w:r w:rsidRPr="00C22FA8">
        <w:tab/>
        <w:t xml:space="preserve">The </w:t>
      </w:r>
      <w:r w:rsidRPr="00C22FA8">
        <w:rPr>
          <w:b/>
          <w:i/>
        </w:rPr>
        <w:t>grandfathered</w:t>
      </w:r>
      <w:r w:rsidRPr="00C22FA8">
        <w:t xml:space="preserve"> </w:t>
      </w:r>
      <w:r w:rsidRPr="00C22FA8">
        <w:rPr>
          <w:b/>
          <w:i/>
        </w:rPr>
        <w:t>Commonwealth contribution amount</w:t>
      </w:r>
      <w:r w:rsidRPr="00C22FA8">
        <w:t xml:space="preserve"> for a place in a </w:t>
      </w:r>
      <w:r w:rsidR="007E2BB6" w:rsidRPr="007E2BB6">
        <w:rPr>
          <w:position w:val="6"/>
          <w:sz w:val="16"/>
        </w:rPr>
        <w:t>*</w:t>
      </w:r>
      <w:r w:rsidRPr="00C22FA8">
        <w:t xml:space="preserve">grandfathered funding cluster </w:t>
      </w:r>
      <w:r w:rsidR="007E2BB6">
        <w:t>part i</w:t>
      </w:r>
      <w:r w:rsidRPr="00C22FA8">
        <w:t>s the amount specified in the following table in relation to a place in the grandfathered funding cluster part.</w:t>
      </w:r>
    </w:p>
    <w:p w:rsidR="00C30A12" w:rsidRPr="00C22FA8" w:rsidRDefault="00C30A12" w:rsidP="007E2BB6">
      <w:pPr>
        <w:pStyle w:val="Tabletext"/>
      </w:pPr>
    </w:p>
    <w:tbl>
      <w:tblPr>
        <w:tblW w:w="0" w:type="auto"/>
        <w:tblInd w:w="108"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09"/>
        <w:gridCol w:w="4021"/>
        <w:gridCol w:w="2358"/>
      </w:tblGrid>
      <w:tr w:rsidR="00C30A12" w:rsidRPr="00C22FA8" w:rsidTr="00C30A12">
        <w:trPr>
          <w:tblHeader/>
        </w:trPr>
        <w:tc>
          <w:tcPr>
            <w:tcW w:w="7088" w:type="dxa"/>
            <w:gridSpan w:val="3"/>
            <w:tcBorders>
              <w:top w:val="single" w:sz="12" w:space="0" w:color="auto"/>
              <w:bottom w:val="single" w:sz="6" w:space="0" w:color="auto"/>
            </w:tcBorders>
            <w:shd w:val="clear" w:color="auto" w:fill="auto"/>
          </w:tcPr>
          <w:p w:rsidR="00C30A12" w:rsidRPr="00C22FA8" w:rsidRDefault="00C30A12" w:rsidP="007E2BB6">
            <w:pPr>
              <w:pStyle w:val="TableHeading"/>
            </w:pPr>
            <w:r w:rsidRPr="00C22FA8">
              <w:t>Grandfathered Commonwealth contribution amounts</w:t>
            </w:r>
          </w:p>
        </w:tc>
      </w:tr>
      <w:tr w:rsidR="00C30A12" w:rsidRPr="00C22FA8" w:rsidTr="00C30A12">
        <w:trPr>
          <w:tblHeader/>
        </w:trPr>
        <w:tc>
          <w:tcPr>
            <w:tcW w:w="709" w:type="dxa"/>
            <w:tcBorders>
              <w:top w:val="single" w:sz="6" w:space="0" w:color="auto"/>
              <w:bottom w:val="single" w:sz="12" w:space="0" w:color="auto"/>
            </w:tcBorders>
            <w:shd w:val="clear" w:color="auto" w:fill="auto"/>
          </w:tcPr>
          <w:p w:rsidR="00C30A12" w:rsidRPr="00C22FA8" w:rsidRDefault="00C30A12" w:rsidP="007E2BB6">
            <w:pPr>
              <w:pStyle w:val="TableHeading"/>
            </w:pPr>
            <w:r w:rsidRPr="00C22FA8">
              <w:t>Item</w:t>
            </w:r>
          </w:p>
        </w:tc>
        <w:tc>
          <w:tcPr>
            <w:tcW w:w="4021" w:type="dxa"/>
            <w:tcBorders>
              <w:top w:val="single" w:sz="6" w:space="0" w:color="auto"/>
              <w:bottom w:val="single" w:sz="12" w:space="0" w:color="auto"/>
            </w:tcBorders>
            <w:shd w:val="clear" w:color="auto" w:fill="auto"/>
          </w:tcPr>
          <w:p w:rsidR="00C30A12" w:rsidRPr="00C22FA8" w:rsidRDefault="00C30A12" w:rsidP="007E2BB6">
            <w:pPr>
              <w:pStyle w:val="TableHeading"/>
            </w:pPr>
            <w:r w:rsidRPr="00C22FA8">
              <w:t>For a place in this grandfathered funding cluster part:</w:t>
            </w:r>
          </w:p>
        </w:tc>
        <w:tc>
          <w:tcPr>
            <w:tcW w:w="2358" w:type="dxa"/>
            <w:tcBorders>
              <w:top w:val="single" w:sz="6" w:space="0" w:color="auto"/>
              <w:bottom w:val="single" w:sz="12" w:space="0" w:color="auto"/>
            </w:tcBorders>
            <w:shd w:val="clear" w:color="auto" w:fill="auto"/>
          </w:tcPr>
          <w:p w:rsidR="00C30A12" w:rsidRPr="00C22FA8" w:rsidRDefault="00C30A12" w:rsidP="007E2BB6">
            <w:pPr>
              <w:pStyle w:val="TableHeading"/>
            </w:pPr>
            <w:r w:rsidRPr="00C22FA8">
              <w:t>The amount is:</w:t>
            </w:r>
          </w:p>
        </w:tc>
      </w:tr>
      <w:tr w:rsidR="00C30A12" w:rsidRPr="00C22FA8" w:rsidTr="00C30A12">
        <w:tc>
          <w:tcPr>
            <w:tcW w:w="709" w:type="dxa"/>
            <w:tcBorders>
              <w:top w:val="single" w:sz="12" w:space="0" w:color="auto"/>
            </w:tcBorders>
            <w:shd w:val="clear" w:color="auto" w:fill="auto"/>
          </w:tcPr>
          <w:p w:rsidR="00C30A12" w:rsidRPr="00C22FA8" w:rsidRDefault="00C30A12" w:rsidP="007E2BB6">
            <w:pPr>
              <w:pStyle w:val="Tabletext"/>
            </w:pPr>
            <w:r w:rsidRPr="00C22FA8">
              <w:t>1</w:t>
            </w:r>
          </w:p>
        </w:tc>
        <w:tc>
          <w:tcPr>
            <w:tcW w:w="4021" w:type="dxa"/>
            <w:tcBorders>
              <w:top w:val="single" w:sz="12" w:space="0" w:color="auto"/>
            </w:tcBorders>
            <w:shd w:val="clear" w:color="auto" w:fill="auto"/>
          </w:tcPr>
          <w:p w:rsidR="00C30A12" w:rsidRPr="00C22FA8" w:rsidRDefault="00C30A12" w:rsidP="007E2BB6">
            <w:pPr>
              <w:pStyle w:val="Tabletext"/>
            </w:pPr>
            <w:r w:rsidRPr="00C22FA8">
              <w:t>Law, Accounting, Administration, Economics or Commerce</w:t>
            </w:r>
          </w:p>
        </w:tc>
        <w:tc>
          <w:tcPr>
            <w:tcW w:w="2358" w:type="dxa"/>
            <w:tcBorders>
              <w:top w:val="single" w:sz="12" w:space="0" w:color="auto"/>
            </w:tcBorders>
            <w:shd w:val="clear" w:color="auto" w:fill="auto"/>
          </w:tcPr>
          <w:p w:rsidR="00C30A12" w:rsidRPr="00C22FA8" w:rsidRDefault="00C30A12" w:rsidP="007E2BB6">
            <w:pPr>
              <w:pStyle w:val="Tabletext"/>
            </w:pPr>
            <w:r w:rsidRPr="00C22FA8">
              <w:t>$2,237</w:t>
            </w:r>
          </w:p>
        </w:tc>
      </w:tr>
      <w:tr w:rsidR="00C30A12" w:rsidRPr="00C22FA8" w:rsidTr="00C30A12">
        <w:tc>
          <w:tcPr>
            <w:tcW w:w="709" w:type="dxa"/>
            <w:shd w:val="clear" w:color="auto" w:fill="auto"/>
          </w:tcPr>
          <w:p w:rsidR="00C30A12" w:rsidRPr="00C22FA8" w:rsidRDefault="00C30A12" w:rsidP="007E2BB6">
            <w:pPr>
              <w:pStyle w:val="Tabletext"/>
            </w:pPr>
            <w:r w:rsidRPr="00C22FA8">
              <w:t>2</w:t>
            </w:r>
          </w:p>
        </w:tc>
        <w:tc>
          <w:tcPr>
            <w:tcW w:w="4021" w:type="dxa"/>
            <w:shd w:val="clear" w:color="auto" w:fill="auto"/>
          </w:tcPr>
          <w:p w:rsidR="00C30A12" w:rsidRPr="00C22FA8" w:rsidRDefault="00C30A12" w:rsidP="007E2BB6">
            <w:pPr>
              <w:pStyle w:val="Tabletext"/>
            </w:pPr>
            <w:r w:rsidRPr="00C22FA8">
              <w:t>Communications</w:t>
            </w:r>
          </w:p>
        </w:tc>
        <w:tc>
          <w:tcPr>
            <w:tcW w:w="2358" w:type="dxa"/>
            <w:shd w:val="clear" w:color="auto" w:fill="auto"/>
          </w:tcPr>
          <w:p w:rsidR="00C30A12" w:rsidRPr="00C22FA8" w:rsidRDefault="00C30A12" w:rsidP="007E2BB6">
            <w:pPr>
              <w:pStyle w:val="Tabletext"/>
            </w:pPr>
            <w:r w:rsidRPr="00C22FA8">
              <w:t>$13,547</w:t>
            </w:r>
          </w:p>
        </w:tc>
      </w:tr>
      <w:tr w:rsidR="00C30A12" w:rsidRPr="00C22FA8" w:rsidTr="00C30A12">
        <w:tc>
          <w:tcPr>
            <w:tcW w:w="709" w:type="dxa"/>
            <w:tcBorders>
              <w:bottom w:val="single" w:sz="2" w:space="0" w:color="auto"/>
            </w:tcBorders>
            <w:shd w:val="clear" w:color="auto" w:fill="auto"/>
          </w:tcPr>
          <w:p w:rsidR="00C30A12" w:rsidRPr="00C22FA8" w:rsidRDefault="00C30A12" w:rsidP="007E2BB6">
            <w:pPr>
              <w:pStyle w:val="Tabletext"/>
            </w:pPr>
            <w:r w:rsidRPr="00C22FA8">
              <w:t>3</w:t>
            </w:r>
          </w:p>
        </w:tc>
        <w:tc>
          <w:tcPr>
            <w:tcW w:w="4021" w:type="dxa"/>
            <w:tcBorders>
              <w:bottom w:val="single" w:sz="2" w:space="0" w:color="auto"/>
            </w:tcBorders>
            <w:shd w:val="clear" w:color="auto" w:fill="auto"/>
          </w:tcPr>
          <w:p w:rsidR="00C30A12" w:rsidRPr="00C22FA8" w:rsidRDefault="00C30A12" w:rsidP="007E2BB6">
            <w:pPr>
              <w:pStyle w:val="Tabletext"/>
            </w:pPr>
            <w:r w:rsidRPr="00C22FA8">
              <w:t>The Social Studies or Behavioural Science subpart</w:t>
            </w:r>
            <w:r w:rsidR="00C22FA8" w:rsidRPr="00C22FA8">
              <w:t> </w:t>
            </w:r>
            <w:r w:rsidRPr="00C22FA8">
              <w:t>of the Society and Culture part of the first funding cluster</w:t>
            </w:r>
          </w:p>
        </w:tc>
        <w:tc>
          <w:tcPr>
            <w:tcW w:w="2358" w:type="dxa"/>
            <w:tcBorders>
              <w:bottom w:val="single" w:sz="2" w:space="0" w:color="auto"/>
            </w:tcBorders>
            <w:shd w:val="clear" w:color="auto" w:fill="auto"/>
          </w:tcPr>
          <w:p w:rsidR="00C30A12" w:rsidRPr="00C22FA8" w:rsidRDefault="00C30A12" w:rsidP="007E2BB6">
            <w:pPr>
              <w:pStyle w:val="Tabletext"/>
            </w:pPr>
            <w:r w:rsidRPr="00C22FA8">
              <w:t>$11,015</w:t>
            </w:r>
          </w:p>
        </w:tc>
      </w:tr>
      <w:tr w:rsidR="00C30A12" w:rsidRPr="00C22FA8" w:rsidTr="00C30A12">
        <w:tc>
          <w:tcPr>
            <w:tcW w:w="709" w:type="dxa"/>
            <w:tcBorders>
              <w:bottom w:val="single" w:sz="2" w:space="0" w:color="auto"/>
            </w:tcBorders>
            <w:shd w:val="clear" w:color="auto" w:fill="auto"/>
          </w:tcPr>
          <w:p w:rsidR="00C30A12" w:rsidRPr="00C22FA8" w:rsidRDefault="00C30A12" w:rsidP="007E2BB6">
            <w:pPr>
              <w:pStyle w:val="Tabletext"/>
            </w:pPr>
            <w:r w:rsidRPr="00C22FA8">
              <w:t>4</w:t>
            </w:r>
          </w:p>
        </w:tc>
        <w:tc>
          <w:tcPr>
            <w:tcW w:w="4021" w:type="dxa"/>
            <w:tcBorders>
              <w:bottom w:val="single" w:sz="2" w:space="0" w:color="auto"/>
            </w:tcBorders>
            <w:shd w:val="clear" w:color="auto" w:fill="auto"/>
          </w:tcPr>
          <w:p w:rsidR="00C30A12" w:rsidRPr="00C22FA8" w:rsidRDefault="00C30A12" w:rsidP="007E2BB6">
            <w:pPr>
              <w:pStyle w:val="Tabletext"/>
            </w:pPr>
            <w:r w:rsidRPr="00C22FA8">
              <w:t>Any other subpart</w:t>
            </w:r>
            <w:r w:rsidR="00C22FA8" w:rsidRPr="00C22FA8">
              <w:t> </w:t>
            </w:r>
            <w:r w:rsidRPr="00C22FA8">
              <w:t>of the Society and Culture part of the first funding cluster</w:t>
            </w:r>
          </w:p>
        </w:tc>
        <w:tc>
          <w:tcPr>
            <w:tcW w:w="2358" w:type="dxa"/>
            <w:tcBorders>
              <w:bottom w:val="single" w:sz="2" w:space="0" w:color="auto"/>
            </w:tcBorders>
            <w:shd w:val="clear" w:color="auto" w:fill="auto"/>
          </w:tcPr>
          <w:p w:rsidR="00C30A12" w:rsidRPr="00C22FA8" w:rsidRDefault="00C30A12" w:rsidP="007E2BB6">
            <w:pPr>
              <w:pStyle w:val="Tabletext"/>
            </w:pPr>
            <w:r w:rsidRPr="00C22FA8">
              <w:t>$6,226</w:t>
            </w:r>
          </w:p>
        </w:tc>
      </w:tr>
      <w:tr w:rsidR="00C30A12" w:rsidRPr="00C22FA8" w:rsidTr="00C30A12">
        <w:tc>
          <w:tcPr>
            <w:tcW w:w="709" w:type="dxa"/>
            <w:tcBorders>
              <w:bottom w:val="single" w:sz="2" w:space="0" w:color="auto"/>
            </w:tcBorders>
            <w:shd w:val="clear" w:color="auto" w:fill="auto"/>
          </w:tcPr>
          <w:p w:rsidR="00C30A12" w:rsidRPr="00C22FA8" w:rsidRDefault="00C30A12" w:rsidP="007E2BB6">
            <w:pPr>
              <w:pStyle w:val="Tabletext"/>
            </w:pPr>
            <w:r w:rsidRPr="00C22FA8">
              <w:t>5</w:t>
            </w:r>
          </w:p>
        </w:tc>
        <w:tc>
          <w:tcPr>
            <w:tcW w:w="4021" w:type="dxa"/>
            <w:tcBorders>
              <w:bottom w:val="single" w:sz="2" w:space="0" w:color="auto"/>
            </w:tcBorders>
            <w:shd w:val="clear" w:color="auto" w:fill="auto"/>
          </w:tcPr>
          <w:p w:rsidR="00C30A12" w:rsidRPr="00C22FA8" w:rsidRDefault="00C30A12" w:rsidP="007E2BB6">
            <w:pPr>
              <w:pStyle w:val="Tabletext"/>
            </w:pPr>
            <w:r w:rsidRPr="00C22FA8">
              <w:t>Education, Clinical Psychology, English, Mathematics, Statistics, Allied Health, Other Health, Built Environment or Computing</w:t>
            </w:r>
          </w:p>
        </w:tc>
        <w:tc>
          <w:tcPr>
            <w:tcW w:w="2358" w:type="dxa"/>
            <w:tcBorders>
              <w:bottom w:val="single" w:sz="2" w:space="0" w:color="auto"/>
            </w:tcBorders>
            <w:shd w:val="clear" w:color="auto" w:fill="auto"/>
          </w:tcPr>
          <w:p w:rsidR="00C30A12" w:rsidRPr="00C22FA8" w:rsidRDefault="00635A3A" w:rsidP="007E2BB6">
            <w:pPr>
              <w:pStyle w:val="Tabletext"/>
            </w:pPr>
            <w:r w:rsidRPr="001F632B">
              <w:t>$13,250</w:t>
            </w:r>
          </w:p>
        </w:tc>
      </w:tr>
      <w:tr w:rsidR="00C30A12" w:rsidRPr="00C22FA8" w:rsidTr="00B04645">
        <w:tc>
          <w:tcPr>
            <w:tcW w:w="709" w:type="dxa"/>
            <w:tcBorders>
              <w:top w:val="single" w:sz="2" w:space="0" w:color="auto"/>
              <w:bottom w:val="single" w:sz="2" w:space="0" w:color="auto"/>
            </w:tcBorders>
            <w:shd w:val="clear" w:color="auto" w:fill="auto"/>
          </w:tcPr>
          <w:p w:rsidR="00C30A12" w:rsidRPr="00C22FA8" w:rsidRDefault="00C30A12" w:rsidP="007E2BB6">
            <w:pPr>
              <w:pStyle w:val="Tabletext"/>
            </w:pPr>
            <w:r w:rsidRPr="00C22FA8">
              <w:t>6</w:t>
            </w:r>
          </w:p>
        </w:tc>
        <w:tc>
          <w:tcPr>
            <w:tcW w:w="4021" w:type="dxa"/>
            <w:tcBorders>
              <w:top w:val="single" w:sz="2" w:space="0" w:color="auto"/>
              <w:bottom w:val="single" w:sz="2" w:space="0" w:color="auto"/>
            </w:tcBorders>
            <w:shd w:val="clear" w:color="auto" w:fill="auto"/>
          </w:tcPr>
          <w:p w:rsidR="00C30A12" w:rsidRPr="00C22FA8" w:rsidRDefault="00C30A12" w:rsidP="007E2BB6">
            <w:pPr>
              <w:pStyle w:val="Tabletext"/>
            </w:pPr>
            <w:r w:rsidRPr="00C22FA8">
              <w:t>Visual and Performing Arts</w:t>
            </w:r>
          </w:p>
        </w:tc>
        <w:tc>
          <w:tcPr>
            <w:tcW w:w="2358" w:type="dxa"/>
            <w:tcBorders>
              <w:top w:val="single" w:sz="2" w:space="0" w:color="auto"/>
              <w:bottom w:val="single" w:sz="2" w:space="0" w:color="auto"/>
            </w:tcBorders>
            <w:shd w:val="clear" w:color="auto" w:fill="auto"/>
          </w:tcPr>
          <w:p w:rsidR="00C30A12" w:rsidRPr="00C22FA8" w:rsidRDefault="00C30A12" w:rsidP="007E2BB6">
            <w:pPr>
              <w:pStyle w:val="Tabletext"/>
            </w:pPr>
            <w:r w:rsidRPr="00C22FA8">
              <w:t>$13,547</w:t>
            </w:r>
          </w:p>
        </w:tc>
      </w:tr>
      <w:tr w:rsidR="00B04645" w:rsidRPr="00C22FA8" w:rsidTr="00C30A12">
        <w:tc>
          <w:tcPr>
            <w:tcW w:w="709" w:type="dxa"/>
            <w:tcBorders>
              <w:top w:val="single" w:sz="2" w:space="0" w:color="auto"/>
              <w:bottom w:val="single" w:sz="12" w:space="0" w:color="auto"/>
            </w:tcBorders>
            <w:shd w:val="clear" w:color="auto" w:fill="auto"/>
          </w:tcPr>
          <w:p w:rsidR="00B04645" w:rsidRPr="00C22FA8" w:rsidRDefault="00B04645" w:rsidP="007E2BB6">
            <w:pPr>
              <w:pStyle w:val="Tabletext"/>
            </w:pPr>
            <w:r w:rsidRPr="00C22FA8">
              <w:t>7</w:t>
            </w:r>
          </w:p>
        </w:tc>
        <w:tc>
          <w:tcPr>
            <w:tcW w:w="4021" w:type="dxa"/>
            <w:tcBorders>
              <w:top w:val="single" w:sz="2" w:space="0" w:color="auto"/>
              <w:bottom w:val="single" w:sz="12" w:space="0" w:color="auto"/>
            </w:tcBorders>
            <w:shd w:val="clear" w:color="auto" w:fill="auto"/>
          </w:tcPr>
          <w:p w:rsidR="00B04645" w:rsidRPr="00C22FA8" w:rsidRDefault="00B04645" w:rsidP="007E2BB6">
            <w:pPr>
              <w:pStyle w:val="Tabletext"/>
            </w:pPr>
            <w:r w:rsidRPr="00C22FA8">
              <w:t xml:space="preserve">Professional </w:t>
            </w:r>
            <w:r w:rsidR="003D01F7" w:rsidRPr="00C22FA8">
              <w:t xml:space="preserve">Pathway </w:t>
            </w:r>
            <w:r w:rsidRPr="00C22FA8">
              <w:t xml:space="preserve">Psychology or Professional </w:t>
            </w:r>
            <w:r w:rsidR="003D01F7" w:rsidRPr="00C22FA8">
              <w:t xml:space="preserve">Pathway </w:t>
            </w:r>
            <w:r w:rsidRPr="00C22FA8">
              <w:t>Social Work</w:t>
            </w:r>
          </w:p>
        </w:tc>
        <w:tc>
          <w:tcPr>
            <w:tcW w:w="2358" w:type="dxa"/>
            <w:tcBorders>
              <w:top w:val="single" w:sz="2" w:space="0" w:color="auto"/>
              <w:bottom w:val="single" w:sz="12" w:space="0" w:color="auto"/>
            </w:tcBorders>
            <w:shd w:val="clear" w:color="auto" w:fill="auto"/>
          </w:tcPr>
          <w:p w:rsidR="00B04645" w:rsidRPr="00C22FA8" w:rsidRDefault="00B04645" w:rsidP="007E2BB6">
            <w:pPr>
              <w:pStyle w:val="Tabletext"/>
            </w:pPr>
            <w:r w:rsidRPr="00C22FA8">
              <w:t>$11,015</w:t>
            </w:r>
          </w:p>
        </w:tc>
      </w:tr>
    </w:tbl>
    <w:p w:rsidR="00C30A12" w:rsidRPr="00C22FA8" w:rsidRDefault="00C30A12" w:rsidP="007E2BB6">
      <w:pPr>
        <w:pStyle w:val="notetext"/>
      </w:pPr>
      <w:r w:rsidRPr="00C22FA8">
        <w:t>Note:</w:t>
      </w:r>
      <w:r w:rsidRPr="00C22FA8">
        <w:tab/>
        <w:t>Grandfathered Commonwealth contribution amounts are indexed under Part</w:t>
      </w:r>
      <w:r w:rsidR="00C22FA8" w:rsidRPr="00C22FA8">
        <w:t> </w:t>
      </w:r>
      <w:r w:rsidRPr="00C22FA8">
        <w:t>5</w:t>
      </w:r>
      <w:r w:rsidR="00564A42">
        <w:noBreakHyphen/>
      </w:r>
      <w:r w:rsidRPr="00C22FA8">
        <w:t>6.</w:t>
      </w:r>
    </w:p>
    <w:p w:rsidR="00C30A12" w:rsidRPr="00C22FA8" w:rsidRDefault="00DF5B6E" w:rsidP="007E2BB6">
      <w:pPr>
        <w:pStyle w:val="ItemHead"/>
      </w:pPr>
      <w:r w:rsidRPr="00C22FA8">
        <w:t>15</w:t>
      </w:r>
      <w:r w:rsidR="00C30A12" w:rsidRPr="00C22FA8">
        <w:t xml:space="preserve">  Sub</w:t>
      </w:r>
      <w:r w:rsidR="009D6C75" w:rsidRPr="00C22FA8">
        <w:t>section</w:t>
      </w:r>
      <w:r w:rsidR="00C22FA8" w:rsidRPr="00C22FA8">
        <w:t> </w:t>
      </w:r>
      <w:r w:rsidR="009D6C75" w:rsidRPr="00C22FA8">
        <w:t>3</w:t>
      </w:r>
      <w:r w:rsidR="00C30A12" w:rsidRPr="00C22FA8">
        <w:t>3</w:t>
      </w:r>
      <w:r w:rsidR="00564A42">
        <w:noBreakHyphen/>
      </w:r>
      <w:r w:rsidR="00C30A12" w:rsidRPr="00C22FA8">
        <w:t>30(1)</w:t>
      </w:r>
    </w:p>
    <w:p w:rsidR="00C30A12" w:rsidRPr="00C22FA8" w:rsidRDefault="00C30A12" w:rsidP="007E2BB6">
      <w:pPr>
        <w:pStyle w:val="Item"/>
        <w:ind w:left="720" w:hanging="11"/>
      </w:pPr>
      <w:r w:rsidRPr="00C22FA8">
        <w:t xml:space="preserve">After “has provided”, insert “in respect of </w:t>
      </w:r>
      <w:r w:rsidR="007E2BB6" w:rsidRPr="007E2BB6">
        <w:rPr>
          <w:position w:val="6"/>
          <w:sz w:val="16"/>
        </w:rPr>
        <w:t>*</w:t>
      </w:r>
      <w:r w:rsidR="00232C60" w:rsidRPr="00C22FA8">
        <w:t>non</w:t>
      </w:r>
      <w:r w:rsidR="00564A42">
        <w:noBreakHyphen/>
      </w:r>
      <w:r w:rsidR="00232C60" w:rsidRPr="00C22FA8">
        <w:t>grandfathered student</w:t>
      </w:r>
      <w:r w:rsidRPr="00C22FA8">
        <w:t>s”.</w:t>
      </w:r>
    </w:p>
    <w:p w:rsidR="00C30A12" w:rsidRPr="00C22FA8" w:rsidRDefault="00DF5B6E" w:rsidP="007E2BB6">
      <w:pPr>
        <w:pStyle w:val="ItemHead"/>
      </w:pPr>
      <w:r w:rsidRPr="00C22FA8">
        <w:t>16</w:t>
      </w:r>
      <w:r w:rsidR="00C30A12" w:rsidRPr="00C22FA8">
        <w:t xml:space="preserve">  Sub</w:t>
      </w:r>
      <w:r w:rsidR="009D6C75" w:rsidRPr="00C22FA8">
        <w:t>section</w:t>
      </w:r>
      <w:r w:rsidR="00C22FA8" w:rsidRPr="00C22FA8">
        <w:t> </w:t>
      </w:r>
      <w:r w:rsidR="009D6C75" w:rsidRPr="00C22FA8">
        <w:t>3</w:t>
      </w:r>
      <w:r w:rsidR="00C30A12" w:rsidRPr="00C22FA8">
        <w:t>3</w:t>
      </w:r>
      <w:r w:rsidR="00564A42">
        <w:noBreakHyphen/>
      </w:r>
      <w:r w:rsidR="00C30A12" w:rsidRPr="00C22FA8">
        <w:t>30(1) (method statement)</w:t>
      </w:r>
    </w:p>
    <w:p w:rsidR="00C30A12" w:rsidRPr="00C22FA8" w:rsidRDefault="00C30A12" w:rsidP="007E2BB6">
      <w:pPr>
        <w:pStyle w:val="Item"/>
      </w:pPr>
      <w:r w:rsidRPr="00C22FA8">
        <w:t xml:space="preserve">Omit “a unit of study that wholly consists of </w:t>
      </w:r>
      <w:r w:rsidR="007E2BB6" w:rsidRPr="007E2BB6">
        <w:rPr>
          <w:position w:val="6"/>
          <w:sz w:val="16"/>
        </w:rPr>
        <w:t>*</w:t>
      </w:r>
      <w:r w:rsidRPr="00C22FA8">
        <w:t xml:space="preserve">work experience in industry”, substitute “any unit that is an </w:t>
      </w:r>
      <w:r w:rsidR="007E2BB6" w:rsidRPr="007E2BB6">
        <w:rPr>
          <w:position w:val="6"/>
          <w:sz w:val="16"/>
        </w:rPr>
        <w:t>*</w:t>
      </w:r>
      <w:r w:rsidRPr="00C22FA8">
        <w:t xml:space="preserve">ineligible work experience unit for a </w:t>
      </w:r>
      <w:r w:rsidR="007E2BB6" w:rsidRPr="007E2BB6">
        <w:rPr>
          <w:position w:val="6"/>
          <w:sz w:val="16"/>
        </w:rPr>
        <w:t>*</w:t>
      </w:r>
      <w:r w:rsidR="00232C60" w:rsidRPr="00C22FA8">
        <w:t>non</w:t>
      </w:r>
      <w:r w:rsidR="00564A42">
        <w:noBreakHyphen/>
      </w:r>
      <w:r w:rsidR="00232C60" w:rsidRPr="00C22FA8">
        <w:t>grandfathered student</w:t>
      </w:r>
      <w:r w:rsidRPr="00C22FA8">
        <w:t>”.</w:t>
      </w:r>
    </w:p>
    <w:p w:rsidR="00C30A12" w:rsidRPr="00C22FA8" w:rsidRDefault="00DF5B6E" w:rsidP="007E2BB6">
      <w:pPr>
        <w:pStyle w:val="ItemHead"/>
      </w:pPr>
      <w:r w:rsidRPr="00C22FA8">
        <w:t>17</w:t>
      </w:r>
      <w:r w:rsidR="00C30A12" w:rsidRPr="00C22FA8">
        <w:t xml:space="preserve">  Sub</w:t>
      </w:r>
      <w:r w:rsidR="009D6C75" w:rsidRPr="00C22FA8">
        <w:t>section</w:t>
      </w:r>
      <w:r w:rsidR="00C22FA8" w:rsidRPr="00C22FA8">
        <w:t> </w:t>
      </w:r>
      <w:r w:rsidR="009D6C75" w:rsidRPr="00C22FA8">
        <w:t>3</w:t>
      </w:r>
      <w:r w:rsidR="00C30A12" w:rsidRPr="00C22FA8">
        <w:t>3</w:t>
      </w:r>
      <w:r w:rsidR="00564A42">
        <w:noBreakHyphen/>
      </w:r>
      <w:r w:rsidR="00C30A12" w:rsidRPr="00C22FA8">
        <w:t xml:space="preserve">30(1) (method statement, </w:t>
      </w:r>
      <w:r w:rsidR="00C22FA8" w:rsidRPr="00C22FA8">
        <w:t>paragraph (</w:t>
      </w:r>
      <w:r w:rsidR="00C30A12" w:rsidRPr="00C22FA8">
        <w:t>b) of step 1)</w:t>
      </w:r>
    </w:p>
    <w:p w:rsidR="00C30A12" w:rsidRPr="00C22FA8" w:rsidRDefault="00C30A12" w:rsidP="007E2BB6">
      <w:pPr>
        <w:pStyle w:val="Item"/>
      </w:pPr>
      <w:r w:rsidRPr="00C22FA8">
        <w:t>Omit “persons”, substitute “</w:t>
      </w:r>
      <w:r w:rsidR="00232C60" w:rsidRPr="00C22FA8">
        <w:t>non</w:t>
      </w:r>
      <w:r w:rsidR="00564A42">
        <w:noBreakHyphen/>
      </w:r>
      <w:r w:rsidR="00232C60" w:rsidRPr="00C22FA8">
        <w:t>grandfathered student</w:t>
      </w:r>
      <w:r w:rsidRPr="00C22FA8">
        <w:t>s”.</w:t>
      </w:r>
    </w:p>
    <w:p w:rsidR="00C30A12" w:rsidRPr="00C22FA8" w:rsidRDefault="00DF5B6E" w:rsidP="007E2BB6">
      <w:pPr>
        <w:pStyle w:val="ItemHead"/>
      </w:pPr>
      <w:r w:rsidRPr="00C22FA8">
        <w:t>18</w:t>
      </w:r>
      <w:r w:rsidR="00C30A12" w:rsidRPr="00C22FA8">
        <w:t xml:space="preserve">  After sub</w:t>
      </w:r>
      <w:r w:rsidR="009D6C75" w:rsidRPr="00C22FA8">
        <w:t>section</w:t>
      </w:r>
      <w:r w:rsidR="00C22FA8" w:rsidRPr="00C22FA8">
        <w:t> </w:t>
      </w:r>
      <w:r w:rsidR="009D6C75" w:rsidRPr="00C22FA8">
        <w:t>3</w:t>
      </w:r>
      <w:r w:rsidR="00C30A12" w:rsidRPr="00C22FA8">
        <w:t>3</w:t>
      </w:r>
      <w:r w:rsidR="00564A42">
        <w:noBreakHyphen/>
      </w:r>
      <w:r w:rsidR="00C30A12" w:rsidRPr="00C22FA8">
        <w:t>30(1)</w:t>
      </w:r>
    </w:p>
    <w:p w:rsidR="00C30A12" w:rsidRPr="00C22FA8" w:rsidRDefault="00C30A12" w:rsidP="007E2BB6">
      <w:pPr>
        <w:pStyle w:val="Item"/>
      </w:pPr>
      <w:r w:rsidRPr="00C22FA8">
        <w:t>Insert:</w:t>
      </w:r>
    </w:p>
    <w:p w:rsidR="00C30A12" w:rsidRPr="00C22FA8" w:rsidRDefault="00C30A12" w:rsidP="007E2BB6">
      <w:pPr>
        <w:pStyle w:val="subsection"/>
      </w:pPr>
      <w:r w:rsidRPr="00C22FA8">
        <w:tab/>
        <w:t>(1A)</w:t>
      </w:r>
      <w:r w:rsidRPr="00C22FA8">
        <w:tab/>
        <w:t xml:space="preserve">The </w:t>
      </w:r>
      <w:r w:rsidRPr="00C22FA8">
        <w:rPr>
          <w:b/>
          <w:i/>
        </w:rPr>
        <w:t>number</w:t>
      </w:r>
      <w:r w:rsidRPr="00C22FA8">
        <w:rPr>
          <w:b/>
        </w:rPr>
        <w:t xml:space="preserve"> </w:t>
      </w:r>
      <w:r w:rsidRPr="00C22FA8">
        <w:rPr>
          <w:b/>
          <w:i/>
        </w:rPr>
        <w:t xml:space="preserve">of Commonwealth supported places </w:t>
      </w:r>
      <w:r w:rsidRPr="00C22FA8">
        <w:t xml:space="preserve">that a higher education provider has provided in respect of </w:t>
      </w:r>
      <w:r w:rsidR="007E2BB6" w:rsidRPr="007E2BB6">
        <w:rPr>
          <w:position w:val="6"/>
          <w:sz w:val="16"/>
        </w:rPr>
        <w:t>*</w:t>
      </w:r>
      <w:r w:rsidRPr="00C22FA8">
        <w:t>grandfathered students during a particular year is a number equal to the number worked out as follows:</w:t>
      </w:r>
    </w:p>
    <w:p w:rsidR="00C30A12" w:rsidRPr="00C22FA8" w:rsidRDefault="00C30A12" w:rsidP="007E2BB6">
      <w:pPr>
        <w:pStyle w:val="BoxHeadItalic"/>
      </w:pPr>
      <w:r w:rsidRPr="00C22FA8">
        <w:t>Method statement</w:t>
      </w:r>
    </w:p>
    <w:p w:rsidR="00C30A12" w:rsidRPr="00C22FA8" w:rsidRDefault="00C30A12" w:rsidP="007E2BB6">
      <w:pPr>
        <w:pStyle w:val="BoxStep"/>
      </w:pPr>
      <w:r w:rsidRPr="00C22FA8">
        <w:t>Step 1.</w:t>
      </w:r>
      <w:r w:rsidRPr="00C22FA8">
        <w:tab/>
        <w:t xml:space="preserve">For each unit of study (other than any unit that is an </w:t>
      </w:r>
      <w:r w:rsidR="007E2BB6" w:rsidRPr="007E2BB6">
        <w:rPr>
          <w:position w:val="6"/>
          <w:sz w:val="16"/>
        </w:rPr>
        <w:t>*</w:t>
      </w:r>
      <w:r w:rsidRPr="00C22FA8">
        <w:t xml:space="preserve">ineligible work experience unit for a </w:t>
      </w:r>
      <w:r w:rsidR="007E2BB6" w:rsidRPr="007E2BB6">
        <w:rPr>
          <w:position w:val="6"/>
          <w:sz w:val="16"/>
        </w:rPr>
        <w:t>*</w:t>
      </w:r>
      <w:r w:rsidRPr="00C22FA8">
        <w:t xml:space="preserve">grandfathered student) that the provider provided that had its </w:t>
      </w:r>
      <w:r w:rsidR="007E2BB6" w:rsidRPr="007E2BB6">
        <w:rPr>
          <w:position w:val="6"/>
          <w:sz w:val="16"/>
        </w:rPr>
        <w:t>*</w:t>
      </w:r>
      <w:r w:rsidRPr="00C22FA8">
        <w:t>census date during the year, multiply:</w:t>
      </w:r>
    </w:p>
    <w:p w:rsidR="00C30A12" w:rsidRPr="00C22FA8" w:rsidRDefault="00C30A12" w:rsidP="007E2BB6">
      <w:pPr>
        <w:pStyle w:val="BoxPara"/>
      </w:pPr>
      <w:r w:rsidRPr="00C22FA8">
        <w:tab/>
        <w:t>(a)</w:t>
      </w:r>
      <w:r w:rsidRPr="00C22FA8">
        <w:tab/>
        <w:t xml:space="preserve">the </w:t>
      </w:r>
      <w:r w:rsidR="007E2BB6" w:rsidRPr="007E2BB6">
        <w:rPr>
          <w:position w:val="6"/>
          <w:sz w:val="16"/>
        </w:rPr>
        <w:t>*</w:t>
      </w:r>
      <w:r w:rsidRPr="00C22FA8">
        <w:t>EFTSL value of the unit; by</w:t>
      </w:r>
    </w:p>
    <w:p w:rsidR="00C30A12" w:rsidRPr="00C22FA8" w:rsidRDefault="00C30A12" w:rsidP="007E2BB6">
      <w:pPr>
        <w:pStyle w:val="BoxPara"/>
      </w:pPr>
      <w:r w:rsidRPr="00C22FA8">
        <w:tab/>
        <w:t>(b)</w:t>
      </w:r>
      <w:r w:rsidRPr="00C22FA8">
        <w:tab/>
        <w:t xml:space="preserve">the number of grandfathered students enrolled with the provider in that unit as </w:t>
      </w:r>
      <w:r w:rsidR="007E2BB6" w:rsidRPr="007E2BB6">
        <w:rPr>
          <w:position w:val="6"/>
          <w:sz w:val="16"/>
        </w:rPr>
        <w:t>*</w:t>
      </w:r>
      <w:r w:rsidRPr="00C22FA8">
        <w:t>Commonwealth supported students.</w:t>
      </w:r>
    </w:p>
    <w:p w:rsidR="00C30A12" w:rsidRPr="00C22FA8" w:rsidRDefault="00C30A12" w:rsidP="007E2BB6">
      <w:pPr>
        <w:pStyle w:val="BoxStep"/>
      </w:pPr>
      <w:r w:rsidRPr="00C22FA8">
        <w:t>Step 2.</w:t>
      </w:r>
      <w:r w:rsidRPr="00C22FA8">
        <w:tab/>
        <w:t>Add together all of the amounts worked out under step 1.</w:t>
      </w:r>
    </w:p>
    <w:p w:rsidR="00C30A12" w:rsidRPr="00C22FA8" w:rsidRDefault="00DF5B6E" w:rsidP="007E2BB6">
      <w:pPr>
        <w:pStyle w:val="ItemHead"/>
      </w:pPr>
      <w:r w:rsidRPr="00C22FA8">
        <w:t>19</w:t>
      </w:r>
      <w:r w:rsidR="00C30A12" w:rsidRPr="00C22FA8">
        <w:t xml:space="preserve">  Sub</w:t>
      </w:r>
      <w:r w:rsidR="009D6C75" w:rsidRPr="00C22FA8">
        <w:t>section</w:t>
      </w:r>
      <w:r w:rsidR="00C22FA8" w:rsidRPr="00C22FA8">
        <w:t> </w:t>
      </w:r>
      <w:r w:rsidR="009D6C75" w:rsidRPr="00C22FA8">
        <w:t>3</w:t>
      </w:r>
      <w:r w:rsidR="00C30A12" w:rsidRPr="00C22FA8">
        <w:t>3</w:t>
      </w:r>
      <w:r w:rsidR="00564A42">
        <w:noBreakHyphen/>
      </w:r>
      <w:r w:rsidR="00C30A12" w:rsidRPr="00C22FA8">
        <w:t>30(3)</w:t>
      </w:r>
    </w:p>
    <w:p w:rsidR="00C30A12" w:rsidRPr="00C22FA8" w:rsidRDefault="00C30A12" w:rsidP="007E2BB6">
      <w:pPr>
        <w:pStyle w:val="Item"/>
      </w:pPr>
      <w:r w:rsidRPr="00C22FA8">
        <w:t>Before “to the units”, insert “or (1A) (as the case requires)”.</w:t>
      </w:r>
    </w:p>
    <w:p w:rsidR="00C30A12" w:rsidRPr="00C22FA8" w:rsidRDefault="00DF5B6E" w:rsidP="007E2BB6">
      <w:pPr>
        <w:pStyle w:val="ItemHead"/>
      </w:pPr>
      <w:r w:rsidRPr="00C22FA8">
        <w:t>20</w:t>
      </w:r>
      <w:r w:rsidR="00C30A12" w:rsidRPr="00C22FA8">
        <w:t xml:space="preserve">  Sub</w:t>
      </w:r>
      <w:r w:rsidR="009D6C75" w:rsidRPr="00C22FA8">
        <w:t>section</w:t>
      </w:r>
      <w:r w:rsidR="00C22FA8" w:rsidRPr="00C22FA8">
        <w:t> </w:t>
      </w:r>
      <w:r w:rsidR="009D6C75" w:rsidRPr="00C22FA8">
        <w:t>3</w:t>
      </w:r>
      <w:r w:rsidR="00C30A12" w:rsidRPr="00C22FA8">
        <w:t>3</w:t>
      </w:r>
      <w:r w:rsidR="00564A42">
        <w:noBreakHyphen/>
      </w:r>
      <w:r w:rsidR="00C30A12" w:rsidRPr="00C22FA8">
        <w:t>30(3) (table)</w:t>
      </w:r>
    </w:p>
    <w:p w:rsidR="00C30A12" w:rsidRPr="00C22FA8" w:rsidRDefault="00C30A12" w:rsidP="007E2BB6">
      <w:pPr>
        <w:pStyle w:val="Item"/>
      </w:pPr>
      <w:r w:rsidRPr="00C22FA8">
        <w:t>Repeal the table, substitute:</w:t>
      </w:r>
    </w:p>
    <w:p w:rsidR="00C30A12" w:rsidRPr="00C22FA8" w:rsidRDefault="00C30A12" w:rsidP="007E2BB6">
      <w:pPr>
        <w:pStyle w:val="Tabletext"/>
      </w:pPr>
    </w:p>
    <w:tbl>
      <w:tblPr>
        <w:tblW w:w="0" w:type="auto"/>
        <w:tblInd w:w="108"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09"/>
        <w:gridCol w:w="3119"/>
        <w:gridCol w:w="3260"/>
      </w:tblGrid>
      <w:tr w:rsidR="00C30A12" w:rsidRPr="00C22FA8" w:rsidTr="00C30A12">
        <w:trPr>
          <w:tblHeader/>
        </w:trPr>
        <w:tc>
          <w:tcPr>
            <w:tcW w:w="7088" w:type="dxa"/>
            <w:gridSpan w:val="3"/>
            <w:tcBorders>
              <w:top w:val="single" w:sz="12" w:space="0" w:color="auto"/>
              <w:bottom w:val="single" w:sz="6" w:space="0" w:color="auto"/>
            </w:tcBorders>
            <w:shd w:val="clear" w:color="auto" w:fill="auto"/>
          </w:tcPr>
          <w:p w:rsidR="00C30A12" w:rsidRPr="00C22FA8" w:rsidRDefault="00C30A12" w:rsidP="007E2BB6">
            <w:pPr>
              <w:pStyle w:val="TableHeading"/>
            </w:pPr>
            <w:r w:rsidRPr="00C22FA8">
              <w:t>Working out the number of Commonwealth supported places provided</w:t>
            </w:r>
          </w:p>
        </w:tc>
      </w:tr>
      <w:tr w:rsidR="00C30A12" w:rsidRPr="00C22FA8" w:rsidTr="00C30A12">
        <w:trPr>
          <w:tblHeader/>
        </w:trPr>
        <w:tc>
          <w:tcPr>
            <w:tcW w:w="709" w:type="dxa"/>
            <w:tcBorders>
              <w:top w:val="single" w:sz="6" w:space="0" w:color="auto"/>
              <w:bottom w:val="single" w:sz="12" w:space="0" w:color="auto"/>
            </w:tcBorders>
            <w:shd w:val="clear" w:color="auto" w:fill="auto"/>
          </w:tcPr>
          <w:p w:rsidR="00C30A12" w:rsidRPr="00C22FA8" w:rsidRDefault="00C30A12" w:rsidP="007E2BB6">
            <w:pPr>
              <w:pStyle w:val="TableHeading"/>
            </w:pPr>
            <w:r w:rsidRPr="00C22FA8">
              <w:t>Item</w:t>
            </w:r>
          </w:p>
        </w:tc>
        <w:tc>
          <w:tcPr>
            <w:tcW w:w="3119" w:type="dxa"/>
            <w:tcBorders>
              <w:top w:val="single" w:sz="6" w:space="0" w:color="auto"/>
              <w:bottom w:val="single" w:sz="12" w:space="0" w:color="auto"/>
            </w:tcBorders>
            <w:shd w:val="clear" w:color="auto" w:fill="auto"/>
          </w:tcPr>
          <w:p w:rsidR="00C30A12" w:rsidRPr="00C22FA8" w:rsidRDefault="00C30A12" w:rsidP="007E2BB6">
            <w:pPr>
              <w:pStyle w:val="TableHeading"/>
            </w:pPr>
            <w:r w:rsidRPr="00C22FA8">
              <w:t>Column 1</w:t>
            </w:r>
          </w:p>
          <w:p w:rsidR="00C30A12" w:rsidRPr="00C22FA8" w:rsidRDefault="00C30A12" w:rsidP="007E2BB6">
            <w:pPr>
              <w:pStyle w:val="TableHeading"/>
            </w:pPr>
            <w:r w:rsidRPr="00C22FA8">
              <w:t>To work out the number of Commonwealth supported places provided in</w:t>
            </w:r>
            <w:r w:rsidR="00C42CC1" w:rsidRPr="00C22FA8">
              <w:t xml:space="preserve"> </w:t>
            </w:r>
            <w:r w:rsidRPr="00C22FA8">
              <w:t>…</w:t>
            </w:r>
          </w:p>
        </w:tc>
        <w:tc>
          <w:tcPr>
            <w:tcW w:w="3260" w:type="dxa"/>
            <w:tcBorders>
              <w:top w:val="single" w:sz="6" w:space="0" w:color="auto"/>
              <w:bottom w:val="single" w:sz="12" w:space="0" w:color="auto"/>
            </w:tcBorders>
            <w:shd w:val="clear" w:color="auto" w:fill="auto"/>
          </w:tcPr>
          <w:p w:rsidR="00C30A12" w:rsidRPr="00C22FA8" w:rsidRDefault="00C30A12" w:rsidP="007E2BB6">
            <w:pPr>
              <w:pStyle w:val="TableHeading"/>
            </w:pPr>
            <w:r w:rsidRPr="00C22FA8">
              <w:t>Column 2</w:t>
            </w:r>
          </w:p>
          <w:p w:rsidR="00C30A12" w:rsidRPr="00C22FA8" w:rsidRDefault="00C30A12" w:rsidP="007E2BB6">
            <w:pPr>
              <w:pStyle w:val="TableHeading"/>
            </w:pPr>
            <w:r w:rsidRPr="00C22FA8">
              <w:t xml:space="preserve">apply the method statement in </w:t>
            </w:r>
            <w:r w:rsidR="00C22FA8" w:rsidRPr="00C22FA8">
              <w:t>subsection (</w:t>
            </w:r>
            <w:r w:rsidRPr="00C22FA8">
              <w:t>1) or (1A) (as the case requires) to</w:t>
            </w:r>
            <w:r w:rsidR="00C42CC1" w:rsidRPr="00C22FA8">
              <w:t xml:space="preserve"> </w:t>
            </w:r>
            <w:r w:rsidRPr="00C22FA8">
              <w:t>…</w:t>
            </w:r>
          </w:p>
        </w:tc>
      </w:tr>
      <w:tr w:rsidR="00C30A12" w:rsidRPr="00C22FA8" w:rsidTr="00C30A12">
        <w:tc>
          <w:tcPr>
            <w:tcW w:w="709" w:type="dxa"/>
            <w:tcBorders>
              <w:top w:val="single" w:sz="12" w:space="0" w:color="auto"/>
            </w:tcBorders>
            <w:shd w:val="clear" w:color="auto" w:fill="auto"/>
          </w:tcPr>
          <w:p w:rsidR="00C30A12" w:rsidRPr="00C22FA8" w:rsidRDefault="00C30A12" w:rsidP="007E2BB6">
            <w:pPr>
              <w:pStyle w:val="Tabletext"/>
            </w:pPr>
            <w:r w:rsidRPr="00C22FA8">
              <w:t>1</w:t>
            </w:r>
          </w:p>
        </w:tc>
        <w:tc>
          <w:tcPr>
            <w:tcW w:w="3119" w:type="dxa"/>
            <w:tcBorders>
              <w:top w:val="single" w:sz="12" w:space="0" w:color="auto"/>
            </w:tcBorders>
            <w:shd w:val="clear" w:color="auto" w:fill="auto"/>
          </w:tcPr>
          <w:p w:rsidR="00C30A12" w:rsidRPr="00C22FA8" w:rsidRDefault="00C30A12" w:rsidP="007E2BB6">
            <w:pPr>
              <w:pStyle w:val="Tabletext"/>
            </w:pPr>
            <w:r w:rsidRPr="00C22FA8">
              <w:t xml:space="preserve">a </w:t>
            </w:r>
            <w:r w:rsidR="007E2BB6" w:rsidRPr="007E2BB6">
              <w:rPr>
                <w:position w:val="6"/>
                <w:sz w:val="16"/>
              </w:rPr>
              <w:t>*</w:t>
            </w:r>
            <w:r w:rsidRPr="00C22FA8">
              <w:t xml:space="preserve">funding cluster or a </w:t>
            </w:r>
            <w:r w:rsidR="007E2BB6" w:rsidRPr="007E2BB6">
              <w:rPr>
                <w:position w:val="6"/>
                <w:sz w:val="16"/>
              </w:rPr>
              <w:t>*</w:t>
            </w:r>
            <w:r w:rsidRPr="00C22FA8">
              <w:t>grandfathered funding cluster part</w:t>
            </w:r>
          </w:p>
        </w:tc>
        <w:tc>
          <w:tcPr>
            <w:tcW w:w="3260" w:type="dxa"/>
            <w:tcBorders>
              <w:top w:val="single" w:sz="12" w:space="0" w:color="auto"/>
            </w:tcBorders>
            <w:shd w:val="clear" w:color="auto" w:fill="auto"/>
          </w:tcPr>
          <w:p w:rsidR="00C30A12" w:rsidRPr="00C22FA8" w:rsidRDefault="00C30A12" w:rsidP="007E2BB6">
            <w:pPr>
              <w:pStyle w:val="Tabletext"/>
            </w:pPr>
            <w:r w:rsidRPr="00C22FA8">
              <w:t>units provided by the provider in the funding cluster or the grandfathered funding cluster part.</w:t>
            </w:r>
          </w:p>
        </w:tc>
      </w:tr>
      <w:tr w:rsidR="00C30A12" w:rsidRPr="00C22FA8" w:rsidTr="00C30A12">
        <w:tc>
          <w:tcPr>
            <w:tcW w:w="709" w:type="dxa"/>
            <w:shd w:val="clear" w:color="auto" w:fill="auto"/>
          </w:tcPr>
          <w:p w:rsidR="00C30A12" w:rsidRPr="00C22FA8" w:rsidRDefault="00C30A12" w:rsidP="007E2BB6">
            <w:pPr>
              <w:pStyle w:val="Tabletext"/>
            </w:pPr>
            <w:r w:rsidRPr="00C22FA8">
              <w:t>2</w:t>
            </w:r>
          </w:p>
        </w:tc>
        <w:tc>
          <w:tcPr>
            <w:tcW w:w="3119" w:type="dxa"/>
            <w:shd w:val="clear" w:color="auto" w:fill="auto"/>
          </w:tcPr>
          <w:p w:rsidR="00C30A12" w:rsidRPr="00C22FA8" w:rsidRDefault="007E2BB6" w:rsidP="007E2BB6">
            <w:pPr>
              <w:pStyle w:val="Tabletext"/>
            </w:pPr>
            <w:r w:rsidRPr="007E2BB6">
              <w:rPr>
                <w:position w:val="6"/>
                <w:sz w:val="16"/>
              </w:rPr>
              <w:t>*</w:t>
            </w:r>
            <w:r w:rsidR="00C30A12" w:rsidRPr="00C22FA8">
              <w:t xml:space="preserve">higher education courses in a </w:t>
            </w:r>
            <w:r w:rsidRPr="007E2BB6">
              <w:rPr>
                <w:position w:val="6"/>
                <w:sz w:val="16"/>
              </w:rPr>
              <w:t>*</w:t>
            </w:r>
            <w:r w:rsidR="00C30A12" w:rsidRPr="00C22FA8">
              <w:t xml:space="preserve">funding cluster or a </w:t>
            </w:r>
            <w:r w:rsidRPr="007E2BB6">
              <w:rPr>
                <w:position w:val="6"/>
                <w:sz w:val="16"/>
              </w:rPr>
              <w:t>*</w:t>
            </w:r>
            <w:r w:rsidR="00C30A12" w:rsidRPr="00C22FA8">
              <w:t>grandfathered funding cluster part</w:t>
            </w:r>
          </w:p>
        </w:tc>
        <w:tc>
          <w:tcPr>
            <w:tcW w:w="3260" w:type="dxa"/>
            <w:shd w:val="clear" w:color="auto" w:fill="auto"/>
          </w:tcPr>
          <w:p w:rsidR="00C30A12" w:rsidRPr="00C22FA8" w:rsidRDefault="00C30A12" w:rsidP="007E2BB6">
            <w:pPr>
              <w:pStyle w:val="Tabletext"/>
            </w:pPr>
            <w:r w:rsidRPr="00C22FA8">
              <w:t>units provided by the provider in the funding cluster, or the grandfathered funding cluster part, in those courses.</w:t>
            </w:r>
          </w:p>
        </w:tc>
      </w:tr>
      <w:tr w:rsidR="00C30A12" w:rsidRPr="00C22FA8" w:rsidTr="00C30A12">
        <w:tc>
          <w:tcPr>
            <w:tcW w:w="709" w:type="dxa"/>
            <w:tcBorders>
              <w:bottom w:val="single" w:sz="2" w:space="0" w:color="auto"/>
            </w:tcBorders>
            <w:shd w:val="clear" w:color="auto" w:fill="auto"/>
          </w:tcPr>
          <w:p w:rsidR="00C30A12" w:rsidRPr="00C22FA8" w:rsidRDefault="00C30A12" w:rsidP="007E2BB6">
            <w:pPr>
              <w:pStyle w:val="Tabletext"/>
            </w:pPr>
            <w:r w:rsidRPr="00C22FA8">
              <w:t>3</w:t>
            </w:r>
          </w:p>
        </w:tc>
        <w:tc>
          <w:tcPr>
            <w:tcW w:w="3119" w:type="dxa"/>
            <w:tcBorders>
              <w:bottom w:val="single" w:sz="2" w:space="0" w:color="auto"/>
            </w:tcBorders>
            <w:shd w:val="clear" w:color="auto" w:fill="auto"/>
          </w:tcPr>
          <w:p w:rsidR="00C30A12" w:rsidRPr="00C22FA8" w:rsidRDefault="007E2BB6" w:rsidP="007E2BB6">
            <w:pPr>
              <w:pStyle w:val="Tabletext"/>
            </w:pPr>
            <w:r w:rsidRPr="007E2BB6">
              <w:rPr>
                <w:position w:val="6"/>
                <w:sz w:val="16"/>
              </w:rPr>
              <w:t>*</w:t>
            </w:r>
            <w:r w:rsidR="00C30A12" w:rsidRPr="00C22FA8">
              <w:t xml:space="preserve">designated higher education courses in a </w:t>
            </w:r>
            <w:r w:rsidRPr="007E2BB6">
              <w:rPr>
                <w:position w:val="6"/>
                <w:sz w:val="16"/>
              </w:rPr>
              <w:t>*</w:t>
            </w:r>
            <w:r w:rsidR="00C30A12" w:rsidRPr="00C22FA8">
              <w:t>funding cluster</w:t>
            </w:r>
          </w:p>
        </w:tc>
        <w:tc>
          <w:tcPr>
            <w:tcW w:w="3260" w:type="dxa"/>
            <w:tcBorders>
              <w:bottom w:val="single" w:sz="2" w:space="0" w:color="auto"/>
            </w:tcBorders>
            <w:shd w:val="clear" w:color="auto" w:fill="auto"/>
          </w:tcPr>
          <w:p w:rsidR="00C30A12" w:rsidRPr="00C22FA8" w:rsidRDefault="00C30A12" w:rsidP="007E2BB6">
            <w:pPr>
              <w:pStyle w:val="Tabletext"/>
            </w:pPr>
            <w:r w:rsidRPr="00C22FA8">
              <w:t>units provided by the provider in the funding cluster in those courses.</w:t>
            </w:r>
          </w:p>
        </w:tc>
      </w:tr>
      <w:tr w:rsidR="00C30A12" w:rsidRPr="00C22FA8" w:rsidTr="00C30A12">
        <w:tc>
          <w:tcPr>
            <w:tcW w:w="709" w:type="dxa"/>
            <w:tcBorders>
              <w:top w:val="single" w:sz="2" w:space="0" w:color="auto"/>
              <w:bottom w:val="single" w:sz="12" w:space="0" w:color="auto"/>
            </w:tcBorders>
            <w:shd w:val="clear" w:color="auto" w:fill="auto"/>
          </w:tcPr>
          <w:p w:rsidR="00C30A12" w:rsidRPr="00C22FA8" w:rsidRDefault="00C30A12" w:rsidP="007E2BB6">
            <w:pPr>
              <w:pStyle w:val="Tabletext"/>
            </w:pPr>
            <w:r w:rsidRPr="00C22FA8">
              <w:t>4</w:t>
            </w:r>
          </w:p>
        </w:tc>
        <w:tc>
          <w:tcPr>
            <w:tcW w:w="3119" w:type="dxa"/>
            <w:tcBorders>
              <w:top w:val="single" w:sz="2" w:space="0" w:color="auto"/>
              <w:bottom w:val="single" w:sz="12" w:space="0" w:color="auto"/>
            </w:tcBorders>
            <w:shd w:val="clear" w:color="auto" w:fill="auto"/>
          </w:tcPr>
          <w:p w:rsidR="00C30A12" w:rsidRPr="00C22FA8" w:rsidRDefault="007E2BB6" w:rsidP="007E2BB6">
            <w:pPr>
              <w:pStyle w:val="Tabletext"/>
            </w:pPr>
            <w:r w:rsidRPr="007E2BB6">
              <w:rPr>
                <w:position w:val="6"/>
                <w:sz w:val="16"/>
              </w:rPr>
              <w:t>*</w:t>
            </w:r>
            <w:r w:rsidR="00C30A12" w:rsidRPr="00C22FA8">
              <w:t xml:space="preserve">demand driven higher education courses in a </w:t>
            </w:r>
            <w:r w:rsidRPr="007E2BB6">
              <w:rPr>
                <w:position w:val="6"/>
                <w:sz w:val="16"/>
              </w:rPr>
              <w:t>*</w:t>
            </w:r>
            <w:r w:rsidR="00C30A12" w:rsidRPr="00C22FA8">
              <w:t xml:space="preserve">funding cluster or a </w:t>
            </w:r>
            <w:r w:rsidRPr="007E2BB6">
              <w:rPr>
                <w:position w:val="6"/>
                <w:sz w:val="16"/>
              </w:rPr>
              <w:t>*</w:t>
            </w:r>
            <w:r w:rsidR="00C30A12" w:rsidRPr="00C22FA8">
              <w:t>grandfathered funding cluster part</w:t>
            </w:r>
          </w:p>
        </w:tc>
        <w:tc>
          <w:tcPr>
            <w:tcW w:w="3260" w:type="dxa"/>
            <w:tcBorders>
              <w:top w:val="single" w:sz="2" w:space="0" w:color="auto"/>
              <w:bottom w:val="single" w:sz="12" w:space="0" w:color="auto"/>
            </w:tcBorders>
            <w:shd w:val="clear" w:color="auto" w:fill="auto"/>
          </w:tcPr>
          <w:p w:rsidR="00C30A12" w:rsidRPr="00C22FA8" w:rsidRDefault="00C30A12" w:rsidP="007E2BB6">
            <w:pPr>
              <w:pStyle w:val="Tabletext"/>
            </w:pPr>
            <w:r w:rsidRPr="00C22FA8">
              <w:t>units provided by the provider in the funding cluster, or the grandfathered funding cluster part, in those courses.</w:t>
            </w:r>
          </w:p>
        </w:tc>
      </w:tr>
    </w:tbl>
    <w:p w:rsidR="00C30A12" w:rsidRPr="00C22FA8" w:rsidRDefault="00C30A12" w:rsidP="007E2BB6">
      <w:pPr>
        <w:pStyle w:val="Tabletext"/>
      </w:pPr>
    </w:p>
    <w:p w:rsidR="00260219" w:rsidRPr="00C22FA8" w:rsidRDefault="00DF5B6E" w:rsidP="007E2BB6">
      <w:pPr>
        <w:pStyle w:val="ItemHead"/>
      </w:pPr>
      <w:r w:rsidRPr="00C22FA8">
        <w:t>21</w:t>
      </w:r>
      <w:r w:rsidR="00260219" w:rsidRPr="00C22FA8">
        <w:t xml:space="preserve">  Subsection</w:t>
      </w:r>
      <w:r w:rsidR="00C22FA8" w:rsidRPr="00C22FA8">
        <w:t> </w:t>
      </w:r>
      <w:r w:rsidR="00260219" w:rsidRPr="00C22FA8">
        <w:t>33</w:t>
      </w:r>
      <w:r w:rsidR="00564A42">
        <w:noBreakHyphen/>
      </w:r>
      <w:r w:rsidR="00260219" w:rsidRPr="00C22FA8">
        <w:t>37(1)</w:t>
      </w:r>
    </w:p>
    <w:p w:rsidR="00260219" w:rsidRPr="00C22FA8" w:rsidRDefault="00260219" w:rsidP="007E2BB6">
      <w:pPr>
        <w:pStyle w:val="Item"/>
      </w:pPr>
      <w:r w:rsidRPr="00C22FA8">
        <w:t>Omit “</w:t>
      </w:r>
      <w:r w:rsidR="007E2BB6" w:rsidRPr="007E2BB6">
        <w:rPr>
          <w:position w:val="6"/>
          <w:sz w:val="16"/>
        </w:rPr>
        <w:t>*</w:t>
      </w:r>
      <w:r w:rsidR="009D35CB" w:rsidRPr="00C22FA8">
        <w:t>basic</w:t>
      </w:r>
      <w:r w:rsidR="00F74938" w:rsidRPr="00C22FA8">
        <w:t xml:space="preserve"> grant amount for the grant year”</w:t>
      </w:r>
      <w:r w:rsidRPr="00C22FA8">
        <w:t>, substitute “</w:t>
      </w:r>
      <w:r w:rsidR="007E2BB6" w:rsidRPr="007E2BB6">
        <w:rPr>
          <w:position w:val="6"/>
          <w:sz w:val="16"/>
        </w:rPr>
        <w:t>*</w:t>
      </w:r>
      <w:r w:rsidRPr="00C22FA8">
        <w:t>total basic</w:t>
      </w:r>
      <w:r w:rsidR="00F74938" w:rsidRPr="00C22FA8">
        <w:t xml:space="preserve"> </w:t>
      </w:r>
      <w:r w:rsidR="00540FAB" w:rsidRPr="00C22FA8">
        <w:t xml:space="preserve">grant </w:t>
      </w:r>
      <w:r w:rsidR="00F74938" w:rsidRPr="00C22FA8">
        <w:t>amount for a year</w:t>
      </w:r>
      <w:r w:rsidRPr="00C22FA8">
        <w:t>”.</w:t>
      </w:r>
    </w:p>
    <w:p w:rsidR="00F74938" w:rsidRPr="00C22FA8" w:rsidRDefault="00DF5B6E" w:rsidP="007E2BB6">
      <w:pPr>
        <w:pStyle w:val="ItemHead"/>
      </w:pPr>
      <w:r w:rsidRPr="00C22FA8">
        <w:t>22</w:t>
      </w:r>
      <w:r w:rsidR="00F74938" w:rsidRPr="00C22FA8">
        <w:t xml:space="preserve">  Subsection</w:t>
      </w:r>
      <w:r w:rsidR="00C22FA8" w:rsidRPr="00C22FA8">
        <w:t> </w:t>
      </w:r>
      <w:r w:rsidR="00F74938" w:rsidRPr="00C22FA8">
        <w:t>33</w:t>
      </w:r>
      <w:r w:rsidR="00564A42">
        <w:noBreakHyphen/>
      </w:r>
      <w:r w:rsidR="00F74938" w:rsidRPr="00C22FA8">
        <w:t>37(1)</w:t>
      </w:r>
    </w:p>
    <w:p w:rsidR="00F74938" w:rsidRPr="00C22FA8" w:rsidRDefault="00F74938" w:rsidP="007E2BB6">
      <w:pPr>
        <w:pStyle w:val="Item"/>
      </w:pPr>
      <w:r w:rsidRPr="00C22FA8">
        <w:t>Omit “grant” (second and third occurring).</w:t>
      </w:r>
    </w:p>
    <w:p w:rsidR="00C30A12" w:rsidRPr="00C22FA8" w:rsidRDefault="00DF5B6E" w:rsidP="007E2BB6">
      <w:pPr>
        <w:pStyle w:val="ItemHead"/>
      </w:pPr>
      <w:r w:rsidRPr="00C22FA8">
        <w:t>23</w:t>
      </w:r>
      <w:r w:rsidR="00C30A12" w:rsidRPr="00C22FA8">
        <w:t xml:space="preserve">  Sub</w:t>
      </w:r>
      <w:r w:rsidR="009D6C75" w:rsidRPr="00C22FA8">
        <w:t>section</w:t>
      </w:r>
      <w:r w:rsidR="00C22FA8" w:rsidRPr="00C22FA8">
        <w:t> </w:t>
      </w:r>
      <w:r w:rsidR="009D6C75" w:rsidRPr="00C22FA8">
        <w:t>3</w:t>
      </w:r>
      <w:r w:rsidR="00C30A12" w:rsidRPr="00C22FA8">
        <w:t>3</w:t>
      </w:r>
      <w:r w:rsidR="00564A42">
        <w:noBreakHyphen/>
      </w:r>
      <w:r w:rsidR="00C30A12" w:rsidRPr="00C22FA8">
        <w:t>37</w:t>
      </w:r>
      <w:r w:rsidR="00F35783" w:rsidRPr="00C22FA8">
        <w:t>(2)</w:t>
      </w:r>
      <w:r w:rsidR="00C30A12" w:rsidRPr="00C22FA8">
        <w:t xml:space="preserve"> (definition of </w:t>
      </w:r>
      <w:r w:rsidR="00C30A12" w:rsidRPr="00C22FA8">
        <w:rPr>
          <w:i/>
        </w:rPr>
        <w:t>total places provided</w:t>
      </w:r>
      <w:r w:rsidR="00C30A12" w:rsidRPr="00C22FA8">
        <w:t>)</w:t>
      </w:r>
    </w:p>
    <w:p w:rsidR="00C30A12" w:rsidRPr="00C22FA8" w:rsidRDefault="00C30A12" w:rsidP="007E2BB6">
      <w:pPr>
        <w:pStyle w:val="Item"/>
      </w:pPr>
      <w:r w:rsidRPr="00C22FA8">
        <w:t>Repeal the definition, substitute:</w:t>
      </w:r>
    </w:p>
    <w:p w:rsidR="00C30A12" w:rsidRPr="00C22FA8" w:rsidRDefault="00C30A12" w:rsidP="007E2BB6">
      <w:pPr>
        <w:pStyle w:val="Definition"/>
      </w:pPr>
      <w:r w:rsidRPr="00C22FA8">
        <w:rPr>
          <w:b/>
          <w:i/>
        </w:rPr>
        <w:t>total places provided</w:t>
      </w:r>
      <w:r w:rsidRPr="00C22FA8">
        <w:t xml:space="preserve"> is the sum of the following:</w:t>
      </w:r>
    </w:p>
    <w:p w:rsidR="00C30A12" w:rsidRPr="00C22FA8" w:rsidRDefault="00C30A12" w:rsidP="007E2BB6">
      <w:pPr>
        <w:pStyle w:val="paragraph"/>
      </w:pPr>
      <w:r w:rsidRPr="00C22FA8">
        <w:tab/>
        <w:t>(a)</w:t>
      </w:r>
      <w:r w:rsidRPr="00C22FA8">
        <w:tab/>
        <w:t xml:space="preserve">the </w:t>
      </w:r>
      <w:r w:rsidR="007E2BB6" w:rsidRPr="007E2BB6">
        <w:rPr>
          <w:position w:val="6"/>
          <w:sz w:val="16"/>
        </w:rPr>
        <w:t>*</w:t>
      </w:r>
      <w:r w:rsidRPr="00C22FA8">
        <w:t>number of Commonwealth supported places that the higher education provide</w:t>
      </w:r>
      <w:r w:rsidR="00106058" w:rsidRPr="00C22FA8">
        <w:t>r</w:t>
      </w:r>
      <w:r w:rsidRPr="00C22FA8">
        <w:t xml:space="preserve"> has provided in respect of </w:t>
      </w:r>
      <w:r w:rsidR="007E2BB6" w:rsidRPr="007E2BB6">
        <w:rPr>
          <w:position w:val="6"/>
          <w:sz w:val="16"/>
        </w:rPr>
        <w:t>*</w:t>
      </w:r>
      <w:r w:rsidR="00232C60" w:rsidRPr="00C22FA8">
        <w:t>non</w:t>
      </w:r>
      <w:r w:rsidR="00564A42">
        <w:noBreakHyphen/>
      </w:r>
      <w:r w:rsidR="00232C60" w:rsidRPr="00C22FA8">
        <w:t>grandfathered student</w:t>
      </w:r>
      <w:r w:rsidRPr="00C22FA8">
        <w:t xml:space="preserve">s for the </w:t>
      </w:r>
      <w:r w:rsidR="005C6ADF" w:rsidRPr="00C22FA8">
        <w:t>y</w:t>
      </w:r>
      <w:r w:rsidRPr="00C22FA8">
        <w:t>ear;</w:t>
      </w:r>
    </w:p>
    <w:p w:rsidR="00C30A12" w:rsidRPr="00C22FA8" w:rsidRDefault="00C30A12" w:rsidP="007E2BB6">
      <w:pPr>
        <w:pStyle w:val="paragraph"/>
      </w:pPr>
      <w:r w:rsidRPr="00C22FA8">
        <w:tab/>
        <w:t>(b)</w:t>
      </w:r>
      <w:r w:rsidRPr="00C22FA8">
        <w:tab/>
        <w:t>the number of Commonwealth supported places that the higher education provide</w:t>
      </w:r>
      <w:r w:rsidR="00106058" w:rsidRPr="00C22FA8">
        <w:t>r</w:t>
      </w:r>
      <w:r w:rsidRPr="00C22FA8">
        <w:t xml:space="preserve"> has provided in respect of </w:t>
      </w:r>
      <w:r w:rsidR="007E2BB6" w:rsidRPr="007E2BB6">
        <w:rPr>
          <w:position w:val="6"/>
          <w:sz w:val="16"/>
        </w:rPr>
        <w:t>*</w:t>
      </w:r>
      <w:r w:rsidRPr="00C22FA8">
        <w:t>grand</w:t>
      </w:r>
      <w:r w:rsidR="005C6ADF" w:rsidRPr="00C22FA8">
        <w:t xml:space="preserve">fathered students for the </w:t>
      </w:r>
      <w:r w:rsidRPr="00C22FA8">
        <w:t>year.</w:t>
      </w:r>
    </w:p>
    <w:p w:rsidR="00F41DE0" w:rsidRPr="00C22FA8" w:rsidRDefault="00DF5B6E" w:rsidP="007E2BB6">
      <w:pPr>
        <w:pStyle w:val="ItemHead"/>
      </w:pPr>
      <w:r w:rsidRPr="00C22FA8">
        <w:t>24</w:t>
      </w:r>
      <w:r w:rsidR="00F41DE0" w:rsidRPr="00C22FA8">
        <w:t xml:space="preserve">  </w:t>
      </w:r>
      <w:r w:rsidR="007E2BB6">
        <w:t>Paragraph 3</w:t>
      </w:r>
      <w:r w:rsidR="00F41DE0" w:rsidRPr="00C22FA8">
        <w:t>3</w:t>
      </w:r>
      <w:r w:rsidR="00564A42">
        <w:noBreakHyphen/>
      </w:r>
      <w:r w:rsidR="00F41DE0" w:rsidRPr="00C22FA8">
        <w:t>37(4)(d)</w:t>
      </w:r>
    </w:p>
    <w:p w:rsidR="009D35CB" w:rsidRPr="00C22FA8" w:rsidRDefault="009D35CB" w:rsidP="007E2BB6">
      <w:pPr>
        <w:pStyle w:val="Item"/>
      </w:pPr>
      <w:r w:rsidRPr="00C22FA8">
        <w:t>Omit “</w:t>
      </w:r>
      <w:r w:rsidR="007E2BB6" w:rsidRPr="007E2BB6">
        <w:rPr>
          <w:position w:val="6"/>
          <w:sz w:val="16"/>
        </w:rPr>
        <w:t>*</w:t>
      </w:r>
      <w:r w:rsidRPr="00C22FA8">
        <w:t>basic grant amount for the grant year”, substitute “</w:t>
      </w:r>
      <w:r w:rsidR="007E2BB6" w:rsidRPr="007E2BB6">
        <w:rPr>
          <w:position w:val="6"/>
          <w:sz w:val="16"/>
        </w:rPr>
        <w:t>*</w:t>
      </w:r>
      <w:r w:rsidRPr="00C22FA8">
        <w:t>total basic grant amount for the year”.</w:t>
      </w:r>
    </w:p>
    <w:p w:rsidR="00F41DE0" w:rsidRPr="00C22FA8" w:rsidRDefault="00DF5B6E" w:rsidP="007E2BB6">
      <w:pPr>
        <w:pStyle w:val="ItemHead"/>
      </w:pPr>
      <w:r w:rsidRPr="00C22FA8">
        <w:t>25</w:t>
      </w:r>
      <w:r w:rsidR="00F41DE0" w:rsidRPr="00C22FA8">
        <w:t xml:space="preserve">  Subsection</w:t>
      </w:r>
      <w:r w:rsidR="00C22FA8" w:rsidRPr="00C22FA8">
        <w:t> </w:t>
      </w:r>
      <w:r w:rsidR="00F41DE0" w:rsidRPr="00C22FA8">
        <w:t>33</w:t>
      </w:r>
      <w:r w:rsidR="00564A42">
        <w:noBreakHyphen/>
      </w:r>
      <w:r w:rsidR="00F41DE0" w:rsidRPr="00C22FA8">
        <w:t>37(6)</w:t>
      </w:r>
    </w:p>
    <w:p w:rsidR="009D35CB" w:rsidRPr="00C22FA8" w:rsidRDefault="009D35CB" w:rsidP="007E2BB6">
      <w:pPr>
        <w:pStyle w:val="Item"/>
      </w:pPr>
      <w:r w:rsidRPr="00C22FA8">
        <w:t>Omit “</w:t>
      </w:r>
      <w:r w:rsidR="007E2BB6" w:rsidRPr="007E2BB6">
        <w:rPr>
          <w:position w:val="6"/>
          <w:sz w:val="16"/>
        </w:rPr>
        <w:t>*</w:t>
      </w:r>
      <w:r w:rsidRPr="00C22FA8">
        <w:t>basic grant amount for a grant year”, substitute “</w:t>
      </w:r>
      <w:r w:rsidR="007E2BB6" w:rsidRPr="007E2BB6">
        <w:rPr>
          <w:position w:val="6"/>
          <w:sz w:val="16"/>
        </w:rPr>
        <w:t>*</w:t>
      </w:r>
      <w:r w:rsidRPr="00C22FA8">
        <w:t>total basic grant amount for a year”.</w:t>
      </w:r>
    </w:p>
    <w:p w:rsidR="00C30A12" w:rsidRPr="00C22FA8" w:rsidRDefault="00DF5B6E" w:rsidP="007E2BB6">
      <w:pPr>
        <w:pStyle w:val="ItemHead"/>
      </w:pPr>
      <w:r w:rsidRPr="00C22FA8">
        <w:t>26</w:t>
      </w:r>
      <w:r w:rsidR="00C30A12" w:rsidRPr="00C22FA8">
        <w:t xml:space="preserve">  Subsection</w:t>
      </w:r>
      <w:r w:rsidR="00C22FA8" w:rsidRPr="00C22FA8">
        <w:t> </w:t>
      </w:r>
      <w:r w:rsidR="00C30A12" w:rsidRPr="00C22FA8">
        <w:t>198</w:t>
      </w:r>
      <w:r w:rsidR="00564A42">
        <w:noBreakHyphen/>
      </w:r>
      <w:r w:rsidR="00C30A12" w:rsidRPr="00C22FA8">
        <w:t>5(1) (table item</w:t>
      </w:r>
      <w:r w:rsidR="00C22FA8" w:rsidRPr="00C22FA8">
        <w:t> </w:t>
      </w:r>
      <w:r w:rsidR="00C30A12" w:rsidRPr="00C22FA8">
        <w:t>1)</w:t>
      </w:r>
    </w:p>
    <w:p w:rsidR="00C30A12" w:rsidRPr="00C22FA8" w:rsidRDefault="00C30A12" w:rsidP="007E2BB6">
      <w:pPr>
        <w:pStyle w:val="Item"/>
      </w:pPr>
      <w:r w:rsidRPr="00C22FA8">
        <w:t>Repeal the item, substitute:</w:t>
      </w:r>
    </w:p>
    <w:p w:rsidR="00C30A12" w:rsidRPr="00C22FA8" w:rsidRDefault="00C30A12" w:rsidP="007E2BB6">
      <w:pPr>
        <w:pStyle w:val="Tabletext"/>
      </w:pPr>
    </w:p>
    <w:tbl>
      <w:tblPr>
        <w:tblW w:w="7083"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959"/>
        <w:gridCol w:w="2410"/>
      </w:tblGrid>
      <w:tr w:rsidR="00C30A12" w:rsidRPr="00C22FA8" w:rsidTr="00C30A12">
        <w:tc>
          <w:tcPr>
            <w:tcW w:w="714" w:type="dxa"/>
            <w:tcBorders>
              <w:top w:val="nil"/>
              <w:bottom w:val="single" w:sz="4" w:space="0" w:color="auto"/>
            </w:tcBorders>
            <w:shd w:val="clear" w:color="auto" w:fill="auto"/>
          </w:tcPr>
          <w:p w:rsidR="00C30A12" w:rsidRPr="00C22FA8" w:rsidRDefault="00C30A12" w:rsidP="007E2BB6">
            <w:pPr>
              <w:pStyle w:val="Tabletext"/>
            </w:pPr>
            <w:r w:rsidRPr="00C22FA8">
              <w:t>1</w:t>
            </w:r>
          </w:p>
        </w:tc>
        <w:tc>
          <w:tcPr>
            <w:tcW w:w="3959" w:type="dxa"/>
            <w:tcBorders>
              <w:top w:val="nil"/>
              <w:bottom w:val="single" w:sz="4" w:space="0" w:color="auto"/>
            </w:tcBorders>
            <w:shd w:val="clear" w:color="auto" w:fill="auto"/>
          </w:tcPr>
          <w:p w:rsidR="00C30A12" w:rsidRPr="00C22FA8" w:rsidRDefault="007E2BB6" w:rsidP="007E2BB6">
            <w:pPr>
              <w:pStyle w:val="Tabletext"/>
            </w:pPr>
            <w:r w:rsidRPr="007E2BB6">
              <w:rPr>
                <w:position w:val="6"/>
                <w:sz w:val="16"/>
              </w:rPr>
              <w:t>*</w:t>
            </w:r>
            <w:r w:rsidR="00C30A12" w:rsidRPr="00C22FA8">
              <w:t>Commonwealth contribution amount</w:t>
            </w:r>
          </w:p>
        </w:tc>
        <w:tc>
          <w:tcPr>
            <w:tcW w:w="2410" w:type="dxa"/>
            <w:tcBorders>
              <w:top w:val="nil"/>
              <w:bottom w:val="single" w:sz="4" w:space="0" w:color="auto"/>
            </w:tcBorders>
            <w:shd w:val="clear" w:color="auto" w:fill="auto"/>
          </w:tcPr>
          <w:p w:rsidR="00C30A12" w:rsidRPr="00C22FA8" w:rsidRDefault="00C30A12" w:rsidP="007E2BB6">
            <w:pPr>
              <w:pStyle w:val="Tabletext"/>
            </w:pPr>
            <w:r w:rsidRPr="00C22FA8">
              <w:t>Sub</w:t>
            </w:r>
            <w:r w:rsidR="009D6C75" w:rsidRPr="00C22FA8">
              <w:t>section</w:t>
            </w:r>
            <w:r w:rsidR="00C22FA8" w:rsidRPr="00C22FA8">
              <w:t> </w:t>
            </w:r>
            <w:r w:rsidR="009D6C75" w:rsidRPr="00C22FA8">
              <w:t>3</w:t>
            </w:r>
            <w:r w:rsidRPr="00C22FA8">
              <w:t>3</w:t>
            </w:r>
            <w:r w:rsidR="00564A42">
              <w:noBreakHyphen/>
            </w:r>
            <w:r w:rsidRPr="00C22FA8">
              <w:t>10(1)</w:t>
            </w:r>
          </w:p>
        </w:tc>
      </w:tr>
      <w:tr w:rsidR="00C30A12" w:rsidRPr="00C22FA8" w:rsidTr="00C30A12">
        <w:tc>
          <w:tcPr>
            <w:tcW w:w="714" w:type="dxa"/>
            <w:tcBorders>
              <w:top w:val="single" w:sz="4" w:space="0" w:color="auto"/>
              <w:bottom w:val="nil"/>
            </w:tcBorders>
            <w:shd w:val="clear" w:color="auto" w:fill="auto"/>
          </w:tcPr>
          <w:p w:rsidR="00C30A12" w:rsidRPr="00C22FA8" w:rsidRDefault="00C30A12" w:rsidP="007E2BB6">
            <w:pPr>
              <w:pStyle w:val="Tabletext"/>
            </w:pPr>
            <w:r w:rsidRPr="00C22FA8">
              <w:t>2A</w:t>
            </w:r>
          </w:p>
        </w:tc>
        <w:tc>
          <w:tcPr>
            <w:tcW w:w="3959" w:type="dxa"/>
            <w:tcBorders>
              <w:top w:val="single" w:sz="4" w:space="0" w:color="auto"/>
              <w:bottom w:val="nil"/>
            </w:tcBorders>
            <w:shd w:val="clear" w:color="auto" w:fill="auto"/>
          </w:tcPr>
          <w:p w:rsidR="00C30A12" w:rsidRPr="00C22FA8" w:rsidRDefault="007E2BB6" w:rsidP="007E2BB6">
            <w:pPr>
              <w:pStyle w:val="Tabletext"/>
            </w:pPr>
            <w:r w:rsidRPr="007E2BB6">
              <w:rPr>
                <w:position w:val="6"/>
                <w:sz w:val="16"/>
              </w:rPr>
              <w:t>*</w:t>
            </w:r>
            <w:r w:rsidR="00C30A12" w:rsidRPr="00C22FA8">
              <w:t>Grandfathered Commonwealth contribution amount</w:t>
            </w:r>
          </w:p>
        </w:tc>
        <w:tc>
          <w:tcPr>
            <w:tcW w:w="2410" w:type="dxa"/>
            <w:tcBorders>
              <w:top w:val="single" w:sz="4" w:space="0" w:color="auto"/>
              <w:bottom w:val="nil"/>
            </w:tcBorders>
            <w:shd w:val="clear" w:color="auto" w:fill="auto"/>
          </w:tcPr>
          <w:p w:rsidR="00C30A12" w:rsidRPr="00C22FA8" w:rsidRDefault="00C30A12" w:rsidP="007E2BB6">
            <w:pPr>
              <w:pStyle w:val="Tabletext"/>
            </w:pPr>
            <w:r w:rsidRPr="00C22FA8">
              <w:t>Sub</w:t>
            </w:r>
            <w:r w:rsidR="009D6C75" w:rsidRPr="00C22FA8">
              <w:t>section</w:t>
            </w:r>
            <w:r w:rsidR="00C22FA8" w:rsidRPr="00C22FA8">
              <w:t> </w:t>
            </w:r>
            <w:r w:rsidR="009D6C75" w:rsidRPr="00C22FA8">
              <w:t>3</w:t>
            </w:r>
            <w:r w:rsidRPr="00C22FA8">
              <w:t>3</w:t>
            </w:r>
            <w:r w:rsidR="00564A42">
              <w:noBreakHyphen/>
            </w:r>
            <w:r w:rsidRPr="00C22FA8">
              <w:t>10(2)</w:t>
            </w:r>
          </w:p>
        </w:tc>
      </w:tr>
    </w:tbl>
    <w:p w:rsidR="00C30A12" w:rsidRPr="00C22FA8" w:rsidRDefault="00DF5B6E" w:rsidP="007E2BB6">
      <w:pPr>
        <w:pStyle w:val="ItemHead"/>
      </w:pPr>
      <w:r w:rsidRPr="00C22FA8">
        <w:t>27</w:t>
      </w:r>
      <w:r w:rsidR="00C30A12" w:rsidRPr="00C22FA8">
        <w:t xml:space="preserve">  </w:t>
      </w:r>
      <w:r w:rsidR="007E2BB6">
        <w:t>Paragraph 2</w:t>
      </w:r>
      <w:r w:rsidR="00C30A12" w:rsidRPr="00C22FA8">
        <w:t>38</w:t>
      </w:r>
      <w:r w:rsidR="00564A42">
        <w:noBreakHyphen/>
      </w:r>
      <w:r w:rsidR="00C30A12" w:rsidRPr="00C22FA8">
        <w:t>10(1)(a)</w:t>
      </w:r>
    </w:p>
    <w:p w:rsidR="00C30A12" w:rsidRPr="00C22FA8" w:rsidRDefault="00C30A12" w:rsidP="007E2BB6">
      <w:pPr>
        <w:pStyle w:val="Item"/>
      </w:pPr>
      <w:r w:rsidRPr="00C22FA8">
        <w:t>Omit “Chapter, Part or section”, substitute “provision (or a</w:t>
      </w:r>
      <w:r w:rsidR="005B0D0C" w:rsidRPr="00C22FA8">
        <w:t xml:space="preserve"> term defined in the Dictionary </w:t>
      </w:r>
      <w:r w:rsidRPr="00C22FA8">
        <w:t>in Schedule</w:t>
      </w:r>
      <w:r w:rsidR="00C22FA8" w:rsidRPr="00C22FA8">
        <w:t> </w:t>
      </w:r>
      <w:r w:rsidRPr="00C22FA8">
        <w:t xml:space="preserve">1 </w:t>
      </w:r>
      <w:r w:rsidR="005B0D0C" w:rsidRPr="00C22FA8">
        <w:t xml:space="preserve">that is </w:t>
      </w:r>
      <w:r w:rsidRPr="00C22FA8">
        <w:t>required for the purposes of the provision)”.</w:t>
      </w:r>
    </w:p>
    <w:p w:rsidR="00C30A12" w:rsidRPr="00C22FA8" w:rsidRDefault="00DF5B6E" w:rsidP="007E2BB6">
      <w:pPr>
        <w:pStyle w:val="ItemHead"/>
      </w:pPr>
      <w:r w:rsidRPr="00C22FA8">
        <w:t>28</w:t>
      </w:r>
      <w:r w:rsidR="00C30A12" w:rsidRPr="00C22FA8">
        <w:t xml:space="preserve">  </w:t>
      </w:r>
      <w:r w:rsidR="007E2BB6">
        <w:t>Paragraph 2</w:t>
      </w:r>
      <w:r w:rsidR="00C30A12" w:rsidRPr="00C22FA8">
        <w:t>38</w:t>
      </w:r>
      <w:r w:rsidR="00564A42">
        <w:noBreakHyphen/>
      </w:r>
      <w:r w:rsidR="00C30A12" w:rsidRPr="00C22FA8">
        <w:t>10(1)(b)</w:t>
      </w:r>
    </w:p>
    <w:p w:rsidR="00C30A12" w:rsidRPr="00C22FA8" w:rsidRDefault="00C30A12" w:rsidP="007E2BB6">
      <w:pPr>
        <w:pStyle w:val="Item"/>
      </w:pPr>
      <w:r w:rsidRPr="00C22FA8">
        <w:t>Omit “Chapter, Part or section”, substitute “provision”.</w:t>
      </w:r>
    </w:p>
    <w:p w:rsidR="00C30A12" w:rsidRPr="00C22FA8" w:rsidRDefault="00DF5B6E" w:rsidP="007E2BB6">
      <w:pPr>
        <w:pStyle w:val="ItemHead"/>
      </w:pPr>
      <w:r w:rsidRPr="00C22FA8">
        <w:t>29</w:t>
      </w:r>
      <w:r w:rsidR="00C30A12" w:rsidRPr="00C22FA8">
        <w:t xml:space="preserve">  Subsection</w:t>
      </w:r>
      <w:r w:rsidR="00C22FA8" w:rsidRPr="00C22FA8">
        <w:t> </w:t>
      </w:r>
      <w:r w:rsidR="00C30A12" w:rsidRPr="00C22FA8">
        <w:t>238</w:t>
      </w:r>
      <w:r w:rsidR="00564A42">
        <w:noBreakHyphen/>
      </w:r>
      <w:r w:rsidR="00C30A12" w:rsidRPr="00C22FA8">
        <w:t>10(1) (table, heading to column headed “Chapter/Part/section”)</w:t>
      </w:r>
    </w:p>
    <w:p w:rsidR="00C30A12" w:rsidRPr="00C22FA8" w:rsidRDefault="00C30A12" w:rsidP="007E2BB6">
      <w:pPr>
        <w:pStyle w:val="Item"/>
      </w:pPr>
      <w:r w:rsidRPr="00C22FA8">
        <w:t>Repeal the heading, substitute:</w:t>
      </w:r>
    </w:p>
    <w:p w:rsidR="00C30A12" w:rsidRPr="00C22FA8" w:rsidRDefault="00C30A12" w:rsidP="007E2BB6">
      <w:pPr>
        <w:pStyle w:val="TableHeading"/>
      </w:pPr>
      <w:r w:rsidRPr="00C22FA8">
        <w:tab/>
        <w:t>Provision</w:t>
      </w:r>
    </w:p>
    <w:p w:rsidR="00C30A12" w:rsidRPr="00C22FA8" w:rsidRDefault="00DF5B6E" w:rsidP="007E2BB6">
      <w:pPr>
        <w:pStyle w:val="ItemHead"/>
      </w:pPr>
      <w:r w:rsidRPr="00C22FA8">
        <w:t>30</w:t>
      </w:r>
      <w:r w:rsidR="00C30A12" w:rsidRPr="00C22FA8">
        <w:t xml:space="preserve">  Subsection</w:t>
      </w:r>
      <w:r w:rsidR="00C22FA8" w:rsidRPr="00C22FA8">
        <w:t> </w:t>
      </w:r>
      <w:r w:rsidR="00C30A12" w:rsidRPr="00C22FA8">
        <w:t>238</w:t>
      </w:r>
      <w:r w:rsidR="00564A42">
        <w:noBreakHyphen/>
      </w:r>
      <w:r w:rsidR="00C30A12" w:rsidRPr="00C22FA8">
        <w:t>10(1) (table item</w:t>
      </w:r>
      <w:r w:rsidR="00C22FA8" w:rsidRPr="00C22FA8">
        <w:t> </w:t>
      </w:r>
      <w:r w:rsidR="00C30A12" w:rsidRPr="00C22FA8">
        <w:t>1)</w:t>
      </w:r>
    </w:p>
    <w:p w:rsidR="00C30A12" w:rsidRPr="00C22FA8" w:rsidRDefault="00C30A12" w:rsidP="007E2BB6">
      <w:pPr>
        <w:pStyle w:val="Item"/>
      </w:pPr>
      <w:r w:rsidRPr="00C22FA8">
        <w:t>After “section</w:t>
      </w:r>
      <w:r w:rsidR="00C22FA8" w:rsidRPr="00C22FA8">
        <w:t> </w:t>
      </w:r>
      <w:r w:rsidRPr="00C22FA8">
        <w:t>19</w:t>
      </w:r>
      <w:r w:rsidR="00564A42">
        <w:noBreakHyphen/>
      </w:r>
      <w:r w:rsidRPr="00C22FA8">
        <w:t>37;”, insert “</w:t>
      </w:r>
      <w:r w:rsidR="009D6C75" w:rsidRPr="00C22FA8">
        <w:t>section</w:t>
      </w:r>
      <w:r w:rsidR="00C22FA8" w:rsidRPr="00C22FA8">
        <w:t> </w:t>
      </w:r>
      <w:r w:rsidR="009D6C75" w:rsidRPr="00C22FA8">
        <w:t>3</w:t>
      </w:r>
      <w:r w:rsidRPr="00C22FA8">
        <w:t>3</w:t>
      </w:r>
      <w:r w:rsidR="00564A42">
        <w:noBreakHyphen/>
      </w:r>
      <w:r w:rsidRPr="00C22FA8">
        <w:t>30;”.</w:t>
      </w:r>
    </w:p>
    <w:p w:rsidR="00F41DE0" w:rsidRPr="00C22FA8" w:rsidRDefault="00DF5B6E" w:rsidP="007E2BB6">
      <w:pPr>
        <w:pStyle w:val="ItemHead"/>
      </w:pPr>
      <w:r w:rsidRPr="00C22FA8">
        <w:t>31</w:t>
      </w:r>
      <w:r w:rsidR="00F41DE0" w:rsidRPr="00C22FA8">
        <w:t xml:space="preserve">  Subclause</w:t>
      </w:r>
      <w:r w:rsidR="00C22FA8" w:rsidRPr="00C22FA8">
        <w:t> </w:t>
      </w:r>
      <w:r w:rsidR="00F41DE0" w:rsidRPr="00C22FA8">
        <w:t>1(1) of Schedule</w:t>
      </w:r>
      <w:r w:rsidR="00C22FA8" w:rsidRPr="00C22FA8">
        <w:t> </w:t>
      </w:r>
      <w:r w:rsidR="00F41DE0" w:rsidRPr="00C22FA8">
        <w:t xml:space="preserve">1 (definition of </w:t>
      </w:r>
      <w:r w:rsidR="00F41DE0" w:rsidRPr="00C22FA8">
        <w:rPr>
          <w:i/>
        </w:rPr>
        <w:t>basic grant amount</w:t>
      </w:r>
      <w:r w:rsidR="00F41DE0" w:rsidRPr="00C22FA8">
        <w:t>)</w:t>
      </w:r>
    </w:p>
    <w:p w:rsidR="00F41DE0" w:rsidRPr="00C22FA8" w:rsidRDefault="00F41DE0" w:rsidP="007E2BB6">
      <w:pPr>
        <w:pStyle w:val="Item"/>
      </w:pPr>
      <w:r w:rsidRPr="00C22FA8">
        <w:t>Repeal the definition.</w:t>
      </w:r>
    </w:p>
    <w:p w:rsidR="00C30A12" w:rsidRPr="00C22FA8" w:rsidRDefault="00DF5B6E" w:rsidP="007E2BB6">
      <w:pPr>
        <w:pStyle w:val="ItemHead"/>
      </w:pPr>
      <w:r w:rsidRPr="00C22FA8">
        <w:t>32</w:t>
      </w:r>
      <w:r w:rsidR="00C30A12" w:rsidRPr="00C22FA8">
        <w:t xml:space="preserve">  Subclause</w:t>
      </w:r>
      <w:r w:rsidR="00C22FA8" w:rsidRPr="00C22FA8">
        <w:t> </w:t>
      </w:r>
      <w:r w:rsidR="00C30A12" w:rsidRPr="00C22FA8">
        <w:t>1(1) of Schedule</w:t>
      </w:r>
      <w:r w:rsidR="00C22FA8" w:rsidRPr="00C22FA8">
        <w:t> </w:t>
      </w:r>
      <w:r w:rsidR="00C30A12" w:rsidRPr="00C22FA8">
        <w:t xml:space="preserve">1 (definition of </w:t>
      </w:r>
      <w:r w:rsidR="00C30A12" w:rsidRPr="00C22FA8">
        <w:rPr>
          <w:i/>
        </w:rPr>
        <w:t>Commonwealth contribution amount</w:t>
      </w:r>
      <w:r w:rsidR="00C30A12" w:rsidRPr="00C22FA8">
        <w:t>)</w:t>
      </w:r>
    </w:p>
    <w:p w:rsidR="00C30A12" w:rsidRPr="00C22FA8" w:rsidRDefault="00C30A12" w:rsidP="007E2BB6">
      <w:pPr>
        <w:pStyle w:val="Item"/>
      </w:pPr>
      <w:r w:rsidRPr="00C22FA8">
        <w:t>Omit “</w:t>
      </w:r>
      <w:r w:rsidR="009D6C75" w:rsidRPr="00C22FA8">
        <w:t>section</w:t>
      </w:r>
      <w:r w:rsidR="00C22FA8" w:rsidRPr="00C22FA8">
        <w:t> </w:t>
      </w:r>
      <w:r w:rsidR="009D6C75" w:rsidRPr="00C22FA8">
        <w:t>3</w:t>
      </w:r>
      <w:r w:rsidRPr="00C22FA8">
        <w:t>3</w:t>
      </w:r>
      <w:r w:rsidR="00564A42">
        <w:noBreakHyphen/>
      </w:r>
      <w:r w:rsidRPr="00C22FA8">
        <w:t>10”, substitute “sub</w:t>
      </w:r>
      <w:r w:rsidR="009D6C75" w:rsidRPr="00C22FA8">
        <w:t>section</w:t>
      </w:r>
      <w:r w:rsidR="00C22FA8" w:rsidRPr="00C22FA8">
        <w:t> </w:t>
      </w:r>
      <w:r w:rsidR="009D6C75" w:rsidRPr="00C22FA8">
        <w:t>3</w:t>
      </w:r>
      <w:r w:rsidRPr="00C22FA8">
        <w:t>3</w:t>
      </w:r>
      <w:r w:rsidR="00564A42">
        <w:noBreakHyphen/>
      </w:r>
      <w:r w:rsidRPr="00C22FA8">
        <w:t>10(1)”.</w:t>
      </w:r>
    </w:p>
    <w:p w:rsidR="00C30A12" w:rsidRPr="00C22FA8" w:rsidRDefault="00DF5B6E" w:rsidP="007E2BB6">
      <w:pPr>
        <w:pStyle w:val="ItemHead"/>
      </w:pPr>
      <w:r w:rsidRPr="00C22FA8">
        <w:t>33</w:t>
      </w:r>
      <w:r w:rsidR="00C30A12" w:rsidRPr="00C22FA8">
        <w:t xml:space="preserve">  Subclause</w:t>
      </w:r>
      <w:r w:rsidR="00C22FA8" w:rsidRPr="00C22FA8">
        <w:t> </w:t>
      </w:r>
      <w:r w:rsidR="00C30A12" w:rsidRPr="00C22FA8">
        <w:t>1(1) of Schedule</w:t>
      </w:r>
      <w:r w:rsidR="00C22FA8" w:rsidRPr="00C22FA8">
        <w:t> </w:t>
      </w:r>
      <w:r w:rsidR="00C30A12" w:rsidRPr="00C22FA8">
        <w:t>1</w:t>
      </w:r>
    </w:p>
    <w:p w:rsidR="00C30A12" w:rsidRPr="00C22FA8" w:rsidRDefault="00C30A12" w:rsidP="007E2BB6">
      <w:pPr>
        <w:pStyle w:val="Item"/>
      </w:pPr>
      <w:r w:rsidRPr="00C22FA8">
        <w:t>Insert:</w:t>
      </w:r>
    </w:p>
    <w:p w:rsidR="00C30A12" w:rsidRPr="00C22FA8" w:rsidRDefault="00C30A12" w:rsidP="007E2BB6">
      <w:pPr>
        <w:pStyle w:val="Definition"/>
      </w:pPr>
      <w:r w:rsidRPr="00C22FA8">
        <w:rPr>
          <w:b/>
          <w:i/>
        </w:rPr>
        <w:t>demand driven higher education course</w:t>
      </w:r>
      <w:r w:rsidRPr="00C22FA8">
        <w:t xml:space="preserve"> means a </w:t>
      </w:r>
      <w:r w:rsidR="007E2BB6" w:rsidRPr="007E2BB6">
        <w:rPr>
          <w:position w:val="6"/>
          <w:sz w:val="16"/>
        </w:rPr>
        <w:t>*</w:t>
      </w:r>
      <w:r w:rsidRPr="00C22FA8">
        <w:t>course of study that:</w:t>
      </w:r>
    </w:p>
    <w:p w:rsidR="00C30A12" w:rsidRPr="00C22FA8" w:rsidRDefault="00C30A12" w:rsidP="007E2BB6">
      <w:pPr>
        <w:pStyle w:val="paragraph"/>
      </w:pPr>
      <w:r w:rsidRPr="00C22FA8">
        <w:tab/>
        <w:t>(a)</w:t>
      </w:r>
      <w:r w:rsidRPr="00C22FA8">
        <w:tab/>
        <w:t xml:space="preserve">is undertaken by an </w:t>
      </w:r>
      <w:r w:rsidR="007E2BB6" w:rsidRPr="007E2BB6">
        <w:rPr>
          <w:position w:val="6"/>
          <w:sz w:val="16"/>
        </w:rPr>
        <w:t>*</w:t>
      </w:r>
      <w:r w:rsidRPr="00C22FA8">
        <w:t xml:space="preserve">eligible Indigenous person for the course of study with a </w:t>
      </w:r>
      <w:r w:rsidR="007E2BB6" w:rsidRPr="007E2BB6">
        <w:rPr>
          <w:position w:val="6"/>
          <w:sz w:val="16"/>
        </w:rPr>
        <w:t>*</w:t>
      </w:r>
      <w:r w:rsidRPr="00C22FA8">
        <w:t>Table A provider; and</w:t>
      </w:r>
    </w:p>
    <w:p w:rsidR="00C30A12" w:rsidRPr="00C22FA8" w:rsidRDefault="00C30A12" w:rsidP="007E2BB6">
      <w:pPr>
        <w:pStyle w:val="paragraph"/>
      </w:pPr>
      <w:r w:rsidRPr="00C22FA8">
        <w:tab/>
        <w:t>(b)</w:t>
      </w:r>
      <w:r w:rsidRPr="00C22FA8">
        <w:tab/>
        <w:t xml:space="preserve">is leading to a </w:t>
      </w:r>
      <w:r w:rsidR="007E2BB6" w:rsidRPr="007E2BB6">
        <w:rPr>
          <w:position w:val="6"/>
          <w:sz w:val="16"/>
        </w:rPr>
        <w:t>*</w:t>
      </w:r>
      <w:r w:rsidRPr="00C22FA8">
        <w:t>higher education award that is a bachelor degree or bachelor honours degree; and</w:t>
      </w:r>
    </w:p>
    <w:p w:rsidR="00C30A12" w:rsidRPr="00C22FA8" w:rsidRDefault="00C30A12" w:rsidP="007E2BB6">
      <w:pPr>
        <w:pStyle w:val="paragraph"/>
      </w:pPr>
      <w:r w:rsidRPr="00C22FA8">
        <w:tab/>
        <w:t>(c)</w:t>
      </w:r>
      <w:r w:rsidRPr="00C22FA8">
        <w:tab/>
        <w:t xml:space="preserve">is not a </w:t>
      </w:r>
      <w:r w:rsidR="007E2BB6" w:rsidRPr="007E2BB6">
        <w:rPr>
          <w:position w:val="6"/>
          <w:sz w:val="16"/>
        </w:rPr>
        <w:t>*</w:t>
      </w:r>
      <w:r w:rsidR="00FA2131" w:rsidRPr="00C22FA8">
        <w:t>designated higher education course</w:t>
      </w:r>
      <w:r w:rsidRPr="00C22FA8">
        <w:t>.</w:t>
      </w:r>
    </w:p>
    <w:p w:rsidR="00C30A12" w:rsidRPr="00C22FA8" w:rsidRDefault="00DF5B6E" w:rsidP="007E2BB6">
      <w:pPr>
        <w:pStyle w:val="ItemHead"/>
      </w:pPr>
      <w:r w:rsidRPr="00C22FA8">
        <w:t>34</w:t>
      </w:r>
      <w:r w:rsidR="00C30A12" w:rsidRPr="00C22FA8">
        <w:t xml:space="preserve">  Subclause</w:t>
      </w:r>
      <w:r w:rsidR="00C22FA8" w:rsidRPr="00C22FA8">
        <w:t> </w:t>
      </w:r>
      <w:r w:rsidR="00C30A12" w:rsidRPr="00C22FA8">
        <w:t>1(1) of Schedule</w:t>
      </w:r>
      <w:r w:rsidR="00C22FA8" w:rsidRPr="00C22FA8">
        <w:t> </w:t>
      </w:r>
      <w:r w:rsidR="00C30A12" w:rsidRPr="00C22FA8">
        <w:t xml:space="preserve">1 (definition of </w:t>
      </w:r>
      <w:r w:rsidR="00C30A12" w:rsidRPr="00C22FA8">
        <w:rPr>
          <w:i/>
        </w:rPr>
        <w:t>designated courses of study</w:t>
      </w:r>
      <w:r w:rsidR="00C30A12" w:rsidRPr="00C22FA8">
        <w:t>)</w:t>
      </w:r>
    </w:p>
    <w:p w:rsidR="00C30A12" w:rsidRPr="00C22FA8" w:rsidRDefault="00C30A12" w:rsidP="007E2BB6">
      <w:pPr>
        <w:pStyle w:val="Item"/>
      </w:pPr>
      <w:r w:rsidRPr="00C22FA8">
        <w:t>Repeal the definition.</w:t>
      </w:r>
    </w:p>
    <w:p w:rsidR="00C30A12" w:rsidRPr="00C22FA8" w:rsidRDefault="00DF5B6E" w:rsidP="007E2BB6">
      <w:pPr>
        <w:pStyle w:val="ItemHead"/>
      </w:pPr>
      <w:r w:rsidRPr="00C22FA8">
        <w:t>35</w:t>
      </w:r>
      <w:r w:rsidR="00C30A12" w:rsidRPr="00C22FA8">
        <w:t xml:space="preserve">  Subclause</w:t>
      </w:r>
      <w:r w:rsidR="00C22FA8" w:rsidRPr="00C22FA8">
        <w:t> </w:t>
      </w:r>
      <w:r w:rsidR="00C30A12" w:rsidRPr="00C22FA8">
        <w:t>1(1) of Schedule</w:t>
      </w:r>
      <w:r w:rsidR="00C22FA8" w:rsidRPr="00C22FA8">
        <w:t> </w:t>
      </w:r>
      <w:r w:rsidR="00C30A12" w:rsidRPr="00C22FA8">
        <w:t>1</w:t>
      </w:r>
    </w:p>
    <w:p w:rsidR="00C30A12" w:rsidRPr="00C22FA8" w:rsidRDefault="00C30A12" w:rsidP="007E2BB6">
      <w:pPr>
        <w:pStyle w:val="Item"/>
      </w:pPr>
      <w:r w:rsidRPr="00C22FA8">
        <w:t>Insert:</w:t>
      </w:r>
    </w:p>
    <w:p w:rsidR="00C30A12" w:rsidRPr="00C22FA8" w:rsidRDefault="00C30A12" w:rsidP="007E2BB6">
      <w:pPr>
        <w:pStyle w:val="Definition"/>
      </w:pPr>
      <w:r w:rsidRPr="00C22FA8">
        <w:rPr>
          <w:b/>
          <w:i/>
        </w:rPr>
        <w:t>designated higher education course</w:t>
      </w:r>
      <w:r w:rsidRPr="00C22FA8">
        <w:t xml:space="preserve"> has the meaning given by sub</w:t>
      </w:r>
      <w:r w:rsidR="009D6C75" w:rsidRPr="00C22FA8">
        <w:t>section</w:t>
      </w:r>
      <w:r w:rsidR="00C22FA8" w:rsidRPr="00C22FA8">
        <w:t> </w:t>
      </w:r>
      <w:r w:rsidR="009D6C75" w:rsidRPr="00C22FA8">
        <w:t>3</w:t>
      </w:r>
      <w:r w:rsidRPr="00C22FA8">
        <w:t>0</w:t>
      </w:r>
      <w:r w:rsidR="00564A42">
        <w:noBreakHyphen/>
      </w:r>
      <w:r w:rsidRPr="00C22FA8">
        <w:t>12(1).</w:t>
      </w:r>
    </w:p>
    <w:p w:rsidR="00C30A12" w:rsidRPr="00C22FA8" w:rsidRDefault="00C30A12" w:rsidP="007E2BB6">
      <w:pPr>
        <w:pStyle w:val="subsection"/>
      </w:pPr>
      <w:r w:rsidRPr="00C22FA8">
        <w:tab/>
      </w:r>
      <w:r w:rsidRPr="00C22FA8">
        <w:tab/>
      </w:r>
      <w:r w:rsidRPr="00C22FA8">
        <w:rPr>
          <w:b/>
          <w:i/>
        </w:rPr>
        <w:t>eligible Indigenous person</w:t>
      </w:r>
      <w:r w:rsidRPr="00C22FA8">
        <w:t xml:space="preserve">: an Indigenous person is an </w:t>
      </w:r>
      <w:r w:rsidRPr="00C22FA8">
        <w:rPr>
          <w:b/>
          <w:i/>
        </w:rPr>
        <w:t xml:space="preserve">eligible Indigenous person </w:t>
      </w:r>
      <w:r w:rsidRPr="00C22FA8">
        <w:t xml:space="preserve">for a </w:t>
      </w:r>
      <w:r w:rsidR="007E2BB6" w:rsidRPr="007E2BB6">
        <w:rPr>
          <w:position w:val="6"/>
          <w:sz w:val="16"/>
        </w:rPr>
        <w:t>*</w:t>
      </w:r>
      <w:r w:rsidRPr="00C22FA8">
        <w:t xml:space="preserve">course of study with a </w:t>
      </w:r>
      <w:r w:rsidR="007E2BB6" w:rsidRPr="007E2BB6">
        <w:rPr>
          <w:position w:val="6"/>
          <w:sz w:val="16"/>
        </w:rPr>
        <w:t>*</w:t>
      </w:r>
      <w:r w:rsidRPr="00C22FA8">
        <w:t xml:space="preserve">Table A provider if, at the time the person first enrols in a course of study with that provider, the person’s permanent residential address is in a </w:t>
      </w:r>
      <w:r w:rsidR="007E2BB6" w:rsidRPr="007E2BB6">
        <w:rPr>
          <w:position w:val="6"/>
          <w:sz w:val="16"/>
        </w:rPr>
        <w:t>*</w:t>
      </w:r>
      <w:r w:rsidRPr="00C22FA8">
        <w:t xml:space="preserve">regional area or a </w:t>
      </w:r>
      <w:r w:rsidR="007E2BB6" w:rsidRPr="007E2BB6">
        <w:rPr>
          <w:position w:val="6"/>
          <w:sz w:val="16"/>
        </w:rPr>
        <w:t>*</w:t>
      </w:r>
      <w:r w:rsidRPr="00C22FA8">
        <w:t>remote area.</w:t>
      </w:r>
    </w:p>
    <w:p w:rsidR="00C30A12" w:rsidRPr="00C22FA8" w:rsidRDefault="00C30A12" w:rsidP="007E2BB6">
      <w:pPr>
        <w:pStyle w:val="Definition"/>
      </w:pPr>
      <w:r w:rsidRPr="00C22FA8">
        <w:rPr>
          <w:b/>
          <w:i/>
        </w:rPr>
        <w:t>first funding cluster</w:t>
      </w:r>
      <w:r w:rsidRPr="00C22FA8">
        <w:t xml:space="preserve"> means the </w:t>
      </w:r>
      <w:r w:rsidR="007E2BB6" w:rsidRPr="007E2BB6">
        <w:rPr>
          <w:position w:val="6"/>
          <w:sz w:val="16"/>
        </w:rPr>
        <w:t>*</w:t>
      </w:r>
      <w:r w:rsidRPr="00C22FA8">
        <w:t>funding cluster referred to in item</w:t>
      </w:r>
      <w:r w:rsidR="00C22FA8" w:rsidRPr="00C22FA8">
        <w:t> </w:t>
      </w:r>
      <w:r w:rsidRPr="00C22FA8">
        <w:t xml:space="preserve">1 of the table in </w:t>
      </w:r>
      <w:r w:rsidR="009D6C75" w:rsidRPr="00C22FA8">
        <w:t>section</w:t>
      </w:r>
      <w:r w:rsidR="00C22FA8" w:rsidRPr="00C22FA8">
        <w:t> </w:t>
      </w:r>
      <w:r w:rsidR="009D6C75" w:rsidRPr="00C22FA8">
        <w:t>3</w:t>
      </w:r>
      <w:r w:rsidRPr="00C22FA8">
        <w:t>0</w:t>
      </w:r>
      <w:r w:rsidR="00564A42">
        <w:noBreakHyphen/>
      </w:r>
      <w:r w:rsidRPr="00C22FA8">
        <w:t>15.</w:t>
      </w:r>
    </w:p>
    <w:p w:rsidR="00C30A12" w:rsidRPr="00C22FA8" w:rsidRDefault="00C30A12" w:rsidP="007E2BB6">
      <w:pPr>
        <w:pStyle w:val="Definition"/>
      </w:pPr>
      <w:r w:rsidRPr="00C22FA8">
        <w:rPr>
          <w:b/>
          <w:i/>
        </w:rPr>
        <w:t>grandfathered</w:t>
      </w:r>
      <w:r w:rsidRPr="00C22FA8">
        <w:t xml:space="preserve"> </w:t>
      </w:r>
      <w:r w:rsidRPr="00C22FA8">
        <w:rPr>
          <w:b/>
          <w:i/>
        </w:rPr>
        <w:t>Commonwealth contribution amount</w:t>
      </w:r>
      <w:r w:rsidRPr="00C22FA8">
        <w:t xml:space="preserve"> has the meaning given by sub</w:t>
      </w:r>
      <w:r w:rsidR="009D6C75" w:rsidRPr="00C22FA8">
        <w:t>section</w:t>
      </w:r>
      <w:r w:rsidR="00C22FA8" w:rsidRPr="00C22FA8">
        <w:t> </w:t>
      </w:r>
      <w:r w:rsidR="009D6C75" w:rsidRPr="00C22FA8">
        <w:t>3</w:t>
      </w:r>
      <w:r w:rsidRPr="00C22FA8">
        <w:t>3</w:t>
      </w:r>
      <w:r w:rsidR="00564A42">
        <w:noBreakHyphen/>
      </w:r>
      <w:r w:rsidRPr="00C22FA8">
        <w:t>10(2).</w:t>
      </w:r>
    </w:p>
    <w:p w:rsidR="00C30A12" w:rsidRPr="00C22FA8" w:rsidRDefault="00C30A12" w:rsidP="007E2BB6">
      <w:pPr>
        <w:pStyle w:val="Definition"/>
      </w:pPr>
      <w:r w:rsidRPr="00C22FA8">
        <w:rPr>
          <w:b/>
          <w:i/>
        </w:rPr>
        <w:t>grandfathered funding cluster part</w:t>
      </w:r>
      <w:r w:rsidRPr="00C22FA8">
        <w:t xml:space="preserve"> means:</w:t>
      </w:r>
    </w:p>
    <w:p w:rsidR="00C30A12" w:rsidRPr="00C22FA8" w:rsidRDefault="00C30A12" w:rsidP="007E2BB6">
      <w:pPr>
        <w:pStyle w:val="paragraph"/>
      </w:pPr>
      <w:r w:rsidRPr="00C22FA8">
        <w:tab/>
        <w:t>(a)</w:t>
      </w:r>
      <w:r w:rsidRPr="00C22FA8">
        <w:tab/>
        <w:t xml:space="preserve">any part of the </w:t>
      </w:r>
      <w:r w:rsidR="007E2BB6" w:rsidRPr="007E2BB6">
        <w:rPr>
          <w:position w:val="6"/>
          <w:sz w:val="16"/>
        </w:rPr>
        <w:t>*</w:t>
      </w:r>
      <w:r w:rsidRPr="00C22FA8">
        <w:t>first funding cluster other than the Society and Culture part of that cluster; or</w:t>
      </w:r>
    </w:p>
    <w:p w:rsidR="00C30A12" w:rsidRPr="00C22FA8" w:rsidRDefault="00C30A12" w:rsidP="007E2BB6">
      <w:pPr>
        <w:pStyle w:val="paragraph"/>
      </w:pPr>
      <w:r w:rsidRPr="00C22FA8">
        <w:tab/>
        <w:t>(b)</w:t>
      </w:r>
      <w:r w:rsidRPr="00C22FA8">
        <w:tab/>
        <w:t>the Social Studies or Behavioural Science subpart</w:t>
      </w:r>
      <w:r w:rsidR="00C22FA8" w:rsidRPr="00C22FA8">
        <w:t> </w:t>
      </w:r>
      <w:r w:rsidRPr="00C22FA8">
        <w:t>of the Society and Culture part of the first funding cluster; or</w:t>
      </w:r>
    </w:p>
    <w:p w:rsidR="00C30A12" w:rsidRPr="00C22FA8" w:rsidRDefault="00C30A12" w:rsidP="007E2BB6">
      <w:pPr>
        <w:pStyle w:val="paragraph"/>
      </w:pPr>
      <w:r w:rsidRPr="00C22FA8">
        <w:tab/>
        <w:t>(c)</w:t>
      </w:r>
      <w:r w:rsidRPr="00C22FA8">
        <w:tab/>
        <w:t>any other subpart</w:t>
      </w:r>
      <w:r w:rsidR="00C22FA8" w:rsidRPr="00C22FA8">
        <w:t> </w:t>
      </w:r>
      <w:r w:rsidRPr="00C22FA8">
        <w:t>of the Society and Culture part of the first funding cluster; or</w:t>
      </w:r>
    </w:p>
    <w:p w:rsidR="00C30A12" w:rsidRPr="00C22FA8" w:rsidRDefault="00C30A12" w:rsidP="007E2BB6">
      <w:pPr>
        <w:pStyle w:val="paragraph"/>
      </w:pPr>
      <w:r w:rsidRPr="00C22FA8">
        <w:tab/>
        <w:t>(d)</w:t>
      </w:r>
      <w:r w:rsidRPr="00C22FA8">
        <w:tab/>
        <w:t xml:space="preserve">any part of the </w:t>
      </w:r>
      <w:r w:rsidR="007E2BB6" w:rsidRPr="007E2BB6">
        <w:rPr>
          <w:position w:val="6"/>
          <w:sz w:val="16"/>
        </w:rPr>
        <w:t>*</w:t>
      </w:r>
      <w:r w:rsidRPr="00C22FA8">
        <w:t>second funding cluster.</w:t>
      </w:r>
    </w:p>
    <w:p w:rsidR="00602A8F" w:rsidRPr="00C22FA8" w:rsidRDefault="00602A8F" w:rsidP="007E2BB6">
      <w:pPr>
        <w:pStyle w:val="Definition"/>
      </w:pPr>
      <w:r w:rsidRPr="00C22FA8">
        <w:rPr>
          <w:b/>
          <w:i/>
        </w:rPr>
        <w:t>grandfathered student</w:t>
      </w:r>
      <w:r w:rsidRPr="00C22FA8">
        <w:t xml:space="preserve">: a person is a </w:t>
      </w:r>
      <w:r w:rsidRPr="00C22FA8">
        <w:rPr>
          <w:b/>
          <w:i/>
        </w:rPr>
        <w:t xml:space="preserve">grandfathered student </w:t>
      </w:r>
      <w:r w:rsidRPr="00C22FA8">
        <w:t>if:</w:t>
      </w:r>
    </w:p>
    <w:p w:rsidR="00602A8F" w:rsidRPr="00C22FA8" w:rsidRDefault="00602A8F" w:rsidP="007E2BB6">
      <w:pPr>
        <w:pStyle w:val="paragraph"/>
      </w:pPr>
      <w:r w:rsidRPr="00C22FA8">
        <w:tab/>
        <w:t>(a)</w:t>
      </w:r>
      <w:r w:rsidRPr="00C22FA8">
        <w:tab/>
        <w:t>any of the following apply in relation to the person:</w:t>
      </w:r>
    </w:p>
    <w:p w:rsidR="00602A8F" w:rsidRPr="00C22FA8" w:rsidRDefault="00602A8F" w:rsidP="007E2BB6">
      <w:pPr>
        <w:pStyle w:val="paragraphsub"/>
      </w:pPr>
      <w:r w:rsidRPr="00C22FA8">
        <w:tab/>
        <w:t>(i)</w:t>
      </w:r>
      <w:r w:rsidRPr="00C22FA8">
        <w:tab/>
        <w:t xml:space="preserve">the person commenced a </w:t>
      </w:r>
      <w:r w:rsidR="007E2BB6" w:rsidRPr="007E2BB6">
        <w:rPr>
          <w:position w:val="6"/>
          <w:sz w:val="16"/>
        </w:rPr>
        <w:t>*</w:t>
      </w:r>
      <w:r w:rsidRPr="00C22FA8">
        <w:t xml:space="preserve">course of study (the </w:t>
      </w:r>
      <w:r w:rsidRPr="00C22FA8">
        <w:rPr>
          <w:b/>
          <w:i/>
        </w:rPr>
        <w:t>ongoing course</w:t>
      </w:r>
      <w:r w:rsidRPr="00C22FA8">
        <w:t>) with a higher education provider before 1</w:t>
      </w:r>
      <w:r w:rsidR="00C22FA8" w:rsidRPr="00C22FA8">
        <w:t> </w:t>
      </w:r>
      <w:r w:rsidRPr="00C22FA8">
        <w:t>January 2021 but has not completed the ongoing course immediately before that day;</w:t>
      </w:r>
    </w:p>
    <w:p w:rsidR="00602A8F" w:rsidRPr="00C22FA8" w:rsidRDefault="00602A8F" w:rsidP="007E2BB6">
      <w:pPr>
        <w:pStyle w:val="paragraphsub"/>
      </w:pPr>
      <w:r w:rsidRPr="00C22FA8">
        <w:tab/>
        <w:t>(ii)</w:t>
      </w:r>
      <w:r w:rsidRPr="00C22FA8">
        <w:tab/>
        <w:t xml:space="preserve">the person completed a course of study (the </w:t>
      </w:r>
      <w:r w:rsidRPr="00C22FA8">
        <w:rPr>
          <w:b/>
          <w:i/>
        </w:rPr>
        <w:t>earlier course</w:t>
      </w:r>
      <w:r w:rsidRPr="00C22FA8">
        <w:t>) with a higher education provider before 1</w:t>
      </w:r>
      <w:r w:rsidR="00C22FA8" w:rsidRPr="00C22FA8">
        <w:t> </w:t>
      </w:r>
      <w:r w:rsidRPr="00C22FA8">
        <w:t xml:space="preserve">January 2021 and, on or after that day, the person commences another course of study (the </w:t>
      </w:r>
      <w:r w:rsidRPr="00C22FA8">
        <w:rPr>
          <w:b/>
          <w:i/>
        </w:rPr>
        <w:t>honours course</w:t>
      </w:r>
      <w:r w:rsidRPr="00C22FA8">
        <w:t xml:space="preserve">) that relates to the earlier course and that is leading to a </w:t>
      </w:r>
      <w:r w:rsidR="007E2BB6" w:rsidRPr="007E2BB6">
        <w:rPr>
          <w:position w:val="6"/>
          <w:sz w:val="16"/>
        </w:rPr>
        <w:t>*</w:t>
      </w:r>
      <w:r w:rsidRPr="00C22FA8">
        <w:t>higher education award that is an h</w:t>
      </w:r>
      <w:bookmarkStart w:id="18" w:name="BK_S3P20L19C2"/>
      <w:bookmarkStart w:id="19" w:name="BK_S3P20L19C29"/>
      <w:bookmarkEnd w:id="18"/>
      <w:bookmarkEnd w:id="19"/>
      <w:r w:rsidRPr="00C22FA8">
        <w:t>onours degree;</w:t>
      </w:r>
    </w:p>
    <w:p w:rsidR="00602A8F" w:rsidRPr="00C22FA8" w:rsidRDefault="00602A8F" w:rsidP="007E2BB6">
      <w:pPr>
        <w:pStyle w:val="paragraphsub"/>
      </w:pPr>
      <w:r w:rsidRPr="00C22FA8">
        <w:tab/>
        <w:t>(iii)</w:t>
      </w:r>
      <w:r w:rsidRPr="00C22FA8">
        <w:tab/>
        <w:t xml:space="preserve">the person was undertaking, in 2020, an </w:t>
      </w:r>
      <w:r w:rsidR="007E2BB6" w:rsidRPr="007E2BB6">
        <w:rPr>
          <w:position w:val="6"/>
          <w:sz w:val="16"/>
        </w:rPr>
        <w:t>*</w:t>
      </w:r>
      <w:r w:rsidRPr="00C22FA8">
        <w:t>enabling course and, on or after 1</w:t>
      </w:r>
      <w:r w:rsidR="00C22FA8" w:rsidRPr="00C22FA8">
        <w:t> </w:t>
      </w:r>
      <w:r w:rsidRPr="00C22FA8">
        <w:t xml:space="preserve">January 2021, the person commences another course of study (the </w:t>
      </w:r>
      <w:r w:rsidRPr="00C22FA8">
        <w:rPr>
          <w:b/>
          <w:i/>
        </w:rPr>
        <w:t>later course</w:t>
      </w:r>
      <w:r w:rsidRPr="00C22FA8">
        <w:t>) that is leading to a higher education award;</w:t>
      </w:r>
    </w:p>
    <w:p w:rsidR="00602A8F" w:rsidRPr="00C22FA8" w:rsidRDefault="00602A8F" w:rsidP="007E2BB6">
      <w:pPr>
        <w:pStyle w:val="paragraphsub"/>
      </w:pPr>
      <w:r w:rsidRPr="00C22FA8">
        <w:tab/>
        <w:t>(iv)</w:t>
      </w:r>
      <w:r w:rsidRPr="00C22FA8">
        <w:tab/>
        <w:t xml:space="preserve">the person was undertaking, in 2020, a course of study (the </w:t>
      </w:r>
      <w:r w:rsidRPr="00C22FA8">
        <w:rPr>
          <w:b/>
          <w:i/>
        </w:rPr>
        <w:t>UC course</w:t>
      </w:r>
      <w:r w:rsidRPr="00C22FA8">
        <w:t>) leading to a higher education award that is an undergraduate certificate and, on or after 1</w:t>
      </w:r>
      <w:r w:rsidR="00C22FA8" w:rsidRPr="00C22FA8">
        <w:t> </w:t>
      </w:r>
      <w:r w:rsidRPr="00C22FA8">
        <w:t xml:space="preserve">January 2021, the person commences another course of study (the </w:t>
      </w:r>
      <w:r w:rsidRPr="00C22FA8">
        <w:rPr>
          <w:b/>
          <w:i/>
        </w:rPr>
        <w:t>higher qualification course</w:t>
      </w:r>
      <w:r w:rsidRPr="00C22FA8">
        <w:t>) that relates to the UC course and that is leading to a higher education award that is a bachelor degree; and</w:t>
      </w:r>
    </w:p>
    <w:p w:rsidR="00602A8F" w:rsidRPr="00C22FA8" w:rsidRDefault="00602A8F" w:rsidP="007E2BB6">
      <w:pPr>
        <w:pStyle w:val="paragraph"/>
      </w:pPr>
      <w:r w:rsidRPr="00C22FA8">
        <w:tab/>
        <w:t>(b)</w:t>
      </w:r>
      <w:r w:rsidRPr="00C22FA8">
        <w:tab/>
        <w:t>the person was, at any time before 1</w:t>
      </w:r>
      <w:r w:rsidR="00C22FA8" w:rsidRPr="00C22FA8">
        <w:t> </w:t>
      </w:r>
      <w:r w:rsidRPr="00C22FA8">
        <w:t xml:space="preserve">January 2021, a </w:t>
      </w:r>
      <w:r w:rsidR="007E2BB6" w:rsidRPr="007E2BB6">
        <w:rPr>
          <w:position w:val="6"/>
          <w:sz w:val="16"/>
        </w:rPr>
        <w:t>*</w:t>
      </w:r>
      <w:r w:rsidRPr="00C22FA8">
        <w:t>Commonwealth supported student in relation to a unit of study in the ongoing course, earlier course, enabling course or UC course (as the case may be); and</w:t>
      </w:r>
    </w:p>
    <w:p w:rsidR="00602A8F" w:rsidRPr="00C22FA8" w:rsidRDefault="00602A8F" w:rsidP="007E2BB6">
      <w:pPr>
        <w:pStyle w:val="paragraph"/>
        <w:rPr>
          <w:i/>
        </w:rPr>
      </w:pPr>
      <w:r w:rsidRPr="00C22FA8">
        <w:tab/>
        <w:t>(c)</w:t>
      </w:r>
      <w:r w:rsidRPr="00C22FA8">
        <w:tab/>
        <w:t xml:space="preserve">the person undertakes a unit of study as part of the ongoing course, honours course, later course or higher qualification course (as the case may be) that has a </w:t>
      </w:r>
      <w:r w:rsidR="007E2BB6" w:rsidRPr="007E2BB6">
        <w:rPr>
          <w:position w:val="6"/>
          <w:sz w:val="16"/>
        </w:rPr>
        <w:t>*</w:t>
      </w:r>
      <w:r w:rsidRPr="00C22FA8">
        <w:t>census date that is on or after 1</w:t>
      </w:r>
      <w:r w:rsidR="00C22FA8" w:rsidRPr="00C22FA8">
        <w:t> </w:t>
      </w:r>
      <w:r w:rsidRPr="00C22FA8">
        <w:t>January 2021.</w:t>
      </w:r>
    </w:p>
    <w:p w:rsidR="00602A8F" w:rsidRPr="00C22FA8" w:rsidRDefault="00602A8F" w:rsidP="007E2BB6">
      <w:pPr>
        <w:pStyle w:val="notetext"/>
      </w:pPr>
      <w:r w:rsidRPr="00C22FA8">
        <w:t>Note:</w:t>
      </w:r>
      <w:r w:rsidRPr="00C22FA8">
        <w:tab/>
        <w:t>An undergraduate certificate is an award conferred by higher education providers under the Australian Qualifications Framework.</w:t>
      </w:r>
    </w:p>
    <w:p w:rsidR="00BA1C8F" w:rsidRPr="00C22FA8" w:rsidRDefault="00C30A12" w:rsidP="007E2BB6">
      <w:pPr>
        <w:pStyle w:val="subsection"/>
      </w:pPr>
      <w:r w:rsidRPr="00C22FA8">
        <w:rPr>
          <w:b/>
          <w:i/>
        </w:rPr>
        <w:tab/>
      </w:r>
      <w:r w:rsidRPr="00C22FA8">
        <w:rPr>
          <w:b/>
          <w:i/>
        </w:rPr>
        <w:tab/>
      </w:r>
      <w:r w:rsidR="00BA1C8F" w:rsidRPr="00C22FA8">
        <w:rPr>
          <w:b/>
          <w:i/>
        </w:rPr>
        <w:t>grant year</w:t>
      </w:r>
      <w:r w:rsidR="00BA1C8F" w:rsidRPr="00C22FA8">
        <w:t xml:space="preserve"> has the meaning given by subsection</w:t>
      </w:r>
      <w:r w:rsidR="00C22FA8" w:rsidRPr="00C22FA8">
        <w:t> </w:t>
      </w:r>
      <w:r w:rsidR="00BA1C8F" w:rsidRPr="00C22FA8">
        <w:t>30</w:t>
      </w:r>
      <w:r w:rsidR="00564A42">
        <w:noBreakHyphen/>
      </w:r>
      <w:r w:rsidR="00BA1C8F" w:rsidRPr="00C22FA8">
        <w:t>25(1).</w:t>
      </w:r>
    </w:p>
    <w:p w:rsidR="00C30A12" w:rsidRPr="00C22FA8" w:rsidRDefault="00BA1C8F" w:rsidP="007E2BB6">
      <w:pPr>
        <w:pStyle w:val="subsection"/>
      </w:pPr>
      <w:r w:rsidRPr="00C22FA8">
        <w:rPr>
          <w:b/>
          <w:i/>
        </w:rPr>
        <w:tab/>
      </w:r>
      <w:r w:rsidRPr="00C22FA8">
        <w:rPr>
          <w:b/>
          <w:i/>
        </w:rPr>
        <w:tab/>
      </w:r>
      <w:r w:rsidR="00C30A12" w:rsidRPr="00C22FA8">
        <w:rPr>
          <w:b/>
          <w:i/>
        </w:rPr>
        <w:t xml:space="preserve">higher education course </w:t>
      </w:r>
      <w:r w:rsidR="00C30A12" w:rsidRPr="00C22FA8">
        <w:t xml:space="preserve">means a </w:t>
      </w:r>
      <w:r w:rsidR="007E2BB6" w:rsidRPr="007E2BB6">
        <w:rPr>
          <w:position w:val="6"/>
          <w:sz w:val="16"/>
        </w:rPr>
        <w:t>*</w:t>
      </w:r>
      <w:r w:rsidR="00C30A12" w:rsidRPr="00C22FA8">
        <w:t>course of study other than the following:</w:t>
      </w:r>
    </w:p>
    <w:p w:rsidR="00C30A12" w:rsidRPr="00C22FA8" w:rsidRDefault="00C30A12" w:rsidP="007E2BB6">
      <w:pPr>
        <w:pStyle w:val="paragraph"/>
      </w:pPr>
      <w:r w:rsidRPr="00C22FA8">
        <w:tab/>
        <w:t>(a)</w:t>
      </w:r>
      <w:r w:rsidRPr="00C22FA8">
        <w:tab/>
        <w:t xml:space="preserve">a course of study that is a </w:t>
      </w:r>
      <w:r w:rsidR="007E2BB6" w:rsidRPr="007E2BB6">
        <w:rPr>
          <w:position w:val="6"/>
          <w:sz w:val="16"/>
        </w:rPr>
        <w:t>*</w:t>
      </w:r>
      <w:r w:rsidRPr="00C22FA8">
        <w:t>designated higher education course;</w:t>
      </w:r>
    </w:p>
    <w:p w:rsidR="00C30A12" w:rsidRPr="00C22FA8" w:rsidRDefault="00C30A12" w:rsidP="007E2BB6">
      <w:pPr>
        <w:pStyle w:val="paragraph"/>
      </w:pPr>
      <w:r w:rsidRPr="00C22FA8">
        <w:tab/>
        <w:t>(b)</w:t>
      </w:r>
      <w:r w:rsidRPr="00C22FA8">
        <w:tab/>
        <w:t xml:space="preserve">a course of study that is a </w:t>
      </w:r>
      <w:r w:rsidR="007E2BB6" w:rsidRPr="007E2BB6">
        <w:rPr>
          <w:position w:val="6"/>
          <w:sz w:val="16"/>
        </w:rPr>
        <w:t>*</w:t>
      </w:r>
      <w:r w:rsidRPr="00C22FA8">
        <w:t>demand driven higher education course.</w:t>
      </w:r>
    </w:p>
    <w:p w:rsidR="00C30A12" w:rsidRPr="00C22FA8" w:rsidRDefault="00C30A12" w:rsidP="007E2BB6">
      <w:pPr>
        <w:pStyle w:val="Definition"/>
      </w:pPr>
      <w:r w:rsidRPr="00C22FA8">
        <w:rPr>
          <w:b/>
          <w:i/>
        </w:rPr>
        <w:t>Indigenous person</w:t>
      </w:r>
      <w:r w:rsidRPr="00C22FA8">
        <w:t xml:space="preserve"> has the same meaning as in the </w:t>
      </w:r>
      <w:r w:rsidRPr="00C22FA8">
        <w:rPr>
          <w:i/>
        </w:rPr>
        <w:t>Indigenous Education (Targeted Assistance) Act 2000</w:t>
      </w:r>
      <w:r w:rsidRPr="00C22FA8">
        <w:t>.</w:t>
      </w:r>
    </w:p>
    <w:p w:rsidR="00C30A12" w:rsidRPr="00C22FA8" w:rsidRDefault="00C30A12" w:rsidP="007E2BB6">
      <w:pPr>
        <w:pStyle w:val="Definition"/>
      </w:pPr>
      <w:r w:rsidRPr="00C22FA8">
        <w:rPr>
          <w:b/>
          <w:i/>
        </w:rPr>
        <w:t>ineligible work experience unit</w:t>
      </w:r>
      <w:r w:rsidRPr="00C22FA8">
        <w:t xml:space="preserve"> for a </w:t>
      </w:r>
      <w:r w:rsidR="007E2BB6" w:rsidRPr="007E2BB6">
        <w:rPr>
          <w:position w:val="6"/>
          <w:sz w:val="16"/>
        </w:rPr>
        <w:t>*</w:t>
      </w:r>
      <w:r w:rsidR="00232C60" w:rsidRPr="00C22FA8">
        <w:t>non</w:t>
      </w:r>
      <w:r w:rsidR="00564A42">
        <w:noBreakHyphen/>
      </w:r>
      <w:r w:rsidR="00232C60" w:rsidRPr="00C22FA8">
        <w:t>grandfathered student</w:t>
      </w:r>
      <w:r w:rsidRPr="00C22FA8">
        <w:t xml:space="preserve"> or a </w:t>
      </w:r>
      <w:r w:rsidR="007E2BB6" w:rsidRPr="007E2BB6">
        <w:rPr>
          <w:position w:val="6"/>
          <w:sz w:val="16"/>
        </w:rPr>
        <w:t>*</w:t>
      </w:r>
      <w:r w:rsidRPr="00C22FA8">
        <w:t>grandfathered student</w:t>
      </w:r>
      <w:r w:rsidRPr="00C22FA8">
        <w:rPr>
          <w:b/>
          <w:i/>
        </w:rPr>
        <w:t xml:space="preserve"> </w:t>
      </w:r>
      <w:r w:rsidRPr="00C22FA8">
        <w:t>means a unit of study that the student is enrolled in that meets the following conditions:</w:t>
      </w:r>
    </w:p>
    <w:p w:rsidR="00C30A12" w:rsidRPr="00C22FA8" w:rsidRDefault="00C30A12" w:rsidP="007E2BB6">
      <w:pPr>
        <w:pStyle w:val="paragraph"/>
      </w:pPr>
      <w:r w:rsidRPr="00C22FA8">
        <w:tab/>
        <w:t>(a)</w:t>
      </w:r>
      <w:r w:rsidRPr="00C22FA8">
        <w:tab/>
        <w:t xml:space="preserve">the unit wholly consists of </w:t>
      </w:r>
      <w:r w:rsidR="007E2BB6" w:rsidRPr="007E2BB6">
        <w:rPr>
          <w:position w:val="6"/>
          <w:sz w:val="16"/>
        </w:rPr>
        <w:t>*</w:t>
      </w:r>
      <w:r w:rsidRPr="00C22FA8">
        <w:t>work experience in industry;</w:t>
      </w:r>
    </w:p>
    <w:p w:rsidR="00C30A12" w:rsidRPr="00C22FA8" w:rsidRDefault="00C30A12" w:rsidP="007E2BB6">
      <w:pPr>
        <w:pStyle w:val="paragraph"/>
      </w:pPr>
      <w:r w:rsidRPr="00C22FA8">
        <w:tab/>
        <w:t>(b)</w:t>
      </w:r>
      <w:r w:rsidRPr="00C22FA8">
        <w:tab/>
        <w:t>either:</w:t>
      </w:r>
    </w:p>
    <w:p w:rsidR="00C30A12" w:rsidRPr="00C22FA8" w:rsidRDefault="00C30A12" w:rsidP="007E2BB6">
      <w:pPr>
        <w:pStyle w:val="paragraphsub"/>
      </w:pPr>
      <w:r w:rsidRPr="00C22FA8">
        <w:tab/>
        <w:t>(i)</w:t>
      </w:r>
      <w:r w:rsidRPr="00C22FA8">
        <w:tab/>
        <w:t xml:space="preserve">the student is exempt from paying his or her </w:t>
      </w:r>
      <w:bookmarkStart w:id="20" w:name="BK_S3P21L19C51"/>
      <w:bookmarkEnd w:id="20"/>
      <w:r w:rsidR="007E2BB6" w:rsidRPr="007E2BB6">
        <w:rPr>
          <w:position w:val="6"/>
          <w:sz w:val="16"/>
        </w:rPr>
        <w:t>*</w:t>
      </w:r>
      <w:r w:rsidRPr="00C22FA8">
        <w:t>student contribution amount in relation to the unit; or</w:t>
      </w:r>
    </w:p>
    <w:p w:rsidR="00C30A12" w:rsidRPr="00C22FA8" w:rsidRDefault="00C30A12" w:rsidP="007E2BB6">
      <w:pPr>
        <w:pStyle w:val="paragraphsub"/>
      </w:pPr>
      <w:r w:rsidRPr="00C22FA8">
        <w:tab/>
        <w:t>(ii)</w:t>
      </w:r>
      <w:r w:rsidRPr="00C22FA8">
        <w:tab/>
        <w:t>the unit does not meet the requirements specified by the Administration Guidelines for the purposes of this subparagraph.</w:t>
      </w:r>
    </w:p>
    <w:p w:rsidR="0013597E" w:rsidRPr="00C22FA8" w:rsidRDefault="00DF5B6E" w:rsidP="007E2BB6">
      <w:pPr>
        <w:pStyle w:val="ItemHead"/>
      </w:pPr>
      <w:r w:rsidRPr="00C22FA8">
        <w:t>36</w:t>
      </w:r>
      <w:r w:rsidR="0013597E" w:rsidRPr="00C22FA8">
        <w:t xml:space="preserve">  Subclause</w:t>
      </w:r>
      <w:r w:rsidR="00C22FA8" w:rsidRPr="00C22FA8">
        <w:t> </w:t>
      </w:r>
      <w:r w:rsidR="0013597E" w:rsidRPr="00C22FA8">
        <w:t>1(1) of Schedule</w:t>
      </w:r>
      <w:r w:rsidR="00C22FA8" w:rsidRPr="00C22FA8">
        <w:t> </w:t>
      </w:r>
      <w:r w:rsidR="0013597E" w:rsidRPr="00C22FA8">
        <w:t xml:space="preserve">1 (definition of </w:t>
      </w:r>
      <w:r w:rsidR="0013597E" w:rsidRPr="00C22FA8">
        <w:rPr>
          <w:i/>
        </w:rPr>
        <w:t>maximum basic grant amount</w:t>
      </w:r>
      <w:r w:rsidR="0013597E" w:rsidRPr="00C22FA8">
        <w:t>)</w:t>
      </w:r>
    </w:p>
    <w:p w:rsidR="0013597E" w:rsidRPr="00C22FA8" w:rsidRDefault="0013597E" w:rsidP="007E2BB6">
      <w:pPr>
        <w:pStyle w:val="Item"/>
      </w:pPr>
      <w:r w:rsidRPr="00C22FA8">
        <w:t>Omit “subsection</w:t>
      </w:r>
      <w:r w:rsidR="00C22FA8" w:rsidRPr="00C22FA8">
        <w:t> </w:t>
      </w:r>
      <w:r w:rsidRPr="00C22FA8">
        <w:t>30</w:t>
      </w:r>
      <w:r w:rsidR="00564A42">
        <w:noBreakHyphen/>
      </w:r>
      <w:r w:rsidRPr="00C22FA8">
        <w:t>27(1)”, substitute “section</w:t>
      </w:r>
      <w:r w:rsidR="00C22FA8" w:rsidRPr="00C22FA8">
        <w:t> </w:t>
      </w:r>
      <w:r w:rsidRPr="00C22FA8">
        <w:t>30</w:t>
      </w:r>
      <w:r w:rsidR="00564A42">
        <w:noBreakHyphen/>
      </w:r>
      <w:r w:rsidRPr="00C22FA8">
        <w:t>27”.</w:t>
      </w:r>
    </w:p>
    <w:p w:rsidR="00C30A12" w:rsidRPr="00C22FA8" w:rsidRDefault="00DF5B6E" w:rsidP="007E2BB6">
      <w:pPr>
        <w:pStyle w:val="ItemHead"/>
      </w:pPr>
      <w:r w:rsidRPr="00C22FA8">
        <w:t>37</w:t>
      </w:r>
      <w:r w:rsidR="00C30A12" w:rsidRPr="00C22FA8">
        <w:t xml:space="preserve">  Subclause</w:t>
      </w:r>
      <w:r w:rsidR="00C22FA8" w:rsidRPr="00C22FA8">
        <w:t> </w:t>
      </w:r>
      <w:r w:rsidR="00C30A12" w:rsidRPr="00C22FA8">
        <w:t>1(1) of Schedule</w:t>
      </w:r>
      <w:r w:rsidR="00C22FA8" w:rsidRPr="00C22FA8">
        <w:t> </w:t>
      </w:r>
      <w:r w:rsidR="00C30A12" w:rsidRPr="00C22FA8">
        <w:t xml:space="preserve">1 (definition of </w:t>
      </w:r>
      <w:r w:rsidR="00C30A12" w:rsidRPr="00C22FA8">
        <w:rPr>
          <w:i/>
        </w:rPr>
        <w:t>non</w:t>
      </w:r>
      <w:r w:rsidR="00564A42">
        <w:rPr>
          <w:i/>
        </w:rPr>
        <w:noBreakHyphen/>
      </w:r>
      <w:r w:rsidR="00C30A12" w:rsidRPr="00C22FA8">
        <w:rPr>
          <w:i/>
        </w:rPr>
        <w:t>designated courses of study</w:t>
      </w:r>
      <w:r w:rsidR="00C30A12" w:rsidRPr="00C22FA8">
        <w:t>)</w:t>
      </w:r>
    </w:p>
    <w:p w:rsidR="00C30A12" w:rsidRPr="00C22FA8" w:rsidRDefault="00C30A12" w:rsidP="007E2BB6">
      <w:pPr>
        <w:pStyle w:val="Item"/>
      </w:pPr>
      <w:r w:rsidRPr="00C22FA8">
        <w:t>Repeal the definition.</w:t>
      </w:r>
    </w:p>
    <w:p w:rsidR="00232C60" w:rsidRPr="00C22FA8" w:rsidRDefault="00DF5B6E" w:rsidP="007E2BB6">
      <w:pPr>
        <w:pStyle w:val="ItemHead"/>
      </w:pPr>
      <w:r w:rsidRPr="00C22FA8">
        <w:t>38</w:t>
      </w:r>
      <w:r w:rsidR="00232C60" w:rsidRPr="00C22FA8">
        <w:t xml:space="preserve">  Subclause</w:t>
      </w:r>
      <w:r w:rsidR="00C22FA8" w:rsidRPr="00C22FA8">
        <w:t> </w:t>
      </w:r>
      <w:r w:rsidR="00232C60" w:rsidRPr="00C22FA8">
        <w:t>1(1) of Schedule</w:t>
      </w:r>
      <w:r w:rsidR="00C22FA8" w:rsidRPr="00C22FA8">
        <w:t> </w:t>
      </w:r>
      <w:r w:rsidR="00232C60" w:rsidRPr="00C22FA8">
        <w:t>1</w:t>
      </w:r>
    </w:p>
    <w:p w:rsidR="00232C60" w:rsidRPr="00C22FA8" w:rsidRDefault="00232C60" w:rsidP="007E2BB6">
      <w:pPr>
        <w:pStyle w:val="Item"/>
      </w:pPr>
      <w:r w:rsidRPr="00C22FA8">
        <w:t>Insert:</w:t>
      </w:r>
    </w:p>
    <w:p w:rsidR="00232C60" w:rsidRPr="00C22FA8" w:rsidRDefault="00232C60" w:rsidP="007E2BB6">
      <w:pPr>
        <w:pStyle w:val="Definition"/>
      </w:pPr>
      <w:r w:rsidRPr="00C22FA8">
        <w:rPr>
          <w:b/>
          <w:i/>
        </w:rPr>
        <w:t>non</w:t>
      </w:r>
      <w:r w:rsidR="00564A42">
        <w:rPr>
          <w:b/>
          <w:i/>
        </w:rPr>
        <w:noBreakHyphen/>
      </w:r>
      <w:r w:rsidRPr="00C22FA8">
        <w:rPr>
          <w:b/>
          <w:i/>
        </w:rPr>
        <w:t>grandfathered student</w:t>
      </w:r>
      <w:r w:rsidRPr="00C22FA8">
        <w:t xml:space="preserve"> means a person other than a </w:t>
      </w:r>
      <w:r w:rsidR="007E2BB6" w:rsidRPr="007E2BB6">
        <w:rPr>
          <w:position w:val="6"/>
          <w:sz w:val="16"/>
        </w:rPr>
        <w:t>*</w:t>
      </w:r>
      <w:r w:rsidRPr="00C22FA8">
        <w:t>grandfathered student.</w:t>
      </w:r>
    </w:p>
    <w:p w:rsidR="00C30A12" w:rsidRPr="00C22FA8" w:rsidRDefault="00DF5B6E" w:rsidP="007E2BB6">
      <w:pPr>
        <w:pStyle w:val="ItemHead"/>
      </w:pPr>
      <w:r w:rsidRPr="00C22FA8">
        <w:t>39</w:t>
      </w:r>
      <w:r w:rsidR="00C30A12" w:rsidRPr="00C22FA8">
        <w:t xml:space="preserve">  Subclause</w:t>
      </w:r>
      <w:r w:rsidR="00C22FA8" w:rsidRPr="00C22FA8">
        <w:t> </w:t>
      </w:r>
      <w:r w:rsidR="00C30A12" w:rsidRPr="00C22FA8">
        <w:t>1(1) of Schedule</w:t>
      </w:r>
      <w:r w:rsidR="00C22FA8" w:rsidRPr="00C22FA8">
        <w:t> </w:t>
      </w:r>
      <w:r w:rsidR="00C30A12" w:rsidRPr="00C22FA8">
        <w:t xml:space="preserve">1 (definition of </w:t>
      </w:r>
      <w:r w:rsidR="00C30A12" w:rsidRPr="00C22FA8">
        <w:rPr>
          <w:i/>
        </w:rPr>
        <w:t>number of Commonwealth supported places</w:t>
      </w:r>
      <w:r w:rsidR="00C30A12" w:rsidRPr="00C22FA8">
        <w:t>)</w:t>
      </w:r>
    </w:p>
    <w:p w:rsidR="00C30A12" w:rsidRPr="00C22FA8" w:rsidRDefault="00C30A12" w:rsidP="007E2BB6">
      <w:pPr>
        <w:pStyle w:val="Item"/>
      </w:pPr>
      <w:r w:rsidRPr="00C22FA8">
        <w:t xml:space="preserve">Repeal the </w:t>
      </w:r>
      <w:r w:rsidR="00FE4BA2" w:rsidRPr="00C22FA8">
        <w:t>definition,</w:t>
      </w:r>
      <w:r w:rsidRPr="00C22FA8">
        <w:t xml:space="preserve"> substitute:</w:t>
      </w:r>
    </w:p>
    <w:p w:rsidR="00FE4BA2" w:rsidRPr="00C22FA8" w:rsidRDefault="00FE4BA2" w:rsidP="007E2BB6">
      <w:pPr>
        <w:pStyle w:val="Definition"/>
      </w:pPr>
      <w:r w:rsidRPr="00C22FA8">
        <w:rPr>
          <w:b/>
          <w:i/>
        </w:rPr>
        <w:t>number of Commonwealth supported places</w:t>
      </w:r>
      <w:r w:rsidRPr="00C22FA8">
        <w:t xml:space="preserve"> means:</w:t>
      </w:r>
    </w:p>
    <w:p w:rsidR="00FE4BA2" w:rsidRPr="00C22FA8" w:rsidRDefault="00FE4BA2" w:rsidP="007E2BB6">
      <w:pPr>
        <w:pStyle w:val="paragraph"/>
      </w:pPr>
      <w:r w:rsidRPr="00C22FA8">
        <w:tab/>
        <w:t>(a)</w:t>
      </w:r>
      <w:r w:rsidRPr="00C22FA8">
        <w:tab/>
        <w:t>in relation to an allocation of a number of Commonwealth suppo</w:t>
      </w:r>
      <w:r w:rsidR="00031354" w:rsidRPr="00C22FA8">
        <w:t xml:space="preserve">rted places </w:t>
      </w:r>
      <w:r w:rsidR="00CC6293" w:rsidRPr="00C22FA8">
        <w:t>for</w:t>
      </w:r>
      <w:r w:rsidR="00031354" w:rsidRPr="00C22FA8">
        <w:t xml:space="preserve"> a </w:t>
      </w:r>
      <w:r w:rsidR="007E2BB6" w:rsidRPr="007E2BB6">
        <w:rPr>
          <w:position w:val="6"/>
          <w:sz w:val="16"/>
        </w:rPr>
        <w:t>*</w:t>
      </w:r>
      <w:r w:rsidR="00031354" w:rsidRPr="00C22FA8">
        <w:t xml:space="preserve">funding cluster or a </w:t>
      </w:r>
      <w:r w:rsidR="007E2BB6" w:rsidRPr="007E2BB6">
        <w:rPr>
          <w:position w:val="6"/>
          <w:sz w:val="16"/>
        </w:rPr>
        <w:t>*</w:t>
      </w:r>
      <w:r w:rsidR="00031354" w:rsidRPr="00C22FA8">
        <w:t>grandfathered funding cluster part</w:t>
      </w:r>
      <w:r w:rsidRPr="00C22FA8">
        <w:t xml:space="preserve">—the number of places allocated under </w:t>
      </w:r>
      <w:r w:rsidR="009D6C75" w:rsidRPr="00C22FA8">
        <w:t>section</w:t>
      </w:r>
      <w:r w:rsidR="00C22FA8" w:rsidRPr="00C22FA8">
        <w:t> </w:t>
      </w:r>
      <w:r w:rsidR="009D6C75" w:rsidRPr="00C22FA8">
        <w:t>3</w:t>
      </w:r>
      <w:r w:rsidR="00DC2873" w:rsidRPr="00C22FA8">
        <w:t>0</w:t>
      </w:r>
      <w:r w:rsidR="00564A42">
        <w:noBreakHyphen/>
      </w:r>
      <w:r w:rsidR="00DC2873" w:rsidRPr="00C22FA8">
        <w:t>10</w:t>
      </w:r>
      <w:r w:rsidR="00031354" w:rsidRPr="00C22FA8">
        <w:t xml:space="preserve"> </w:t>
      </w:r>
      <w:r w:rsidR="00CC6293" w:rsidRPr="00C22FA8">
        <w:t>for</w:t>
      </w:r>
      <w:r w:rsidR="00031354" w:rsidRPr="00C22FA8">
        <w:t xml:space="preserve"> that funding cluster or that grandfathered funding cluster part</w:t>
      </w:r>
      <w:r w:rsidRPr="00C22FA8">
        <w:t>; or</w:t>
      </w:r>
    </w:p>
    <w:p w:rsidR="00C30A12" w:rsidRPr="00C22FA8" w:rsidRDefault="00C30A12" w:rsidP="007E2BB6">
      <w:pPr>
        <w:pStyle w:val="paragraph"/>
      </w:pPr>
      <w:r w:rsidRPr="00C22FA8">
        <w:tab/>
        <w:t>(b)</w:t>
      </w:r>
      <w:r w:rsidRPr="00C22FA8">
        <w:tab/>
        <w:t xml:space="preserve">in relation to the provision of a number of Commonwealth supported places in respect of </w:t>
      </w:r>
      <w:r w:rsidR="007E2BB6" w:rsidRPr="007E2BB6">
        <w:rPr>
          <w:position w:val="6"/>
          <w:sz w:val="16"/>
        </w:rPr>
        <w:t>*</w:t>
      </w:r>
      <w:r w:rsidR="00232C60" w:rsidRPr="00C22FA8">
        <w:t>non</w:t>
      </w:r>
      <w:r w:rsidR="00564A42">
        <w:noBreakHyphen/>
      </w:r>
      <w:r w:rsidR="00232C60" w:rsidRPr="00C22FA8">
        <w:t>grandfathered student</w:t>
      </w:r>
      <w:r w:rsidRPr="00C22FA8">
        <w:t>s—the number worked out under sub</w:t>
      </w:r>
      <w:r w:rsidR="009D6C75" w:rsidRPr="00C22FA8">
        <w:t>section</w:t>
      </w:r>
      <w:r w:rsidR="00C22FA8" w:rsidRPr="00C22FA8">
        <w:t> </w:t>
      </w:r>
      <w:r w:rsidR="009D6C75" w:rsidRPr="00C22FA8">
        <w:t>3</w:t>
      </w:r>
      <w:r w:rsidRPr="00C22FA8">
        <w:t>3</w:t>
      </w:r>
      <w:r w:rsidR="00564A42">
        <w:noBreakHyphen/>
      </w:r>
      <w:r w:rsidRPr="00C22FA8">
        <w:t>30(1); or</w:t>
      </w:r>
    </w:p>
    <w:p w:rsidR="00C30A12" w:rsidRPr="00C22FA8" w:rsidRDefault="00C30A12" w:rsidP="007E2BB6">
      <w:pPr>
        <w:pStyle w:val="paragraph"/>
      </w:pPr>
      <w:r w:rsidRPr="00C22FA8">
        <w:tab/>
        <w:t>(c)</w:t>
      </w:r>
      <w:r w:rsidRPr="00C22FA8">
        <w:tab/>
        <w:t xml:space="preserve">in relation to the provision of a number of Commonwealth supported places in respect of </w:t>
      </w:r>
      <w:r w:rsidR="007E2BB6" w:rsidRPr="007E2BB6">
        <w:rPr>
          <w:position w:val="6"/>
          <w:sz w:val="16"/>
        </w:rPr>
        <w:t>*</w:t>
      </w:r>
      <w:r w:rsidRPr="00C22FA8">
        <w:t>grandfathered students—the number worked out under sub</w:t>
      </w:r>
      <w:r w:rsidR="009D6C75" w:rsidRPr="00C22FA8">
        <w:t>section</w:t>
      </w:r>
      <w:r w:rsidR="00C22FA8" w:rsidRPr="00C22FA8">
        <w:t> </w:t>
      </w:r>
      <w:r w:rsidR="009D6C75" w:rsidRPr="00C22FA8">
        <w:t>3</w:t>
      </w:r>
      <w:r w:rsidRPr="00C22FA8">
        <w:t>3</w:t>
      </w:r>
      <w:r w:rsidR="00564A42">
        <w:noBreakHyphen/>
      </w:r>
      <w:r w:rsidRPr="00C22FA8">
        <w:t>30(1A).</w:t>
      </w:r>
    </w:p>
    <w:p w:rsidR="00C30A12" w:rsidRPr="00C22FA8" w:rsidRDefault="00DF5B6E" w:rsidP="007E2BB6">
      <w:pPr>
        <w:pStyle w:val="ItemHead"/>
      </w:pPr>
      <w:r w:rsidRPr="00C22FA8">
        <w:t>40</w:t>
      </w:r>
      <w:r w:rsidR="00C30A12" w:rsidRPr="00C22FA8">
        <w:t xml:space="preserve">  Subclause</w:t>
      </w:r>
      <w:r w:rsidR="00C22FA8" w:rsidRPr="00C22FA8">
        <w:t> </w:t>
      </w:r>
      <w:r w:rsidR="00C30A12" w:rsidRPr="00C22FA8">
        <w:t>1(1) of Schedule</w:t>
      </w:r>
      <w:r w:rsidR="00C22FA8" w:rsidRPr="00C22FA8">
        <w:t> </w:t>
      </w:r>
      <w:r w:rsidR="00C30A12" w:rsidRPr="00C22FA8">
        <w:t>1</w:t>
      </w:r>
    </w:p>
    <w:p w:rsidR="00C30A12" w:rsidRPr="00C22FA8" w:rsidRDefault="00C30A12" w:rsidP="007E2BB6">
      <w:pPr>
        <w:pStyle w:val="Item"/>
      </w:pPr>
      <w:r w:rsidRPr="00C22FA8">
        <w:t>Insert:</w:t>
      </w:r>
    </w:p>
    <w:p w:rsidR="00C30A12" w:rsidRPr="00C22FA8" w:rsidRDefault="00C30A12" w:rsidP="007E2BB6">
      <w:pPr>
        <w:pStyle w:val="Definition"/>
      </w:pPr>
      <w:r w:rsidRPr="00C22FA8">
        <w:rPr>
          <w:b/>
          <w:i/>
        </w:rPr>
        <w:t>regional area</w:t>
      </w:r>
      <w:r w:rsidRPr="00C22FA8">
        <w:t xml:space="preserve"> means an area that is classified as inner regional Australia, or outer regional Australia, under the </w:t>
      </w:r>
      <w:r w:rsidR="007E2BB6" w:rsidRPr="007E2BB6">
        <w:rPr>
          <w:position w:val="6"/>
          <w:sz w:val="16"/>
        </w:rPr>
        <w:t>*</w:t>
      </w:r>
      <w:r w:rsidRPr="00C22FA8">
        <w:t>ABS Remoteness Structure.</w:t>
      </w:r>
    </w:p>
    <w:p w:rsidR="00C30A12" w:rsidRPr="00C22FA8" w:rsidRDefault="00C30A12" w:rsidP="007E2BB6">
      <w:pPr>
        <w:pStyle w:val="Definition"/>
      </w:pPr>
      <w:r w:rsidRPr="00C22FA8">
        <w:rPr>
          <w:b/>
          <w:i/>
        </w:rPr>
        <w:t>remote area</w:t>
      </w:r>
      <w:r w:rsidRPr="00C22FA8">
        <w:t xml:space="preserve"> means an area that is classified as remote Australia, or very remote Australia, under the </w:t>
      </w:r>
      <w:r w:rsidR="007E2BB6" w:rsidRPr="007E2BB6">
        <w:rPr>
          <w:position w:val="6"/>
          <w:sz w:val="16"/>
        </w:rPr>
        <w:t>*</w:t>
      </w:r>
      <w:r w:rsidRPr="00C22FA8">
        <w:t>ABS Remoteness Structure.</w:t>
      </w:r>
    </w:p>
    <w:p w:rsidR="00C30A12" w:rsidRPr="00C22FA8" w:rsidRDefault="00C30A12" w:rsidP="007E2BB6">
      <w:pPr>
        <w:pStyle w:val="Definition"/>
      </w:pPr>
      <w:r w:rsidRPr="00C22FA8">
        <w:rPr>
          <w:b/>
          <w:i/>
        </w:rPr>
        <w:t>second funding cluster</w:t>
      </w:r>
      <w:r w:rsidRPr="00C22FA8">
        <w:t xml:space="preserve"> means the </w:t>
      </w:r>
      <w:r w:rsidR="007E2BB6" w:rsidRPr="007E2BB6">
        <w:rPr>
          <w:position w:val="6"/>
          <w:sz w:val="16"/>
        </w:rPr>
        <w:t>*</w:t>
      </w:r>
      <w:r w:rsidRPr="00C22FA8">
        <w:t>funding cluster referred to in item</w:t>
      </w:r>
      <w:r w:rsidR="00C22FA8" w:rsidRPr="00C22FA8">
        <w:t> </w:t>
      </w:r>
      <w:r w:rsidRPr="00C22FA8">
        <w:t xml:space="preserve">2 of the table in </w:t>
      </w:r>
      <w:r w:rsidR="009D6C75" w:rsidRPr="00C22FA8">
        <w:t>section</w:t>
      </w:r>
      <w:r w:rsidR="00C22FA8" w:rsidRPr="00C22FA8">
        <w:t> </w:t>
      </w:r>
      <w:r w:rsidR="009D6C75" w:rsidRPr="00C22FA8">
        <w:t>3</w:t>
      </w:r>
      <w:r w:rsidRPr="00C22FA8">
        <w:t>0</w:t>
      </w:r>
      <w:r w:rsidR="00564A42">
        <w:noBreakHyphen/>
      </w:r>
      <w:r w:rsidRPr="00C22FA8">
        <w:t>15.</w:t>
      </w:r>
    </w:p>
    <w:p w:rsidR="00F41DE0" w:rsidRPr="00C22FA8" w:rsidRDefault="00F41DE0" w:rsidP="007E2BB6">
      <w:pPr>
        <w:pStyle w:val="Definition"/>
      </w:pPr>
      <w:r w:rsidRPr="00C22FA8">
        <w:rPr>
          <w:b/>
          <w:i/>
        </w:rPr>
        <w:t>total basic grant amount</w:t>
      </w:r>
      <w:r w:rsidRPr="00C22FA8">
        <w:t xml:space="preserve"> has the meaning given by section</w:t>
      </w:r>
      <w:r w:rsidR="00C22FA8" w:rsidRPr="00C22FA8">
        <w:t> </w:t>
      </w:r>
      <w:r w:rsidRPr="00C22FA8">
        <w:t>33</w:t>
      </w:r>
      <w:r w:rsidR="00564A42">
        <w:noBreakHyphen/>
      </w:r>
      <w:r w:rsidRPr="00C22FA8">
        <w:t>5.</w:t>
      </w:r>
    </w:p>
    <w:p w:rsidR="00C30A12" w:rsidRPr="00C22FA8" w:rsidRDefault="00C30A12" w:rsidP="007E2BB6">
      <w:pPr>
        <w:pStyle w:val="ActHead7"/>
        <w:pageBreakBefore/>
      </w:pPr>
      <w:bookmarkStart w:id="21" w:name="_Toc54859522"/>
      <w:r w:rsidRPr="00E17654">
        <w:rPr>
          <w:rStyle w:val="CharAmPartNo"/>
        </w:rPr>
        <w:t>Part</w:t>
      </w:r>
      <w:r w:rsidR="00C22FA8" w:rsidRPr="00E17654">
        <w:rPr>
          <w:rStyle w:val="CharAmPartNo"/>
        </w:rPr>
        <w:t> </w:t>
      </w:r>
      <w:r w:rsidRPr="00E17654">
        <w:rPr>
          <w:rStyle w:val="CharAmPartNo"/>
        </w:rPr>
        <w:t>2</w:t>
      </w:r>
      <w:r w:rsidRPr="00C22FA8">
        <w:t>—</w:t>
      </w:r>
      <w:r w:rsidRPr="00E17654">
        <w:rPr>
          <w:rStyle w:val="CharAmPartText"/>
        </w:rPr>
        <w:t>Application</w:t>
      </w:r>
      <w:bookmarkStart w:id="22" w:name="BK_S3P23L1C19"/>
      <w:bookmarkEnd w:id="22"/>
      <w:r w:rsidRPr="00E17654">
        <w:rPr>
          <w:rStyle w:val="CharAmPartText"/>
        </w:rPr>
        <w:t xml:space="preserve"> provisions</w:t>
      </w:r>
      <w:bookmarkEnd w:id="21"/>
    </w:p>
    <w:p w:rsidR="00C30A12" w:rsidRPr="00C22FA8" w:rsidRDefault="00DF5B6E" w:rsidP="007E2BB6">
      <w:pPr>
        <w:pStyle w:val="Transitional"/>
      </w:pPr>
      <w:r w:rsidRPr="00C22FA8">
        <w:t>41</w:t>
      </w:r>
      <w:r w:rsidR="00C30A12" w:rsidRPr="00C22FA8">
        <w:t xml:space="preserve">  Application of amendments</w:t>
      </w:r>
    </w:p>
    <w:p w:rsidR="00C30A12" w:rsidRPr="00C22FA8" w:rsidRDefault="00C30A12" w:rsidP="007E2BB6">
      <w:pPr>
        <w:pStyle w:val="Item"/>
      </w:pPr>
      <w:r w:rsidRPr="00C22FA8">
        <w:t xml:space="preserve">The amendments of the </w:t>
      </w:r>
      <w:r w:rsidRPr="00C22FA8">
        <w:rPr>
          <w:i/>
        </w:rPr>
        <w:t>Higher Education Support Act 2003</w:t>
      </w:r>
      <w:r w:rsidRPr="00C22FA8">
        <w:t xml:space="preserve"> made by this Schedule apply in relation to the following:</w:t>
      </w:r>
    </w:p>
    <w:p w:rsidR="00C30A12" w:rsidRPr="00C22FA8" w:rsidRDefault="00C30A12" w:rsidP="007E2BB6">
      <w:pPr>
        <w:pStyle w:val="paragraph"/>
      </w:pPr>
      <w:r w:rsidRPr="00C22FA8">
        <w:tab/>
        <w:t>(a)</w:t>
      </w:r>
      <w:r w:rsidRPr="00C22FA8">
        <w:tab/>
        <w:t>funding agreements entered into</w:t>
      </w:r>
      <w:r w:rsidR="004E264D" w:rsidRPr="00C22FA8">
        <w:t xml:space="preserve"> under Part</w:t>
      </w:r>
      <w:r w:rsidR="00C22FA8" w:rsidRPr="00C22FA8">
        <w:t> </w:t>
      </w:r>
      <w:r w:rsidR="004E264D" w:rsidRPr="00C22FA8">
        <w:t>2</w:t>
      </w:r>
      <w:r w:rsidR="00564A42">
        <w:noBreakHyphen/>
      </w:r>
      <w:r w:rsidR="004E264D" w:rsidRPr="00C22FA8">
        <w:t>2 of that Act</w:t>
      </w:r>
      <w:r w:rsidRPr="00C22FA8">
        <w:t xml:space="preserve"> in respect of 2021 and later </w:t>
      </w:r>
      <w:r w:rsidR="00206058" w:rsidRPr="00C22FA8">
        <w:t xml:space="preserve">calendar </w:t>
      </w:r>
      <w:r w:rsidRPr="00C22FA8">
        <w:t>years;</w:t>
      </w:r>
    </w:p>
    <w:p w:rsidR="00C30A12" w:rsidRPr="00C22FA8" w:rsidRDefault="00C30A12" w:rsidP="007E2BB6">
      <w:pPr>
        <w:pStyle w:val="paragraph"/>
      </w:pPr>
      <w:r w:rsidRPr="00C22FA8">
        <w:tab/>
        <w:t>(b)</w:t>
      </w:r>
      <w:r w:rsidRPr="00C22FA8">
        <w:tab/>
        <w:t xml:space="preserve">grants payable under </w:t>
      </w:r>
      <w:r w:rsidR="004E264D" w:rsidRPr="00C22FA8">
        <w:t xml:space="preserve">that </w:t>
      </w:r>
      <w:r w:rsidRPr="00C22FA8">
        <w:t xml:space="preserve">Part for 2021 and later </w:t>
      </w:r>
      <w:r w:rsidR="00206058" w:rsidRPr="00C22FA8">
        <w:t xml:space="preserve">calendar </w:t>
      </w:r>
      <w:r w:rsidRPr="00C22FA8">
        <w:t>years.</w:t>
      </w:r>
    </w:p>
    <w:p w:rsidR="00C30A12" w:rsidRPr="00C22FA8" w:rsidRDefault="00DF5B6E" w:rsidP="007E2BB6">
      <w:pPr>
        <w:pStyle w:val="Transitional"/>
      </w:pPr>
      <w:r w:rsidRPr="00C22FA8">
        <w:t>42</w:t>
      </w:r>
      <w:r w:rsidR="00C30A12" w:rsidRPr="00C22FA8">
        <w:t xml:space="preserve">  Indexation</w:t>
      </w:r>
    </w:p>
    <w:p w:rsidR="00C30A12" w:rsidRPr="00C22FA8" w:rsidRDefault="00C30A12" w:rsidP="007E2BB6">
      <w:pPr>
        <w:pStyle w:val="Item"/>
      </w:pPr>
      <w:r w:rsidRPr="00C22FA8">
        <w:t>Despite anything in Division</w:t>
      </w:r>
      <w:r w:rsidR="00C22FA8" w:rsidRPr="00C22FA8">
        <w:t> </w:t>
      </w:r>
      <w:r w:rsidRPr="00C22FA8">
        <w:t>198 of Part</w:t>
      </w:r>
      <w:r w:rsidR="00C22FA8" w:rsidRPr="00C22FA8">
        <w:t> </w:t>
      </w:r>
      <w:r w:rsidRPr="00C22FA8">
        <w:t>5</w:t>
      </w:r>
      <w:r w:rsidR="00564A42">
        <w:noBreakHyphen/>
      </w:r>
      <w:r w:rsidRPr="00C22FA8">
        <w:t xml:space="preserve">6 of the </w:t>
      </w:r>
      <w:r w:rsidRPr="00C22FA8">
        <w:rPr>
          <w:i/>
        </w:rPr>
        <w:t>Higher Education Support Act 2003</w:t>
      </w:r>
      <w:r w:rsidRPr="00C22FA8">
        <w:t>, an amount specified in sub</w:t>
      </w:r>
      <w:r w:rsidR="009D6C75" w:rsidRPr="00C22FA8">
        <w:t>section</w:t>
      </w:r>
      <w:r w:rsidR="00C22FA8" w:rsidRPr="00C22FA8">
        <w:t> </w:t>
      </w:r>
      <w:r w:rsidR="009D6C75" w:rsidRPr="00C22FA8">
        <w:t>3</w:t>
      </w:r>
      <w:r w:rsidRPr="00C22FA8">
        <w:t>3</w:t>
      </w:r>
      <w:r w:rsidR="00564A42">
        <w:noBreakHyphen/>
      </w:r>
      <w:r w:rsidRPr="00C22FA8">
        <w:t>10(1) or (2) of that Act, as amended by this Schedule, is not to be indexed on 1</w:t>
      </w:r>
      <w:r w:rsidR="00C22FA8" w:rsidRPr="00C22FA8">
        <w:t> </w:t>
      </w:r>
      <w:r w:rsidRPr="00C22FA8">
        <w:t>January 2021.</w:t>
      </w:r>
    </w:p>
    <w:p w:rsidR="00C30A12" w:rsidRPr="00C22FA8" w:rsidRDefault="00C30A12" w:rsidP="007E2BB6">
      <w:pPr>
        <w:pStyle w:val="ActHead6"/>
        <w:pageBreakBefore/>
      </w:pPr>
      <w:bookmarkStart w:id="23" w:name="_Toc54859523"/>
      <w:r w:rsidRPr="00E17654">
        <w:rPr>
          <w:rStyle w:val="CharAmSchNo"/>
        </w:rPr>
        <w:t>Schedule</w:t>
      </w:r>
      <w:r w:rsidR="00C22FA8" w:rsidRPr="00E17654">
        <w:rPr>
          <w:rStyle w:val="CharAmSchNo"/>
        </w:rPr>
        <w:t> </w:t>
      </w:r>
      <w:r w:rsidRPr="00E17654">
        <w:rPr>
          <w:rStyle w:val="CharAmSchNo"/>
        </w:rPr>
        <w:t>2</w:t>
      </w:r>
      <w:r w:rsidRPr="00C22FA8">
        <w:t>—</w:t>
      </w:r>
      <w:r w:rsidRPr="00E17654">
        <w:rPr>
          <w:rStyle w:val="CharAmSchText"/>
        </w:rPr>
        <w:t>Maximum student contribution amounts for places</w:t>
      </w:r>
      <w:bookmarkEnd w:id="23"/>
    </w:p>
    <w:p w:rsidR="00C30A12" w:rsidRPr="00C22FA8" w:rsidRDefault="00C30A12" w:rsidP="007E2BB6">
      <w:pPr>
        <w:pStyle w:val="ActHead7"/>
      </w:pPr>
      <w:bookmarkStart w:id="24" w:name="_Toc54859524"/>
      <w:r w:rsidRPr="00E17654">
        <w:rPr>
          <w:rStyle w:val="CharAmPartNo"/>
        </w:rPr>
        <w:t>Part</w:t>
      </w:r>
      <w:r w:rsidR="00C22FA8" w:rsidRPr="00E17654">
        <w:rPr>
          <w:rStyle w:val="CharAmPartNo"/>
        </w:rPr>
        <w:t> </w:t>
      </w:r>
      <w:r w:rsidRPr="00E17654">
        <w:rPr>
          <w:rStyle w:val="CharAmPartNo"/>
        </w:rPr>
        <w:t>1</w:t>
      </w:r>
      <w:r w:rsidRPr="00C22FA8">
        <w:t>—</w:t>
      </w:r>
      <w:r w:rsidR="002744BE" w:rsidRPr="00E17654">
        <w:rPr>
          <w:rStyle w:val="CharAmPartText"/>
        </w:rPr>
        <w:t>Amendments commencing day after Royal Assent</w:t>
      </w:r>
      <w:bookmarkEnd w:id="24"/>
    </w:p>
    <w:p w:rsidR="000A698C" w:rsidRPr="00C22FA8" w:rsidRDefault="000A698C" w:rsidP="007E2BB6">
      <w:pPr>
        <w:pStyle w:val="ActHead8"/>
      </w:pPr>
      <w:bookmarkStart w:id="25" w:name="_Toc54859525"/>
      <w:r w:rsidRPr="00C22FA8">
        <w:t>Division</w:t>
      </w:r>
      <w:r w:rsidR="00C22FA8" w:rsidRPr="00C22FA8">
        <w:t> </w:t>
      </w:r>
      <w:r w:rsidRPr="00C22FA8">
        <w:t>1—Amendments</w:t>
      </w:r>
      <w:bookmarkEnd w:id="25"/>
    </w:p>
    <w:p w:rsidR="00C30A12" w:rsidRPr="00E17654" w:rsidRDefault="00C30A12" w:rsidP="007E2BB6">
      <w:pPr>
        <w:pStyle w:val="ActHead9"/>
        <w:rPr>
          <w:i w:val="0"/>
        </w:rPr>
      </w:pPr>
      <w:bookmarkStart w:id="26" w:name="_Toc54859526"/>
      <w:r w:rsidRPr="00C22FA8">
        <w:t>Higher Education Support Act 2003</w:t>
      </w:r>
      <w:bookmarkEnd w:id="26"/>
    </w:p>
    <w:p w:rsidR="00C30A12" w:rsidRPr="00C22FA8" w:rsidRDefault="00DF5B6E" w:rsidP="007E2BB6">
      <w:pPr>
        <w:pStyle w:val="ItemHead"/>
      </w:pPr>
      <w:r w:rsidRPr="00C22FA8">
        <w:t>1</w:t>
      </w:r>
      <w:r w:rsidR="00C30A12" w:rsidRPr="00C22FA8">
        <w:t xml:space="preserve">  </w:t>
      </w:r>
      <w:r w:rsidR="009D6C75" w:rsidRPr="00C22FA8">
        <w:t>Section</w:t>
      </w:r>
      <w:r w:rsidR="00C22FA8" w:rsidRPr="00C22FA8">
        <w:t> </w:t>
      </w:r>
      <w:r w:rsidR="009D6C75" w:rsidRPr="00C22FA8">
        <w:t>3</w:t>
      </w:r>
      <w:r w:rsidR="00C30A12" w:rsidRPr="00C22FA8">
        <w:t>3</w:t>
      </w:r>
      <w:r w:rsidR="00564A42">
        <w:noBreakHyphen/>
      </w:r>
      <w:r w:rsidR="00C30A12" w:rsidRPr="00C22FA8">
        <w:t>35</w:t>
      </w:r>
    </w:p>
    <w:p w:rsidR="00C30A12" w:rsidRPr="00C22FA8" w:rsidRDefault="00C30A12" w:rsidP="007E2BB6">
      <w:pPr>
        <w:pStyle w:val="Item"/>
      </w:pPr>
      <w:r w:rsidRPr="00C22FA8">
        <w:t>Repeal the section, substitute:</w:t>
      </w:r>
    </w:p>
    <w:p w:rsidR="00C30A12" w:rsidRPr="00C22FA8" w:rsidRDefault="00C30A12" w:rsidP="007E2BB6">
      <w:pPr>
        <w:pStyle w:val="ActHead5"/>
      </w:pPr>
      <w:bookmarkStart w:id="27" w:name="_Toc54859527"/>
      <w:r w:rsidRPr="00E17654">
        <w:rPr>
          <w:rStyle w:val="CharSectno"/>
        </w:rPr>
        <w:t>33</w:t>
      </w:r>
      <w:r w:rsidR="00564A42" w:rsidRPr="00E17654">
        <w:rPr>
          <w:rStyle w:val="CharSectno"/>
        </w:rPr>
        <w:noBreakHyphen/>
      </w:r>
      <w:r w:rsidRPr="00E17654">
        <w:rPr>
          <w:rStyle w:val="CharSectno"/>
        </w:rPr>
        <w:t>35</w:t>
      </w:r>
      <w:r w:rsidRPr="00C22FA8">
        <w:t xml:space="preserve">  Funding clusters, or parts of funding clusters, in which units are included</w:t>
      </w:r>
      <w:bookmarkEnd w:id="27"/>
    </w:p>
    <w:p w:rsidR="00C30A12" w:rsidRPr="00C22FA8" w:rsidRDefault="00C30A12" w:rsidP="007E2BB6">
      <w:pPr>
        <w:pStyle w:val="subsection"/>
      </w:pPr>
      <w:r w:rsidRPr="00C22FA8">
        <w:tab/>
      </w:r>
      <w:r w:rsidRPr="00C22FA8">
        <w:tab/>
        <w:t>The Commonwealth Grant Scheme Guidelines may specify:</w:t>
      </w:r>
    </w:p>
    <w:p w:rsidR="00C30A12" w:rsidRPr="00C22FA8" w:rsidRDefault="00C30A12" w:rsidP="007E2BB6">
      <w:pPr>
        <w:pStyle w:val="paragraph"/>
      </w:pPr>
      <w:r w:rsidRPr="00C22FA8">
        <w:tab/>
        <w:t>(a)</w:t>
      </w:r>
      <w:r w:rsidRPr="00C22FA8">
        <w:tab/>
        <w:t xml:space="preserve">how to determine, for the purposes of this Act, the </w:t>
      </w:r>
      <w:r w:rsidR="007E2BB6" w:rsidRPr="007E2BB6">
        <w:rPr>
          <w:position w:val="6"/>
          <w:sz w:val="16"/>
        </w:rPr>
        <w:t>*</w:t>
      </w:r>
      <w:r w:rsidRPr="00C22FA8">
        <w:t>funding cluster, or the part of a funding cluster, in which units of study are included; or</w:t>
      </w:r>
    </w:p>
    <w:p w:rsidR="00C30A12" w:rsidRPr="00C22FA8" w:rsidRDefault="00C30A12" w:rsidP="007E2BB6">
      <w:pPr>
        <w:pStyle w:val="paragraph"/>
      </w:pPr>
      <w:r w:rsidRPr="00C22FA8">
        <w:tab/>
        <w:t>(b)</w:t>
      </w:r>
      <w:r w:rsidRPr="00C22FA8">
        <w:tab/>
        <w:t>the particular funding cluster, or the particular part of a particular funding cluster, in which a particular unit is included for the purposes of this Act.</w:t>
      </w:r>
    </w:p>
    <w:p w:rsidR="00C30A12" w:rsidRPr="00C22FA8" w:rsidRDefault="00DF5B6E" w:rsidP="007E2BB6">
      <w:pPr>
        <w:pStyle w:val="ItemHead"/>
      </w:pPr>
      <w:r w:rsidRPr="00C22FA8">
        <w:t>2</w:t>
      </w:r>
      <w:r w:rsidR="00C30A12" w:rsidRPr="00C22FA8">
        <w:t xml:space="preserve">  Section</w:t>
      </w:r>
      <w:r w:rsidR="00C22FA8" w:rsidRPr="00C22FA8">
        <w:t> </w:t>
      </w:r>
      <w:r w:rsidR="00C30A12" w:rsidRPr="00C22FA8">
        <w:t>87</w:t>
      </w:r>
      <w:r w:rsidR="00564A42">
        <w:noBreakHyphen/>
      </w:r>
      <w:r w:rsidR="00C30A12" w:rsidRPr="00C22FA8">
        <w:t>5 (note 1)</w:t>
      </w:r>
    </w:p>
    <w:p w:rsidR="00C30A12" w:rsidRPr="00C22FA8" w:rsidRDefault="00C30A12" w:rsidP="007E2BB6">
      <w:pPr>
        <w:pStyle w:val="Item"/>
      </w:pPr>
      <w:r w:rsidRPr="00C22FA8">
        <w:t>Omit “Note 1”, substitute “Note”.</w:t>
      </w:r>
    </w:p>
    <w:p w:rsidR="00C30A12" w:rsidRPr="00C22FA8" w:rsidRDefault="00DF5B6E" w:rsidP="007E2BB6">
      <w:pPr>
        <w:pStyle w:val="ItemHead"/>
      </w:pPr>
      <w:r w:rsidRPr="00C22FA8">
        <w:t>3</w:t>
      </w:r>
      <w:r w:rsidR="00C30A12" w:rsidRPr="00C22FA8">
        <w:t xml:space="preserve">  Section</w:t>
      </w:r>
      <w:r w:rsidR="00C22FA8" w:rsidRPr="00C22FA8">
        <w:t> </w:t>
      </w:r>
      <w:r w:rsidR="00C30A12" w:rsidRPr="00C22FA8">
        <w:t>87</w:t>
      </w:r>
      <w:r w:rsidR="00564A42">
        <w:noBreakHyphen/>
      </w:r>
      <w:r w:rsidR="00C30A12" w:rsidRPr="00C22FA8">
        <w:t>5 (note 2)</w:t>
      </w:r>
    </w:p>
    <w:p w:rsidR="00C30A12" w:rsidRPr="00C22FA8" w:rsidRDefault="00C30A12" w:rsidP="007E2BB6">
      <w:pPr>
        <w:pStyle w:val="Item"/>
      </w:pPr>
      <w:r w:rsidRPr="00C22FA8">
        <w:t>Repeal the note.</w:t>
      </w:r>
    </w:p>
    <w:p w:rsidR="00C30A12" w:rsidRPr="00C22FA8" w:rsidRDefault="00DF5B6E" w:rsidP="007E2BB6">
      <w:pPr>
        <w:pStyle w:val="ItemHead"/>
      </w:pPr>
      <w:r w:rsidRPr="00C22FA8">
        <w:t>4</w:t>
      </w:r>
      <w:r w:rsidR="00C30A12" w:rsidRPr="00C22FA8">
        <w:t xml:space="preserve">  At the end of subsection</w:t>
      </w:r>
      <w:r w:rsidR="00C22FA8" w:rsidRPr="00C22FA8">
        <w:t> </w:t>
      </w:r>
      <w:r w:rsidR="00C30A12" w:rsidRPr="00C22FA8">
        <w:t>93</w:t>
      </w:r>
      <w:r w:rsidR="00564A42">
        <w:noBreakHyphen/>
      </w:r>
      <w:r w:rsidR="00C30A12" w:rsidRPr="00C22FA8">
        <w:t>5(2)</w:t>
      </w:r>
    </w:p>
    <w:p w:rsidR="00C30A12" w:rsidRPr="00C22FA8" w:rsidRDefault="00C30A12" w:rsidP="007E2BB6">
      <w:pPr>
        <w:pStyle w:val="Item"/>
      </w:pPr>
      <w:r w:rsidRPr="00C22FA8">
        <w:t>Add “that applies in respect of that person”.</w:t>
      </w:r>
    </w:p>
    <w:p w:rsidR="00C30A12" w:rsidRPr="00C22FA8" w:rsidRDefault="00DF5B6E" w:rsidP="007E2BB6">
      <w:pPr>
        <w:pStyle w:val="ItemHead"/>
      </w:pPr>
      <w:r w:rsidRPr="00C22FA8">
        <w:t>5</w:t>
      </w:r>
      <w:r w:rsidR="00C30A12" w:rsidRPr="00C22FA8">
        <w:t xml:space="preserve">  Section</w:t>
      </w:r>
      <w:r w:rsidR="00C22FA8" w:rsidRPr="00C22FA8">
        <w:t> </w:t>
      </w:r>
      <w:r w:rsidR="00C30A12" w:rsidRPr="00C22FA8">
        <w:t>93</w:t>
      </w:r>
      <w:r w:rsidR="00564A42">
        <w:noBreakHyphen/>
      </w:r>
      <w:r w:rsidR="00C30A12" w:rsidRPr="00C22FA8">
        <w:t>10</w:t>
      </w:r>
    </w:p>
    <w:p w:rsidR="00C30A12" w:rsidRPr="00C22FA8" w:rsidRDefault="00C30A12" w:rsidP="007E2BB6">
      <w:pPr>
        <w:pStyle w:val="Item"/>
      </w:pPr>
      <w:r w:rsidRPr="00C22FA8">
        <w:t>Repeal the section, substitute:</w:t>
      </w:r>
    </w:p>
    <w:p w:rsidR="00C30A12" w:rsidRPr="00C22FA8" w:rsidRDefault="00C30A12" w:rsidP="007E2BB6">
      <w:pPr>
        <w:pStyle w:val="ActHead5"/>
      </w:pPr>
      <w:bookmarkStart w:id="28" w:name="_Toc54859528"/>
      <w:r w:rsidRPr="00E17654">
        <w:rPr>
          <w:rStyle w:val="CharSectno"/>
        </w:rPr>
        <w:t>93</w:t>
      </w:r>
      <w:r w:rsidR="00564A42" w:rsidRPr="00E17654">
        <w:rPr>
          <w:rStyle w:val="CharSectno"/>
        </w:rPr>
        <w:noBreakHyphen/>
      </w:r>
      <w:r w:rsidRPr="00E17654">
        <w:rPr>
          <w:rStyle w:val="CharSectno"/>
        </w:rPr>
        <w:t>10</w:t>
      </w:r>
      <w:r w:rsidRPr="00C22FA8">
        <w:t xml:space="preserve">  Maximum student contribution amount for a place</w:t>
      </w:r>
      <w:bookmarkEnd w:id="28"/>
    </w:p>
    <w:p w:rsidR="00C30A12" w:rsidRPr="00C22FA8" w:rsidRDefault="00C30A12" w:rsidP="007E2BB6">
      <w:pPr>
        <w:pStyle w:val="subsection"/>
      </w:pPr>
      <w:r w:rsidRPr="00C22FA8">
        <w:tab/>
      </w:r>
      <w:r w:rsidRPr="00C22FA8">
        <w:tab/>
        <w:t xml:space="preserve">The </w:t>
      </w:r>
      <w:r w:rsidRPr="00C22FA8">
        <w:rPr>
          <w:b/>
          <w:i/>
        </w:rPr>
        <w:t xml:space="preserve">maximum student contribution amount for a place </w:t>
      </w:r>
      <w:r w:rsidRPr="00C22FA8">
        <w:t xml:space="preserve">in a unit of study is the amount specified in respect of a person in the following table in relation to the </w:t>
      </w:r>
      <w:r w:rsidR="007E2BB6" w:rsidRPr="007E2BB6">
        <w:rPr>
          <w:position w:val="6"/>
          <w:sz w:val="16"/>
        </w:rPr>
        <w:t>*</w:t>
      </w:r>
      <w:r w:rsidRPr="00C22FA8">
        <w:t>funding cluster in which the unit is included.</w:t>
      </w:r>
    </w:p>
    <w:p w:rsidR="00C30A12" w:rsidRPr="00C22FA8" w:rsidRDefault="00C30A12" w:rsidP="007E2BB6">
      <w:pPr>
        <w:pStyle w:val="Tabletext"/>
      </w:pPr>
    </w:p>
    <w:tbl>
      <w:tblPr>
        <w:tblW w:w="0" w:type="auto"/>
        <w:tblInd w:w="113" w:type="dxa"/>
        <w:tblBorders>
          <w:top w:val="single" w:sz="12" w:space="0" w:color="auto"/>
          <w:bottom w:val="single" w:sz="2" w:space="0" w:color="auto"/>
          <w:insideH w:val="single" w:sz="2" w:space="0" w:color="auto"/>
        </w:tblBorders>
        <w:tblLayout w:type="fixed"/>
        <w:tblLook w:val="0000" w:firstRow="0" w:lastRow="0" w:firstColumn="0" w:lastColumn="0" w:noHBand="0" w:noVBand="0"/>
      </w:tblPr>
      <w:tblGrid>
        <w:gridCol w:w="714"/>
        <w:gridCol w:w="1975"/>
        <w:gridCol w:w="2126"/>
        <w:gridCol w:w="2271"/>
      </w:tblGrid>
      <w:tr w:rsidR="00C30A12" w:rsidRPr="00C22FA8" w:rsidTr="00C30A12">
        <w:trPr>
          <w:tblHeader/>
        </w:trPr>
        <w:tc>
          <w:tcPr>
            <w:tcW w:w="7086" w:type="dxa"/>
            <w:gridSpan w:val="4"/>
            <w:tcBorders>
              <w:top w:val="single" w:sz="12" w:space="0" w:color="auto"/>
              <w:bottom w:val="single" w:sz="6" w:space="0" w:color="auto"/>
            </w:tcBorders>
            <w:shd w:val="clear" w:color="auto" w:fill="auto"/>
          </w:tcPr>
          <w:p w:rsidR="00C30A12" w:rsidRPr="00C22FA8" w:rsidRDefault="00C30A12" w:rsidP="007E2BB6">
            <w:pPr>
              <w:pStyle w:val="TableHeading"/>
            </w:pPr>
            <w:r w:rsidRPr="00C22FA8">
              <w:t>Maximum student contribution amounts for a place</w:t>
            </w:r>
          </w:p>
        </w:tc>
      </w:tr>
      <w:tr w:rsidR="00C30A12" w:rsidRPr="00C22FA8" w:rsidTr="00C30A12">
        <w:trPr>
          <w:tblHeader/>
        </w:trPr>
        <w:tc>
          <w:tcPr>
            <w:tcW w:w="714" w:type="dxa"/>
            <w:tcBorders>
              <w:top w:val="single" w:sz="6" w:space="0" w:color="auto"/>
              <w:bottom w:val="single" w:sz="12" w:space="0" w:color="auto"/>
            </w:tcBorders>
            <w:shd w:val="clear" w:color="auto" w:fill="auto"/>
          </w:tcPr>
          <w:p w:rsidR="00C30A12" w:rsidRPr="00C22FA8" w:rsidRDefault="00C30A12" w:rsidP="007E2BB6">
            <w:pPr>
              <w:pStyle w:val="TableHeading"/>
            </w:pPr>
            <w:r w:rsidRPr="00C22FA8">
              <w:t>Item</w:t>
            </w:r>
          </w:p>
        </w:tc>
        <w:tc>
          <w:tcPr>
            <w:tcW w:w="1975" w:type="dxa"/>
            <w:tcBorders>
              <w:top w:val="single" w:sz="6" w:space="0" w:color="auto"/>
              <w:bottom w:val="single" w:sz="12" w:space="0" w:color="auto"/>
            </w:tcBorders>
            <w:shd w:val="clear" w:color="auto" w:fill="auto"/>
          </w:tcPr>
          <w:p w:rsidR="00C30A12" w:rsidRPr="00C22FA8" w:rsidRDefault="00C30A12" w:rsidP="007E2BB6">
            <w:pPr>
              <w:pStyle w:val="TableHeading"/>
            </w:pPr>
            <w:r w:rsidRPr="00C22FA8">
              <w:t>For a place in a unit of study included in this funding cluster:</w:t>
            </w:r>
          </w:p>
        </w:tc>
        <w:tc>
          <w:tcPr>
            <w:tcW w:w="2126" w:type="dxa"/>
            <w:tcBorders>
              <w:top w:val="single" w:sz="6" w:space="0" w:color="auto"/>
              <w:bottom w:val="single" w:sz="12" w:space="0" w:color="auto"/>
            </w:tcBorders>
            <w:shd w:val="clear" w:color="auto" w:fill="auto"/>
          </w:tcPr>
          <w:p w:rsidR="00C30A12" w:rsidRPr="00C22FA8" w:rsidRDefault="00C30A12" w:rsidP="007E2BB6">
            <w:pPr>
              <w:pStyle w:val="TableHeading"/>
            </w:pPr>
            <w:r w:rsidRPr="00C22FA8">
              <w:t xml:space="preserve">The amount in respect of a </w:t>
            </w:r>
            <w:r w:rsidR="00232C60" w:rsidRPr="00C22FA8">
              <w:t>non</w:t>
            </w:r>
            <w:r w:rsidR="00564A42">
              <w:noBreakHyphen/>
            </w:r>
            <w:r w:rsidR="00232C60" w:rsidRPr="00C22FA8">
              <w:t>grandfathered student</w:t>
            </w:r>
            <w:r w:rsidRPr="00C22FA8">
              <w:t xml:space="preserve"> is:</w:t>
            </w:r>
          </w:p>
        </w:tc>
        <w:tc>
          <w:tcPr>
            <w:tcW w:w="2271" w:type="dxa"/>
            <w:tcBorders>
              <w:top w:val="single" w:sz="6" w:space="0" w:color="auto"/>
              <w:bottom w:val="single" w:sz="12" w:space="0" w:color="auto"/>
            </w:tcBorders>
            <w:shd w:val="clear" w:color="auto" w:fill="auto"/>
          </w:tcPr>
          <w:p w:rsidR="00C30A12" w:rsidRPr="00C22FA8" w:rsidRDefault="00C30A12" w:rsidP="007E2BB6">
            <w:pPr>
              <w:pStyle w:val="TableHeading"/>
            </w:pPr>
            <w:r w:rsidRPr="00C22FA8">
              <w:t>The amount in respect of a grandfathered student is:</w:t>
            </w:r>
          </w:p>
        </w:tc>
      </w:tr>
      <w:tr w:rsidR="00C30A12" w:rsidRPr="00C22FA8" w:rsidTr="00C30A12">
        <w:tc>
          <w:tcPr>
            <w:tcW w:w="714" w:type="dxa"/>
            <w:tcBorders>
              <w:top w:val="single" w:sz="12" w:space="0" w:color="auto"/>
            </w:tcBorders>
            <w:shd w:val="clear" w:color="auto" w:fill="auto"/>
          </w:tcPr>
          <w:p w:rsidR="00C30A12" w:rsidRPr="00C22FA8" w:rsidRDefault="00C30A12" w:rsidP="007E2BB6">
            <w:pPr>
              <w:pStyle w:val="Tabletext"/>
            </w:pPr>
            <w:r w:rsidRPr="00C22FA8">
              <w:t>1</w:t>
            </w:r>
          </w:p>
        </w:tc>
        <w:tc>
          <w:tcPr>
            <w:tcW w:w="1975" w:type="dxa"/>
            <w:tcBorders>
              <w:top w:val="single" w:sz="12" w:space="0" w:color="auto"/>
            </w:tcBorders>
            <w:shd w:val="clear" w:color="auto" w:fill="auto"/>
          </w:tcPr>
          <w:p w:rsidR="00C30A12" w:rsidRPr="00C22FA8" w:rsidRDefault="00C30A12" w:rsidP="007E2BB6">
            <w:pPr>
              <w:pStyle w:val="Tabletext"/>
            </w:pPr>
            <w:r w:rsidRPr="00C22FA8">
              <w:t>Law, Accounting, Administration, Economics, Commerce, Communications, Society and Culture</w:t>
            </w:r>
          </w:p>
        </w:tc>
        <w:tc>
          <w:tcPr>
            <w:tcW w:w="2126" w:type="dxa"/>
            <w:tcBorders>
              <w:top w:val="single" w:sz="12" w:space="0" w:color="auto"/>
            </w:tcBorders>
            <w:shd w:val="clear" w:color="auto" w:fill="auto"/>
          </w:tcPr>
          <w:p w:rsidR="00C30A12" w:rsidRPr="00C22FA8" w:rsidRDefault="00C30A12" w:rsidP="007E2BB6">
            <w:pPr>
              <w:pStyle w:val="Tablea"/>
            </w:pPr>
            <w:r w:rsidRPr="00C22FA8">
              <w:t>$14,500.</w:t>
            </w:r>
          </w:p>
        </w:tc>
        <w:tc>
          <w:tcPr>
            <w:tcW w:w="2271" w:type="dxa"/>
            <w:tcBorders>
              <w:top w:val="single" w:sz="12" w:space="0" w:color="auto"/>
            </w:tcBorders>
            <w:shd w:val="clear" w:color="auto" w:fill="auto"/>
          </w:tcPr>
          <w:p w:rsidR="00C30A12" w:rsidRPr="00C22FA8" w:rsidRDefault="00C30A12" w:rsidP="007E2BB6">
            <w:pPr>
              <w:pStyle w:val="Tablea"/>
            </w:pPr>
            <w:r w:rsidRPr="00C22FA8">
              <w:t>(a) for a place in a unit in Law, Accounting, Administration, Economics or Commerce—$11,355; or</w:t>
            </w:r>
          </w:p>
          <w:p w:rsidR="00C30A12" w:rsidRPr="00C22FA8" w:rsidRDefault="00C30A12" w:rsidP="007E2BB6">
            <w:pPr>
              <w:pStyle w:val="Tablea"/>
            </w:pPr>
            <w:r w:rsidRPr="00C22FA8">
              <w:t>(b) for a place in a unit in Communications or Society and Culture—$6,804.</w:t>
            </w:r>
          </w:p>
        </w:tc>
      </w:tr>
      <w:tr w:rsidR="00C30A12" w:rsidRPr="00C22FA8" w:rsidTr="00C30A12">
        <w:tc>
          <w:tcPr>
            <w:tcW w:w="714" w:type="dxa"/>
            <w:shd w:val="clear" w:color="auto" w:fill="auto"/>
          </w:tcPr>
          <w:p w:rsidR="00C30A12" w:rsidRPr="00C22FA8" w:rsidRDefault="00C30A12" w:rsidP="007E2BB6">
            <w:pPr>
              <w:pStyle w:val="Tabletext"/>
            </w:pPr>
            <w:r w:rsidRPr="00C22FA8">
              <w:t>2</w:t>
            </w:r>
          </w:p>
        </w:tc>
        <w:tc>
          <w:tcPr>
            <w:tcW w:w="1975" w:type="dxa"/>
            <w:shd w:val="clear" w:color="auto" w:fill="auto"/>
          </w:tcPr>
          <w:p w:rsidR="00C30A12" w:rsidRPr="00C22FA8" w:rsidRDefault="00C30A12" w:rsidP="007E2BB6">
            <w:pPr>
              <w:pStyle w:val="Tabletext"/>
            </w:pPr>
            <w:r w:rsidRPr="00C22FA8">
              <w:t>Education, Clinical Psychology, English, Mathematics, Statistics, Allied Health, Other Health, Built Environment, Computing, Visual and Performing Arts</w:t>
            </w:r>
            <w:r w:rsidR="003B413A" w:rsidRPr="00C22FA8">
              <w:t xml:space="preserve">, </w:t>
            </w:r>
            <w:r w:rsidR="00B14666" w:rsidRPr="00C22FA8">
              <w:t xml:space="preserve">Professional </w:t>
            </w:r>
            <w:r w:rsidR="003D01F7" w:rsidRPr="00C22FA8">
              <w:t xml:space="preserve">Pathway </w:t>
            </w:r>
            <w:r w:rsidR="00B14666" w:rsidRPr="00C22FA8">
              <w:t xml:space="preserve">Psychology or Professional </w:t>
            </w:r>
            <w:r w:rsidR="003D01F7" w:rsidRPr="00C22FA8">
              <w:t xml:space="preserve">Pathway </w:t>
            </w:r>
            <w:r w:rsidR="00B14666" w:rsidRPr="00C22FA8">
              <w:t>Social Work</w:t>
            </w:r>
          </w:p>
        </w:tc>
        <w:tc>
          <w:tcPr>
            <w:tcW w:w="2126" w:type="dxa"/>
            <w:shd w:val="clear" w:color="auto" w:fill="auto"/>
          </w:tcPr>
          <w:p w:rsidR="00C30A12" w:rsidRPr="00C22FA8" w:rsidRDefault="00C30A12" w:rsidP="007E2BB6">
            <w:pPr>
              <w:pStyle w:val="Tablea"/>
            </w:pPr>
            <w:r w:rsidRPr="00C22FA8">
              <w:t>(a) for a place in a unit in Education, Clinical Psychology, English,</w:t>
            </w:r>
            <w:r w:rsidR="00B14666" w:rsidRPr="00C22FA8">
              <w:t xml:space="preserve"> Mathematics or Statistics—$3,95</w:t>
            </w:r>
            <w:r w:rsidRPr="00C22FA8">
              <w:t>0; or</w:t>
            </w:r>
          </w:p>
          <w:p w:rsidR="00B14666" w:rsidRPr="00C22FA8" w:rsidRDefault="00C30A12" w:rsidP="007E2BB6">
            <w:pPr>
              <w:pStyle w:val="Tablea"/>
            </w:pPr>
            <w:r w:rsidRPr="00C22FA8">
              <w:t>(b) for a place in a unit in Allied Health, Other Health, Built Environment, Computing</w:t>
            </w:r>
            <w:r w:rsidR="00B14666" w:rsidRPr="00C22FA8">
              <w:t xml:space="preserve">, </w:t>
            </w:r>
            <w:r w:rsidRPr="00C22FA8">
              <w:t>Visual and Performing Arts</w:t>
            </w:r>
            <w:r w:rsidR="00B14666" w:rsidRPr="00C22FA8">
              <w:t xml:space="preserve">, Professional </w:t>
            </w:r>
            <w:r w:rsidR="003D01F7" w:rsidRPr="00C22FA8">
              <w:t xml:space="preserve">Pathway </w:t>
            </w:r>
            <w:r w:rsidR="00B14666" w:rsidRPr="00C22FA8">
              <w:t xml:space="preserve">Psychology or Professional </w:t>
            </w:r>
            <w:r w:rsidR="003D01F7" w:rsidRPr="00C22FA8">
              <w:t xml:space="preserve">Pathway </w:t>
            </w:r>
            <w:r w:rsidR="00B14666" w:rsidRPr="00C22FA8">
              <w:t>Social Work</w:t>
            </w:r>
            <w:r w:rsidRPr="00C22FA8">
              <w:t>—$7,</w:t>
            </w:r>
            <w:r w:rsidR="00B14666" w:rsidRPr="00C22FA8">
              <w:t>95</w:t>
            </w:r>
            <w:r w:rsidRPr="00C22FA8">
              <w:t>0.</w:t>
            </w:r>
          </w:p>
        </w:tc>
        <w:tc>
          <w:tcPr>
            <w:tcW w:w="2271" w:type="dxa"/>
            <w:shd w:val="clear" w:color="auto" w:fill="auto"/>
          </w:tcPr>
          <w:p w:rsidR="00C30A12" w:rsidRPr="00C22FA8" w:rsidRDefault="00C30A12" w:rsidP="007E2BB6">
            <w:pPr>
              <w:pStyle w:val="Tablea"/>
            </w:pPr>
            <w:r w:rsidRPr="00C22FA8">
              <w:t>(a) for a place in a unit in Education, Clinical Psychology, English, Mathematics or Statistics—$3,</w:t>
            </w:r>
            <w:r w:rsidR="003B413A" w:rsidRPr="00C22FA8">
              <w:t>950</w:t>
            </w:r>
            <w:r w:rsidRPr="00C22FA8">
              <w:t>; or</w:t>
            </w:r>
          </w:p>
          <w:p w:rsidR="00C30A12" w:rsidRPr="00C22FA8" w:rsidRDefault="00C30A12" w:rsidP="007E2BB6">
            <w:pPr>
              <w:pStyle w:val="Tablea"/>
            </w:pPr>
            <w:r w:rsidRPr="00C22FA8">
              <w:t>(b) for a place in a unit in Allied Health, Other Health, Built</w:t>
            </w:r>
            <w:r w:rsidR="003B413A" w:rsidRPr="00C22FA8">
              <w:t xml:space="preserve"> Environment or Computing—$7,950</w:t>
            </w:r>
            <w:r w:rsidRPr="00C22FA8">
              <w:t>; or</w:t>
            </w:r>
          </w:p>
          <w:p w:rsidR="00C30A12" w:rsidRPr="00C22FA8" w:rsidRDefault="00C30A12" w:rsidP="007E2BB6">
            <w:pPr>
              <w:pStyle w:val="Tablea"/>
            </w:pPr>
            <w:r w:rsidRPr="00C22FA8">
              <w:t>(c) for a place in a unit in Visual and Performing Arts</w:t>
            </w:r>
            <w:r w:rsidR="00B14666" w:rsidRPr="00C22FA8">
              <w:t xml:space="preserve">, Professional </w:t>
            </w:r>
            <w:r w:rsidR="003D01F7" w:rsidRPr="00C22FA8">
              <w:t xml:space="preserve">Pathway </w:t>
            </w:r>
            <w:r w:rsidR="00B14666" w:rsidRPr="00C22FA8">
              <w:t xml:space="preserve">Psychology or Professional </w:t>
            </w:r>
            <w:r w:rsidR="003D01F7" w:rsidRPr="00C22FA8">
              <w:t xml:space="preserve">Pathway </w:t>
            </w:r>
            <w:r w:rsidR="00B14666" w:rsidRPr="00C22FA8">
              <w:t>Social Work</w:t>
            </w:r>
            <w:r w:rsidRPr="00C22FA8">
              <w:t>—$6,804.</w:t>
            </w:r>
          </w:p>
        </w:tc>
      </w:tr>
      <w:tr w:rsidR="00C30A12" w:rsidRPr="00C22FA8" w:rsidTr="00C30A12">
        <w:tc>
          <w:tcPr>
            <w:tcW w:w="714" w:type="dxa"/>
            <w:tcBorders>
              <w:bottom w:val="single" w:sz="2" w:space="0" w:color="auto"/>
            </w:tcBorders>
            <w:shd w:val="clear" w:color="auto" w:fill="auto"/>
          </w:tcPr>
          <w:p w:rsidR="00C30A12" w:rsidRPr="00C22FA8" w:rsidRDefault="00C30A12" w:rsidP="007E2BB6">
            <w:pPr>
              <w:pStyle w:val="Tabletext"/>
            </w:pPr>
            <w:r w:rsidRPr="00C22FA8">
              <w:t>3</w:t>
            </w:r>
          </w:p>
        </w:tc>
        <w:tc>
          <w:tcPr>
            <w:tcW w:w="1975" w:type="dxa"/>
            <w:tcBorders>
              <w:bottom w:val="single" w:sz="2" w:space="0" w:color="auto"/>
            </w:tcBorders>
            <w:shd w:val="clear" w:color="auto" w:fill="auto"/>
          </w:tcPr>
          <w:p w:rsidR="00C30A12" w:rsidRPr="00C22FA8" w:rsidRDefault="00C30A12" w:rsidP="007E2BB6">
            <w:pPr>
              <w:pStyle w:val="Tabletext"/>
            </w:pPr>
            <w:r w:rsidRPr="00C22FA8">
              <w:t>Nursing, Foreign Languages, Engineering, Surveying, Environmental Studies, Science</w:t>
            </w:r>
          </w:p>
        </w:tc>
        <w:tc>
          <w:tcPr>
            <w:tcW w:w="2126" w:type="dxa"/>
            <w:tcBorders>
              <w:bottom w:val="single" w:sz="2" w:space="0" w:color="auto"/>
            </w:tcBorders>
            <w:shd w:val="clear" w:color="auto" w:fill="auto"/>
          </w:tcPr>
          <w:p w:rsidR="00C30A12" w:rsidRPr="00C22FA8" w:rsidRDefault="00C30A12" w:rsidP="007E2BB6">
            <w:pPr>
              <w:pStyle w:val="Tablea"/>
            </w:pPr>
            <w:r w:rsidRPr="00C22FA8">
              <w:t>(a) for a place in a unit in Nur</w:t>
            </w:r>
            <w:r w:rsidR="003B413A" w:rsidRPr="00C22FA8">
              <w:t>sing or Foreign Languages—$3,950</w:t>
            </w:r>
            <w:r w:rsidRPr="00C22FA8">
              <w:t>; or</w:t>
            </w:r>
          </w:p>
          <w:p w:rsidR="00C30A12" w:rsidRPr="00C22FA8" w:rsidRDefault="00C30A12" w:rsidP="007E2BB6">
            <w:pPr>
              <w:pStyle w:val="Tablea"/>
            </w:pPr>
            <w:r w:rsidRPr="00C22FA8">
              <w:t>(b) for a place in a unit in Engineering, Surveying, Environ</w:t>
            </w:r>
            <w:r w:rsidR="003B413A" w:rsidRPr="00C22FA8">
              <w:t>mental Studies or Science—$7,950</w:t>
            </w:r>
            <w:r w:rsidRPr="00C22FA8">
              <w:t>.</w:t>
            </w:r>
          </w:p>
        </w:tc>
        <w:tc>
          <w:tcPr>
            <w:tcW w:w="2271" w:type="dxa"/>
            <w:tcBorders>
              <w:bottom w:val="single" w:sz="2" w:space="0" w:color="auto"/>
            </w:tcBorders>
            <w:shd w:val="clear" w:color="auto" w:fill="auto"/>
          </w:tcPr>
          <w:p w:rsidR="00C30A12" w:rsidRPr="00C22FA8" w:rsidRDefault="00C30A12" w:rsidP="007E2BB6">
            <w:pPr>
              <w:pStyle w:val="Tablea"/>
            </w:pPr>
            <w:r w:rsidRPr="00C22FA8">
              <w:t>(a) for a place in a unit in Nur</w:t>
            </w:r>
            <w:r w:rsidR="003B413A" w:rsidRPr="00C22FA8">
              <w:t>sing or Foreign Languages—$3,950</w:t>
            </w:r>
            <w:r w:rsidRPr="00C22FA8">
              <w:t>; or</w:t>
            </w:r>
          </w:p>
          <w:p w:rsidR="00C30A12" w:rsidRPr="00C22FA8" w:rsidRDefault="00C30A12" w:rsidP="007E2BB6">
            <w:pPr>
              <w:pStyle w:val="Tablea"/>
            </w:pPr>
            <w:r w:rsidRPr="00C22FA8">
              <w:t>(b) for a place in a unit in Engineering, Surveying, Environ</w:t>
            </w:r>
            <w:r w:rsidR="003B413A" w:rsidRPr="00C22FA8">
              <w:t>mental Studies or Science—$7,950</w:t>
            </w:r>
            <w:r w:rsidRPr="00C22FA8">
              <w:t>.</w:t>
            </w:r>
          </w:p>
        </w:tc>
      </w:tr>
      <w:tr w:rsidR="00C30A12" w:rsidRPr="00C22FA8" w:rsidTr="00C30A12">
        <w:tc>
          <w:tcPr>
            <w:tcW w:w="714" w:type="dxa"/>
            <w:tcBorders>
              <w:top w:val="single" w:sz="2" w:space="0" w:color="auto"/>
              <w:bottom w:val="single" w:sz="12" w:space="0" w:color="auto"/>
            </w:tcBorders>
            <w:shd w:val="clear" w:color="auto" w:fill="auto"/>
          </w:tcPr>
          <w:p w:rsidR="00C30A12" w:rsidRPr="00C22FA8" w:rsidRDefault="00C30A12" w:rsidP="007E2BB6">
            <w:pPr>
              <w:pStyle w:val="Tabletext"/>
            </w:pPr>
            <w:r w:rsidRPr="00C22FA8">
              <w:t>4</w:t>
            </w:r>
          </w:p>
        </w:tc>
        <w:tc>
          <w:tcPr>
            <w:tcW w:w="1975" w:type="dxa"/>
            <w:tcBorders>
              <w:top w:val="single" w:sz="2" w:space="0" w:color="auto"/>
              <w:bottom w:val="single" w:sz="12" w:space="0" w:color="auto"/>
            </w:tcBorders>
            <w:shd w:val="clear" w:color="auto" w:fill="auto"/>
          </w:tcPr>
          <w:p w:rsidR="00C30A12" w:rsidRPr="00C22FA8" w:rsidRDefault="00C30A12" w:rsidP="007E2BB6">
            <w:pPr>
              <w:pStyle w:val="Tabletext"/>
            </w:pPr>
            <w:r w:rsidRPr="00C22FA8">
              <w:t>Agriculture, Medicine, Dentistry, Veterinary Science</w:t>
            </w:r>
            <w:r w:rsidR="00B14666" w:rsidRPr="00C22FA8">
              <w:t>, Pathology</w:t>
            </w:r>
          </w:p>
        </w:tc>
        <w:tc>
          <w:tcPr>
            <w:tcW w:w="2126" w:type="dxa"/>
            <w:tcBorders>
              <w:top w:val="single" w:sz="2" w:space="0" w:color="auto"/>
              <w:bottom w:val="single" w:sz="12" w:space="0" w:color="auto"/>
            </w:tcBorders>
            <w:shd w:val="clear" w:color="auto" w:fill="auto"/>
          </w:tcPr>
          <w:p w:rsidR="00C30A12" w:rsidRPr="00C22FA8" w:rsidRDefault="00C30A12" w:rsidP="007E2BB6">
            <w:pPr>
              <w:pStyle w:val="Tablea"/>
            </w:pPr>
            <w:r w:rsidRPr="00C22FA8">
              <w:t>(a) for a place</w:t>
            </w:r>
            <w:r w:rsidR="003B413A" w:rsidRPr="00C22FA8">
              <w:t xml:space="preserve"> in a unit in Agriculture—$3,950</w:t>
            </w:r>
            <w:r w:rsidRPr="00C22FA8">
              <w:t>; or</w:t>
            </w:r>
          </w:p>
          <w:p w:rsidR="00B14666" w:rsidRPr="00C22FA8" w:rsidRDefault="00C30A12" w:rsidP="007E2BB6">
            <w:pPr>
              <w:pStyle w:val="Tablea"/>
            </w:pPr>
            <w:r w:rsidRPr="00C22FA8">
              <w:t>(b) for a place in a unit in Medicine, Dentistry or Veterinary Science—$11,300</w:t>
            </w:r>
            <w:r w:rsidR="00B14666" w:rsidRPr="00C22FA8">
              <w:t>; or</w:t>
            </w:r>
          </w:p>
          <w:p w:rsidR="00C30A12" w:rsidRPr="00C22FA8" w:rsidRDefault="00B14666" w:rsidP="007E2BB6">
            <w:pPr>
              <w:pStyle w:val="Tablea"/>
            </w:pPr>
            <w:r w:rsidRPr="00C22FA8">
              <w:t>(c) for a pla</w:t>
            </w:r>
            <w:r w:rsidR="003B413A" w:rsidRPr="00C22FA8">
              <w:t>ce in a unit in Pathology—$7,950</w:t>
            </w:r>
            <w:r w:rsidR="00C30A12" w:rsidRPr="00C22FA8">
              <w:t>.</w:t>
            </w:r>
          </w:p>
        </w:tc>
        <w:tc>
          <w:tcPr>
            <w:tcW w:w="2271" w:type="dxa"/>
            <w:tcBorders>
              <w:top w:val="single" w:sz="2" w:space="0" w:color="auto"/>
              <w:bottom w:val="single" w:sz="12" w:space="0" w:color="auto"/>
            </w:tcBorders>
            <w:shd w:val="clear" w:color="auto" w:fill="auto"/>
          </w:tcPr>
          <w:p w:rsidR="00C30A12" w:rsidRPr="00C22FA8" w:rsidRDefault="00C30A12" w:rsidP="007E2BB6">
            <w:pPr>
              <w:pStyle w:val="Tablea"/>
            </w:pPr>
            <w:r w:rsidRPr="00C22FA8">
              <w:t>(a) for a place</w:t>
            </w:r>
            <w:r w:rsidR="003B413A" w:rsidRPr="00C22FA8">
              <w:t xml:space="preserve"> in a unit in Agriculture—$3,950</w:t>
            </w:r>
            <w:r w:rsidRPr="00C22FA8">
              <w:t>; or</w:t>
            </w:r>
          </w:p>
          <w:p w:rsidR="00C30A12" w:rsidRPr="00C22FA8" w:rsidRDefault="00C30A12" w:rsidP="007E2BB6">
            <w:pPr>
              <w:pStyle w:val="Tablea"/>
            </w:pPr>
            <w:r w:rsidRPr="00C22FA8">
              <w:t>(b) for a place in a unit in Medicine, Dentistr</w:t>
            </w:r>
            <w:r w:rsidR="004466D0" w:rsidRPr="00C22FA8">
              <w:t>y or Veterinary Science—$11,300; or</w:t>
            </w:r>
          </w:p>
          <w:p w:rsidR="004466D0" w:rsidRPr="00C22FA8" w:rsidRDefault="004466D0" w:rsidP="007E2BB6">
            <w:pPr>
              <w:pStyle w:val="Tablea"/>
            </w:pPr>
            <w:r w:rsidRPr="00C22FA8">
              <w:t>(c) for a p</w:t>
            </w:r>
            <w:r w:rsidR="003B413A" w:rsidRPr="00C22FA8">
              <w:t>lace in a unit in Pathology—$7,95</w:t>
            </w:r>
            <w:r w:rsidRPr="00C22FA8">
              <w:t>0.</w:t>
            </w:r>
          </w:p>
        </w:tc>
      </w:tr>
    </w:tbl>
    <w:p w:rsidR="00C30A12" w:rsidRPr="00C22FA8" w:rsidRDefault="00C30A12" w:rsidP="007E2BB6">
      <w:pPr>
        <w:pStyle w:val="notetext"/>
      </w:pPr>
      <w:r w:rsidRPr="00C22FA8">
        <w:t>Note 1:</w:t>
      </w:r>
      <w:r w:rsidRPr="00C22FA8">
        <w:tab/>
        <w:t xml:space="preserve">The Commonwealth Grant Scheme Guidelines may specify how to determine the funding cluster, or the part of a funding cluster, in which units of study are included or the particular funding cluster, or the particular part of a particular funding cluster, in which a particular unit of study is included: see </w:t>
      </w:r>
      <w:r w:rsidR="009D6C75" w:rsidRPr="00C22FA8">
        <w:t>section</w:t>
      </w:r>
      <w:r w:rsidR="00C22FA8" w:rsidRPr="00C22FA8">
        <w:t> </w:t>
      </w:r>
      <w:r w:rsidR="009D6C75" w:rsidRPr="00C22FA8">
        <w:t>3</w:t>
      </w:r>
      <w:r w:rsidRPr="00C22FA8">
        <w:t>3</w:t>
      </w:r>
      <w:r w:rsidR="00564A42">
        <w:noBreakHyphen/>
      </w:r>
      <w:r w:rsidRPr="00C22FA8">
        <w:t>35.</w:t>
      </w:r>
    </w:p>
    <w:p w:rsidR="00C30A12" w:rsidRPr="00C22FA8" w:rsidRDefault="00C30A12" w:rsidP="007E2BB6">
      <w:pPr>
        <w:pStyle w:val="notetext"/>
      </w:pPr>
      <w:r w:rsidRPr="00C22FA8">
        <w:t>Note 2:</w:t>
      </w:r>
      <w:r w:rsidRPr="00C22FA8">
        <w:tab/>
        <w:t>Maximum student contribution amounts for places are indexed under Part</w:t>
      </w:r>
      <w:r w:rsidR="00C22FA8" w:rsidRPr="00C22FA8">
        <w:t> </w:t>
      </w:r>
      <w:r w:rsidRPr="00C22FA8">
        <w:t>5</w:t>
      </w:r>
      <w:r w:rsidR="00564A42">
        <w:noBreakHyphen/>
      </w:r>
      <w:r w:rsidRPr="00C22FA8">
        <w:t>6.</w:t>
      </w:r>
    </w:p>
    <w:p w:rsidR="00C30A12" w:rsidRPr="00C22FA8" w:rsidRDefault="00DF5B6E" w:rsidP="007E2BB6">
      <w:pPr>
        <w:pStyle w:val="ItemHead"/>
      </w:pPr>
      <w:r w:rsidRPr="00C22FA8">
        <w:t>6</w:t>
      </w:r>
      <w:r w:rsidR="00C30A12" w:rsidRPr="00C22FA8">
        <w:t xml:space="preserve">  Subsection</w:t>
      </w:r>
      <w:r w:rsidR="00C22FA8" w:rsidRPr="00C22FA8">
        <w:t> </w:t>
      </w:r>
      <w:r w:rsidR="00C30A12" w:rsidRPr="00C22FA8">
        <w:t>198</w:t>
      </w:r>
      <w:r w:rsidR="00564A42">
        <w:noBreakHyphen/>
      </w:r>
      <w:r w:rsidR="00C30A12" w:rsidRPr="00C22FA8">
        <w:t>5(1) (table item</w:t>
      </w:r>
      <w:r w:rsidR="00C22FA8" w:rsidRPr="00C22FA8">
        <w:t> </w:t>
      </w:r>
      <w:r w:rsidR="00C30A12" w:rsidRPr="00C22FA8">
        <w:t>3)</w:t>
      </w:r>
    </w:p>
    <w:p w:rsidR="00C30A12" w:rsidRPr="00C22FA8" w:rsidRDefault="00C30A12" w:rsidP="007E2BB6">
      <w:pPr>
        <w:pStyle w:val="Item"/>
      </w:pPr>
      <w:r w:rsidRPr="00C22FA8">
        <w:t>Omit “amounts for places”, substitute “amount for a place”.</w:t>
      </w:r>
    </w:p>
    <w:p w:rsidR="00775F69" w:rsidRPr="00C22FA8" w:rsidRDefault="00DF5B6E" w:rsidP="007E2BB6">
      <w:pPr>
        <w:pStyle w:val="ItemHead"/>
      </w:pPr>
      <w:r w:rsidRPr="00C22FA8">
        <w:t>7</w:t>
      </w:r>
      <w:r w:rsidR="00775F69" w:rsidRPr="00C22FA8">
        <w:t xml:space="preserve">  Subsection</w:t>
      </w:r>
      <w:r w:rsidR="00C22FA8" w:rsidRPr="00C22FA8">
        <w:t> </w:t>
      </w:r>
      <w:r w:rsidR="00775F69" w:rsidRPr="00C22FA8">
        <w:t>238</w:t>
      </w:r>
      <w:r w:rsidR="00564A42">
        <w:noBreakHyphen/>
      </w:r>
      <w:r w:rsidR="00775F69" w:rsidRPr="00C22FA8">
        <w:t>10(1) (table item</w:t>
      </w:r>
      <w:r w:rsidR="00C22FA8" w:rsidRPr="00C22FA8">
        <w:t> </w:t>
      </w:r>
      <w:r w:rsidR="00775F69" w:rsidRPr="00C22FA8">
        <w:t>2)</w:t>
      </w:r>
    </w:p>
    <w:p w:rsidR="00775F69" w:rsidRPr="00C22FA8" w:rsidRDefault="00775F69" w:rsidP="007E2BB6">
      <w:pPr>
        <w:pStyle w:val="Item"/>
      </w:pPr>
      <w:r w:rsidRPr="00C22FA8">
        <w:t>Omit “; section</w:t>
      </w:r>
      <w:r w:rsidR="00C22FA8" w:rsidRPr="00C22FA8">
        <w:t> </w:t>
      </w:r>
      <w:r w:rsidRPr="00C22FA8">
        <w:t>93</w:t>
      </w:r>
      <w:r w:rsidR="00564A42">
        <w:noBreakHyphen/>
      </w:r>
      <w:r w:rsidRPr="00C22FA8">
        <w:t>10”.</w:t>
      </w:r>
    </w:p>
    <w:p w:rsidR="004E6118" w:rsidRPr="00C22FA8" w:rsidRDefault="004E6118" w:rsidP="007E2BB6">
      <w:pPr>
        <w:pStyle w:val="ItemHead"/>
      </w:pPr>
      <w:r w:rsidRPr="00C22FA8">
        <w:t>8  Subclause</w:t>
      </w:r>
      <w:r w:rsidR="00C22FA8" w:rsidRPr="00C22FA8">
        <w:t> </w:t>
      </w:r>
      <w:r w:rsidRPr="00C22FA8">
        <w:t>1(1) of Schedule</w:t>
      </w:r>
      <w:r w:rsidR="00C22FA8" w:rsidRPr="00C22FA8">
        <w:t> </w:t>
      </w:r>
      <w:r w:rsidRPr="00C22FA8">
        <w:t xml:space="preserve">1 (definition of </w:t>
      </w:r>
      <w:r w:rsidRPr="00C22FA8">
        <w:rPr>
          <w:i/>
        </w:rPr>
        <w:t>maximum student contribution amount for a place</w:t>
      </w:r>
      <w:r w:rsidRPr="00C22FA8">
        <w:t>)</w:t>
      </w:r>
    </w:p>
    <w:p w:rsidR="004E6118" w:rsidRPr="00C22FA8" w:rsidRDefault="004E6118" w:rsidP="007E2BB6">
      <w:pPr>
        <w:pStyle w:val="Item"/>
      </w:pPr>
      <w:r w:rsidRPr="00C22FA8">
        <w:t>Omit “subsection</w:t>
      </w:r>
      <w:r w:rsidR="00C22FA8" w:rsidRPr="00C22FA8">
        <w:t> </w:t>
      </w:r>
      <w:r w:rsidR="00244F11" w:rsidRPr="00C22FA8">
        <w:t>93</w:t>
      </w:r>
      <w:r w:rsidR="00564A42">
        <w:noBreakHyphen/>
      </w:r>
      <w:r w:rsidRPr="00C22FA8">
        <w:t>10(1)”, substitute “section</w:t>
      </w:r>
      <w:r w:rsidR="00C22FA8" w:rsidRPr="00C22FA8">
        <w:t> </w:t>
      </w:r>
      <w:r w:rsidR="00244F11" w:rsidRPr="00C22FA8">
        <w:t>93</w:t>
      </w:r>
      <w:r w:rsidR="00564A42">
        <w:noBreakHyphen/>
      </w:r>
      <w:r w:rsidRPr="00C22FA8">
        <w:t>10”.</w:t>
      </w:r>
    </w:p>
    <w:p w:rsidR="000A698C" w:rsidRPr="00C22FA8" w:rsidRDefault="000A698C" w:rsidP="007E2BB6">
      <w:pPr>
        <w:pStyle w:val="ActHead8"/>
      </w:pPr>
      <w:bookmarkStart w:id="29" w:name="_Toc54859529"/>
      <w:r w:rsidRPr="00C22FA8">
        <w:t>Division</w:t>
      </w:r>
      <w:r w:rsidR="00C22FA8" w:rsidRPr="00C22FA8">
        <w:t> </w:t>
      </w:r>
      <w:r w:rsidRPr="00C22FA8">
        <w:t>2—Application</w:t>
      </w:r>
      <w:bookmarkStart w:id="30" w:name="BK_S3P27L6C23"/>
      <w:bookmarkEnd w:id="30"/>
      <w:r w:rsidRPr="00C22FA8">
        <w:t xml:space="preserve"> provisions</w:t>
      </w:r>
      <w:bookmarkEnd w:id="29"/>
    </w:p>
    <w:p w:rsidR="00A668E0" w:rsidRPr="00C22FA8" w:rsidRDefault="004E6118" w:rsidP="007E2BB6">
      <w:pPr>
        <w:pStyle w:val="Transitional"/>
      </w:pPr>
      <w:r w:rsidRPr="00C22FA8">
        <w:t>9</w:t>
      </w:r>
      <w:r w:rsidR="00A668E0" w:rsidRPr="00C22FA8">
        <w:t xml:space="preserve">  </w:t>
      </w:r>
      <w:r w:rsidR="000A698C" w:rsidRPr="00C22FA8">
        <w:t>Application of amendments</w:t>
      </w:r>
    </w:p>
    <w:p w:rsidR="00A668E0" w:rsidRPr="00C22FA8" w:rsidRDefault="00A668E0" w:rsidP="007E2BB6">
      <w:pPr>
        <w:pStyle w:val="Item"/>
      </w:pPr>
      <w:r w:rsidRPr="00C22FA8">
        <w:t>Sections</w:t>
      </w:r>
      <w:r w:rsidR="00C22FA8" w:rsidRPr="00C22FA8">
        <w:t> </w:t>
      </w:r>
      <w:r w:rsidRPr="00C22FA8">
        <w:t>93</w:t>
      </w:r>
      <w:r w:rsidR="00564A42">
        <w:noBreakHyphen/>
      </w:r>
      <w:r w:rsidRPr="00C22FA8">
        <w:t>5 and</w:t>
      </w:r>
      <w:r w:rsidR="00CF2088" w:rsidRPr="00C22FA8">
        <w:t xml:space="preserve"> </w:t>
      </w:r>
      <w:r w:rsidRPr="00C22FA8">
        <w:t>93</w:t>
      </w:r>
      <w:r w:rsidR="00564A42">
        <w:noBreakHyphen/>
      </w:r>
      <w:r w:rsidRPr="00C22FA8">
        <w:t xml:space="preserve">10 of the </w:t>
      </w:r>
      <w:r w:rsidRPr="00C22FA8">
        <w:rPr>
          <w:i/>
        </w:rPr>
        <w:t>Higher Education Support Act 2003</w:t>
      </w:r>
      <w:r w:rsidRPr="00C22FA8">
        <w:t>, as amended by this Schedule, apply in relation to a unit of study that has a census date that is on or after 1</w:t>
      </w:r>
      <w:r w:rsidR="00C22FA8" w:rsidRPr="00C22FA8">
        <w:t> </w:t>
      </w:r>
      <w:r w:rsidRPr="00C22FA8">
        <w:t>January 2021 (whether the unit of study is part of a course of study commenced before, on or after that day).</w:t>
      </w:r>
    </w:p>
    <w:p w:rsidR="00A668E0" w:rsidRPr="00C22FA8" w:rsidRDefault="004E6118" w:rsidP="007E2BB6">
      <w:pPr>
        <w:pStyle w:val="Transitional"/>
      </w:pPr>
      <w:r w:rsidRPr="00C22FA8">
        <w:t>10</w:t>
      </w:r>
      <w:r w:rsidR="00A668E0" w:rsidRPr="00C22FA8">
        <w:t xml:space="preserve">  Indexation</w:t>
      </w:r>
    </w:p>
    <w:p w:rsidR="00A668E0" w:rsidRPr="00C22FA8" w:rsidRDefault="00A668E0" w:rsidP="007E2BB6">
      <w:pPr>
        <w:pStyle w:val="Item"/>
      </w:pPr>
      <w:r w:rsidRPr="00C22FA8">
        <w:t>Despite anything in Division</w:t>
      </w:r>
      <w:r w:rsidR="00C22FA8" w:rsidRPr="00C22FA8">
        <w:t> </w:t>
      </w:r>
      <w:r w:rsidRPr="00C22FA8">
        <w:t>198 of Part</w:t>
      </w:r>
      <w:r w:rsidR="00C22FA8" w:rsidRPr="00C22FA8">
        <w:t> </w:t>
      </w:r>
      <w:r w:rsidRPr="00C22FA8">
        <w:t>5</w:t>
      </w:r>
      <w:r w:rsidR="00564A42">
        <w:noBreakHyphen/>
      </w:r>
      <w:r w:rsidRPr="00C22FA8">
        <w:t xml:space="preserve">6 of the </w:t>
      </w:r>
      <w:r w:rsidRPr="00C22FA8">
        <w:rPr>
          <w:i/>
        </w:rPr>
        <w:t>Higher Education Support Act 2003</w:t>
      </w:r>
      <w:r w:rsidRPr="00C22FA8">
        <w:t>, an amount specified in section</w:t>
      </w:r>
      <w:r w:rsidR="00C22FA8" w:rsidRPr="00C22FA8">
        <w:t> </w:t>
      </w:r>
      <w:r w:rsidRPr="00C22FA8">
        <w:t>93</w:t>
      </w:r>
      <w:r w:rsidR="00564A42">
        <w:noBreakHyphen/>
      </w:r>
      <w:r w:rsidRPr="00C22FA8">
        <w:t>10 of that Act, as amended by this Schedule, is not to be indexed on 1</w:t>
      </w:r>
      <w:r w:rsidR="00C22FA8" w:rsidRPr="00C22FA8">
        <w:t> </w:t>
      </w:r>
      <w:r w:rsidRPr="00C22FA8">
        <w:t>January 2021.</w:t>
      </w:r>
    </w:p>
    <w:p w:rsidR="00C30A12" w:rsidRPr="00C22FA8" w:rsidRDefault="00C30A12" w:rsidP="007E2BB6">
      <w:pPr>
        <w:pStyle w:val="ActHead7"/>
        <w:pageBreakBefore/>
      </w:pPr>
      <w:bookmarkStart w:id="31" w:name="_Toc54859530"/>
      <w:r w:rsidRPr="00E17654">
        <w:rPr>
          <w:rStyle w:val="CharAmPartNo"/>
        </w:rPr>
        <w:t>Part</w:t>
      </w:r>
      <w:r w:rsidR="00C22FA8" w:rsidRPr="00E17654">
        <w:rPr>
          <w:rStyle w:val="CharAmPartNo"/>
        </w:rPr>
        <w:t> </w:t>
      </w:r>
      <w:r w:rsidRPr="00E17654">
        <w:rPr>
          <w:rStyle w:val="CharAmPartNo"/>
        </w:rPr>
        <w:t>2</w:t>
      </w:r>
      <w:r w:rsidRPr="00C22FA8">
        <w:t>—</w:t>
      </w:r>
      <w:r w:rsidR="00A668E0" w:rsidRPr="00E17654">
        <w:rPr>
          <w:rStyle w:val="CharAmPartText"/>
        </w:rPr>
        <w:t>Amendments commencing 1</w:t>
      </w:r>
      <w:r w:rsidR="00C22FA8" w:rsidRPr="00E17654">
        <w:rPr>
          <w:rStyle w:val="CharAmPartText"/>
        </w:rPr>
        <w:t> </w:t>
      </w:r>
      <w:r w:rsidR="00A668E0" w:rsidRPr="00E17654">
        <w:rPr>
          <w:rStyle w:val="CharAmPartText"/>
        </w:rPr>
        <w:t>January 2021</w:t>
      </w:r>
      <w:bookmarkEnd w:id="31"/>
    </w:p>
    <w:p w:rsidR="00A668E0" w:rsidRPr="00E17654" w:rsidRDefault="00A668E0" w:rsidP="007E2BB6">
      <w:pPr>
        <w:pStyle w:val="ActHead9"/>
        <w:rPr>
          <w:i w:val="0"/>
        </w:rPr>
      </w:pPr>
      <w:bookmarkStart w:id="32" w:name="_Toc54859531"/>
      <w:r w:rsidRPr="00C22FA8">
        <w:t>Higher Education Support Amendment (2009 Budget Measures) Act 2009</w:t>
      </w:r>
      <w:bookmarkEnd w:id="32"/>
    </w:p>
    <w:p w:rsidR="00A668E0" w:rsidRPr="00C22FA8" w:rsidRDefault="00252B0F" w:rsidP="007E2BB6">
      <w:pPr>
        <w:pStyle w:val="ItemHead"/>
      </w:pPr>
      <w:r w:rsidRPr="00C22FA8">
        <w:t>11</w:t>
      </w:r>
      <w:r w:rsidR="00A668E0" w:rsidRPr="00C22FA8">
        <w:t xml:space="preserve">  Item</w:t>
      </w:r>
      <w:r w:rsidR="00C22FA8" w:rsidRPr="00C22FA8">
        <w:t> </w:t>
      </w:r>
      <w:r w:rsidR="00A668E0" w:rsidRPr="00C22FA8">
        <w:t>3 of Schedule</w:t>
      </w:r>
      <w:r w:rsidR="00C22FA8" w:rsidRPr="00C22FA8">
        <w:t> </w:t>
      </w:r>
      <w:r w:rsidR="00A668E0" w:rsidRPr="00C22FA8">
        <w:t>5</w:t>
      </w:r>
    </w:p>
    <w:p w:rsidR="00A668E0" w:rsidRPr="00C22FA8" w:rsidRDefault="00A668E0" w:rsidP="007E2BB6">
      <w:pPr>
        <w:pStyle w:val="Item"/>
      </w:pPr>
      <w:r w:rsidRPr="00C22FA8">
        <w:t>Repeal the item.</w:t>
      </w:r>
    </w:p>
    <w:p w:rsidR="009A461B" w:rsidRPr="00C22FA8" w:rsidRDefault="008D567C" w:rsidP="007E2BB6">
      <w:pPr>
        <w:pStyle w:val="ActHead6"/>
        <w:pageBreakBefore/>
      </w:pPr>
      <w:bookmarkStart w:id="33" w:name="_Toc54859532"/>
      <w:r w:rsidRPr="00E17654">
        <w:rPr>
          <w:rStyle w:val="CharAmSchNo"/>
        </w:rPr>
        <w:t>Schedule</w:t>
      </w:r>
      <w:r w:rsidR="00C22FA8" w:rsidRPr="00E17654">
        <w:rPr>
          <w:rStyle w:val="CharAmSchNo"/>
        </w:rPr>
        <w:t> </w:t>
      </w:r>
      <w:r w:rsidRPr="00E17654">
        <w:rPr>
          <w:rStyle w:val="CharAmSchNo"/>
        </w:rPr>
        <w:t>3</w:t>
      </w:r>
      <w:r w:rsidR="009A461B" w:rsidRPr="00C22FA8">
        <w:t>—</w:t>
      </w:r>
      <w:r w:rsidR="009A461B" w:rsidRPr="00E17654">
        <w:rPr>
          <w:rStyle w:val="CharAmSchText"/>
        </w:rPr>
        <w:t>Other grants</w:t>
      </w:r>
      <w:bookmarkEnd w:id="33"/>
    </w:p>
    <w:p w:rsidR="00832DEA" w:rsidRPr="00C22FA8" w:rsidRDefault="00832DEA" w:rsidP="007E2BB6">
      <w:pPr>
        <w:pStyle w:val="ActHead7"/>
      </w:pPr>
      <w:bookmarkStart w:id="34" w:name="_Toc54859533"/>
      <w:r w:rsidRPr="00E17654">
        <w:rPr>
          <w:rStyle w:val="CharAmPartNo"/>
        </w:rPr>
        <w:t>Part</w:t>
      </w:r>
      <w:r w:rsidR="00C22FA8" w:rsidRPr="00E17654">
        <w:rPr>
          <w:rStyle w:val="CharAmPartNo"/>
        </w:rPr>
        <w:t> </w:t>
      </w:r>
      <w:r w:rsidRPr="00E17654">
        <w:rPr>
          <w:rStyle w:val="CharAmPartNo"/>
        </w:rPr>
        <w:t>1</w:t>
      </w:r>
      <w:r w:rsidRPr="00C22FA8">
        <w:t>—</w:t>
      </w:r>
      <w:r w:rsidRPr="00E17654">
        <w:rPr>
          <w:rStyle w:val="CharAmPartText"/>
        </w:rPr>
        <w:t>Amendments commencing day after Royal Assent</w:t>
      </w:r>
      <w:bookmarkEnd w:id="34"/>
    </w:p>
    <w:p w:rsidR="009A461B" w:rsidRPr="00E17654" w:rsidRDefault="009A461B" w:rsidP="007E2BB6">
      <w:pPr>
        <w:pStyle w:val="ActHead9"/>
        <w:rPr>
          <w:i w:val="0"/>
        </w:rPr>
      </w:pPr>
      <w:bookmarkStart w:id="35" w:name="_Toc54859534"/>
      <w:r w:rsidRPr="00C22FA8">
        <w:t>Higher Education Support Act 2003</w:t>
      </w:r>
      <w:bookmarkEnd w:id="35"/>
    </w:p>
    <w:p w:rsidR="00832DEA" w:rsidRPr="00C22FA8" w:rsidRDefault="00832DEA" w:rsidP="007E2BB6">
      <w:pPr>
        <w:pStyle w:val="ItemHead"/>
      </w:pPr>
      <w:r w:rsidRPr="00C22FA8">
        <w:t>1  After paragraph</w:t>
      </w:r>
      <w:r w:rsidR="00C22FA8" w:rsidRPr="00C22FA8">
        <w:t> </w:t>
      </w:r>
      <w:r w:rsidRPr="00C22FA8">
        <w:t>19</w:t>
      </w:r>
      <w:r w:rsidR="00564A42">
        <w:noBreakHyphen/>
      </w:r>
      <w:r w:rsidRPr="00C22FA8">
        <w:t>110(3)(c)</w:t>
      </w:r>
    </w:p>
    <w:p w:rsidR="00832DEA" w:rsidRPr="00C22FA8" w:rsidRDefault="00832DEA" w:rsidP="007E2BB6">
      <w:pPr>
        <w:pStyle w:val="Item"/>
      </w:pPr>
      <w:r w:rsidRPr="00C22FA8">
        <w:t>Insert:</w:t>
      </w:r>
    </w:p>
    <w:p w:rsidR="00832DEA" w:rsidRPr="00C22FA8" w:rsidRDefault="00832DEA" w:rsidP="007E2BB6">
      <w:pPr>
        <w:pStyle w:val="paragraph"/>
      </w:pPr>
      <w:r w:rsidRPr="00C22FA8">
        <w:tab/>
        <w:t>; and (d)</w:t>
      </w:r>
      <w:r w:rsidRPr="00C22FA8">
        <w:tab/>
        <w:t>a statement of the provider’s strategies for engaging with industry; and</w:t>
      </w:r>
    </w:p>
    <w:p w:rsidR="00832DEA" w:rsidRPr="00C22FA8" w:rsidRDefault="00832DEA" w:rsidP="007E2BB6">
      <w:pPr>
        <w:pStyle w:val="paragraph"/>
      </w:pPr>
      <w:r w:rsidRPr="00C22FA8">
        <w:tab/>
        <w:t>(e)</w:t>
      </w:r>
      <w:r w:rsidRPr="00C22FA8">
        <w:tab/>
        <w:t>a statement of the provider’s strategies for improving equality of opportunity in higher education.</w:t>
      </w:r>
    </w:p>
    <w:p w:rsidR="00832DEA" w:rsidRPr="00C22FA8" w:rsidRDefault="000A698C" w:rsidP="007E2BB6">
      <w:pPr>
        <w:pStyle w:val="Transitional"/>
      </w:pPr>
      <w:r w:rsidRPr="00C22FA8">
        <w:t>2  Application of amendment</w:t>
      </w:r>
    </w:p>
    <w:p w:rsidR="00832DEA" w:rsidRPr="00C22FA8" w:rsidRDefault="00832DEA" w:rsidP="007E2BB6">
      <w:pPr>
        <w:pStyle w:val="Item"/>
      </w:pPr>
      <w:r w:rsidRPr="00C22FA8">
        <w:t>The amendment of subsection</w:t>
      </w:r>
      <w:r w:rsidR="00C22FA8" w:rsidRPr="00C22FA8">
        <w:t> </w:t>
      </w:r>
      <w:r w:rsidRPr="00C22FA8">
        <w:t>19</w:t>
      </w:r>
      <w:r w:rsidR="00564A42">
        <w:noBreakHyphen/>
      </w:r>
      <w:r w:rsidRPr="00C22FA8">
        <w:t xml:space="preserve">110(3) of the </w:t>
      </w:r>
      <w:r w:rsidRPr="00C22FA8">
        <w:rPr>
          <w:i/>
        </w:rPr>
        <w:t>Higher Education Support Act 2003</w:t>
      </w:r>
      <w:r w:rsidRPr="00C22FA8">
        <w:t xml:space="preserve"> made by</w:t>
      </w:r>
      <w:r w:rsidR="00657987" w:rsidRPr="00C22FA8">
        <w:t xml:space="preserve"> item</w:t>
      </w:r>
      <w:r w:rsidR="00C22FA8" w:rsidRPr="00C22FA8">
        <w:t> </w:t>
      </w:r>
      <w:r w:rsidR="00657987" w:rsidRPr="00C22FA8">
        <w:t xml:space="preserve">1 of </w:t>
      </w:r>
      <w:r w:rsidRPr="00C22FA8">
        <w:t xml:space="preserve">this Schedule applies in relation to a mission based compact in respect of 2021 and later </w:t>
      </w:r>
      <w:r w:rsidR="00CD51FC" w:rsidRPr="00C22FA8">
        <w:t xml:space="preserve">calendar </w:t>
      </w:r>
      <w:r w:rsidRPr="00C22FA8">
        <w:t>years.</w:t>
      </w:r>
    </w:p>
    <w:p w:rsidR="00832DEA" w:rsidRPr="00C22FA8" w:rsidRDefault="00832DEA" w:rsidP="007E2BB6">
      <w:pPr>
        <w:pStyle w:val="ActHead7"/>
        <w:pageBreakBefore/>
      </w:pPr>
      <w:bookmarkStart w:id="36" w:name="_Toc54859535"/>
      <w:r w:rsidRPr="00E17654">
        <w:rPr>
          <w:rStyle w:val="CharAmPartNo"/>
        </w:rPr>
        <w:t>Part</w:t>
      </w:r>
      <w:r w:rsidR="00C22FA8" w:rsidRPr="00E17654">
        <w:rPr>
          <w:rStyle w:val="CharAmPartNo"/>
        </w:rPr>
        <w:t> </w:t>
      </w:r>
      <w:r w:rsidRPr="00E17654">
        <w:rPr>
          <w:rStyle w:val="CharAmPartNo"/>
        </w:rPr>
        <w:t>2</w:t>
      </w:r>
      <w:r w:rsidRPr="00C22FA8">
        <w:t>—</w:t>
      </w:r>
      <w:r w:rsidRPr="00E17654">
        <w:rPr>
          <w:rStyle w:val="CharAmPartText"/>
        </w:rPr>
        <w:t>Amendments commencing 1</w:t>
      </w:r>
      <w:r w:rsidR="00C22FA8" w:rsidRPr="00E17654">
        <w:rPr>
          <w:rStyle w:val="CharAmPartText"/>
        </w:rPr>
        <w:t> </w:t>
      </w:r>
      <w:r w:rsidRPr="00E17654">
        <w:rPr>
          <w:rStyle w:val="CharAmPartText"/>
        </w:rPr>
        <w:t>January 2021</w:t>
      </w:r>
      <w:bookmarkEnd w:id="36"/>
    </w:p>
    <w:p w:rsidR="00832DEA" w:rsidRPr="00E17654" w:rsidRDefault="00832DEA" w:rsidP="007E2BB6">
      <w:pPr>
        <w:pStyle w:val="ActHead9"/>
        <w:rPr>
          <w:i w:val="0"/>
        </w:rPr>
      </w:pPr>
      <w:bookmarkStart w:id="37" w:name="_Toc54859536"/>
      <w:r w:rsidRPr="00C22FA8">
        <w:t>Higher Education Support Act 2003</w:t>
      </w:r>
      <w:bookmarkEnd w:id="37"/>
    </w:p>
    <w:p w:rsidR="00077AF3" w:rsidRPr="00C22FA8" w:rsidRDefault="00832DEA" w:rsidP="007E2BB6">
      <w:pPr>
        <w:pStyle w:val="ItemHead"/>
      </w:pPr>
      <w:r w:rsidRPr="00C22FA8">
        <w:t>3</w:t>
      </w:r>
      <w:r w:rsidR="000D49FD" w:rsidRPr="00C22FA8">
        <w:t xml:space="preserve">  </w:t>
      </w:r>
      <w:r w:rsidR="00077AF3" w:rsidRPr="00C22FA8">
        <w:t xml:space="preserve">After </w:t>
      </w:r>
      <w:r w:rsidR="009D6C75" w:rsidRPr="00C22FA8">
        <w:t>subparagraph</w:t>
      </w:r>
      <w:r w:rsidR="00C22FA8" w:rsidRPr="00C22FA8">
        <w:t> </w:t>
      </w:r>
      <w:r w:rsidR="009D6C75" w:rsidRPr="00C22FA8">
        <w:t>2</w:t>
      </w:r>
      <w:r w:rsidR="00564A42">
        <w:noBreakHyphen/>
      </w:r>
      <w:r w:rsidR="00077AF3" w:rsidRPr="00C22FA8">
        <w:t>1(b)(iii)</w:t>
      </w:r>
    </w:p>
    <w:p w:rsidR="00077AF3" w:rsidRPr="00C22FA8" w:rsidRDefault="00077AF3" w:rsidP="007E2BB6">
      <w:pPr>
        <w:pStyle w:val="Item"/>
      </w:pPr>
      <w:r w:rsidRPr="00C22FA8">
        <w:t>Insert:</w:t>
      </w:r>
    </w:p>
    <w:p w:rsidR="000D49FD" w:rsidRPr="00C22FA8" w:rsidRDefault="000D49FD" w:rsidP="007E2BB6">
      <w:pPr>
        <w:pStyle w:val="paragraphsub"/>
      </w:pPr>
      <w:r w:rsidRPr="00C22FA8">
        <w:tab/>
        <w:t>and (iv)</w:t>
      </w:r>
      <w:r w:rsidRPr="00C22FA8">
        <w:tab/>
        <w:t>the engagement with industry and the local community to enable graduates to thrive in the workforce;</w:t>
      </w:r>
    </w:p>
    <w:p w:rsidR="00432492" w:rsidRPr="00C22FA8" w:rsidRDefault="00832DEA" w:rsidP="007E2BB6">
      <w:pPr>
        <w:pStyle w:val="ItemHead"/>
      </w:pPr>
      <w:r w:rsidRPr="00C22FA8">
        <w:t>4</w:t>
      </w:r>
      <w:r w:rsidR="00432492" w:rsidRPr="00C22FA8">
        <w:t xml:space="preserve">  Paragraphs 30</w:t>
      </w:r>
      <w:r w:rsidR="00564A42">
        <w:noBreakHyphen/>
      </w:r>
      <w:r w:rsidR="00432492" w:rsidRPr="00C22FA8">
        <w:t>25(3)(b), (ca), (d) and (da)</w:t>
      </w:r>
    </w:p>
    <w:p w:rsidR="00432492" w:rsidRPr="00C22FA8" w:rsidRDefault="00432492" w:rsidP="007E2BB6">
      <w:pPr>
        <w:pStyle w:val="Item"/>
      </w:pPr>
      <w:r w:rsidRPr="00C22FA8">
        <w:t>Repeal the paragraphs.</w:t>
      </w:r>
    </w:p>
    <w:p w:rsidR="00432492" w:rsidRPr="00C22FA8" w:rsidRDefault="00832DEA" w:rsidP="007E2BB6">
      <w:pPr>
        <w:pStyle w:val="ItemHead"/>
      </w:pPr>
      <w:r w:rsidRPr="00C22FA8">
        <w:t>5</w:t>
      </w:r>
      <w:r w:rsidR="00432492" w:rsidRPr="00C22FA8">
        <w:t xml:space="preserve">  Subparagraphs</w:t>
      </w:r>
      <w:r w:rsidR="00C22FA8" w:rsidRPr="00C22FA8">
        <w:t> </w:t>
      </w:r>
      <w:r w:rsidR="00432492" w:rsidRPr="00C22FA8">
        <w:t>33</w:t>
      </w:r>
      <w:r w:rsidR="00564A42">
        <w:noBreakHyphen/>
      </w:r>
      <w:r w:rsidR="00432492" w:rsidRPr="00C22FA8">
        <w:t>1(1)(b)(i) and (iii)</w:t>
      </w:r>
    </w:p>
    <w:p w:rsidR="00432492" w:rsidRPr="00C22FA8" w:rsidRDefault="00432492" w:rsidP="007E2BB6">
      <w:pPr>
        <w:pStyle w:val="Item"/>
      </w:pPr>
      <w:r w:rsidRPr="00C22FA8">
        <w:t>Repeal the subparagraphs.</w:t>
      </w:r>
    </w:p>
    <w:p w:rsidR="00C36EB5" w:rsidRPr="00C22FA8" w:rsidRDefault="00832DEA" w:rsidP="007E2BB6">
      <w:pPr>
        <w:pStyle w:val="ItemHead"/>
      </w:pPr>
      <w:r w:rsidRPr="00C22FA8">
        <w:t>6</w:t>
      </w:r>
      <w:r w:rsidR="00C36EB5" w:rsidRPr="00C22FA8">
        <w:t xml:space="preserve">  Subsection</w:t>
      </w:r>
      <w:r w:rsidR="00C22FA8" w:rsidRPr="00C22FA8">
        <w:t> </w:t>
      </w:r>
      <w:r w:rsidR="00C36EB5" w:rsidRPr="00C22FA8">
        <w:t>41</w:t>
      </w:r>
      <w:r w:rsidR="00564A42">
        <w:noBreakHyphen/>
      </w:r>
      <w:r w:rsidR="00C36EB5" w:rsidRPr="00C22FA8">
        <w:t>10(1) (cell at table item</w:t>
      </w:r>
      <w:r w:rsidR="00C22FA8" w:rsidRPr="00C22FA8">
        <w:t> </w:t>
      </w:r>
      <w:r w:rsidR="00C36EB5" w:rsidRPr="00C22FA8">
        <w:t>1, column headed “Who is eligible”)</w:t>
      </w:r>
    </w:p>
    <w:p w:rsidR="00C36EB5" w:rsidRPr="00C22FA8" w:rsidRDefault="00C36EB5" w:rsidP="007E2BB6">
      <w:pPr>
        <w:pStyle w:val="Item"/>
        <w:rPr>
          <w:rFonts w:eastAsiaTheme="minorHAnsi"/>
        </w:rPr>
      </w:pPr>
      <w:r w:rsidRPr="00C22FA8">
        <w:rPr>
          <w:rFonts w:eastAsiaTheme="minorHAnsi"/>
        </w:rPr>
        <w:t>Repeal the cell, substitute:</w:t>
      </w:r>
    </w:p>
    <w:p w:rsidR="00C36EB5" w:rsidRPr="00C22FA8" w:rsidRDefault="00C36EB5" w:rsidP="007E2BB6">
      <w:pPr>
        <w:pStyle w:val="Tabletext"/>
        <w:rPr>
          <w:rFonts w:eastAsiaTheme="minorHAnsi"/>
        </w:rPr>
      </w:pPr>
    </w:p>
    <w:tbl>
      <w:tblPr>
        <w:tblW w:w="0" w:type="auto"/>
        <w:tblInd w:w="828" w:type="dxa"/>
        <w:tblLayout w:type="fixed"/>
        <w:tblLook w:val="0020" w:firstRow="1" w:lastRow="0" w:firstColumn="0" w:lastColumn="0" w:noHBand="0" w:noVBand="0"/>
      </w:tblPr>
      <w:tblGrid>
        <w:gridCol w:w="3675"/>
      </w:tblGrid>
      <w:tr w:rsidR="00C36EB5" w:rsidRPr="00C22FA8" w:rsidTr="00140EC9">
        <w:trPr>
          <w:cantSplit/>
        </w:trPr>
        <w:tc>
          <w:tcPr>
            <w:tcW w:w="3675" w:type="dxa"/>
            <w:shd w:val="clear" w:color="auto" w:fill="auto"/>
          </w:tcPr>
          <w:p w:rsidR="00C36EB5" w:rsidRPr="00C22FA8" w:rsidRDefault="007E2BB6" w:rsidP="007E2BB6">
            <w:pPr>
              <w:pStyle w:val="Tabletext"/>
            </w:pPr>
            <w:r w:rsidRPr="007E2BB6">
              <w:rPr>
                <w:position w:val="6"/>
                <w:sz w:val="16"/>
              </w:rPr>
              <w:t>*</w:t>
            </w:r>
            <w:r w:rsidR="00C36EB5" w:rsidRPr="00C22FA8">
              <w:t>Table A providers and bodies corporate that are specified in the Other Grants Guidelines for the purposes of this item</w:t>
            </w:r>
          </w:p>
        </w:tc>
      </w:tr>
    </w:tbl>
    <w:p w:rsidR="00C36EB5" w:rsidRPr="00C22FA8" w:rsidRDefault="00832DEA" w:rsidP="007E2BB6">
      <w:pPr>
        <w:pStyle w:val="ItemHead"/>
      </w:pPr>
      <w:r w:rsidRPr="00C22FA8">
        <w:t>7</w:t>
      </w:r>
      <w:r w:rsidR="00C36EB5" w:rsidRPr="00C22FA8">
        <w:t xml:space="preserve">  Subsection</w:t>
      </w:r>
      <w:r w:rsidR="00C22FA8" w:rsidRPr="00C22FA8">
        <w:t> </w:t>
      </w:r>
      <w:r w:rsidR="00C36EB5" w:rsidRPr="00C22FA8">
        <w:t>41</w:t>
      </w:r>
      <w:r w:rsidR="00564A42">
        <w:noBreakHyphen/>
      </w:r>
      <w:r w:rsidR="00C36EB5" w:rsidRPr="00C22FA8">
        <w:t>10(1) (at the end of the table)</w:t>
      </w:r>
    </w:p>
    <w:p w:rsidR="00C36EB5" w:rsidRPr="00C22FA8" w:rsidRDefault="00C36EB5" w:rsidP="007E2BB6">
      <w:pPr>
        <w:pStyle w:val="Item"/>
      </w:pPr>
      <w:r w:rsidRPr="00C22FA8">
        <w:t>Add:</w:t>
      </w:r>
    </w:p>
    <w:p w:rsidR="00C36EB5" w:rsidRPr="00C22FA8" w:rsidRDefault="00C36EB5" w:rsidP="007E2BB6">
      <w:pPr>
        <w:pStyle w:val="Tabletext"/>
      </w:pPr>
    </w:p>
    <w:tbl>
      <w:tblPr>
        <w:tblW w:w="0" w:type="auto"/>
        <w:tblInd w:w="108" w:type="dxa"/>
        <w:tblLayout w:type="fixed"/>
        <w:tblLook w:val="0000" w:firstRow="0" w:lastRow="0" w:firstColumn="0" w:lastColumn="0" w:noHBand="0" w:noVBand="0"/>
      </w:tblPr>
      <w:tblGrid>
        <w:gridCol w:w="719"/>
        <w:gridCol w:w="3186"/>
        <w:gridCol w:w="3186"/>
      </w:tblGrid>
      <w:tr w:rsidR="00C36EB5" w:rsidRPr="00C22FA8" w:rsidDel="0079663C" w:rsidTr="00185CD8">
        <w:trPr>
          <w:cantSplit/>
        </w:trPr>
        <w:tc>
          <w:tcPr>
            <w:tcW w:w="719" w:type="dxa"/>
          </w:tcPr>
          <w:p w:rsidR="00C36EB5" w:rsidRPr="00C22FA8" w:rsidDel="0079663C" w:rsidRDefault="00C36EB5" w:rsidP="007E2BB6">
            <w:pPr>
              <w:pStyle w:val="Tabletext"/>
            </w:pPr>
            <w:r w:rsidRPr="00C22FA8">
              <w:t>13</w:t>
            </w:r>
          </w:p>
        </w:tc>
        <w:tc>
          <w:tcPr>
            <w:tcW w:w="3186" w:type="dxa"/>
          </w:tcPr>
          <w:p w:rsidR="00C36EB5" w:rsidRPr="00C22FA8" w:rsidDel="0079663C" w:rsidRDefault="00C36EB5" w:rsidP="007E2BB6">
            <w:pPr>
              <w:pStyle w:val="Tabletext"/>
            </w:pPr>
            <w:r w:rsidRPr="00C22FA8">
              <w:t xml:space="preserve">Grants to </w:t>
            </w:r>
            <w:r w:rsidR="00C70678" w:rsidRPr="00C22FA8">
              <w:t xml:space="preserve">encourage </w:t>
            </w:r>
            <w:r w:rsidRPr="00C22FA8">
              <w:t>higher education providers to</w:t>
            </w:r>
            <w:r w:rsidR="00C70678" w:rsidRPr="00C22FA8">
              <w:t xml:space="preserve"> engage </w:t>
            </w:r>
            <w:r w:rsidRPr="00C22FA8">
              <w:t>with industry</w:t>
            </w:r>
          </w:p>
        </w:tc>
        <w:tc>
          <w:tcPr>
            <w:tcW w:w="3186" w:type="dxa"/>
          </w:tcPr>
          <w:p w:rsidR="00C36EB5" w:rsidRPr="00C22FA8" w:rsidDel="0079663C" w:rsidRDefault="007E2BB6" w:rsidP="007E2BB6">
            <w:pPr>
              <w:pStyle w:val="Tabletext"/>
            </w:pPr>
            <w:r w:rsidRPr="007E2BB6">
              <w:rPr>
                <w:position w:val="6"/>
                <w:sz w:val="16"/>
              </w:rPr>
              <w:t>*</w:t>
            </w:r>
            <w:r w:rsidR="005B0D0C" w:rsidRPr="00C22FA8">
              <w:t>T</w:t>
            </w:r>
            <w:r w:rsidR="00152B05" w:rsidRPr="00C22FA8">
              <w:t>able A providers</w:t>
            </w:r>
          </w:p>
        </w:tc>
      </w:tr>
    </w:tbl>
    <w:p w:rsidR="00D42420" w:rsidRPr="00C22FA8" w:rsidRDefault="00D42420" w:rsidP="007E2BB6">
      <w:pPr>
        <w:pStyle w:val="ActHead6"/>
        <w:pageBreakBefore/>
      </w:pPr>
      <w:bookmarkStart w:id="38" w:name="_Toc54859537"/>
      <w:r w:rsidRPr="00E17654">
        <w:rPr>
          <w:rStyle w:val="CharAmSchNo"/>
        </w:rPr>
        <w:t>Schedule</w:t>
      </w:r>
      <w:r w:rsidR="00C22FA8" w:rsidRPr="00E17654">
        <w:rPr>
          <w:rStyle w:val="CharAmSchNo"/>
        </w:rPr>
        <w:t> </w:t>
      </w:r>
      <w:r w:rsidR="00C30A12" w:rsidRPr="00E17654">
        <w:rPr>
          <w:rStyle w:val="CharAmSchNo"/>
        </w:rPr>
        <w:t>4</w:t>
      </w:r>
      <w:r w:rsidRPr="00C22FA8">
        <w:t>—</w:t>
      </w:r>
      <w:r w:rsidRPr="00E17654">
        <w:rPr>
          <w:rStyle w:val="CharAmSchText"/>
        </w:rPr>
        <w:t>Student protection</w:t>
      </w:r>
      <w:bookmarkEnd w:id="38"/>
    </w:p>
    <w:p w:rsidR="00D42420" w:rsidRPr="00C22FA8" w:rsidRDefault="00D42420" w:rsidP="007E2BB6">
      <w:pPr>
        <w:pStyle w:val="ActHead7"/>
      </w:pPr>
      <w:bookmarkStart w:id="39" w:name="_Toc54859538"/>
      <w:r w:rsidRPr="00E17654">
        <w:rPr>
          <w:rStyle w:val="CharAmPartNo"/>
        </w:rPr>
        <w:t>Part</w:t>
      </w:r>
      <w:r w:rsidR="00C22FA8" w:rsidRPr="00E17654">
        <w:rPr>
          <w:rStyle w:val="CharAmPartNo"/>
        </w:rPr>
        <w:t> </w:t>
      </w:r>
      <w:r w:rsidRPr="00E17654">
        <w:rPr>
          <w:rStyle w:val="CharAmPartNo"/>
        </w:rPr>
        <w:t>1</w:t>
      </w:r>
      <w:r w:rsidRPr="00C22FA8">
        <w:t>—</w:t>
      </w:r>
      <w:r w:rsidRPr="00E17654">
        <w:rPr>
          <w:rStyle w:val="CharAmPartText"/>
        </w:rPr>
        <w:t>Amendments commencing 1</w:t>
      </w:r>
      <w:r w:rsidR="00C22FA8" w:rsidRPr="00E17654">
        <w:rPr>
          <w:rStyle w:val="CharAmPartText"/>
        </w:rPr>
        <w:t> </w:t>
      </w:r>
      <w:r w:rsidRPr="00E17654">
        <w:rPr>
          <w:rStyle w:val="CharAmPartText"/>
        </w:rPr>
        <w:t>January 2021</w:t>
      </w:r>
      <w:bookmarkEnd w:id="39"/>
    </w:p>
    <w:p w:rsidR="00D42420" w:rsidRPr="00C22FA8" w:rsidRDefault="00D42420" w:rsidP="007E2BB6">
      <w:pPr>
        <w:pStyle w:val="ActHead8"/>
      </w:pPr>
      <w:bookmarkStart w:id="40" w:name="_Toc54859539"/>
      <w:r w:rsidRPr="00C22FA8">
        <w:t>Division</w:t>
      </w:r>
      <w:r w:rsidR="00C22FA8" w:rsidRPr="00C22FA8">
        <w:t> </w:t>
      </w:r>
      <w:r w:rsidRPr="00C22FA8">
        <w:t>1—Amendments</w:t>
      </w:r>
      <w:bookmarkEnd w:id="40"/>
    </w:p>
    <w:p w:rsidR="00D42420" w:rsidRPr="00E17654" w:rsidRDefault="00D42420" w:rsidP="007E2BB6">
      <w:pPr>
        <w:pStyle w:val="ActHead9"/>
        <w:rPr>
          <w:i w:val="0"/>
        </w:rPr>
      </w:pPr>
      <w:bookmarkStart w:id="41" w:name="_Toc54859540"/>
      <w:r w:rsidRPr="00C22FA8">
        <w:t>Education Legislation Amendment (Provider Integrity and Other Measures) Act 2017</w:t>
      </w:r>
      <w:bookmarkEnd w:id="41"/>
    </w:p>
    <w:p w:rsidR="00D42420" w:rsidRPr="00C22FA8" w:rsidRDefault="00DF5B6E" w:rsidP="007E2BB6">
      <w:pPr>
        <w:pStyle w:val="ItemHead"/>
      </w:pPr>
      <w:r w:rsidRPr="00C22FA8">
        <w:t>1</w:t>
      </w:r>
      <w:r w:rsidR="00D42420" w:rsidRPr="00C22FA8">
        <w:t xml:space="preserve">  At the end of Part</w:t>
      </w:r>
      <w:r w:rsidR="00C22FA8" w:rsidRPr="00C22FA8">
        <w:t> </w:t>
      </w:r>
      <w:r w:rsidR="00D42420" w:rsidRPr="00C22FA8">
        <w:t>2 of Schedule</w:t>
      </w:r>
      <w:r w:rsidR="00C22FA8" w:rsidRPr="00C22FA8">
        <w:t> </w:t>
      </w:r>
      <w:r w:rsidR="00D42420" w:rsidRPr="00C22FA8">
        <w:t>3</w:t>
      </w:r>
    </w:p>
    <w:p w:rsidR="00D42420" w:rsidRPr="00C22FA8" w:rsidRDefault="00D42420" w:rsidP="007E2BB6">
      <w:pPr>
        <w:pStyle w:val="Item"/>
      </w:pPr>
      <w:r w:rsidRPr="00C22FA8">
        <w:t>Add:</w:t>
      </w:r>
    </w:p>
    <w:p w:rsidR="00D42420" w:rsidRPr="00C22FA8" w:rsidRDefault="00D42420" w:rsidP="007E2BB6">
      <w:pPr>
        <w:pStyle w:val="Specialtr"/>
      </w:pPr>
      <w:r w:rsidRPr="00C22FA8">
        <w:t>45  Further application of amendments—listed providers and Table C providers</w:t>
      </w:r>
    </w:p>
    <w:p w:rsidR="00D42420" w:rsidRPr="00C22FA8" w:rsidRDefault="00D42420" w:rsidP="007E2BB6">
      <w:pPr>
        <w:pStyle w:val="Subitem"/>
      </w:pPr>
      <w:r w:rsidRPr="00C22FA8">
        <w:t>(1)</w:t>
      </w:r>
      <w:r w:rsidRPr="00C22FA8">
        <w:tab/>
        <w:t>In this item:</w:t>
      </w:r>
    </w:p>
    <w:p w:rsidR="00D42420" w:rsidRPr="00C22FA8" w:rsidRDefault="00D42420" w:rsidP="007E2BB6">
      <w:pPr>
        <w:pStyle w:val="Item"/>
      </w:pPr>
      <w:r w:rsidRPr="00C22FA8">
        <w:rPr>
          <w:b/>
          <w:i/>
        </w:rPr>
        <w:t>Act</w:t>
      </w:r>
      <w:r w:rsidRPr="00C22FA8">
        <w:t xml:space="preserve"> means the </w:t>
      </w:r>
      <w:r w:rsidRPr="00C22FA8">
        <w:rPr>
          <w:i/>
        </w:rPr>
        <w:t>Higher Education Support Act 2003</w:t>
      </w:r>
      <w:r w:rsidRPr="00C22FA8">
        <w:t>.</w:t>
      </w:r>
    </w:p>
    <w:p w:rsidR="00D42420" w:rsidRPr="00C22FA8" w:rsidRDefault="00D42420" w:rsidP="007E2BB6">
      <w:pPr>
        <w:pStyle w:val="Item"/>
      </w:pPr>
      <w:r w:rsidRPr="00C22FA8">
        <w:rPr>
          <w:b/>
          <w:i/>
        </w:rPr>
        <w:t xml:space="preserve">commencement </w:t>
      </w:r>
      <w:r w:rsidR="00E54512" w:rsidRPr="00C22FA8">
        <w:rPr>
          <w:b/>
          <w:i/>
        </w:rPr>
        <w:t>day</w:t>
      </w:r>
      <w:r w:rsidRPr="00C22FA8">
        <w:t xml:space="preserve"> means</w:t>
      </w:r>
      <w:r w:rsidR="00E54512" w:rsidRPr="00C22FA8">
        <w:t xml:space="preserve"> 1</w:t>
      </w:r>
      <w:r w:rsidR="00C22FA8" w:rsidRPr="00C22FA8">
        <w:t> </w:t>
      </w:r>
      <w:r w:rsidR="00E54512" w:rsidRPr="00C22FA8">
        <w:t>January 2021</w:t>
      </w:r>
      <w:r w:rsidRPr="00C22FA8">
        <w:t>.</w:t>
      </w:r>
    </w:p>
    <w:p w:rsidR="00D42420" w:rsidRPr="00C22FA8" w:rsidRDefault="00D42420" w:rsidP="007E2BB6">
      <w:pPr>
        <w:pStyle w:val="Subitem"/>
      </w:pPr>
      <w:r w:rsidRPr="00C22FA8">
        <w:t>(2)</w:t>
      </w:r>
      <w:r w:rsidRPr="00C22FA8">
        <w:tab/>
        <w:t>The amendments of sections</w:t>
      </w:r>
      <w:r w:rsidR="00C22FA8" w:rsidRPr="00C22FA8">
        <w:t> </w:t>
      </w:r>
      <w:r w:rsidRPr="00C22FA8">
        <w:t>19</w:t>
      </w:r>
      <w:r w:rsidR="00564A42">
        <w:noBreakHyphen/>
      </w:r>
      <w:r w:rsidRPr="00C22FA8">
        <w:t>10 and 19</w:t>
      </w:r>
      <w:r w:rsidR="00564A42">
        <w:noBreakHyphen/>
      </w:r>
      <w:r w:rsidRPr="00C22FA8">
        <w:t xml:space="preserve">12 of the Act made by this Schedule apply on and after the commencement </w:t>
      </w:r>
      <w:r w:rsidR="00E54512" w:rsidRPr="00C22FA8">
        <w:t>day</w:t>
      </w:r>
      <w:r w:rsidRPr="00C22FA8">
        <w:t xml:space="preserve"> in relation to higher education providers taken to be approved under section</w:t>
      </w:r>
      <w:r w:rsidR="00C22FA8" w:rsidRPr="00C22FA8">
        <w:t> </w:t>
      </w:r>
      <w:r w:rsidRPr="00C22FA8">
        <w:t>16</w:t>
      </w:r>
      <w:r w:rsidR="00564A42">
        <w:noBreakHyphen/>
      </w:r>
      <w:r w:rsidRPr="00C22FA8">
        <w:t>5 of the Act, whether taken to be approved before</w:t>
      </w:r>
      <w:r w:rsidR="00E54512" w:rsidRPr="00C22FA8">
        <w:t>, on or after that day</w:t>
      </w:r>
      <w:r w:rsidRPr="00C22FA8">
        <w:t>.</w:t>
      </w:r>
    </w:p>
    <w:p w:rsidR="00D42420" w:rsidRPr="00C22FA8" w:rsidRDefault="00D42420" w:rsidP="007E2BB6">
      <w:pPr>
        <w:pStyle w:val="Subitem"/>
      </w:pPr>
      <w:r w:rsidRPr="00C22FA8">
        <w:t>(3)</w:t>
      </w:r>
      <w:r w:rsidRPr="00C22FA8">
        <w:tab/>
        <w:t>Sections</w:t>
      </w:r>
      <w:r w:rsidR="00C22FA8" w:rsidRPr="00C22FA8">
        <w:t> </w:t>
      </w:r>
      <w:r w:rsidRPr="00C22FA8">
        <w:t>19</w:t>
      </w:r>
      <w:r w:rsidR="00564A42">
        <w:noBreakHyphen/>
      </w:r>
      <w:r w:rsidR="00E54512" w:rsidRPr="00C22FA8">
        <w:t>36 to</w:t>
      </w:r>
      <w:r w:rsidRPr="00C22FA8">
        <w:t xml:space="preserve"> 19</w:t>
      </w:r>
      <w:r w:rsidR="00564A42">
        <w:noBreakHyphen/>
      </w:r>
      <w:r w:rsidRPr="00C22FA8">
        <w:t xml:space="preserve">36E </w:t>
      </w:r>
      <w:r w:rsidR="00E54512" w:rsidRPr="00C22FA8">
        <w:t>and 19</w:t>
      </w:r>
      <w:r w:rsidR="00564A42">
        <w:noBreakHyphen/>
      </w:r>
      <w:r w:rsidR="00E54512" w:rsidRPr="00C22FA8">
        <w:t xml:space="preserve">42 </w:t>
      </w:r>
      <w:r w:rsidRPr="00C22FA8">
        <w:t xml:space="preserve">of the Act, as inserted by this Schedule, apply on and after the commencement </w:t>
      </w:r>
      <w:r w:rsidR="00E54512" w:rsidRPr="00C22FA8">
        <w:t xml:space="preserve">day </w:t>
      </w:r>
      <w:r w:rsidRPr="00C22FA8">
        <w:t>in relation to higher education providers taken to be approved under section</w:t>
      </w:r>
      <w:r w:rsidR="00C22FA8" w:rsidRPr="00C22FA8">
        <w:t> </w:t>
      </w:r>
      <w:r w:rsidRPr="00C22FA8">
        <w:t>16</w:t>
      </w:r>
      <w:r w:rsidR="00564A42">
        <w:noBreakHyphen/>
      </w:r>
      <w:r w:rsidRPr="00C22FA8">
        <w:t xml:space="preserve">5 of the Act, whether taken to be approved </w:t>
      </w:r>
      <w:r w:rsidR="00E54512" w:rsidRPr="00C22FA8">
        <w:t>before, on or after that day</w:t>
      </w:r>
      <w:r w:rsidRPr="00C22FA8">
        <w:t>.</w:t>
      </w:r>
    </w:p>
    <w:p w:rsidR="00D42420" w:rsidRPr="00C22FA8" w:rsidRDefault="00D42420" w:rsidP="007E2BB6">
      <w:pPr>
        <w:pStyle w:val="Subitem"/>
      </w:pPr>
      <w:r w:rsidRPr="00C22FA8">
        <w:t>(4)</w:t>
      </w:r>
      <w:r w:rsidRPr="00C22FA8">
        <w:tab/>
        <w:t>The amendments of sections</w:t>
      </w:r>
      <w:r w:rsidR="00C22FA8" w:rsidRPr="00C22FA8">
        <w:t> </w:t>
      </w:r>
      <w:r w:rsidRPr="00C22FA8">
        <w:t>19</w:t>
      </w:r>
      <w:r w:rsidR="00564A42">
        <w:noBreakHyphen/>
      </w:r>
      <w:r w:rsidRPr="00C22FA8">
        <w:t>45 and 19</w:t>
      </w:r>
      <w:r w:rsidR="00564A42">
        <w:noBreakHyphen/>
      </w:r>
      <w:r w:rsidRPr="00C22FA8">
        <w:t xml:space="preserve">70 of the Act made by this Schedule apply on and after the commencement </w:t>
      </w:r>
      <w:r w:rsidR="003C2209" w:rsidRPr="00C22FA8">
        <w:t xml:space="preserve">day </w:t>
      </w:r>
      <w:r w:rsidRPr="00C22FA8">
        <w:t>in relation to higher education providers taken to be approved under section</w:t>
      </w:r>
      <w:r w:rsidR="00C22FA8" w:rsidRPr="00C22FA8">
        <w:t> </w:t>
      </w:r>
      <w:r w:rsidRPr="00C22FA8">
        <w:t>16</w:t>
      </w:r>
      <w:r w:rsidR="00564A42">
        <w:noBreakHyphen/>
      </w:r>
      <w:r w:rsidRPr="00C22FA8">
        <w:t xml:space="preserve">5 of the Act, whether taken to be approved </w:t>
      </w:r>
      <w:r w:rsidR="003C2209" w:rsidRPr="00C22FA8">
        <w:t>before, on or after that day</w:t>
      </w:r>
      <w:r w:rsidRPr="00C22FA8">
        <w:t>.</w:t>
      </w:r>
    </w:p>
    <w:p w:rsidR="00D42420" w:rsidRPr="00C22FA8" w:rsidRDefault="003C2209" w:rsidP="007E2BB6">
      <w:pPr>
        <w:pStyle w:val="Subitem"/>
      </w:pPr>
      <w:r w:rsidRPr="00C22FA8">
        <w:t>(5</w:t>
      </w:r>
      <w:r w:rsidR="00D42420" w:rsidRPr="00C22FA8">
        <w:t>)</w:t>
      </w:r>
      <w:r w:rsidR="00D42420" w:rsidRPr="00C22FA8">
        <w:tab/>
        <w:t>Sections</w:t>
      </w:r>
      <w:r w:rsidR="00C22FA8" w:rsidRPr="00C22FA8">
        <w:t> </w:t>
      </w:r>
      <w:r w:rsidR="00D42420" w:rsidRPr="00C22FA8">
        <w:t>19</w:t>
      </w:r>
      <w:r w:rsidR="00564A42">
        <w:noBreakHyphen/>
      </w:r>
      <w:r w:rsidR="00D42420" w:rsidRPr="00C22FA8">
        <w:t>71 to 19</w:t>
      </w:r>
      <w:r w:rsidR="00564A42">
        <w:noBreakHyphen/>
      </w:r>
      <w:r w:rsidR="00D42420" w:rsidRPr="00C22FA8">
        <w:t xml:space="preserve">73 of the Act, as inserted by this Schedule, apply on and after the commencement </w:t>
      </w:r>
      <w:r w:rsidRPr="00C22FA8">
        <w:t>day</w:t>
      </w:r>
      <w:r w:rsidR="00D42420" w:rsidRPr="00C22FA8">
        <w:t xml:space="preserve"> in relation to higher education providers taken to be approved under section</w:t>
      </w:r>
      <w:r w:rsidR="00C22FA8" w:rsidRPr="00C22FA8">
        <w:t> </w:t>
      </w:r>
      <w:r w:rsidR="00D42420" w:rsidRPr="00C22FA8">
        <w:t>16</w:t>
      </w:r>
      <w:r w:rsidR="00564A42">
        <w:noBreakHyphen/>
      </w:r>
      <w:r w:rsidR="00D42420" w:rsidRPr="00C22FA8">
        <w:t xml:space="preserve">5 of the Act, whether taken to be approved </w:t>
      </w:r>
      <w:r w:rsidRPr="00C22FA8">
        <w:t>before, on or after that day</w:t>
      </w:r>
      <w:r w:rsidR="00D42420" w:rsidRPr="00C22FA8">
        <w:t>.</w:t>
      </w:r>
    </w:p>
    <w:p w:rsidR="00D42420" w:rsidRPr="00C22FA8" w:rsidRDefault="003C2209" w:rsidP="007E2BB6">
      <w:pPr>
        <w:pStyle w:val="Subitem"/>
      </w:pPr>
      <w:r w:rsidRPr="00C22FA8">
        <w:t>(6</w:t>
      </w:r>
      <w:r w:rsidR="00D42420" w:rsidRPr="00C22FA8">
        <w:t>)</w:t>
      </w:r>
      <w:r w:rsidR="00D42420" w:rsidRPr="00C22FA8">
        <w:tab/>
        <w:t>The amendments of sections</w:t>
      </w:r>
      <w:r w:rsidR="00C22FA8" w:rsidRPr="00C22FA8">
        <w:t> </w:t>
      </w:r>
      <w:r w:rsidR="00D42420" w:rsidRPr="00C22FA8">
        <w:t>19</w:t>
      </w:r>
      <w:r w:rsidR="00564A42">
        <w:noBreakHyphen/>
      </w:r>
      <w:r w:rsidR="00D42420" w:rsidRPr="00C22FA8">
        <w:t>75, 19</w:t>
      </w:r>
      <w:r w:rsidR="00564A42">
        <w:noBreakHyphen/>
      </w:r>
      <w:r w:rsidR="00D42420" w:rsidRPr="00C22FA8">
        <w:t>77, 19</w:t>
      </w:r>
      <w:r w:rsidR="00564A42">
        <w:noBreakHyphen/>
      </w:r>
      <w:r w:rsidR="00D42420" w:rsidRPr="00C22FA8">
        <w:t>78, 19</w:t>
      </w:r>
      <w:r w:rsidR="00564A42">
        <w:noBreakHyphen/>
      </w:r>
      <w:r w:rsidR="00D42420" w:rsidRPr="00C22FA8">
        <w:t>80, 19</w:t>
      </w:r>
      <w:r w:rsidR="00564A42">
        <w:noBreakHyphen/>
      </w:r>
      <w:r w:rsidR="00D42420" w:rsidRPr="00C22FA8">
        <w:t>82 and 19</w:t>
      </w:r>
      <w:r w:rsidR="00564A42">
        <w:noBreakHyphen/>
      </w:r>
      <w:r w:rsidR="00D42420" w:rsidRPr="00C22FA8">
        <w:t xml:space="preserve">95 of the Act made by this Schedule apply on and after the commencement </w:t>
      </w:r>
      <w:r w:rsidRPr="00C22FA8">
        <w:t>day</w:t>
      </w:r>
      <w:r w:rsidR="00D42420" w:rsidRPr="00C22FA8">
        <w:t xml:space="preserve"> in relation to higher education providers taken to be approved under section</w:t>
      </w:r>
      <w:r w:rsidR="00C22FA8" w:rsidRPr="00C22FA8">
        <w:t> </w:t>
      </w:r>
      <w:r w:rsidR="00D42420" w:rsidRPr="00C22FA8">
        <w:t>16</w:t>
      </w:r>
      <w:r w:rsidR="00564A42">
        <w:noBreakHyphen/>
      </w:r>
      <w:r w:rsidR="00D42420" w:rsidRPr="00C22FA8">
        <w:t xml:space="preserve">5 of the Act, whether taken to be approved </w:t>
      </w:r>
      <w:r w:rsidRPr="00C22FA8">
        <w:t>before, on or after that day</w:t>
      </w:r>
      <w:r w:rsidR="00D42420" w:rsidRPr="00C22FA8">
        <w:t>.</w:t>
      </w:r>
    </w:p>
    <w:p w:rsidR="00D42420" w:rsidRPr="00C22FA8" w:rsidRDefault="003C2209" w:rsidP="007E2BB6">
      <w:pPr>
        <w:pStyle w:val="Subitem"/>
      </w:pPr>
      <w:r w:rsidRPr="00C22FA8">
        <w:t>(7</w:t>
      </w:r>
      <w:r w:rsidR="00D42420" w:rsidRPr="00C22FA8">
        <w:t>)</w:t>
      </w:r>
      <w:r w:rsidR="00D42420" w:rsidRPr="00C22FA8">
        <w:tab/>
        <w:t>The amendments of section</w:t>
      </w:r>
      <w:r w:rsidR="00C22FA8" w:rsidRPr="00C22FA8">
        <w:t> </w:t>
      </w:r>
      <w:r w:rsidR="00D42420" w:rsidRPr="00C22FA8">
        <w:t>104</w:t>
      </w:r>
      <w:r w:rsidR="00564A42">
        <w:noBreakHyphen/>
      </w:r>
      <w:r w:rsidR="00D42420" w:rsidRPr="00C22FA8">
        <w:t>1 of the Act made by this Schedule apply in relation to a unit of study if:</w:t>
      </w:r>
    </w:p>
    <w:p w:rsidR="00D42420" w:rsidRPr="00C22FA8" w:rsidRDefault="00D42420" w:rsidP="007E2BB6">
      <w:pPr>
        <w:pStyle w:val="paragraph"/>
      </w:pPr>
      <w:r w:rsidRPr="00C22FA8">
        <w:tab/>
        <w:t>(a)</w:t>
      </w:r>
      <w:r w:rsidRPr="00C22FA8">
        <w:tab/>
        <w:t>the unit of study is undertaken as part of a course of study; and</w:t>
      </w:r>
    </w:p>
    <w:p w:rsidR="00D42420" w:rsidRPr="00C22FA8" w:rsidRDefault="00D42420" w:rsidP="007E2BB6">
      <w:pPr>
        <w:pStyle w:val="paragraph"/>
      </w:pPr>
      <w:r w:rsidRPr="00C22FA8">
        <w:tab/>
        <w:t>(b)</w:t>
      </w:r>
      <w:r w:rsidRPr="00C22FA8">
        <w:tab/>
        <w:t>the student enrolled in the course of stud</w:t>
      </w:r>
      <w:r w:rsidR="003C2209" w:rsidRPr="00C22FA8">
        <w:t>y on or after the commencement day</w:t>
      </w:r>
      <w:r w:rsidRPr="00C22FA8">
        <w:t>; and</w:t>
      </w:r>
    </w:p>
    <w:p w:rsidR="00D42420" w:rsidRPr="00C22FA8" w:rsidRDefault="00D42420" w:rsidP="007E2BB6">
      <w:pPr>
        <w:pStyle w:val="paragraph"/>
      </w:pPr>
      <w:r w:rsidRPr="00C22FA8">
        <w:tab/>
        <w:t>(c)</w:t>
      </w:r>
      <w:r w:rsidRPr="00C22FA8">
        <w:tab/>
        <w:t>the unit of study has a census date t</w:t>
      </w:r>
      <w:r w:rsidR="003C2209" w:rsidRPr="00C22FA8">
        <w:t>hat occurs on or after that day</w:t>
      </w:r>
      <w:r w:rsidRPr="00C22FA8">
        <w:t>; and</w:t>
      </w:r>
    </w:p>
    <w:p w:rsidR="00D42420" w:rsidRPr="00C22FA8" w:rsidRDefault="00D42420" w:rsidP="007E2BB6">
      <w:pPr>
        <w:pStyle w:val="paragraph"/>
      </w:pPr>
      <w:r w:rsidRPr="00C22FA8">
        <w:tab/>
        <w:t>(d)</w:t>
      </w:r>
      <w:r w:rsidRPr="00C22FA8">
        <w:tab/>
        <w:t>the unit is provided by a higher education provider taken to be approved under section</w:t>
      </w:r>
      <w:r w:rsidR="00C22FA8" w:rsidRPr="00C22FA8">
        <w:t> </w:t>
      </w:r>
      <w:r w:rsidRPr="00C22FA8">
        <w:t>16</w:t>
      </w:r>
      <w:r w:rsidR="00564A42">
        <w:noBreakHyphen/>
      </w:r>
      <w:r w:rsidRPr="00C22FA8">
        <w:t xml:space="preserve">5 of the Act, whether taken to be approved </w:t>
      </w:r>
      <w:r w:rsidR="003C2209" w:rsidRPr="00C22FA8">
        <w:t>before, on or after that day</w:t>
      </w:r>
      <w:r w:rsidRPr="00C22FA8">
        <w:t>.</w:t>
      </w:r>
    </w:p>
    <w:p w:rsidR="00D42420" w:rsidRPr="00C22FA8" w:rsidRDefault="003C2209" w:rsidP="007E2BB6">
      <w:pPr>
        <w:pStyle w:val="Subitem"/>
      </w:pPr>
      <w:r w:rsidRPr="00C22FA8">
        <w:t>(8</w:t>
      </w:r>
      <w:r w:rsidR="00D42420" w:rsidRPr="00C22FA8">
        <w:t>)</w:t>
      </w:r>
      <w:r w:rsidR="00D42420" w:rsidRPr="00C22FA8">
        <w:tab/>
        <w:t>Sections</w:t>
      </w:r>
      <w:r w:rsidR="00C22FA8" w:rsidRPr="00C22FA8">
        <w:t> </w:t>
      </w:r>
      <w:r w:rsidR="00D42420" w:rsidRPr="00C22FA8">
        <w:t>104</w:t>
      </w:r>
      <w:r w:rsidR="00564A42">
        <w:noBreakHyphen/>
      </w:r>
      <w:r w:rsidR="00D42420" w:rsidRPr="00C22FA8">
        <w:t>43 and 104</w:t>
      </w:r>
      <w:r w:rsidR="00564A42">
        <w:noBreakHyphen/>
      </w:r>
      <w:r w:rsidR="00D42420" w:rsidRPr="00C22FA8">
        <w:t>44 of the Act, as inserted by this Schedule, apply</w:t>
      </w:r>
      <w:r w:rsidRPr="00C22FA8">
        <w:t xml:space="preserve"> on and after the commencement day</w:t>
      </w:r>
      <w:r w:rsidR="00D42420" w:rsidRPr="00C22FA8">
        <w:t xml:space="preserve"> in relation to higher education providers taken to be approved under section</w:t>
      </w:r>
      <w:r w:rsidR="00C22FA8" w:rsidRPr="00C22FA8">
        <w:t> </w:t>
      </w:r>
      <w:r w:rsidR="00D42420" w:rsidRPr="00C22FA8">
        <w:t>16</w:t>
      </w:r>
      <w:r w:rsidR="00564A42">
        <w:noBreakHyphen/>
      </w:r>
      <w:r w:rsidR="00D42420" w:rsidRPr="00C22FA8">
        <w:t xml:space="preserve">5 of the Act, whether taken to be approved </w:t>
      </w:r>
      <w:r w:rsidRPr="00C22FA8">
        <w:t>before, on or after that day</w:t>
      </w:r>
      <w:r w:rsidR="00D42420" w:rsidRPr="00C22FA8">
        <w:t>.</w:t>
      </w:r>
    </w:p>
    <w:p w:rsidR="00D42420" w:rsidRPr="00C22FA8" w:rsidRDefault="003C2209" w:rsidP="007E2BB6">
      <w:pPr>
        <w:pStyle w:val="Subitem"/>
      </w:pPr>
      <w:r w:rsidRPr="00C22FA8">
        <w:t>(9</w:t>
      </w:r>
      <w:r w:rsidR="00D42420" w:rsidRPr="00C22FA8">
        <w:t>)</w:t>
      </w:r>
      <w:r w:rsidR="00D42420" w:rsidRPr="00C22FA8">
        <w:tab/>
        <w:t>Section</w:t>
      </w:r>
      <w:r w:rsidR="00C22FA8" w:rsidRPr="00C22FA8">
        <w:t> </w:t>
      </w:r>
      <w:r w:rsidR="00D42420" w:rsidRPr="00C22FA8">
        <w:t>169</w:t>
      </w:r>
      <w:r w:rsidR="00564A42">
        <w:noBreakHyphen/>
      </w:r>
      <w:r w:rsidR="00D42420" w:rsidRPr="00C22FA8">
        <w:t>17 of the Act, as inserted by this Schedule, applies in relation to students enrolled in units of study:</w:t>
      </w:r>
    </w:p>
    <w:p w:rsidR="00D42420" w:rsidRPr="00C22FA8" w:rsidRDefault="00D42420" w:rsidP="007E2BB6">
      <w:pPr>
        <w:pStyle w:val="paragraph"/>
      </w:pPr>
      <w:r w:rsidRPr="00C22FA8">
        <w:tab/>
        <w:t>(a)</w:t>
      </w:r>
      <w:r w:rsidRPr="00C22FA8">
        <w:tab/>
        <w:t>with census dates that occur o</w:t>
      </w:r>
      <w:r w:rsidR="003C2209" w:rsidRPr="00C22FA8">
        <w:t>n or after the commencement day</w:t>
      </w:r>
      <w:r w:rsidRPr="00C22FA8">
        <w:t xml:space="preserve"> (whether the units of study are part of a course of study commenced </w:t>
      </w:r>
      <w:r w:rsidR="003C2209" w:rsidRPr="00C22FA8">
        <w:t>before, on or after that day</w:t>
      </w:r>
      <w:r w:rsidRPr="00C22FA8">
        <w:t>); and</w:t>
      </w:r>
    </w:p>
    <w:p w:rsidR="00D42420" w:rsidRPr="00C22FA8" w:rsidRDefault="00D42420" w:rsidP="007E2BB6">
      <w:pPr>
        <w:pStyle w:val="paragraph"/>
      </w:pPr>
      <w:r w:rsidRPr="00C22FA8">
        <w:tab/>
        <w:t>(b)</w:t>
      </w:r>
      <w:r w:rsidRPr="00C22FA8">
        <w:tab/>
        <w:t>that are provided by higher education providers taken to be approved under section</w:t>
      </w:r>
      <w:r w:rsidR="00C22FA8" w:rsidRPr="00C22FA8">
        <w:t> </w:t>
      </w:r>
      <w:r w:rsidRPr="00C22FA8">
        <w:t>16</w:t>
      </w:r>
      <w:r w:rsidR="00564A42">
        <w:noBreakHyphen/>
      </w:r>
      <w:r w:rsidRPr="00C22FA8">
        <w:t xml:space="preserve">5 of the Act, whether taken to be approved </w:t>
      </w:r>
      <w:r w:rsidR="003C2209" w:rsidRPr="00C22FA8">
        <w:t>before, on or after that day</w:t>
      </w:r>
      <w:r w:rsidRPr="00C22FA8">
        <w:t>.</w:t>
      </w:r>
    </w:p>
    <w:p w:rsidR="00D42420" w:rsidRPr="00C22FA8" w:rsidRDefault="00D42420" w:rsidP="007E2BB6">
      <w:pPr>
        <w:pStyle w:val="Subitem"/>
      </w:pPr>
      <w:r w:rsidRPr="00C22FA8">
        <w:t>(1</w:t>
      </w:r>
      <w:r w:rsidR="003C2209" w:rsidRPr="00C22FA8">
        <w:t>0</w:t>
      </w:r>
      <w:r w:rsidRPr="00C22FA8">
        <w:t>)</w:t>
      </w:r>
      <w:r w:rsidRPr="00C22FA8">
        <w:tab/>
        <w:t>The amendments of sections</w:t>
      </w:r>
      <w:r w:rsidR="00C22FA8" w:rsidRPr="00C22FA8">
        <w:t> </w:t>
      </w:r>
      <w:r w:rsidRPr="00C22FA8">
        <w:t>169</w:t>
      </w:r>
      <w:r w:rsidR="00564A42">
        <w:noBreakHyphen/>
      </w:r>
      <w:r w:rsidRPr="00C22FA8">
        <w:t>25 and 174</w:t>
      </w:r>
      <w:r w:rsidR="00564A42">
        <w:noBreakHyphen/>
      </w:r>
      <w:r w:rsidRPr="00C22FA8">
        <w:t xml:space="preserve">5 of the Act made by this Schedule apply on and after the commencement </w:t>
      </w:r>
      <w:r w:rsidR="003C2209" w:rsidRPr="00C22FA8">
        <w:t xml:space="preserve">day </w:t>
      </w:r>
      <w:r w:rsidRPr="00C22FA8">
        <w:t>in relation to higher education providers taken to be approved under section</w:t>
      </w:r>
      <w:r w:rsidR="00C22FA8" w:rsidRPr="00C22FA8">
        <w:t> </w:t>
      </w:r>
      <w:r w:rsidRPr="00C22FA8">
        <w:t>16</w:t>
      </w:r>
      <w:r w:rsidR="00564A42">
        <w:noBreakHyphen/>
      </w:r>
      <w:r w:rsidRPr="00C22FA8">
        <w:t xml:space="preserve">5 of the Act, whether taken to be approved </w:t>
      </w:r>
      <w:r w:rsidR="003C2209" w:rsidRPr="00C22FA8">
        <w:t>before, on or after that day</w:t>
      </w:r>
      <w:r w:rsidRPr="00C22FA8">
        <w:t>.</w:t>
      </w:r>
    </w:p>
    <w:p w:rsidR="00D42420" w:rsidRPr="00E17654" w:rsidRDefault="00D42420" w:rsidP="007E2BB6">
      <w:pPr>
        <w:pStyle w:val="ActHead9"/>
        <w:rPr>
          <w:i w:val="0"/>
        </w:rPr>
      </w:pPr>
      <w:bookmarkStart w:id="42" w:name="_Toc54859541"/>
      <w:r w:rsidRPr="00C22FA8">
        <w:t>Higher Education Support Act 2003</w:t>
      </w:r>
      <w:bookmarkEnd w:id="42"/>
    </w:p>
    <w:p w:rsidR="00D42420" w:rsidRPr="00C22FA8" w:rsidRDefault="00DF5B6E" w:rsidP="007E2BB6">
      <w:pPr>
        <w:pStyle w:val="ItemHead"/>
      </w:pPr>
      <w:r w:rsidRPr="00C22FA8">
        <w:t>2</w:t>
      </w:r>
      <w:r w:rsidR="00D42420" w:rsidRPr="00C22FA8">
        <w:t xml:space="preserve">  </w:t>
      </w:r>
      <w:r w:rsidR="007E2BB6">
        <w:t>Paragraph 1</w:t>
      </w:r>
      <w:r w:rsidR="00D42420" w:rsidRPr="00C22FA8">
        <w:t>9</w:t>
      </w:r>
      <w:r w:rsidR="00564A42">
        <w:noBreakHyphen/>
      </w:r>
      <w:r w:rsidR="00D42420" w:rsidRPr="00C22FA8">
        <w:t>10(2)(ab)</w:t>
      </w:r>
    </w:p>
    <w:p w:rsidR="00D42420" w:rsidRPr="00C22FA8" w:rsidRDefault="00D42420" w:rsidP="007E2BB6">
      <w:pPr>
        <w:pStyle w:val="Item"/>
      </w:pPr>
      <w:r w:rsidRPr="00C22FA8">
        <w:t>Before “comply”, insert “must”.</w:t>
      </w:r>
    </w:p>
    <w:p w:rsidR="00D42420" w:rsidRPr="00C22FA8" w:rsidRDefault="00DF5B6E" w:rsidP="007E2BB6">
      <w:pPr>
        <w:pStyle w:val="ItemHead"/>
      </w:pPr>
      <w:r w:rsidRPr="00C22FA8">
        <w:t>3</w:t>
      </w:r>
      <w:r w:rsidR="00D42420" w:rsidRPr="00C22FA8">
        <w:t xml:space="preserve">  </w:t>
      </w:r>
      <w:r w:rsidR="007E2BB6">
        <w:t>Subparagraph 1</w:t>
      </w:r>
      <w:r w:rsidR="00D42420" w:rsidRPr="00C22FA8">
        <w:t>9</w:t>
      </w:r>
      <w:r w:rsidR="00564A42">
        <w:noBreakHyphen/>
      </w:r>
      <w:r w:rsidR="00D42420" w:rsidRPr="00C22FA8">
        <w:t>45(1)(c)(i)</w:t>
      </w:r>
    </w:p>
    <w:p w:rsidR="00D42420" w:rsidRPr="00C22FA8" w:rsidRDefault="00D42420" w:rsidP="007E2BB6">
      <w:pPr>
        <w:pStyle w:val="Item"/>
      </w:pPr>
      <w:r w:rsidRPr="00C22FA8">
        <w:t>Repeal the subparagraph, substitute:</w:t>
      </w:r>
    </w:p>
    <w:p w:rsidR="00D42420" w:rsidRPr="00C22FA8" w:rsidRDefault="00D42420" w:rsidP="007E2BB6">
      <w:pPr>
        <w:pStyle w:val="paragraphsub"/>
      </w:pPr>
      <w:r w:rsidRPr="00C22FA8">
        <w:tab/>
        <w:t>(i)</w:t>
      </w:r>
      <w:r w:rsidRPr="00C22FA8">
        <w:tab/>
        <w:t>under sub</w:t>
      </w:r>
      <w:r w:rsidR="009D6C75" w:rsidRPr="00C22FA8">
        <w:t>section</w:t>
      </w:r>
      <w:r w:rsidR="00C22FA8" w:rsidRPr="00C22FA8">
        <w:t> </w:t>
      </w:r>
      <w:r w:rsidR="009D6C75" w:rsidRPr="00C22FA8">
        <w:t>3</w:t>
      </w:r>
      <w:r w:rsidRPr="00C22FA8">
        <w:t>6</w:t>
      </w:r>
      <w:r w:rsidR="00564A42">
        <w:noBreakHyphen/>
      </w:r>
      <w:r w:rsidR="00374BD8" w:rsidRPr="00C22FA8">
        <w:t>12(2</w:t>
      </w:r>
      <w:r w:rsidRPr="00C22FA8">
        <w:t>) or 36</w:t>
      </w:r>
      <w:r w:rsidR="00564A42">
        <w:noBreakHyphen/>
      </w:r>
      <w:r w:rsidRPr="00C22FA8">
        <w:t>20(1); or</w:t>
      </w:r>
    </w:p>
    <w:p w:rsidR="00D42420" w:rsidRPr="00C22FA8" w:rsidRDefault="00DF5B6E" w:rsidP="007E2BB6">
      <w:pPr>
        <w:pStyle w:val="ItemHead"/>
      </w:pPr>
      <w:r w:rsidRPr="00C22FA8">
        <w:t>4</w:t>
      </w:r>
      <w:r w:rsidR="00D42420" w:rsidRPr="00C22FA8">
        <w:t xml:space="preserve">  </w:t>
      </w:r>
      <w:r w:rsidR="007E2BB6">
        <w:t>Paragraph 1</w:t>
      </w:r>
      <w:r w:rsidR="00D42420" w:rsidRPr="00C22FA8">
        <w:t>9</w:t>
      </w:r>
      <w:r w:rsidR="00564A42">
        <w:noBreakHyphen/>
      </w:r>
      <w:r w:rsidR="00D42420" w:rsidRPr="00C22FA8">
        <w:t>45(4)(a)</w:t>
      </w:r>
    </w:p>
    <w:p w:rsidR="00D42420" w:rsidRPr="00C22FA8" w:rsidRDefault="00D42420" w:rsidP="007E2BB6">
      <w:pPr>
        <w:pStyle w:val="Item"/>
      </w:pPr>
      <w:r w:rsidRPr="00C22FA8">
        <w:t>Repeal the paragraph, substitute:</w:t>
      </w:r>
    </w:p>
    <w:p w:rsidR="00D42420" w:rsidRPr="00C22FA8" w:rsidRDefault="00D42420" w:rsidP="007E2BB6">
      <w:pPr>
        <w:pStyle w:val="paragraph"/>
      </w:pPr>
      <w:r w:rsidRPr="00C22FA8">
        <w:tab/>
        <w:t>(a)</w:t>
      </w:r>
      <w:r w:rsidRPr="00C22FA8">
        <w:tab/>
        <w:t>under sub</w:t>
      </w:r>
      <w:r w:rsidR="009D6C75" w:rsidRPr="00C22FA8">
        <w:t>section</w:t>
      </w:r>
      <w:r w:rsidR="00C22FA8" w:rsidRPr="00C22FA8">
        <w:t> </w:t>
      </w:r>
      <w:r w:rsidR="009D6C75" w:rsidRPr="00C22FA8">
        <w:t>3</w:t>
      </w:r>
      <w:r w:rsidRPr="00C22FA8">
        <w:t>6</w:t>
      </w:r>
      <w:r w:rsidR="00564A42">
        <w:noBreakHyphen/>
      </w:r>
      <w:r w:rsidR="00374BD8" w:rsidRPr="00C22FA8">
        <w:t>12(2</w:t>
      </w:r>
      <w:r w:rsidRPr="00C22FA8">
        <w:t>) or 36</w:t>
      </w:r>
      <w:r w:rsidR="00564A42">
        <w:noBreakHyphen/>
      </w:r>
      <w:r w:rsidRPr="00C22FA8">
        <w:t>20(1); or</w:t>
      </w:r>
    </w:p>
    <w:p w:rsidR="00D42420" w:rsidRPr="00C22FA8" w:rsidRDefault="00DF5B6E" w:rsidP="007E2BB6">
      <w:pPr>
        <w:pStyle w:val="ItemHead"/>
      </w:pPr>
      <w:r w:rsidRPr="00C22FA8">
        <w:t>5</w:t>
      </w:r>
      <w:r w:rsidR="00D42420" w:rsidRPr="00C22FA8">
        <w:t xml:space="preserve">  </w:t>
      </w:r>
      <w:r w:rsidR="007E2BB6">
        <w:t>Paragraph 1</w:t>
      </w:r>
      <w:r w:rsidR="00D42420" w:rsidRPr="00C22FA8">
        <w:t>9</w:t>
      </w:r>
      <w:r w:rsidR="00564A42">
        <w:noBreakHyphen/>
      </w:r>
      <w:r w:rsidR="00D42420" w:rsidRPr="00C22FA8">
        <w:t>50(1)(a)</w:t>
      </w:r>
    </w:p>
    <w:p w:rsidR="00D42420" w:rsidRPr="00C22FA8" w:rsidRDefault="00D42420" w:rsidP="007E2BB6">
      <w:pPr>
        <w:pStyle w:val="Item"/>
      </w:pPr>
      <w:r w:rsidRPr="00C22FA8">
        <w:t>Repeal the paragraph, substitute:</w:t>
      </w:r>
    </w:p>
    <w:p w:rsidR="00D42420" w:rsidRPr="00C22FA8" w:rsidRDefault="00D42420" w:rsidP="007E2BB6">
      <w:pPr>
        <w:pStyle w:val="paragraph"/>
      </w:pPr>
      <w:r w:rsidRPr="00C22FA8">
        <w:tab/>
        <w:t>(a)</w:t>
      </w:r>
      <w:r w:rsidRPr="00C22FA8">
        <w:tab/>
        <w:t>under sub</w:t>
      </w:r>
      <w:r w:rsidR="009D6C75" w:rsidRPr="00C22FA8">
        <w:t>section</w:t>
      </w:r>
      <w:r w:rsidR="00C22FA8" w:rsidRPr="00C22FA8">
        <w:t> </w:t>
      </w:r>
      <w:r w:rsidR="009D6C75" w:rsidRPr="00C22FA8">
        <w:t>3</w:t>
      </w:r>
      <w:r w:rsidRPr="00C22FA8">
        <w:t>6</w:t>
      </w:r>
      <w:r w:rsidR="00564A42">
        <w:noBreakHyphen/>
      </w:r>
      <w:r w:rsidR="00374BD8" w:rsidRPr="00C22FA8">
        <w:t>12(2</w:t>
      </w:r>
      <w:r w:rsidRPr="00C22FA8">
        <w:t>) or 36</w:t>
      </w:r>
      <w:r w:rsidR="00564A42">
        <w:noBreakHyphen/>
      </w:r>
      <w:r w:rsidRPr="00C22FA8">
        <w:t>20(1); or</w:t>
      </w:r>
    </w:p>
    <w:p w:rsidR="00D42420" w:rsidRPr="00C22FA8" w:rsidRDefault="00DF5B6E" w:rsidP="007E2BB6">
      <w:pPr>
        <w:pStyle w:val="ItemHead"/>
      </w:pPr>
      <w:r w:rsidRPr="00C22FA8">
        <w:t>6</w:t>
      </w:r>
      <w:r w:rsidR="00D42420" w:rsidRPr="00C22FA8">
        <w:t xml:space="preserve">  </w:t>
      </w:r>
      <w:r w:rsidR="007E2BB6">
        <w:t>Paragraph 1</w:t>
      </w:r>
      <w:r w:rsidR="00D42420" w:rsidRPr="00C22FA8">
        <w:t>9</w:t>
      </w:r>
      <w:r w:rsidR="00564A42">
        <w:noBreakHyphen/>
      </w:r>
      <w:r w:rsidR="00D42420" w:rsidRPr="00C22FA8">
        <w:t>50(2)(c)</w:t>
      </w:r>
    </w:p>
    <w:p w:rsidR="00D42420" w:rsidRPr="00C22FA8" w:rsidRDefault="00D42420" w:rsidP="007E2BB6">
      <w:pPr>
        <w:pStyle w:val="Item"/>
      </w:pPr>
      <w:r w:rsidRPr="00C22FA8">
        <w:t>Repeal the paragraph, substitute:</w:t>
      </w:r>
    </w:p>
    <w:p w:rsidR="00D42420" w:rsidRPr="00C22FA8" w:rsidRDefault="00D42420" w:rsidP="007E2BB6">
      <w:pPr>
        <w:pStyle w:val="paragraph"/>
      </w:pPr>
      <w:r w:rsidRPr="00C22FA8">
        <w:tab/>
        <w:t>(c)</w:t>
      </w:r>
      <w:r w:rsidRPr="00C22FA8">
        <w:tab/>
        <w:t>under sub</w:t>
      </w:r>
      <w:r w:rsidR="009D6C75" w:rsidRPr="00C22FA8">
        <w:t>section</w:t>
      </w:r>
      <w:r w:rsidR="00C22FA8" w:rsidRPr="00C22FA8">
        <w:t> </w:t>
      </w:r>
      <w:r w:rsidR="009D6C75" w:rsidRPr="00C22FA8">
        <w:t>3</w:t>
      </w:r>
      <w:r w:rsidRPr="00C22FA8">
        <w:t>6</w:t>
      </w:r>
      <w:r w:rsidR="00564A42">
        <w:noBreakHyphen/>
      </w:r>
      <w:r w:rsidR="00374BD8" w:rsidRPr="00C22FA8">
        <w:t>12(2</w:t>
      </w:r>
      <w:r w:rsidRPr="00C22FA8">
        <w:t>) or 36</w:t>
      </w:r>
      <w:r w:rsidR="00564A42">
        <w:noBreakHyphen/>
      </w:r>
      <w:r w:rsidRPr="00C22FA8">
        <w:t>20(1); or</w:t>
      </w:r>
    </w:p>
    <w:p w:rsidR="00D42420" w:rsidRPr="00C22FA8" w:rsidRDefault="00DF5B6E" w:rsidP="007E2BB6">
      <w:pPr>
        <w:pStyle w:val="ItemHead"/>
      </w:pPr>
      <w:r w:rsidRPr="00C22FA8">
        <w:t>7</w:t>
      </w:r>
      <w:r w:rsidR="00D42420" w:rsidRPr="00C22FA8">
        <w:t xml:space="preserve">  Subsection</w:t>
      </w:r>
      <w:r w:rsidR="00C22FA8" w:rsidRPr="00C22FA8">
        <w:t> </w:t>
      </w:r>
      <w:r w:rsidR="00D42420" w:rsidRPr="00C22FA8">
        <w:t>19</w:t>
      </w:r>
      <w:r w:rsidR="00564A42">
        <w:noBreakHyphen/>
      </w:r>
      <w:r w:rsidR="00D42420" w:rsidRPr="00C22FA8">
        <w:t>60(1)</w:t>
      </w:r>
    </w:p>
    <w:p w:rsidR="00D42420" w:rsidRPr="00C22FA8" w:rsidRDefault="00D42420" w:rsidP="007E2BB6">
      <w:pPr>
        <w:pStyle w:val="Item"/>
      </w:pPr>
      <w:r w:rsidRPr="00C22FA8">
        <w:t>Omit “</w:t>
      </w:r>
      <w:r w:rsidR="009D6C75" w:rsidRPr="00C22FA8">
        <w:t>section</w:t>
      </w:r>
      <w:r w:rsidR="00C22FA8" w:rsidRPr="00C22FA8">
        <w:t> </w:t>
      </w:r>
      <w:r w:rsidR="009D6C75" w:rsidRPr="00C22FA8">
        <w:t>3</w:t>
      </w:r>
      <w:r w:rsidRPr="00C22FA8">
        <w:t>6</w:t>
      </w:r>
      <w:r w:rsidR="00564A42">
        <w:noBreakHyphen/>
      </w:r>
      <w:r w:rsidRPr="00C22FA8">
        <w:t>20”, substitute “sub</w:t>
      </w:r>
      <w:r w:rsidR="009D6C75" w:rsidRPr="00C22FA8">
        <w:t>section</w:t>
      </w:r>
      <w:r w:rsidR="00C22FA8" w:rsidRPr="00C22FA8">
        <w:t> </w:t>
      </w:r>
      <w:r w:rsidR="009D6C75" w:rsidRPr="00C22FA8">
        <w:t>3</w:t>
      </w:r>
      <w:r w:rsidRPr="00C22FA8">
        <w:t>6</w:t>
      </w:r>
      <w:r w:rsidR="00564A42">
        <w:noBreakHyphen/>
      </w:r>
      <w:r w:rsidRPr="00C22FA8">
        <w:t>12(</w:t>
      </w:r>
      <w:r w:rsidR="00374BD8" w:rsidRPr="00C22FA8">
        <w:t>2</w:t>
      </w:r>
      <w:r w:rsidRPr="00C22FA8">
        <w:t>) or 36</w:t>
      </w:r>
      <w:r w:rsidR="00564A42">
        <w:noBreakHyphen/>
      </w:r>
      <w:r w:rsidRPr="00C22FA8">
        <w:t>20(1)”.</w:t>
      </w:r>
    </w:p>
    <w:p w:rsidR="00D42420" w:rsidRPr="00C22FA8" w:rsidRDefault="00DF5B6E" w:rsidP="007E2BB6">
      <w:pPr>
        <w:pStyle w:val="ItemHead"/>
      </w:pPr>
      <w:r w:rsidRPr="00C22FA8">
        <w:t>8</w:t>
      </w:r>
      <w:r w:rsidR="00D42420" w:rsidRPr="00C22FA8">
        <w:t xml:space="preserve">  Section</w:t>
      </w:r>
      <w:r w:rsidR="00C22FA8" w:rsidRPr="00C22FA8">
        <w:t> </w:t>
      </w:r>
      <w:r w:rsidR="00D42420" w:rsidRPr="00C22FA8">
        <w:t>19</w:t>
      </w:r>
      <w:r w:rsidR="00564A42">
        <w:noBreakHyphen/>
      </w:r>
      <w:r w:rsidR="00D42420" w:rsidRPr="00C22FA8">
        <w:t>80 (heading)</w:t>
      </w:r>
    </w:p>
    <w:p w:rsidR="00D42420" w:rsidRPr="00C22FA8" w:rsidRDefault="00D42420" w:rsidP="007E2BB6">
      <w:pPr>
        <w:pStyle w:val="Item"/>
      </w:pPr>
      <w:r w:rsidRPr="00C22FA8">
        <w:t>Omit “</w:t>
      </w:r>
      <w:r w:rsidRPr="00C22FA8">
        <w:rPr>
          <w:b/>
        </w:rPr>
        <w:t>—provider (other than Table A provider)</w:t>
      </w:r>
      <w:r w:rsidRPr="00C22FA8">
        <w:t>”.</w:t>
      </w:r>
    </w:p>
    <w:p w:rsidR="00D42420" w:rsidRPr="00C22FA8" w:rsidRDefault="00DF5B6E" w:rsidP="007E2BB6">
      <w:pPr>
        <w:pStyle w:val="ItemHead"/>
      </w:pPr>
      <w:r w:rsidRPr="00C22FA8">
        <w:t>9</w:t>
      </w:r>
      <w:r w:rsidR="00D42420" w:rsidRPr="00C22FA8">
        <w:t xml:space="preserve">  Subsection</w:t>
      </w:r>
      <w:r w:rsidR="00C22FA8" w:rsidRPr="00C22FA8">
        <w:t> </w:t>
      </w:r>
      <w:r w:rsidR="00D42420" w:rsidRPr="00C22FA8">
        <w:t>19</w:t>
      </w:r>
      <w:r w:rsidR="00564A42">
        <w:noBreakHyphen/>
      </w:r>
      <w:r w:rsidR="00D42420" w:rsidRPr="00C22FA8">
        <w:t>80(1)</w:t>
      </w:r>
    </w:p>
    <w:p w:rsidR="00D42420" w:rsidRPr="00C22FA8" w:rsidRDefault="00D42420" w:rsidP="007E2BB6">
      <w:pPr>
        <w:pStyle w:val="Item"/>
      </w:pPr>
      <w:r w:rsidRPr="00C22FA8">
        <w:t xml:space="preserve">Omit “(other than a </w:t>
      </w:r>
      <w:r w:rsidR="007E2BB6" w:rsidRPr="007E2BB6">
        <w:rPr>
          <w:position w:val="6"/>
          <w:sz w:val="16"/>
        </w:rPr>
        <w:t>*</w:t>
      </w:r>
      <w:r w:rsidRPr="00C22FA8">
        <w:t>Table A provider)”.</w:t>
      </w:r>
    </w:p>
    <w:p w:rsidR="00D42420" w:rsidRPr="00C22FA8" w:rsidRDefault="00DF5B6E" w:rsidP="007E2BB6">
      <w:pPr>
        <w:pStyle w:val="ItemHead"/>
      </w:pPr>
      <w:r w:rsidRPr="00C22FA8">
        <w:t>10</w:t>
      </w:r>
      <w:r w:rsidR="00D42420" w:rsidRPr="00C22FA8">
        <w:t xml:space="preserve">  </w:t>
      </w:r>
      <w:r w:rsidR="007E2BB6">
        <w:t>Paragraph 3</w:t>
      </w:r>
      <w:r w:rsidR="00D42420" w:rsidRPr="00C22FA8">
        <w:t>6</w:t>
      </w:r>
      <w:r w:rsidR="00564A42">
        <w:noBreakHyphen/>
      </w:r>
      <w:r w:rsidR="00D42420" w:rsidRPr="00C22FA8">
        <w:t>5(1)(b)</w:t>
      </w:r>
    </w:p>
    <w:p w:rsidR="00D42420" w:rsidRPr="00C22FA8" w:rsidRDefault="00D42420" w:rsidP="007E2BB6">
      <w:pPr>
        <w:pStyle w:val="Item"/>
      </w:pPr>
      <w:r w:rsidRPr="00C22FA8">
        <w:t xml:space="preserve">Omit “, under </w:t>
      </w:r>
      <w:r w:rsidR="009D6C75" w:rsidRPr="00C22FA8">
        <w:t>section</w:t>
      </w:r>
      <w:r w:rsidR="00C22FA8" w:rsidRPr="00C22FA8">
        <w:t> </w:t>
      </w:r>
      <w:r w:rsidR="009D6C75" w:rsidRPr="00C22FA8">
        <w:t>3</w:t>
      </w:r>
      <w:r w:rsidRPr="00C22FA8">
        <w:t>6</w:t>
      </w:r>
      <w:r w:rsidR="00564A42">
        <w:noBreakHyphen/>
      </w:r>
      <w:r w:rsidRPr="00C22FA8">
        <w:t>10 or 36</w:t>
      </w:r>
      <w:r w:rsidR="00564A42">
        <w:noBreakHyphen/>
      </w:r>
      <w:r w:rsidRPr="00C22FA8">
        <w:t>15, or both,”, substitute “</w:t>
      </w:r>
      <w:bookmarkStart w:id="43" w:name="BK_S3P33L23C62"/>
      <w:bookmarkEnd w:id="43"/>
      <w:r w:rsidRPr="00C22FA8">
        <w:t>under this Subdivision”.</w:t>
      </w:r>
    </w:p>
    <w:p w:rsidR="00D42420" w:rsidRPr="00C22FA8" w:rsidRDefault="00DF5B6E" w:rsidP="007E2BB6">
      <w:pPr>
        <w:pStyle w:val="ItemHead"/>
      </w:pPr>
      <w:r w:rsidRPr="00C22FA8">
        <w:t>11</w:t>
      </w:r>
      <w:r w:rsidR="00D42420" w:rsidRPr="00C22FA8">
        <w:t xml:space="preserve">  At the end of </w:t>
      </w:r>
      <w:r w:rsidR="009D6C75" w:rsidRPr="00C22FA8">
        <w:t>section</w:t>
      </w:r>
      <w:r w:rsidR="00C22FA8" w:rsidRPr="00C22FA8">
        <w:t> </w:t>
      </w:r>
      <w:r w:rsidR="009D6C75" w:rsidRPr="00C22FA8">
        <w:t>3</w:t>
      </w:r>
      <w:r w:rsidR="00D42420" w:rsidRPr="00C22FA8">
        <w:t>6</w:t>
      </w:r>
      <w:r w:rsidR="00564A42">
        <w:noBreakHyphen/>
      </w:r>
      <w:r w:rsidR="00D42420" w:rsidRPr="00C22FA8">
        <w:t>5</w:t>
      </w:r>
    </w:p>
    <w:p w:rsidR="00D42420" w:rsidRPr="00C22FA8" w:rsidRDefault="00D42420" w:rsidP="007E2BB6">
      <w:pPr>
        <w:pStyle w:val="Item"/>
      </w:pPr>
      <w:r w:rsidRPr="00C22FA8">
        <w:t>Add:</w:t>
      </w:r>
    </w:p>
    <w:p w:rsidR="00D42420" w:rsidRPr="00C22FA8" w:rsidRDefault="00D42420" w:rsidP="007E2BB6">
      <w:pPr>
        <w:pStyle w:val="subsection"/>
      </w:pPr>
      <w:r w:rsidRPr="00C22FA8">
        <w:tab/>
        <w:t>(5)</w:t>
      </w:r>
      <w:r w:rsidRPr="00C22FA8">
        <w:tab/>
        <w:t xml:space="preserve">In addition, the person is not a </w:t>
      </w:r>
      <w:r w:rsidR="007E2BB6" w:rsidRPr="007E2BB6">
        <w:rPr>
          <w:position w:val="6"/>
          <w:sz w:val="16"/>
        </w:rPr>
        <w:t>*</w:t>
      </w:r>
      <w:r w:rsidRPr="00C22FA8">
        <w:t xml:space="preserve">Commonwealth supported student in relation to the unit of study if the </w:t>
      </w:r>
      <w:r w:rsidR="007E2BB6" w:rsidRPr="007E2BB6">
        <w:rPr>
          <w:position w:val="6"/>
          <w:sz w:val="16"/>
        </w:rPr>
        <w:t>*</w:t>
      </w:r>
      <w:r w:rsidRPr="00C22FA8">
        <w:t>Secretary determines that the person is not a genuine student in relation to the unit.</w:t>
      </w:r>
    </w:p>
    <w:p w:rsidR="00D42420" w:rsidRPr="00C22FA8" w:rsidRDefault="00D42420" w:rsidP="007E2BB6">
      <w:pPr>
        <w:pStyle w:val="subsection"/>
      </w:pPr>
      <w:r w:rsidRPr="00C22FA8">
        <w:tab/>
        <w:t>(6)</w:t>
      </w:r>
      <w:r w:rsidRPr="00C22FA8">
        <w:tab/>
        <w:t xml:space="preserve">In determining whether a person is a genuine student for the purposes of </w:t>
      </w:r>
      <w:r w:rsidR="00C22FA8" w:rsidRPr="00C22FA8">
        <w:t>subsection (</w:t>
      </w:r>
      <w:r w:rsidRPr="00C22FA8">
        <w:t xml:space="preserve">5), the </w:t>
      </w:r>
      <w:r w:rsidR="007E2BB6" w:rsidRPr="007E2BB6">
        <w:rPr>
          <w:position w:val="6"/>
          <w:sz w:val="16"/>
        </w:rPr>
        <w:t>*</w:t>
      </w:r>
      <w:r w:rsidRPr="00C22FA8">
        <w:t>Secretary must have regard to the matters (if any) specified in the Higher Education Provider Guidelines.</w:t>
      </w:r>
    </w:p>
    <w:p w:rsidR="00D42420" w:rsidRPr="00C22FA8" w:rsidRDefault="00D42420" w:rsidP="007E2BB6">
      <w:pPr>
        <w:pStyle w:val="subsection"/>
      </w:pPr>
      <w:r w:rsidRPr="00C22FA8">
        <w:tab/>
        <w:t>(7)</w:t>
      </w:r>
      <w:r w:rsidRPr="00C22FA8">
        <w:tab/>
        <w:t xml:space="preserve">If a determination under </w:t>
      </w:r>
      <w:r w:rsidR="00C22FA8" w:rsidRPr="00C22FA8">
        <w:t>subsection (</w:t>
      </w:r>
      <w:r w:rsidRPr="00C22FA8">
        <w:t>5) is made in writing, the determination is not a legislative instrument.</w:t>
      </w:r>
    </w:p>
    <w:p w:rsidR="00D42420" w:rsidRPr="00C22FA8" w:rsidRDefault="00DF5B6E" w:rsidP="007E2BB6">
      <w:pPr>
        <w:pStyle w:val="ItemHead"/>
      </w:pPr>
      <w:r w:rsidRPr="00C22FA8">
        <w:t>12</w:t>
      </w:r>
      <w:r w:rsidR="00D42420" w:rsidRPr="00C22FA8">
        <w:t xml:space="preserve">  </w:t>
      </w:r>
      <w:r w:rsidR="009D6C75" w:rsidRPr="00C22FA8">
        <w:t>Section</w:t>
      </w:r>
      <w:r w:rsidR="00C22FA8" w:rsidRPr="00C22FA8">
        <w:t> </w:t>
      </w:r>
      <w:r w:rsidR="009D6C75" w:rsidRPr="00C22FA8">
        <w:t>3</w:t>
      </w:r>
      <w:r w:rsidR="00D42420" w:rsidRPr="00C22FA8">
        <w:t>6</w:t>
      </w:r>
      <w:r w:rsidR="00564A42">
        <w:noBreakHyphen/>
      </w:r>
      <w:r w:rsidR="00D42420" w:rsidRPr="00C22FA8">
        <w:t>10 (at the end of the heading)</w:t>
      </w:r>
    </w:p>
    <w:p w:rsidR="00D42420" w:rsidRPr="00C22FA8" w:rsidRDefault="00D42420" w:rsidP="007E2BB6">
      <w:pPr>
        <w:pStyle w:val="Item"/>
      </w:pPr>
      <w:r w:rsidRPr="00C22FA8">
        <w:t>Add “</w:t>
      </w:r>
      <w:r w:rsidRPr="00C22FA8">
        <w:rPr>
          <w:b/>
        </w:rPr>
        <w:t>—general</w:t>
      </w:r>
      <w:r w:rsidRPr="00C22FA8">
        <w:t>”.</w:t>
      </w:r>
    </w:p>
    <w:p w:rsidR="00D42420" w:rsidRPr="00C22FA8" w:rsidRDefault="00DF5B6E" w:rsidP="007E2BB6">
      <w:pPr>
        <w:pStyle w:val="ItemHead"/>
      </w:pPr>
      <w:r w:rsidRPr="00C22FA8">
        <w:t>13</w:t>
      </w:r>
      <w:r w:rsidR="00D42420" w:rsidRPr="00C22FA8">
        <w:t xml:space="preserve">  After </w:t>
      </w:r>
      <w:r w:rsidR="009D6C75" w:rsidRPr="00C22FA8">
        <w:t>paragraph</w:t>
      </w:r>
      <w:r w:rsidR="00C22FA8" w:rsidRPr="00C22FA8">
        <w:t> </w:t>
      </w:r>
      <w:r w:rsidR="009D6C75" w:rsidRPr="00C22FA8">
        <w:t>3</w:t>
      </w:r>
      <w:r w:rsidR="00D42420" w:rsidRPr="00C22FA8">
        <w:t>6</w:t>
      </w:r>
      <w:r w:rsidR="00564A42">
        <w:noBreakHyphen/>
      </w:r>
      <w:r w:rsidR="00D42420" w:rsidRPr="00C22FA8">
        <w:t>10(1)(b)</w:t>
      </w:r>
    </w:p>
    <w:p w:rsidR="00D42420" w:rsidRPr="00C22FA8" w:rsidRDefault="00D42420" w:rsidP="007E2BB6">
      <w:pPr>
        <w:pStyle w:val="Item"/>
      </w:pPr>
      <w:r w:rsidRPr="00C22FA8">
        <w:t>Insert:</w:t>
      </w:r>
    </w:p>
    <w:p w:rsidR="00D42420" w:rsidRPr="00C22FA8" w:rsidRDefault="00D42420" w:rsidP="007E2BB6">
      <w:pPr>
        <w:pStyle w:val="paragraph"/>
      </w:pPr>
      <w:r w:rsidRPr="00C22FA8">
        <w:tab/>
        <w:t>(ba)</w:t>
      </w:r>
      <w:r w:rsidRPr="00C22FA8">
        <w:tab/>
        <w:t>the person has been assessed by the higher education provider, in accordance with section</w:t>
      </w:r>
      <w:r w:rsidR="00C22FA8" w:rsidRPr="00C22FA8">
        <w:t> </w:t>
      </w:r>
      <w:r w:rsidRPr="00C22FA8">
        <w:t>19</w:t>
      </w:r>
      <w:r w:rsidR="00564A42">
        <w:noBreakHyphen/>
      </w:r>
      <w:r w:rsidRPr="00C22FA8">
        <w:t>42, as academically suited to undertake the unit; and</w:t>
      </w:r>
    </w:p>
    <w:p w:rsidR="00D42420" w:rsidRPr="00C22FA8" w:rsidRDefault="00DF5B6E" w:rsidP="007E2BB6">
      <w:pPr>
        <w:pStyle w:val="ItemHead"/>
      </w:pPr>
      <w:r w:rsidRPr="00C22FA8">
        <w:t>14</w:t>
      </w:r>
      <w:r w:rsidR="00D42420" w:rsidRPr="00C22FA8">
        <w:t xml:space="preserve">  After </w:t>
      </w:r>
      <w:r w:rsidR="009D6C75" w:rsidRPr="00C22FA8">
        <w:t>section</w:t>
      </w:r>
      <w:r w:rsidR="00C22FA8" w:rsidRPr="00C22FA8">
        <w:t> </w:t>
      </w:r>
      <w:r w:rsidR="009D6C75" w:rsidRPr="00C22FA8">
        <w:t>3</w:t>
      </w:r>
      <w:r w:rsidR="00D42420" w:rsidRPr="00C22FA8">
        <w:t>6</w:t>
      </w:r>
      <w:r w:rsidR="00564A42">
        <w:noBreakHyphen/>
      </w:r>
      <w:r w:rsidR="00D42420" w:rsidRPr="00C22FA8">
        <w:t>10</w:t>
      </w:r>
    </w:p>
    <w:p w:rsidR="00D42420" w:rsidRPr="00C22FA8" w:rsidRDefault="00D42420" w:rsidP="007E2BB6">
      <w:pPr>
        <w:pStyle w:val="Item"/>
      </w:pPr>
      <w:r w:rsidRPr="00C22FA8">
        <w:t>Insert:</w:t>
      </w:r>
    </w:p>
    <w:p w:rsidR="00B26F41" w:rsidRPr="00C22FA8" w:rsidRDefault="00B26F41" w:rsidP="007E2BB6">
      <w:pPr>
        <w:pStyle w:val="ActHead5"/>
      </w:pPr>
      <w:bookmarkStart w:id="44" w:name="_Toc54859542"/>
      <w:r w:rsidRPr="00E17654">
        <w:rPr>
          <w:rStyle w:val="CharSectno"/>
        </w:rPr>
        <w:t>36</w:t>
      </w:r>
      <w:r w:rsidR="00564A42" w:rsidRPr="00E17654">
        <w:rPr>
          <w:rStyle w:val="CharSectno"/>
        </w:rPr>
        <w:noBreakHyphen/>
      </w:r>
      <w:r w:rsidRPr="00E17654">
        <w:rPr>
          <w:rStyle w:val="CharSectno"/>
        </w:rPr>
        <w:t>12</w:t>
      </w:r>
      <w:r w:rsidRPr="00C22FA8">
        <w:t xml:space="preserve">  Advice on whether a person is a Commonwealth supported student—unreasonable study load</w:t>
      </w:r>
      <w:bookmarkEnd w:id="44"/>
    </w:p>
    <w:p w:rsidR="00B26F41" w:rsidRPr="00C22FA8" w:rsidRDefault="00B26F41" w:rsidP="007E2BB6">
      <w:pPr>
        <w:pStyle w:val="subsection"/>
      </w:pPr>
      <w:r w:rsidRPr="00C22FA8">
        <w:tab/>
        <w:t>(1)</w:t>
      </w:r>
      <w:r w:rsidRPr="00C22FA8">
        <w:tab/>
        <w:t xml:space="preserve">A higher education provider must not advise a person that the person is a </w:t>
      </w:r>
      <w:r w:rsidR="007E2BB6" w:rsidRPr="007E2BB6">
        <w:rPr>
          <w:position w:val="6"/>
          <w:sz w:val="16"/>
        </w:rPr>
        <w:t>*</w:t>
      </w:r>
      <w:r w:rsidRPr="00C22FA8">
        <w:t xml:space="preserve">Commonwealth supported student in relation to a unit of study (the </w:t>
      </w:r>
      <w:r w:rsidRPr="00C22FA8">
        <w:rPr>
          <w:b/>
          <w:i/>
        </w:rPr>
        <w:t>new unit</w:t>
      </w:r>
      <w:r w:rsidRPr="00C22FA8">
        <w:t>) if the sum of the following amounts is more than 2:</w:t>
      </w:r>
    </w:p>
    <w:p w:rsidR="00B26F41" w:rsidRPr="00C22FA8" w:rsidRDefault="00B26F41" w:rsidP="007E2BB6">
      <w:pPr>
        <w:pStyle w:val="paragraph"/>
      </w:pPr>
      <w:r w:rsidRPr="00C22FA8">
        <w:tab/>
        <w:t>(a)</w:t>
      </w:r>
      <w:r w:rsidRPr="00C22FA8">
        <w:tab/>
        <w:t xml:space="preserve">the </w:t>
      </w:r>
      <w:r w:rsidR="007E2BB6" w:rsidRPr="007E2BB6">
        <w:rPr>
          <w:position w:val="6"/>
          <w:sz w:val="16"/>
        </w:rPr>
        <w:t>*</w:t>
      </w:r>
      <w:r w:rsidRPr="00C22FA8">
        <w:t>EFTSL value of the new unit;</w:t>
      </w:r>
    </w:p>
    <w:p w:rsidR="00B26F41" w:rsidRPr="00C22FA8" w:rsidRDefault="00B26F41" w:rsidP="007E2BB6">
      <w:pPr>
        <w:pStyle w:val="paragraph"/>
      </w:pPr>
      <w:r w:rsidRPr="00C22FA8">
        <w:tab/>
        <w:t>(b)</w:t>
      </w:r>
      <w:r w:rsidRPr="00C22FA8">
        <w:tab/>
        <w:t>the sum of the EFTSL values of each other unit of study:</w:t>
      </w:r>
    </w:p>
    <w:p w:rsidR="00B26F41" w:rsidRPr="00C22FA8" w:rsidRDefault="00B26F41" w:rsidP="007E2BB6">
      <w:pPr>
        <w:pStyle w:val="paragraphsub"/>
      </w:pPr>
      <w:r w:rsidRPr="00C22FA8">
        <w:tab/>
        <w:t>(i)</w:t>
      </w:r>
      <w:r w:rsidRPr="00C22FA8">
        <w:tab/>
        <w:t xml:space="preserve">that has a </w:t>
      </w:r>
      <w:r w:rsidR="007E2BB6" w:rsidRPr="007E2BB6">
        <w:rPr>
          <w:position w:val="6"/>
          <w:sz w:val="16"/>
        </w:rPr>
        <w:t>*</w:t>
      </w:r>
      <w:r w:rsidRPr="00C22FA8">
        <w:t>census date during the 12 month period ending on the census date for the new unit; and</w:t>
      </w:r>
    </w:p>
    <w:p w:rsidR="00B26F41" w:rsidRPr="00C22FA8" w:rsidRDefault="00B26F41" w:rsidP="007E2BB6">
      <w:pPr>
        <w:pStyle w:val="paragraphsub"/>
      </w:pPr>
      <w:r w:rsidRPr="00C22FA8">
        <w:tab/>
        <w:t>(ii)</w:t>
      </w:r>
      <w:r w:rsidRPr="00C22FA8">
        <w:tab/>
        <w:t xml:space="preserve">for which the person is entitled to </w:t>
      </w:r>
      <w:r w:rsidR="007E2BB6" w:rsidRPr="007E2BB6">
        <w:rPr>
          <w:position w:val="6"/>
          <w:sz w:val="16"/>
        </w:rPr>
        <w:t>*</w:t>
      </w:r>
      <w:r w:rsidRPr="00C22FA8">
        <w:t>HECS</w:t>
      </w:r>
      <w:r w:rsidR="00564A42">
        <w:noBreakHyphen/>
      </w:r>
      <w:r w:rsidRPr="00C22FA8">
        <w:t xml:space="preserve">HELP assistance or </w:t>
      </w:r>
      <w:r w:rsidR="007E2BB6" w:rsidRPr="007E2BB6">
        <w:rPr>
          <w:position w:val="6"/>
          <w:sz w:val="16"/>
        </w:rPr>
        <w:t>*</w:t>
      </w:r>
      <w:r w:rsidRPr="00C22FA8">
        <w:t>FEE</w:t>
      </w:r>
      <w:r w:rsidR="00564A42">
        <w:noBreakHyphen/>
      </w:r>
      <w:r w:rsidRPr="00C22FA8">
        <w:t>HELP assistance, or would be so entitled but for the previous operation of this section, or section</w:t>
      </w:r>
      <w:r w:rsidR="00C22FA8" w:rsidRPr="00C22FA8">
        <w:t> </w:t>
      </w:r>
      <w:r w:rsidRPr="00C22FA8">
        <w:t>104</w:t>
      </w:r>
      <w:r w:rsidR="00564A42">
        <w:noBreakHyphen/>
      </w:r>
      <w:r w:rsidRPr="00C22FA8">
        <w:t>1AA, in relation to the other unit of study.</w:t>
      </w:r>
    </w:p>
    <w:p w:rsidR="00B26F41" w:rsidRPr="00C22FA8" w:rsidRDefault="00B26F41" w:rsidP="007E2BB6">
      <w:pPr>
        <w:pStyle w:val="subsection"/>
      </w:pPr>
      <w:r w:rsidRPr="00C22FA8">
        <w:tab/>
        <w:t>(2)</w:t>
      </w:r>
      <w:r w:rsidRPr="00C22FA8">
        <w:tab/>
      </w:r>
      <w:r w:rsidR="00C22FA8" w:rsidRPr="00C22FA8">
        <w:t>Subsection (</w:t>
      </w:r>
      <w:r w:rsidRPr="00C22FA8">
        <w:t>1) does not apply if the higher education provider determines that undertaking the new unit will not impose an unreasonable study load on the person, having regard to:</w:t>
      </w:r>
    </w:p>
    <w:p w:rsidR="00B80AA2" w:rsidRPr="00C22FA8" w:rsidRDefault="00B26F41" w:rsidP="007E2BB6">
      <w:pPr>
        <w:pStyle w:val="paragraph"/>
      </w:pPr>
      <w:r w:rsidRPr="00C22FA8">
        <w:tab/>
        <w:t>(a)</w:t>
      </w:r>
      <w:r w:rsidRPr="00C22FA8">
        <w:tab/>
        <w:t xml:space="preserve">whether the person has the demonstrated capacity and capability to successfully complete </w:t>
      </w:r>
      <w:r w:rsidR="00B80AA2" w:rsidRPr="00C22FA8">
        <w:t xml:space="preserve">units of study that have a total EFTSL value </w:t>
      </w:r>
      <w:r w:rsidR="00374BD8" w:rsidRPr="00C22FA8">
        <w:t xml:space="preserve">of more than </w:t>
      </w:r>
      <w:r w:rsidR="00B80AA2" w:rsidRPr="00C22FA8">
        <w:t>2; and</w:t>
      </w:r>
    </w:p>
    <w:p w:rsidR="00B26F41" w:rsidRPr="00C22FA8" w:rsidRDefault="00B26F41" w:rsidP="007E2BB6">
      <w:pPr>
        <w:pStyle w:val="paragraph"/>
      </w:pPr>
      <w:r w:rsidRPr="00C22FA8">
        <w:tab/>
        <w:t>(b)</w:t>
      </w:r>
      <w:r w:rsidRPr="00C22FA8">
        <w:tab/>
        <w:t xml:space="preserve">the matters (if any) specified by the </w:t>
      </w:r>
      <w:r w:rsidR="000B0B3F" w:rsidRPr="00C22FA8">
        <w:t>Higher Education Provider Guidelines</w:t>
      </w:r>
      <w:r w:rsidRPr="00C22FA8">
        <w:t xml:space="preserve"> for the purposes of this paragraph.</w:t>
      </w:r>
    </w:p>
    <w:p w:rsidR="00B26F41" w:rsidRPr="00C22FA8" w:rsidRDefault="00B26F41" w:rsidP="007E2BB6">
      <w:pPr>
        <w:pStyle w:val="subsection"/>
      </w:pPr>
      <w:r w:rsidRPr="00C22FA8">
        <w:tab/>
        <w:t>(3)</w:t>
      </w:r>
      <w:r w:rsidRPr="00C22FA8">
        <w:tab/>
        <w:t xml:space="preserve">A decision of a higher education provider under </w:t>
      </w:r>
      <w:r w:rsidR="00C22FA8" w:rsidRPr="00C22FA8">
        <w:t>subsection (</w:t>
      </w:r>
      <w:r w:rsidRPr="00C22FA8">
        <w:t xml:space="preserve">2) must be in accordance with the requirements (if any) specified in the </w:t>
      </w:r>
      <w:r w:rsidR="000B0B3F" w:rsidRPr="00C22FA8">
        <w:t>Higher Education Provider Guidelines</w:t>
      </w:r>
      <w:r w:rsidRPr="00C22FA8">
        <w:t>.</w:t>
      </w:r>
    </w:p>
    <w:p w:rsidR="00B26F41" w:rsidRPr="00C22FA8" w:rsidRDefault="00B80AA2" w:rsidP="007E2BB6">
      <w:pPr>
        <w:pStyle w:val="subsection"/>
      </w:pPr>
      <w:r w:rsidRPr="00C22FA8">
        <w:tab/>
        <w:t>(4</w:t>
      </w:r>
      <w:r w:rsidR="00B26F41" w:rsidRPr="00C22FA8">
        <w:t>)</w:t>
      </w:r>
      <w:r w:rsidR="00B26F41" w:rsidRPr="00C22FA8">
        <w:tab/>
        <w:t xml:space="preserve">If a determination under </w:t>
      </w:r>
      <w:r w:rsidR="00C22FA8" w:rsidRPr="00C22FA8">
        <w:t>subsection (</w:t>
      </w:r>
      <w:r w:rsidR="00B26F41" w:rsidRPr="00C22FA8">
        <w:t>2) is made in writing, the determination is not a legislative instrument.</w:t>
      </w:r>
    </w:p>
    <w:p w:rsidR="00D42420" w:rsidRPr="00C22FA8" w:rsidRDefault="00DF5B6E" w:rsidP="007E2BB6">
      <w:pPr>
        <w:pStyle w:val="ItemHead"/>
      </w:pPr>
      <w:r w:rsidRPr="00C22FA8">
        <w:t>15</w:t>
      </w:r>
      <w:r w:rsidR="00D42420" w:rsidRPr="00C22FA8">
        <w:t xml:space="preserve">  At the end of </w:t>
      </w:r>
      <w:r w:rsidR="009D6C75" w:rsidRPr="00C22FA8">
        <w:t>section</w:t>
      </w:r>
      <w:r w:rsidR="00C22FA8" w:rsidRPr="00C22FA8">
        <w:t> </w:t>
      </w:r>
      <w:r w:rsidR="009D6C75" w:rsidRPr="00C22FA8">
        <w:t>3</w:t>
      </w:r>
      <w:r w:rsidR="00D42420" w:rsidRPr="00C22FA8">
        <w:t>6</w:t>
      </w:r>
      <w:r w:rsidR="00564A42">
        <w:noBreakHyphen/>
      </w:r>
      <w:r w:rsidR="00D42420" w:rsidRPr="00C22FA8">
        <w:t>15</w:t>
      </w:r>
    </w:p>
    <w:p w:rsidR="00D42420" w:rsidRPr="00C22FA8" w:rsidRDefault="00D42420" w:rsidP="007E2BB6">
      <w:pPr>
        <w:pStyle w:val="Item"/>
      </w:pPr>
      <w:r w:rsidRPr="00C22FA8">
        <w:t>Add:</w:t>
      </w:r>
    </w:p>
    <w:p w:rsidR="00D42420" w:rsidRPr="00C22FA8" w:rsidRDefault="00D42420" w:rsidP="007E2BB6">
      <w:pPr>
        <w:pStyle w:val="subsection"/>
      </w:pPr>
      <w:r w:rsidRPr="00C22FA8">
        <w:tab/>
        <w:t>(5)</w:t>
      </w:r>
      <w:r w:rsidRPr="00C22FA8">
        <w:tab/>
        <w:t xml:space="preserve">A higher education provider must not advise a person that the person is a </w:t>
      </w:r>
      <w:r w:rsidR="007E2BB6" w:rsidRPr="007E2BB6">
        <w:rPr>
          <w:position w:val="6"/>
          <w:sz w:val="16"/>
        </w:rPr>
        <w:t>*</w:t>
      </w:r>
      <w:r w:rsidRPr="00C22FA8">
        <w:t>Commonwealth supported student in relation to a unit of study if:</w:t>
      </w:r>
    </w:p>
    <w:p w:rsidR="00D42420" w:rsidRPr="00C22FA8" w:rsidRDefault="00D42420" w:rsidP="007E2BB6">
      <w:pPr>
        <w:pStyle w:val="paragraph"/>
      </w:pPr>
      <w:r w:rsidRPr="00C22FA8">
        <w:tab/>
        <w:t>(a)</w:t>
      </w:r>
      <w:r w:rsidRPr="00C22FA8">
        <w:tab/>
        <w:t xml:space="preserve">the provider has completed any part of a </w:t>
      </w:r>
      <w:r w:rsidR="007E2BB6" w:rsidRPr="007E2BB6">
        <w:rPr>
          <w:position w:val="6"/>
          <w:sz w:val="16"/>
        </w:rPr>
        <w:t>*</w:t>
      </w:r>
      <w:r w:rsidRPr="00C22FA8">
        <w:t>request for Commonwealth assistance that the person is required to complete; and</w:t>
      </w:r>
    </w:p>
    <w:p w:rsidR="00D42420" w:rsidRPr="00C22FA8" w:rsidRDefault="00D42420" w:rsidP="007E2BB6">
      <w:pPr>
        <w:pStyle w:val="paragraph"/>
      </w:pPr>
      <w:r w:rsidRPr="00C22FA8">
        <w:tab/>
        <w:t>(b)</w:t>
      </w:r>
      <w:r w:rsidRPr="00C22FA8">
        <w:tab/>
        <w:t xml:space="preserve">the request relates to the person enrolling in the unit of study or, where the unit forms part of a </w:t>
      </w:r>
      <w:r w:rsidR="007E2BB6" w:rsidRPr="007E2BB6">
        <w:rPr>
          <w:position w:val="6"/>
          <w:sz w:val="16"/>
        </w:rPr>
        <w:t>*</w:t>
      </w:r>
      <w:r w:rsidRPr="00C22FA8">
        <w:t>course of study undertaken with the provider, the course of study.</w:t>
      </w:r>
    </w:p>
    <w:p w:rsidR="00D42420" w:rsidRPr="00C22FA8" w:rsidRDefault="00DF5B6E" w:rsidP="007E2BB6">
      <w:pPr>
        <w:pStyle w:val="ItemHead"/>
      </w:pPr>
      <w:r w:rsidRPr="00C22FA8">
        <w:t>16</w:t>
      </w:r>
      <w:r w:rsidR="00D42420" w:rsidRPr="00C22FA8">
        <w:t xml:space="preserve">  </w:t>
      </w:r>
      <w:r w:rsidR="009D6C75" w:rsidRPr="00C22FA8">
        <w:t>Section</w:t>
      </w:r>
      <w:r w:rsidR="00C22FA8" w:rsidRPr="00C22FA8">
        <w:t> </w:t>
      </w:r>
      <w:r w:rsidR="009D6C75" w:rsidRPr="00C22FA8">
        <w:t>3</w:t>
      </w:r>
      <w:r w:rsidR="00D42420" w:rsidRPr="00C22FA8">
        <w:t>6</w:t>
      </w:r>
      <w:r w:rsidR="00564A42">
        <w:noBreakHyphen/>
      </w:r>
      <w:r w:rsidR="00D42420" w:rsidRPr="00C22FA8">
        <w:t>24C</w:t>
      </w:r>
    </w:p>
    <w:p w:rsidR="00444306" w:rsidRPr="00C22FA8" w:rsidRDefault="00D42420" w:rsidP="007E2BB6">
      <w:pPr>
        <w:pStyle w:val="Item"/>
      </w:pPr>
      <w:r w:rsidRPr="00C22FA8">
        <w:t>Omit “sub</w:t>
      </w:r>
      <w:r w:rsidR="009D6C75" w:rsidRPr="00C22FA8">
        <w:t>section</w:t>
      </w:r>
      <w:r w:rsidR="00C22FA8" w:rsidRPr="00C22FA8">
        <w:t> </w:t>
      </w:r>
      <w:r w:rsidR="009D6C75" w:rsidRPr="00C22FA8">
        <w:t>3</w:t>
      </w:r>
      <w:r w:rsidRPr="00C22FA8">
        <w:t>6</w:t>
      </w:r>
      <w:r w:rsidR="00564A42">
        <w:noBreakHyphen/>
      </w:r>
      <w:r w:rsidRPr="00C22FA8">
        <w:t>20(1)”, substitute “sub</w:t>
      </w:r>
      <w:r w:rsidR="009D6C75" w:rsidRPr="00C22FA8">
        <w:t>section</w:t>
      </w:r>
      <w:r w:rsidR="00C22FA8" w:rsidRPr="00C22FA8">
        <w:t> </w:t>
      </w:r>
      <w:r w:rsidR="009D6C75" w:rsidRPr="00C22FA8">
        <w:t>3</w:t>
      </w:r>
      <w:r w:rsidRPr="00C22FA8">
        <w:t>6</w:t>
      </w:r>
      <w:r w:rsidR="00564A42">
        <w:noBreakHyphen/>
      </w:r>
      <w:r w:rsidRPr="00C22FA8">
        <w:t>12(</w:t>
      </w:r>
      <w:r w:rsidR="00374BD8" w:rsidRPr="00C22FA8">
        <w:t>2</w:t>
      </w:r>
      <w:r w:rsidRPr="00C22FA8">
        <w:t>) or 36</w:t>
      </w:r>
      <w:r w:rsidR="00564A42">
        <w:noBreakHyphen/>
      </w:r>
      <w:r w:rsidRPr="00C22FA8">
        <w:t>20(1)”.</w:t>
      </w:r>
    </w:p>
    <w:p w:rsidR="00D42420" w:rsidRPr="00C22FA8" w:rsidRDefault="00DF5B6E" w:rsidP="007E2BB6">
      <w:pPr>
        <w:pStyle w:val="ItemHead"/>
      </w:pPr>
      <w:r w:rsidRPr="00C22FA8">
        <w:t>17</w:t>
      </w:r>
      <w:r w:rsidR="00D42420" w:rsidRPr="00C22FA8">
        <w:t xml:space="preserve">  Paragraphs 36</w:t>
      </w:r>
      <w:r w:rsidR="00564A42">
        <w:noBreakHyphen/>
      </w:r>
      <w:r w:rsidR="00D42420" w:rsidRPr="00C22FA8">
        <w:t>25(1)(b) and (2)(c)</w:t>
      </w:r>
    </w:p>
    <w:p w:rsidR="00D42420" w:rsidRPr="00C22FA8" w:rsidRDefault="00D42420" w:rsidP="007E2BB6">
      <w:pPr>
        <w:pStyle w:val="Item"/>
      </w:pPr>
      <w:r w:rsidRPr="00C22FA8">
        <w:t xml:space="preserve">Omit “under </w:t>
      </w:r>
      <w:r w:rsidR="009D6C75" w:rsidRPr="00C22FA8">
        <w:t>section</w:t>
      </w:r>
      <w:r w:rsidR="00C22FA8" w:rsidRPr="00C22FA8">
        <w:t> </w:t>
      </w:r>
      <w:r w:rsidR="009D6C75" w:rsidRPr="00C22FA8">
        <w:t>3</w:t>
      </w:r>
      <w:r w:rsidRPr="00C22FA8">
        <w:t>6</w:t>
      </w:r>
      <w:r w:rsidR="00564A42">
        <w:noBreakHyphen/>
      </w:r>
      <w:r w:rsidRPr="00C22FA8">
        <w:t xml:space="preserve">10 or </w:t>
      </w:r>
      <w:r w:rsidR="009D6C75" w:rsidRPr="00C22FA8">
        <w:t>section</w:t>
      </w:r>
      <w:r w:rsidR="00C22FA8" w:rsidRPr="00C22FA8">
        <w:t> </w:t>
      </w:r>
      <w:r w:rsidR="009D6C75" w:rsidRPr="00C22FA8">
        <w:t>3</w:t>
      </w:r>
      <w:r w:rsidRPr="00C22FA8">
        <w:t>6</w:t>
      </w:r>
      <w:r w:rsidR="00564A42">
        <w:noBreakHyphen/>
      </w:r>
      <w:r w:rsidRPr="00C22FA8">
        <w:t>15, or both”, substitute “under Subdivision</w:t>
      </w:r>
      <w:r w:rsidR="00C22FA8" w:rsidRPr="00C22FA8">
        <w:t> </w:t>
      </w:r>
      <w:r w:rsidRPr="00C22FA8">
        <w:t>36</w:t>
      </w:r>
      <w:r w:rsidR="00564A42">
        <w:noBreakHyphen/>
      </w:r>
      <w:r w:rsidRPr="00C22FA8">
        <w:t>B”.</w:t>
      </w:r>
    </w:p>
    <w:p w:rsidR="00D42420" w:rsidRPr="00C22FA8" w:rsidRDefault="00DF5B6E" w:rsidP="007E2BB6">
      <w:pPr>
        <w:pStyle w:val="ItemHead"/>
      </w:pPr>
      <w:r w:rsidRPr="00C22FA8">
        <w:t>18</w:t>
      </w:r>
      <w:r w:rsidR="00D42420" w:rsidRPr="00C22FA8">
        <w:t xml:space="preserve">  </w:t>
      </w:r>
      <w:r w:rsidR="007E2BB6">
        <w:t>Paragraph 3</w:t>
      </w:r>
      <w:r w:rsidR="00D42420" w:rsidRPr="00C22FA8">
        <w:t>6</w:t>
      </w:r>
      <w:r w:rsidR="00564A42">
        <w:noBreakHyphen/>
      </w:r>
      <w:r w:rsidR="00D42420" w:rsidRPr="00C22FA8">
        <w:t>30(1)(b)</w:t>
      </w:r>
    </w:p>
    <w:p w:rsidR="00D42420" w:rsidRPr="00C22FA8" w:rsidRDefault="00D42420" w:rsidP="007E2BB6">
      <w:pPr>
        <w:pStyle w:val="Item"/>
      </w:pPr>
      <w:r w:rsidRPr="00C22FA8">
        <w:t xml:space="preserve">Omit “under </w:t>
      </w:r>
      <w:r w:rsidR="009D6C75" w:rsidRPr="00C22FA8">
        <w:t>section</w:t>
      </w:r>
      <w:r w:rsidR="00C22FA8" w:rsidRPr="00C22FA8">
        <w:t> </w:t>
      </w:r>
      <w:r w:rsidR="009D6C75" w:rsidRPr="00C22FA8">
        <w:t>3</w:t>
      </w:r>
      <w:r w:rsidRPr="00C22FA8">
        <w:t>6</w:t>
      </w:r>
      <w:r w:rsidR="00564A42">
        <w:noBreakHyphen/>
      </w:r>
      <w:r w:rsidRPr="00C22FA8">
        <w:t xml:space="preserve">10 or </w:t>
      </w:r>
      <w:r w:rsidR="009D6C75" w:rsidRPr="00C22FA8">
        <w:t>section</w:t>
      </w:r>
      <w:r w:rsidR="00C22FA8" w:rsidRPr="00C22FA8">
        <w:t> </w:t>
      </w:r>
      <w:r w:rsidR="009D6C75" w:rsidRPr="00C22FA8">
        <w:t>3</w:t>
      </w:r>
      <w:r w:rsidRPr="00C22FA8">
        <w:t>6</w:t>
      </w:r>
      <w:r w:rsidR="00564A42">
        <w:noBreakHyphen/>
      </w:r>
      <w:r w:rsidRPr="00C22FA8">
        <w:t>15, or both”, substitute “under Subdivision</w:t>
      </w:r>
      <w:r w:rsidR="00C22FA8" w:rsidRPr="00C22FA8">
        <w:t> </w:t>
      </w:r>
      <w:r w:rsidRPr="00C22FA8">
        <w:t>36</w:t>
      </w:r>
      <w:r w:rsidR="00564A42">
        <w:noBreakHyphen/>
      </w:r>
      <w:r w:rsidRPr="00C22FA8">
        <w:t>B”.</w:t>
      </w:r>
    </w:p>
    <w:p w:rsidR="00D42420" w:rsidRPr="00C22FA8" w:rsidRDefault="00DF5B6E" w:rsidP="007E2BB6">
      <w:pPr>
        <w:pStyle w:val="ItemHead"/>
      </w:pPr>
      <w:r w:rsidRPr="00C22FA8">
        <w:t>19</w:t>
      </w:r>
      <w:r w:rsidR="00D42420" w:rsidRPr="00C22FA8">
        <w:t xml:space="preserve">  At the end of sub</w:t>
      </w:r>
      <w:r w:rsidR="009D6C75" w:rsidRPr="00C22FA8">
        <w:t>section</w:t>
      </w:r>
      <w:r w:rsidR="00C22FA8" w:rsidRPr="00C22FA8">
        <w:t> </w:t>
      </w:r>
      <w:r w:rsidR="009D6C75" w:rsidRPr="00C22FA8">
        <w:t>3</w:t>
      </w:r>
      <w:r w:rsidR="00D42420" w:rsidRPr="00C22FA8">
        <w:t>6</w:t>
      </w:r>
      <w:r w:rsidR="00564A42">
        <w:noBreakHyphen/>
      </w:r>
      <w:r w:rsidR="00D42420" w:rsidRPr="00C22FA8">
        <w:t>30(3)</w:t>
      </w:r>
    </w:p>
    <w:p w:rsidR="00D42420" w:rsidRPr="00C22FA8" w:rsidRDefault="00D42420" w:rsidP="007E2BB6">
      <w:pPr>
        <w:pStyle w:val="Item"/>
      </w:pPr>
      <w:r w:rsidRPr="00C22FA8">
        <w:t>Add:</w:t>
      </w:r>
    </w:p>
    <w:p w:rsidR="00D42420" w:rsidRPr="00C22FA8" w:rsidRDefault="00D42420" w:rsidP="007E2BB6">
      <w:pPr>
        <w:pStyle w:val="paragraph"/>
      </w:pPr>
      <w:r w:rsidRPr="00C22FA8">
        <w:tab/>
        <w:t>; and (c)</w:t>
      </w:r>
      <w:r w:rsidRPr="00C22FA8">
        <w:tab/>
        <w:t>the provider is not prohibited, under Subdivision</w:t>
      </w:r>
      <w:r w:rsidR="00C22FA8" w:rsidRPr="00C22FA8">
        <w:t> </w:t>
      </w:r>
      <w:r w:rsidRPr="00C22FA8">
        <w:t>36</w:t>
      </w:r>
      <w:r w:rsidR="00564A42">
        <w:noBreakHyphen/>
      </w:r>
      <w:r w:rsidRPr="00C22FA8">
        <w:t xml:space="preserve">B, from advising the person that </w:t>
      </w:r>
      <w:r w:rsidR="003C2209" w:rsidRPr="00C22FA8">
        <w:t>the person</w:t>
      </w:r>
      <w:r w:rsidRPr="00C22FA8">
        <w:t xml:space="preserve"> is a Commonwealth supported student in relation to the unit.</w:t>
      </w:r>
    </w:p>
    <w:p w:rsidR="00D42420" w:rsidRPr="00C22FA8" w:rsidRDefault="00DF5B6E" w:rsidP="007E2BB6">
      <w:pPr>
        <w:pStyle w:val="ItemHead"/>
      </w:pPr>
      <w:r w:rsidRPr="00C22FA8">
        <w:t>20</w:t>
      </w:r>
      <w:r w:rsidR="00D42420" w:rsidRPr="00C22FA8">
        <w:t xml:space="preserve">  Section</w:t>
      </w:r>
      <w:r w:rsidR="00C22FA8" w:rsidRPr="00C22FA8">
        <w:t> </w:t>
      </w:r>
      <w:r w:rsidR="00D42420" w:rsidRPr="00C22FA8">
        <w:t>90</w:t>
      </w:r>
      <w:r w:rsidR="00564A42">
        <w:noBreakHyphen/>
      </w:r>
      <w:r w:rsidR="00D42420" w:rsidRPr="00C22FA8">
        <w:t>1</w:t>
      </w:r>
    </w:p>
    <w:p w:rsidR="00D42420" w:rsidRPr="00C22FA8" w:rsidRDefault="00D42420" w:rsidP="007E2BB6">
      <w:pPr>
        <w:pStyle w:val="Item"/>
      </w:pPr>
      <w:r w:rsidRPr="00C22FA8">
        <w:t>Omit “Subject to section</w:t>
      </w:r>
      <w:r w:rsidR="00C22FA8" w:rsidRPr="00C22FA8">
        <w:t> </w:t>
      </w:r>
      <w:r w:rsidRPr="00C22FA8">
        <w:t>90</w:t>
      </w:r>
      <w:r w:rsidR="00564A42">
        <w:noBreakHyphen/>
      </w:r>
      <w:r w:rsidRPr="00C22FA8">
        <w:t>10, a student”, substitute “A student”.</w:t>
      </w:r>
    </w:p>
    <w:p w:rsidR="00D42420" w:rsidRPr="00C22FA8" w:rsidRDefault="00DF5B6E" w:rsidP="007E2BB6">
      <w:pPr>
        <w:pStyle w:val="ItemHead"/>
      </w:pPr>
      <w:r w:rsidRPr="00C22FA8">
        <w:t>21</w:t>
      </w:r>
      <w:r w:rsidR="00D42420" w:rsidRPr="00C22FA8">
        <w:t xml:space="preserve">  Section</w:t>
      </w:r>
      <w:r w:rsidR="00C22FA8" w:rsidRPr="00C22FA8">
        <w:t> </w:t>
      </w:r>
      <w:r w:rsidR="00D42420" w:rsidRPr="00C22FA8">
        <w:t>90</w:t>
      </w:r>
      <w:r w:rsidR="00564A42">
        <w:noBreakHyphen/>
      </w:r>
      <w:r w:rsidR="00D42420" w:rsidRPr="00C22FA8">
        <w:t>10</w:t>
      </w:r>
    </w:p>
    <w:p w:rsidR="00D42420" w:rsidRPr="00C22FA8" w:rsidRDefault="00D42420" w:rsidP="007E2BB6">
      <w:pPr>
        <w:pStyle w:val="Item"/>
      </w:pPr>
      <w:r w:rsidRPr="00C22FA8">
        <w:t>Repeal the section.</w:t>
      </w:r>
    </w:p>
    <w:p w:rsidR="00D42420" w:rsidRPr="00C22FA8" w:rsidRDefault="00DF5B6E" w:rsidP="007E2BB6">
      <w:pPr>
        <w:pStyle w:val="ItemHead"/>
      </w:pPr>
      <w:r w:rsidRPr="00C22FA8">
        <w:t>22</w:t>
      </w:r>
      <w:r w:rsidR="00D42420" w:rsidRPr="00C22FA8">
        <w:t xml:space="preserve">  At the end of Division</w:t>
      </w:r>
      <w:r w:rsidR="00C22FA8" w:rsidRPr="00C22FA8">
        <w:t> </w:t>
      </w:r>
      <w:r w:rsidR="00D42420" w:rsidRPr="00C22FA8">
        <w:t>96</w:t>
      </w:r>
    </w:p>
    <w:p w:rsidR="00D42420" w:rsidRPr="00C22FA8" w:rsidRDefault="00D42420" w:rsidP="007E2BB6">
      <w:pPr>
        <w:pStyle w:val="Item"/>
      </w:pPr>
      <w:r w:rsidRPr="00C22FA8">
        <w:t>Add:</w:t>
      </w:r>
    </w:p>
    <w:p w:rsidR="00D42420" w:rsidRPr="00C22FA8" w:rsidRDefault="00D42420" w:rsidP="007E2BB6">
      <w:pPr>
        <w:pStyle w:val="ActHead5"/>
      </w:pPr>
      <w:bookmarkStart w:id="45" w:name="_Toc54859543"/>
      <w:r w:rsidRPr="00E17654">
        <w:rPr>
          <w:rStyle w:val="CharSectno"/>
        </w:rPr>
        <w:t>96</w:t>
      </w:r>
      <w:r w:rsidR="00564A42" w:rsidRPr="00E17654">
        <w:rPr>
          <w:rStyle w:val="CharSectno"/>
        </w:rPr>
        <w:noBreakHyphen/>
      </w:r>
      <w:r w:rsidRPr="00E17654">
        <w:rPr>
          <w:rStyle w:val="CharSectno"/>
        </w:rPr>
        <w:t>5</w:t>
      </w:r>
      <w:r w:rsidRPr="00C22FA8">
        <w:t xml:space="preserve">  Effect of HELP balance being re</w:t>
      </w:r>
      <w:r w:rsidR="00564A42">
        <w:noBreakHyphen/>
      </w:r>
      <w:r w:rsidRPr="00C22FA8">
        <w:t>credited</w:t>
      </w:r>
      <w:bookmarkEnd w:id="45"/>
    </w:p>
    <w:p w:rsidR="00D42420" w:rsidRPr="00C22FA8" w:rsidRDefault="00D42420" w:rsidP="007E2BB6">
      <w:pPr>
        <w:pStyle w:val="subsection"/>
      </w:pPr>
      <w:r w:rsidRPr="00C22FA8">
        <w:tab/>
        <w:t>(1)</w:t>
      </w:r>
      <w:r w:rsidRPr="00C22FA8">
        <w:tab/>
        <w:t>If, under Division</w:t>
      </w:r>
      <w:r w:rsidR="00C22FA8" w:rsidRPr="00C22FA8">
        <w:t> </w:t>
      </w:r>
      <w:r w:rsidRPr="00C22FA8">
        <w:t xml:space="preserve">97, a person’s </w:t>
      </w:r>
      <w:r w:rsidR="007E2BB6" w:rsidRPr="007E2BB6">
        <w:rPr>
          <w:position w:val="6"/>
          <w:sz w:val="16"/>
        </w:rPr>
        <w:t>*</w:t>
      </w:r>
      <w:r w:rsidRPr="00C22FA8">
        <w:t>HELP balance is re</w:t>
      </w:r>
      <w:r w:rsidR="00564A42">
        <w:noBreakHyphen/>
      </w:r>
      <w:r w:rsidRPr="00C22FA8">
        <w:t xml:space="preserve">credited with an amount relating to </w:t>
      </w:r>
      <w:r w:rsidR="007E2BB6" w:rsidRPr="007E2BB6">
        <w:rPr>
          <w:position w:val="6"/>
          <w:sz w:val="16"/>
        </w:rPr>
        <w:t>*</w:t>
      </w:r>
      <w:r w:rsidRPr="00C22FA8">
        <w:t>HECS</w:t>
      </w:r>
      <w:r w:rsidR="00564A42">
        <w:noBreakHyphen/>
      </w:r>
      <w:r w:rsidRPr="00C22FA8">
        <w:t>HELP assistance for a unit of study, the provider must pay to the Commonwealth an amount equal to the amount of HECS</w:t>
      </w:r>
      <w:r w:rsidR="00564A42">
        <w:noBreakHyphen/>
      </w:r>
      <w:r w:rsidRPr="00C22FA8">
        <w:t>HELP assistance to which the person was entitled for the unit.</w:t>
      </w:r>
    </w:p>
    <w:p w:rsidR="00D42420" w:rsidRPr="00C22FA8" w:rsidRDefault="00D42420" w:rsidP="007E2BB6">
      <w:pPr>
        <w:pStyle w:val="notetext"/>
      </w:pPr>
      <w:r w:rsidRPr="00C22FA8">
        <w:t>Note:</w:t>
      </w:r>
      <w:r w:rsidRPr="00C22FA8">
        <w:tab/>
        <w:t xml:space="preserve">The provider must repay the amount under </w:t>
      </w:r>
      <w:r w:rsidR="00C22FA8" w:rsidRPr="00C22FA8">
        <w:t>subsection (</w:t>
      </w:r>
      <w:r w:rsidRPr="00C22FA8">
        <w:t>1) even if the person’s HELP balance is not increased by an amount equal to the amount re</w:t>
      </w:r>
      <w:r w:rsidR="00564A42">
        <w:noBreakHyphen/>
      </w:r>
      <w:r w:rsidRPr="00C22FA8">
        <w:t>credited.</w:t>
      </w:r>
    </w:p>
    <w:p w:rsidR="00D42420" w:rsidRPr="00C22FA8" w:rsidRDefault="00D42420" w:rsidP="007E2BB6">
      <w:pPr>
        <w:pStyle w:val="subsection"/>
      </w:pPr>
      <w:r w:rsidRPr="00C22FA8">
        <w:tab/>
        <w:t>(2)</w:t>
      </w:r>
      <w:r w:rsidRPr="00C22FA8">
        <w:tab/>
      </w:r>
      <w:r w:rsidR="00C22FA8" w:rsidRPr="00C22FA8">
        <w:t>Subsection (</w:t>
      </w:r>
      <w:r w:rsidRPr="00C22FA8">
        <w:t>1) does not apply to the provider if:</w:t>
      </w:r>
    </w:p>
    <w:p w:rsidR="00D42420" w:rsidRPr="00C22FA8" w:rsidRDefault="00D42420" w:rsidP="007E2BB6">
      <w:pPr>
        <w:pStyle w:val="paragraph"/>
      </w:pPr>
      <w:r w:rsidRPr="00C22FA8">
        <w:tab/>
        <w:t>(a)</w:t>
      </w:r>
      <w:r w:rsidRPr="00C22FA8">
        <w:tab/>
        <w:t xml:space="preserve">the person’s </w:t>
      </w:r>
      <w:r w:rsidR="007E2BB6" w:rsidRPr="007E2BB6">
        <w:rPr>
          <w:position w:val="6"/>
          <w:sz w:val="16"/>
        </w:rPr>
        <w:t>*</w:t>
      </w:r>
      <w:r w:rsidRPr="00C22FA8">
        <w:t>HELP balance was re</w:t>
      </w:r>
      <w:r w:rsidR="00564A42">
        <w:noBreakHyphen/>
      </w:r>
      <w:r w:rsidRPr="00C22FA8">
        <w:t>credited under subsection</w:t>
      </w:r>
      <w:r w:rsidR="00C22FA8" w:rsidRPr="00C22FA8">
        <w:t> </w:t>
      </w:r>
      <w:r w:rsidRPr="00C22FA8">
        <w:t>97</w:t>
      </w:r>
      <w:r w:rsidR="00564A42">
        <w:noBreakHyphen/>
      </w:r>
      <w:r w:rsidRPr="00C22FA8">
        <w:t>25(2) (</w:t>
      </w:r>
      <w:r w:rsidR="00503311" w:rsidRPr="00C22FA8">
        <w:t xml:space="preserve">which deals with the </w:t>
      </w:r>
      <w:r w:rsidRPr="00C22FA8">
        <w:t>main case of re</w:t>
      </w:r>
      <w:r w:rsidR="00564A42">
        <w:noBreakHyphen/>
      </w:r>
      <w:r w:rsidRPr="00C22FA8">
        <w:t>crediting a person’s HELP balance); and</w:t>
      </w:r>
    </w:p>
    <w:p w:rsidR="00D42420" w:rsidRPr="00C22FA8" w:rsidRDefault="00D42420" w:rsidP="007E2BB6">
      <w:pPr>
        <w:pStyle w:val="paragraph"/>
      </w:pPr>
      <w:r w:rsidRPr="00C22FA8">
        <w:tab/>
        <w:t>(b)</w:t>
      </w:r>
      <w:r w:rsidRPr="00C22FA8">
        <w:tab/>
        <w:t xml:space="preserve">the person enrolled in the unit in circumstances that make it a replacement unit within the meaning of the </w:t>
      </w:r>
      <w:r w:rsidR="007E2BB6" w:rsidRPr="007E2BB6">
        <w:rPr>
          <w:position w:val="6"/>
          <w:sz w:val="16"/>
        </w:rPr>
        <w:t>*</w:t>
      </w:r>
      <w:r w:rsidRPr="00C22FA8">
        <w:t>tuition protection requirements.</w:t>
      </w:r>
    </w:p>
    <w:p w:rsidR="00D42420" w:rsidRPr="00C22FA8" w:rsidRDefault="00D42420" w:rsidP="007E2BB6">
      <w:pPr>
        <w:pStyle w:val="subsection"/>
      </w:pPr>
      <w:r w:rsidRPr="00C22FA8">
        <w:tab/>
        <w:t>(3)</w:t>
      </w:r>
      <w:r w:rsidRPr="00C22FA8">
        <w:tab/>
        <w:t xml:space="preserve">The Higher Education Provider Guidelines may, in setting out the </w:t>
      </w:r>
      <w:r w:rsidR="007E2BB6" w:rsidRPr="007E2BB6">
        <w:rPr>
          <w:position w:val="6"/>
          <w:sz w:val="16"/>
        </w:rPr>
        <w:t>*</w:t>
      </w:r>
      <w:r w:rsidRPr="00C22FA8">
        <w:t>tuition protection requirements, specify, in relation to the re</w:t>
      </w:r>
      <w:r w:rsidR="00564A42">
        <w:noBreakHyphen/>
      </w:r>
      <w:r w:rsidRPr="00C22FA8">
        <w:t xml:space="preserve">crediting of a person’s </w:t>
      </w:r>
      <w:r w:rsidR="007E2BB6" w:rsidRPr="007E2BB6">
        <w:rPr>
          <w:position w:val="6"/>
          <w:sz w:val="16"/>
        </w:rPr>
        <w:t>*</w:t>
      </w:r>
      <w:r w:rsidRPr="00C22FA8">
        <w:t xml:space="preserve">HELP balance in circumstances to which </w:t>
      </w:r>
      <w:r w:rsidR="00C22FA8" w:rsidRPr="00C22FA8">
        <w:t>subsection (</w:t>
      </w:r>
      <w:r w:rsidRPr="00C22FA8">
        <w:t>2) applies:</w:t>
      </w:r>
    </w:p>
    <w:p w:rsidR="00D42420" w:rsidRPr="00C22FA8" w:rsidRDefault="00D42420" w:rsidP="007E2BB6">
      <w:pPr>
        <w:pStyle w:val="paragraph"/>
      </w:pPr>
      <w:r w:rsidRPr="00C22FA8">
        <w:tab/>
        <w:t>(a)</w:t>
      </w:r>
      <w:r w:rsidRPr="00C22FA8">
        <w:tab/>
        <w:t>the amount (if any) that is to be paid to the Commonwealth; and</w:t>
      </w:r>
    </w:p>
    <w:p w:rsidR="00D42420" w:rsidRPr="00C22FA8" w:rsidRDefault="00D42420" w:rsidP="007E2BB6">
      <w:pPr>
        <w:pStyle w:val="paragraph"/>
      </w:pPr>
      <w:r w:rsidRPr="00C22FA8">
        <w:tab/>
        <w:t>(b)</w:t>
      </w:r>
      <w:r w:rsidRPr="00C22FA8">
        <w:tab/>
        <w:t>the person (if any) who is to pay the amount.</w:t>
      </w:r>
    </w:p>
    <w:p w:rsidR="00D42420" w:rsidRPr="00C22FA8" w:rsidRDefault="00D42420" w:rsidP="007E2BB6">
      <w:pPr>
        <w:pStyle w:val="ActHead5"/>
      </w:pPr>
      <w:bookmarkStart w:id="46" w:name="_Toc54859544"/>
      <w:r w:rsidRPr="00E17654">
        <w:rPr>
          <w:rStyle w:val="CharSectno"/>
        </w:rPr>
        <w:t>96</w:t>
      </w:r>
      <w:r w:rsidR="00564A42" w:rsidRPr="00E17654">
        <w:rPr>
          <w:rStyle w:val="CharSectno"/>
        </w:rPr>
        <w:noBreakHyphen/>
      </w:r>
      <w:r w:rsidRPr="00E17654">
        <w:rPr>
          <w:rStyle w:val="CharSectno"/>
        </w:rPr>
        <w:t>10</w:t>
      </w:r>
      <w:r w:rsidRPr="00C22FA8">
        <w:t xml:space="preserve">  Implications for student’s liability to higher education provider for student contribution amount</w:t>
      </w:r>
      <w:bookmarkEnd w:id="46"/>
    </w:p>
    <w:p w:rsidR="00D42420" w:rsidRPr="00C22FA8" w:rsidRDefault="00D42420" w:rsidP="007E2BB6">
      <w:pPr>
        <w:pStyle w:val="subsection"/>
      </w:pPr>
      <w:r w:rsidRPr="00C22FA8">
        <w:tab/>
      </w:r>
      <w:r w:rsidRPr="00C22FA8">
        <w:tab/>
        <w:t>If, under Division</w:t>
      </w:r>
      <w:r w:rsidR="00C22FA8" w:rsidRPr="00C22FA8">
        <w:t> </w:t>
      </w:r>
      <w:r w:rsidRPr="00C22FA8">
        <w:t xml:space="preserve">97, a student’s </w:t>
      </w:r>
      <w:r w:rsidR="007E2BB6" w:rsidRPr="007E2BB6">
        <w:rPr>
          <w:position w:val="6"/>
          <w:sz w:val="16"/>
        </w:rPr>
        <w:t>*</w:t>
      </w:r>
      <w:r w:rsidRPr="00C22FA8">
        <w:t>HELP balance is re</w:t>
      </w:r>
      <w:r w:rsidR="00564A42">
        <w:noBreakHyphen/>
      </w:r>
      <w:r w:rsidRPr="00C22FA8">
        <w:t xml:space="preserve">credited with an amount relating to </w:t>
      </w:r>
      <w:r w:rsidR="007E2BB6" w:rsidRPr="007E2BB6">
        <w:rPr>
          <w:position w:val="6"/>
          <w:sz w:val="16"/>
        </w:rPr>
        <w:t>*</w:t>
      </w:r>
      <w:r w:rsidRPr="00C22FA8">
        <w:t>HECS</w:t>
      </w:r>
      <w:r w:rsidR="00564A42">
        <w:noBreakHyphen/>
      </w:r>
      <w:r w:rsidRPr="00C22FA8">
        <w:t xml:space="preserve">HELP assistance for a unit of study, the student is discharged from all liability to pay or account for so much of the student’s </w:t>
      </w:r>
      <w:r w:rsidR="007E2BB6" w:rsidRPr="007E2BB6">
        <w:rPr>
          <w:position w:val="6"/>
          <w:sz w:val="16"/>
        </w:rPr>
        <w:t>*</w:t>
      </w:r>
      <w:r w:rsidRPr="00C22FA8">
        <w:t>student contribution amount for the unit as is equal to that amount.</w:t>
      </w:r>
    </w:p>
    <w:p w:rsidR="00D42420" w:rsidRPr="00C22FA8" w:rsidRDefault="00DF5B6E" w:rsidP="007E2BB6">
      <w:pPr>
        <w:pStyle w:val="ItemHead"/>
      </w:pPr>
      <w:r w:rsidRPr="00C22FA8">
        <w:t>23</w:t>
      </w:r>
      <w:r w:rsidR="00D42420" w:rsidRPr="00C22FA8">
        <w:t xml:space="preserve">  At the end of Division</w:t>
      </w:r>
      <w:r w:rsidR="00C22FA8" w:rsidRPr="00C22FA8">
        <w:t> </w:t>
      </w:r>
      <w:r w:rsidR="00D42420" w:rsidRPr="00C22FA8">
        <w:t>97</w:t>
      </w:r>
    </w:p>
    <w:p w:rsidR="00D42420" w:rsidRPr="00C22FA8" w:rsidRDefault="00D42420" w:rsidP="007E2BB6">
      <w:pPr>
        <w:pStyle w:val="Item"/>
      </w:pPr>
      <w:r w:rsidRPr="00C22FA8">
        <w:t>Add:</w:t>
      </w:r>
    </w:p>
    <w:p w:rsidR="00D42420" w:rsidRPr="00C22FA8" w:rsidRDefault="00D42420" w:rsidP="007E2BB6">
      <w:pPr>
        <w:pStyle w:val="ActHead5"/>
      </w:pPr>
      <w:bookmarkStart w:id="47" w:name="_Toc54859545"/>
      <w:r w:rsidRPr="00E17654">
        <w:rPr>
          <w:rStyle w:val="CharSectno"/>
        </w:rPr>
        <w:t>97</w:t>
      </w:r>
      <w:r w:rsidR="00564A42" w:rsidRPr="00E17654">
        <w:rPr>
          <w:rStyle w:val="CharSectno"/>
        </w:rPr>
        <w:noBreakHyphen/>
      </w:r>
      <w:r w:rsidRPr="00E17654">
        <w:rPr>
          <w:rStyle w:val="CharSectno"/>
        </w:rPr>
        <w:t>45</w:t>
      </w:r>
      <w:r w:rsidRPr="00C22FA8">
        <w:t xml:space="preserve">  Re</w:t>
      </w:r>
      <w:r w:rsidR="00564A42">
        <w:noBreakHyphen/>
      </w:r>
      <w:r w:rsidRPr="00C22FA8">
        <w:t>crediting a person’s HELP balance in relation to HECS</w:t>
      </w:r>
      <w:r w:rsidR="00564A42">
        <w:noBreakHyphen/>
      </w:r>
      <w:r w:rsidRPr="00C22FA8">
        <w:t>HELP assistance—provider completes request for assistance</w:t>
      </w:r>
      <w:bookmarkEnd w:id="47"/>
    </w:p>
    <w:p w:rsidR="00D42420" w:rsidRPr="00C22FA8" w:rsidRDefault="00D42420" w:rsidP="007E2BB6">
      <w:pPr>
        <w:pStyle w:val="subsection"/>
      </w:pPr>
      <w:r w:rsidRPr="00C22FA8">
        <w:tab/>
        <w:t>(1)</w:t>
      </w:r>
      <w:r w:rsidRPr="00C22FA8">
        <w:tab/>
        <w:t xml:space="preserve">A higher education provider must, on the </w:t>
      </w:r>
      <w:r w:rsidR="007E2BB6" w:rsidRPr="007E2BB6">
        <w:rPr>
          <w:position w:val="6"/>
          <w:sz w:val="16"/>
        </w:rPr>
        <w:t>*</w:t>
      </w:r>
      <w:r w:rsidRPr="00C22FA8">
        <w:t>Secretary’s behalf, re</w:t>
      </w:r>
      <w:r w:rsidR="00564A42">
        <w:noBreakHyphen/>
      </w:r>
      <w:r w:rsidRPr="00C22FA8">
        <w:t xml:space="preserve">credit a person’s </w:t>
      </w:r>
      <w:r w:rsidR="007E2BB6" w:rsidRPr="007E2BB6">
        <w:rPr>
          <w:position w:val="6"/>
          <w:sz w:val="16"/>
        </w:rPr>
        <w:t>*</w:t>
      </w:r>
      <w:r w:rsidRPr="00C22FA8">
        <w:t xml:space="preserve">HELP balance with an amount equal to the amounts of </w:t>
      </w:r>
      <w:r w:rsidR="007E2BB6" w:rsidRPr="007E2BB6">
        <w:rPr>
          <w:position w:val="6"/>
          <w:sz w:val="16"/>
        </w:rPr>
        <w:t>*</w:t>
      </w:r>
      <w:r w:rsidRPr="00C22FA8">
        <w:t>HECS</w:t>
      </w:r>
      <w:r w:rsidR="00564A42">
        <w:noBreakHyphen/>
      </w:r>
      <w:r w:rsidRPr="00C22FA8">
        <w:t xml:space="preserve">HELP assistance that the person received for a unit of study if the provider completes any part of the </w:t>
      </w:r>
      <w:r w:rsidR="007E2BB6" w:rsidRPr="007E2BB6">
        <w:rPr>
          <w:position w:val="6"/>
          <w:sz w:val="16"/>
        </w:rPr>
        <w:t>*</w:t>
      </w:r>
      <w:r w:rsidRPr="00C22FA8">
        <w:t>request for Commonwealth assistance in relation to the unit that the person is required to complete.</w:t>
      </w:r>
    </w:p>
    <w:p w:rsidR="00D42420" w:rsidRPr="00C22FA8" w:rsidRDefault="00D42420" w:rsidP="007E2BB6">
      <w:pPr>
        <w:pStyle w:val="notetext"/>
      </w:pPr>
      <w:r w:rsidRPr="00C22FA8">
        <w:t>Note:</w:t>
      </w:r>
      <w:r w:rsidRPr="00C22FA8">
        <w:tab/>
        <w:t>A HECS</w:t>
      </w:r>
      <w:r w:rsidR="00564A42">
        <w:noBreakHyphen/>
      </w:r>
      <w:r w:rsidRPr="00C22FA8">
        <w:t>HELP debt relating to a unit of study is taken to be remitted if the HELP balance in relation to the unit is re</w:t>
      </w:r>
      <w:r w:rsidR="00564A42">
        <w:noBreakHyphen/>
      </w:r>
      <w:r w:rsidRPr="00C22FA8">
        <w:t>credited under this section: see subsection</w:t>
      </w:r>
      <w:r w:rsidR="00C22FA8" w:rsidRPr="00C22FA8">
        <w:t> </w:t>
      </w:r>
      <w:r w:rsidRPr="00C22FA8">
        <w:t>137</w:t>
      </w:r>
      <w:r w:rsidR="00564A42">
        <w:noBreakHyphen/>
      </w:r>
      <w:r w:rsidRPr="00C22FA8">
        <w:t>5(5).</w:t>
      </w:r>
    </w:p>
    <w:p w:rsidR="00D42420" w:rsidRPr="00C22FA8" w:rsidRDefault="00D42420" w:rsidP="007E2BB6">
      <w:pPr>
        <w:pStyle w:val="subsection"/>
      </w:pPr>
      <w:r w:rsidRPr="00C22FA8">
        <w:tab/>
        <w:t>(2)</w:t>
      </w:r>
      <w:r w:rsidRPr="00C22FA8">
        <w:tab/>
        <w:t xml:space="preserve">The </w:t>
      </w:r>
      <w:r w:rsidR="007E2BB6" w:rsidRPr="007E2BB6">
        <w:rPr>
          <w:position w:val="6"/>
          <w:sz w:val="16"/>
        </w:rPr>
        <w:t>*</w:t>
      </w:r>
      <w:r w:rsidRPr="00C22FA8">
        <w:t>Secretary may re</w:t>
      </w:r>
      <w:r w:rsidR="00564A42">
        <w:noBreakHyphen/>
      </w:r>
      <w:r w:rsidRPr="00C22FA8">
        <w:t xml:space="preserve">credit the person’s </w:t>
      </w:r>
      <w:r w:rsidR="007E2BB6" w:rsidRPr="007E2BB6">
        <w:rPr>
          <w:position w:val="6"/>
          <w:sz w:val="16"/>
        </w:rPr>
        <w:t>*</w:t>
      </w:r>
      <w:r w:rsidRPr="00C22FA8">
        <w:t>HELP balance under this section if the provider is unable to do so.</w:t>
      </w:r>
    </w:p>
    <w:p w:rsidR="00D42420" w:rsidRPr="00C22FA8" w:rsidRDefault="00D42420" w:rsidP="007E2BB6">
      <w:pPr>
        <w:pStyle w:val="ActHead5"/>
      </w:pPr>
      <w:bookmarkStart w:id="48" w:name="_Toc54859546"/>
      <w:r w:rsidRPr="00E17654">
        <w:rPr>
          <w:rStyle w:val="CharSectno"/>
        </w:rPr>
        <w:t>97</w:t>
      </w:r>
      <w:r w:rsidR="00564A42" w:rsidRPr="00E17654">
        <w:rPr>
          <w:rStyle w:val="CharSectno"/>
        </w:rPr>
        <w:noBreakHyphen/>
      </w:r>
      <w:r w:rsidRPr="00E17654">
        <w:rPr>
          <w:rStyle w:val="CharSectno"/>
        </w:rPr>
        <w:t>50</w:t>
      </w:r>
      <w:r w:rsidRPr="00C22FA8">
        <w:t xml:space="preserve">  Re</w:t>
      </w:r>
      <w:r w:rsidR="00564A42">
        <w:noBreakHyphen/>
      </w:r>
      <w:r w:rsidRPr="00C22FA8">
        <w:t>crediting a person’s HELP balance in relation to HECS</w:t>
      </w:r>
      <w:r w:rsidR="00564A42">
        <w:noBreakHyphen/>
      </w:r>
      <w:r w:rsidRPr="00C22FA8">
        <w:t>HELP assistance—person not entitled to assistance</w:t>
      </w:r>
      <w:bookmarkEnd w:id="48"/>
    </w:p>
    <w:p w:rsidR="00D42420" w:rsidRPr="00C22FA8" w:rsidRDefault="00D42420" w:rsidP="007E2BB6">
      <w:pPr>
        <w:pStyle w:val="subsection"/>
      </w:pPr>
      <w:r w:rsidRPr="00C22FA8">
        <w:tab/>
        <w:t>(1)</w:t>
      </w:r>
      <w:r w:rsidRPr="00C22FA8">
        <w:tab/>
        <w:t xml:space="preserve">A higher education provider must, on the </w:t>
      </w:r>
      <w:r w:rsidR="007E2BB6" w:rsidRPr="007E2BB6">
        <w:rPr>
          <w:position w:val="6"/>
          <w:sz w:val="16"/>
        </w:rPr>
        <w:t>*</w:t>
      </w:r>
      <w:r w:rsidRPr="00C22FA8">
        <w:t>Secretary’s behalf, re</w:t>
      </w:r>
      <w:r w:rsidR="00564A42">
        <w:noBreakHyphen/>
      </w:r>
      <w:r w:rsidRPr="00C22FA8">
        <w:t xml:space="preserve">credit a person’s </w:t>
      </w:r>
      <w:r w:rsidR="007E2BB6" w:rsidRPr="007E2BB6">
        <w:rPr>
          <w:position w:val="6"/>
          <w:sz w:val="16"/>
        </w:rPr>
        <w:t>*</w:t>
      </w:r>
      <w:r w:rsidRPr="00C22FA8">
        <w:t xml:space="preserve">HELP balance with an amount equal to the amounts of </w:t>
      </w:r>
      <w:r w:rsidR="007E2BB6" w:rsidRPr="007E2BB6">
        <w:rPr>
          <w:position w:val="6"/>
          <w:sz w:val="16"/>
        </w:rPr>
        <w:t>*</w:t>
      </w:r>
      <w:r w:rsidRPr="00C22FA8">
        <w:t>HECS</w:t>
      </w:r>
      <w:r w:rsidR="00564A42">
        <w:noBreakHyphen/>
      </w:r>
      <w:r w:rsidRPr="00C22FA8">
        <w:t>HELP assistance that the person received for a unit of study if the provider or the Secretary is satisfied that the person was not entitled to receive HECS</w:t>
      </w:r>
      <w:r w:rsidR="00564A42">
        <w:noBreakHyphen/>
      </w:r>
      <w:r w:rsidRPr="00C22FA8">
        <w:t>HELP assistance for the unit of study with the provider.</w:t>
      </w:r>
    </w:p>
    <w:p w:rsidR="00D42420" w:rsidRPr="00C22FA8" w:rsidRDefault="00D42420" w:rsidP="007E2BB6">
      <w:pPr>
        <w:pStyle w:val="notetext"/>
      </w:pPr>
      <w:r w:rsidRPr="00C22FA8">
        <w:t>Note 1:</w:t>
      </w:r>
      <w:r w:rsidRPr="00C22FA8">
        <w:tab/>
        <w:t>For example, a person is not entitled to HECS</w:t>
      </w:r>
      <w:r w:rsidR="00564A42">
        <w:noBreakHyphen/>
      </w:r>
      <w:r w:rsidRPr="00C22FA8">
        <w:t>HELP assistance for a unit of study if the person is not a Commonwealth supported student in relation to the unit: see section</w:t>
      </w:r>
      <w:r w:rsidR="00C22FA8" w:rsidRPr="00C22FA8">
        <w:t> </w:t>
      </w:r>
      <w:r w:rsidRPr="00C22FA8">
        <w:t>90</w:t>
      </w:r>
      <w:r w:rsidR="00564A42">
        <w:noBreakHyphen/>
      </w:r>
      <w:r w:rsidRPr="00C22FA8">
        <w:t>1.</w:t>
      </w:r>
    </w:p>
    <w:p w:rsidR="00D42420" w:rsidRPr="00C22FA8" w:rsidRDefault="00D42420" w:rsidP="007E2BB6">
      <w:pPr>
        <w:pStyle w:val="notetext"/>
      </w:pPr>
      <w:r w:rsidRPr="00C22FA8">
        <w:t>Note 2:</w:t>
      </w:r>
      <w:r w:rsidRPr="00C22FA8">
        <w:tab/>
        <w:t>Subdivision</w:t>
      </w:r>
      <w:r w:rsidR="00C22FA8" w:rsidRPr="00C22FA8">
        <w:t> </w:t>
      </w:r>
      <w:r w:rsidRPr="00C22FA8">
        <w:t>36</w:t>
      </w:r>
      <w:r w:rsidR="00564A42">
        <w:noBreakHyphen/>
      </w:r>
      <w:r w:rsidRPr="00C22FA8">
        <w:t>B sets out circumstances in which a higher education provider must not advise a person that</w:t>
      </w:r>
      <w:r w:rsidR="00C91203" w:rsidRPr="00C22FA8">
        <w:t xml:space="preserve"> the person</w:t>
      </w:r>
      <w:r w:rsidRPr="00C22FA8">
        <w:t xml:space="preserve"> is a Commonwealth supported student in relation to a unit of study.</w:t>
      </w:r>
    </w:p>
    <w:p w:rsidR="00D42420" w:rsidRPr="00C22FA8" w:rsidRDefault="00D42420" w:rsidP="007E2BB6">
      <w:pPr>
        <w:pStyle w:val="notetext"/>
      </w:pPr>
      <w:r w:rsidRPr="00C22FA8">
        <w:t>Note 3:</w:t>
      </w:r>
      <w:r w:rsidRPr="00C22FA8">
        <w:tab/>
        <w:t>A HECS</w:t>
      </w:r>
      <w:r w:rsidR="00564A42">
        <w:noBreakHyphen/>
      </w:r>
      <w:r w:rsidRPr="00C22FA8">
        <w:t>HELP debt relating to a unit of study is taken to be remitted if the HELP balance in relation to the unit is re</w:t>
      </w:r>
      <w:r w:rsidR="00564A42">
        <w:noBreakHyphen/>
      </w:r>
      <w:r w:rsidRPr="00C22FA8">
        <w:t>credited under this section: see subsection</w:t>
      </w:r>
      <w:r w:rsidR="00C22FA8" w:rsidRPr="00C22FA8">
        <w:t> </w:t>
      </w:r>
      <w:r w:rsidRPr="00C22FA8">
        <w:t>137</w:t>
      </w:r>
      <w:r w:rsidR="00564A42">
        <w:noBreakHyphen/>
      </w:r>
      <w:r w:rsidRPr="00C22FA8">
        <w:t>5(5).</w:t>
      </w:r>
    </w:p>
    <w:p w:rsidR="00D42420" w:rsidRPr="00C22FA8" w:rsidRDefault="00D42420" w:rsidP="007E2BB6">
      <w:pPr>
        <w:pStyle w:val="subsection"/>
      </w:pPr>
      <w:r w:rsidRPr="00C22FA8">
        <w:tab/>
        <w:t>(2)</w:t>
      </w:r>
      <w:r w:rsidRPr="00C22FA8">
        <w:tab/>
        <w:t xml:space="preserve">The </w:t>
      </w:r>
      <w:r w:rsidR="007E2BB6" w:rsidRPr="007E2BB6">
        <w:rPr>
          <w:position w:val="6"/>
          <w:sz w:val="16"/>
        </w:rPr>
        <w:t>*</w:t>
      </w:r>
      <w:r w:rsidRPr="00C22FA8">
        <w:t>Secretary may re</w:t>
      </w:r>
      <w:r w:rsidR="00564A42">
        <w:noBreakHyphen/>
      </w:r>
      <w:r w:rsidRPr="00C22FA8">
        <w:t xml:space="preserve">credit the person’s </w:t>
      </w:r>
      <w:r w:rsidR="007E2BB6" w:rsidRPr="007E2BB6">
        <w:rPr>
          <w:position w:val="6"/>
          <w:sz w:val="16"/>
        </w:rPr>
        <w:t>*</w:t>
      </w:r>
      <w:r w:rsidRPr="00C22FA8">
        <w:t xml:space="preserve">HELP balance under </w:t>
      </w:r>
      <w:r w:rsidR="00C22FA8" w:rsidRPr="00C22FA8">
        <w:t>subsection (</w:t>
      </w:r>
      <w:r w:rsidRPr="00C22FA8">
        <w:t>1) if the provider is unable to do so.</w:t>
      </w:r>
    </w:p>
    <w:p w:rsidR="00D42420" w:rsidRPr="00C22FA8" w:rsidRDefault="00DF5B6E" w:rsidP="007E2BB6">
      <w:pPr>
        <w:pStyle w:val="ItemHead"/>
      </w:pPr>
      <w:r w:rsidRPr="00C22FA8">
        <w:t>24</w:t>
      </w:r>
      <w:r w:rsidR="00D42420" w:rsidRPr="00C22FA8">
        <w:t xml:space="preserve">  Subsection</w:t>
      </w:r>
      <w:r w:rsidR="00C22FA8" w:rsidRPr="00C22FA8">
        <w:t> </w:t>
      </w:r>
      <w:r w:rsidR="00D42420" w:rsidRPr="00C22FA8">
        <w:t>104</w:t>
      </w:r>
      <w:r w:rsidR="00564A42">
        <w:noBreakHyphen/>
      </w:r>
      <w:r w:rsidR="00D42420" w:rsidRPr="00C22FA8">
        <w:t>1(1)</w:t>
      </w:r>
    </w:p>
    <w:p w:rsidR="00D42420" w:rsidRPr="00C22FA8" w:rsidRDefault="00D42420" w:rsidP="007E2BB6">
      <w:pPr>
        <w:pStyle w:val="Item"/>
      </w:pPr>
      <w:r w:rsidRPr="00C22FA8">
        <w:t>Omit “104</w:t>
      </w:r>
      <w:r w:rsidR="00564A42">
        <w:noBreakHyphen/>
      </w:r>
      <w:r w:rsidRPr="00C22FA8">
        <w:t>1A”, substitute “104</w:t>
      </w:r>
      <w:r w:rsidR="00564A42">
        <w:noBreakHyphen/>
      </w:r>
      <w:r w:rsidRPr="00C22FA8">
        <w:t>1AA, 104</w:t>
      </w:r>
      <w:r w:rsidR="00564A42">
        <w:noBreakHyphen/>
      </w:r>
      <w:r w:rsidRPr="00C22FA8">
        <w:t>1A”.</w:t>
      </w:r>
    </w:p>
    <w:p w:rsidR="00D42420" w:rsidRPr="00C22FA8" w:rsidRDefault="00DF5B6E" w:rsidP="007E2BB6">
      <w:pPr>
        <w:pStyle w:val="ItemHead"/>
      </w:pPr>
      <w:r w:rsidRPr="00C22FA8">
        <w:t>25</w:t>
      </w:r>
      <w:r w:rsidR="00D42420" w:rsidRPr="00C22FA8">
        <w:t xml:space="preserve">  </w:t>
      </w:r>
      <w:r w:rsidR="007E2BB6">
        <w:t>Paragraph 1</w:t>
      </w:r>
      <w:r w:rsidR="00D42420" w:rsidRPr="00C22FA8">
        <w:t>04</w:t>
      </w:r>
      <w:r w:rsidR="00564A42">
        <w:noBreakHyphen/>
      </w:r>
      <w:r w:rsidR="00D42420" w:rsidRPr="00C22FA8">
        <w:t>1(1)(ab)</w:t>
      </w:r>
    </w:p>
    <w:p w:rsidR="00D42420" w:rsidRPr="00C22FA8" w:rsidRDefault="00D42420" w:rsidP="007E2BB6">
      <w:pPr>
        <w:pStyle w:val="Item"/>
      </w:pPr>
      <w:r w:rsidRPr="00C22FA8">
        <w:t>Repeal the paragraph.</w:t>
      </w:r>
    </w:p>
    <w:p w:rsidR="00D42420" w:rsidRPr="00C22FA8" w:rsidRDefault="00DF5B6E" w:rsidP="007E2BB6">
      <w:pPr>
        <w:pStyle w:val="ItemHead"/>
      </w:pPr>
      <w:r w:rsidRPr="00C22FA8">
        <w:t>26</w:t>
      </w:r>
      <w:r w:rsidR="00D42420" w:rsidRPr="00C22FA8">
        <w:t xml:space="preserve">  Subsection</w:t>
      </w:r>
      <w:r w:rsidR="00C22FA8" w:rsidRPr="00C22FA8">
        <w:t> </w:t>
      </w:r>
      <w:r w:rsidR="00D42420" w:rsidRPr="00C22FA8">
        <w:t>104</w:t>
      </w:r>
      <w:r w:rsidR="00564A42">
        <w:noBreakHyphen/>
      </w:r>
      <w:r w:rsidR="00D42420" w:rsidRPr="00C22FA8">
        <w:t>1(1A)</w:t>
      </w:r>
    </w:p>
    <w:p w:rsidR="00D42420" w:rsidRPr="00C22FA8" w:rsidRDefault="00D42420" w:rsidP="007E2BB6">
      <w:pPr>
        <w:pStyle w:val="Item"/>
      </w:pPr>
      <w:r w:rsidRPr="00C22FA8">
        <w:t>Repeal the subsection, substitute:</w:t>
      </w:r>
    </w:p>
    <w:p w:rsidR="00D42420" w:rsidRPr="00C22FA8" w:rsidRDefault="00D42420" w:rsidP="007E2BB6">
      <w:pPr>
        <w:pStyle w:val="subsection"/>
      </w:pPr>
      <w:r w:rsidRPr="00C22FA8">
        <w:tab/>
        <w:t>(1AA)</w:t>
      </w:r>
      <w:r w:rsidRPr="00C22FA8">
        <w:tab/>
        <w:t xml:space="preserve">A student is not entitled to </w:t>
      </w:r>
      <w:r w:rsidR="007E2BB6" w:rsidRPr="007E2BB6">
        <w:rPr>
          <w:position w:val="6"/>
          <w:sz w:val="16"/>
        </w:rPr>
        <w:t>*</w:t>
      </w:r>
      <w:r w:rsidRPr="00C22FA8">
        <w:t>FEE</w:t>
      </w:r>
      <w:r w:rsidR="00564A42">
        <w:noBreakHyphen/>
      </w:r>
      <w:r w:rsidRPr="00C22FA8">
        <w:t xml:space="preserve">HELP assistance for a unit of study if the </w:t>
      </w:r>
      <w:r w:rsidR="007E2BB6" w:rsidRPr="007E2BB6">
        <w:rPr>
          <w:position w:val="6"/>
          <w:sz w:val="16"/>
        </w:rPr>
        <w:t>*</w:t>
      </w:r>
      <w:r w:rsidRPr="00C22FA8">
        <w:t>Secretary determines that the student is not a genuine student in relation to the unit.</w:t>
      </w:r>
    </w:p>
    <w:p w:rsidR="00D42420" w:rsidRPr="00C22FA8" w:rsidRDefault="00D42420" w:rsidP="007E2BB6">
      <w:pPr>
        <w:pStyle w:val="subsection"/>
      </w:pPr>
      <w:r w:rsidRPr="00C22FA8">
        <w:tab/>
        <w:t>(1AB)</w:t>
      </w:r>
      <w:r w:rsidRPr="00C22FA8">
        <w:tab/>
        <w:t xml:space="preserve">In determining whether a student is a genuine student for the purposes of </w:t>
      </w:r>
      <w:r w:rsidR="00C22FA8" w:rsidRPr="00C22FA8">
        <w:t>subsection (</w:t>
      </w:r>
      <w:r w:rsidRPr="00C22FA8">
        <w:t xml:space="preserve">1AA), the </w:t>
      </w:r>
      <w:r w:rsidR="007E2BB6" w:rsidRPr="007E2BB6">
        <w:rPr>
          <w:position w:val="6"/>
          <w:sz w:val="16"/>
        </w:rPr>
        <w:t>*</w:t>
      </w:r>
      <w:r w:rsidRPr="00C22FA8">
        <w:t>Secretary must have regard to the matters (if any) specified in the Higher Education Provider Guidelines.</w:t>
      </w:r>
    </w:p>
    <w:p w:rsidR="00D42420" w:rsidRPr="00C22FA8" w:rsidRDefault="00D42420" w:rsidP="007E2BB6">
      <w:pPr>
        <w:pStyle w:val="subsection"/>
      </w:pPr>
      <w:r w:rsidRPr="00C22FA8">
        <w:tab/>
        <w:t>(1AC)</w:t>
      </w:r>
      <w:r w:rsidRPr="00C22FA8">
        <w:tab/>
        <w:t xml:space="preserve">If a determination under </w:t>
      </w:r>
      <w:r w:rsidR="00C22FA8" w:rsidRPr="00C22FA8">
        <w:t>subsection (</w:t>
      </w:r>
      <w:r w:rsidRPr="00C22FA8">
        <w:t>1AA) is made in writing, the determination is not a legislative instrument.</w:t>
      </w:r>
    </w:p>
    <w:p w:rsidR="00D42420" w:rsidRPr="00C22FA8" w:rsidRDefault="00DF5B6E" w:rsidP="007E2BB6">
      <w:pPr>
        <w:pStyle w:val="ItemHead"/>
      </w:pPr>
      <w:r w:rsidRPr="00C22FA8">
        <w:t>27</w:t>
      </w:r>
      <w:r w:rsidR="00D42420" w:rsidRPr="00C22FA8">
        <w:t xml:space="preserve">  After section</w:t>
      </w:r>
      <w:r w:rsidR="00C22FA8" w:rsidRPr="00C22FA8">
        <w:t> </w:t>
      </w:r>
      <w:r w:rsidR="00D42420" w:rsidRPr="00C22FA8">
        <w:t>104</w:t>
      </w:r>
      <w:r w:rsidR="00564A42">
        <w:noBreakHyphen/>
      </w:r>
      <w:r w:rsidR="00D42420" w:rsidRPr="00C22FA8">
        <w:t>1</w:t>
      </w:r>
    </w:p>
    <w:p w:rsidR="00D42420" w:rsidRPr="00C22FA8" w:rsidRDefault="00D42420" w:rsidP="007E2BB6">
      <w:pPr>
        <w:pStyle w:val="Item"/>
      </w:pPr>
      <w:r w:rsidRPr="00C22FA8">
        <w:t>Insert:</w:t>
      </w:r>
    </w:p>
    <w:p w:rsidR="009970AA" w:rsidRPr="00C22FA8" w:rsidRDefault="009970AA" w:rsidP="007E2BB6">
      <w:pPr>
        <w:pStyle w:val="ActHead5"/>
      </w:pPr>
      <w:bookmarkStart w:id="49" w:name="_Toc54859547"/>
      <w:r w:rsidRPr="00E17654">
        <w:rPr>
          <w:rStyle w:val="CharSectno"/>
        </w:rPr>
        <w:t>104</w:t>
      </w:r>
      <w:r w:rsidR="00564A42" w:rsidRPr="00E17654">
        <w:rPr>
          <w:rStyle w:val="CharSectno"/>
        </w:rPr>
        <w:noBreakHyphen/>
      </w:r>
      <w:r w:rsidRPr="00E17654">
        <w:rPr>
          <w:rStyle w:val="CharSectno"/>
        </w:rPr>
        <w:t>1AA</w:t>
      </w:r>
      <w:r w:rsidRPr="00C22FA8">
        <w:t xml:space="preserve">  Student has unreasonable study load</w:t>
      </w:r>
      <w:bookmarkEnd w:id="49"/>
    </w:p>
    <w:p w:rsidR="009970AA" w:rsidRPr="00C22FA8" w:rsidRDefault="009970AA" w:rsidP="007E2BB6">
      <w:pPr>
        <w:pStyle w:val="subsection"/>
      </w:pPr>
      <w:r w:rsidRPr="00C22FA8">
        <w:tab/>
        <w:t>(1)</w:t>
      </w:r>
      <w:r w:rsidRPr="00C22FA8">
        <w:tab/>
        <w:t xml:space="preserve">A student is not entitled to </w:t>
      </w:r>
      <w:r w:rsidR="007E2BB6" w:rsidRPr="007E2BB6">
        <w:rPr>
          <w:position w:val="6"/>
          <w:sz w:val="16"/>
        </w:rPr>
        <w:t>*</w:t>
      </w:r>
      <w:r w:rsidRPr="00C22FA8">
        <w:t>FEE</w:t>
      </w:r>
      <w:r w:rsidR="00564A42">
        <w:noBreakHyphen/>
      </w:r>
      <w:r w:rsidRPr="00C22FA8">
        <w:t xml:space="preserve">HELP assistance for a unit of study (the </w:t>
      </w:r>
      <w:r w:rsidRPr="00C22FA8">
        <w:rPr>
          <w:b/>
          <w:i/>
        </w:rPr>
        <w:t>new unit</w:t>
      </w:r>
      <w:r w:rsidRPr="00C22FA8">
        <w:t>) provided, or to be provided, by a higher education provider if the sum of the following amounts</w:t>
      </w:r>
      <w:r w:rsidR="008F6BCF" w:rsidRPr="00C22FA8">
        <w:t xml:space="preserve"> </w:t>
      </w:r>
      <w:r w:rsidRPr="00C22FA8">
        <w:t>is more than 2:</w:t>
      </w:r>
    </w:p>
    <w:p w:rsidR="009970AA" w:rsidRPr="00C22FA8" w:rsidRDefault="009970AA" w:rsidP="007E2BB6">
      <w:pPr>
        <w:pStyle w:val="paragraph"/>
      </w:pPr>
      <w:r w:rsidRPr="00C22FA8">
        <w:tab/>
        <w:t>(a)</w:t>
      </w:r>
      <w:r w:rsidRPr="00C22FA8">
        <w:tab/>
        <w:t xml:space="preserve">the </w:t>
      </w:r>
      <w:r w:rsidR="007E2BB6" w:rsidRPr="007E2BB6">
        <w:rPr>
          <w:position w:val="6"/>
          <w:sz w:val="16"/>
        </w:rPr>
        <w:t>*</w:t>
      </w:r>
      <w:r w:rsidRPr="00C22FA8">
        <w:t>EFTSL value of the new unit</w:t>
      </w:r>
      <w:r w:rsidR="00720EC2" w:rsidRPr="00C22FA8">
        <w:t>;</w:t>
      </w:r>
    </w:p>
    <w:p w:rsidR="009970AA" w:rsidRPr="00C22FA8" w:rsidRDefault="009970AA" w:rsidP="007E2BB6">
      <w:pPr>
        <w:pStyle w:val="paragraph"/>
      </w:pPr>
      <w:r w:rsidRPr="00C22FA8">
        <w:tab/>
        <w:t>(b)</w:t>
      </w:r>
      <w:r w:rsidRPr="00C22FA8">
        <w:tab/>
        <w:t>the sum of the EFTSL values of each other unit of study:</w:t>
      </w:r>
    </w:p>
    <w:p w:rsidR="009970AA" w:rsidRPr="00C22FA8" w:rsidRDefault="009970AA" w:rsidP="007E2BB6">
      <w:pPr>
        <w:pStyle w:val="paragraphsub"/>
      </w:pPr>
      <w:r w:rsidRPr="00C22FA8">
        <w:tab/>
        <w:t>(i)</w:t>
      </w:r>
      <w:r w:rsidRPr="00C22FA8">
        <w:tab/>
        <w:t xml:space="preserve">that has a </w:t>
      </w:r>
      <w:r w:rsidR="007E2BB6" w:rsidRPr="007E2BB6">
        <w:rPr>
          <w:position w:val="6"/>
          <w:sz w:val="16"/>
        </w:rPr>
        <w:t>*</w:t>
      </w:r>
      <w:r w:rsidRPr="00C22FA8">
        <w:t>census date during the 12 month period ending on the census date for the new unit; and</w:t>
      </w:r>
    </w:p>
    <w:p w:rsidR="009970AA" w:rsidRPr="00C22FA8" w:rsidRDefault="009970AA" w:rsidP="007E2BB6">
      <w:pPr>
        <w:pStyle w:val="paragraphsub"/>
      </w:pPr>
      <w:r w:rsidRPr="00C22FA8">
        <w:tab/>
        <w:t>(ii)</w:t>
      </w:r>
      <w:r w:rsidRPr="00C22FA8">
        <w:tab/>
        <w:t xml:space="preserve">for which the person is entitled to </w:t>
      </w:r>
      <w:r w:rsidR="007E2BB6" w:rsidRPr="007E2BB6">
        <w:rPr>
          <w:position w:val="6"/>
          <w:sz w:val="16"/>
        </w:rPr>
        <w:t>*</w:t>
      </w:r>
      <w:r w:rsidRPr="00C22FA8">
        <w:t>HECS</w:t>
      </w:r>
      <w:r w:rsidR="00564A42">
        <w:noBreakHyphen/>
      </w:r>
      <w:r w:rsidRPr="00C22FA8">
        <w:t xml:space="preserve">HELP assistance or </w:t>
      </w:r>
      <w:r w:rsidR="007E2BB6" w:rsidRPr="007E2BB6">
        <w:rPr>
          <w:position w:val="6"/>
          <w:sz w:val="16"/>
        </w:rPr>
        <w:t>*</w:t>
      </w:r>
      <w:r w:rsidRPr="00C22FA8">
        <w:t>FEE</w:t>
      </w:r>
      <w:r w:rsidR="00564A42">
        <w:noBreakHyphen/>
      </w:r>
      <w:r w:rsidRPr="00C22FA8">
        <w:t xml:space="preserve">HELP assistance, or would be so entitled but for the previous operation of this section, or </w:t>
      </w:r>
      <w:r w:rsidR="009D6C75" w:rsidRPr="00C22FA8">
        <w:t>section</w:t>
      </w:r>
      <w:r w:rsidR="00C22FA8" w:rsidRPr="00C22FA8">
        <w:t> </w:t>
      </w:r>
      <w:r w:rsidR="009D6C75" w:rsidRPr="00C22FA8">
        <w:t>3</w:t>
      </w:r>
      <w:r w:rsidRPr="00C22FA8">
        <w:t>6</w:t>
      </w:r>
      <w:r w:rsidR="00564A42">
        <w:noBreakHyphen/>
      </w:r>
      <w:r w:rsidRPr="00C22FA8">
        <w:t>12, in relation to the other unit of study.</w:t>
      </w:r>
    </w:p>
    <w:p w:rsidR="009970AA" w:rsidRPr="00C22FA8" w:rsidRDefault="00720EC2" w:rsidP="007E2BB6">
      <w:pPr>
        <w:pStyle w:val="subsection"/>
      </w:pPr>
      <w:r w:rsidRPr="00C22FA8">
        <w:tab/>
        <w:t>(2</w:t>
      </w:r>
      <w:r w:rsidR="009970AA" w:rsidRPr="00C22FA8">
        <w:t>)</w:t>
      </w:r>
      <w:r w:rsidR="009970AA" w:rsidRPr="00C22FA8">
        <w:tab/>
      </w:r>
      <w:r w:rsidR="00C22FA8" w:rsidRPr="00C22FA8">
        <w:t>Subsection (</w:t>
      </w:r>
      <w:r w:rsidR="009970AA" w:rsidRPr="00C22FA8">
        <w:t>1) does not apply if the higher education provider determines that undertaking the new unit will not impose an unreasonable study load on the person, having regard to:</w:t>
      </w:r>
    </w:p>
    <w:p w:rsidR="009970AA" w:rsidRPr="00C22FA8" w:rsidRDefault="009970AA" w:rsidP="007E2BB6">
      <w:pPr>
        <w:pStyle w:val="paragraph"/>
      </w:pPr>
      <w:r w:rsidRPr="00C22FA8">
        <w:tab/>
        <w:t>(a)</w:t>
      </w:r>
      <w:r w:rsidRPr="00C22FA8">
        <w:tab/>
        <w:t>whether the person has the demonstrated capacity and capability to successfully complete</w:t>
      </w:r>
      <w:r w:rsidR="00374BD8" w:rsidRPr="00C22FA8">
        <w:t xml:space="preserve"> units of study that have a total EFTSL value of more than 2</w:t>
      </w:r>
      <w:r w:rsidRPr="00C22FA8">
        <w:t>; and</w:t>
      </w:r>
    </w:p>
    <w:p w:rsidR="009970AA" w:rsidRPr="00C22FA8" w:rsidRDefault="009970AA" w:rsidP="007E2BB6">
      <w:pPr>
        <w:pStyle w:val="paragraph"/>
      </w:pPr>
      <w:r w:rsidRPr="00C22FA8">
        <w:tab/>
        <w:t>(b)</w:t>
      </w:r>
      <w:r w:rsidRPr="00C22FA8">
        <w:tab/>
        <w:t xml:space="preserve">the matters (if any) specified by the </w:t>
      </w:r>
      <w:r w:rsidR="000B0B3F" w:rsidRPr="00C22FA8">
        <w:t>Higher Education Provider</w:t>
      </w:r>
      <w:r w:rsidRPr="00C22FA8">
        <w:t xml:space="preserve"> Guidelines for the purposes of this paragraph.</w:t>
      </w:r>
    </w:p>
    <w:p w:rsidR="009970AA" w:rsidRPr="00C22FA8" w:rsidRDefault="00720EC2" w:rsidP="007E2BB6">
      <w:pPr>
        <w:pStyle w:val="subsection"/>
      </w:pPr>
      <w:r w:rsidRPr="00C22FA8">
        <w:tab/>
        <w:t>(3</w:t>
      </w:r>
      <w:r w:rsidR="009970AA" w:rsidRPr="00C22FA8">
        <w:t>)</w:t>
      </w:r>
      <w:r w:rsidR="009970AA" w:rsidRPr="00C22FA8">
        <w:tab/>
        <w:t xml:space="preserve">A decision of a higher education provider under </w:t>
      </w:r>
      <w:r w:rsidR="00C22FA8" w:rsidRPr="00C22FA8">
        <w:t>subsection (</w:t>
      </w:r>
      <w:r w:rsidR="00B26F41" w:rsidRPr="00C22FA8">
        <w:t>2)</w:t>
      </w:r>
      <w:r w:rsidR="009970AA" w:rsidRPr="00C22FA8">
        <w:t xml:space="preserve"> must be in accordance with the </w:t>
      </w:r>
      <w:r w:rsidR="000B0B3F" w:rsidRPr="00C22FA8">
        <w:t>Higher Education Provider Guidelines</w:t>
      </w:r>
      <w:r w:rsidR="009970AA" w:rsidRPr="00C22FA8">
        <w:t>.</w:t>
      </w:r>
    </w:p>
    <w:p w:rsidR="009970AA" w:rsidRPr="00C22FA8" w:rsidRDefault="00720EC2" w:rsidP="007E2BB6">
      <w:pPr>
        <w:pStyle w:val="subsection"/>
      </w:pPr>
      <w:r w:rsidRPr="00C22FA8">
        <w:tab/>
        <w:t>(4</w:t>
      </w:r>
      <w:r w:rsidR="009970AA" w:rsidRPr="00C22FA8">
        <w:t>)</w:t>
      </w:r>
      <w:r w:rsidR="009970AA" w:rsidRPr="00C22FA8">
        <w:tab/>
        <w:t xml:space="preserve">If a determination under </w:t>
      </w:r>
      <w:r w:rsidR="00C22FA8" w:rsidRPr="00C22FA8">
        <w:t>subsection (</w:t>
      </w:r>
      <w:r w:rsidRPr="00C22FA8">
        <w:t>2</w:t>
      </w:r>
      <w:r w:rsidR="009970AA" w:rsidRPr="00C22FA8">
        <w:t>) is made in writing, the determination is not a legislative instrument.</w:t>
      </w:r>
    </w:p>
    <w:p w:rsidR="00D42420" w:rsidRPr="00C22FA8" w:rsidRDefault="00DF5B6E" w:rsidP="007E2BB6">
      <w:pPr>
        <w:pStyle w:val="ItemHead"/>
      </w:pPr>
      <w:r w:rsidRPr="00C22FA8">
        <w:t>28</w:t>
      </w:r>
      <w:r w:rsidR="00D42420" w:rsidRPr="00C22FA8">
        <w:t xml:space="preserve">  At the end of Subdivision</w:t>
      </w:r>
      <w:r w:rsidR="00C22FA8" w:rsidRPr="00C22FA8">
        <w:t> </w:t>
      </w:r>
      <w:r w:rsidR="00D42420" w:rsidRPr="00C22FA8">
        <w:t>104</w:t>
      </w:r>
      <w:r w:rsidR="00564A42">
        <w:noBreakHyphen/>
      </w:r>
      <w:r w:rsidR="00D42420" w:rsidRPr="00C22FA8">
        <w:t>A</w:t>
      </w:r>
    </w:p>
    <w:p w:rsidR="00D42420" w:rsidRPr="00C22FA8" w:rsidRDefault="00D42420" w:rsidP="007E2BB6">
      <w:pPr>
        <w:pStyle w:val="Item"/>
      </w:pPr>
      <w:r w:rsidRPr="00C22FA8">
        <w:t>Add:</w:t>
      </w:r>
    </w:p>
    <w:p w:rsidR="00D42420" w:rsidRPr="00C22FA8" w:rsidRDefault="00D42420" w:rsidP="007E2BB6">
      <w:pPr>
        <w:pStyle w:val="ActHead5"/>
      </w:pPr>
      <w:bookmarkStart w:id="50" w:name="_Toc54859548"/>
      <w:r w:rsidRPr="00E17654">
        <w:rPr>
          <w:rStyle w:val="CharSectno"/>
        </w:rPr>
        <w:t>104</w:t>
      </w:r>
      <w:r w:rsidR="00564A42" w:rsidRPr="00E17654">
        <w:rPr>
          <w:rStyle w:val="CharSectno"/>
        </w:rPr>
        <w:noBreakHyphen/>
      </w:r>
      <w:r w:rsidRPr="00E17654">
        <w:rPr>
          <w:rStyle w:val="CharSectno"/>
        </w:rPr>
        <w:t>12</w:t>
      </w:r>
      <w:r w:rsidRPr="00C22FA8">
        <w:t xml:space="preserve">  Secretary may act if provider is unable to</w:t>
      </w:r>
      <w:bookmarkEnd w:id="50"/>
    </w:p>
    <w:p w:rsidR="00D42420" w:rsidRPr="00C22FA8" w:rsidRDefault="00D42420" w:rsidP="007E2BB6">
      <w:pPr>
        <w:pStyle w:val="subsection"/>
      </w:pPr>
      <w:r w:rsidRPr="00C22FA8">
        <w:tab/>
      </w:r>
      <w:r w:rsidRPr="00C22FA8">
        <w:tab/>
        <w:t>If a higher education provider is unable to act for the purposes of subsection</w:t>
      </w:r>
      <w:r w:rsidR="00C22FA8" w:rsidRPr="00C22FA8">
        <w:t> </w:t>
      </w:r>
      <w:r w:rsidRPr="00C22FA8">
        <w:t>104</w:t>
      </w:r>
      <w:r w:rsidR="00564A42">
        <w:noBreakHyphen/>
      </w:r>
      <w:r w:rsidR="00374BD8" w:rsidRPr="00C22FA8">
        <w:t>1AA(2</w:t>
      </w:r>
      <w:r w:rsidRPr="00C22FA8">
        <w:t xml:space="preserve">), the </w:t>
      </w:r>
      <w:r w:rsidR="007E2BB6" w:rsidRPr="007E2BB6">
        <w:rPr>
          <w:position w:val="6"/>
          <w:sz w:val="16"/>
        </w:rPr>
        <w:t>*</w:t>
      </w:r>
      <w:r w:rsidRPr="00C22FA8">
        <w:t>Secretary may act as if one or more of the references in that provision to a higher education provider were a reference to the Secretary.</w:t>
      </w:r>
    </w:p>
    <w:p w:rsidR="00D42420" w:rsidRPr="00C22FA8" w:rsidRDefault="00DF5B6E" w:rsidP="007E2BB6">
      <w:pPr>
        <w:pStyle w:val="ItemHead"/>
      </w:pPr>
      <w:r w:rsidRPr="00C22FA8">
        <w:t>29</w:t>
      </w:r>
      <w:r w:rsidR="00D42420" w:rsidRPr="00C22FA8">
        <w:t xml:space="preserve">  </w:t>
      </w:r>
      <w:r w:rsidR="007E2BB6">
        <w:t>Paragraph 1</w:t>
      </w:r>
      <w:r w:rsidR="00D42420" w:rsidRPr="00C22FA8">
        <w:t>04</w:t>
      </w:r>
      <w:r w:rsidR="00564A42">
        <w:noBreakHyphen/>
      </w:r>
      <w:r w:rsidR="00D42420" w:rsidRPr="00C22FA8">
        <w:t>43(1)(b)</w:t>
      </w:r>
    </w:p>
    <w:p w:rsidR="008F6BCF" w:rsidRPr="00C22FA8" w:rsidRDefault="008F6BCF" w:rsidP="007E2BB6">
      <w:pPr>
        <w:pStyle w:val="Item"/>
      </w:pPr>
      <w:r w:rsidRPr="00C22FA8">
        <w:t>Repeal the paragraph, substitute:</w:t>
      </w:r>
    </w:p>
    <w:p w:rsidR="008F6BCF" w:rsidRPr="00C22FA8" w:rsidRDefault="008F6BCF" w:rsidP="007E2BB6">
      <w:pPr>
        <w:pStyle w:val="paragraph"/>
      </w:pPr>
      <w:r w:rsidRPr="00C22FA8">
        <w:tab/>
        <w:t>(b)</w:t>
      </w:r>
      <w:r w:rsidRPr="00C22FA8">
        <w:tab/>
        <w:t>the Secretary has determined under subsection</w:t>
      </w:r>
      <w:r w:rsidR="00C22FA8" w:rsidRPr="00C22FA8">
        <w:t> </w:t>
      </w:r>
      <w:r w:rsidRPr="00C22FA8">
        <w:t>104</w:t>
      </w:r>
      <w:r w:rsidR="00564A42">
        <w:noBreakHyphen/>
      </w:r>
      <w:r w:rsidRPr="00C22FA8">
        <w:t>1(1AA) that the student is not a genuine student in relation to the unit.</w:t>
      </w:r>
    </w:p>
    <w:p w:rsidR="00D42420" w:rsidRPr="00C22FA8" w:rsidRDefault="00DF5B6E" w:rsidP="007E2BB6">
      <w:pPr>
        <w:pStyle w:val="ItemHead"/>
      </w:pPr>
      <w:r w:rsidRPr="00C22FA8">
        <w:t>30</w:t>
      </w:r>
      <w:r w:rsidR="00D42420" w:rsidRPr="00C22FA8">
        <w:t xml:space="preserve">  At the end of Division</w:t>
      </w:r>
      <w:r w:rsidR="00C22FA8" w:rsidRPr="00C22FA8">
        <w:t> </w:t>
      </w:r>
      <w:r w:rsidR="00D42420" w:rsidRPr="00C22FA8">
        <w:t>110</w:t>
      </w:r>
    </w:p>
    <w:p w:rsidR="00D42420" w:rsidRPr="00C22FA8" w:rsidRDefault="00D42420" w:rsidP="007E2BB6">
      <w:pPr>
        <w:pStyle w:val="Item"/>
      </w:pPr>
      <w:r w:rsidRPr="00C22FA8">
        <w:t>Add:</w:t>
      </w:r>
    </w:p>
    <w:p w:rsidR="00D42420" w:rsidRPr="00C22FA8" w:rsidRDefault="00D42420" w:rsidP="007E2BB6">
      <w:pPr>
        <w:pStyle w:val="ActHead5"/>
      </w:pPr>
      <w:bookmarkStart w:id="51" w:name="_Toc54859549"/>
      <w:r w:rsidRPr="00E17654">
        <w:rPr>
          <w:rStyle w:val="CharSectno"/>
        </w:rPr>
        <w:t>110</w:t>
      </w:r>
      <w:r w:rsidR="00564A42" w:rsidRPr="00E17654">
        <w:rPr>
          <w:rStyle w:val="CharSectno"/>
        </w:rPr>
        <w:noBreakHyphen/>
      </w:r>
      <w:r w:rsidRPr="00E17654">
        <w:rPr>
          <w:rStyle w:val="CharSectno"/>
        </w:rPr>
        <w:t>10</w:t>
      </w:r>
      <w:r w:rsidRPr="00C22FA8">
        <w:t xml:space="preserve">  Implications for student’s liability to higher education provider for student tuition fee</w:t>
      </w:r>
      <w:bookmarkEnd w:id="51"/>
    </w:p>
    <w:p w:rsidR="00D42420" w:rsidRPr="00C22FA8" w:rsidRDefault="00D42420" w:rsidP="007E2BB6">
      <w:pPr>
        <w:pStyle w:val="subsection"/>
      </w:pPr>
      <w:r w:rsidRPr="00C22FA8">
        <w:tab/>
      </w:r>
      <w:r w:rsidRPr="00C22FA8">
        <w:tab/>
        <w:t>If, under Subdivision</w:t>
      </w:r>
      <w:r w:rsidR="00C22FA8" w:rsidRPr="00C22FA8">
        <w:t> </w:t>
      </w:r>
      <w:r w:rsidRPr="00C22FA8">
        <w:t>104</w:t>
      </w:r>
      <w:r w:rsidR="00564A42">
        <w:noBreakHyphen/>
      </w:r>
      <w:r w:rsidRPr="00C22FA8">
        <w:t xml:space="preserve">B, a student’s </w:t>
      </w:r>
      <w:r w:rsidR="007E2BB6" w:rsidRPr="007E2BB6">
        <w:rPr>
          <w:position w:val="6"/>
          <w:sz w:val="16"/>
        </w:rPr>
        <w:t>*</w:t>
      </w:r>
      <w:r w:rsidRPr="00C22FA8">
        <w:t>HELP balance is re</w:t>
      </w:r>
      <w:r w:rsidR="00564A42">
        <w:noBreakHyphen/>
      </w:r>
      <w:r w:rsidRPr="00C22FA8">
        <w:t xml:space="preserve">credited with an amount relating to </w:t>
      </w:r>
      <w:r w:rsidR="007E2BB6" w:rsidRPr="007E2BB6">
        <w:rPr>
          <w:position w:val="6"/>
          <w:sz w:val="16"/>
        </w:rPr>
        <w:t>*</w:t>
      </w:r>
      <w:r w:rsidRPr="00C22FA8">
        <w:t>FEE</w:t>
      </w:r>
      <w:r w:rsidR="00564A42">
        <w:noBreakHyphen/>
      </w:r>
      <w:r w:rsidRPr="00C22FA8">
        <w:t xml:space="preserve">HELP assistance for a </w:t>
      </w:r>
      <w:r w:rsidR="007E2BB6" w:rsidRPr="007E2BB6">
        <w:rPr>
          <w:position w:val="6"/>
          <w:sz w:val="16"/>
        </w:rPr>
        <w:t>*</w:t>
      </w:r>
      <w:r w:rsidRPr="00C22FA8">
        <w:t xml:space="preserve">unit of study, the student is discharged from all liability to pay or account for so much of the student’s </w:t>
      </w:r>
      <w:r w:rsidR="007E2BB6" w:rsidRPr="007E2BB6">
        <w:rPr>
          <w:position w:val="6"/>
          <w:sz w:val="16"/>
        </w:rPr>
        <w:t>*</w:t>
      </w:r>
      <w:r w:rsidRPr="00C22FA8">
        <w:t>tuition fee for the unit as is equal to that amount.</w:t>
      </w:r>
    </w:p>
    <w:p w:rsidR="00D42420" w:rsidRPr="00C22FA8" w:rsidRDefault="00DF5B6E" w:rsidP="007E2BB6">
      <w:pPr>
        <w:pStyle w:val="ItemHead"/>
      </w:pPr>
      <w:r w:rsidRPr="00C22FA8">
        <w:t>31</w:t>
      </w:r>
      <w:r w:rsidR="00D42420" w:rsidRPr="00C22FA8">
        <w:t xml:space="preserve">  Subsection</w:t>
      </w:r>
      <w:r w:rsidR="00C22FA8" w:rsidRPr="00C22FA8">
        <w:t> </w:t>
      </w:r>
      <w:r w:rsidR="00D42420" w:rsidRPr="00C22FA8">
        <w:t>137</w:t>
      </w:r>
      <w:r w:rsidR="00564A42">
        <w:noBreakHyphen/>
      </w:r>
      <w:r w:rsidR="00D42420" w:rsidRPr="00C22FA8">
        <w:t>5(5)</w:t>
      </w:r>
    </w:p>
    <w:p w:rsidR="00D42420" w:rsidRPr="00C22FA8" w:rsidRDefault="00D42420" w:rsidP="007E2BB6">
      <w:pPr>
        <w:pStyle w:val="Item"/>
      </w:pPr>
      <w:r w:rsidRPr="00C22FA8">
        <w:t>Omit “section</w:t>
      </w:r>
      <w:r w:rsidR="00C22FA8" w:rsidRPr="00C22FA8">
        <w:t> </w:t>
      </w:r>
      <w:r w:rsidRPr="00C22FA8">
        <w:t>97</w:t>
      </w:r>
      <w:r w:rsidR="00564A42">
        <w:noBreakHyphen/>
      </w:r>
      <w:r w:rsidRPr="00C22FA8">
        <w:t>25, 97</w:t>
      </w:r>
      <w:r w:rsidR="00564A42">
        <w:noBreakHyphen/>
      </w:r>
      <w:r w:rsidRPr="00C22FA8">
        <w:t>27 or 97</w:t>
      </w:r>
      <w:r w:rsidR="00564A42">
        <w:noBreakHyphen/>
      </w:r>
      <w:r w:rsidRPr="00C22FA8">
        <w:t>42”, substitute “Division</w:t>
      </w:r>
      <w:r w:rsidR="00C22FA8" w:rsidRPr="00C22FA8">
        <w:t> </w:t>
      </w:r>
      <w:r w:rsidRPr="00C22FA8">
        <w:t>97”.</w:t>
      </w:r>
    </w:p>
    <w:p w:rsidR="00D42420" w:rsidRPr="00C22FA8" w:rsidRDefault="00DF5B6E" w:rsidP="007E2BB6">
      <w:pPr>
        <w:pStyle w:val="ItemHead"/>
      </w:pPr>
      <w:r w:rsidRPr="00C22FA8">
        <w:t>32</w:t>
      </w:r>
      <w:r w:rsidR="00D42420" w:rsidRPr="00C22FA8">
        <w:t xml:space="preserve">  Section</w:t>
      </w:r>
      <w:r w:rsidR="00C22FA8" w:rsidRPr="00C22FA8">
        <w:t> </w:t>
      </w:r>
      <w:r w:rsidR="00D42420" w:rsidRPr="00C22FA8">
        <w:t>206</w:t>
      </w:r>
      <w:r w:rsidR="00564A42">
        <w:noBreakHyphen/>
      </w:r>
      <w:r w:rsidR="00D42420" w:rsidRPr="00C22FA8">
        <w:t>1 (after table item</w:t>
      </w:r>
      <w:r w:rsidR="00C22FA8" w:rsidRPr="00C22FA8">
        <w:t> </w:t>
      </w:r>
      <w:r w:rsidR="00D42420" w:rsidRPr="00C22FA8">
        <w:t>1AB)</w:t>
      </w:r>
    </w:p>
    <w:p w:rsidR="00D42420" w:rsidRPr="00C22FA8" w:rsidRDefault="00D42420" w:rsidP="007E2BB6">
      <w:pPr>
        <w:pStyle w:val="Item"/>
      </w:pPr>
      <w:r w:rsidRPr="00C22FA8">
        <w:t>Insert:</w:t>
      </w:r>
    </w:p>
    <w:p w:rsidR="00D42420" w:rsidRPr="00C22FA8" w:rsidRDefault="00D42420" w:rsidP="007E2BB6">
      <w:pPr>
        <w:pStyle w:val="Tabletext"/>
      </w:pPr>
    </w:p>
    <w:tbl>
      <w:tblPr>
        <w:tblW w:w="0" w:type="auto"/>
        <w:tblInd w:w="113" w:type="dxa"/>
        <w:tblBorders>
          <w:insideH w:val="single" w:sz="4" w:space="0" w:color="auto"/>
        </w:tblBorders>
        <w:tblLayout w:type="fixed"/>
        <w:tblLook w:val="0000" w:firstRow="0" w:lastRow="0" w:firstColumn="0" w:lastColumn="0" w:noHBand="0" w:noVBand="0"/>
      </w:tblPr>
      <w:tblGrid>
        <w:gridCol w:w="714"/>
        <w:gridCol w:w="2124"/>
        <w:gridCol w:w="2124"/>
        <w:gridCol w:w="2124"/>
      </w:tblGrid>
      <w:tr w:rsidR="00D42420" w:rsidRPr="00C22FA8" w:rsidTr="00EA1119">
        <w:trPr>
          <w:cantSplit/>
        </w:trPr>
        <w:tc>
          <w:tcPr>
            <w:tcW w:w="714" w:type="dxa"/>
            <w:shd w:val="clear" w:color="auto" w:fill="auto"/>
          </w:tcPr>
          <w:p w:rsidR="00D42420" w:rsidRPr="00C22FA8" w:rsidRDefault="00D42420" w:rsidP="007E2BB6">
            <w:pPr>
              <w:pStyle w:val="Tabletext"/>
            </w:pPr>
            <w:r w:rsidRPr="00C22FA8">
              <w:t>1AC</w:t>
            </w:r>
          </w:p>
        </w:tc>
        <w:tc>
          <w:tcPr>
            <w:tcW w:w="2124" w:type="dxa"/>
            <w:shd w:val="clear" w:color="auto" w:fill="auto"/>
          </w:tcPr>
          <w:p w:rsidR="00D42420" w:rsidRPr="00C22FA8" w:rsidRDefault="00D42420" w:rsidP="007E2BB6">
            <w:pPr>
              <w:pStyle w:val="Tabletext"/>
            </w:pPr>
            <w:r w:rsidRPr="00C22FA8">
              <w:t>A decision that a person is not a genuine student in relation to a unit of study</w:t>
            </w:r>
          </w:p>
        </w:tc>
        <w:tc>
          <w:tcPr>
            <w:tcW w:w="2124" w:type="dxa"/>
            <w:shd w:val="clear" w:color="auto" w:fill="auto"/>
          </w:tcPr>
          <w:p w:rsidR="00D42420" w:rsidRPr="00C22FA8" w:rsidRDefault="00D42420" w:rsidP="007E2BB6">
            <w:pPr>
              <w:pStyle w:val="Tabletext"/>
            </w:pPr>
            <w:r w:rsidRPr="00C22FA8">
              <w:t>sub</w:t>
            </w:r>
            <w:r w:rsidR="009D6C75" w:rsidRPr="00C22FA8">
              <w:t>section</w:t>
            </w:r>
            <w:r w:rsidR="00C22FA8" w:rsidRPr="00C22FA8">
              <w:t> </w:t>
            </w:r>
            <w:r w:rsidR="009D6C75" w:rsidRPr="00C22FA8">
              <w:t>3</w:t>
            </w:r>
            <w:r w:rsidRPr="00C22FA8">
              <w:t>6</w:t>
            </w:r>
            <w:r w:rsidR="00564A42">
              <w:noBreakHyphen/>
            </w:r>
            <w:r w:rsidRPr="00C22FA8">
              <w:t>5(5)</w:t>
            </w:r>
          </w:p>
        </w:tc>
        <w:tc>
          <w:tcPr>
            <w:tcW w:w="2124" w:type="dxa"/>
            <w:shd w:val="clear" w:color="auto" w:fill="auto"/>
          </w:tcPr>
          <w:p w:rsidR="00D42420" w:rsidRPr="00C22FA8" w:rsidRDefault="00D42420" w:rsidP="007E2BB6">
            <w:pPr>
              <w:pStyle w:val="Tablea"/>
            </w:pPr>
            <w:r w:rsidRPr="00C22FA8">
              <w:t xml:space="preserve">the </w:t>
            </w:r>
            <w:r w:rsidR="007E2BB6" w:rsidRPr="007E2BB6">
              <w:rPr>
                <w:position w:val="6"/>
                <w:sz w:val="16"/>
              </w:rPr>
              <w:t>*</w:t>
            </w:r>
            <w:r w:rsidRPr="00C22FA8">
              <w:t>Secretary</w:t>
            </w:r>
          </w:p>
        </w:tc>
      </w:tr>
      <w:tr w:rsidR="00D42420" w:rsidRPr="00C22FA8" w:rsidTr="00EA1119">
        <w:trPr>
          <w:cantSplit/>
        </w:trPr>
        <w:tc>
          <w:tcPr>
            <w:tcW w:w="714" w:type="dxa"/>
            <w:shd w:val="clear" w:color="auto" w:fill="auto"/>
          </w:tcPr>
          <w:p w:rsidR="00D42420" w:rsidRPr="00C22FA8" w:rsidRDefault="00D42420" w:rsidP="007E2BB6">
            <w:pPr>
              <w:pStyle w:val="Tabletext"/>
            </w:pPr>
            <w:r w:rsidRPr="00C22FA8">
              <w:t>1AD</w:t>
            </w:r>
          </w:p>
        </w:tc>
        <w:tc>
          <w:tcPr>
            <w:tcW w:w="2124" w:type="dxa"/>
            <w:shd w:val="clear" w:color="auto" w:fill="auto"/>
          </w:tcPr>
          <w:p w:rsidR="00D42420" w:rsidRPr="00C22FA8" w:rsidRDefault="00D42420" w:rsidP="007E2BB6">
            <w:pPr>
              <w:pStyle w:val="Tabletext"/>
            </w:pPr>
            <w:r w:rsidRPr="00C22FA8">
              <w:t>A decision that undertaking a unit of study will impose an unreasonable study load on a student</w:t>
            </w:r>
          </w:p>
        </w:tc>
        <w:tc>
          <w:tcPr>
            <w:tcW w:w="2124" w:type="dxa"/>
            <w:shd w:val="clear" w:color="auto" w:fill="auto"/>
          </w:tcPr>
          <w:p w:rsidR="00D42420" w:rsidRPr="00C22FA8" w:rsidRDefault="00D42420" w:rsidP="007E2BB6">
            <w:pPr>
              <w:pStyle w:val="Tabletext"/>
            </w:pPr>
            <w:r w:rsidRPr="00C22FA8">
              <w:t>sub</w:t>
            </w:r>
            <w:r w:rsidR="009D6C75" w:rsidRPr="00C22FA8">
              <w:t>section</w:t>
            </w:r>
            <w:r w:rsidR="00C22FA8" w:rsidRPr="00C22FA8">
              <w:t> </w:t>
            </w:r>
            <w:r w:rsidR="009D6C75" w:rsidRPr="00C22FA8">
              <w:t>3</w:t>
            </w:r>
            <w:r w:rsidRPr="00C22FA8">
              <w:t>6</w:t>
            </w:r>
            <w:r w:rsidR="00564A42">
              <w:noBreakHyphen/>
            </w:r>
            <w:r w:rsidRPr="00C22FA8">
              <w:t>12(</w:t>
            </w:r>
            <w:r w:rsidR="00374BD8" w:rsidRPr="00C22FA8">
              <w:t>2</w:t>
            </w:r>
            <w:r w:rsidRPr="00C22FA8">
              <w:t>)</w:t>
            </w:r>
          </w:p>
        </w:tc>
        <w:tc>
          <w:tcPr>
            <w:tcW w:w="2124" w:type="dxa"/>
            <w:shd w:val="clear" w:color="auto" w:fill="auto"/>
          </w:tcPr>
          <w:p w:rsidR="00D42420" w:rsidRPr="00C22FA8" w:rsidRDefault="00D42420" w:rsidP="007E2BB6">
            <w:pPr>
              <w:pStyle w:val="Tablea"/>
            </w:pPr>
            <w:r w:rsidRPr="00C22FA8">
              <w:t>(a) the higher education provider with whom the student is enrolled in the unit; or</w:t>
            </w:r>
          </w:p>
          <w:p w:rsidR="00D42420" w:rsidRPr="00C22FA8" w:rsidRDefault="00D42420" w:rsidP="007E2BB6">
            <w:pPr>
              <w:pStyle w:val="Tablea"/>
            </w:pPr>
            <w:r w:rsidRPr="00C22FA8">
              <w:t xml:space="preserve">(b) if the </w:t>
            </w:r>
            <w:r w:rsidR="007E2BB6" w:rsidRPr="007E2BB6">
              <w:rPr>
                <w:position w:val="6"/>
                <w:sz w:val="16"/>
              </w:rPr>
              <w:t>*</w:t>
            </w:r>
            <w:r w:rsidRPr="00C22FA8">
              <w:t>Secretary made the decision—the Secretary</w:t>
            </w:r>
          </w:p>
        </w:tc>
      </w:tr>
    </w:tbl>
    <w:p w:rsidR="00D42420" w:rsidRPr="00C22FA8" w:rsidRDefault="00D42420" w:rsidP="007E2BB6">
      <w:pPr>
        <w:pStyle w:val="Tabletext"/>
      </w:pPr>
    </w:p>
    <w:p w:rsidR="00D42420" w:rsidRPr="00C22FA8" w:rsidRDefault="00DF5B6E" w:rsidP="007E2BB6">
      <w:pPr>
        <w:pStyle w:val="ItemHead"/>
      </w:pPr>
      <w:r w:rsidRPr="00C22FA8">
        <w:t>33</w:t>
      </w:r>
      <w:r w:rsidR="00D42420" w:rsidRPr="00C22FA8">
        <w:t xml:space="preserve">  Section</w:t>
      </w:r>
      <w:r w:rsidR="00C22FA8" w:rsidRPr="00C22FA8">
        <w:t> </w:t>
      </w:r>
      <w:r w:rsidR="00D42420" w:rsidRPr="00C22FA8">
        <w:t>206</w:t>
      </w:r>
      <w:r w:rsidR="00564A42">
        <w:noBreakHyphen/>
      </w:r>
      <w:r w:rsidR="00D42420" w:rsidRPr="00C22FA8">
        <w:t>1 (after table item</w:t>
      </w:r>
      <w:r w:rsidR="00C22FA8" w:rsidRPr="00C22FA8">
        <w:t> </w:t>
      </w:r>
      <w:r w:rsidR="00D42420" w:rsidRPr="00C22FA8">
        <w:t>1B)</w:t>
      </w:r>
    </w:p>
    <w:p w:rsidR="00D42420" w:rsidRPr="00C22FA8" w:rsidRDefault="00D42420" w:rsidP="007E2BB6">
      <w:pPr>
        <w:pStyle w:val="Item"/>
      </w:pPr>
      <w:r w:rsidRPr="00C22FA8">
        <w:t>Insert:</w:t>
      </w:r>
    </w:p>
    <w:p w:rsidR="00D42420" w:rsidRPr="00C22FA8" w:rsidRDefault="00D42420" w:rsidP="007E2BB6">
      <w:pPr>
        <w:pStyle w:val="Tabletext"/>
      </w:pPr>
    </w:p>
    <w:tbl>
      <w:tblPr>
        <w:tblW w:w="0" w:type="auto"/>
        <w:tblInd w:w="113" w:type="dxa"/>
        <w:tblBorders>
          <w:insideH w:val="single" w:sz="4" w:space="0" w:color="auto"/>
        </w:tblBorders>
        <w:tblLayout w:type="fixed"/>
        <w:tblLook w:val="0000" w:firstRow="0" w:lastRow="0" w:firstColumn="0" w:lastColumn="0" w:noHBand="0" w:noVBand="0"/>
      </w:tblPr>
      <w:tblGrid>
        <w:gridCol w:w="714"/>
        <w:gridCol w:w="1975"/>
        <w:gridCol w:w="2273"/>
        <w:gridCol w:w="2124"/>
      </w:tblGrid>
      <w:tr w:rsidR="00D42420" w:rsidRPr="00C22FA8" w:rsidTr="002D755A">
        <w:trPr>
          <w:cantSplit/>
        </w:trPr>
        <w:tc>
          <w:tcPr>
            <w:tcW w:w="714" w:type="dxa"/>
            <w:tcBorders>
              <w:top w:val="nil"/>
              <w:bottom w:val="single" w:sz="2" w:space="0" w:color="auto"/>
            </w:tcBorders>
            <w:shd w:val="clear" w:color="auto" w:fill="auto"/>
          </w:tcPr>
          <w:p w:rsidR="00D42420" w:rsidRPr="00C22FA8" w:rsidRDefault="00D42420" w:rsidP="007E2BB6">
            <w:pPr>
              <w:pStyle w:val="Tabletext"/>
            </w:pPr>
            <w:r w:rsidRPr="00C22FA8">
              <w:t>1C</w:t>
            </w:r>
          </w:p>
        </w:tc>
        <w:tc>
          <w:tcPr>
            <w:tcW w:w="1975" w:type="dxa"/>
            <w:tcBorders>
              <w:top w:val="nil"/>
            </w:tcBorders>
            <w:shd w:val="clear" w:color="auto" w:fill="auto"/>
          </w:tcPr>
          <w:p w:rsidR="00D42420" w:rsidRPr="00C22FA8" w:rsidRDefault="00D42420" w:rsidP="007E2BB6">
            <w:pPr>
              <w:pStyle w:val="Tabletext"/>
            </w:pPr>
            <w:r w:rsidRPr="00C22FA8">
              <w:t>Refusal to re</w:t>
            </w:r>
            <w:r w:rsidR="00564A42">
              <w:noBreakHyphen/>
            </w:r>
            <w:r w:rsidRPr="00C22FA8">
              <w:t xml:space="preserve">credit a person’s </w:t>
            </w:r>
            <w:r w:rsidR="007E2BB6" w:rsidRPr="007E2BB6">
              <w:rPr>
                <w:position w:val="6"/>
                <w:sz w:val="16"/>
              </w:rPr>
              <w:t>*</w:t>
            </w:r>
            <w:r w:rsidRPr="00C22FA8">
              <w:t>HELP balance</w:t>
            </w:r>
          </w:p>
        </w:tc>
        <w:tc>
          <w:tcPr>
            <w:tcW w:w="2273" w:type="dxa"/>
            <w:tcBorders>
              <w:top w:val="nil"/>
            </w:tcBorders>
            <w:shd w:val="clear" w:color="auto" w:fill="auto"/>
          </w:tcPr>
          <w:p w:rsidR="00D42420" w:rsidRPr="00C22FA8" w:rsidRDefault="00D42420" w:rsidP="007E2BB6">
            <w:pPr>
              <w:pStyle w:val="Tabletext"/>
            </w:pPr>
            <w:r w:rsidRPr="00C22FA8">
              <w:t>subsection</w:t>
            </w:r>
            <w:r w:rsidR="00C22FA8" w:rsidRPr="00C22FA8">
              <w:t> </w:t>
            </w:r>
            <w:r w:rsidRPr="00C22FA8">
              <w:t>97</w:t>
            </w:r>
            <w:r w:rsidR="00564A42">
              <w:noBreakHyphen/>
            </w:r>
            <w:r w:rsidRPr="00C22FA8">
              <w:t>45(1)</w:t>
            </w:r>
          </w:p>
        </w:tc>
        <w:tc>
          <w:tcPr>
            <w:tcW w:w="2124" w:type="dxa"/>
            <w:tcBorders>
              <w:top w:val="nil"/>
            </w:tcBorders>
            <w:shd w:val="clear" w:color="auto" w:fill="auto"/>
          </w:tcPr>
          <w:p w:rsidR="00D42420" w:rsidRPr="00C22FA8" w:rsidRDefault="00D42420" w:rsidP="007E2BB6">
            <w:pPr>
              <w:pStyle w:val="Tablea"/>
            </w:pPr>
            <w:r w:rsidRPr="00C22FA8">
              <w:t>(a) the higher education provider with whom the student is enrolled in the unit; or</w:t>
            </w:r>
          </w:p>
          <w:p w:rsidR="00D42420" w:rsidRPr="00C22FA8" w:rsidRDefault="00D42420" w:rsidP="007E2BB6">
            <w:pPr>
              <w:pStyle w:val="Tablea"/>
            </w:pPr>
            <w:r w:rsidRPr="00C22FA8">
              <w:t xml:space="preserve">(b) if the </w:t>
            </w:r>
            <w:r w:rsidR="007E2BB6" w:rsidRPr="007E2BB6">
              <w:rPr>
                <w:position w:val="6"/>
                <w:sz w:val="16"/>
              </w:rPr>
              <w:t>*</w:t>
            </w:r>
            <w:r w:rsidRPr="00C22FA8">
              <w:t>Secretary made the decision—the Secretary</w:t>
            </w:r>
          </w:p>
        </w:tc>
      </w:tr>
      <w:tr w:rsidR="00D42420" w:rsidRPr="00C22FA8" w:rsidTr="002D755A">
        <w:trPr>
          <w:cantSplit/>
        </w:trPr>
        <w:tc>
          <w:tcPr>
            <w:tcW w:w="714" w:type="dxa"/>
            <w:tcBorders>
              <w:top w:val="single" w:sz="2" w:space="0" w:color="auto"/>
            </w:tcBorders>
            <w:shd w:val="clear" w:color="auto" w:fill="auto"/>
          </w:tcPr>
          <w:p w:rsidR="00D42420" w:rsidRPr="00C22FA8" w:rsidRDefault="00D42420" w:rsidP="007E2BB6">
            <w:pPr>
              <w:pStyle w:val="Tabletext"/>
            </w:pPr>
            <w:r w:rsidRPr="00C22FA8">
              <w:t>1D</w:t>
            </w:r>
          </w:p>
        </w:tc>
        <w:tc>
          <w:tcPr>
            <w:tcW w:w="1975" w:type="dxa"/>
            <w:tcBorders>
              <w:bottom w:val="single" w:sz="2" w:space="0" w:color="auto"/>
            </w:tcBorders>
            <w:shd w:val="clear" w:color="auto" w:fill="auto"/>
          </w:tcPr>
          <w:p w:rsidR="00D42420" w:rsidRPr="00C22FA8" w:rsidRDefault="00D42420" w:rsidP="007E2BB6">
            <w:pPr>
              <w:pStyle w:val="Tabletext"/>
            </w:pPr>
            <w:r w:rsidRPr="00C22FA8">
              <w:t>Refusal to re</w:t>
            </w:r>
            <w:r w:rsidR="00564A42">
              <w:noBreakHyphen/>
            </w:r>
            <w:r w:rsidRPr="00C22FA8">
              <w:t xml:space="preserve">credit a person’s </w:t>
            </w:r>
            <w:r w:rsidR="007E2BB6" w:rsidRPr="007E2BB6">
              <w:rPr>
                <w:position w:val="6"/>
                <w:sz w:val="16"/>
              </w:rPr>
              <w:t>*</w:t>
            </w:r>
            <w:r w:rsidRPr="00C22FA8">
              <w:t>HELP balance</w:t>
            </w:r>
          </w:p>
        </w:tc>
        <w:tc>
          <w:tcPr>
            <w:tcW w:w="2273" w:type="dxa"/>
            <w:shd w:val="clear" w:color="auto" w:fill="auto"/>
          </w:tcPr>
          <w:p w:rsidR="00D42420" w:rsidRPr="00C22FA8" w:rsidRDefault="00D42420" w:rsidP="007E2BB6">
            <w:pPr>
              <w:pStyle w:val="Tabletext"/>
            </w:pPr>
            <w:r w:rsidRPr="00C22FA8">
              <w:t>subsection</w:t>
            </w:r>
            <w:r w:rsidR="00C22FA8" w:rsidRPr="00C22FA8">
              <w:t> </w:t>
            </w:r>
            <w:r w:rsidRPr="00C22FA8">
              <w:t>97</w:t>
            </w:r>
            <w:r w:rsidR="00564A42">
              <w:noBreakHyphen/>
            </w:r>
            <w:r w:rsidRPr="00C22FA8">
              <w:t>50(1)</w:t>
            </w:r>
          </w:p>
        </w:tc>
        <w:tc>
          <w:tcPr>
            <w:tcW w:w="2124" w:type="dxa"/>
            <w:shd w:val="clear" w:color="auto" w:fill="auto"/>
          </w:tcPr>
          <w:p w:rsidR="00D42420" w:rsidRPr="00C22FA8" w:rsidRDefault="00D42420" w:rsidP="007E2BB6">
            <w:pPr>
              <w:pStyle w:val="Tablea"/>
            </w:pPr>
            <w:r w:rsidRPr="00C22FA8">
              <w:t>(a) the higher education provider with whom the student is enrolled in the unit; or</w:t>
            </w:r>
          </w:p>
          <w:p w:rsidR="00D42420" w:rsidRPr="00C22FA8" w:rsidRDefault="00D42420" w:rsidP="007E2BB6">
            <w:pPr>
              <w:pStyle w:val="Tablea"/>
            </w:pPr>
            <w:r w:rsidRPr="00C22FA8">
              <w:t xml:space="preserve">(b) if the </w:t>
            </w:r>
            <w:r w:rsidR="007E2BB6" w:rsidRPr="007E2BB6">
              <w:rPr>
                <w:position w:val="6"/>
                <w:sz w:val="16"/>
              </w:rPr>
              <w:t>*</w:t>
            </w:r>
            <w:r w:rsidRPr="00C22FA8">
              <w:t>Secretary made the decision—the Secretary</w:t>
            </w:r>
          </w:p>
        </w:tc>
      </w:tr>
      <w:tr w:rsidR="00D42420" w:rsidRPr="00C22FA8" w:rsidTr="002D755A">
        <w:trPr>
          <w:cantSplit/>
        </w:trPr>
        <w:tc>
          <w:tcPr>
            <w:tcW w:w="714" w:type="dxa"/>
            <w:shd w:val="clear" w:color="auto" w:fill="auto"/>
          </w:tcPr>
          <w:p w:rsidR="00D42420" w:rsidRPr="00C22FA8" w:rsidRDefault="00D42420" w:rsidP="007E2BB6">
            <w:pPr>
              <w:pStyle w:val="Tabletext"/>
            </w:pPr>
            <w:r w:rsidRPr="00C22FA8">
              <w:t>1E</w:t>
            </w:r>
          </w:p>
        </w:tc>
        <w:tc>
          <w:tcPr>
            <w:tcW w:w="1975" w:type="dxa"/>
            <w:tcBorders>
              <w:top w:val="single" w:sz="2" w:space="0" w:color="auto"/>
            </w:tcBorders>
            <w:shd w:val="clear" w:color="auto" w:fill="auto"/>
          </w:tcPr>
          <w:p w:rsidR="00D42420" w:rsidRPr="00C22FA8" w:rsidRDefault="00D42420" w:rsidP="007E2BB6">
            <w:pPr>
              <w:pStyle w:val="Tabletext"/>
            </w:pPr>
            <w:r w:rsidRPr="00C22FA8">
              <w:t>A decision that a student is not a genuine student in relation to a unit of study</w:t>
            </w:r>
          </w:p>
        </w:tc>
        <w:tc>
          <w:tcPr>
            <w:tcW w:w="2273" w:type="dxa"/>
            <w:shd w:val="clear" w:color="auto" w:fill="auto"/>
          </w:tcPr>
          <w:p w:rsidR="00D42420" w:rsidRPr="00C22FA8" w:rsidRDefault="00D42420" w:rsidP="007E2BB6">
            <w:pPr>
              <w:pStyle w:val="Tabletext"/>
            </w:pPr>
            <w:r w:rsidRPr="00C22FA8">
              <w:t>subsection</w:t>
            </w:r>
            <w:r w:rsidR="00C22FA8" w:rsidRPr="00C22FA8">
              <w:t> </w:t>
            </w:r>
            <w:r w:rsidRPr="00C22FA8">
              <w:t>104</w:t>
            </w:r>
            <w:r w:rsidR="00564A42">
              <w:noBreakHyphen/>
            </w:r>
            <w:r w:rsidRPr="00C22FA8">
              <w:t>1(1AA)</w:t>
            </w:r>
          </w:p>
        </w:tc>
        <w:tc>
          <w:tcPr>
            <w:tcW w:w="2124" w:type="dxa"/>
            <w:shd w:val="clear" w:color="auto" w:fill="auto"/>
          </w:tcPr>
          <w:p w:rsidR="00D42420" w:rsidRPr="00C22FA8" w:rsidRDefault="00D42420" w:rsidP="007E2BB6">
            <w:pPr>
              <w:pStyle w:val="Tablea"/>
            </w:pPr>
            <w:r w:rsidRPr="00C22FA8">
              <w:t xml:space="preserve">the </w:t>
            </w:r>
            <w:r w:rsidR="007E2BB6" w:rsidRPr="007E2BB6">
              <w:rPr>
                <w:position w:val="6"/>
                <w:sz w:val="16"/>
              </w:rPr>
              <w:t>*</w:t>
            </w:r>
            <w:r w:rsidRPr="00C22FA8">
              <w:t>Secretary</w:t>
            </w:r>
          </w:p>
        </w:tc>
      </w:tr>
      <w:tr w:rsidR="00D42420" w:rsidRPr="00C22FA8" w:rsidTr="002D755A">
        <w:trPr>
          <w:cantSplit/>
        </w:trPr>
        <w:tc>
          <w:tcPr>
            <w:tcW w:w="714" w:type="dxa"/>
            <w:shd w:val="clear" w:color="auto" w:fill="auto"/>
          </w:tcPr>
          <w:p w:rsidR="00D42420" w:rsidRPr="00C22FA8" w:rsidRDefault="00D42420" w:rsidP="007E2BB6">
            <w:pPr>
              <w:pStyle w:val="Tabletext"/>
            </w:pPr>
            <w:r w:rsidRPr="00C22FA8">
              <w:t>1F</w:t>
            </w:r>
          </w:p>
        </w:tc>
        <w:tc>
          <w:tcPr>
            <w:tcW w:w="1975" w:type="dxa"/>
            <w:shd w:val="clear" w:color="auto" w:fill="auto"/>
          </w:tcPr>
          <w:p w:rsidR="00D42420" w:rsidRPr="00C22FA8" w:rsidRDefault="00D42420" w:rsidP="007E2BB6">
            <w:pPr>
              <w:pStyle w:val="Tabletext"/>
            </w:pPr>
            <w:r w:rsidRPr="00C22FA8">
              <w:t>A decision that undertaking a unit of study will impose an unreasonable study load on a student</w:t>
            </w:r>
          </w:p>
        </w:tc>
        <w:tc>
          <w:tcPr>
            <w:tcW w:w="2273" w:type="dxa"/>
            <w:shd w:val="clear" w:color="auto" w:fill="auto"/>
          </w:tcPr>
          <w:p w:rsidR="00D42420" w:rsidRPr="00C22FA8" w:rsidRDefault="00D42420" w:rsidP="007E2BB6">
            <w:pPr>
              <w:pStyle w:val="Tabletext"/>
            </w:pPr>
            <w:r w:rsidRPr="00C22FA8">
              <w:t>subsection</w:t>
            </w:r>
            <w:r w:rsidR="00C22FA8" w:rsidRPr="00C22FA8">
              <w:t> </w:t>
            </w:r>
            <w:r w:rsidRPr="00C22FA8">
              <w:t>104</w:t>
            </w:r>
            <w:r w:rsidR="00564A42">
              <w:noBreakHyphen/>
            </w:r>
            <w:r w:rsidRPr="00C22FA8">
              <w:t>1AA(</w:t>
            </w:r>
            <w:r w:rsidR="00374BD8" w:rsidRPr="00C22FA8">
              <w:t>2</w:t>
            </w:r>
            <w:r w:rsidRPr="00C22FA8">
              <w:t>)</w:t>
            </w:r>
          </w:p>
        </w:tc>
        <w:tc>
          <w:tcPr>
            <w:tcW w:w="2124" w:type="dxa"/>
            <w:shd w:val="clear" w:color="auto" w:fill="auto"/>
          </w:tcPr>
          <w:p w:rsidR="00D42420" w:rsidRPr="00C22FA8" w:rsidRDefault="00D42420" w:rsidP="007E2BB6">
            <w:pPr>
              <w:pStyle w:val="Tablea"/>
            </w:pPr>
            <w:r w:rsidRPr="00C22FA8">
              <w:t>(a) the higher education provider with whom the student is enrolled in the unit; or</w:t>
            </w:r>
          </w:p>
          <w:p w:rsidR="00D42420" w:rsidRPr="00C22FA8" w:rsidRDefault="00D42420" w:rsidP="007E2BB6">
            <w:pPr>
              <w:pStyle w:val="Tablea"/>
            </w:pPr>
            <w:r w:rsidRPr="00C22FA8">
              <w:t xml:space="preserve">(b) if the </w:t>
            </w:r>
            <w:r w:rsidR="007E2BB6" w:rsidRPr="007E2BB6">
              <w:rPr>
                <w:position w:val="6"/>
                <w:sz w:val="16"/>
              </w:rPr>
              <w:t>*</w:t>
            </w:r>
            <w:r w:rsidRPr="00C22FA8">
              <w:t>Secretary made the decision—the Secretary</w:t>
            </w:r>
          </w:p>
        </w:tc>
      </w:tr>
      <w:tr w:rsidR="00D42420" w:rsidRPr="00C22FA8" w:rsidTr="002D755A">
        <w:trPr>
          <w:cantSplit/>
        </w:trPr>
        <w:tc>
          <w:tcPr>
            <w:tcW w:w="714" w:type="dxa"/>
            <w:shd w:val="clear" w:color="auto" w:fill="auto"/>
          </w:tcPr>
          <w:p w:rsidR="00D42420" w:rsidRPr="00C22FA8" w:rsidRDefault="00D42420" w:rsidP="007E2BB6">
            <w:pPr>
              <w:pStyle w:val="Tabletext"/>
            </w:pPr>
            <w:r w:rsidRPr="00C22FA8">
              <w:t>1</w:t>
            </w:r>
          </w:p>
        </w:tc>
        <w:tc>
          <w:tcPr>
            <w:tcW w:w="1975" w:type="dxa"/>
            <w:shd w:val="clear" w:color="auto" w:fill="auto"/>
          </w:tcPr>
          <w:p w:rsidR="00D42420" w:rsidRPr="00C22FA8" w:rsidRDefault="00D42420" w:rsidP="007E2BB6">
            <w:pPr>
              <w:pStyle w:val="Tabletext"/>
            </w:pPr>
            <w:r w:rsidRPr="00C22FA8">
              <w:t>A decision that section</w:t>
            </w:r>
            <w:r w:rsidR="00C22FA8" w:rsidRPr="00C22FA8">
              <w:t> </w:t>
            </w:r>
            <w:r w:rsidRPr="00C22FA8">
              <w:t>104</w:t>
            </w:r>
            <w:r w:rsidR="00564A42">
              <w:noBreakHyphen/>
            </w:r>
            <w:r w:rsidRPr="00C22FA8">
              <w:t>30 does not apply to a person</w:t>
            </w:r>
          </w:p>
        </w:tc>
        <w:tc>
          <w:tcPr>
            <w:tcW w:w="2273" w:type="dxa"/>
            <w:shd w:val="clear" w:color="auto" w:fill="auto"/>
          </w:tcPr>
          <w:p w:rsidR="00D42420" w:rsidRPr="00C22FA8" w:rsidRDefault="00D42420" w:rsidP="007E2BB6">
            <w:pPr>
              <w:pStyle w:val="Tabletext"/>
            </w:pPr>
            <w:r w:rsidRPr="00C22FA8">
              <w:t>subsection</w:t>
            </w:r>
            <w:r w:rsidR="00C22FA8" w:rsidRPr="00C22FA8">
              <w:t> </w:t>
            </w:r>
            <w:r w:rsidRPr="00C22FA8">
              <w:t>104</w:t>
            </w:r>
            <w:r w:rsidR="00564A42">
              <w:noBreakHyphen/>
            </w:r>
            <w:r w:rsidRPr="00C22FA8">
              <w:t>1A(2)</w:t>
            </w:r>
          </w:p>
        </w:tc>
        <w:tc>
          <w:tcPr>
            <w:tcW w:w="2124" w:type="dxa"/>
            <w:shd w:val="clear" w:color="auto" w:fill="auto"/>
          </w:tcPr>
          <w:p w:rsidR="00D42420" w:rsidRPr="00C22FA8" w:rsidRDefault="00D42420" w:rsidP="007E2BB6">
            <w:pPr>
              <w:pStyle w:val="Tabletext"/>
            </w:pPr>
            <w:r w:rsidRPr="00C22FA8">
              <w:t>the higher education provider with whom the stu</w:t>
            </w:r>
            <w:r w:rsidR="001303EC" w:rsidRPr="00C22FA8">
              <w:t>dent is enrolled in the unit</w:t>
            </w:r>
          </w:p>
        </w:tc>
      </w:tr>
    </w:tbl>
    <w:p w:rsidR="00D42420" w:rsidRPr="00C22FA8" w:rsidRDefault="00DF5B6E" w:rsidP="007E2BB6">
      <w:pPr>
        <w:pStyle w:val="ItemHead"/>
      </w:pPr>
      <w:r w:rsidRPr="00C22FA8">
        <w:t>34</w:t>
      </w:r>
      <w:r w:rsidR="00D42420" w:rsidRPr="00C22FA8">
        <w:t xml:space="preserve">  Section</w:t>
      </w:r>
      <w:r w:rsidR="00C22FA8" w:rsidRPr="00C22FA8">
        <w:t> </w:t>
      </w:r>
      <w:r w:rsidR="00D42420" w:rsidRPr="00C22FA8">
        <w:t>206</w:t>
      </w:r>
      <w:r w:rsidR="00564A42">
        <w:noBreakHyphen/>
      </w:r>
      <w:r w:rsidR="00D42420" w:rsidRPr="00C22FA8">
        <w:t>1 (note 1)</w:t>
      </w:r>
    </w:p>
    <w:p w:rsidR="00D42420" w:rsidRPr="00C22FA8" w:rsidRDefault="00D42420" w:rsidP="007E2BB6">
      <w:pPr>
        <w:pStyle w:val="Item"/>
      </w:pPr>
      <w:r w:rsidRPr="00C22FA8">
        <w:t>Repeal the note, substitute:</w:t>
      </w:r>
    </w:p>
    <w:p w:rsidR="00D42420" w:rsidRPr="00C22FA8" w:rsidRDefault="00D42420" w:rsidP="007E2BB6">
      <w:pPr>
        <w:pStyle w:val="notetext"/>
      </w:pPr>
      <w:r w:rsidRPr="00C22FA8">
        <w:t>Note 1:</w:t>
      </w:r>
      <w:r w:rsidRPr="00C22FA8">
        <w:tab/>
        <w:t>The decisions referred to in items</w:t>
      </w:r>
      <w:r w:rsidR="00C22FA8" w:rsidRPr="00C22FA8">
        <w:t> </w:t>
      </w:r>
      <w:r w:rsidRPr="00C22FA8">
        <w:t>1A, 1B, 1C, 1D and 2 of the table are made by a higher education provider on the Secretary’s behalf.</w:t>
      </w:r>
    </w:p>
    <w:p w:rsidR="00D42420" w:rsidRPr="00C22FA8" w:rsidRDefault="00DF5B6E" w:rsidP="007E2BB6">
      <w:pPr>
        <w:pStyle w:val="ItemHead"/>
      </w:pPr>
      <w:r w:rsidRPr="00C22FA8">
        <w:t>35</w:t>
      </w:r>
      <w:r w:rsidR="00D42420" w:rsidRPr="00C22FA8">
        <w:t xml:space="preserve">  Subsection</w:t>
      </w:r>
      <w:r w:rsidR="00C22FA8" w:rsidRPr="00C22FA8">
        <w:t> </w:t>
      </w:r>
      <w:r w:rsidR="00D42420" w:rsidRPr="00C22FA8">
        <w:t>209</w:t>
      </w:r>
      <w:r w:rsidR="00564A42">
        <w:noBreakHyphen/>
      </w:r>
      <w:r w:rsidR="00D42420" w:rsidRPr="00C22FA8">
        <w:t>1(2) (note 1)</w:t>
      </w:r>
    </w:p>
    <w:p w:rsidR="00D42420" w:rsidRPr="00C22FA8" w:rsidRDefault="00D42420" w:rsidP="007E2BB6">
      <w:pPr>
        <w:pStyle w:val="Item"/>
      </w:pPr>
      <w:r w:rsidRPr="00C22FA8">
        <w:t>Omit “</w:t>
      </w:r>
      <w:r w:rsidR="009D6C75" w:rsidRPr="00C22FA8">
        <w:t>section</w:t>
      </w:r>
      <w:r w:rsidR="00C22FA8" w:rsidRPr="00C22FA8">
        <w:t> </w:t>
      </w:r>
      <w:r w:rsidR="009D6C75" w:rsidRPr="00C22FA8">
        <w:t>3</w:t>
      </w:r>
      <w:r w:rsidRPr="00C22FA8">
        <w:t>6</w:t>
      </w:r>
      <w:r w:rsidR="00564A42">
        <w:noBreakHyphen/>
      </w:r>
      <w:r w:rsidRPr="00C22FA8">
        <w:t>20”, substitute “sub</w:t>
      </w:r>
      <w:r w:rsidR="009D6C75" w:rsidRPr="00C22FA8">
        <w:t>section</w:t>
      </w:r>
      <w:r w:rsidR="00C22FA8" w:rsidRPr="00C22FA8">
        <w:t> </w:t>
      </w:r>
      <w:r w:rsidR="009D6C75" w:rsidRPr="00C22FA8">
        <w:t>3</w:t>
      </w:r>
      <w:r w:rsidRPr="00C22FA8">
        <w:t>6</w:t>
      </w:r>
      <w:r w:rsidR="00564A42">
        <w:noBreakHyphen/>
      </w:r>
      <w:r w:rsidR="005B0D0C" w:rsidRPr="00C22FA8">
        <w:t>12(2</w:t>
      </w:r>
      <w:r w:rsidRPr="00C22FA8">
        <w:t>) or 36</w:t>
      </w:r>
      <w:r w:rsidR="00564A42">
        <w:noBreakHyphen/>
      </w:r>
      <w:r w:rsidRPr="00C22FA8">
        <w:t>20(1)”.</w:t>
      </w:r>
    </w:p>
    <w:p w:rsidR="00D42420" w:rsidRPr="00C22FA8" w:rsidRDefault="00DF5B6E" w:rsidP="007E2BB6">
      <w:pPr>
        <w:pStyle w:val="ItemHead"/>
      </w:pPr>
      <w:r w:rsidRPr="00C22FA8">
        <w:t>36</w:t>
      </w:r>
      <w:r w:rsidR="00D42420" w:rsidRPr="00C22FA8">
        <w:t xml:space="preserve">  </w:t>
      </w:r>
      <w:r w:rsidR="007E2BB6">
        <w:t>Paragraph 2</w:t>
      </w:r>
      <w:r w:rsidR="00D42420" w:rsidRPr="00C22FA8">
        <w:t>38</w:t>
      </w:r>
      <w:r w:rsidR="00564A42">
        <w:noBreakHyphen/>
      </w:r>
      <w:r w:rsidR="00D42420" w:rsidRPr="00C22FA8">
        <w:t>1(2)(a)</w:t>
      </w:r>
    </w:p>
    <w:p w:rsidR="00D42420" w:rsidRPr="00C22FA8" w:rsidRDefault="00D42420" w:rsidP="007E2BB6">
      <w:pPr>
        <w:pStyle w:val="Item"/>
      </w:pPr>
      <w:r w:rsidRPr="00C22FA8">
        <w:t>Repeal the paragraph, substitute:</w:t>
      </w:r>
    </w:p>
    <w:p w:rsidR="00D42420" w:rsidRPr="00C22FA8" w:rsidRDefault="00D42420" w:rsidP="007E2BB6">
      <w:pPr>
        <w:pStyle w:val="paragraph"/>
      </w:pPr>
      <w:r w:rsidRPr="00C22FA8">
        <w:tab/>
        <w:t>(a)</w:t>
      </w:r>
      <w:r w:rsidRPr="00C22FA8">
        <w:tab/>
        <w:t>under sub</w:t>
      </w:r>
      <w:r w:rsidR="009D6C75" w:rsidRPr="00C22FA8">
        <w:t>section</w:t>
      </w:r>
      <w:r w:rsidR="00C22FA8" w:rsidRPr="00C22FA8">
        <w:t> </w:t>
      </w:r>
      <w:r w:rsidR="009D6C75" w:rsidRPr="00C22FA8">
        <w:t>3</w:t>
      </w:r>
      <w:r w:rsidRPr="00C22FA8">
        <w:t>6</w:t>
      </w:r>
      <w:r w:rsidR="00564A42">
        <w:noBreakHyphen/>
      </w:r>
      <w:r w:rsidR="005B0D0C" w:rsidRPr="00C22FA8">
        <w:t>12(2</w:t>
      </w:r>
      <w:r w:rsidRPr="00C22FA8">
        <w:t>) or 36</w:t>
      </w:r>
      <w:r w:rsidR="00564A42">
        <w:noBreakHyphen/>
      </w:r>
      <w:r w:rsidRPr="00C22FA8">
        <w:t>20(1); or</w:t>
      </w:r>
    </w:p>
    <w:p w:rsidR="00503311" w:rsidRPr="00C22FA8" w:rsidRDefault="00DF5B6E" w:rsidP="007E2BB6">
      <w:pPr>
        <w:pStyle w:val="ItemHead"/>
      </w:pPr>
      <w:r w:rsidRPr="00C22FA8">
        <w:t>37</w:t>
      </w:r>
      <w:r w:rsidR="00503311" w:rsidRPr="00C22FA8">
        <w:t xml:space="preserve">  Subsection</w:t>
      </w:r>
      <w:r w:rsidR="00C22FA8" w:rsidRPr="00C22FA8">
        <w:t> </w:t>
      </w:r>
      <w:r w:rsidR="00503311" w:rsidRPr="00C22FA8">
        <w:t>238</w:t>
      </w:r>
      <w:r w:rsidR="00564A42">
        <w:noBreakHyphen/>
      </w:r>
      <w:r w:rsidR="00503311" w:rsidRPr="00C22FA8">
        <w:t>10(1) (table item</w:t>
      </w:r>
      <w:r w:rsidR="00C22FA8" w:rsidRPr="00C22FA8">
        <w:t> </w:t>
      </w:r>
      <w:r w:rsidR="00503311" w:rsidRPr="00C22FA8">
        <w:t>6)</w:t>
      </w:r>
    </w:p>
    <w:p w:rsidR="00775F69" w:rsidRPr="00C22FA8" w:rsidRDefault="00775F69" w:rsidP="007E2BB6">
      <w:pPr>
        <w:pStyle w:val="Item"/>
      </w:pPr>
      <w:r w:rsidRPr="00C22FA8">
        <w:t>Omit “section</w:t>
      </w:r>
      <w:r w:rsidR="00C22FA8" w:rsidRPr="00C22FA8">
        <w:t> </w:t>
      </w:r>
      <w:r w:rsidRPr="00C22FA8">
        <w:t>104</w:t>
      </w:r>
      <w:r w:rsidR="00564A42">
        <w:noBreakHyphen/>
      </w:r>
      <w:r w:rsidRPr="00C22FA8">
        <w:t>1;”, substitute “Division</w:t>
      </w:r>
      <w:r w:rsidR="00C22FA8" w:rsidRPr="00C22FA8">
        <w:t> </w:t>
      </w:r>
      <w:r w:rsidRPr="00C22FA8">
        <w:t>36; section</w:t>
      </w:r>
      <w:r w:rsidR="00C22FA8" w:rsidRPr="00C22FA8">
        <w:t> </w:t>
      </w:r>
      <w:r w:rsidRPr="00C22FA8">
        <w:t>96</w:t>
      </w:r>
      <w:r w:rsidR="00564A42">
        <w:noBreakHyphen/>
      </w:r>
      <w:r w:rsidRPr="00C22FA8">
        <w:t>5; Subdivision</w:t>
      </w:r>
      <w:r w:rsidR="00C22FA8" w:rsidRPr="00C22FA8">
        <w:t> </w:t>
      </w:r>
      <w:r w:rsidRPr="00C22FA8">
        <w:t>104</w:t>
      </w:r>
      <w:r w:rsidR="00564A42">
        <w:noBreakHyphen/>
      </w:r>
      <w:r w:rsidRPr="00C22FA8">
        <w:t>A; section</w:t>
      </w:r>
      <w:r w:rsidR="00C22FA8" w:rsidRPr="00C22FA8">
        <w:t> </w:t>
      </w:r>
      <w:r w:rsidRPr="00C22FA8">
        <w:t>110</w:t>
      </w:r>
      <w:r w:rsidR="00564A42">
        <w:noBreakHyphen/>
      </w:r>
      <w:r w:rsidRPr="00C22FA8">
        <w:t>5;”.</w:t>
      </w:r>
    </w:p>
    <w:p w:rsidR="00D42420" w:rsidRPr="00C22FA8" w:rsidRDefault="00D42420" w:rsidP="007E2BB6">
      <w:pPr>
        <w:pStyle w:val="ActHead8"/>
      </w:pPr>
      <w:bookmarkStart w:id="52" w:name="_Toc54859550"/>
      <w:r w:rsidRPr="00C22FA8">
        <w:t>Division</w:t>
      </w:r>
      <w:r w:rsidR="00C22FA8" w:rsidRPr="00C22FA8">
        <w:t> </w:t>
      </w:r>
      <w:r w:rsidRPr="00C22FA8">
        <w:t>2—Application</w:t>
      </w:r>
      <w:bookmarkStart w:id="53" w:name="BK_S3P42L26C23"/>
      <w:bookmarkEnd w:id="53"/>
      <w:r w:rsidRPr="00C22FA8">
        <w:t xml:space="preserve"> provision</w:t>
      </w:r>
      <w:bookmarkEnd w:id="52"/>
    </w:p>
    <w:p w:rsidR="00D42420" w:rsidRPr="00C22FA8" w:rsidRDefault="00DF5B6E" w:rsidP="007E2BB6">
      <w:pPr>
        <w:pStyle w:val="Transitional"/>
      </w:pPr>
      <w:r w:rsidRPr="00C22FA8">
        <w:t>38</w:t>
      </w:r>
      <w:r w:rsidR="00D42420" w:rsidRPr="00C22FA8">
        <w:t xml:space="preserve">  Application of amendments</w:t>
      </w:r>
    </w:p>
    <w:p w:rsidR="00D42420" w:rsidRPr="00C22FA8" w:rsidRDefault="00D42420" w:rsidP="007E2BB6">
      <w:pPr>
        <w:pStyle w:val="Subitem"/>
      </w:pPr>
      <w:r w:rsidRPr="00C22FA8">
        <w:t>(1)</w:t>
      </w:r>
      <w:r w:rsidRPr="00C22FA8">
        <w:tab/>
        <w:t xml:space="preserve">The amendments of </w:t>
      </w:r>
      <w:r w:rsidR="009D6C75" w:rsidRPr="00C22FA8">
        <w:t>section</w:t>
      </w:r>
      <w:r w:rsidR="00C22FA8" w:rsidRPr="00C22FA8">
        <w:t> </w:t>
      </w:r>
      <w:r w:rsidR="009D6C75" w:rsidRPr="00C22FA8">
        <w:t>3</w:t>
      </w:r>
      <w:r w:rsidRPr="00C22FA8">
        <w:t>6</w:t>
      </w:r>
      <w:r w:rsidR="00564A42">
        <w:noBreakHyphen/>
      </w:r>
      <w:r w:rsidRPr="00C22FA8">
        <w:t>5, 36</w:t>
      </w:r>
      <w:r w:rsidR="00564A42">
        <w:noBreakHyphen/>
      </w:r>
      <w:r w:rsidRPr="00C22FA8">
        <w:t>10</w:t>
      </w:r>
      <w:r w:rsidR="00C82FB9" w:rsidRPr="00C22FA8">
        <w:t>, 36</w:t>
      </w:r>
      <w:r w:rsidR="00564A42">
        <w:noBreakHyphen/>
      </w:r>
      <w:r w:rsidR="00C82FB9" w:rsidRPr="00C22FA8">
        <w:t>15</w:t>
      </w:r>
      <w:r w:rsidRPr="00C22FA8">
        <w:t xml:space="preserve"> and 104</w:t>
      </w:r>
      <w:r w:rsidR="00564A42">
        <w:noBreakHyphen/>
      </w:r>
      <w:r w:rsidRPr="00C22FA8">
        <w:t xml:space="preserve">1 of the </w:t>
      </w:r>
      <w:r w:rsidRPr="00C22FA8">
        <w:rPr>
          <w:i/>
        </w:rPr>
        <w:t>Higher Education Support Act 2003</w:t>
      </w:r>
      <w:r w:rsidRPr="00C22FA8">
        <w:t xml:space="preserve"> made by this Part apply in relation to any unit of study with a census date that is on or after 1</w:t>
      </w:r>
      <w:r w:rsidR="00C22FA8" w:rsidRPr="00C22FA8">
        <w:t> </w:t>
      </w:r>
      <w:r w:rsidRPr="00C22FA8">
        <w:t>January 2021 (whether the unit of study is part of a course of study commenced before</w:t>
      </w:r>
      <w:r w:rsidR="00C82FB9" w:rsidRPr="00C22FA8">
        <w:t>, on</w:t>
      </w:r>
      <w:r w:rsidRPr="00C22FA8">
        <w:t xml:space="preserve"> or after </w:t>
      </w:r>
      <w:r w:rsidR="00C82FB9" w:rsidRPr="00C22FA8">
        <w:t>that day</w:t>
      </w:r>
      <w:r w:rsidRPr="00C22FA8">
        <w:t>).</w:t>
      </w:r>
    </w:p>
    <w:p w:rsidR="00D42420" w:rsidRPr="00C22FA8" w:rsidRDefault="00D42420" w:rsidP="007E2BB6">
      <w:pPr>
        <w:pStyle w:val="Subitem"/>
      </w:pPr>
      <w:r w:rsidRPr="00C22FA8">
        <w:t>(2)</w:t>
      </w:r>
      <w:r w:rsidRPr="00C22FA8">
        <w:tab/>
        <w:t>Sections</w:t>
      </w:r>
      <w:r w:rsidR="00C22FA8" w:rsidRPr="00C22FA8">
        <w:t> </w:t>
      </w:r>
      <w:r w:rsidRPr="00C22FA8">
        <w:t>36</w:t>
      </w:r>
      <w:r w:rsidR="00564A42">
        <w:noBreakHyphen/>
      </w:r>
      <w:r w:rsidRPr="00C22FA8">
        <w:t>12, 97</w:t>
      </w:r>
      <w:r w:rsidR="00564A42">
        <w:noBreakHyphen/>
      </w:r>
      <w:r w:rsidRPr="00C22FA8">
        <w:t>45, 97</w:t>
      </w:r>
      <w:r w:rsidR="00564A42">
        <w:noBreakHyphen/>
      </w:r>
      <w:r w:rsidRPr="00C22FA8">
        <w:t>50 and 104</w:t>
      </w:r>
      <w:r w:rsidR="00564A42">
        <w:noBreakHyphen/>
      </w:r>
      <w:r w:rsidRPr="00C22FA8">
        <w:t xml:space="preserve">1AA of the </w:t>
      </w:r>
      <w:r w:rsidRPr="00C22FA8">
        <w:rPr>
          <w:i/>
        </w:rPr>
        <w:t>Higher Education Support Act 2003</w:t>
      </w:r>
      <w:r w:rsidRPr="00C22FA8">
        <w:t>, as inserted by this Part, apply in relation to any unit of study with a census date that is on or after 1</w:t>
      </w:r>
      <w:r w:rsidR="00C22FA8" w:rsidRPr="00C22FA8">
        <w:t> </w:t>
      </w:r>
      <w:r w:rsidRPr="00C22FA8">
        <w:t>January 2021 (whether the unit of study is part of a course of study commenced before</w:t>
      </w:r>
      <w:r w:rsidR="00C82FB9" w:rsidRPr="00C22FA8">
        <w:t>, on or after that day</w:t>
      </w:r>
      <w:r w:rsidRPr="00C22FA8">
        <w:t>).</w:t>
      </w:r>
    </w:p>
    <w:p w:rsidR="00D42420" w:rsidRPr="00C22FA8" w:rsidRDefault="00D42420" w:rsidP="007E2BB6">
      <w:pPr>
        <w:pStyle w:val="Subitem"/>
      </w:pPr>
      <w:r w:rsidRPr="00C22FA8">
        <w:t>(3)</w:t>
      </w:r>
      <w:r w:rsidRPr="00C22FA8">
        <w:tab/>
        <w:t>Section</w:t>
      </w:r>
      <w:r w:rsidR="00C22FA8" w:rsidRPr="00C22FA8">
        <w:t> </w:t>
      </w:r>
      <w:r w:rsidRPr="00C22FA8">
        <w:t>96</w:t>
      </w:r>
      <w:r w:rsidR="00564A42">
        <w:noBreakHyphen/>
      </w:r>
      <w:r w:rsidRPr="00C22FA8">
        <w:t xml:space="preserve">10 of the </w:t>
      </w:r>
      <w:r w:rsidRPr="00C22FA8">
        <w:rPr>
          <w:i/>
        </w:rPr>
        <w:t>Higher Education Support Act 2003</w:t>
      </w:r>
      <w:r w:rsidRPr="00C22FA8">
        <w:t>, as inserted by this Part, applies in relation to any unit of study in respect of which a student becomes liable, on or after 1</w:t>
      </w:r>
      <w:r w:rsidR="00C22FA8" w:rsidRPr="00C22FA8">
        <w:t> </w:t>
      </w:r>
      <w:r w:rsidRPr="00C22FA8">
        <w:t>January 2021, to pay a student contribution amount (whether the unit of study is part of a c</w:t>
      </w:r>
      <w:r w:rsidR="00503311" w:rsidRPr="00C22FA8">
        <w:t xml:space="preserve">ourse of study commenced before, on </w:t>
      </w:r>
      <w:r w:rsidRPr="00C22FA8">
        <w:t xml:space="preserve">or after </w:t>
      </w:r>
      <w:r w:rsidR="00503311" w:rsidRPr="00C22FA8">
        <w:t>that day</w:t>
      </w:r>
      <w:r w:rsidRPr="00C22FA8">
        <w:t>).</w:t>
      </w:r>
    </w:p>
    <w:p w:rsidR="00D42420" w:rsidRPr="00C22FA8" w:rsidRDefault="00D42420" w:rsidP="007E2BB6">
      <w:pPr>
        <w:pStyle w:val="Subitem"/>
      </w:pPr>
      <w:r w:rsidRPr="00C22FA8">
        <w:t>(4)</w:t>
      </w:r>
      <w:r w:rsidRPr="00C22FA8">
        <w:tab/>
        <w:t>Section</w:t>
      </w:r>
      <w:r w:rsidR="00C22FA8" w:rsidRPr="00C22FA8">
        <w:t> </w:t>
      </w:r>
      <w:r w:rsidRPr="00C22FA8">
        <w:t>110</w:t>
      </w:r>
      <w:r w:rsidR="00564A42">
        <w:noBreakHyphen/>
      </w:r>
      <w:r w:rsidRPr="00C22FA8">
        <w:t xml:space="preserve">10 of the </w:t>
      </w:r>
      <w:r w:rsidRPr="00C22FA8">
        <w:rPr>
          <w:i/>
        </w:rPr>
        <w:t>Higher Education Support Act 2003</w:t>
      </w:r>
      <w:r w:rsidRPr="00C22FA8">
        <w:t>, as inserted by this Part, applies in relation to any unit of study in respect of which a student becomes liable, on or after 1</w:t>
      </w:r>
      <w:r w:rsidR="00C22FA8" w:rsidRPr="00C22FA8">
        <w:t> </w:t>
      </w:r>
      <w:r w:rsidRPr="00C22FA8">
        <w:t>January 2021, to pay a tuition fee (whether the unit of study is part of a c</w:t>
      </w:r>
      <w:r w:rsidR="00503311" w:rsidRPr="00C22FA8">
        <w:t xml:space="preserve">ourse of study commenced before, on </w:t>
      </w:r>
      <w:r w:rsidRPr="00C22FA8">
        <w:t xml:space="preserve">or after </w:t>
      </w:r>
      <w:r w:rsidR="00503311" w:rsidRPr="00C22FA8">
        <w:t>that day</w:t>
      </w:r>
      <w:r w:rsidRPr="00C22FA8">
        <w:t>).</w:t>
      </w:r>
    </w:p>
    <w:p w:rsidR="00D42420" w:rsidRPr="00C22FA8" w:rsidRDefault="00D42420" w:rsidP="007E2BB6">
      <w:pPr>
        <w:pStyle w:val="ActHead7"/>
        <w:pageBreakBefore/>
      </w:pPr>
      <w:bookmarkStart w:id="54" w:name="_Toc54859551"/>
      <w:r w:rsidRPr="00E17654">
        <w:rPr>
          <w:rStyle w:val="CharAmPartNo"/>
        </w:rPr>
        <w:t>Part</w:t>
      </w:r>
      <w:r w:rsidR="00C22FA8" w:rsidRPr="00E17654">
        <w:rPr>
          <w:rStyle w:val="CharAmPartNo"/>
        </w:rPr>
        <w:t> </w:t>
      </w:r>
      <w:r w:rsidRPr="00E17654">
        <w:rPr>
          <w:rStyle w:val="CharAmPartNo"/>
        </w:rPr>
        <w:t>2</w:t>
      </w:r>
      <w:r w:rsidRPr="00C22FA8">
        <w:t>—</w:t>
      </w:r>
      <w:r w:rsidRPr="00E17654">
        <w:rPr>
          <w:rStyle w:val="CharAmPartText"/>
        </w:rPr>
        <w:t>Amendments commencing 1</w:t>
      </w:r>
      <w:r w:rsidR="00C22FA8" w:rsidRPr="00E17654">
        <w:rPr>
          <w:rStyle w:val="CharAmPartText"/>
        </w:rPr>
        <w:t> </w:t>
      </w:r>
      <w:r w:rsidRPr="00E17654">
        <w:rPr>
          <w:rStyle w:val="CharAmPartText"/>
        </w:rPr>
        <w:t>January 2022</w:t>
      </w:r>
      <w:bookmarkEnd w:id="54"/>
    </w:p>
    <w:p w:rsidR="00D42420" w:rsidRPr="00C22FA8" w:rsidRDefault="00D42420" w:rsidP="007E2BB6">
      <w:pPr>
        <w:pStyle w:val="ActHead8"/>
      </w:pPr>
      <w:bookmarkStart w:id="55" w:name="_Toc54859552"/>
      <w:r w:rsidRPr="00C22FA8">
        <w:t>Division</w:t>
      </w:r>
      <w:r w:rsidR="00C22FA8" w:rsidRPr="00C22FA8">
        <w:t> </w:t>
      </w:r>
      <w:r w:rsidRPr="00C22FA8">
        <w:t>1—Amendments</w:t>
      </w:r>
      <w:bookmarkEnd w:id="55"/>
    </w:p>
    <w:p w:rsidR="00D42420" w:rsidRPr="00E17654" w:rsidRDefault="00D42420" w:rsidP="007E2BB6">
      <w:pPr>
        <w:pStyle w:val="ActHead9"/>
        <w:rPr>
          <w:i w:val="0"/>
        </w:rPr>
      </w:pPr>
      <w:bookmarkStart w:id="56" w:name="_Toc54859553"/>
      <w:r w:rsidRPr="00C22FA8">
        <w:t>Education Legislation Amendment (Provider Integrity and Other Measures) Act 2017</w:t>
      </w:r>
      <w:bookmarkEnd w:id="56"/>
    </w:p>
    <w:p w:rsidR="00D42420" w:rsidRPr="00C22FA8" w:rsidRDefault="00DF5B6E" w:rsidP="007E2BB6">
      <w:pPr>
        <w:pStyle w:val="ItemHead"/>
      </w:pPr>
      <w:r w:rsidRPr="00C22FA8">
        <w:t>39</w:t>
      </w:r>
      <w:r w:rsidR="00D42420" w:rsidRPr="00C22FA8">
        <w:t xml:space="preserve">  After subitem</w:t>
      </w:r>
      <w:r w:rsidR="00C22FA8" w:rsidRPr="00C22FA8">
        <w:t> </w:t>
      </w:r>
      <w:r w:rsidR="00D42420" w:rsidRPr="00C22FA8">
        <w:t>45(</w:t>
      </w:r>
      <w:r w:rsidR="00AF39C5" w:rsidRPr="00C22FA8">
        <w:t>7</w:t>
      </w:r>
      <w:r w:rsidR="00D42420" w:rsidRPr="00C22FA8">
        <w:t>) of Part</w:t>
      </w:r>
      <w:r w:rsidR="00C22FA8" w:rsidRPr="00C22FA8">
        <w:t> </w:t>
      </w:r>
      <w:r w:rsidR="00D42420" w:rsidRPr="00C22FA8">
        <w:t>2 of Schedule</w:t>
      </w:r>
      <w:r w:rsidR="00C22FA8" w:rsidRPr="00C22FA8">
        <w:t> </w:t>
      </w:r>
      <w:r w:rsidR="00D42420" w:rsidRPr="00C22FA8">
        <w:t>3</w:t>
      </w:r>
    </w:p>
    <w:p w:rsidR="00D42420" w:rsidRPr="00C22FA8" w:rsidRDefault="00D42420" w:rsidP="007E2BB6">
      <w:pPr>
        <w:pStyle w:val="Item"/>
      </w:pPr>
      <w:r w:rsidRPr="00C22FA8">
        <w:t>Insert:</w:t>
      </w:r>
    </w:p>
    <w:p w:rsidR="00D42420" w:rsidRPr="00C22FA8" w:rsidRDefault="00D42420" w:rsidP="007E2BB6">
      <w:pPr>
        <w:pStyle w:val="Subitem"/>
      </w:pPr>
      <w:r w:rsidRPr="00C22FA8">
        <w:t>(</w:t>
      </w:r>
      <w:r w:rsidR="00373672" w:rsidRPr="00C22FA8">
        <w:t>7</w:t>
      </w:r>
      <w:r w:rsidRPr="00C22FA8">
        <w:t>A)</w:t>
      </w:r>
      <w:r w:rsidRPr="00C22FA8">
        <w:tab/>
        <w:t>Section</w:t>
      </w:r>
      <w:r w:rsidR="00C22FA8" w:rsidRPr="00C22FA8">
        <w:t> </w:t>
      </w:r>
      <w:r w:rsidRPr="00C22FA8">
        <w:t>104</w:t>
      </w:r>
      <w:r w:rsidR="00564A42">
        <w:noBreakHyphen/>
      </w:r>
      <w:r w:rsidRPr="00C22FA8">
        <w:t>1A of the Act, as inserted by this Schedule, applies in relation to a unit of study if:</w:t>
      </w:r>
    </w:p>
    <w:p w:rsidR="00D42420" w:rsidRPr="00C22FA8" w:rsidRDefault="00D42420" w:rsidP="007E2BB6">
      <w:pPr>
        <w:pStyle w:val="paragraph"/>
      </w:pPr>
      <w:r w:rsidRPr="00C22FA8">
        <w:tab/>
        <w:t>(a)</w:t>
      </w:r>
      <w:r w:rsidRPr="00C22FA8">
        <w:tab/>
        <w:t>the unit of study is undertaken as part of a course of study; and</w:t>
      </w:r>
    </w:p>
    <w:p w:rsidR="00D42420" w:rsidRPr="00C22FA8" w:rsidRDefault="00D42420" w:rsidP="007E2BB6">
      <w:pPr>
        <w:pStyle w:val="paragraph"/>
      </w:pPr>
      <w:r w:rsidRPr="00C22FA8">
        <w:tab/>
        <w:t>(b)</w:t>
      </w:r>
      <w:r w:rsidRPr="00C22FA8">
        <w:tab/>
        <w:t>the student enrolled in the course of study on or after 1</w:t>
      </w:r>
      <w:r w:rsidR="00C22FA8" w:rsidRPr="00C22FA8">
        <w:t> </w:t>
      </w:r>
      <w:r w:rsidRPr="00C22FA8">
        <w:t>January 202</w:t>
      </w:r>
      <w:r w:rsidR="00373672" w:rsidRPr="00C22FA8">
        <w:t>2</w:t>
      </w:r>
      <w:r w:rsidRPr="00C22FA8">
        <w:t>; and</w:t>
      </w:r>
    </w:p>
    <w:p w:rsidR="00D42420" w:rsidRPr="00C22FA8" w:rsidRDefault="00D42420" w:rsidP="007E2BB6">
      <w:pPr>
        <w:pStyle w:val="paragraph"/>
      </w:pPr>
      <w:r w:rsidRPr="00C22FA8">
        <w:tab/>
        <w:t>(c)</w:t>
      </w:r>
      <w:r w:rsidRPr="00C22FA8">
        <w:tab/>
        <w:t>the unit of study has a census dat</w:t>
      </w:r>
      <w:r w:rsidR="00373672" w:rsidRPr="00C22FA8">
        <w:t>e that occurs on or after that day</w:t>
      </w:r>
      <w:r w:rsidRPr="00C22FA8">
        <w:t>; and</w:t>
      </w:r>
    </w:p>
    <w:p w:rsidR="00D42420" w:rsidRPr="00C22FA8" w:rsidRDefault="00D42420" w:rsidP="007E2BB6">
      <w:pPr>
        <w:pStyle w:val="paragraph"/>
      </w:pPr>
      <w:r w:rsidRPr="00C22FA8">
        <w:tab/>
        <w:t>(d)</w:t>
      </w:r>
      <w:r w:rsidRPr="00C22FA8">
        <w:tab/>
        <w:t>the unit is provided by a higher education provider taken to be approved under section</w:t>
      </w:r>
      <w:r w:rsidR="00C22FA8" w:rsidRPr="00C22FA8">
        <w:t> </w:t>
      </w:r>
      <w:r w:rsidRPr="00C22FA8">
        <w:t>16</w:t>
      </w:r>
      <w:r w:rsidR="00564A42">
        <w:noBreakHyphen/>
      </w:r>
      <w:r w:rsidRPr="00C22FA8">
        <w:t>5 of the Act, whether taken to be approved before</w:t>
      </w:r>
      <w:r w:rsidR="00373672" w:rsidRPr="00C22FA8">
        <w:t>, on or after that day</w:t>
      </w:r>
      <w:r w:rsidRPr="00C22FA8">
        <w:t>.</w:t>
      </w:r>
    </w:p>
    <w:p w:rsidR="00D42420" w:rsidRPr="00E17654" w:rsidRDefault="00D42420" w:rsidP="007E2BB6">
      <w:pPr>
        <w:pStyle w:val="ActHead9"/>
        <w:rPr>
          <w:i w:val="0"/>
        </w:rPr>
      </w:pPr>
      <w:bookmarkStart w:id="57" w:name="_Toc54859554"/>
      <w:r w:rsidRPr="00C22FA8">
        <w:t>Higher Education Support Act 2003</w:t>
      </w:r>
      <w:bookmarkEnd w:id="57"/>
    </w:p>
    <w:p w:rsidR="00635A3A" w:rsidRPr="004E105D" w:rsidRDefault="00635A3A" w:rsidP="00635A3A">
      <w:pPr>
        <w:pStyle w:val="ItemHead"/>
      </w:pPr>
      <w:r w:rsidRPr="004E105D">
        <w:t>39A  Subparagraph 19</w:t>
      </w:r>
      <w:r>
        <w:noBreakHyphen/>
      </w:r>
      <w:r w:rsidRPr="004E105D">
        <w:t>45(1)(c)(i)</w:t>
      </w:r>
    </w:p>
    <w:p w:rsidR="00635A3A" w:rsidRPr="004E105D" w:rsidRDefault="00635A3A" w:rsidP="00635A3A">
      <w:pPr>
        <w:pStyle w:val="Item"/>
      </w:pPr>
      <w:r w:rsidRPr="004E105D">
        <w:t>Repeal the subparagraph, substitute:</w:t>
      </w:r>
    </w:p>
    <w:p w:rsidR="00635A3A" w:rsidRPr="004E105D" w:rsidRDefault="00635A3A" w:rsidP="00635A3A">
      <w:pPr>
        <w:pStyle w:val="paragraphsub"/>
      </w:pPr>
      <w:r w:rsidRPr="004E105D">
        <w:tab/>
        <w:t>(i)</w:t>
      </w:r>
      <w:r w:rsidRPr="004E105D">
        <w:tab/>
        <w:t>under subsection 36</w:t>
      </w:r>
      <w:r>
        <w:noBreakHyphen/>
      </w:r>
      <w:r w:rsidRPr="004E105D">
        <w:t>12(2), paragraph 36</w:t>
      </w:r>
      <w:r>
        <w:noBreakHyphen/>
      </w:r>
      <w:r w:rsidRPr="004E105D">
        <w:t>13(2)(b) or subsection 36</w:t>
      </w:r>
      <w:r>
        <w:noBreakHyphen/>
      </w:r>
      <w:r w:rsidRPr="004E105D">
        <w:t>20(1); or</w:t>
      </w:r>
    </w:p>
    <w:p w:rsidR="00635A3A" w:rsidRPr="004E105D" w:rsidRDefault="00635A3A" w:rsidP="00635A3A">
      <w:pPr>
        <w:pStyle w:val="ItemHead"/>
      </w:pPr>
      <w:r w:rsidRPr="004E105D">
        <w:t>39B  Paragraph 19</w:t>
      </w:r>
      <w:r>
        <w:noBreakHyphen/>
      </w:r>
      <w:r w:rsidRPr="004E105D">
        <w:t>45(4)(a)</w:t>
      </w:r>
    </w:p>
    <w:p w:rsidR="00635A3A" w:rsidRPr="004E105D" w:rsidRDefault="00635A3A" w:rsidP="00635A3A">
      <w:pPr>
        <w:pStyle w:val="Item"/>
      </w:pPr>
      <w:r w:rsidRPr="004E105D">
        <w:t>Repeal the paragraph, substitute:</w:t>
      </w:r>
    </w:p>
    <w:p w:rsidR="00635A3A" w:rsidRPr="004E105D" w:rsidRDefault="00635A3A" w:rsidP="00635A3A">
      <w:pPr>
        <w:pStyle w:val="paragraph"/>
      </w:pPr>
      <w:r w:rsidRPr="004E105D">
        <w:tab/>
        <w:t>(a)</w:t>
      </w:r>
      <w:r w:rsidRPr="004E105D">
        <w:tab/>
        <w:t>under subsection 36</w:t>
      </w:r>
      <w:r>
        <w:noBreakHyphen/>
      </w:r>
      <w:r w:rsidRPr="004E105D">
        <w:t>12(2), paragraph 36</w:t>
      </w:r>
      <w:r>
        <w:noBreakHyphen/>
      </w:r>
      <w:r w:rsidRPr="004E105D">
        <w:t>13(2)(b) or subsection 36</w:t>
      </w:r>
      <w:r>
        <w:noBreakHyphen/>
      </w:r>
      <w:r w:rsidRPr="004E105D">
        <w:t>20(1); or</w:t>
      </w:r>
    </w:p>
    <w:p w:rsidR="00635A3A" w:rsidRPr="004E105D" w:rsidRDefault="00635A3A" w:rsidP="00635A3A">
      <w:pPr>
        <w:pStyle w:val="ItemHead"/>
      </w:pPr>
      <w:r w:rsidRPr="004E105D">
        <w:t>39C  Paragraph 19</w:t>
      </w:r>
      <w:r>
        <w:noBreakHyphen/>
      </w:r>
      <w:r w:rsidRPr="004E105D">
        <w:t>50(1)(a)</w:t>
      </w:r>
    </w:p>
    <w:p w:rsidR="00635A3A" w:rsidRPr="004E105D" w:rsidRDefault="00635A3A" w:rsidP="00635A3A">
      <w:pPr>
        <w:pStyle w:val="Item"/>
      </w:pPr>
      <w:r w:rsidRPr="004E105D">
        <w:t>Repeal the paragraph, substitute:</w:t>
      </w:r>
    </w:p>
    <w:p w:rsidR="00635A3A" w:rsidRPr="004E105D" w:rsidRDefault="00635A3A" w:rsidP="00635A3A">
      <w:pPr>
        <w:pStyle w:val="paragraph"/>
      </w:pPr>
      <w:r w:rsidRPr="004E105D">
        <w:tab/>
        <w:t>(a)</w:t>
      </w:r>
      <w:r w:rsidRPr="004E105D">
        <w:tab/>
        <w:t>under subsection 36</w:t>
      </w:r>
      <w:r>
        <w:noBreakHyphen/>
      </w:r>
      <w:r w:rsidRPr="004E105D">
        <w:t>12(2), paragraph 36</w:t>
      </w:r>
      <w:r>
        <w:noBreakHyphen/>
      </w:r>
      <w:r w:rsidRPr="004E105D">
        <w:t>13(2)(b) or subsection 36</w:t>
      </w:r>
      <w:r>
        <w:noBreakHyphen/>
      </w:r>
      <w:r w:rsidRPr="004E105D">
        <w:t>20(1); or</w:t>
      </w:r>
    </w:p>
    <w:p w:rsidR="00635A3A" w:rsidRPr="004E105D" w:rsidRDefault="00635A3A" w:rsidP="00635A3A">
      <w:pPr>
        <w:pStyle w:val="ItemHead"/>
      </w:pPr>
      <w:r w:rsidRPr="004E105D">
        <w:t>39D  Paragraph 19</w:t>
      </w:r>
      <w:r>
        <w:noBreakHyphen/>
      </w:r>
      <w:r w:rsidRPr="004E105D">
        <w:t>50(2)(c)</w:t>
      </w:r>
    </w:p>
    <w:p w:rsidR="00635A3A" w:rsidRPr="004E105D" w:rsidRDefault="00635A3A" w:rsidP="00635A3A">
      <w:pPr>
        <w:pStyle w:val="Item"/>
      </w:pPr>
      <w:r w:rsidRPr="004E105D">
        <w:t>Repeal the paragraph, substitute:</w:t>
      </w:r>
    </w:p>
    <w:p w:rsidR="00635A3A" w:rsidRPr="004E105D" w:rsidRDefault="00635A3A" w:rsidP="00635A3A">
      <w:pPr>
        <w:pStyle w:val="paragraph"/>
      </w:pPr>
      <w:r w:rsidRPr="004E105D">
        <w:tab/>
        <w:t>(c)</w:t>
      </w:r>
      <w:r w:rsidRPr="004E105D">
        <w:tab/>
        <w:t>under subsection 36</w:t>
      </w:r>
      <w:r>
        <w:noBreakHyphen/>
      </w:r>
      <w:r w:rsidRPr="004E105D">
        <w:t>12(2), paragraph 36</w:t>
      </w:r>
      <w:r>
        <w:noBreakHyphen/>
      </w:r>
      <w:r w:rsidRPr="004E105D">
        <w:t>13(2)(b) or subsection 36</w:t>
      </w:r>
      <w:r>
        <w:noBreakHyphen/>
      </w:r>
      <w:r w:rsidRPr="004E105D">
        <w:t>20(1)); or</w:t>
      </w:r>
    </w:p>
    <w:p w:rsidR="00635A3A" w:rsidRPr="004E105D" w:rsidRDefault="00635A3A" w:rsidP="00635A3A">
      <w:pPr>
        <w:pStyle w:val="ItemHead"/>
      </w:pPr>
      <w:r w:rsidRPr="004E105D">
        <w:t>39E  Subsection 19</w:t>
      </w:r>
      <w:r>
        <w:noBreakHyphen/>
      </w:r>
      <w:r w:rsidRPr="004E105D">
        <w:t>60(1)</w:t>
      </w:r>
    </w:p>
    <w:p w:rsidR="00635A3A" w:rsidRPr="004E105D" w:rsidRDefault="00635A3A" w:rsidP="00635A3A">
      <w:pPr>
        <w:pStyle w:val="Item"/>
      </w:pPr>
      <w:r w:rsidRPr="004E105D">
        <w:t>Omit “subsection 36</w:t>
      </w:r>
      <w:r>
        <w:noBreakHyphen/>
      </w:r>
      <w:r w:rsidRPr="004E105D">
        <w:t>12(2) or 36</w:t>
      </w:r>
      <w:r>
        <w:noBreakHyphen/>
      </w:r>
      <w:r w:rsidRPr="004E105D">
        <w:t>20(1)”, insert “subsection 36</w:t>
      </w:r>
      <w:r>
        <w:noBreakHyphen/>
      </w:r>
      <w:r w:rsidRPr="004E105D">
        <w:t>12(2), paragraph 36</w:t>
      </w:r>
      <w:r>
        <w:noBreakHyphen/>
      </w:r>
      <w:r w:rsidRPr="004E105D">
        <w:t>13(2)(b), subsection 36</w:t>
      </w:r>
      <w:r>
        <w:noBreakHyphen/>
      </w:r>
      <w:r w:rsidRPr="004E105D">
        <w:t>20(1) or”.</w:t>
      </w:r>
    </w:p>
    <w:p w:rsidR="00D42420" w:rsidRPr="00C22FA8" w:rsidRDefault="00DF5B6E" w:rsidP="007E2BB6">
      <w:pPr>
        <w:pStyle w:val="ItemHead"/>
      </w:pPr>
      <w:r w:rsidRPr="00C22FA8">
        <w:t>40</w:t>
      </w:r>
      <w:r w:rsidR="00D42420" w:rsidRPr="00C22FA8">
        <w:t xml:space="preserve">  After </w:t>
      </w:r>
      <w:r w:rsidR="009D6C75" w:rsidRPr="00C22FA8">
        <w:t>section</w:t>
      </w:r>
      <w:r w:rsidR="00C22FA8" w:rsidRPr="00C22FA8">
        <w:t> </w:t>
      </w:r>
      <w:r w:rsidR="009D6C75" w:rsidRPr="00C22FA8">
        <w:t>3</w:t>
      </w:r>
      <w:r w:rsidR="00D42420" w:rsidRPr="00C22FA8">
        <w:t>6</w:t>
      </w:r>
      <w:r w:rsidR="00564A42">
        <w:noBreakHyphen/>
      </w:r>
      <w:r w:rsidR="00D42420" w:rsidRPr="00C22FA8">
        <w:t>12</w:t>
      </w:r>
    </w:p>
    <w:p w:rsidR="00D42420" w:rsidRPr="00C22FA8" w:rsidRDefault="00D42420" w:rsidP="007E2BB6">
      <w:pPr>
        <w:pStyle w:val="Item"/>
      </w:pPr>
      <w:r w:rsidRPr="00C22FA8">
        <w:t>Insert:</w:t>
      </w:r>
    </w:p>
    <w:p w:rsidR="00D42420" w:rsidRPr="00C22FA8" w:rsidRDefault="00D42420" w:rsidP="007E2BB6">
      <w:pPr>
        <w:pStyle w:val="ActHead5"/>
      </w:pPr>
      <w:bookmarkStart w:id="58" w:name="_Toc54859555"/>
      <w:r w:rsidRPr="00E17654">
        <w:rPr>
          <w:rStyle w:val="CharSectno"/>
        </w:rPr>
        <w:t>36</w:t>
      </w:r>
      <w:r w:rsidR="00564A42" w:rsidRPr="00E17654">
        <w:rPr>
          <w:rStyle w:val="CharSectno"/>
        </w:rPr>
        <w:noBreakHyphen/>
      </w:r>
      <w:r w:rsidRPr="00E17654">
        <w:rPr>
          <w:rStyle w:val="CharSectno"/>
        </w:rPr>
        <w:t>13</w:t>
      </w:r>
      <w:r w:rsidRPr="00C22FA8">
        <w:t xml:space="preserve">  Advice on whether a person is a Commonwealth supported student—failure to complete previous units</w:t>
      </w:r>
      <w:bookmarkEnd w:id="58"/>
    </w:p>
    <w:p w:rsidR="00D42420" w:rsidRPr="00C22FA8" w:rsidRDefault="00D42420" w:rsidP="007E2BB6">
      <w:pPr>
        <w:pStyle w:val="subsection"/>
      </w:pPr>
      <w:r w:rsidRPr="00C22FA8">
        <w:tab/>
        <w:t>(1)</w:t>
      </w:r>
      <w:r w:rsidRPr="00C22FA8">
        <w:tab/>
        <w:t xml:space="preserve">A higher education provider must not advise a person that the person is a </w:t>
      </w:r>
      <w:r w:rsidR="007E2BB6" w:rsidRPr="007E2BB6">
        <w:rPr>
          <w:position w:val="6"/>
          <w:sz w:val="16"/>
        </w:rPr>
        <w:t>*</w:t>
      </w:r>
      <w:r w:rsidRPr="00C22FA8">
        <w:t>Commonwealth supported student in relation to a unit of study if:</w:t>
      </w:r>
    </w:p>
    <w:p w:rsidR="00D42420" w:rsidRPr="00C22FA8" w:rsidRDefault="00D42420" w:rsidP="007E2BB6">
      <w:pPr>
        <w:pStyle w:val="paragraph"/>
      </w:pPr>
      <w:r w:rsidRPr="00C22FA8">
        <w:tab/>
        <w:t>(a)</w:t>
      </w:r>
      <w:r w:rsidRPr="00C22FA8">
        <w:tab/>
        <w:t xml:space="preserve">in a case where the unit of study is part of a </w:t>
      </w:r>
      <w:r w:rsidR="007E2BB6" w:rsidRPr="007E2BB6">
        <w:rPr>
          <w:position w:val="6"/>
          <w:sz w:val="16"/>
        </w:rPr>
        <w:t>*</w:t>
      </w:r>
      <w:r w:rsidRPr="00C22FA8">
        <w:t>course of</w:t>
      </w:r>
      <w:r w:rsidR="00373672" w:rsidRPr="00C22FA8">
        <w:t xml:space="preserve"> study leading to a </w:t>
      </w:r>
      <w:r w:rsidR="007E2BB6" w:rsidRPr="007E2BB6">
        <w:rPr>
          <w:position w:val="6"/>
          <w:sz w:val="16"/>
        </w:rPr>
        <w:t>*</w:t>
      </w:r>
      <w:r w:rsidR="00373672" w:rsidRPr="00C22FA8">
        <w:t xml:space="preserve">higher education </w:t>
      </w:r>
      <w:r w:rsidRPr="00C22FA8">
        <w:t xml:space="preserve">award </w:t>
      </w:r>
      <w:r w:rsidR="00373672" w:rsidRPr="00C22FA8">
        <w:t xml:space="preserve">that is </w:t>
      </w:r>
      <w:r w:rsidRPr="00C22FA8">
        <w:t>a bachelor degree or higher qualification:</w:t>
      </w:r>
    </w:p>
    <w:p w:rsidR="00D42420" w:rsidRPr="00C22FA8" w:rsidRDefault="00D42420" w:rsidP="007E2BB6">
      <w:pPr>
        <w:pStyle w:val="paragraphsub"/>
      </w:pPr>
      <w:r w:rsidRPr="00C22FA8">
        <w:tab/>
        <w:t>(i)</w:t>
      </w:r>
      <w:r w:rsidRPr="00C22FA8">
        <w:tab/>
        <w:t>the student has already undertaken 8 or more other units of study with that provider as part of that course of study; and</w:t>
      </w:r>
    </w:p>
    <w:p w:rsidR="00D42420" w:rsidRPr="00C22FA8" w:rsidRDefault="00D42420" w:rsidP="007E2BB6">
      <w:pPr>
        <w:pStyle w:val="paragraphsub"/>
      </w:pPr>
      <w:r w:rsidRPr="00C22FA8">
        <w:tab/>
        <w:t>(ii)</w:t>
      </w:r>
      <w:r w:rsidRPr="00C22FA8">
        <w:tab/>
        <w:t>the student did not successfully complete at least 50% of those other units; or</w:t>
      </w:r>
    </w:p>
    <w:p w:rsidR="00D42420" w:rsidRPr="00C22FA8" w:rsidRDefault="00D42420" w:rsidP="007E2BB6">
      <w:pPr>
        <w:pStyle w:val="paragraph"/>
      </w:pPr>
      <w:r w:rsidRPr="00C22FA8">
        <w:tab/>
        <w:t>(b)</w:t>
      </w:r>
      <w:r w:rsidRPr="00C22FA8">
        <w:tab/>
        <w:t>in any other case:</w:t>
      </w:r>
    </w:p>
    <w:p w:rsidR="00D42420" w:rsidRPr="00C22FA8" w:rsidRDefault="00D42420" w:rsidP="007E2BB6">
      <w:pPr>
        <w:pStyle w:val="paragraphsub"/>
      </w:pPr>
      <w:r w:rsidRPr="00C22FA8">
        <w:tab/>
        <w:t>(i)</w:t>
      </w:r>
      <w:r w:rsidRPr="00C22FA8">
        <w:tab/>
        <w:t>the student has already undertaken 4 or more other units of study with that provider as part of a course of study; and</w:t>
      </w:r>
    </w:p>
    <w:p w:rsidR="00D42420" w:rsidRPr="00C22FA8" w:rsidRDefault="00D42420" w:rsidP="007E2BB6">
      <w:pPr>
        <w:pStyle w:val="paragraphsub"/>
      </w:pPr>
      <w:r w:rsidRPr="00C22FA8">
        <w:tab/>
        <w:t>(ii)</w:t>
      </w:r>
      <w:r w:rsidRPr="00C22FA8">
        <w:tab/>
        <w:t>the student did not successfully complete at least 50% of those other units.</w:t>
      </w:r>
    </w:p>
    <w:p w:rsidR="00D42420" w:rsidRPr="00C22FA8" w:rsidRDefault="00D42420" w:rsidP="007E2BB6">
      <w:pPr>
        <w:pStyle w:val="subsection"/>
      </w:pPr>
      <w:r w:rsidRPr="00C22FA8">
        <w:tab/>
        <w:t>(2)</w:t>
      </w:r>
      <w:r w:rsidRPr="00C22FA8">
        <w:tab/>
        <w:t xml:space="preserve">In determining, for the purposes of </w:t>
      </w:r>
      <w:r w:rsidR="00C22FA8" w:rsidRPr="00C22FA8">
        <w:t>subparagraphs (</w:t>
      </w:r>
      <w:r w:rsidRPr="00C22FA8">
        <w:t>1)(a)(ii) and (b)(ii), the number of units the student did not successfully complete, disregard any units:</w:t>
      </w:r>
    </w:p>
    <w:p w:rsidR="00D42420" w:rsidRPr="00C22FA8" w:rsidRDefault="00D42420" w:rsidP="007E2BB6">
      <w:pPr>
        <w:pStyle w:val="paragraph"/>
      </w:pPr>
      <w:r w:rsidRPr="00C22FA8">
        <w:tab/>
        <w:t>(a)</w:t>
      </w:r>
      <w:r w:rsidRPr="00C22FA8">
        <w:tab/>
        <w:t>not completed by the student; and</w:t>
      </w:r>
    </w:p>
    <w:p w:rsidR="00635A3A" w:rsidRPr="004E105D" w:rsidRDefault="00635A3A" w:rsidP="00635A3A">
      <w:pPr>
        <w:pStyle w:val="paragraph"/>
      </w:pPr>
      <w:r w:rsidRPr="004E105D">
        <w:tab/>
        <w:t>(b)</w:t>
      </w:r>
      <w:r w:rsidRPr="004E105D">
        <w:tab/>
        <w:t>in respect of which the provider is satisfied that special circumstances apply in relation to the student (see subsection (3)).</w:t>
      </w:r>
    </w:p>
    <w:p w:rsidR="00635A3A" w:rsidRPr="004E105D" w:rsidRDefault="00635A3A" w:rsidP="00635A3A">
      <w:pPr>
        <w:pStyle w:val="subsection"/>
      </w:pPr>
      <w:r w:rsidRPr="004E105D">
        <w:tab/>
        <w:t>(3)</w:t>
      </w:r>
      <w:r w:rsidRPr="004E105D">
        <w:tab/>
        <w:t>For the purposes of paragraph (2)(b), special circumstances apply in relation to the student in respect of a unit of study if, and only if, the higher education provider is satisfied that circumstances apply in relation to the student that:</w:t>
      </w:r>
    </w:p>
    <w:p w:rsidR="00635A3A" w:rsidRPr="004E105D" w:rsidRDefault="00635A3A" w:rsidP="00635A3A">
      <w:pPr>
        <w:pStyle w:val="paragraph"/>
      </w:pPr>
      <w:r w:rsidRPr="004E105D">
        <w:tab/>
        <w:t>(a)</w:t>
      </w:r>
      <w:r w:rsidRPr="004E105D">
        <w:tab/>
        <w:t>are beyond the student’s control; and</w:t>
      </w:r>
    </w:p>
    <w:p w:rsidR="00635A3A" w:rsidRPr="004E105D" w:rsidRDefault="00635A3A" w:rsidP="00635A3A">
      <w:pPr>
        <w:pStyle w:val="paragraph"/>
      </w:pPr>
      <w:r w:rsidRPr="004E105D">
        <w:tab/>
        <w:t>(b)</w:t>
      </w:r>
      <w:r w:rsidRPr="004E105D">
        <w:tab/>
        <w:t xml:space="preserve">do not make their full impact on the student until on or after the </w:t>
      </w:r>
      <w:r w:rsidRPr="004E105D">
        <w:rPr>
          <w:position w:val="6"/>
          <w:sz w:val="16"/>
        </w:rPr>
        <w:t>*</w:t>
      </w:r>
      <w:r w:rsidRPr="004E105D">
        <w:t>census date for the unit of study; and</w:t>
      </w:r>
    </w:p>
    <w:p w:rsidR="00635A3A" w:rsidRPr="004E105D" w:rsidRDefault="00635A3A" w:rsidP="00635A3A">
      <w:pPr>
        <w:pStyle w:val="paragraph"/>
      </w:pPr>
      <w:r w:rsidRPr="004E105D">
        <w:tab/>
        <w:t>(c)</w:t>
      </w:r>
      <w:r w:rsidRPr="004E105D">
        <w:tab/>
        <w:t>make it impracticable for the student to complete the requirements for the unit during the period during which the student undertook, or was to undertake, the unit.</w:t>
      </w:r>
    </w:p>
    <w:p w:rsidR="00635A3A" w:rsidRPr="004E105D" w:rsidRDefault="00635A3A" w:rsidP="00635A3A">
      <w:pPr>
        <w:pStyle w:val="subsection"/>
      </w:pPr>
      <w:r w:rsidRPr="004E105D">
        <w:tab/>
        <w:t>(4)</w:t>
      </w:r>
      <w:r w:rsidRPr="004E105D">
        <w:tab/>
        <w:t>The Administration Guidelines may specify circumstances in which a higher education provider will be satisfied of a matter referred to in paragraph (3)(a) or (b).</w:t>
      </w:r>
    </w:p>
    <w:p w:rsidR="00635A3A" w:rsidRPr="004E105D" w:rsidRDefault="00635A3A" w:rsidP="00635A3A">
      <w:pPr>
        <w:pStyle w:val="subsection"/>
      </w:pPr>
      <w:r w:rsidRPr="004E105D">
        <w:tab/>
        <w:t>(5)</w:t>
      </w:r>
      <w:r w:rsidRPr="004E105D">
        <w:tab/>
        <w:t>A higher education provider will be satisfied of the matter referred to in paragraph (3)(c) in relation to a unit of study if the provider is satisfied that any of the following circumstances apply in relation to a student:</w:t>
      </w:r>
    </w:p>
    <w:p w:rsidR="00635A3A" w:rsidRPr="004E105D" w:rsidRDefault="00635A3A" w:rsidP="00635A3A">
      <w:pPr>
        <w:pStyle w:val="paragraph"/>
      </w:pPr>
      <w:r w:rsidRPr="004E105D">
        <w:tab/>
        <w:t>(a)</w:t>
      </w:r>
      <w:r w:rsidRPr="004E105D">
        <w:tab/>
        <w:t>the student’s medical condition changed or worsened to such an extent that the student was unable to complete the requirements for the unit;</w:t>
      </w:r>
    </w:p>
    <w:p w:rsidR="00635A3A" w:rsidRPr="004E105D" w:rsidRDefault="00635A3A" w:rsidP="00635A3A">
      <w:pPr>
        <w:pStyle w:val="paragraph"/>
      </w:pPr>
      <w:r w:rsidRPr="004E105D">
        <w:tab/>
        <w:t>(b)</w:t>
      </w:r>
      <w:r w:rsidRPr="004E105D">
        <w:tab/>
        <w:t>a member of the student’s family died and it is unreasonable to expect the student to have completed the requirements for the unit;</w:t>
      </w:r>
    </w:p>
    <w:p w:rsidR="00635A3A" w:rsidRPr="004E105D" w:rsidRDefault="00635A3A" w:rsidP="00635A3A">
      <w:pPr>
        <w:pStyle w:val="paragraph"/>
      </w:pPr>
      <w:r w:rsidRPr="004E105D">
        <w:tab/>
        <w:t>(c)</w:t>
      </w:r>
      <w:r w:rsidRPr="004E105D">
        <w:tab/>
        <w:t>a member of the student’s family had a serious medical condition and it is unreasonable to expect the student to have completed the requirements for the unit;</w:t>
      </w:r>
    </w:p>
    <w:p w:rsidR="00635A3A" w:rsidRPr="004E105D" w:rsidRDefault="00635A3A" w:rsidP="00635A3A">
      <w:pPr>
        <w:pStyle w:val="paragraph"/>
      </w:pPr>
      <w:r w:rsidRPr="004E105D">
        <w:tab/>
        <w:t>(d)</w:t>
      </w:r>
      <w:r w:rsidRPr="004E105D">
        <w:tab/>
        <w:t>financial difficulties experienced by the student, or a member of the student’s family, are such that it is unreasonable to expect the student to have completed the requirements for the unit;</w:t>
      </w:r>
    </w:p>
    <w:p w:rsidR="00635A3A" w:rsidRPr="004E105D" w:rsidRDefault="00635A3A" w:rsidP="00635A3A">
      <w:pPr>
        <w:pStyle w:val="paragraph"/>
      </w:pPr>
      <w:r w:rsidRPr="004E105D">
        <w:tab/>
        <w:t>(e)</w:t>
      </w:r>
      <w:r w:rsidRPr="004E105D">
        <w:tab/>
        <w:t>the student’s employment status or arrangements changed such that the student was unable to complete the requirements for the unit;</w:t>
      </w:r>
    </w:p>
    <w:p w:rsidR="00635A3A" w:rsidRPr="004E105D" w:rsidRDefault="00635A3A" w:rsidP="00635A3A">
      <w:pPr>
        <w:pStyle w:val="paragraph"/>
      </w:pPr>
      <w:r w:rsidRPr="004E105D">
        <w:tab/>
        <w:t>(f)</w:t>
      </w:r>
      <w:r w:rsidRPr="004E105D">
        <w:tab/>
        <w:t>changes made in relation to the unit by the provider, or another higher education provider, disadvantaged the student;</w:t>
      </w:r>
    </w:p>
    <w:p w:rsidR="00635A3A" w:rsidRPr="004E105D" w:rsidRDefault="00635A3A" w:rsidP="00635A3A">
      <w:pPr>
        <w:pStyle w:val="paragraph"/>
      </w:pPr>
      <w:r w:rsidRPr="004E105D">
        <w:tab/>
        <w:t>(g)</w:t>
      </w:r>
      <w:r w:rsidRPr="004E105D">
        <w:tab/>
        <w:t>it is unreasonable to expect the student to have completed the requirements for the unit because of a natural disaster, or other emergency, that occurred in Australia;</w:t>
      </w:r>
    </w:p>
    <w:p w:rsidR="00635A3A" w:rsidRPr="004E105D" w:rsidRDefault="00635A3A" w:rsidP="00635A3A">
      <w:pPr>
        <w:pStyle w:val="paragraph"/>
      </w:pPr>
      <w:r w:rsidRPr="004E105D">
        <w:tab/>
        <w:t>(h)</w:t>
      </w:r>
      <w:r w:rsidRPr="004E105D">
        <w:tab/>
        <w:t>any other circumstances that the provider considers relevant;</w:t>
      </w:r>
    </w:p>
    <w:p w:rsidR="00635A3A" w:rsidRPr="004E105D" w:rsidRDefault="00635A3A" w:rsidP="00635A3A">
      <w:pPr>
        <w:pStyle w:val="paragraph"/>
      </w:pPr>
      <w:r w:rsidRPr="004E105D">
        <w:tab/>
        <w:t>(i)</w:t>
      </w:r>
      <w:r w:rsidRPr="004E105D">
        <w:tab/>
        <w:t>any other circumstances specified in the Administration Guidelines for the purposes of this paragraph.</w:t>
      </w:r>
    </w:p>
    <w:p w:rsidR="00635A3A" w:rsidRPr="004E105D" w:rsidRDefault="00635A3A" w:rsidP="00635A3A">
      <w:pPr>
        <w:pStyle w:val="subsection"/>
      </w:pPr>
      <w:r w:rsidRPr="004E105D">
        <w:tab/>
        <w:t>(6)</w:t>
      </w:r>
      <w:r w:rsidRPr="004E105D">
        <w:tab/>
        <w:t>Without limiting paragraph (5)(i), the Administration Guidelines may specify circumstances relating to a matter mentioned in subsection (5).</w:t>
      </w:r>
    </w:p>
    <w:p w:rsidR="00635A3A" w:rsidRPr="004E105D" w:rsidRDefault="00635A3A" w:rsidP="00635A3A">
      <w:pPr>
        <w:pStyle w:val="subsection"/>
      </w:pPr>
      <w:r w:rsidRPr="004E105D">
        <w:tab/>
        <w:t>(7)</w:t>
      </w:r>
      <w:r w:rsidRPr="004E105D">
        <w:tab/>
        <w:t>If the Administration Guidelines specify circumstances for the purposes of subsection (4) or paragraph (5)(i), a decision of a higher education provider under this section must be in accordance with those guidelines.</w:t>
      </w:r>
    </w:p>
    <w:p w:rsidR="00635A3A" w:rsidRPr="004E105D" w:rsidRDefault="00635A3A" w:rsidP="00635A3A">
      <w:pPr>
        <w:pStyle w:val="subsection"/>
      </w:pPr>
      <w:r w:rsidRPr="004E105D">
        <w:tab/>
        <w:t>(8)</w:t>
      </w:r>
      <w:r w:rsidRPr="004E105D">
        <w:tab/>
        <w:t xml:space="preserve">If a higher education provider is unable to act for the purposes of this section (other than subsection (1)), the </w:t>
      </w:r>
      <w:r w:rsidRPr="004E105D">
        <w:rPr>
          <w:position w:val="6"/>
          <w:sz w:val="16"/>
        </w:rPr>
        <w:t>*</w:t>
      </w:r>
      <w:r w:rsidRPr="004E105D">
        <w:t>Secretary may act as if one or more references in this section (other than subsection (1)) to a higher education provider were a reference to the Secretary.</w:t>
      </w:r>
    </w:p>
    <w:p w:rsidR="00635A3A" w:rsidRPr="004E105D" w:rsidRDefault="00635A3A" w:rsidP="00635A3A">
      <w:pPr>
        <w:pStyle w:val="ItemHead"/>
      </w:pPr>
      <w:r w:rsidRPr="004E105D">
        <w:t>40A  Section 206</w:t>
      </w:r>
      <w:r>
        <w:noBreakHyphen/>
      </w:r>
      <w:r w:rsidRPr="004E105D">
        <w:t>1 (before item 1A)</w:t>
      </w:r>
    </w:p>
    <w:p w:rsidR="00635A3A" w:rsidRPr="004E105D" w:rsidRDefault="00635A3A" w:rsidP="00635A3A">
      <w:pPr>
        <w:pStyle w:val="Item"/>
      </w:pPr>
      <w:r w:rsidRPr="004E105D">
        <w:t>Insert:</w:t>
      </w:r>
    </w:p>
    <w:tbl>
      <w:tblPr>
        <w:tblW w:w="0" w:type="auto"/>
        <w:tblInd w:w="113" w:type="dxa"/>
        <w:tblLayout w:type="fixed"/>
        <w:tblLook w:val="0000" w:firstRow="0" w:lastRow="0" w:firstColumn="0" w:lastColumn="0" w:noHBand="0" w:noVBand="0"/>
      </w:tblPr>
      <w:tblGrid>
        <w:gridCol w:w="714"/>
        <w:gridCol w:w="2124"/>
        <w:gridCol w:w="2124"/>
        <w:gridCol w:w="2124"/>
      </w:tblGrid>
      <w:tr w:rsidR="00635A3A" w:rsidRPr="004E105D" w:rsidTr="00635A3A">
        <w:trPr>
          <w:cantSplit/>
        </w:trPr>
        <w:tc>
          <w:tcPr>
            <w:tcW w:w="714" w:type="dxa"/>
            <w:shd w:val="clear" w:color="auto" w:fill="auto"/>
          </w:tcPr>
          <w:p w:rsidR="00635A3A" w:rsidRPr="004E105D" w:rsidRDefault="00635A3A" w:rsidP="00635A3A">
            <w:pPr>
              <w:pStyle w:val="Tabletext"/>
            </w:pPr>
            <w:r w:rsidRPr="004E105D">
              <w:t>1AE</w:t>
            </w:r>
          </w:p>
        </w:tc>
        <w:tc>
          <w:tcPr>
            <w:tcW w:w="2124" w:type="dxa"/>
            <w:shd w:val="clear" w:color="auto" w:fill="auto"/>
          </w:tcPr>
          <w:p w:rsidR="00635A3A" w:rsidRPr="004E105D" w:rsidRDefault="00635A3A" w:rsidP="00635A3A">
            <w:pPr>
              <w:pStyle w:val="Tabletext"/>
            </w:pPr>
            <w:r w:rsidRPr="004E105D">
              <w:t>A decision that special circumstances do not apply in relation to a person</w:t>
            </w:r>
          </w:p>
        </w:tc>
        <w:tc>
          <w:tcPr>
            <w:tcW w:w="2124" w:type="dxa"/>
            <w:shd w:val="clear" w:color="auto" w:fill="auto"/>
          </w:tcPr>
          <w:p w:rsidR="00635A3A" w:rsidRPr="004E105D" w:rsidRDefault="00635A3A" w:rsidP="00635A3A">
            <w:pPr>
              <w:pStyle w:val="Tabletext"/>
            </w:pPr>
            <w:r w:rsidRPr="004E105D">
              <w:t>paragraph 36</w:t>
            </w:r>
            <w:r>
              <w:noBreakHyphen/>
            </w:r>
            <w:r w:rsidRPr="004E105D">
              <w:t>13(2)(b)</w:t>
            </w:r>
          </w:p>
        </w:tc>
        <w:tc>
          <w:tcPr>
            <w:tcW w:w="2124" w:type="dxa"/>
            <w:shd w:val="clear" w:color="auto" w:fill="auto"/>
          </w:tcPr>
          <w:p w:rsidR="00635A3A" w:rsidRPr="004E105D" w:rsidRDefault="00635A3A" w:rsidP="00635A3A">
            <w:pPr>
              <w:pStyle w:val="Tablea"/>
            </w:pPr>
            <w:r w:rsidRPr="004E105D">
              <w:t>(a) the higher education provider with whom the student is enrolled in the unit; or</w:t>
            </w:r>
          </w:p>
          <w:p w:rsidR="00635A3A" w:rsidRPr="004E105D" w:rsidRDefault="00635A3A" w:rsidP="00635A3A">
            <w:pPr>
              <w:pStyle w:val="Tablea"/>
            </w:pPr>
            <w:r w:rsidRPr="004E105D">
              <w:t xml:space="preserve">(b) if the </w:t>
            </w:r>
            <w:r w:rsidRPr="004E105D">
              <w:rPr>
                <w:position w:val="6"/>
                <w:sz w:val="16"/>
              </w:rPr>
              <w:t>*</w:t>
            </w:r>
            <w:r w:rsidRPr="004E105D">
              <w:t>Secretary made the decision that special circumstances do not apply—the Secretary</w:t>
            </w:r>
          </w:p>
        </w:tc>
      </w:tr>
    </w:tbl>
    <w:p w:rsidR="00635A3A" w:rsidRPr="004E105D" w:rsidRDefault="00635A3A" w:rsidP="00635A3A">
      <w:pPr>
        <w:pStyle w:val="ItemHead"/>
      </w:pPr>
      <w:r w:rsidRPr="004E105D">
        <w:t>40B  Subsection 209</w:t>
      </w:r>
      <w:r>
        <w:noBreakHyphen/>
      </w:r>
      <w:r w:rsidRPr="004E105D">
        <w:t>1(2) (note 1)</w:t>
      </w:r>
    </w:p>
    <w:p w:rsidR="00635A3A" w:rsidRPr="004E105D" w:rsidRDefault="00635A3A" w:rsidP="00635A3A">
      <w:pPr>
        <w:pStyle w:val="Item"/>
      </w:pPr>
      <w:r w:rsidRPr="004E105D">
        <w:t>Omit “subsection 36</w:t>
      </w:r>
      <w:r>
        <w:noBreakHyphen/>
      </w:r>
      <w:r w:rsidRPr="004E105D">
        <w:t>12(2) or 36</w:t>
      </w:r>
      <w:r>
        <w:noBreakHyphen/>
      </w:r>
      <w:r w:rsidRPr="004E105D">
        <w:t>20(1)”, insert “subsection 36</w:t>
      </w:r>
      <w:r>
        <w:noBreakHyphen/>
      </w:r>
      <w:r w:rsidRPr="004E105D">
        <w:t>12(2), paragraph 36</w:t>
      </w:r>
      <w:r>
        <w:noBreakHyphen/>
      </w:r>
      <w:r w:rsidRPr="004E105D">
        <w:t>13(2)(b), subsection 36</w:t>
      </w:r>
      <w:r>
        <w:noBreakHyphen/>
      </w:r>
      <w:r w:rsidRPr="004E105D">
        <w:t>20(1)”.</w:t>
      </w:r>
    </w:p>
    <w:p w:rsidR="00635A3A" w:rsidRPr="004E105D" w:rsidRDefault="00635A3A" w:rsidP="00635A3A">
      <w:pPr>
        <w:pStyle w:val="ItemHead"/>
      </w:pPr>
      <w:r w:rsidRPr="004E105D">
        <w:t>40C  Paragraph 238</w:t>
      </w:r>
      <w:r>
        <w:noBreakHyphen/>
      </w:r>
      <w:r w:rsidRPr="004E105D">
        <w:t>1(2)(a)</w:t>
      </w:r>
    </w:p>
    <w:p w:rsidR="00635A3A" w:rsidRPr="004E105D" w:rsidRDefault="00635A3A" w:rsidP="00635A3A">
      <w:pPr>
        <w:pStyle w:val="Item"/>
      </w:pPr>
      <w:r w:rsidRPr="004E105D">
        <w:t>Repeal the paragraph, substitute:</w:t>
      </w:r>
    </w:p>
    <w:p w:rsidR="00635A3A" w:rsidRPr="004E105D" w:rsidRDefault="00635A3A" w:rsidP="00635A3A">
      <w:pPr>
        <w:pStyle w:val="paragraph"/>
      </w:pPr>
      <w:r w:rsidRPr="004E105D">
        <w:tab/>
        <w:t>(a)</w:t>
      </w:r>
      <w:r w:rsidRPr="004E105D">
        <w:tab/>
        <w:t>under subsection 36</w:t>
      </w:r>
      <w:r>
        <w:noBreakHyphen/>
      </w:r>
      <w:r w:rsidRPr="004E105D">
        <w:t>12(2), paragraph 36</w:t>
      </w:r>
      <w:r>
        <w:noBreakHyphen/>
      </w:r>
      <w:r w:rsidRPr="004E105D">
        <w:t>13(2)(b) or subsection 36</w:t>
      </w:r>
      <w:r>
        <w:noBreakHyphen/>
      </w:r>
      <w:r w:rsidRPr="004E105D">
        <w:t>20(1); or</w:t>
      </w:r>
    </w:p>
    <w:p w:rsidR="00635A3A" w:rsidRPr="004E105D" w:rsidRDefault="00635A3A" w:rsidP="00635A3A">
      <w:pPr>
        <w:pStyle w:val="ItemHead"/>
      </w:pPr>
      <w:r w:rsidRPr="004E105D">
        <w:t>40D  Subsection 238</w:t>
      </w:r>
      <w:r>
        <w:noBreakHyphen/>
      </w:r>
      <w:r w:rsidRPr="004E105D">
        <w:t>10(1) (table item 1)</w:t>
      </w:r>
    </w:p>
    <w:p w:rsidR="00635A3A" w:rsidRPr="004E105D" w:rsidRDefault="00635A3A" w:rsidP="00635A3A">
      <w:pPr>
        <w:pStyle w:val="Item"/>
      </w:pPr>
      <w:r w:rsidRPr="004E105D">
        <w:t>Before “section 36</w:t>
      </w:r>
      <w:r>
        <w:noBreakHyphen/>
      </w:r>
      <w:r w:rsidRPr="004E105D">
        <w:t>21;”, insert “section 36</w:t>
      </w:r>
      <w:r>
        <w:noBreakHyphen/>
      </w:r>
      <w:r w:rsidRPr="004E105D">
        <w:t>13;”.</w:t>
      </w:r>
    </w:p>
    <w:p w:rsidR="00D42420" w:rsidRPr="00C22FA8" w:rsidRDefault="00D42420" w:rsidP="007E2BB6">
      <w:pPr>
        <w:pStyle w:val="ActHead8"/>
      </w:pPr>
      <w:bookmarkStart w:id="59" w:name="_Toc54859556"/>
      <w:r w:rsidRPr="00C22FA8">
        <w:t>Division</w:t>
      </w:r>
      <w:r w:rsidR="00C22FA8" w:rsidRPr="00C22FA8">
        <w:t> </w:t>
      </w:r>
      <w:r w:rsidRPr="00C22FA8">
        <w:t>2—Application</w:t>
      </w:r>
      <w:bookmarkStart w:id="60" w:name="BK_S3P45L19C23"/>
      <w:bookmarkEnd w:id="60"/>
      <w:r w:rsidRPr="00C22FA8">
        <w:t xml:space="preserve"> provision</w:t>
      </w:r>
      <w:bookmarkEnd w:id="59"/>
    </w:p>
    <w:p w:rsidR="00D42420" w:rsidRPr="00C22FA8" w:rsidRDefault="00DF5B6E" w:rsidP="007E2BB6">
      <w:pPr>
        <w:pStyle w:val="Transitional"/>
      </w:pPr>
      <w:r w:rsidRPr="00C22FA8">
        <w:t>41</w:t>
      </w:r>
      <w:r w:rsidR="00AF39C5" w:rsidRPr="00C22FA8">
        <w:t xml:space="preserve">  Application of amendment</w:t>
      </w:r>
    </w:p>
    <w:p w:rsidR="00D42420" w:rsidRPr="00C22FA8" w:rsidRDefault="00D42420" w:rsidP="007E2BB6">
      <w:pPr>
        <w:pStyle w:val="Subitem"/>
      </w:pPr>
      <w:r w:rsidRPr="00C22FA8">
        <w:tab/>
      </w:r>
      <w:r w:rsidR="009D6C75" w:rsidRPr="00C22FA8">
        <w:t>Section</w:t>
      </w:r>
      <w:r w:rsidR="00C22FA8" w:rsidRPr="00C22FA8">
        <w:t> </w:t>
      </w:r>
      <w:r w:rsidR="009D6C75" w:rsidRPr="00C22FA8">
        <w:t>3</w:t>
      </w:r>
      <w:r w:rsidRPr="00C22FA8">
        <w:t>6</w:t>
      </w:r>
      <w:r w:rsidR="00564A42">
        <w:noBreakHyphen/>
      </w:r>
      <w:r w:rsidRPr="00C22FA8">
        <w:t xml:space="preserve">13 of the </w:t>
      </w:r>
      <w:r w:rsidRPr="00C22FA8">
        <w:rPr>
          <w:i/>
        </w:rPr>
        <w:t>Higher Education Support Act 2003</w:t>
      </w:r>
      <w:r w:rsidRPr="00C22FA8">
        <w:t>, as inserted by this Part, applies in relation to a unit of study if:</w:t>
      </w:r>
    </w:p>
    <w:p w:rsidR="00D42420" w:rsidRPr="00C22FA8" w:rsidRDefault="00D42420" w:rsidP="007E2BB6">
      <w:pPr>
        <w:pStyle w:val="paragraph"/>
      </w:pPr>
      <w:r w:rsidRPr="00C22FA8">
        <w:tab/>
        <w:t>(a)</w:t>
      </w:r>
      <w:r w:rsidRPr="00C22FA8">
        <w:tab/>
        <w:t>the unit of study is undertaken as part of a course of study; and</w:t>
      </w:r>
    </w:p>
    <w:p w:rsidR="00D42420" w:rsidRPr="00C22FA8" w:rsidRDefault="00D42420" w:rsidP="007E2BB6">
      <w:pPr>
        <w:pStyle w:val="paragraph"/>
      </w:pPr>
      <w:r w:rsidRPr="00C22FA8">
        <w:tab/>
        <w:t>(b)</w:t>
      </w:r>
      <w:r w:rsidRPr="00C22FA8">
        <w:tab/>
        <w:t>the student enrolled in the course of study on or after 1</w:t>
      </w:r>
      <w:r w:rsidR="00C22FA8" w:rsidRPr="00C22FA8">
        <w:t> </w:t>
      </w:r>
      <w:r w:rsidRPr="00C22FA8">
        <w:t>January 2022; and</w:t>
      </w:r>
    </w:p>
    <w:p w:rsidR="00D42420" w:rsidRPr="00C22FA8" w:rsidRDefault="00D42420" w:rsidP="007E2BB6">
      <w:pPr>
        <w:pStyle w:val="paragraph"/>
      </w:pPr>
      <w:r w:rsidRPr="00C22FA8">
        <w:tab/>
        <w:t>(c)</w:t>
      </w:r>
      <w:r w:rsidRPr="00C22FA8">
        <w:tab/>
        <w:t>the unit of study has a census date that occurs on or after</w:t>
      </w:r>
      <w:r w:rsidR="00D236A6" w:rsidRPr="00C22FA8">
        <w:t xml:space="preserve"> that day</w:t>
      </w:r>
      <w:r w:rsidRPr="00C22FA8">
        <w:t>; and</w:t>
      </w:r>
    </w:p>
    <w:p w:rsidR="00D42420" w:rsidRPr="00C22FA8" w:rsidRDefault="00D42420" w:rsidP="007E2BB6">
      <w:pPr>
        <w:pStyle w:val="paragraph"/>
      </w:pPr>
      <w:r w:rsidRPr="00C22FA8">
        <w:tab/>
        <w:t>(d)</w:t>
      </w:r>
      <w:r w:rsidRPr="00C22FA8">
        <w:tab/>
        <w:t>the unit is provided by a higher education provider taken to be approved under section</w:t>
      </w:r>
      <w:r w:rsidR="00C22FA8" w:rsidRPr="00C22FA8">
        <w:t> </w:t>
      </w:r>
      <w:r w:rsidRPr="00C22FA8">
        <w:t>16</w:t>
      </w:r>
      <w:r w:rsidR="00564A42">
        <w:noBreakHyphen/>
      </w:r>
      <w:r w:rsidRPr="00C22FA8">
        <w:t>5 of the Act, whether taken to be approved before</w:t>
      </w:r>
      <w:r w:rsidR="00D236A6" w:rsidRPr="00C22FA8">
        <w:t>, on or after that day.</w:t>
      </w:r>
    </w:p>
    <w:p w:rsidR="00635A3A" w:rsidRPr="001F632B" w:rsidRDefault="00635A3A" w:rsidP="00474B7D">
      <w:pPr>
        <w:pStyle w:val="ActHead6"/>
        <w:pageBreakBefore/>
      </w:pPr>
      <w:bookmarkStart w:id="61" w:name="_Toc54859557"/>
      <w:bookmarkStart w:id="62" w:name="opcCurrentFind"/>
      <w:r w:rsidRPr="00796DE8">
        <w:rPr>
          <w:rStyle w:val="CharAmSchNo"/>
        </w:rPr>
        <w:t>Schedule 4A</w:t>
      </w:r>
      <w:r w:rsidRPr="001F632B">
        <w:t>—</w:t>
      </w:r>
      <w:r w:rsidRPr="00796DE8">
        <w:rPr>
          <w:rStyle w:val="CharAmSchText"/>
        </w:rPr>
        <w:t>Up</w:t>
      </w:r>
      <w:r w:rsidRPr="00796DE8">
        <w:rPr>
          <w:rStyle w:val="CharAmSchText"/>
        </w:rPr>
        <w:noBreakHyphen/>
        <w:t>front payment discount</w:t>
      </w:r>
      <w:bookmarkEnd w:id="61"/>
    </w:p>
    <w:p w:rsidR="00635A3A" w:rsidRPr="00796DE8" w:rsidRDefault="00635A3A" w:rsidP="00635A3A">
      <w:pPr>
        <w:pStyle w:val="Header"/>
      </w:pPr>
      <w:r w:rsidRPr="00796DE8">
        <w:rPr>
          <w:rStyle w:val="CharAmPartNo"/>
        </w:rPr>
        <w:t xml:space="preserve"> </w:t>
      </w:r>
      <w:r w:rsidRPr="00796DE8">
        <w:rPr>
          <w:rStyle w:val="CharAmPartText"/>
        </w:rPr>
        <w:t xml:space="preserve"> </w:t>
      </w:r>
    </w:p>
    <w:p w:rsidR="00635A3A" w:rsidRPr="001F632B" w:rsidRDefault="00635A3A" w:rsidP="00635A3A">
      <w:pPr>
        <w:pStyle w:val="ActHead9"/>
        <w:rPr>
          <w:i w:val="0"/>
        </w:rPr>
      </w:pPr>
      <w:bookmarkStart w:id="63" w:name="_Toc54859558"/>
      <w:r w:rsidRPr="001F632B">
        <w:t>Higher Education Support Act 2003</w:t>
      </w:r>
      <w:bookmarkEnd w:id="63"/>
    </w:p>
    <w:p w:rsidR="00635A3A" w:rsidRPr="001F632B" w:rsidRDefault="00635A3A" w:rsidP="00635A3A">
      <w:pPr>
        <w:pStyle w:val="ItemHead"/>
      </w:pPr>
      <w:r w:rsidRPr="001F632B">
        <w:t>1  At the end of Subdivision 36</w:t>
      </w:r>
      <w:r>
        <w:noBreakHyphen/>
      </w:r>
      <w:r w:rsidRPr="001F632B">
        <w:t>D</w:t>
      </w:r>
    </w:p>
    <w:p w:rsidR="00635A3A" w:rsidRPr="001F632B" w:rsidRDefault="00635A3A" w:rsidP="00635A3A">
      <w:pPr>
        <w:pStyle w:val="Item"/>
      </w:pPr>
      <w:r w:rsidRPr="001F632B">
        <w:t>Add:</w:t>
      </w:r>
    </w:p>
    <w:p w:rsidR="00635A3A" w:rsidRPr="001F632B" w:rsidRDefault="00635A3A" w:rsidP="00635A3A">
      <w:pPr>
        <w:pStyle w:val="ActHead5"/>
      </w:pPr>
      <w:bookmarkStart w:id="64" w:name="_Toc54859559"/>
      <w:r w:rsidRPr="00796DE8">
        <w:rPr>
          <w:rStyle w:val="CharSectno"/>
        </w:rPr>
        <w:t>36</w:t>
      </w:r>
      <w:r w:rsidRPr="00796DE8">
        <w:rPr>
          <w:rStyle w:val="CharSectno"/>
        </w:rPr>
        <w:noBreakHyphen/>
        <w:t>50</w:t>
      </w:r>
      <w:r w:rsidRPr="001F632B">
        <w:t xml:space="preserve">  Provider must not accept up</w:t>
      </w:r>
      <w:r>
        <w:noBreakHyphen/>
      </w:r>
      <w:r w:rsidRPr="001F632B">
        <w:t>front payments of more than 90% of student contribution amounts</w:t>
      </w:r>
      <w:bookmarkEnd w:id="64"/>
    </w:p>
    <w:p w:rsidR="00635A3A" w:rsidRPr="001F632B" w:rsidRDefault="00635A3A" w:rsidP="00635A3A">
      <w:pPr>
        <w:pStyle w:val="subsection"/>
      </w:pPr>
      <w:r w:rsidRPr="001F632B">
        <w:tab/>
      </w:r>
      <w:r w:rsidRPr="001F632B">
        <w:tab/>
        <w:t>A higher education provider must not accept, from a person who:</w:t>
      </w:r>
    </w:p>
    <w:p w:rsidR="00635A3A" w:rsidRPr="001F632B" w:rsidRDefault="00635A3A" w:rsidP="00635A3A">
      <w:pPr>
        <w:pStyle w:val="paragraph"/>
      </w:pPr>
      <w:r w:rsidRPr="001F632B">
        <w:tab/>
        <w:t>(a)</w:t>
      </w:r>
      <w:r w:rsidRPr="001F632B">
        <w:tab/>
        <w:t>is enrolled in a unit of study with the provider; and</w:t>
      </w:r>
    </w:p>
    <w:p w:rsidR="00635A3A" w:rsidRPr="001F632B" w:rsidRDefault="00635A3A" w:rsidP="00635A3A">
      <w:pPr>
        <w:pStyle w:val="paragraph"/>
      </w:pPr>
      <w:r w:rsidRPr="001F632B">
        <w:tab/>
        <w:t>(b)</w:t>
      </w:r>
      <w:r w:rsidRPr="001F632B">
        <w:tab/>
        <w:t xml:space="preserve">is entitled to </w:t>
      </w:r>
      <w:r w:rsidRPr="001F632B">
        <w:rPr>
          <w:position w:val="6"/>
          <w:sz w:val="16"/>
        </w:rPr>
        <w:t>*</w:t>
      </w:r>
      <w:r w:rsidRPr="001F632B">
        <w:t>HECS</w:t>
      </w:r>
      <w:bookmarkStart w:id="65" w:name="BK_S1P2L10C26"/>
      <w:bookmarkEnd w:id="65"/>
      <w:r>
        <w:noBreakHyphen/>
      </w:r>
      <w:r w:rsidRPr="001F632B">
        <w:t>HELP assistance for the unit;</w:t>
      </w:r>
    </w:p>
    <w:p w:rsidR="00635A3A" w:rsidRPr="001F632B" w:rsidRDefault="00635A3A" w:rsidP="00635A3A">
      <w:pPr>
        <w:pStyle w:val="subsection2"/>
      </w:pPr>
      <w:r w:rsidRPr="001F632B">
        <w:rPr>
          <w:position w:val="6"/>
          <w:sz w:val="16"/>
        </w:rPr>
        <w:t>*</w:t>
      </w:r>
      <w:r w:rsidRPr="001F632B">
        <w:t>up</w:t>
      </w:r>
      <w:r>
        <w:noBreakHyphen/>
      </w:r>
      <w:r w:rsidRPr="001F632B">
        <w:t xml:space="preserve">front payments in relation to the unit totalling more than 90% of the person’s </w:t>
      </w:r>
      <w:r w:rsidRPr="001F632B">
        <w:rPr>
          <w:position w:val="6"/>
          <w:sz w:val="16"/>
        </w:rPr>
        <w:t>*</w:t>
      </w:r>
      <w:r w:rsidRPr="001F632B">
        <w:t>student contribution amount for the unit.</w:t>
      </w:r>
    </w:p>
    <w:p w:rsidR="00635A3A" w:rsidRPr="001F632B" w:rsidRDefault="00635A3A" w:rsidP="00635A3A">
      <w:pPr>
        <w:pStyle w:val="notetext"/>
      </w:pPr>
      <w:r w:rsidRPr="001F632B">
        <w:t>Note:</w:t>
      </w:r>
      <w:r w:rsidRPr="001F632B">
        <w:tab/>
        <w:t>For entitlement to HECS</w:t>
      </w:r>
      <w:r>
        <w:noBreakHyphen/>
      </w:r>
      <w:r w:rsidRPr="001F632B">
        <w:t>HELP assistance: see Division 90.</w:t>
      </w:r>
    </w:p>
    <w:p w:rsidR="00635A3A" w:rsidRPr="001F632B" w:rsidRDefault="00635A3A" w:rsidP="00635A3A">
      <w:pPr>
        <w:pStyle w:val="ItemHead"/>
      </w:pPr>
      <w:r w:rsidRPr="001F632B">
        <w:t>2  Paragraph 90</w:t>
      </w:r>
      <w:r>
        <w:noBreakHyphen/>
      </w:r>
      <w:r w:rsidRPr="001F632B">
        <w:t>1(f)</w:t>
      </w:r>
    </w:p>
    <w:p w:rsidR="00635A3A" w:rsidRPr="001F632B" w:rsidRDefault="00635A3A" w:rsidP="00635A3A">
      <w:pPr>
        <w:pStyle w:val="Item"/>
      </w:pPr>
      <w:r w:rsidRPr="001F632B">
        <w:t>Repeal the paragraph, substitute:</w:t>
      </w:r>
    </w:p>
    <w:p w:rsidR="00635A3A" w:rsidRPr="001F632B" w:rsidRDefault="00635A3A" w:rsidP="00635A3A">
      <w:pPr>
        <w:pStyle w:val="paragraph"/>
      </w:pPr>
      <w:r w:rsidRPr="001F632B">
        <w:tab/>
        <w:t>(f)</w:t>
      </w:r>
      <w:r w:rsidRPr="001F632B">
        <w:tab/>
        <w:t>the student either:</w:t>
      </w:r>
    </w:p>
    <w:p w:rsidR="00635A3A" w:rsidRPr="001F632B" w:rsidRDefault="00635A3A" w:rsidP="00635A3A">
      <w:pPr>
        <w:pStyle w:val="paragraphsub"/>
      </w:pPr>
      <w:r w:rsidRPr="001F632B">
        <w:tab/>
        <w:t>(i)</w:t>
      </w:r>
      <w:r w:rsidRPr="001F632B">
        <w:tab/>
      </w:r>
      <w:r w:rsidRPr="001F632B">
        <w:rPr>
          <w:position w:val="6"/>
          <w:sz w:val="16"/>
        </w:rPr>
        <w:t>*</w:t>
      </w:r>
      <w:r w:rsidRPr="001F632B">
        <w:t>meets the tax file number requirements (see section 187</w:t>
      </w:r>
      <w:r>
        <w:noBreakHyphen/>
      </w:r>
      <w:r w:rsidRPr="001F632B">
        <w:t>1); or</w:t>
      </w:r>
    </w:p>
    <w:p w:rsidR="00635A3A" w:rsidRPr="001F632B" w:rsidRDefault="00635A3A" w:rsidP="00635A3A">
      <w:pPr>
        <w:pStyle w:val="paragraphsub"/>
      </w:pPr>
      <w:r w:rsidRPr="001F632B">
        <w:tab/>
        <w:t>(ii)</w:t>
      </w:r>
      <w:r w:rsidRPr="001F632B">
        <w:tab/>
        <w:t xml:space="preserve">pays, as one or more </w:t>
      </w:r>
      <w:r w:rsidRPr="001F632B">
        <w:rPr>
          <w:position w:val="6"/>
          <w:sz w:val="16"/>
        </w:rPr>
        <w:t>*</w:t>
      </w:r>
      <w:r w:rsidRPr="001F632B">
        <w:t>up</w:t>
      </w:r>
      <w:r>
        <w:noBreakHyphen/>
      </w:r>
      <w:r w:rsidRPr="001F632B">
        <w:t xml:space="preserve">front payments in relation to the unit, 90% of the student’s </w:t>
      </w:r>
      <w:r w:rsidRPr="001F632B">
        <w:rPr>
          <w:position w:val="6"/>
          <w:sz w:val="16"/>
        </w:rPr>
        <w:t>*</w:t>
      </w:r>
      <w:r w:rsidRPr="001F632B">
        <w:t>student contribution amount for the unit; and</w:t>
      </w:r>
    </w:p>
    <w:p w:rsidR="00635A3A" w:rsidRPr="001F632B" w:rsidRDefault="00635A3A" w:rsidP="00635A3A">
      <w:pPr>
        <w:pStyle w:val="ItemHead"/>
      </w:pPr>
      <w:r w:rsidRPr="001F632B">
        <w:t>3  Subsection 93</w:t>
      </w:r>
      <w:r>
        <w:noBreakHyphen/>
      </w:r>
      <w:r w:rsidRPr="001F632B">
        <w:t>15(1)</w:t>
      </w:r>
    </w:p>
    <w:p w:rsidR="00635A3A" w:rsidRPr="001F632B" w:rsidRDefault="00635A3A" w:rsidP="00635A3A">
      <w:pPr>
        <w:pStyle w:val="Item"/>
      </w:pPr>
      <w:r w:rsidRPr="001F632B">
        <w:t>Omit “all or”.</w:t>
      </w:r>
    </w:p>
    <w:p w:rsidR="00635A3A" w:rsidRPr="001F632B" w:rsidRDefault="00635A3A" w:rsidP="00635A3A">
      <w:pPr>
        <w:pStyle w:val="ItemHead"/>
      </w:pPr>
      <w:r w:rsidRPr="001F632B">
        <w:t>4  At the end of section 93</w:t>
      </w:r>
      <w:r>
        <w:noBreakHyphen/>
      </w:r>
      <w:r w:rsidRPr="001F632B">
        <w:t>15</w:t>
      </w:r>
    </w:p>
    <w:p w:rsidR="00635A3A" w:rsidRPr="001F632B" w:rsidRDefault="00635A3A" w:rsidP="00635A3A">
      <w:pPr>
        <w:pStyle w:val="Item"/>
      </w:pPr>
      <w:r w:rsidRPr="001F632B">
        <w:t>Add:</w:t>
      </w:r>
    </w:p>
    <w:p w:rsidR="00635A3A" w:rsidRPr="001F632B" w:rsidRDefault="00635A3A" w:rsidP="00635A3A">
      <w:pPr>
        <w:pStyle w:val="subsection"/>
      </w:pPr>
      <w:r w:rsidRPr="001F632B">
        <w:tab/>
        <w:t>(3)</w:t>
      </w:r>
      <w:r w:rsidRPr="001F632B">
        <w:tab/>
        <w:t xml:space="preserve">A payment made in relation to a unit of study for which a person is liable to pay the person’s </w:t>
      </w:r>
      <w:r w:rsidRPr="001F632B">
        <w:rPr>
          <w:position w:val="6"/>
          <w:sz w:val="16"/>
        </w:rPr>
        <w:t>*</w:t>
      </w:r>
      <w:r w:rsidRPr="001F632B">
        <w:t xml:space="preserve">student contribution amount is not an </w:t>
      </w:r>
      <w:r w:rsidRPr="001F632B">
        <w:rPr>
          <w:b/>
          <w:i/>
        </w:rPr>
        <w:t>up</w:t>
      </w:r>
      <w:r>
        <w:rPr>
          <w:b/>
          <w:i/>
        </w:rPr>
        <w:noBreakHyphen/>
      </w:r>
      <w:r w:rsidRPr="001F632B">
        <w:rPr>
          <w:b/>
          <w:i/>
        </w:rPr>
        <w:t>front payment</w:t>
      </w:r>
      <w:r w:rsidRPr="001F632B">
        <w:t xml:space="preserve"> in relation to the unit to the extent that:</w:t>
      </w:r>
    </w:p>
    <w:p w:rsidR="00635A3A" w:rsidRPr="001F632B" w:rsidRDefault="00635A3A" w:rsidP="00635A3A">
      <w:pPr>
        <w:pStyle w:val="paragraph"/>
      </w:pPr>
      <w:r w:rsidRPr="001F632B">
        <w:tab/>
        <w:t>(a)</w:t>
      </w:r>
      <w:r w:rsidRPr="001F632B">
        <w:tab/>
        <w:t>the payment; or</w:t>
      </w:r>
    </w:p>
    <w:p w:rsidR="00635A3A" w:rsidRPr="001F632B" w:rsidRDefault="00635A3A" w:rsidP="00635A3A">
      <w:pPr>
        <w:pStyle w:val="paragraph"/>
      </w:pPr>
      <w:r w:rsidRPr="001F632B">
        <w:tab/>
        <w:t>(b)</w:t>
      </w:r>
      <w:r w:rsidRPr="001F632B">
        <w:tab/>
        <w:t>if other such payments have already been made in relation to the unit—the sum of the payment and all of those other payments;</w:t>
      </w:r>
    </w:p>
    <w:p w:rsidR="00635A3A" w:rsidRPr="001F632B" w:rsidRDefault="00635A3A" w:rsidP="00635A3A">
      <w:pPr>
        <w:pStyle w:val="subsection2"/>
      </w:pPr>
      <w:r w:rsidRPr="001F632B">
        <w:t xml:space="preserve">exceeds 90% of the person’s </w:t>
      </w:r>
      <w:r w:rsidRPr="001F632B">
        <w:rPr>
          <w:position w:val="6"/>
          <w:sz w:val="16"/>
        </w:rPr>
        <w:t>*</w:t>
      </w:r>
      <w:r w:rsidRPr="001F632B">
        <w:t>student contribution amount for the unit.</w:t>
      </w:r>
    </w:p>
    <w:p w:rsidR="00635A3A" w:rsidRPr="001F632B" w:rsidRDefault="00635A3A" w:rsidP="00635A3A">
      <w:pPr>
        <w:pStyle w:val="notetext"/>
      </w:pPr>
      <w:r w:rsidRPr="001F632B">
        <w:t>Note 1:</w:t>
      </w:r>
      <w:r w:rsidRPr="001F632B">
        <w:tab/>
        <w:t>For when the Commonwealth pays one</w:t>
      </w:r>
      <w:r>
        <w:noBreakHyphen/>
      </w:r>
      <w:r w:rsidRPr="001F632B">
        <w:t>ninth of the up</w:t>
      </w:r>
      <w:r>
        <w:noBreakHyphen/>
      </w:r>
      <w:r w:rsidRPr="001F632B">
        <w:t xml:space="preserve">front payments made in relation </w:t>
      </w:r>
      <w:r>
        <w:t xml:space="preserve">to </w:t>
      </w:r>
      <w:r w:rsidRPr="001F632B">
        <w:t>a unit of study, see sections 96</w:t>
      </w:r>
      <w:r>
        <w:noBreakHyphen/>
      </w:r>
      <w:r w:rsidRPr="001F632B">
        <w:t>2 and 96</w:t>
      </w:r>
      <w:r>
        <w:noBreakHyphen/>
      </w:r>
      <w:r w:rsidRPr="001F632B">
        <w:t>3.</w:t>
      </w:r>
    </w:p>
    <w:p w:rsidR="00635A3A" w:rsidRPr="001F632B" w:rsidRDefault="00635A3A" w:rsidP="00635A3A">
      <w:pPr>
        <w:pStyle w:val="notetext"/>
      </w:pPr>
      <w:r w:rsidRPr="001F632B">
        <w:t>Note 2:</w:t>
      </w:r>
      <w:r w:rsidRPr="001F632B">
        <w:tab/>
        <w:t>It is a condition of grants under Part 2</w:t>
      </w:r>
      <w:r>
        <w:noBreakHyphen/>
      </w:r>
      <w:r w:rsidRPr="001F632B">
        <w:t>2 that a higher education provider not accept, from a student who is entitled to HECS</w:t>
      </w:r>
      <w:r>
        <w:noBreakHyphen/>
      </w:r>
      <w:r w:rsidRPr="001F632B">
        <w:t>HELP assistance for a unit of study, up</w:t>
      </w:r>
      <w:r>
        <w:noBreakHyphen/>
      </w:r>
      <w:r w:rsidRPr="001F632B">
        <w:t xml:space="preserve">front payments in relation </w:t>
      </w:r>
      <w:r>
        <w:t xml:space="preserve">to </w:t>
      </w:r>
      <w:r w:rsidRPr="001F632B">
        <w:t>the unit totalling more than 90% of a student’s student contribution amount for the unit: see section 36</w:t>
      </w:r>
      <w:r>
        <w:noBreakHyphen/>
      </w:r>
      <w:r w:rsidRPr="001F632B">
        <w:t>50.</w:t>
      </w:r>
    </w:p>
    <w:p w:rsidR="00635A3A" w:rsidRPr="001F632B" w:rsidRDefault="00635A3A" w:rsidP="00635A3A">
      <w:pPr>
        <w:pStyle w:val="ItemHead"/>
      </w:pPr>
      <w:r w:rsidRPr="001F632B">
        <w:t>5  Section 96</w:t>
      </w:r>
      <w:r>
        <w:noBreakHyphen/>
      </w:r>
      <w:r w:rsidRPr="001F632B">
        <w:t>1 (at the end of the heading)</w:t>
      </w:r>
    </w:p>
    <w:p w:rsidR="00635A3A" w:rsidRPr="001F632B" w:rsidRDefault="00635A3A" w:rsidP="00635A3A">
      <w:pPr>
        <w:pStyle w:val="Item"/>
      </w:pPr>
      <w:r w:rsidRPr="001F632B">
        <w:t>Add “</w:t>
      </w:r>
      <w:r w:rsidRPr="001F632B">
        <w:rPr>
          <w:b/>
        </w:rPr>
        <w:t>—no upfront payment of student contribution amount</w:t>
      </w:r>
      <w:r w:rsidRPr="001F632B">
        <w:t>”.</w:t>
      </w:r>
    </w:p>
    <w:p w:rsidR="00635A3A" w:rsidRPr="001F632B" w:rsidRDefault="00635A3A" w:rsidP="00635A3A">
      <w:pPr>
        <w:pStyle w:val="ItemHead"/>
      </w:pPr>
      <w:r w:rsidRPr="001F632B">
        <w:t>6  Section 96</w:t>
      </w:r>
      <w:r>
        <w:noBreakHyphen/>
      </w:r>
      <w:r w:rsidRPr="001F632B">
        <w:t>1</w:t>
      </w:r>
    </w:p>
    <w:p w:rsidR="00635A3A" w:rsidRPr="001F632B" w:rsidRDefault="00635A3A" w:rsidP="00635A3A">
      <w:pPr>
        <w:pStyle w:val="Item"/>
      </w:pPr>
      <w:r w:rsidRPr="001F632B">
        <w:t xml:space="preserve">After “education provider”, insert “and no </w:t>
      </w:r>
      <w:r w:rsidRPr="001F632B">
        <w:rPr>
          <w:position w:val="6"/>
          <w:sz w:val="16"/>
        </w:rPr>
        <w:t>*</w:t>
      </w:r>
      <w:r w:rsidRPr="001F632B">
        <w:t>up</w:t>
      </w:r>
      <w:r>
        <w:noBreakHyphen/>
      </w:r>
      <w:r w:rsidRPr="001F632B">
        <w:t>front payments are made in relation to the unit”.</w:t>
      </w:r>
    </w:p>
    <w:p w:rsidR="00635A3A" w:rsidRPr="001F632B" w:rsidRDefault="00635A3A" w:rsidP="00635A3A">
      <w:pPr>
        <w:pStyle w:val="ItemHead"/>
      </w:pPr>
      <w:r w:rsidRPr="001F632B">
        <w:t>7  After section 96</w:t>
      </w:r>
      <w:r>
        <w:noBreakHyphen/>
      </w:r>
      <w:r w:rsidRPr="001F632B">
        <w:t>1</w:t>
      </w:r>
    </w:p>
    <w:p w:rsidR="00635A3A" w:rsidRPr="001F632B" w:rsidRDefault="00635A3A" w:rsidP="00635A3A">
      <w:pPr>
        <w:pStyle w:val="Item"/>
      </w:pPr>
      <w:r w:rsidRPr="001F632B">
        <w:t>Insert:</w:t>
      </w:r>
    </w:p>
    <w:p w:rsidR="00635A3A" w:rsidRPr="001F632B" w:rsidRDefault="00635A3A" w:rsidP="00635A3A">
      <w:pPr>
        <w:pStyle w:val="ActHead5"/>
      </w:pPr>
      <w:bookmarkStart w:id="66" w:name="_Toc54859560"/>
      <w:r w:rsidRPr="00796DE8">
        <w:rPr>
          <w:rStyle w:val="CharSectno"/>
        </w:rPr>
        <w:t>96</w:t>
      </w:r>
      <w:r w:rsidRPr="00796DE8">
        <w:rPr>
          <w:rStyle w:val="CharSectno"/>
        </w:rPr>
        <w:noBreakHyphen/>
        <w:t>2</w:t>
      </w:r>
      <w:r w:rsidRPr="001F632B">
        <w:t xml:space="preserve">  Payments to higher education providers—partial up</w:t>
      </w:r>
      <w:r>
        <w:noBreakHyphen/>
      </w:r>
      <w:r w:rsidRPr="001F632B">
        <w:t>front payment of student contribution amount</w:t>
      </w:r>
      <w:bookmarkEnd w:id="66"/>
    </w:p>
    <w:p w:rsidR="00635A3A" w:rsidRPr="001F632B" w:rsidRDefault="00635A3A" w:rsidP="00635A3A">
      <w:pPr>
        <w:pStyle w:val="SubsectionHead"/>
      </w:pPr>
      <w:r w:rsidRPr="001F632B">
        <w:t>Up</w:t>
      </w:r>
      <w:r>
        <w:noBreakHyphen/>
      </w:r>
      <w:r w:rsidRPr="001F632B">
        <w:t>front payments made for one unit of study only</w:t>
      </w:r>
    </w:p>
    <w:p w:rsidR="00635A3A" w:rsidRPr="001F632B" w:rsidRDefault="00635A3A" w:rsidP="00635A3A">
      <w:pPr>
        <w:pStyle w:val="subsection"/>
      </w:pPr>
      <w:r w:rsidRPr="001F632B">
        <w:tab/>
        <w:t>(1)</w:t>
      </w:r>
      <w:r w:rsidRPr="001F632B">
        <w:tab/>
        <w:t>If:</w:t>
      </w:r>
    </w:p>
    <w:p w:rsidR="00635A3A" w:rsidRPr="001F632B" w:rsidRDefault="00635A3A" w:rsidP="00635A3A">
      <w:pPr>
        <w:pStyle w:val="paragraph"/>
      </w:pPr>
      <w:r w:rsidRPr="001F632B">
        <w:tab/>
        <w:t>(a)</w:t>
      </w:r>
      <w:r w:rsidRPr="001F632B">
        <w:tab/>
        <w:t xml:space="preserve">a student is entitled to an amount of </w:t>
      </w:r>
      <w:r w:rsidRPr="001F632B">
        <w:rPr>
          <w:position w:val="6"/>
          <w:sz w:val="16"/>
        </w:rPr>
        <w:t>*</w:t>
      </w:r>
      <w:r w:rsidRPr="001F632B">
        <w:t>HECS</w:t>
      </w:r>
      <w:r>
        <w:noBreakHyphen/>
      </w:r>
      <w:r w:rsidRPr="001F632B">
        <w:t xml:space="preserve">HELP assistance for a unit of study (the </w:t>
      </w:r>
      <w:r w:rsidRPr="001F632B">
        <w:rPr>
          <w:b/>
          <w:i/>
        </w:rPr>
        <w:t>relevant unit</w:t>
      </w:r>
      <w:r w:rsidRPr="001F632B">
        <w:t>) in which the student is enrolled with a higher education provider; and</w:t>
      </w:r>
    </w:p>
    <w:p w:rsidR="00635A3A" w:rsidRPr="001F632B" w:rsidRDefault="00635A3A" w:rsidP="00635A3A">
      <w:pPr>
        <w:pStyle w:val="paragraph"/>
      </w:pPr>
      <w:r w:rsidRPr="001F632B">
        <w:tab/>
        <w:t>(b)</w:t>
      </w:r>
      <w:r w:rsidRPr="001F632B">
        <w:tab/>
        <w:t xml:space="preserve">one or more </w:t>
      </w:r>
      <w:r w:rsidRPr="001F632B">
        <w:rPr>
          <w:position w:val="6"/>
          <w:sz w:val="16"/>
        </w:rPr>
        <w:t>*</w:t>
      </w:r>
      <w:r w:rsidRPr="001F632B">
        <w:t>up</w:t>
      </w:r>
      <w:r>
        <w:noBreakHyphen/>
      </w:r>
      <w:r w:rsidRPr="001F632B">
        <w:t>front payments have been made in relation to the relevant unit; and</w:t>
      </w:r>
    </w:p>
    <w:p w:rsidR="00635A3A" w:rsidRPr="001F632B" w:rsidRDefault="00635A3A" w:rsidP="00635A3A">
      <w:pPr>
        <w:pStyle w:val="paragraph"/>
      </w:pPr>
      <w:r w:rsidRPr="001F632B">
        <w:tab/>
        <w:t>(c)</w:t>
      </w:r>
      <w:r w:rsidRPr="001F632B">
        <w:tab/>
        <w:t>both of the following apply:</w:t>
      </w:r>
    </w:p>
    <w:p w:rsidR="00635A3A" w:rsidRPr="001F632B" w:rsidRDefault="00635A3A" w:rsidP="00635A3A">
      <w:pPr>
        <w:pStyle w:val="paragraphsub"/>
      </w:pPr>
      <w:r w:rsidRPr="001F632B">
        <w:tab/>
        <w:t>(i)</w:t>
      </w:r>
      <w:r w:rsidRPr="001F632B">
        <w:tab/>
        <w:t>the amount of that up</w:t>
      </w:r>
      <w:r>
        <w:noBreakHyphen/>
      </w:r>
      <w:r w:rsidRPr="001F632B">
        <w:t>front payment, or the sum of those up</w:t>
      </w:r>
      <w:r>
        <w:noBreakHyphen/>
      </w:r>
      <w:r w:rsidRPr="001F632B">
        <w:t xml:space="preserve">front payments, is less than 90% of the student’s </w:t>
      </w:r>
      <w:r w:rsidRPr="001F632B">
        <w:rPr>
          <w:position w:val="6"/>
          <w:sz w:val="16"/>
        </w:rPr>
        <w:t>*</w:t>
      </w:r>
      <w:r w:rsidRPr="001F632B">
        <w:t>student contribution amount for the relevant unit;</w:t>
      </w:r>
    </w:p>
    <w:p w:rsidR="00635A3A" w:rsidRPr="001F632B" w:rsidRDefault="00635A3A" w:rsidP="00635A3A">
      <w:pPr>
        <w:pStyle w:val="paragraphsub"/>
      </w:pPr>
      <w:r w:rsidRPr="001F632B">
        <w:tab/>
        <w:t>(ii)</w:t>
      </w:r>
      <w:r w:rsidRPr="001F632B">
        <w:tab/>
        <w:t>the amount of that up</w:t>
      </w:r>
      <w:r>
        <w:noBreakHyphen/>
      </w:r>
      <w:r w:rsidRPr="001F632B">
        <w:t>front payment, or the sum of those up</w:t>
      </w:r>
      <w:r>
        <w:noBreakHyphen/>
      </w:r>
      <w:r w:rsidRPr="001F632B">
        <w:t>front payments, is $500 or more; and</w:t>
      </w:r>
    </w:p>
    <w:p w:rsidR="00635A3A" w:rsidRPr="001F632B" w:rsidRDefault="00635A3A" w:rsidP="00635A3A">
      <w:pPr>
        <w:pStyle w:val="paragraph"/>
      </w:pPr>
      <w:r w:rsidRPr="001F632B">
        <w:tab/>
        <w:t>(d)</w:t>
      </w:r>
      <w:r w:rsidRPr="001F632B">
        <w:tab/>
        <w:t>either:</w:t>
      </w:r>
    </w:p>
    <w:p w:rsidR="00635A3A" w:rsidRPr="001F632B" w:rsidRDefault="00635A3A" w:rsidP="00635A3A">
      <w:pPr>
        <w:pStyle w:val="paragraphsub"/>
      </w:pPr>
      <w:r w:rsidRPr="001F632B">
        <w:tab/>
        <w:t>(i)</w:t>
      </w:r>
      <w:r w:rsidRPr="001F632B">
        <w:tab/>
        <w:t xml:space="preserve">the student is not enrolled with a provider as a </w:t>
      </w:r>
      <w:r w:rsidRPr="001F632B">
        <w:rPr>
          <w:position w:val="6"/>
          <w:sz w:val="16"/>
        </w:rPr>
        <w:t>*</w:t>
      </w:r>
      <w:r w:rsidRPr="001F632B">
        <w:t xml:space="preserve">Commonwealth supported student in relation to any other units of study that have the same </w:t>
      </w:r>
      <w:r w:rsidRPr="001F632B">
        <w:rPr>
          <w:position w:val="6"/>
          <w:sz w:val="16"/>
        </w:rPr>
        <w:t>*</w:t>
      </w:r>
      <w:r w:rsidRPr="001F632B">
        <w:t>census date as the relevant unit; or</w:t>
      </w:r>
    </w:p>
    <w:p w:rsidR="00635A3A" w:rsidRPr="001F632B" w:rsidRDefault="00635A3A" w:rsidP="00635A3A">
      <w:pPr>
        <w:pStyle w:val="paragraphsub"/>
      </w:pPr>
      <w:r w:rsidRPr="001F632B">
        <w:tab/>
        <w:t>(ii)</w:t>
      </w:r>
      <w:r w:rsidRPr="001F632B">
        <w:tab/>
        <w:t>if the student is so enrolled in relation to one or more such other units of study, no up</w:t>
      </w:r>
      <w:r>
        <w:noBreakHyphen/>
      </w:r>
      <w:r w:rsidRPr="001F632B">
        <w:t>front payments have been made for any of those units;</w:t>
      </w:r>
    </w:p>
    <w:p w:rsidR="00635A3A" w:rsidRPr="001F632B" w:rsidRDefault="00635A3A" w:rsidP="00635A3A">
      <w:pPr>
        <w:pStyle w:val="subsection2"/>
      </w:pPr>
      <w:r w:rsidRPr="001F632B">
        <w:t>the Commonwealth must pay the amount of HECS</w:t>
      </w:r>
      <w:r>
        <w:noBreakHyphen/>
      </w:r>
      <w:r w:rsidRPr="001F632B">
        <w:t>HELP assistance for the relevant unit in accordance with subsections (3) and (4).</w:t>
      </w:r>
    </w:p>
    <w:p w:rsidR="00635A3A" w:rsidRPr="001F632B" w:rsidRDefault="00635A3A" w:rsidP="00635A3A">
      <w:pPr>
        <w:pStyle w:val="SubsectionHead"/>
      </w:pPr>
      <w:r w:rsidRPr="001F632B">
        <w:t>Up</w:t>
      </w:r>
      <w:r>
        <w:noBreakHyphen/>
      </w:r>
      <w:r w:rsidRPr="001F632B">
        <w:t>front payments made for more than one unit of study</w:t>
      </w:r>
    </w:p>
    <w:p w:rsidR="00635A3A" w:rsidRPr="001F632B" w:rsidRDefault="00635A3A" w:rsidP="00635A3A">
      <w:pPr>
        <w:pStyle w:val="subsection"/>
      </w:pPr>
      <w:r w:rsidRPr="001F632B">
        <w:tab/>
        <w:t>(2)</w:t>
      </w:r>
      <w:r w:rsidRPr="001F632B">
        <w:tab/>
        <w:t>If:</w:t>
      </w:r>
    </w:p>
    <w:p w:rsidR="00635A3A" w:rsidRPr="001F632B" w:rsidRDefault="00635A3A" w:rsidP="00635A3A">
      <w:pPr>
        <w:pStyle w:val="paragraph"/>
      </w:pPr>
      <w:r w:rsidRPr="001F632B">
        <w:tab/>
        <w:t>(a)</w:t>
      </w:r>
      <w:r w:rsidRPr="001F632B">
        <w:tab/>
        <w:t xml:space="preserve">a student is entitled to an amount of </w:t>
      </w:r>
      <w:r w:rsidRPr="001F632B">
        <w:rPr>
          <w:position w:val="6"/>
          <w:sz w:val="16"/>
        </w:rPr>
        <w:t>*</w:t>
      </w:r>
      <w:r w:rsidRPr="001F632B">
        <w:t>HECS</w:t>
      </w:r>
      <w:r>
        <w:noBreakHyphen/>
      </w:r>
      <w:r w:rsidRPr="001F632B">
        <w:t xml:space="preserve">HELP assistance for a unit of study (the </w:t>
      </w:r>
      <w:r w:rsidRPr="001F632B">
        <w:rPr>
          <w:b/>
          <w:i/>
        </w:rPr>
        <w:t>relevant unit</w:t>
      </w:r>
      <w:r w:rsidRPr="001F632B">
        <w:t>) in which the student is enrolled with a higher education provider; and</w:t>
      </w:r>
    </w:p>
    <w:p w:rsidR="00635A3A" w:rsidRPr="001F632B" w:rsidRDefault="00635A3A" w:rsidP="00635A3A">
      <w:pPr>
        <w:pStyle w:val="paragraph"/>
      </w:pPr>
      <w:r w:rsidRPr="001F632B">
        <w:tab/>
        <w:t>(b)</w:t>
      </w:r>
      <w:r w:rsidRPr="001F632B">
        <w:tab/>
        <w:t xml:space="preserve">one or more </w:t>
      </w:r>
      <w:r w:rsidRPr="001F632B">
        <w:rPr>
          <w:position w:val="6"/>
          <w:sz w:val="16"/>
        </w:rPr>
        <w:t>*</w:t>
      </w:r>
      <w:r w:rsidRPr="001F632B">
        <w:t>up</w:t>
      </w:r>
      <w:r>
        <w:noBreakHyphen/>
      </w:r>
      <w:r w:rsidRPr="001F632B">
        <w:t>front payments have been made in relation to the relevant unit; and</w:t>
      </w:r>
    </w:p>
    <w:p w:rsidR="00635A3A" w:rsidRPr="001F632B" w:rsidRDefault="00635A3A" w:rsidP="00635A3A">
      <w:pPr>
        <w:pStyle w:val="paragraph"/>
      </w:pPr>
      <w:r w:rsidRPr="001F632B">
        <w:tab/>
        <w:t>(c)</w:t>
      </w:r>
      <w:r w:rsidRPr="001F632B">
        <w:tab/>
        <w:t xml:space="preserve">the student is enrolled with the provider as a </w:t>
      </w:r>
      <w:r w:rsidRPr="001F632B">
        <w:rPr>
          <w:position w:val="6"/>
          <w:sz w:val="16"/>
        </w:rPr>
        <w:t>*</w:t>
      </w:r>
      <w:r w:rsidRPr="001F632B">
        <w:t xml:space="preserve">Commonwealth supported student in relation to one or more other units of study that have the same </w:t>
      </w:r>
      <w:r w:rsidRPr="001F632B">
        <w:rPr>
          <w:position w:val="6"/>
          <w:sz w:val="16"/>
        </w:rPr>
        <w:t>*</w:t>
      </w:r>
      <w:r w:rsidRPr="001F632B">
        <w:t>census date as the relevant unit; and</w:t>
      </w:r>
    </w:p>
    <w:p w:rsidR="00635A3A" w:rsidRPr="001F632B" w:rsidRDefault="00635A3A" w:rsidP="00635A3A">
      <w:pPr>
        <w:pStyle w:val="paragraph"/>
      </w:pPr>
      <w:r w:rsidRPr="001F632B">
        <w:tab/>
        <w:t>(d)</w:t>
      </w:r>
      <w:r w:rsidRPr="001F632B">
        <w:tab/>
        <w:t>one or more up</w:t>
      </w:r>
      <w:r>
        <w:noBreakHyphen/>
      </w:r>
      <w:r w:rsidRPr="001F632B">
        <w:t>front payments have been made in relation to one or more of those other units; and</w:t>
      </w:r>
    </w:p>
    <w:p w:rsidR="00635A3A" w:rsidRPr="001F632B" w:rsidRDefault="00635A3A" w:rsidP="00635A3A">
      <w:pPr>
        <w:pStyle w:val="paragraph"/>
      </w:pPr>
      <w:r w:rsidRPr="001F632B">
        <w:tab/>
        <w:t>(e)</w:t>
      </w:r>
      <w:r w:rsidRPr="001F632B">
        <w:tab/>
        <w:t>both of the following apply:</w:t>
      </w:r>
    </w:p>
    <w:p w:rsidR="00635A3A" w:rsidRPr="001F632B" w:rsidRDefault="00635A3A" w:rsidP="00635A3A">
      <w:pPr>
        <w:pStyle w:val="paragraphsub"/>
      </w:pPr>
      <w:r w:rsidRPr="001F632B">
        <w:tab/>
        <w:t>(i)</w:t>
      </w:r>
      <w:r w:rsidRPr="001F632B">
        <w:tab/>
        <w:t>the sum of the up</w:t>
      </w:r>
      <w:r>
        <w:noBreakHyphen/>
      </w:r>
      <w:r w:rsidRPr="001F632B">
        <w:t xml:space="preserve">front payments made in relation to the relevant unit and those other units is less than 90% of the sum of the student’s </w:t>
      </w:r>
      <w:r w:rsidRPr="001F632B">
        <w:rPr>
          <w:position w:val="6"/>
          <w:sz w:val="16"/>
        </w:rPr>
        <w:t>*</w:t>
      </w:r>
      <w:r w:rsidRPr="001F632B">
        <w:t>student contribution amounts for the relevant unit and those other units;</w:t>
      </w:r>
    </w:p>
    <w:p w:rsidR="00635A3A" w:rsidRPr="001F632B" w:rsidRDefault="00635A3A" w:rsidP="00635A3A">
      <w:pPr>
        <w:pStyle w:val="paragraphsub"/>
      </w:pPr>
      <w:r w:rsidRPr="001F632B">
        <w:tab/>
        <w:t>(ii)</w:t>
      </w:r>
      <w:r w:rsidRPr="001F632B">
        <w:tab/>
        <w:t>the sum of the up</w:t>
      </w:r>
      <w:r>
        <w:noBreakHyphen/>
      </w:r>
      <w:r w:rsidRPr="001F632B">
        <w:t>front payments made in relation to the relevant unit and those other units is $500 or more;</w:t>
      </w:r>
    </w:p>
    <w:p w:rsidR="00635A3A" w:rsidRPr="001F632B" w:rsidRDefault="00635A3A" w:rsidP="00635A3A">
      <w:pPr>
        <w:pStyle w:val="subsection2"/>
      </w:pPr>
      <w:r w:rsidRPr="001F632B">
        <w:t>the Commonwealth must pay the amount of HECS</w:t>
      </w:r>
      <w:r>
        <w:noBreakHyphen/>
      </w:r>
      <w:r w:rsidRPr="001F632B">
        <w:t>HELP assistance for the relevant unit in accordance with subsections (3) and (4).</w:t>
      </w:r>
    </w:p>
    <w:p w:rsidR="00635A3A" w:rsidRPr="001F632B" w:rsidRDefault="00635A3A" w:rsidP="00635A3A">
      <w:pPr>
        <w:pStyle w:val="SubsectionHead"/>
      </w:pPr>
      <w:r w:rsidRPr="001F632B">
        <w:t>Payment of loan amount</w:t>
      </w:r>
    </w:p>
    <w:p w:rsidR="00635A3A" w:rsidRPr="001F632B" w:rsidRDefault="00635A3A" w:rsidP="00635A3A">
      <w:pPr>
        <w:pStyle w:val="subsection"/>
      </w:pPr>
      <w:r w:rsidRPr="001F632B">
        <w:tab/>
        <w:t>(3)</w:t>
      </w:r>
      <w:r w:rsidRPr="001F632B">
        <w:tab/>
        <w:t>The Commonwealth must:</w:t>
      </w:r>
    </w:p>
    <w:p w:rsidR="00635A3A" w:rsidRPr="001F632B" w:rsidRDefault="00635A3A" w:rsidP="00635A3A">
      <w:pPr>
        <w:pStyle w:val="paragraph"/>
      </w:pPr>
      <w:r w:rsidRPr="001F632B">
        <w:tab/>
        <w:t>(a)</w:t>
      </w:r>
      <w:r w:rsidRPr="001F632B">
        <w:tab/>
        <w:t xml:space="preserve">as a benefit to the student, lend to the student an amount equal to the difference between the amount of </w:t>
      </w:r>
      <w:r w:rsidRPr="001F632B">
        <w:rPr>
          <w:position w:val="6"/>
          <w:sz w:val="16"/>
        </w:rPr>
        <w:t>*</w:t>
      </w:r>
      <w:r w:rsidRPr="001F632B">
        <w:t>HECS</w:t>
      </w:r>
      <w:r>
        <w:noBreakHyphen/>
      </w:r>
      <w:r w:rsidRPr="001F632B">
        <w:t xml:space="preserve">HELP assistance for the relevant unit and the </w:t>
      </w:r>
      <w:r w:rsidRPr="001F632B">
        <w:rPr>
          <w:position w:val="6"/>
          <w:sz w:val="16"/>
        </w:rPr>
        <w:t>*</w:t>
      </w:r>
      <w:r w:rsidRPr="001F632B">
        <w:t>HECS</w:t>
      </w:r>
      <w:r>
        <w:noBreakHyphen/>
      </w:r>
      <w:r w:rsidRPr="001F632B">
        <w:t>HELP discount for the relevant unit; and</w:t>
      </w:r>
    </w:p>
    <w:p w:rsidR="00635A3A" w:rsidRPr="001F632B" w:rsidRDefault="00635A3A" w:rsidP="00635A3A">
      <w:pPr>
        <w:pStyle w:val="paragraph"/>
      </w:pPr>
      <w:r w:rsidRPr="001F632B">
        <w:tab/>
        <w:t>(b)</w:t>
      </w:r>
      <w:r w:rsidRPr="001F632B">
        <w:tab/>
        <w:t xml:space="preserve">pay to the provider the amount lent in discharge of that amount of the student’s liability to pay the student’s </w:t>
      </w:r>
      <w:r w:rsidRPr="001F632B">
        <w:rPr>
          <w:position w:val="6"/>
          <w:sz w:val="16"/>
        </w:rPr>
        <w:t>*</w:t>
      </w:r>
      <w:r w:rsidRPr="001F632B">
        <w:t>student contribution amount for the relevant unit.</w:t>
      </w:r>
    </w:p>
    <w:p w:rsidR="00635A3A" w:rsidRPr="001F632B" w:rsidRDefault="00635A3A" w:rsidP="00635A3A">
      <w:pPr>
        <w:pStyle w:val="SubsectionHead"/>
      </w:pPr>
      <w:r w:rsidRPr="001F632B">
        <w:t>Payment of discount amount</w:t>
      </w:r>
    </w:p>
    <w:p w:rsidR="00635A3A" w:rsidRPr="001F632B" w:rsidRDefault="00635A3A" w:rsidP="00635A3A">
      <w:pPr>
        <w:pStyle w:val="subsection"/>
      </w:pPr>
      <w:r w:rsidRPr="001F632B">
        <w:tab/>
        <w:t>(4)</w:t>
      </w:r>
      <w:r w:rsidRPr="001F632B">
        <w:tab/>
        <w:t xml:space="preserve">The Commonwealth must, as a benefit to the student, pay to the provider an amount equal to the </w:t>
      </w:r>
      <w:r w:rsidRPr="001F632B">
        <w:rPr>
          <w:position w:val="6"/>
          <w:sz w:val="16"/>
        </w:rPr>
        <w:t>*</w:t>
      </w:r>
      <w:r w:rsidRPr="001F632B">
        <w:t>HECS</w:t>
      </w:r>
      <w:r>
        <w:noBreakHyphen/>
      </w:r>
      <w:r w:rsidRPr="001F632B">
        <w:t xml:space="preserve">HELP discount for the relevant unit in discharge of that amount of the student’s liability to pay the student’s </w:t>
      </w:r>
      <w:r w:rsidRPr="001F632B">
        <w:rPr>
          <w:position w:val="6"/>
          <w:sz w:val="16"/>
        </w:rPr>
        <w:t>*</w:t>
      </w:r>
      <w:r w:rsidRPr="001F632B">
        <w:t>student contribution amount for the relevant unit.</w:t>
      </w:r>
    </w:p>
    <w:p w:rsidR="00635A3A" w:rsidRPr="001F632B" w:rsidRDefault="00635A3A" w:rsidP="00635A3A">
      <w:pPr>
        <w:pStyle w:val="SubsectionHead"/>
      </w:pPr>
      <w:r w:rsidRPr="001F632B">
        <w:t>HECS</w:t>
      </w:r>
      <w:r>
        <w:noBreakHyphen/>
      </w:r>
      <w:r w:rsidRPr="001F632B">
        <w:t>HELP discount</w:t>
      </w:r>
    </w:p>
    <w:p w:rsidR="00635A3A" w:rsidRPr="001F632B" w:rsidRDefault="00635A3A" w:rsidP="00635A3A">
      <w:pPr>
        <w:pStyle w:val="subsection"/>
      </w:pPr>
      <w:r w:rsidRPr="001F632B">
        <w:tab/>
        <w:t>(5)</w:t>
      </w:r>
      <w:r w:rsidRPr="001F632B">
        <w:tab/>
        <w:t xml:space="preserve">The </w:t>
      </w:r>
      <w:r w:rsidRPr="001F632B">
        <w:rPr>
          <w:b/>
          <w:i/>
        </w:rPr>
        <w:t>HECS</w:t>
      </w:r>
      <w:r>
        <w:rPr>
          <w:b/>
          <w:i/>
        </w:rPr>
        <w:noBreakHyphen/>
      </w:r>
      <w:r w:rsidRPr="001F632B">
        <w:rPr>
          <w:b/>
          <w:i/>
        </w:rPr>
        <w:t>HELP discount</w:t>
      </w:r>
      <w:r w:rsidRPr="001F632B">
        <w:t xml:space="preserve"> for a unit of study is an amount equal to one</w:t>
      </w:r>
      <w:r>
        <w:noBreakHyphen/>
      </w:r>
      <w:r w:rsidRPr="001F632B">
        <w:t xml:space="preserve">ninth of the </w:t>
      </w:r>
      <w:r w:rsidRPr="001F632B">
        <w:rPr>
          <w:position w:val="6"/>
          <w:sz w:val="16"/>
        </w:rPr>
        <w:t>*</w:t>
      </w:r>
      <w:r w:rsidRPr="001F632B">
        <w:t>up</w:t>
      </w:r>
      <w:r>
        <w:noBreakHyphen/>
      </w:r>
      <w:r w:rsidRPr="001F632B">
        <w:t>front payment, or the sum of all of the up</w:t>
      </w:r>
      <w:r>
        <w:noBreakHyphen/>
      </w:r>
      <w:r w:rsidRPr="001F632B">
        <w:t>front payments made, in relation to the unit.</w:t>
      </w:r>
    </w:p>
    <w:p w:rsidR="00635A3A" w:rsidRPr="001F632B" w:rsidRDefault="00635A3A" w:rsidP="00635A3A">
      <w:pPr>
        <w:pStyle w:val="notetext"/>
      </w:pPr>
      <w:r w:rsidRPr="001F632B">
        <w:t>Example:</w:t>
      </w:r>
      <w:r w:rsidRPr="001F632B">
        <w:tab/>
        <w:t>Robert is required to pay a student contribution amount for a unit of study of $2,745 by 31 January 2021, and makes an up</w:t>
      </w:r>
      <w:r>
        <w:noBreakHyphen/>
      </w:r>
      <w:r w:rsidRPr="001F632B">
        <w:t>front payment in relation to the unit of $900 on 20 January 2021.</w:t>
      </w:r>
    </w:p>
    <w:p w:rsidR="00635A3A" w:rsidRPr="001F632B" w:rsidRDefault="00635A3A" w:rsidP="00635A3A">
      <w:pPr>
        <w:pStyle w:val="notetext"/>
      </w:pPr>
      <w:r w:rsidRPr="001F632B">
        <w:tab/>
        <w:t>Robert is entitled to HECS</w:t>
      </w:r>
      <w:r>
        <w:noBreakHyphen/>
      </w:r>
      <w:r w:rsidRPr="001F632B">
        <w:t>HELP assistance for the unit of $1,845 ($2,745 minus $900), which the Commonwealth must pay to the higher education provider.</w:t>
      </w:r>
    </w:p>
    <w:p w:rsidR="00635A3A" w:rsidRPr="001F632B" w:rsidRDefault="00635A3A" w:rsidP="00635A3A">
      <w:pPr>
        <w:pStyle w:val="notetext"/>
      </w:pPr>
      <w:r w:rsidRPr="001F632B">
        <w:tab/>
        <w:t>The up</w:t>
      </w:r>
      <w:r>
        <w:noBreakHyphen/>
      </w:r>
      <w:r w:rsidRPr="001F632B">
        <w:t>front payment in relation to the unit exceeded $500 so there is a HECS</w:t>
      </w:r>
      <w:r>
        <w:noBreakHyphen/>
      </w:r>
      <w:r w:rsidRPr="001F632B">
        <w:t>HELP discount of $100 (one</w:t>
      </w:r>
      <w:r>
        <w:noBreakHyphen/>
      </w:r>
      <w:r w:rsidRPr="001F632B">
        <w:t>ninth of $900). The Commonwealth lends to Robert the remainder of the HECS</w:t>
      </w:r>
      <w:r>
        <w:noBreakHyphen/>
      </w:r>
      <w:r w:rsidRPr="001F632B">
        <w:t>HELP assistance in relation to the unit, an amount of $1,745 ($1,845 minus $100).</w:t>
      </w:r>
    </w:p>
    <w:p w:rsidR="00635A3A" w:rsidRPr="001F632B" w:rsidRDefault="00635A3A" w:rsidP="00635A3A">
      <w:pPr>
        <w:pStyle w:val="ActHead5"/>
      </w:pPr>
      <w:bookmarkStart w:id="67" w:name="_Toc54859561"/>
      <w:r w:rsidRPr="00796DE8">
        <w:rPr>
          <w:rStyle w:val="CharSectno"/>
        </w:rPr>
        <w:t>96</w:t>
      </w:r>
      <w:r w:rsidRPr="00796DE8">
        <w:rPr>
          <w:rStyle w:val="CharSectno"/>
        </w:rPr>
        <w:noBreakHyphen/>
        <w:t>3</w:t>
      </w:r>
      <w:r w:rsidRPr="001F632B">
        <w:t xml:space="preserve">  Payments to higher education providers—full up</w:t>
      </w:r>
      <w:r>
        <w:noBreakHyphen/>
      </w:r>
      <w:r w:rsidRPr="001F632B">
        <w:t>front payment of student contribution amount</w:t>
      </w:r>
      <w:bookmarkEnd w:id="67"/>
    </w:p>
    <w:p w:rsidR="00635A3A" w:rsidRPr="001F632B" w:rsidRDefault="00635A3A" w:rsidP="00635A3A">
      <w:pPr>
        <w:pStyle w:val="subsection"/>
        <w:keepNext/>
        <w:keepLines/>
      </w:pPr>
      <w:r w:rsidRPr="001F632B">
        <w:tab/>
      </w:r>
      <w:r w:rsidRPr="001F632B">
        <w:tab/>
        <w:t>If:</w:t>
      </w:r>
    </w:p>
    <w:p w:rsidR="00635A3A" w:rsidRPr="001F632B" w:rsidRDefault="00635A3A" w:rsidP="00635A3A">
      <w:pPr>
        <w:pStyle w:val="paragraph"/>
      </w:pPr>
      <w:r w:rsidRPr="001F632B">
        <w:tab/>
        <w:t>(a)</w:t>
      </w:r>
      <w:r w:rsidRPr="001F632B">
        <w:tab/>
        <w:t xml:space="preserve">a student is entitled to an amount of </w:t>
      </w:r>
      <w:r w:rsidRPr="001F632B">
        <w:rPr>
          <w:position w:val="6"/>
          <w:sz w:val="16"/>
        </w:rPr>
        <w:t>*</w:t>
      </w:r>
      <w:r w:rsidRPr="001F632B">
        <w:t>HECS</w:t>
      </w:r>
      <w:r>
        <w:noBreakHyphen/>
      </w:r>
      <w:r w:rsidRPr="001F632B">
        <w:t>HELP assistance for a unit of study in which the student is enrolled with a higher education provider; and</w:t>
      </w:r>
    </w:p>
    <w:p w:rsidR="00635A3A" w:rsidRPr="001F632B" w:rsidRDefault="00635A3A" w:rsidP="00635A3A">
      <w:pPr>
        <w:pStyle w:val="paragraph"/>
      </w:pPr>
      <w:r w:rsidRPr="001F632B">
        <w:tab/>
        <w:t>(b)</w:t>
      </w:r>
      <w:r w:rsidRPr="001F632B">
        <w:tab/>
        <w:t xml:space="preserve">one or more </w:t>
      </w:r>
      <w:r w:rsidRPr="001F632B">
        <w:rPr>
          <w:position w:val="6"/>
          <w:sz w:val="16"/>
        </w:rPr>
        <w:t>*</w:t>
      </w:r>
      <w:r w:rsidRPr="001F632B">
        <w:t>up</w:t>
      </w:r>
      <w:r>
        <w:noBreakHyphen/>
      </w:r>
      <w:r w:rsidRPr="001F632B">
        <w:t>front payments have been made in relation the unit; and</w:t>
      </w:r>
    </w:p>
    <w:p w:rsidR="00635A3A" w:rsidRPr="001F632B" w:rsidRDefault="00635A3A" w:rsidP="00635A3A">
      <w:pPr>
        <w:pStyle w:val="paragraph"/>
      </w:pPr>
      <w:r w:rsidRPr="001F632B">
        <w:tab/>
        <w:t>(c)</w:t>
      </w:r>
      <w:r w:rsidRPr="001F632B">
        <w:tab/>
        <w:t>the amount of that up</w:t>
      </w:r>
      <w:r>
        <w:noBreakHyphen/>
      </w:r>
      <w:r w:rsidRPr="001F632B">
        <w:t>front payment, or the sum of those up</w:t>
      </w:r>
      <w:r>
        <w:noBreakHyphen/>
      </w:r>
      <w:r w:rsidRPr="001F632B">
        <w:t xml:space="preserve">front payments, is equal to 90% of the student’s </w:t>
      </w:r>
      <w:r w:rsidRPr="001F632B">
        <w:rPr>
          <w:position w:val="6"/>
          <w:sz w:val="16"/>
        </w:rPr>
        <w:t>*</w:t>
      </w:r>
      <w:r w:rsidRPr="001F632B">
        <w:t>student contribution amount for the unit;</w:t>
      </w:r>
    </w:p>
    <w:p w:rsidR="00635A3A" w:rsidRPr="001F632B" w:rsidRDefault="00635A3A" w:rsidP="00635A3A">
      <w:pPr>
        <w:pStyle w:val="subsection2"/>
      </w:pPr>
      <w:r w:rsidRPr="001F632B">
        <w:t>the Commonwealth must, as a benefit to the student, pay to the provider the amount of HECS</w:t>
      </w:r>
      <w:r>
        <w:noBreakHyphen/>
      </w:r>
      <w:r w:rsidRPr="001F632B">
        <w:t>HELP assistance for the unit in discharge of that amount of the student’s liability to pay the student’s student contribution amount for the unit.</w:t>
      </w:r>
    </w:p>
    <w:p w:rsidR="00635A3A" w:rsidRPr="001F632B" w:rsidRDefault="00635A3A" w:rsidP="00635A3A">
      <w:pPr>
        <w:pStyle w:val="notetext"/>
      </w:pPr>
      <w:r w:rsidRPr="001F632B">
        <w:t>Note:</w:t>
      </w:r>
      <w:r w:rsidRPr="001F632B">
        <w:tab/>
        <w:t>The student does not incur a HECS</w:t>
      </w:r>
      <w:r>
        <w:noBreakHyphen/>
      </w:r>
      <w:r w:rsidRPr="001F632B">
        <w:t>HELP debt in relation to the amount of HECS</w:t>
      </w:r>
      <w:r>
        <w:noBreakHyphen/>
      </w:r>
      <w:r w:rsidRPr="001F632B">
        <w:t>HELP assistance paid by the Commonwealth to the provider under this section.</w:t>
      </w:r>
    </w:p>
    <w:p w:rsidR="00635A3A" w:rsidRPr="001F632B" w:rsidRDefault="00635A3A" w:rsidP="00635A3A">
      <w:pPr>
        <w:pStyle w:val="ItemHead"/>
      </w:pPr>
      <w:r w:rsidRPr="001F632B">
        <w:t>8  Subsection 137</w:t>
      </w:r>
      <w:r>
        <w:noBreakHyphen/>
      </w:r>
      <w:r w:rsidRPr="001F632B">
        <w:t>5(1)</w:t>
      </w:r>
    </w:p>
    <w:p w:rsidR="00635A3A" w:rsidRPr="001F632B" w:rsidRDefault="00635A3A" w:rsidP="00635A3A">
      <w:pPr>
        <w:pStyle w:val="Item"/>
      </w:pPr>
      <w:r w:rsidRPr="001F632B">
        <w:t>After “section 96</w:t>
      </w:r>
      <w:r>
        <w:noBreakHyphen/>
      </w:r>
      <w:r w:rsidRPr="001F632B">
        <w:t>1”, insert “or 96</w:t>
      </w:r>
      <w:r>
        <w:noBreakHyphen/>
      </w:r>
      <w:r w:rsidRPr="001F632B">
        <w:t>2”.</w:t>
      </w:r>
    </w:p>
    <w:p w:rsidR="00635A3A" w:rsidRPr="001F632B" w:rsidRDefault="00635A3A" w:rsidP="00635A3A">
      <w:pPr>
        <w:pStyle w:val="ItemHead"/>
      </w:pPr>
      <w:r w:rsidRPr="001F632B">
        <w:t>9  Paragraph 193</w:t>
      </w:r>
      <w:r>
        <w:noBreakHyphen/>
      </w:r>
      <w:r w:rsidRPr="001F632B">
        <w:t>1(5)(b)</w:t>
      </w:r>
    </w:p>
    <w:p w:rsidR="00635A3A" w:rsidRPr="001F632B" w:rsidRDefault="00635A3A" w:rsidP="00635A3A">
      <w:pPr>
        <w:pStyle w:val="Item"/>
      </w:pPr>
      <w:r w:rsidRPr="001F632B">
        <w:t>Omit “for the unit have been made totalling 100%”, substitute “in relation to the unit have been made totalling 90%”.</w:t>
      </w:r>
    </w:p>
    <w:p w:rsidR="00635A3A" w:rsidRPr="001F632B" w:rsidRDefault="00635A3A" w:rsidP="00635A3A">
      <w:pPr>
        <w:pStyle w:val="ItemHead"/>
      </w:pPr>
      <w:r w:rsidRPr="001F632B">
        <w:t>10  Paragraph 193</w:t>
      </w:r>
      <w:r>
        <w:noBreakHyphen/>
      </w:r>
      <w:r w:rsidRPr="001F632B">
        <w:t>5(1)(d)</w:t>
      </w:r>
    </w:p>
    <w:p w:rsidR="00635A3A" w:rsidRPr="001F632B" w:rsidRDefault="00635A3A" w:rsidP="00635A3A">
      <w:pPr>
        <w:pStyle w:val="Item"/>
      </w:pPr>
      <w:r w:rsidRPr="001F632B">
        <w:t>After “to the unit,”, insert “90% of”.</w:t>
      </w:r>
    </w:p>
    <w:p w:rsidR="00635A3A" w:rsidRPr="001F632B" w:rsidRDefault="00635A3A" w:rsidP="00635A3A">
      <w:pPr>
        <w:pStyle w:val="ItemHead"/>
      </w:pPr>
      <w:r w:rsidRPr="001F632B">
        <w:t>11  Subclause 1(1) of Schedule 1</w:t>
      </w:r>
    </w:p>
    <w:p w:rsidR="00635A3A" w:rsidRPr="001F632B" w:rsidRDefault="00635A3A" w:rsidP="00635A3A">
      <w:pPr>
        <w:pStyle w:val="Item"/>
      </w:pPr>
      <w:r w:rsidRPr="001F632B">
        <w:t>Insert:</w:t>
      </w:r>
    </w:p>
    <w:p w:rsidR="00635A3A" w:rsidRPr="001F632B" w:rsidRDefault="00635A3A" w:rsidP="00635A3A">
      <w:pPr>
        <w:pStyle w:val="Definition"/>
      </w:pPr>
      <w:r w:rsidRPr="001F632B">
        <w:rPr>
          <w:b/>
          <w:i/>
        </w:rPr>
        <w:t>HECS</w:t>
      </w:r>
      <w:r>
        <w:rPr>
          <w:b/>
          <w:i/>
        </w:rPr>
        <w:noBreakHyphen/>
      </w:r>
      <w:r w:rsidRPr="001F632B">
        <w:rPr>
          <w:b/>
          <w:i/>
        </w:rPr>
        <w:t>HELP discount</w:t>
      </w:r>
      <w:r w:rsidRPr="001F632B">
        <w:t xml:space="preserve"> has the meaning given by subsection 96</w:t>
      </w:r>
      <w:r>
        <w:noBreakHyphen/>
      </w:r>
      <w:r w:rsidRPr="001F632B">
        <w:t>2(5).</w:t>
      </w:r>
    </w:p>
    <w:p w:rsidR="00635A3A" w:rsidRPr="001F632B" w:rsidRDefault="00635A3A" w:rsidP="00635A3A">
      <w:pPr>
        <w:pStyle w:val="Transitional"/>
      </w:pPr>
      <w:r w:rsidRPr="001F632B">
        <w:t>12  Application of amendments</w:t>
      </w:r>
    </w:p>
    <w:p w:rsidR="00635A3A" w:rsidRPr="001F632B" w:rsidRDefault="00635A3A" w:rsidP="00635A3A">
      <w:pPr>
        <w:pStyle w:val="Item"/>
      </w:pPr>
      <w:r w:rsidRPr="001F632B">
        <w:t>The amendments made by this Schedule apply in relation to an up</w:t>
      </w:r>
      <w:r>
        <w:noBreakHyphen/>
      </w:r>
      <w:r w:rsidRPr="001F632B">
        <w:t>front payment made in relation to a unit of study that has a census date on or after 1 January 2021.</w:t>
      </w:r>
    </w:p>
    <w:p w:rsidR="00635A3A" w:rsidRPr="001F632B" w:rsidRDefault="00635A3A" w:rsidP="00474B7D">
      <w:pPr>
        <w:pStyle w:val="ActHead6"/>
        <w:pageBreakBefore/>
      </w:pPr>
      <w:bookmarkStart w:id="68" w:name="_Toc54859562"/>
      <w:r w:rsidRPr="00796DE8">
        <w:rPr>
          <w:rStyle w:val="CharAmSchNo"/>
        </w:rPr>
        <w:t>Schedule 4B</w:t>
      </w:r>
      <w:r w:rsidRPr="001F632B">
        <w:t>—</w:t>
      </w:r>
      <w:r w:rsidRPr="00796DE8">
        <w:rPr>
          <w:rStyle w:val="CharAmSchText"/>
        </w:rPr>
        <w:t>Student learning entitlement</w:t>
      </w:r>
      <w:bookmarkEnd w:id="68"/>
    </w:p>
    <w:p w:rsidR="00635A3A" w:rsidRPr="00796DE8" w:rsidRDefault="00635A3A" w:rsidP="00635A3A">
      <w:pPr>
        <w:pStyle w:val="Header"/>
      </w:pPr>
      <w:r w:rsidRPr="00796DE8">
        <w:rPr>
          <w:rStyle w:val="CharAmPartNo"/>
        </w:rPr>
        <w:t xml:space="preserve"> </w:t>
      </w:r>
      <w:r w:rsidRPr="00796DE8">
        <w:rPr>
          <w:rStyle w:val="CharAmPartText"/>
        </w:rPr>
        <w:t xml:space="preserve"> </w:t>
      </w:r>
    </w:p>
    <w:p w:rsidR="00635A3A" w:rsidRPr="001F632B" w:rsidRDefault="00635A3A" w:rsidP="00635A3A">
      <w:pPr>
        <w:pStyle w:val="ActHead9"/>
        <w:rPr>
          <w:i w:val="0"/>
        </w:rPr>
      </w:pPr>
      <w:bookmarkStart w:id="69" w:name="_Toc54859563"/>
      <w:r w:rsidRPr="001F632B">
        <w:t>Higher Education Support Act 2003</w:t>
      </w:r>
      <w:bookmarkEnd w:id="69"/>
    </w:p>
    <w:p w:rsidR="00635A3A" w:rsidRPr="001F632B" w:rsidRDefault="00635A3A" w:rsidP="00635A3A">
      <w:pPr>
        <w:pStyle w:val="ItemHead"/>
      </w:pPr>
      <w:r w:rsidRPr="001F632B">
        <w:t>1  At the end of section 3</w:t>
      </w:r>
      <w:r>
        <w:noBreakHyphen/>
      </w:r>
      <w:r w:rsidRPr="001F632B">
        <w:t>10</w:t>
      </w:r>
    </w:p>
    <w:p w:rsidR="00635A3A" w:rsidRPr="001F632B" w:rsidRDefault="00635A3A" w:rsidP="00635A3A">
      <w:pPr>
        <w:pStyle w:val="Item"/>
      </w:pPr>
      <w:r w:rsidRPr="001F632B">
        <w:t>Add:</w:t>
      </w:r>
    </w:p>
    <w:p w:rsidR="00635A3A" w:rsidRPr="001F632B" w:rsidRDefault="00635A3A" w:rsidP="00635A3A">
      <w:pPr>
        <w:pStyle w:val="subsection2"/>
      </w:pPr>
      <w:r w:rsidRPr="001F632B">
        <w:t>Chapter 3 also deals with a person’s Student Learning Entitlement.</w:t>
      </w:r>
    </w:p>
    <w:p w:rsidR="00635A3A" w:rsidRPr="001F632B" w:rsidRDefault="00635A3A" w:rsidP="00635A3A">
      <w:pPr>
        <w:pStyle w:val="ItemHead"/>
      </w:pPr>
      <w:r w:rsidRPr="001F632B">
        <w:t>2  After paragraph 36</w:t>
      </w:r>
      <w:r>
        <w:noBreakHyphen/>
      </w:r>
      <w:r w:rsidRPr="001F632B">
        <w:t>10(1)(c)</w:t>
      </w:r>
    </w:p>
    <w:p w:rsidR="00635A3A" w:rsidRPr="001F632B" w:rsidRDefault="00635A3A" w:rsidP="00635A3A">
      <w:pPr>
        <w:pStyle w:val="Item"/>
      </w:pPr>
      <w:r w:rsidRPr="001F632B">
        <w:t>Insert:</w:t>
      </w:r>
    </w:p>
    <w:p w:rsidR="00635A3A" w:rsidRPr="001F632B" w:rsidRDefault="00635A3A" w:rsidP="00635A3A">
      <w:pPr>
        <w:pStyle w:val="paragraph"/>
      </w:pPr>
      <w:r w:rsidRPr="001F632B">
        <w:tab/>
        <w:t>(d)</w:t>
      </w:r>
      <w:r w:rsidRPr="001F632B">
        <w:tab/>
        <w:t xml:space="preserve">if the course of study is a course of study other than an </w:t>
      </w:r>
      <w:r w:rsidRPr="001F632B">
        <w:rPr>
          <w:position w:val="6"/>
          <w:sz w:val="16"/>
        </w:rPr>
        <w:t>*</w:t>
      </w:r>
      <w:r w:rsidRPr="001F632B">
        <w:t xml:space="preserve">enabling course—the unit is </w:t>
      </w:r>
      <w:r w:rsidRPr="001F632B">
        <w:rPr>
          <w:position w:val="6"/>
          <w:sz w:val="16"/>
        </w:rPr>
        <w:t>*</w:t>
      </w:r>
      <w:r w:rsidRPr="001F632B">
        <w:t>covered by the person’s Student Learning Entitlement; and</w:t>
      </w:r>
    </w:p>
    <w:p w:rsidR="00635A3A" w:rsidRPr="001F632B" w:rsidRDefault="00635A3A" w:rsidP="00635A3A">
      <w:pPr>
        <w:pStyle w:val="ItemHead"/>
      </w:pPr>
      <w:r w:rsidRPr="001F632B">
        <w:t>3  At the end of subsection 36</w:t>
      </w:r>
      <w:r>
        <w:noBreakHyphen/>
      </w:r>
      <w:r w:rsidRPr="001F632B">
        <w:t>20(3)</w:t>
      </w:r>
    </w:p>
    <w:p w:rsidR="00635A3A" w:rsidRPr="001F632B" w:rsidRDefault="00635A3A" w:rsidP="00635A3A">
      <w:pPr>
        <w:pStyle w:val="Item"/>
      </w:pPr>
      <w:r w:rsidRPr="001F632B">
        <w:t>Add:</w:t>
      </w:r>
    </w:p>
    <w:p w:rsidR="00635A3A" w:rsidRPr="001F632B" w:rsidRDefault="00635A3A" w:rsidP="00635A3A">
      <w:pPr>
        <w:pStyle w:val="paragraph"/>
      </w:pPr>
      <w:r w:rsidRPr="001F632B">
        <w:tab/>
        <w:t>; or (c)</w:t>
      </w:r>
      <w:r w:rsidRPr="001F632B">
        <w:tab/>
        <w:t>section 36</w:t>
      </w:r>
      <w:r>
        <w:noBreakHyphen/>
      </w:r>
      <w:r w:rsidRPr="001F632B">
        <w:t>24BA applies in relation to the provider in relation to the unit.</w:t>
      </w:r>
    </w:p>
    <w:p w:rsidR="00635A3A" w:rsidRPr="001F632B" w:rsidRDefault="00635A3A" w:rsidP="00635A3A">
      <w:pPr>
        <w:pStyle w:val="ItemHead"/>
      </w:pPr>
      <w:r w:rsidRPr="001F632B">
        <w:t>4  After section 36</w:t>
      </w:r>
      <w:r>
        <w:noBreakHyphen/>
      </w:r>
      <w:r w:rsidRPr="001F632B">
        <w:t>24B</w:t>
      </w:r>
    </w:p>
    <w:p w:rsidR="00635A3A" w:rsidRPr="001F632B" w:rsidRDefault="00635A3A" w:rsidP="00635A3A">
      <w:pPr>
        <w:pStyle w:val="Item"/>
      </w:pPr>
      <w:r w:rsidRPr="001F632B">
        <w:t>Insert:</w:t>
      </w:r>
    </w:p>
    <w:p w:rsidR="00635A3A" w:rsidRPr="001F632B" w:rsidRDefault="00635A3A" w:rsidP="00635A3A">
      <w:pPr>
        <w:pStyle w:val="ActHead5"/>
      </w:pPr>
      <w:bookmarkStart w:id="70" w:name="_Toc54859564"/>
      <w:r w:rsidRPr="00796DE8">
        <w:rPr>
          <w:rStyle w:val="CharSectno"/>
        </w:rPr>
        <w:t>36</w:t>
      </w:r>
      <w:r w:rsidRPr="00796DE8">
        <w:rPr>
          <w:rStyle w:val="CharSectno"/>
        </w:rPr>
        <w:noBreakHyphen/>
        <w:t>24BA</w:t>
      </w:r>
      <w:r w:rsidRPr="001F632B">
        <w:t xml:space="preserve">  Providers to repay amounts—person’s SLE amount re</w:t>
      </w:r>
      <w:r>
        <w:noBreakHyphen/>
      </w:r>
      <w:r w:rsidRPr="001F632B">
        <w:t>credited in special circumstances</w:t>
      </w:r>
      <w:bookmarkEnd w:id="70"/>
    </w:p>
    <w:p w:rsidR="00635A3A" w:rsidRPr="001F632B" w:rsidRDefault="00635A3A" w:rsidP="00635A3A">
      <w:pPr>
        <w:pStyle w:val="subsection"/>
      </w:pPr>
      <w:r w:rsidRPr="001F632B">
        <w:tab/>
        <w:t>(1)</w:t>
      </w:r>
      <w:r w:rsidRPr="001F632B">
        <w:tab/>
        <w:t>This section applies if:</w:t>
      </w:r>
    </w:p>
    <w:p w:rsidR="00635A3A" w:rsidRPr="001F632B" w:rsidRDefault="00635A3A" w:rsidP="00635A3A">
      <w:pPr>
        <w:pStyle w:val="paragraph"/>
      </w:pPr>
      <w:r w:rsidRPr="001F632B">
        <w:tab/>
        <w:t>(a)</w:t>
      </w:r>
      <w:r w:rsidRPr="001F632B">
        <w:tab/>
        <w:t xml:space="preserve">a person has been enrolled as a </w:t>
      </w:r>
      <w:r w:rsidRPr="001F632B">
        <w:rPr>
          <w:position w:val="6"/>
          <w:sz w:val="16"/>
        </w:rPr>
        <w:t>*</w:t>
      </w:r>
      <w:r w:rsidRPr="001F632B">
        <w:t>Commonwealth supported student with a higher education provider in a unit of study; and</w:t>
      </w:r>
    </w:p>
    <w:p w:rsidR="00635A3A" w:rsidRPr="001F632B" w:rsidRDefault="00635A3A" w:rsidP="00635A3A">
      <w:pPr>
        <w:pStyle w:val="paragraph"/>
      </w:pPr>
      <w:r w:rsidRPr="001F632B">
        <w:tab/>
        <w:t>(b)</w:t>
      </w:r>
      <w:r w:rsidRPr="001F632B">
        <w:tab/>
        <w:t xml:space="preserve">the person’s </w:t>
      </w:r>
      <w:r w:rsidRPr="001F632B">
        <w:rPr>
          <w:position w:val="6"/>
          <w:sz w:val="16"/>
        </w:rPr>
        <w:t>*</w:t>
      </w:r>
      <w:r w:rsidRPr="001F632B">
        <w:t>SLE amount has been re</w:t>
      </w:r>
      <w:r>
        <w:noBreakHyphen/>
      </w:r>
      <w:r w:rsidRPr="001F632B">
        <w:t>credited under section 79</w:t>
      </w:r>
      <w:r>
        <w:noBreakHyphen/>
      </w:r>
      <w:r w:rsidRPr="001F632B">
        <w:t xml:space="preserve">1 with an amount equal to the </w:t>
      </w:r>
      <w:r w:rsidRPr="001F632B">
        <w:rPr>
          <w:position w:val="6"/>
          <w:sz w:val="16"/>
        </w:rPr>
        <w:t>*</w:t>
      </w:r>
      <w:r w:rsidRPr="001F632B">
        <w:t>EFTSL value of the unit.</w:t>
      </w:r>
    </w:p>
    <w:p w:rsidR="00635A3A" w:rsidRPr="001F632B" w:rsidRDefault="00635A3A" w:rsidP="00635A3A">
      <w:pPr>
        <w:pStyle w:val="subsection"/>
      </w:pPr>
      <w:r w:rsidRPr="001F632B">
        <w:tab/>
        <w:t>(2)</w:t>
      </w:r>
      <w:r w:rsidRPr="001F632B">
        <w:tab/>
        <w:t>The provider must:</w:t>
      </w:r>
    </w:p>
    <w:p w:rsidR="00635A3A" w:rsidRPr="001F632B" w:rsidRDefault="00635A3A" w:rsidP="00635A3A">
      <w:pPr>
        <w:pStyle w:val="paragraph"/>
      </w:pPr>
      <w:r w:rsidRPr="001F632B">
        <w:tab/>
        <w:t>(a)</w:t>
      </w:r>
      <w:r w:rsidRPr="001F632B">
        <w:tab/>
        <w:t xml:space="preserve">pay to the person an amount equal to the payment, or the sum of the payments, that the person made in relation to the person’s </w:t>
      </w:r>
      <w:r w:rsidRPr="001F632B">
        <w:rPr>
          <w:position w:val="6"/>
          <w:sz w:val="16"/>
        </w:rPr>
        <w:t>*</w:t>
      </w:r>
      <w:r w:rsidRPr="001F632B">
        <w:t>student contribution amount for the unit; and</w:t>
      </w:r>
    </w:p>
    <w:p w:rsidR="00635A3A" w:rsidRPr="001F632B" w:rsidRDefault="00635A3A" w:rsidP="00635A3A">
      <w:pPr>
        <w:pStyle w:val="paragraph"/>
      </w:pPr>
      <w:r w:rsidRPr="001F632B">
        <w:tab/>
        <w:t>(b)</w:t>
      </w:r>
      <w:r w:rsidRPr="001F632B">
        <w:tab/>
        <w:t xml:space="preserve">pay to the Commonwealth an amount equal to any </w:t>
      </w:r>
      <w:r w:rsidRPr="001F632B">
        <w:rPr>
          <w:position w:val="6"/>
          <w:sz w:val="16"/>
        </w:rPr>
        <w:t>*</w:t>
      </w:r>
      <w:r w:rsidRPr="001F632B">
        <w:t>HECS</w:t>
      </w:r>
      <w:r>
        <w:noBreakHyphen/>
      </w:r>
      <w:r w:rsidRPr="001F632B">
        <w:t>HELP assistance to which the person was entitled for the unit.</w:t>
      </w:r>
    </w:p>
    <w:p w:rsidR="00635A3A" w:rsidRPr="001F632B" w:rsidRDefault="00635A3A" w:rsidP="00635A3A">
      <w:pPr>
        <w:pStyle w:val="ItemHead"/>
      </w:pPr>
      <w:r w:rsidRPr="001F632B">
        <w:t>5  Section 65</w:t>
      </w:r>
      <w:r>
        <w:noBreakHyphen/>
      </w:r>
      <w:r w:rsidRPr="001F632B">
        <w:t>1</w:t>
      </w:r>
    </w:p>
    <w:p w:rsidR="00635A3A" w:rsidRPr="001F632B" w:rsidRDefault="00635A3A" w:rsidP="00635A3A">
      <w:pPr>
        <w:pStyle w:val="Item"/>
      </w:pPr>
      <w:r w:rsidRPr="001F632B">
        <w:t>Omit</w:t>
      </w:r>
      <w:bookmarkStart w:id="71" w:name="BK_S1P6L7C5"/>
      <w:bookmarkEnd w:id="71"/>
      <w:r w:rsidRPr="001F632B">
        <w:t>:</w:t>
      </w:r>
    </w:p>
    <w:p w:rsidR="00635A3A" w:rsidRPr="001F632B" w:rsidRDefault="00635A3A" w:rsidP="00635A3A">
      <w:pPr>
        <w:pStyle w:val="SOText"/>
      </w:pPr>
      <w:r w:rsidRPr="001F632B">
        <w:t>This Chapter provides for 4 kinds of assistance that the Commonwealth provides to students.</w:t>
      </w:r>
    </w:p>
    <w:p w:rsidR="00635A3A" w:rsidRPr="001F632B" w:rsidRDefault="00635A3A" w:rsidP="00635A3A">
      <w:pPr>
        <w:pStyle w:val="SOTextNote"/>
      </w:pPr>
      <w:r w:rsidRPr="001F632B">
        <w:t>Note:</w:t>
      </w:r>
      <w:r w:rsidRPr="001F632B">
        <w:tab/>
        <w:t>The Commonwealth meets all or part of the higher education costs of students who are enrolled in places funded under Part 2</w:t>
      </w:r>
      <w:r>
        <w:noBreakHyphen/>
      </w:r>
      <w:r w:rsidRPr="001F632B">
        <w:t>2.</w:t>
      </w:r>
    </w:p>
    <w:p w:rsidR="00635A3A" w:rsidRPr="001F632B" w:rsidRDefault="00635A3A" w:rsidP="00635A3A">
      <w:pPr>
        <w:pStyle w:val="Item"/>
      </w:pPr>
      <w:r w:rsidRPr="001F632B">
        <w:t>substitute:</w:t>
      </w:r>
    </w:p>
    <w:p w:rsidR="00635A3A" w:rsidRPr="001F632B" w:rsidRDefault="00635A3A" w:rsidP="00635A3A">
      <w:pPr>
        <w:pStyle w:val="SOText"/>
      </w:pPr>
      <w:r w:rsidRPr="001F632B">
        <w:t>This Chapter deals with a person’s Student Learning Entitlement and provides for 4 kinds of assistance that the Commonwealth provides to students.</w:t>
      </w:r>
    </w:p>
    <w:p w:rsidR="00635A3A" w:rsidRPr="001F632B" w:rsidRDefault="00635A3A" w:rsidP="00635A3A">
      <w:pPr>
        <w:pStyle w:val="SOTextNote"/>
      </w:pPr>
      <w:r w:rsidRPr="001F632B">
        <w:t>Note:</w:t>
      </w:r>
      <w:r w:rsidRPr="001F632B">
        <w:tab/>
        <w:t>The Commonwealth meets all or part of the higher education costs of students who are enrolled in places funded under Part 2</w:t>
      </w:r>
      <w:r>
        <w:noBreakHyphen/>
      </w:r>
      <w:r w:rsidRPr="001F632B">
        <w:t>2.</w:t>
      </w:r>
    </w:p>
    <w:p w:rsidR="00635A3A" w:rsidRPr="001F632B" w:rsidRDefault="00635A3A" w:rsidP="00635A3A">
      <w:pPr>
        <w:pStyle w:val="SOText"/>
      </w:pPr>
      <w:r w:rsidRPr="001F632B">
        <w:t>A person may be entitled to HECS</w:t>
      </w:r>
      <w:r>
        <w:noBreakHyphen/>
      </w:r>
      <w:r w:rsidRPr="001F632B">
        <w:t>HELP assistance for a unit of study for which the person is a Commonwealth supported student if, among other things, the unit is covered by the person’s Student Learning Entitlement. Part 3</w:t>
      </w:r>
      <w:r>
        <w:noBreakHyphen/>
      </w:r>
      <w:r w:rsidRPr="001F632B">
        <w:t>1 deals with a person’s Student Learning Entitlement.</w:t>
      </w:r>
    </w:p>
    <w:p w:rsidR="00635A3A" w:rsidRPr="001F632B" w:rsidRDefault="00635A3A" w:rsidP="00635A3A">
      <w:pPr>
        <w:pStyle w:val="ItemHead"/>
      </w:pPr>
      <w:r w:rsidRPr="001F632B">
        <w:t>6  Before Part 3</w:t>
      </w:r>
      <w:r>
        <w:noBreakHyphen/>
      </w:r>
      <w:r w:rsidRPr="001F632B">
        <w:t>2</w:t>
      </w:r>
    </w:p>
    <w:p w:rsidR="00635A3A" w:rsidRPr="001F632B" w:rsidRDefault="00635A3A" w:rsidP="00635A3A">
      <w:pPr>
        <w:pStyle w:val="Item"/>
      </w:pPr>
      <w:r w:rsidRPr="001F632B">
        <w:t>Insert:</w:t>
      </w:r>
    </w:p>
    <w:p w:rsidR="00635A3A" w:rsidRPr="001F632B" w:rsidRDefault="00635A3A" w:rsidP="00635A3A">
      <w:pPr>
        <w:pStyle w:val="ActHead2"/>
      </w:pPr>
      <w:bookmarkStart w:id="72" w:name="_Toc54859565"/>
      <w:r w:rsidRPr="00796DE8">
        <w:rPr>
          <w:rStyle w:val="CharPartNo"/>
        </w:rPr>
        <w:t>Part 3</w:t>
      </w:r>
      <w:r w:rsidRPr="00796DE8">
        <w:rPr>
          <w:rStyle w:val="CharPartNo"/>
        </w:rPr>
        <w:noBreakHyphen/>
        <w:t>1</w:t>
      </w:r>
      <w:r w:rsidRPr="001F632B">
        <w:t>—</w:t>
      </w:r>
      <w:r w:rsidRPr="00796DE8">
        <w:rPr>
          <w:rStyle w:val="CharPartText"/>
        </w:rPr>
        <w:t>Student Learning Entitlement</w:t>
      </w:r>
      <w:bookmarkEnd w:id="72"/>
    </w:p>
    <w:p w:rsidR="00635A3A" w:rsidRPr="001F632B" w:rsidRDefault="00635A3A" w:rsidP="00635A3A">
      <w:pPr>
        <w:pStyle w:val="ActHead3"/>
      </w:pPr>
      <w:bookmarkStart w:id="73" w:name="_Toc54859566"/>
      <w:r w:rsidRPr="00796DE8">
        <w:rPr>
          <w:rStyle w:val="CharDivNo"/>
        </w:rPr>
        <w:t>Division 70</w:t>
      </w:r>
      <w:r w:rsidRPr="001F632B">
        <w:t>—</w:t>
      </w:r>
      <w:r w:rsidRPr="00796DE8">
        <w:rPr>
          <w:rStyle w:val="CharDivText"/>
        </w:rPr>
        <w:t>Introduction</w:t>
      </w:r>
      <w:bookmarkEnd w:id="73"/>
    </w:p>
    <w:p w:rsidR="00635A3A" w:rsidRPr="001F632B" w:rsidRDefault="00635A3A" w:rsidP="00635A3A">
      <w:pPr>
        <w:pStyle w:val="ActHead5"/>
      </w:pPr>
      <w:bookmarkStart w:id="74" w:name="_Toc54859567"/>
      <w:r w:rsidRPr="00796DE8">
        <w:rPr>
          <w:rStyle w:val="CharSectno"/>
        </w:rPr>
        <w:t>70</w:t>
      </w:r>
      <w:r w:rsidRPr="00796DE8">
        <w:rPr>
          <w:rStyle w:val="CharSectno"/>
        </w:rPr>
        <w:noBreakHyphen/>
        <w:t>1</w:t>
      </w:r>
      <w:r w:rsidRPr="001F632B">
        <w:t xml:space="preserve">  What this Part is about</w:t>
      </w:r>
      <w:bookmarkEnd w:id="74"/>
    </w:p>
    <w:p w:rsidR="00635A3A" w:rsidRPr="001F632B" w:rsidRDefault="00635A3A" w:rsidP="00635A3A">
      <w:pPr>
        <w:pStyle w:val="SOText"/>
      </w:pPr>
      <w:r w:rsidRPr="001F632B">
        <w:t>A person may be entitled to HECS</w:t>
      </w:r>
      <w:r>
        <w:noBreakHyphen/>
      </w:r>
      <w:r w:rsidRPr="001F632B">
        <w:t>HELP assistance for a unit of study for which the person is a Commonwealth supported student if, among other things, the unit is covered by the person’s Student Learning Entitlement.</w:t>
      </w:r>
    </w:p>
    <w:p w:rsidR="00635A3A" w:rsidRPr="001F632B" w:rsidRDefault="00635A3A" w:rsidP="00635A3A">
      <w:pPr>
        <w:pStyle w:val="SOText"/>
      </w:pPr>
      <w:r w:rsidRPr="001F632B">
        <w:t>Broadly speaking, a person will start with an S</w:t>
      </w:r>
      <w:bookmarkStart w:id="75" w:name="BK_S1P6L29C48"/>
      <w:bookmarkEnd w:id="75"/>
      <w:r w:rsidRPr="001F632B">
        <w:t>LE amount that is equivalent to 7 years of full</w:t>
      </w:r>
      <w:r>
        <w:noBreakHyphen/>
      </w:r>
      <w:r w:rsidRPr="001F632B">
        <w:t>time study. However, the person’s SLE amount may be added to for the purposes of certain courses of study or in certain circumstances.</w:t>
      </w:r>
    </w:p>
    <w:p w:rsidR="00635A3A" w:rsidRPr="001F632B" w:rsidRDefault="00635A3A" w:rsidP="00635A3A">
      <w:pPr>
        <w:pStyle w:val="SOText"/>
      </w:pPr>
      <w:r w:rsidRPr="001F632B">
        <w:t>A person’s SLE amount is reduced as the person undertakes units of study as a Commonwealth supported student. The person’s SLE amount may also be re</w:t>
      </w:r>
      <w:r>
        <w:noBreakHyphen/>
      </w:r>
      <w:r w:rsidRPr="001F632B">
        <w:t>credited in certain circumstances.</w:t>
      </w:r>
    </w:p>
    <w:p w:rsidR="00635A3A" w:rsidRPr="001F632B" w:rsidRDefault="00635A3A" w:rsidP="00635A3A">
      <w:pPr>
        <w:pStyle w:val="ActHead5"/>
      </w:pPr>
      <w:bookmarkStart w:id="76" w:name="_Toc54859568"/>
      <w:r w:rsidRPr="00796DE8">
        <w:rPr>
          <w:rStyle w:val="CharSectno"/>
        </w:rPr>
        <w:t>70</w:t>
      </w:r>
      <w:r w:rsidRPr="00796DE8">
        <w:rPr>
          <w:rStyle w:val="CharSectno"/>
        </w:rPr>
        <w:noBreakHyphen/>
        <w:t>5</w:t>
      </w:r>
      <w:r w:rsidRPr="001F632B">
        <w:t xml:space="preserve">  The Student Learning Entitlement Guidelines</w:t>
      </w:r>
      <w:bookmarkEnd w:id="76"/>
    </w:p>
    <w:p w:rsidR="00635A3A" w:rsidRPr="001F632B" w:rsidRDefault="00635A3A" w:rsidP="00635A3A">
      <w:pPr>
        <w:pStyle w:val="subsection"/>
      </w:pPr>
      <w:r w:rsidRPr="001F632B">
        <w:tab/>
      </w:r>
      <w:r w:rsidRPr="001F632B">
        <w:tab/>
      </w:r>
      <w:r w:rsidRPr="001F632B">
        <w:rPr>
          <w:position w:val="6"/>
          <w:sz w:val="16"/>
        </w:rPr>
        <w:t>*</w:t>
      </w:r>
      <w:r w:rsidRPr="001F632B">
        <w:t>Student Learning Entitlement is also dealt with in the Student Learning Entitlement Guidelines. The provisions of this Part indicate when a particular matter is or may be dealt with in these Guidelines.</w:t>
      </w:r>
    </w:p>
    <w:p w:rsidR="00635A3A" w:rsidRPr="001F632B" w:rsidRDefault="00635A3A" w:rsidP="00635A3A">
      <w:pPr>
        <w:pStyle w:val="notetext"/>
      </w:pPr>
      <w:r w:rsidRPr="001F632B">
        <w:t>Note:</w:t>
      </w:r>
      <w:r w:rsidRPr="001F632B">
        <w:tab/>
        <w:t>The Student Learning Entitlement Guidelines are made by the Minister under section 238</w:t>
      </w:r>
      <w:r>
        <w:noBreakHyphen/>
      </w:r>
      <w:r w:rsidRPr="001F632B">
        <w:t>10.</w:t>
      </w:r>
    </w:p>
    <w:p w:rsidR="00635A3A" w:rsidRPr="001F632B" w:rsidRDefault="00635A3A" w:rsidP="00635A3A">
      <w:pPr>
        <w:pStyle w:val="ActHead3"/>
      </w:pPr>
      <w:bookmarkStart w:id="77" w:name="_Toc54859569"/>
      <w:r w:rsidRPr="00796DE8">
        <w:rPr>
          <w:rStyle w:val="CharDivNo"/>
        </w:rPr>
        <w:t>Division 73</w:t>
      </w:r>
      <w:r w:rsidRPr="001F632B">
        <w:t>—</w:t>
      </w:r>
      <w:r w:rsidRPr="00796DE8">
        <w:rPr>
          <w:rStyle w:val="CharDivText"/>
        </w:rPr>
        <w:t>Student Learning Entitlement and SLE amount</w:t>
      </w:r>
      <w:bookmarkEnd w:id="77"/>
    </w:p>
    <w:p w:rsidR="00635A3A" w:rsidRPr="001F632B" w:rsidRDefault="00635A3A" w:rsidP="00635A3A">
      <w:pPr>
        <w:pStyle w:val="ActHead5"/>
      </w:pPr>
      <w:bookmarkStart w:id="78" w:name="_Toc54859570"/>
      <w:r w:rsidRPr="00796DE8">
        <w:rPr>
          <w:rStyle w:val="CharSectno"/>
        </w:rPr>
        <w:t>73</w:t>
      </w:r>
      <w:r w:rsidRPr="00796DE8">
        <w:rPr>
          <w:rStyle w:val="CharSectno"/>
        </w:rPr>
        <w:noBreakHyphen/>
        <w:t>1</w:t>
      </w:r>
      <w:r w:rsidRPr="001F632B">
        <w:t xml:space="preserve">  Student Learning Entitlement and SLE amount</w:t>
      </w:r>
      <w:bookmarkEnd w:id="78"/>
    </w:p>
    <w:p w:rsidR="00635A3A" w:rsidRPr="001F632B" w:rsidRDefault="00635A3A" w:rsidP="00635A3A">
      <w:pPr>
        <w:pStyle w:val="subsection"/>
      </w:pPr>
      <w:r w:rsidRPr="001F632B">
        <w:tab/>
        <w:t>(1)</w:t>
      </w:r>
      <w:r w:rsidRPr="001F632B">
        <w:tab/>
        <w:t xml:space="preserve">A person’s </w:t>
      </w:r>
      <w:r w:rsidRPr="001F632B">
        <w:rPr>
          <w:b/>
          <w:i/>
        </w:rPr>
        <w:t>Student Learning Entitlement</w:t>
      </w:r>
      <w:r w:rsidRPr="001F632B">
        <w:t xml:space="preserve"> is an entitlement that consists of:</w:t>
      </w:r>
    </w:p>
    <w:p w:rsidR="00635A3A" w:rsidRPr="001F632B" w:rsidRDefault="00635A3A" w:rsidP="00635A3A">
      <w:pPr>
        <w:pStyle w:val="paragraph"/>
      </w:pPr>
      <w:r w:rsidRPr="001F632B">
        <w:tab/>
        <w:t>(a)</w:t>
      </w:r>
      <w:r w:rsidRPr="001F632B">
        <w:tab/>
      </w:r>
      <w:r w:rsidRPr="001F632B">
        <w:rPr>
          <w:position w:val="6"/>
          <w:sz w:val="16"/>
        </w:rPr>
        <w:t>*</w:t>
      </w:r>
      <w:r w:rsidRPr="001F632B">
        <w:t>ordinary SLE that the person has; and</w:t>
      </w:r>
    </w:p>
    <w:p w:rsidR="00635A3A" w:rsidRPr="001F632B" w:rsidRDefault="00635A3A" w:rsidP="00635A3A">
      <w:pPr>
        <w:pStyle w:val="paragraph"/>
      </w:pPr>
      <w:r w:rsidRPr="001F632B">
        <w:tab/>
        <w:t>(b)</w:t>
      </w:r>
      <w:r w:rsidRPr="001F632B">
        <w:tab/>
        <w:t xml:space="preserve">any </w:t>
      </w:r>
      <w:r w:rsidRPr="001F632B">
        <w:rPr>
          <w:position w:val="6"/>
          <w:sz w:val="16"/>
        </w:rPr>
        <w:t>*</w:t>
      </w:r>
      <w:r w:rsidRPr="001F632B">
        <w:t>additional SLE that the person has; and</w:t>
      </w:r>
    </w:p>
    <w:p w:rsidR="00635A3A" w:rsidRPr="001F632B" w:rsidRDefault="00635A3A" w:rsidP="00635A3A">
      <w:pPr>
        <w:pStyle w:val="paragraph"/>
      </w:pPr>
      <w:r w:rsidRPr="001F632B">
        <w:tab/>
        <w:t>(c)</w:t>
      </w:r>
      <w:r w:rsidRPr="001F632B">
        <w:tab/>
        <w:t xml:space="preserve">any </w:t>
      </w:r>
      <w:r w:rsidRPr="001F632B">
        <w:rPr>
          <w:position w:val="6"/>
          <w:sz w:val="16"/>
        </w:rPr>
        <w:t>*</w:t>
      </w:r>
      <w:r w:rsidRPr="001F632B">
        <w:t>lifelong SLE that the person has.</w:t>
      </w:r>
    </w:p>
    <w:p w:rsidR="00635A3A" w:rsidRPr="001F632B" w:rsidRDefault="00635A3A" w:rsidP="00635A3A">
      <w:pPr>
        <w:pStyle w:val="subsection"/>
      </w:pPr>
      <w:r w:rsidRPr="001F632B">
        <w:tab/>
        <w:t>(2)</w:t>
      </w:r>
      <w:r w:rsidRPr="001F632B">
        <w:tab/>
        <w:t>A person’s</w:t>
      </w:r>
      <w:r w:rsidRPr="001F632B">
        <w:rPr>
          <w:b/>
          <w:i/>
        </w:rPr>
        <w:t xml:space="preserve"> SLE</w:t>
      </w:r>
      <w:r w:rsidRPr="001F632B">
        <w:t xml:space="preserve"> </w:t>
      </w:r>
      <w:r w:rsidRPr="001F632B">
        <w:rPr>
          <w:b/>
          <w:i/>
        </w:rPr>
        <w:t>amount</w:t>
      </w:r>
      <w:r w:rsidRPr="001F632B">
        <w:t xml:space="preserve"> at a particular time is the sum of the following amounts:</w:t>
      </w:r>
    </w:p>
    <w:p w:rsidR="00635A3A" w:rsidRPr="001F632B" w:rsidRDefault="00635A3A" w:rsidP="00635A3A">
      <w:pPr>
        <w:pStyle w:val="paragraph"/>
      </w:pPr>
      <w:r w:rsidRPr="001F632B">
        <w:tab/>
        <w:t>(a)</w:t>
      </w:r>
      <w:r w:rsidRPr="001F632B">
        <w:tab/>
        <w:t xml:space="preserve">the amount of </w:t>
      </w:r>
      <w:r w:rsidRPr="001F632B">
        <w:rPr>
          <w:position w:val="6"/>
          <w:sz w:val="16"/>
        </w:rPr>
        <w:t>*</w:t>
      </w:r>
      <w:r w:rsidRPr="001F632B">
        <w:t>ordinary SLE that the person has under subsection 73</w:t>
      </w:r>
      <w:r>
        <w:noBreakHyphen/>
      </w:r>
      <w:r w:rsidRPr="001F632B">
        <w:t>5(3);</w:t>
      </w:r>
    </w:p>
    <w:p w:rsidR="00635A3A" w:rsidRPr="001F632B" w:rsidRDefault="00635A3A" w:rsidP="00635A3A">
      <w:pPr>
        <w:pStyle w:val="paragraph"/>
      </w:pPr>
      <w:r w:rsidRPr="001F632B">
        <w:tab/>
        <w:t>(b)</w:t>
      </w:r>
      <w:r w:rsidRPr="001F632B">
        <w:tab/>
        <w:t xml:space="preserve">the amount of any </w:t>
      </w:r>
      <w:r w:rsidRPr="001F632B">
        <w:rPr>
          <w:position w:val="6"/>
          <w:sz w:val="16"/>
        </w:rPr>
        <w:t>*</w:t>
      </w:r>
      <w:r w:rsidRPr="001F632B">
        <w:t>additional SLE that the person has under subsection 73</w:t>
      </w:r>
      <w:r>
        <w:noBreakHyphen/>
      </w:r>
      <w:r w:rsidRPr="001F632B">
        <w:t>10(3);</w:t>
      </w:r>
    </w:p>
    <w:p w:rsidR="00635A3A" w:rsidRPr="001F632B" w:rsidRDefault="00635A3A" w:rsidP="00635A3A">
      <w:pPr>
        <w:pStyle w:val="paragraph"/>
      </w:pPr>
      <w:r w:rsidRPr="001F632B">
        <w:tab/>
        <w:t>(c)</w:t>
      </w:r>
      <w:r w:rsidRPr="001F632B">
        <w:tab/>
        <w:t xml:space="preserve">the amount of any </w:t>
      </w:r>
      <w:r w:rsidRPr="001F632B">
        <w:rPr>
          <w:position w:val="6"/>
          <w:sz w:val="16"/>
        </w:rPr>
        <w:t>*</w:t>
      </w:r>
      <w:r w:rsidRPr="001F632B">
        <w:t>lifelong SLE that the person has under subsection 73</w:t>
      </w:r>
      <w:r>
        <w:noBreakHyphen/>
      </w:r>
      <w:r w:rsidRPr="001F632B">
        <w:t>15(3);</w:t>
      </w:r>
    </w:p>
    <w:p w:rsidR="00635A3A" w:rsidRPr="001F632B" w:rsidRDefault="00635A3A" w:rsidP="00635A3A">
      <w:pPr>
        <w:pStyle w:val="subsection2"/>
      </w:pPr>
      <w:r w:rsidRPr="001F632B">
        <w:t>taking into account any reduction that has occurred before that time under Division 76 and any re</w:t>
      </w:r>
      <w:r>
        <w:noBreakHyphen/>
      </w:r>
      <w:r w:rsidRPr="001F632B">
        <w:t>crediting that has occurred before that time under amount Division 79.</w:t>
      </w:r>
    </w:p>
    <w:p w:rsidR="00635A3A" w:rsidRPr="001F632B" w:rsidRDefault="00635A3A" w:rsidP="00635A3A">
      <w:pPr>
        <w:pStyle w:val="ActHead5"/>
      </w:pPr>
      <w:bookmarkStart w:id="79" w:name="_Toc54859571"/>
      <w:r w:rsidRPr="00796DE8">
        <w:rPr>
          <w:rStyle w:val="CharSectno"/>
        </w:rPr>
        <w:t>73</w:t>
      </w:r>
      <w:r w:rsidRPr="00796DE8">
        <w:rPr>
          <w:rStyle w:val="CharSectno"/>
        </w:rPr>
        <w:noBreakHyphen/>
        <w:t>5</w:t>
      </w:r>
      <w:r w:rsidRPr="001F632B">
        <w:t xml:space="preserve">  Ordinary SLE</w:t>
      </w:r>
      <w:bookmarkEnd w:id="79"/>
    </w:p>
    <w:p w:rsidR="00635A3A" w:rsidRPr="001F632B" w:rsidRDefault="00635A3A" w:rsidP="00635A3A">
      <w:pPr>
        <w:pStyle w:val="SubsectionHead"/>
      </w:pPr>
      <w:r w:rsidRPr="001F632B">
        <w:t>Persons who have ordinary SLE</w:t>
      </w:r>
    </w:p>
    <w:p w:rsidR="00635A3A" w:rsidRPr="001F632B" w:rsidRDefault="00635A3A" w:rsidP="00635A3A">
      <w:pPr>
        <w:pStyle w:val="subsection"/>
      </w:pPr>
      <w:r w:rsidRPr="001F632B">
        <w:tab/>
        <w:t>(1)</w:t>
      </w:r>
      <w:r w:rsidRPr="001F632B">
        <w:tab/>
        <w:t xml:space="preserve">If a person is an </w:t>
      </w:r>
      <w:r w:rsidRPr="001F632B">
        <w:rPr>
          <w:position w:val="6"/>
          <w:sz w:val="16"/>
        </w:rPr>
        <w:t>*</w:t>
      </w:r>
      <w:r w:rsidRPr="001F632B">
        <w:t>eligible person on 1 January 2022, the person has, on that day, ordinary SLE.</w:t>
      </w:r>
    </w:p>
    <w:p w:rsidR="00635A3A" w:rsidRPr="001F632B" w:rsidRDefault="00635A3A" w:rsidP="00635A3A">
      <w:pPr>
        <w:pStyle w:val="subsection"/>
      </w:pPr>
      <w:r w:rsidRPr="001F632B">
        <w:tab/>
        <w:t>(2)</w:t>
      </w:r>
      <w:r w:rsidRPr="001F632B">
        <w:tab/>
        <w:t xml:space="preserve">If a person becomes (by birth or otherwise) an </w:t>
      </w:r>
      <w:r w:rsidRPr="001F632B">
        <w:rPr>
          <w:position w:val="6"/>
          <w:sz w:val="16"/>
        </w:rPr>
        <w:t>*</w:t>
      </w:r>
      <w:r w:rsidRPr="001F632B">
        <w:t>eligible person on a day after 1 January 2022, the person has, on the earliest such day, ordinary SLE.</w:t>
      </w:r>
    </w:p>
    <w:p w:rsidR="00635A3A" w:rsidRPr="001F632B" w:rsidRDefault="00635A3A" w:rsidP="00635A3A">
      <w:pPr>
        <w:pStyle w:val="SubsectionHead"/>
      </w:pPr>
      <w:r w:rsidRPr="001F632B">
        <w:t>Amount of ordinary SLE</w:t>
      </w:r>
    </w:p>
    <w:p w:rsidR="00635A3A" w:rsidRPr="001F632B" w:rsidRDefault="00635A3A" w:rsidP="00635A3A">
      <w:pPr>
        <w:pStyle w:val="subsection"/>
      </w:pPr>
      <w:r w:rsidRPr="001F632B">
        <w:tab/>
        <w:t>(3)</w:t>
      </w:r>
      <w:r w:rsidRPr="001F632B">
        <w:tab/>
        <w:t xml:space="preserve">The amount of </w:t>
      </w:r>
      <w:r w:rsidRPr="001F632B">
        <w:rPr>
          <w:position w:val="6"/>
          <w:sz w:val="16"/>
        </w:rPr>
        <w:t>*</w:t>
      </w:r>
      <w:r w:rsidRPr="001F632B">
        <w:t xml:space="preserve">ordinary SLE that the person has on the day referred to in subsection (1) or (2) (as the case may be) is an amount equal to 7 </w:t>
      </w:r>
      <w:r w:rsidRPr="001F632B">
        <w:rPr>
          <w:position w:val="6"/>
          <w:sz w:val="16"/>
        </w:rPr>
        <w:t>*</w:t>
      </w:r>
      <w:r w:rsidRPr="001F632B">
        <w:t>EFTSL.</w:t>
      </w:r>
    </w:p>
    <w:p w:rsidR="00635A3A" w:rsidRPr="001F632B" w:rsidRDefault="00635A3A" w:rsidP="00635A3A">
      <w:pPr>
        <w:pStyle w:val="SubsectionHead"/>
      </w:pPr>
      <w:r w:rsidRPr="001F632B">
        <w:t>Eligible person</w:t>
      </w:r>
    </w:p>
    <w:p w:rsidR="00635A3A" w:rsidRPr="001F632B" w:rsidRDefault="00635A3A" w:rsidP="00635A3A">
      <w:pPr>
        <w:pStyle w:val="subsection"/>
      </w:pPr>
      <w:r w:rsidRPr="001F632B">
        <w:tab/>
        <w:t>(4)</w:t>
      </w:r>
      <w:r w:rsidRPr="001F632B">
        <w:tab/>
        <w:t xml:space="preserve">An </w:t>
      </w:r>
      <w:r w:rsidRPr="001F632B">
        <w:rPr>
          <w:b/>
          <w:i/>
        </w:rPr>
        <w:t>eligible person</w:t>
      </w:r>
      <w:r w:rsidRPr="001F632B">
        <w:t xml:space="preserve"> is:</w:t>
      </w:r>
    </w:p>
    <w:p w:rsidR="00635A3A" w:rsidRPr="001F632B" w:rsidRDefault="00635A3A" w:rsidP="00635A3A">
      <w:pPr>
        <w:pStyle w:val="paragraph"/>
      </w:pPr>
      <w:r w:rsidRPr="001F632B">
        <w:tab/>
        <w:t>(a)</w:t>
      </w:r>
      <w:r w:rsidRPr="001F632B">
        <w:tab/>
        <w:t>an Australian citizen; or</w:t>
      </w:r>
    </w:p>
    <w:p w:rsidR="00635A3A" w:rsidRPr="001F632B" w:rsidRDefault="00635A3A" w:rsidP="00635A3A">
      <w:pPr>
        <w:pStyle w:val="paragraph"/>
      </w:pPr>
      <w:r w:rsidRPr="001F632B">
        <w:tab/>
        <w:t>(b)</w:t>
      </w:r>
      <w:r w:rsidRPr="001F632B">
        <w:tab/>
        <w:t xml:space="preserve">a citizen of </w:t>
      </w:r>
      <w:smartTag w:uri="urn:schemas-microsoft-com:office:smarttags" w:element="country-region">
        <w:smartTag w:uri="urn:schemas-microsoft-com:office:smarttags" w:element="place">
          <w:r w:rsidRPr="001F632B">
            <w:t>New Zealand</w:t>
          </w:r>
        </w:smartTag>
      </w:smartTag>
      <w:r w:rsidRPr="001F632B">
        <w:t>; or</w:t>
      </w:r>
    </w:p>
    <w:p w:rsidR="00635A3A" w:rsidRPr="001F632B" w:rsidRDefault="00635A3A" w:rsidP="00635A3A">
      <w:pPr>
        <w:pStyle w:val="paragraph"/>
      </w:pPr>
      <w:r w:rsidRPr="001F632B">
        <w:tab/>
        <w:t>(c)</w:t>
      </w:r>
      <w:r w:rsidRPr="001F632B">
        <w:tab/>
        <w:t xml:space="preserve">a </w:t>
      </w:r>
      <w:r w:rsidRPr="001F632B">
        <w:rPr>
          <w:position w:val="6"/>
          <w:sz w:val="16"/>
        </w:rPr>
        <w:t>*</w:t>
      </w:r>
      <w:r w:rsidRPr="001F632B">
        <w:t>permanent visa holder.</w:t>
      </w:r>
    </w:p>
    <w:p w:rsidR="00635A3A" w:rsidRPr="001F632B" w:rsidRDefault="00635A3A" w:rsidP="00635A3A">
      <w:pPr>
        <w:pStyle w:val="ActHead5"/>
      </w:pPr>
      <w:bookmarkStart w:id="80" w:name="_Toc54859572"/>
      <w:r w:rsidRPr="00796DE8">
        <w:rPr>
          <w:rStyle w:val="CharSectno"/>
        </w:rPr>
        <w:t>73</w:t>
      </w:r>
      <w:r w:rsidRPr="00796DE8">
        <w:rPr>
          <w:rStyle w:val="CharSectno"/>
        </w:rPr>
        <w:noBreakHyphen/>
        <w:t>10</w:t>
      </w:r>
      <w:r w:rsidRPr="001F632B">
        <w:t xml:space="preserve">  Additional SLE</w:t>
      </w:r>
      <w:bookmarkEnd w:id="80"/>
    </w:p>
    <w:p w:rsidR="00635A3A" w:rsidRPr="001F632B" w:rsidRDefault="00635A3A" w:rsidP="00635A3A">
      <w:pPr>
        <w:pStyle w:val="subsection"/>
      </w:pPr>
      <w:r w:rsidRPr="001F632B">
        <w:tab/>
        <w:t>(1)</w:t>
      </w:r>
      <w:r w:rsidRPr="001F632B">
        <w:tab/>
        <w:t>A person has additional SLE if:</w:t>
      </w:r>
    </w:p>
    <w:p w:rsidR="00635A3A" w:rsidRPr="001F632B" w:rsidRDefault="00635A3A" w:rsidP="00635A3A">
      <w:pPr>
        <w:pStyle w:val="paragraph"/>
      </w:pPr>
      <w:r w:rsidRPr="001F632B">
        <w:tab/>
        <w:t>(a)</w:t>
      </w:r>
      <w:r w:rsidRPr="001F632B">
        <w:tab/>
        <w:t xml:space="preserve">the person is enrolled in a </w:t>
      </w:r>
      <w:r w:rsidRPr="001F632B">
        <w:rPr>
          <w:position w:val="6"/>
          <w:sz w:val="16"/>
        </w:rPr>
        <w:t>*</w:t>
      </w:r>
      <w:r w:rsidRPr="001F632B">
        <w:t>course of study with a higher education provider; and</w:t>
      </w:r>
    </w:p>
    <w:p w:rsidR="00635A3A" w:rsidRPr="001F632B" w:rsidRDefault="00635A3A" w:rsidP="00635A3A">
      <w:pPr>
        <w:pStyle w:val="paragraph"/>
      </w:pPr>
      <w:r w:rsidRPr="001F632B">
        <w:tab/>
        <w:t>(b)</w:t>
      </w:r>
      <w:r w:rsidRPr="001F632B">
        <w:tab/>
        <w:t>the course is specified, or is a course of a kind specified, in the Student Learning Entitlement Guidelines for the purposes of this paragraph; and</w:t>
      </w:r>
    </w:p>
    <w:p w:rsidR="00635A3A" w:rsidRPr="001F632B" w:rsidRDefault="00635A3A" w:rsidP="00635A3A">
      <w:pPr>
        <w:pStyle w:val="paragraph"/>
      </w:pPr>
      <w:r w:rsidRPr="001F632B">
        <w:tab/>
        <w:t>(c)</w:t>
      </w:r>
      <w:r w:rsidRPr="001F632B">
        <w:tab/>
        <w:t>the person meets any other requirements specified in the Student Learning Entitlement Guidelines.</w:t>
      </w:r>
    </w:p>
    <w:p w:rsidR="00635A3A" w:rsidRPr="001F632B" w:rsidRDefault="00635A3A" w:rsidP="00635A3A">
      <w:pPr>
        <w:pStyle w:val="subsection"/>
      </w:pPr>
      <w:r w:rsidRPr="001F632B">
        <w:tab/>
        <w:t>(2)</w:t>
      </w:r>
      <w:r w:rsidRPr="001F632B">
        <w:tab/>
        <w:t xml:space="preserve">The person has </w:t>
      </w:r>
      <w:r w:rsidRPr="001F632B">
        <w:rPr>
          <w:position w:val="6"/>
          <w:sz w:val="16"/>
        </w:rPr>
        <w:t>*</w:t>
      </w:r>
      <w:r w:rsidRPr="001F632B">
        <w:t xml:space="preserve">additional SLE on the day that the person enrols in the </w:t>
      </w:r>
      <w:r w:rsidRPr="001F632B">
        <w:rPr>
          <w:position w:val="6"/>
          <w:sz w:val="16"/>
        </w:rPr>
        <w:t>*</w:t>
      </w:r>
      <w:r w:rsidRPr="001F632B">
        <w:t>course of study.</w:t>
      </w:r>
    </w:p>
    <w:p w:rsidR="00635A3A" w:rsidRPr="001F632B" w:rsidRDefault="00635A3A" w:rsidP="00635A3A">
      <w:pPr>
        <w:pStyle w:val="subsection"/>
      </w:pPr>
      <w:r w:rsidRPr="001F632B">
        <w:tab/>
        <w:t>(3)</w:t>
      </w:r>
      <w:r w:rsidRPr="001F632B">
        <w:tab/>
        <w:t xml:space="preserve">The amount of </w:t>
      </w:r>
      <w:r w:rsidRPr="001F632B">
        <w:rPr>
          <w:position w:val="6"/>
          <w:sz w:val="16"/>
        </w:rPr>
        <w:t>*</w:t>
      </w:r>
      <w:r w:rsidRPr="001F632B">
        <w:t xml:space="preserve">additional SLE that the person has on that day is an amount (expressed in </w:t>
      </w:r>
      <w:r w:rsidRPr="001F632B">
        <w:rPr>
          <w:position w:val="6"/>
          <w:sz w:val="16"/>
        </w:rPr>
        <w:t>*</w:t>
      </w:r>
      <w:r w:rsidRPr="001F632B">
        <w:t>EFTSL) worked out in accordance with the Student Learning Entitlement Guidelines.</w:t>
      </w:r>
    </w:p>
    <w:p w:rsidR="00635A3A" w:rsidRPr="001F632B" w:rsidRDefault="00635A3A" w:rsidP="00635A3A">
      <w:pPr>
        <w:pStyle w:val="ActHead5"/>
      </w:pPr>
      <w:bookmarkStart w:id="81" w:name="_Toc54859573"/>
      <w:r w:rsidRPr="00796DE8">
        <w:rPr>
          <w:rStyle w:val="CharSectno"/>
        </w:rPr>
        <w:t>73</w:t>
      </w:r>
      <w:r w:rsidRPr="00796DE8">
        <w:rPr>
          <w:rStyle w:val="CharSectno"/>
        </w:rPr>
        <w:noBreakHyphen/>
        <w:t>15</w:t>
      </w:r>
      <w:r w:rsidRPr="001F632B">
        <w:t xml:space="preserve">  Lifelong SLE</w:t>
      </w:r>
      <w:bookmarkEnd w:id="81"/>
    </w:p>
    <w:p w:rsidR="00635A3A" w:rsidRPr="001F632B" w:rsidRDefault="00635A3A" w:rsidP="00635A3A">
      <w:pPr>
        <w:pStyle w:val="subsection"/>
      </w:pPr>
      <w:r w:rsidRPr="001F632B">
        <w:tab/>
        <w:t>(1)</w:t>
      </w:r>
      <w:r w:rsidRPr="001F632B">
        <w:tab/>
        <w:t>A person has lifelong SLE in the circumstances specified in the Student Learning Entitlement Guidelines.</w:t>
      </w:r>
    </w:p>
    <w:p w:rsidR="00635A3A" w:rsidRPr="001F632B" w:rsidRDefault="00635A3A" w:rsidP="00635A3A">
      <w:pPr>
        <w:pStyle w:val="subsection"/>
      </w:pPr>
      <w:r w:rsidRPr="001F632B">
        <w:tab/>
        <w:t>(2)</w:t>
      </w:r>
      <w:r w:rsidRPr="001F632B">
        <w:tab/>
        <w:t xml:space="preserve">The person has </w:t>
      </w:r>
      <w:r w:rsidRPr="001F632B">
        <w:rPr>
          <w:position w:val="6"/>
          <w:sz w:val="16"/>
        </w:rPr>
        <w:t>*</w:t>
      </w:r>
      <w:r w:rsidRPr="001F632B">
        <w:t>lifelong SLE on the day specified in the Student Learning Entitlement Guidelines.</w:t>
      </w:r>
    </w:p>
    <w:p w:rsidR="00635A3A" w:rsidRPr="001F632B" w:rsidRDefault="00635A3A" w:rsidP="00635A3A">
      <w:pPr>
        <w:pStyle w:val="subsection"/>
      </w:pPr>
      <w:r w:rsidRPr="001F632B">
        <w:tab/>
        <w:t>(3)</w:t>
      </w:r>
      <w:r w:rsidRPr="001F632B">
        <w:tab/>
        <w:t xml:space="preserve">The amount of </w:t>
      </w:r>
      <w:r w:rsidRPr="001F632B">
        <w:rPr>
          <w:position w:val="6"/>
          <w:sz w:val="16"/>
        </w:rPr>
        <w:t>*</w:t>
      </w:r>
      <w:r w:rsidRPr="001F632B">
        <w:t xml:space="preserve">lifelong SLE that a person has on that day is an amount (expressed in </w:t>
      </w:r>
      <w:r w:rsidRPr="001F632B">
        <w:rPr>
          <w:position w:val="6"/>
          <w:sz w:val="16"/>
        </w:rPr>
        <w:t>*</w:t>
      </w:r>
      <w:r w:rsidRPr="001F632B">
        <w:t>EFTSL) worked out in accordance with the Student Learning Entitlement Guidelines.</w:t>
      </w:r>
    </w:p>
    <w:p w:rsidR="00635A3A" w:rsidRPr="001F632B" w:rsidRDefault="00635A3A" w:rsidP="00635A3A">
      <w:pPr>
        <w:pStyle w:val="ActHead5"/>
      </w:pPr>
      <w:bookmarkStart w:id="82" w:name="_Toc54859574"/>
      <w:r w:rsidRPr="00796DE8">
        <w:rPr>
          <w:rStyle w:val="CharSectno"/>
        </w:rPr>
        <w:t>73</w:t>
      </w:r>
      <w:r w:rsidRPr="00796DE8">
        <w:rPr>
          <w:rStyle w:val="CharSectno"/>
        </w:rPr>
        <w:noBreakHyphen/>
        <w:t>20</w:t>
      </w:r>
      <w:r w:rsidRPr="001F632B">
        <w:t xml:space="preserve">  Student Learning Entitlement is not transferable</w:t>
      </w:r>
      <w:bookmarkEnd w:id="82"/>
    </w:p>
    <w:p w:rsidR="00635A3A" w:rsidRPr="001F632B" w:rsidRDefault="00635A3A" w:rsidP="00635A3A">
      <w:pPr>
        <w:pStyle w:val="subsection"/>
      </w:pPr>
      <w:r w:rsidRPr="001F632B">
        <w:tab/>
      </w:r>
      <w:r w:rsidRPr="001F632B">
        <w:tab/>
        <w:t xml:space="preserve">A person’s </w:t>
      </w:r>
      <w:r w:rsidRPr="001F632B">
        <w:rPr>
          <w:position w:val="6"/>
          <w:sz w:val="16"/>
        </w:rPr>
        <w:t>*</w:t>
      </w:r>
      <w:r w:rsidRPr="001F632B">
        <w:t>Student Learning Entitlement cannot be transferred to, or used by, another person.</w:t>
      </w:r>
    </w:p>
    <w:p w:rsidR="00635A3A" w:rsidRPr="001F632B" w:rsidRDefault="00635A3A" w:rsidP="00635A3A">
      <w:pPr>
        <w:pStyle w:val="ActHead5"/>
      </w:pPr>
      <w:bookmarkStart w:id="83" w:name="_Toc54859575"/>
      <w:r w:rsidRPr="00796DE8">
        <w:rPr>
          <w:rStyle w:val="CharSectno"/>
        </w:rPr>
        <w:t>73</w:t>
      </w:r>
      <w:r w:rsidRPr="00796DE8">
        <w:rPr>
          <w:rStyle w:val="CharSectno"/>
        </w:rPr>
        <w:noBreakHyphen/>
        <w:t>25</w:t>
      </w:r>
      <w:r w:rsidRPr="001F632B">
        <w:t xml:space="preserve">  Ceasing to be an eligible person</w:t>
      </w:r>
      <w:bookmarkEnd w:id="83"/>
    </w:p>
    <w:p w:rsidR="00635A3A" w:rsidRPr="001F632B" w:rsidRDefault="00635A3A" w:rsidP="00635A3A">
      <w:pPr>
        <w:pStyle w:val="subsection"/>
      </w:pPr>
      <w:r w:rsidRPr="001F632B">
        <w:tab/>
        <w:t>(1)</w:t>
      </w:r>
      <w:r w:rsidRPr="001F632B">
        <w:tab/>
        <w:t xml:space="preserve">A person ceases to have </w:t>
      </w:r>
      <w:r w:rsidRPr="001F632B">
        <w:rPr>
          <w:position w:val="6"/>
          <w:sz w:val="16"/>
        </w:rPr>
        <w:t>*</w:t>
      </w:r>
      <w:r w:rsidRPr="001F632B">
        <w:t xml:space="preserve">Student Learning Entitlement if the person ceases to be an </w:t>
      </w:r>
      <w:r w:rsidRPr="001F632B">
        <w:rPr>
          <w:position w:val="6"/>
          <w:sz w:val="16"/>
        </w:rPr>
        <w:t>*</w:t>
      </w:r>
      <w:r w:rsidRPr="001F632B">
        <w:t>eligible person.</w:t>
      </w:r>
    </w:p>
    <w:p w:rsidR="00635A3A" w:rsidRPr="001F632B" w:rsidRDefault="00635A3A" w:rsidP="00635A3A">
      <w:pPr>
        <w:pStyle w:val="subsection"/>
      </w:pPr>
      <w:r w:rsidRPr="001F632B">
        <w:tab/>
        <w:t>(2)</w:t>
      </w:r>
      <w:r w:rsidRPr="001F632B">
        <w:tab/>
        <w:t xml:space="preserve">If a person who ceased to be an </w:t>
      </w:r>
      <w:r w:rsidRPr="001F632B">
        <w:rPr>
          <w:position w:val="6"/>
          <w:sz w:val="16"/>
        </w:rPr>
        <w:t>*</w:t>
      </w:r>
      <w:r w:rsidRPr="001F632B">
        <w:t xml:space="preserve">eligible person at a particular time (the </w:t>
      </w:r>
      <w:r w:rsidRPr="001F632B">
        <w:rPr>
          <w:b/>
          <w:i/>
        </w:rPr>
        <w:t>cessation time</w:t>
      </w:r>
      <w:r w:rsidRPr="001F632B">
        <w:t xml:space="preserve">) becomes an eligible person again at a later time, the person has, at that later time, the same </w:t>
      </w:r>
      <w:r w:rsidRPr="001F632B">
        <w:rPr>
          <w:position w:val="6"/>
          <w:sz w:val="16"/>
        </w:rPr>
        <w:t>*</w:t>
      </w:r>
      <w:r w:rsidRPr="001F632B">
        <w:t>SLE amount (if any) that the person had at the cessation time.</w:t>
      </w:r>
    </w:p>
    <w:p w:rsidR="00635A3A" w:rsidRPr="001F632B" w:rsidRDefault="00635A3A" w:rsidP="00635A3A">
      <w:pPr>
        <w:pStyle w:val="ActHead3"/>
      </w:pPr>
      <w:bookmarkStart w:id="84" w:name="_Toc54859576"/>
      <w:r w:rsidRPr="00796DE8">
        <w:rPr>
          <w:rStyle w:val="CharDivNo"/>
        </w:rPr>
        <w:t>Division 76</w:t>
      </w:r>
      <w:r w:rsidRPr="001F632B">
        <w:t>—</w:t>
      </w:r>
      <w:r w:rsidRPr="00796DE8">
        <w:rPr>
          <w:rStyle w:val="CharDivText"/>
        </w:rPr>
        <w:t>Reduction of a person’s SLE amount</w:t>
      </w:r>
      <w:bookmarkEnd w:id="84"/>
    </w:p>
    <w:p w:rsidR="00635A3A" w:rsidRPr="001F632B" w:rsidRDefault="00635A3A" w:rsidP="00635A3A">
      <w:pPr>
        <w:pStyle w:val="ActHead5"/>
      </w:pPr>
      <w:bookmarkStart w:id="85" w:name="_Toc54859577"/>
      <w:r w:rsidRPr="00796DE8">
        <w:rPr>
          <w:rStyle w:val="CharSectno"/>
        </w:rPr>
        <w:t>76</w:t>
      </w:r>
      <w:r w:rsidRPr="00796DE8">
        <w:rPr>
          <w:rStyle w:val="CharSectno"/>
        </w:rPr>
        <w:noBreakHyphen/>
        <w:t>1</w:t>
      </w:r>
      <w:r w:rsidRPr="001F632B">
        <w:t xml:space="preserve">  Reduction of a person’s SLE amount</w:t>
      </w:r>
      <w:bookmarkEnd w:id="85"/>
    </w:p>
    <w:p w:rsidR="00635A3A" w:rsidRPr="001F632B" w:rsidRDefault="00635A3A" w:rsidP="00635A3A">
      <w:pPr>
        <w:pStyle w:val="subsection"/>
      </w:pPr>
      <w:r w:rsidRPr="001F632B">
        <w:tab/>
        <w:t>(1)</w:t>
      </w:r>
      <w:r w:rsidRPr="001F632B">
        <w:tab/>
        <w:t xml:space="preserve">A higher education provider must, on the </w:t>
      </w:r>
      <w:r w:rsidRPr="001F632B">
        <w:rPr>
          <w:position w:val="6"/>
          <w:sz w:val="16"/>
        </w:rPr>
        <w:t>*</w:t>
      </w:r>
      <w:r w:rsidRPr="001F632B">
        <w:t xml:space="preserve">Secretary’s behalf, reduce a person’s </w:t>
      </w:r>
      <w:r w:rsidRPr="001F632B">
        <w:rPr>
          <w:position w:val="6"/>
          <w:sz w:val="16"/>
        </w:rPr>
        <w:t>*</w:t>
      </w:r>
      <w:r w:rsidRPr="001F632B">
        <w:t>SLE amount at a particular time if:</w:t>
      </w:r>
    </w:p>
    <w:p w:rsidR="00635A3A" w:rsidRPr="001F632B" w:rsidRDefault="00635A3A" w:rsidP="00635A3A">
      <w:pPr>
        <w:pStyle w:val="paragraph"/>
      </w:pPr>
      <w:r w:rsidRPr="001F632B">
        <w:tab/>
        <w:t>(a)</w:t>
      </w:r>
      <w:r w:rsidRPr="001F632B">
        <w:tab/>
        <w:t xml:space="preserve">the person enrolled in a unit of study as part of a </w:t>
      </w:r>
      <w:r w:rsidRPr="001F632B">
        <w:rPr>
          <w:position w:val="6"/>
          <w:sz w:val="16"/>
        </w:rPr>
        <w:t>*</w:t>
      </w:r>
      <w:r w:rsidRPr="001F632B">
        <w:t>course of study with the provider; and</w:t>
      </w:r>
    </w:p>
    <w:p w:rsidR="00635A3A" w:rsidRPr="001F632B" w:rsidRDefault="00635A3A" w:rsidP="00635A3A">
      <w:pPr>
        <w:pStyle w:val="paragraph"/>
      </w:pPr>
      <w:r w:rsidRPr="001F632B">
        <w:tab/>
        <w:t>(b)</w:t>
      </w:r>
      <w:r w:rsidRPr="001F632B">
        <w:tab/>
        <w:t xml:space="preserve">at the end of the </w:t>
      </w:r>
      <w:r w:rsidRPr="001F632B">
        <w:rPr>
          <w:position w:val="6"/>
          <w:sz w:val="16"/>
        </w:rPr>
        <w:t>*</w:t>
      </w:r>
      <w:r w:rsidRPr="001F632B">
        <w:t>census date for the unit, the person remained so enrolled; and</w:t>
      </w:r>
    </w:p>
    <w:p w:rsidR="00635A3A" w:rsidRPr="001F632B" w:rsidRDefault="00635A3A" w:rsidP="00635A3A">
      <w:pPr>
        <w:pStyle w:val="paragraph"/>
      </w:pPr>
      <w:r w:rsidRPr="001F632B">
        <w:tab/>
        <w:t>(c)</w:t>
      </w:r>
      <w:r w:rsidRPr="001F632B">
        <w:tab/>
        <w:t xml:space="preserve">the person is a </w:t>
      </w:r>
      <w:r w:rsidRPr="001F632B">
        <w:rPr>
          <w:position w:val="6"/>
          <w:sz w:val="16"/>
        </w:rPr>
        <w:t>*</w:t>
      </w:r>
      <w:r w:rsidRPr="001F632B">
        <w:t>Commonwealth supported student in relation to the unit; and</w:t>
      </w:r>
    </w:p>
    <w:p w:rsidR="00635A3A" w:rsidRPr="001F632B" w:rsidRDefault="00635A3A" w:rsidP="00635A3A">
      <w:pPr>
        <w:pStyle w:val="paragraph"/>
      </w:pPr>
      <w:r w:rsidRPr="001F632B">
        <w:tab/>
        <w:t>(d)</w:t>
      </w:r>
      <w:r w:rsidRPr="001F632B">
        <w:tab/>
        <w:t>the unit is not:</w:t>
      </w:r>
    </w:p>
    <w:p w:rsidR="00635A3A" w:rsidRPr="001F632B" w:rsidRDefault="00635A3A" w:rsidP="00635A3A">
      <w:pPr>
        <w:pStyle w:val="paragraphsub"/>
      </w:pPr>
      <w:r w:rsidRPr="001F632B">
        <w:tab/>
        <w:t>(i)</w:t>
      </w:r>
      <w:r w:rsidRPr="001F632B">
        <w:tab/>
        <w:t xml:space="preserve">an </w:t>
      </w:r>
      <w:r w:rsidRPr="001F632B">
        <w:rPr>
          <w:position w:val="6"/>
          <w:sz w:val="16"/>
        </w:rPr>
        <w:t>*</w:t>
      </w:r>
      <w:r w:rsidRPr="001F632B">
        <w:t>ineligible work experience unit for the person; or</w:t>
      </w:r>
    </w:p>
    <w:p w:rsidR="00635A3A" w:rsidRPr="001F632B" w:rsidRDefault="00635A3A" w:rsidP="00635A3A">
      <w:pPr>
        <w:pStyle w:val="paragraphsub"/>
      </w:pPr>
      <w:r w:rsidRPr="001F632B">
        <w:tab/>
        <w:t>(ii)</w:t>
      </w:r>
      <w:r w:rsidRPr="001F632B">
        <w:tab/>
        <w:t xml:space="preserve">a </w:t>
      </w:r>
      <w:r w:rsidRPr="001F632B">
        <w:rPr>
          <w:position w:val="6"/>
          <w:sz w:val="16"/>
        </w:rPr>
        <w:t>*</w:t>
      </w:r>
      <w:r w:rsidRPr="001F632B">
        <w:t>replacement unit; and</w:t>
      </w:r>
    </w:p>
    <w:p w:rsidR="00635A3A" w:rsidRPr="001F632B" w:rsidRDefault="00635A3A" w:rsidP="00635A3A">
      <w:pPr>
        <w:pStyle w:val="paragraph"/>
      </w:pPr>
      <w:r w:rsidRPr="001F632B">
        <w:tab/>
        <w:t>(e)</w:t>
      </w:r>
      <w:r w:rsidRPr="001F632B">
        <w:tab/>
        <w:t xml:space="preserve">the person has, on or before the census date for the unit, completed, signed and given to an </w:t>
      </w:r>
      <w:r w:rsidRPr="001F632B">
        <w:rPr>
          <w:position w:val="6"/>
          <w:sz w:val="16"/>
        </w:rPr>
        <w:t>*</w:t>
      </w:r>
      <w:r w:rsidRPr="001F632B">
        <w:t xml:space="preserve">appropriate officer of the provider a </w:t>
      </w:r>
      <w:r w:rsidRPr="001F632B">
        <w:rPr>
          <w:position w:val="6"/>
          <w:sz w:val="16"/>
        </w:rPr>
        <w:t>*</w:t>
      </w:r>
      <w:r w:rsidRPr="001F632B">
        <w:t>request for Commonwealth assistance in relation to:</w:t>
      </w:r>
    </w:p>
    <w:p w:rsidR="00635A3A" w:rsidRPr="001F632B" w:rsidRDefault="00635A3A" w:rsidP="00635A3A">
      <w:pPr>
        <w:pStyle w:val="paragraphsub"/>
      </w:pPr>
      <w:r w:rsidRPr="001F632B">
        <w:tab/>
        <w:t>(i)</w:t>
      </w:r>
      <w:r w:rsidRPr="001F632B">
        <w:tab/>
        <w:t>the unit; or</w:t>
      </w:r>
    </w:p>
    <w:p w:rsidR="00635A3A" w:rsidRPr="001F632B" w:rsidRDefault="00635A3A" w:rsidP="00635A3A">
      <w:pPr>
        <w:pStyle w:val="paragraphsub"/>
      </w:pPr>
      <w:r w:rsidRPr="001F632B">
        <w:tab/>
        <w:t>(ii)</w:t>
      </w:r>
      <w:r w:rsidRPr="001F632B">
        <w:tab/>
        <w:t>where the course of study of which the unit forms a part is undertaken with the provider—the course of study.</w:t>
      </w:r>
    </w:p>
    <w:p w:rsidR="00635A3A" w:rsidRPr="001F632B" w:rsidRDefault="00635A3A" w:rsidP="00635A3A">
      <w:pPr>
        <w:pStyle w:val="notetext"/>
      </w:pPr>
      <w:r w:rsidRPr="001F632B">
        <w:t>Note:</w:t>
      </w:r>
      <w:r w:rsidRPr="001F632B">
        <w:tab/>
        <w:t>A person’s SLE amount must be re</w:t>
      </w:r>
      <w:r>
        <w:noBreakHyphen/>
      </w:r>
      <w:r w:rsidRPr="001F632B">
        <w:t>credited in certain circumstances: see Division 79.</w:t>
      </w:r>
    </w:p>
    <w:p w:rsidR="00635A3A" w:rsidRPr="001F632B" w:rsidRDefault="00635A3A" w:rsidP="00635A3A">
      <w:pPr>
        <w:pStyle w:val="subsection"/>
      </w:pPr>
      <w:r w:rsidRPr="001F632B">
        <w:tab/>
        <w:t>(2)</w:t>
      </w:r>
      <w:r w:rsidRPr="001F632B">
        <w:tab/>
        <w:t xml:space="preserve">The amount of the reduction is an amount equal to the </w:t>
      </w:r>
      <w:r w:rsidRPr="001F632B">
        <w:rPr>
          <w:position w:val="6"/>
          <w:sz w:val="16"/>
        </w:rPr>
        <w:t>*</w:t>
      </w:r>
      <w:r w:rsidRPr="001F632B">
        <w:t>EFTSL value of the unit of study.</w:t>
      </w:r>
    </w:p>
    <w:p w:rsidR="00635A3A" w:rsidRPr="001F632B" w:rsidRDefault="00635A3A" w:rsidP="00635A3A">
      <w:pPr>
        <w:pStyle w:val="subsection"/>
      </w:pPr>
      <w:r w:rsidRPr="001F632B">
        <w:tab/>
        <w:t>(3)</w:t>
      </w:r>
      <w:r w:rsidRPr="001F632B">
        <w:tab/>
        <w:t xml:space="preserve">The reduction takes effect immediately after the </w:t>
      </w:r>
      <w:r w:rsidRPr="001F632B">
        <w:rPr>
          <w:position w:val="6"/>
          <w:sz w:val="16"/>
        </w:rPr>
        <w:t>*</w:t>
      </w:r>
      <w:r w:rsidRPr="001F632B">
        <w:t>census date for the unit of study.</w:t>
      </w:r>
    </w:p>
    <w:p w:rsidR="00635A3A" w:rsidRPr="001F632B" w:rsidRDefault="00635A3A" w:rsidP="00635A3A">
      <w:pPr>
        <w:pStyle w:val="subsection"/>
      </w:pPr>
      <w:r w:rsidRPr="001F632B">
        <w:tab/>
        <w:t>(4)</w:t>
      </w:r>
      <w:r w:rsidRPr="001F632B">
        <w:tab/>
        <w:t xml:space="preserve">If a higher education provider reduces a person’s </w:t>
      </w:r>
      <w:r w:rsidRPr="001F632B">
        <w:rPr>
          <w:position w:val="6"/>
          <w:sz w:val="16"/>
        </w:rPr>
        <w:t>*</w:t>
      </w:r>
      <w:r w:rsidRPr="001F632B">
        <w:t xml:space="preserve">SLE amount at a particular time under subsection (1), the provider must, in accordance with the Student Learning Entitlement Guidelines and on the </w:t>
      </w:r>
      <w:r w:rsidRPr="001F632B">
        <w:rPr>
          <w:position w:val="6"/>
          <w:sz w:val="16"/>
        </w:rPr>
        <w:t>*</w:t>
      </w:r>
      <w:r w:rsidRPr="001F632B">
        <w:t>Secretary’s behalf, reduce any one or more of the following amounts to take account of the reduction under that subsection:</w:t>
      </w:r>
    </w:p>
    <w:p w:rsidR="00635A3A" w:rsidRPr="001F632B" w:rsidRDefault="00635A3A" w:rsidP="00635A3A">
      <w:pPr>
        <w:pStyle w:val="paragraph"/>
      </w:pPr>
      <w:r w:rsidRPr="001F632B">
        <w:tab/>
        <w:t>(a)</w:t>
      </w:r>
      <w:r w:rsidRPr="001F632B">
        <w:tab/>
        <w:t xml:space="preserve">an amount of </w:t>
      </w:r>
      <w:r w:rsidRPr="001F632B">
        <w:rPr>
          <w:position w:val="6"/>
          <w:sz w:val="16"/>
        </w:rPr>
        <w:t>*</w:t>
      </w:r>
      <w:r w:rsidRPr="001F632B">
        <w:t>ordinary SLE (if any) that the person has at that time;</w:t>
      </w:r>
    </w:p>
    <w:p w:rsidR="00635A3A" w:rsidRPr="001F632B" w:rsidRDefault="00635A3A" w:rsidP="00635A3A">
      <w:pPr>
        <w:pStyle w:val="paragraph"/>
      </w:pPr>
      <w:r w:rsidRPr="001F632B">
        <w:tab/>
        <w:t>(b)</w:t>
      </w:r>
      <w:r w:rsidRPr="001F632B">
        <w:tab/>
        <w:t xml:space="preserve">an amount of </w:t>
      </w:r>
      <w:r w:rsidRPr="001F632B">
        <w:rPr>
          <w:position w:val="6"/>
          <w:sz w:val="16"/>
        </w:rPr>
        <w:t>*</w:t>
      </w:r>
      <w:r w:rsidRPr="001F632B">
        <w:t>additional SLE (if any) that the person has at that time;</w:t>
      </w:r>
    </w:p>
    <w:p w:rsidR="00635A3A" w:rsidRPr="001F632B" w:rsidRDefault="00635A3A" w:rsidP="00635A3A">
      <w:pPr>
        <w:pStyle w:val="paragraph"/>
      </w:pPr>
      <w:r w:rsidRPr="001F632B">
        <w:tab/>
        <w:t>(c)</w:t>
      </w:r>
      <w:r w:rsidRPr="001F632B">
        <w:tab/>
        <w:t xml:space="preserve">an amount of </w:t>
      </w:r>
      <w:r w:rsidRPr="001F632B">
        <w:rPr>
          <w:position w:val="6"/>
          <w:sz w:val="16"/>
        </w:rPr>
        <w:t>*</w:t>
      </w:r>
      <w:r w:rsidRPr="001F632B">
        <w:t>lifelong SLE (if any) that the person has at that time.</w:t>
      </w:r>
    </w:p>
    <w:p w:rsidR="00635A3A" w:rsidRPr="001F632B" w:rsidRDefault="00635A3A" w:rsidP="00635A3A">
      <w:pPr>
        <w:pStyle w:val="subsection"/>
      </w:pPr>
      <w:r w:rsidRPr="001F632B">
        <w:tab/>
        <w:t>(5)</w:t>
      </w:r>
      <w:r w:rsidRPr="001F632B">
        <w:tab/>
        <w:t xml:space="preserve">If a higher education provider is unable to act for the purposes of subsection (1) or (4), the </w:t>
      </w:r>
      <w:r w:rsidRPr="001F632B">
        <w:rPr>
          <w:position w:val="6"/>
          <w:sz w:val="16"/>
        </w:rPr>
        <w:t>*</w:t>
      </w:r>
      <w:r w:rsidRPr="001F632B">
        <w:t>Secretary may act as if any one or more of the references in that subsection to the provider were a reference to the Secretary.</w:t>
      </w:r>
    </w:p>
    <w:p w:rsidR="00635A3A" w:rsidRPr="001F632B" w:rsidRDefault="00635A3A" w:rsidP="00635A3A">
      <w:pPr>
        <w:pStyle w:val="ActHead3"/>
      </w:pPr>
      <w:bookmarkStart w:id="86" w:name="_Toc54859578"/>
      <w:r w:rsidRPr="00796DE8">
        <w:rPr>
          <w:rStyle w:val="CharDivNo"/>
        </w:rPr>
        <w:t>Division 79</w:t>
      </w:r>
      <w:r w:rsidRPr="001F632B">
        <w:t>—</w:t>
      </w:r>
      <w:r w:rsidRPr="00796DE8">
        <w:rPr>
          <w:rStyle w:val="CharDivText"/>
        </w:rPr>
        <w:t>Re</w:t>
      </w:r>
      <w:r w:rsidRPr="00796DE8">
        <w:rPr>
          <w:rStyle w:val="CharDivText"/>
        </w:rPr>
        <w:noBreakHyphen/>
        <w:t>crediting a person’s SLE amount</w:t>
      </w:r>
      <w:bookmarkEnd w:id="86"/>
    </w:p>
    <w:p w:rsidR="00635A3A" w:rsidRPr="001F632B" w:rsidRDefault="00635A3A" w:rsidP="00635A3A">
      <w:pPr>
        <w:pStyle w:val="ActHead4"/>
      </w:pPr>
      <w:bookmarkStart w:id="87" w:name="_Toc54859579"/>
      <w:r w:rsidRPr="00796DE8">
        <w:rPr>
          <w:rStyle w:val="CharSubdNo"/>
        </w:rPr>
        <w:t>Subdivision 79</w:t>
      </w:r>
      <w:r w:rsidRPr="00796DE8">
        <w:rPr>
          <w:rStyle w:val="CharSubdNo"/>
        </w:rPr>
        <w:noBreakHyphen/>
        <w:t>A</w:t>
      </w:r>
      <w:r w:rsidRPr="001F632B">
        <w:t>—</w:t>
      </w:r>
      <w:r w:rsidRPr="00796DE8">
        <w:rPr>
          <w:rStyle w:val="CharSubdText"/>
        </w:rPr>
        <w:t>Re</w:t>
      </w:r>
      <w:r w:rsidRPr="00796DE8">
        <w:rPr>
          <w:rStyle w:val="CharSubdText"/>
        </w:rPr>
        <w:noBreakHyphen/>
        <w:t>crediting a person’s SLE amount in special circumstances</w:t>
      </w:r>
      <w:bookmarkEnd w:id="87"/>
    </w:p>
    <w:p w:rsidR="00635A3A" w:rsidRPr="001F632B" w:rsidRDefault="00635A3A" w:rsidP="00635A3A">
      <w:pPr>
        <w:pStyle w:val="ActHead5"/>
      </w:pPr>
      <w:bookmarkStart w:id="88" w:name="_Toc54859580"/>
      <w:r w:rsidRPr="00796DE8">
        <w:rPr>
          <w:rStyle w:val="CharSectno"/>
        </w:rPr>
        <w:t>79</w:t>
      </w:r>
      <w:r w:rsidRPr="00796DE8">
        <w:rPr>
          <w:rStyle w:val="CharSectno"/>
        </w:rPr>
        <w:noBreakHyphen/>
        <w:t>1</w:t>
      </w:r>
      <w:r w:rsidRPr="001F632B">
        <w:t xml:space="preserve">  Re</w:t>
      </w:r>
      <w:r>
        <w:noBreakHyphen/>
      </w:r>
      <w:r w:rsidRPr="001F632B">
        <w:t>crediting a person’s SLE amount if special circumstances apply to the person</w:t>
      </w:r>
      <w:bookmarkEnd w:id="88"/>
    </w:p>
    <w:p w:rsidR="00635A3A" w:rsidRPr="001F632B" w:rsidRDefault="00635A3A" w:rsidP="00635A3A">
      <w:pPr>
        <w:pStyle w:val="subsection"/>
      </w:pPr>
      <w:r w:rsidRPr="001F632B">
        <w:tab/>
        <w:t>(1)</w:t>
      </w:r>
      <w:r w:rsidRPr="001F632B">
        <w:tab/>
        <w:t xml:space="preserve">A higher education provider must, on the </w:t>
      </w:r>
      <w:r w:rsidRPr="001F632B">
        <w:rPr>
          <w:position w:val="6"/>
          <w:sz w:val="16"/>
        </w:rPr>
        <w:t>*</w:t>
      </w:r>
      <w:r w:rsidRPr="001F632B">
        <w:t>Secretary’s behalf, re</w:t>
      </w:r>
      <w:r>
        <w:noBreakHyphen/>
      </w:r>
      <w:r w:rsidRPr="001F632B">
        <w:t xml:space="preserve">credit a person’s </w:t>
      </w:r>
      <w:r w:rsidRPr="001F632B">
        <w:rPr>
          <w:position w:val="6"/>
          <w:sz w:val="16"/>
        </w:rPr>
        <w:t>*</w:t>
      </w:r>
      <w:r w:rsidRPr="001F632B">
        <w:t xml:space="preserve">SLE amount at a particular time with an amount equal to the </w:t>
      </w:r>
      <w:r w:rsidRPr="001F632B">
        <w:rPr>
          <w:position w:val="6"/>
          <w:sz w:val="16"/>
        </w:rPr>
        <w:t>*</w:t>
      </w:r>
      <w:r w:rsidRPr="001F632B">
        <w:t>EFTSL value of a unit of study if:</w:t>
      </w:r>
    </w:p>
    <w:p w:rsidR="00635A3A" w:rsidRPr="001F632B" w:rsidRDefault="00635A3A" w:rsidP="00635A3A">
      <w:pPr>
        <w:pStyle w:val="paragraph"/>
      </w:pPr>
      <w:r w:rsidRPr="001F632B">
        <w:tab/>
        <w:t>(a)</w:t>
      </w:r>
      <w:r w:rsidRPr="001F632B">
        <w:tab/>
        <w:t>the person has been enrolled in the unit with the provider; and</w:t>
      </w:r>
    </w:p>
    <w:p w:rsidR="00635A3A" w:rsidRPr="001F632B" w:rsidRDefault="00635A3A" w:rsidP="00635A3A">
      <w:pPr>
        <w:pStyle w:val="paragraph"/>
      </w:pPr>
      <w:r w:rsidRPr="001F632B">
        <w:tab/>
        <w:t>(b)</w:t>
      </w:r>
      <w:r w:rsidRPr="001F632B">
        <w:tab/>
        <w:t xml:space="preserve">the unit would, if completed, form part of a </w:t>
      </w:r>
      <w:r w:rsidRPr="001F632B">
        <w:rPr>
          <w:position w:val="6"/>
          <w:sz w:val="16"/>
        </w:rPr>
        <w:t>*</w:t>
      </w:r>
      <w:r w:rsidRPr="001F632B">
        <w:t>course of study undertaken with that provider or another higher education provider; and</w:t>
      </w:r>
    </w:p>
    <w:p w:rsidR="00635A3A" w:rsidRPr="001F632B" w:rsidRDefault="00635A3A" w:rsidP="00635A3A">
      <w:pPr>
        <w:pStyle w:val="paragraph"/>
      </w:pPr>
      <w:r w:rsidRPr="001F632B">
        <w:tab/>
        <w:t>(c)</w:t>
      </w:r>
      <w:r w:rsidRPr="001F632B">
        <w:tab/>
        <w:t>the unit is not:</w:t>
      </w:r>
    </w:p>
    <w:p w:rsidR="00635A3A" w:rsidRPr="001F632B" w:rsidRDefault="00635A3A" w:rsidP="00635A3A">
      <w:pPr>
        <w:pStyle w:val="paragraphsub"/>
      </w:pPr>
      <w:r w:rsidRPr="001F632B">
        <w:tab/>
        <w:t>(i)</w:t>
      </w:r>
      <w:r w:rsidRPr="001F632B">
        <w:tab/>
        <w:t xml:space="preserve">an </w:t>
      </w:r>
      <w:r w:rsidRPr="001F632B">
        <w:rPr>
          <w:position w:val="6"/>
          <w:sz w:val="16"/>
        </w:rPr>
        <w:t>*</w:t>
      </w:r>
      <w:r w:rsidRPr="001F632B">
        <w:t>ineligible work experience unit for the person; or</w:t>
      </w:r>
    </w:p>
    <w:p w:rsidR="00635A3A" w:rsidRPr="001F632B" w:rsidRDefault="00635A3A" w:rsidP="00635A3A">
      <w:pPr>
        <w:pStyle w:val="paragraphsub"/>
      </w:pPr>
      <w:r w:rsidRPr="001F632B">
        <w:tab/>
        <w:t>(ii)</w:t>
      </w:r>
      <w:r w:rsidRPr="001F632B">
        <w:tab/>
        <w:t xml:space="preserve">a </w:t>
      </w:r>
      <w:r w:rsidRPr="001F632B">
        <w:rPr>
          <w:position w:val="6"/>
          <w:sz w:val="16"/>
        </w:rPr>
        <w:t>*</w:t>
      </w:r>
      <w:r w:rsidRPr="001F632B">
        <w:t>replacement unit; and</w:t>
      </w:r>
    </w:p>
    <w:p w:rsidR="00635A3A" w:rsidRPr="001F632B" w:rsidRDefault="00635A3A" w:rsidP="00635A3A">
      <w:pPr>
        <w:pStyle w:val="paragraph"/>
      </w:pPr>
      <w:r w:rsidRPr="001F632B">
        <w:tab/>
        <w:t>(d)</w:t>
      </w:r>
      <w:r w:rsidRPr="001F632B">
        <w:tab/>
        <w:t>the person has not completed the requirements for the unit during the period during which the person undertook, or was to undertake, the unit; and</w:t>
      </w:r>
    </w:p>
    <w:p w:rsidR="00635A3A" w:rsidRPr="001F632B" w:rsidRDefault="00635A3A" w:rsidP="00635A3A">
      <w:pPr>
        <w:pStyle w:val="paragraph"/>
      </w:pPr>
      <w:r w:rsidRPr="001F632B">
        <w:tab/>
        <w:t>(e)</w:t>
      </w:r>
      <w:r w:rsidRPr="001F632B">
        <w:tab/>
        <w:t xml:space="preserve">one or more </w:t>
      </w:r>
      <w:r w:rsidRPr="001F632B">
        <w:rPr>
          <w:position w:val="6"/>
          <w:sz w:val="16"/>
        </w:rPr>
        <w:t>*</w:t>
      </w:r>
      <w:r w:rsidRPr="001F632B">
        <w:t>up</w:t>
      </w:r>
      <w:r>
        <w:noBreakHyphen/>
      </w:r>
      <w:r w:rsidRPr="001F632B">
        <w:t xml:space="preserve">front payments have been made in relation to the unit and the amount of that payment, or the sum of those payments, is equal to 90% of the person’s </w:t>
      </w:r>
      <w:r w:rsidRPr="001F632B">
        <w:rPr>
          <w:position w:val="6"/>
          <w:sz w:val="16"/>
        </w:rPr>
        <w:t>*</w:t>
      </w:r>
      <w:r w:rsidRPr="001F632B">
        <w:t>student contribution amount for the unit; and</w:t>
      </w:r>
    </w:p>
    <w:p w:rsidR="00635A3A" w:rsidRPr="001F632B" w:rsidRDefault="00635A3A" w:rsidP="00635A3A">
      <w:pPr>
        <w:pStyle w:val="paragraph"/>
      </w:pPr>
      <w:r w:rsidRPr="001F632B">
        <w:tab/>
        <w:t>(f)</w:t>
      </w:r>
      <w:r w:rsidRPr="001F632B">
        <w:tab/>
        <w:t>the provider is satisfied that special circumstances apply to the person (see section 79</w:t>
      </w:r>
      <w:r>
        <w:noBreakHyphen/>
      </w:r>
      <w:r w:rsidRPr="001F632B">
        <w:t>5); and</w:t>
      </w:r>
    </w:p>
    <w:p w:rsidR="00635A3A" w:rsidRPr="001F632B" w:rsidRDefault="00635A3A" w:rsidP="00635A3A">
      <w:pPr>
        <w:pStyle w:val="paragraph"/>
      </w:pPr>
      <w:r w:rsidRPr="001F632B">
        <w:tab/>
        <w:t>(g)</w:t>
      </w:r>
      <w:r w:rsidRPr="001F632B">
        <w:tab/>
        <w:t>the person applies, in writing, to the provider for the re</w:t>
      </w:r>
      <w:r>
        <w:noBreakHyphen/>
      </w:r>
      <w:r w:rsidRPr="001F632B">
        <w:t>crediting of the person’s SLE amount; and</w:t>
      </w:r>
    </w:p>
    <w:p w:rsidR="00635A3A" w:rsidRPr="001F632B" w:rsidRDefault="00635A3A" w:rsidP="00635A3A">
      <w:pPr>
        <w:pStyle w:val="paragraph"/>
      </w:pPr>
      <w:r w:rsidRPr="001F632B">
        <w:tab/>
        <w:t>(h)</w:t>
      </w:r>
      <w:r w:rsidRPr="001F632B">
        <w:tab/>
        <w:t>either:</w:t>
      </w:r>
    </w:p>
    <w:p w:rsidR="00635A3A" w:rsidRPr="001F632B" w:rsidRDefault="00635A3A" w:rsidP="00635A3A">
      <w:pPr>
        <w:pStyle w:val="paragraphsub"/>
      </w:pPr>
      <w:r w:rsidRPr="001F632B">
        <w:tab/>
        <w:t>(i)</w:t>
      </w:r>
      <w:r w:rsidRPr="001F632B">
        <w:tab/>
        <w:t>the application is made before the end of the application period for the application under section 79</w:t>
      </w:r>
      <w:r>
        <w:noBreakHyphen/>
      </w:r>
      <w:r w:rsidRPr="001F632B">
        <w:t>10; or</w:t>
      </w:r>
    </w:p>
    <w:p w:rsidR="00635A3A" w:rsidRPr="001F632B" w:rsidRDefault="00635A3A" w:rsidP="00635A3A">
      <w:pPr>
        <w:pStyle w:val="paragraphsub"/>
      </w:pPr>
      <w:r w:rsidRPr="001F632B">
        <w:tab/>
        <w:t>(ii)</w:t>
      </w:r>
      <w:r w:rsidRPr="001F632B">
        <w:tab/>
        <w:t>the provider waives the requirement that the application be made before the end of that period on the ground that it would not be, or was not, possible for the application to be made before the end of that period.</w:t>
      </w:r>
    </w:p>
    <w:p w:rsidR="00635A3A" w:rsidRPr="001F632B" w:rsidRDefault="00635A3A" w:rsidP="00635A3A">
      <w:pPr>
        <w:pStyle w:val="notetext"/>
      </w:pPr>
      <w:r w:rsidRPr="001F632B">
        <w:t>Note:</w:t>
      </w:r>
      <w:r w:rsidRPr="001F632B">
        <w:tab/>
        <w:t>It is a condition of a grant to the provider under Part 2</w:t>
      </w:r>
      <w:r>
        <w:noBreakHyphen/>
      </w:r>
      <w:r w:rsidRPr="001F632B">
        <w:t>2 that the provider repay certain amounts relating to the unit: see section 36</w:t>
      </w:r>
      <w:r>
        <w:noBreakHyphen/>
      </w:r>
      <w:r w:rsidRPr="001F632B">
        <w:t>24BA.</w:t>
      </w:r>
    </w:p>
    <w:p w:rsidR="00635A3A" w:rsidRPr="001F632B" w:rsidRDefault="00635A3A" w:rsidP="00635A3A">
      <w:pPr>
        <w:pStyle w:val="subsection"/>
      </w:pPr>
      <w:r w:rsidRPr="001F632B">
        <w:tab/>
        <w:t>(2)</w:t>
      </w:r>
      <w:r w:rsidRPr="001F632B">
        <w:tab/>
        <w:t>If a higher education provider re</w:t>
      </w:r>
      <w:r>
        <w:noBreakHyphen/>
      </w:r>
      <w:r w:rsidRPr="001F632B">
        <w:t xml:space="preserve">credits a person’s </w:t>
      </w:r>
      <w:r w:rsidRPr="001F632B">
        <w:rPr>
          <w:position w:val="6"/>
          <w:sz w:val="16"/>
        </w:rPr>
        <w:t>*</w:t>
      </w:r>
      <w:r w:rsidRPr="001F632B">
        <w:t xml:space="preserve">SLE amount at a particular time under subsection (1), the provider must, in accordance with the Student Learning Entitlement Guidelines and on the </w:t>
      </w:r>
      <w:r w:rsidRPr="001F632B">
        <w:rPr>
          <w:position w:val="6"/>
          <w:sz w:val="16"/>
        </w:rPr>
        <w:t>*</w:t>
      </w:r>
      <w:r w:rsidRPr="001F632B">
        <w:t>Secretary’s behalf, re</w:t>
      </w:r>
      <w:r>
        <w:noBreakHyphen/>
      </w:r>
      <w:r w:rsidRPr="001F632B">
        <w:t>credit any one or more of the following amounts to take account of the re</w:t>
      </w:r>
      <w:r>
        <w:noBreakHyphen/>
      </w:r>
      <w:r w:rsidRPr="001F632B">
        <w:t>credit under that subsection:</w:t>
      </w:r>
    </w:p>
    <w:p w:rsidR="00635A3A" w:rsidRPr="001F632B" w:rsidRDefault="00635A3A" w:rsidP="00635A3A">
      <w:pPr>
        <w:pStyle w:val="paragraph"/>
      </w:pPr>
      <w:r w:rsidRPr="001F632B">
        <w:tab/>
        <w:t>(a)</w:t>
      </w:r>
      <w:r w:rsidRPr="001F632B">
        <w:tab/>
        <w:t xml:space="preserve">an amount of </w:t>
      </w:r>
      <w:r w:rsidRPr="001F632B">
        <w:rPr>
          <w:position w:val="6"/>
          <w:sz w:val="16"/>
        </w:rPr>
        <w:t>*</w:t>
      </w:r>
      <w:r w:rsidRPr="001F632B">
        <w:t>ordinary SLE (if any) that the person has at that time;</w:t>
      </w:r>
    </w:p>
    <w:p w:rsidR="00635A3A" w:rsidRPr="001F632B" w:rsidRDefault="00635A3A" w:rsidP="00635A3A">
      <w:pPr>
        <w:pStyle w:val="paragraph"/>
      </w:pPr>
      <w:r w:rsidRPr="001F632B">
        <w:tab/>
        <w:t>(b)</w:t>
      </w:r>
      <w:r w:rsidRPr="001F632B">
        <w:tab/>
        <w:t xml:space="preserve">an amount of </w:t>
      </w:r>
      <w:r w:rsidRPr="001F632B">
        <w:rPr>
          <w:position w:val="6"/>
          <w:sz w:val="16"/>
        </w:rPr>
        <w:t>*</w:t>
      </w:r>
      <w:r w:rsidRPr="001F632B">
        <w:t>additional SLE (if any) that the person has at that time;</w:t>
      </w:r>
    </w:p>
    <w:p w:rsidR="00635A3A" w:rsidRPr="001F632B" w:rsidRDefault="00635A3A" w:rsidP="00635A3A">
      <w:pPr>
        <w:pStyle w:val="paragraph"/>
      </w:pPr>
      <w:r w:rsidRPr="001F632B">
        <w:tab/>
        <w:t>(c)</w:t>
      </w:r>
      <w:r w:rsidRPr="001F632B">
        <w:tab/>
        <w:t xml:space="preserve">an amount of </w:t>
      </w:r>
      <w:r w:rsidRPr="001F632B">
        <w:rPr>
          <w:position w:val="6"/>
          <w:sz w:val="16"/>
        </w:rPr>
        <w:t>*</w:t>
      </w:r>
      <w:r w:rsidRPr="001F632B">
        <w:t>lifelong SLE (if any) that the person has at that time.</w:t>
      </w:r>
    </w:p>
    <w:p w:rsidR="00635A3A" w:rsidRPr="001F632B" w:rsidRDefault="00635A3A" w:rsidP="00635A3A">
      <w:pPr>
        <w:pStyle w:val="notetext"/>
      </w:pPr>
      <w:r w:rsidRPr="001F632B">
        <w:t>Note:</w:t>
      </w:r>
      <w:r w:rsidRPr="001F632B">
        <w:tab/>
        <w:t>A refusal to re</w:t>
      </w:r>
      <w:r>
        <w:noBreakHyphen/>
      </w:r>
      <w:r w:rsidRPr="001F632B">
        <w:t>credit one or more of those amounts is reviewable under Part 5</w:t>
      </w:r>
      <w:r>
        <w:noBreakHyphen/>
      </w:r>
      <w:r w:rsidRPr="001F632B">
        <w:t>7.</w:t>
      </w:r>
    </w:p>
    <w:p w:rsidR="00635A3A" w:rsidRPr="001F632B" w:rsidRDefault="00635A3A" w:rsidP="00635A3A">
      <w:pPr>
        <w:pStyle w:val="subsection"/>
      </w:pPr>
      <w:r w:rsidRPr="001F632B">
        <w:tab/>
        <w:t>(3)</w:t>
      </w:r>
      <w:r w:rsidRPr="001F632B">
        <w:tab/>
        <w:t>If a higher education provider is unable to act for any one or more of the purposes of subsection (1) or (2), or section 79</w:t>
      </w:r>
      <w:r>
        <w:noBreakHyphen/>
      </w:r>
      <w:r w:rsidRPr="001F632B">
        <w:t>5, 79</w:t>
      </w:r>
      <w:r>
        <w:noBreakHyphen/>
      </w:r>
      <w:r w:rsidRPr="001F632B">
        <w:t>10 or 79</w:t>
      </w:r>
      <w:r>
        <w:noBreakHyphen/>
      </w:r>
      <w:r w:rsidRPr="001F632B">
        <w:t xml:space="preserve">15, the </w:t>
      </w:r>
      <w:r w:rsidRPr="001F632B">
        <w:rPr>
          <w:position w:val="6"/>
          <w:sz w:val="16"/>
        </w:rPr>
        <w:t>*</w:t>
      </w:r>
      <w:r w:rsidRPr="001F632B">
        <w:t>Secretary may act as if any one or more of the references in those provisions to the provider were a reference to the Secretary.</w:t>
      </w:r>
    </w:p>
    <w:p w:rsidR="00635A3A" w:rsidRPr="001F632B" w:rsidRDefault="00635A3A" w:rsidP="00635A3A">
      <w:pPr>
        <w:pStyle w:val="ActHead5"/>
      </w:pPr>
      <w:bookmarkStart w:id="89" w:name="_Toc54859581"/>
      <w:r w:rsidRPr="00796DE8">
        <w:rPr>
          <w:rStyle w:val="CharSectno"/>
        </w:rPr>
        <w:t>79</w:t>
      </w:r>
      <w:r w:rsidRPr="00796DE8">
        <w:rPr>
          <w:rStyle w:val="CharSectno"/>
        </w:rPr>
        <w:noBreakHyphen/>
        <w:t>5</w:t>
      </w:r>
      <w:r w:rsidRPr="001F632B">
        <w:t xml:space="preserve">  Special circumstances</w:t>
      </w:r>
      <w:bookmarkEnd w:id="89"/>
    </w:p>
    <w:p w:rsidR="00635A3A" w:rsidRPr="001F632B" w:rsidRDefault="00635A3A" w:rsidP="00635A3A">
      <w:pPr>
        <w:pStyle w:val="subsection"/>
      </w:pPr>
      <w:r w:rsidRPr="001F632B">
        <w:tab/>
        <w:t>(1)</w:t>
      </w:r>
      <w:r w:rsidRPr="001F632B">
        <w:tab/>
        <w:t>For the purposes of paragraph 79</w:t>
      </w:r>
      <w:r>
        <w:noBreakHyphen/>
      </w:r>
      <w:r w:rsidRPr="001F632B">
        <w:t>1(1)(f), special circumstances apply to a person who made an application under paragraph 79</w:t>
      </w:r>
      <w:r>
        <w:noBreakHyphen/>
      </w:r>
      <w:r w:rsidRPr="001F632B">
        <w:t>1(1)(g) for the re</w:t>
      </w:r>
      <w:r>
        <w:noBreakHyphen/>
      </w:r>
      <w:r w:rsidRPr="001F632B">
        <w:t xml:space="preserve">crediting of the person’s </w:t>
      </w:r>
      <w:r w:rsidRPr="001F632B">
        <w:rPr>
          <w:position w:val="6"/>
          <w:sz w:val="16"/>
        </w:rPr>
        <w:t>*</w:t>
      </w:r>
      <w:r w:rsidRPr="001F632B">
        <w:t>SLE amount if, and only if, the higher education provider receiving the application is satisfied that circumstances apply to the person that:</w:t>
      </w:r>
    </w:p>
    <w:p w:rsidR="00635A3A" w:rsidRPr="001F632B" w:rsidRDefault="00635A3A" w:rsidP="00635A3A">
      <w:pPr>
        <w:pStyle w:val="paragraph"/>
        <w:spacing w:line="240" w:lineRule="exact"/>
      </w:pPr>
      <w:r w:rsidRPr="001F632B">
        <w:tab/>
        <w:t>(a)</w:t>
      </w:r>
      <w:r w:rsidRPr="001F632B">
        <w:tab/>
        <w:t>are beyond the person’s control; and</w:t>
      </w:r>
    </w:p>
    <w:p w:rsidR="00635A3A" w:rsidRPr="001F632B" w:rsidRDefault="00635A3A" w:rsidP="00635A3A">
      <w:pPr>
        <w:pStyle w:val="paragraph"/>
        <w:spacing w:line="240" w:lineRule="exact"/>
      </w:pPr>
      <w:r w:rsidRPr="001F632B">
        <w:tab/>
        <w:t>(b)</w:t>
      </w:r>
      <w:r w:rsidRPr="001F632B">
        <w:tab/>
        <w:t xml:space="preserve">do not make their full impact on the person until on or after the </w:t>
      </w:r>
      <w:r w:rsidRPr="001F632B">
        <w:rPr>
          <w:position w:val="6"/>
          <w:sz w:val="16"/>
        </w:rPr>
        <w:t>*</w:t>
      </w:r>
      <w:r w:rsidRPr="001F632B">
        <w:t>census date for the unit of study in question; and</w:t>
      </w:r>
    </w:p>
    <w:p w:rsidR="00635A3A" w:rsidRPr="001F632B" w:rsidRDefault="00635A3A" w:rsidP="00635A3A">
      <w:pPr>
        <w:pStyle w:val="paragraph"/>
      </w:pPr>
      <w:r w:rsidRPr="001F632B">
        <w:tab/>
        <w:t>(c)</w:t>
      </w:r>
      <w:r w:rsidRPr="001F632B">
        <w:tab/>
        <w:t>make it impracticable for the person to complete the requirements for the unit in the period during which the person undertook, or was to undertake, the unit.</w:t>
      </w:r>
    </w:p>
    <w:p w:rsidR="00635A3A" w:rsidRPr="001F632B" w:rsidRDefault="00635A3A" w:rsidP="00635A3A">
      <w:pPr>
        <w:pStyle w:val="subsection"/>
      </w:pPr>
      <w:r w:rsidRPr="001F632B">
        <w:tab/>
        <w:t>(2)</w:t>
      </w:r>
      <w:r w:rsidRPr="001F632B">
        <w:tab/>
        <w:t>The Student Learning Entitlement Guidelines may specify circumstances in which a higher education provider will be satisfied of a matter referred to in paragraph (1)(a), (b) or (c). A decision of a higher education provider under subsection (1) must be in accordance with any such guidelines.</w:t>
      </w:r>
    </w:p>
    <w:p w:rsidR="00635A3A" w:rsidRPr="001F632B" w:rsidRDefault="00635A3A" w:rsidP="00635A3A">
      <w:pPr>
        <w:pStyle w:val="ActHead5"/>
      </w:pPr>
      <w:bookmarkStart w:id="90" w:name="_Toc54859582"/>
      <w:r w:rsidRPr="00796DE8">
        <w:rPr>
          <w:rStyle w:val="CharSectno"/>
        </w:rPr>
        <w:t>79</w:t>
      </w:r>
      <w:r w:rsidRPr="00796DE8">
        <w:rPr>
          <w:rStyle w:val="CharSectno"/>
        </w:rPr>
        <w:noBreakHyphen/>
        <w:t>10</w:t>
      </w:r>
      <w:r w:rsidRPr="001F632B">
        <w:t xml:space="preserve">  Application period</w:t>
      </w:r>
      <w:bookmarkEnd w:id="90"/>
    </w:p>
    <w:p w:rsidR="00635A3A" w:rsidRPr="001F632B" w:rsidRDefault="00635A3A" w:rsidP="00635A3A">
      <w:pPr>
        <w:pStyle w:val="subsection"/>
        <w:keepNext/>
      </w:pPr>
      <w:r w:rsidRPr="001F632B">
        <w:tab/>
        <w:t>(1)</w:t>
      </w:r>
      <w:r w:rsidRPr="001F632B">
        <w:tab/>
        <w:t>If:</w:t>
      </w:r>
    </w:p>
    <w:p w:rsidR="00635A3A" w:rsidRPr="001F632B" w:rsidRDefault="00635A3A" w:rsidP="00635A3A">
      <w:pPr>
        <w:pStyle w:val="paragraph"/>
      </w:pPr>
      <w:r w:rsidRPr="001F632B">
        <w:tab/>
        <w:t>(a)</w:t>
      </w:r>
      <w:r w:rsidRPr="001F632B">
        <w:tab/>
        <w:t>the person who applied under paragraph 79</w:t>
      </w:r>
      <w:r>
        <w:noBreakHyphen/>
      </w:r>
      <w:r w:rsidRPr="001F632B">
        <w:t>1(1)(g) for the re</w:t>
      </w:r>
      <w:r>
        <w:noBreakHyphen/>
      </w:r>
      <w:r w:rsidRPr="001F632B">
        <w:t xml:space="preserve">crediting of the person’s </w:t>
      </w:r>
      <w:r w:rsidRPr="001F632B">
        <w:rPr>
          <w:position w:val="6"/>
          <w:sz w:val="16"/>
        </w:rPr>
        <w:t>*</w:t>
      </w:r>
      <w:r w:rsidRPr="001F632B">
        <w:t xml:space="preserve">SLE amount with an amount equal to the </w:t>
      </w:r>
      <w:r w:rsidRPr="001F632B">
        <w:rPr>
          <w:position w:val="6"/>
          <w:sz w:val="16"/>
        </w:rPr>
        <w:t>*</w:t>
      </w:r>
      <w:r w:rsidRPr="001F632B">
        <w:t>EFTSL value of a unit of study has withdrawn the person’s enrolment in the unit with a higher education provider; and</w:t>
      </w:r>
    </w:p>
    <w:p w:rsidR="00635A3A" w:rsidRPr="001F632B" w:rsidRDefault="00635A3A" w:rsidP="00635A3A">
      <w:pPr>
        <w:pStyle w:val="paragraph"/>
      </w:pPr>
      <w:r w:rsidRPr="001F632B">
        <w:tab/>
        <w:t>(b)</w:t>
      </w:r>
      <w:r w:rsidRPr="001F632B">
        <w:tab/>
        <w:t>the provider gives notice to the person that the withdrawal has taken effect;</w:t>
      </w:r>
    </w:p>
    <w:p w:rsidR="00635A3A" w:rsidRPr="001F632B" w:rsidRDefault="00635A3A" w:rsidP="00635A3A">
      <w:pPr>
        <w:pStyle w:val="subsection2"/>
      </w:pPr>
      <w:r w:rsidRPr="001F632B">
        <w:t>the application period for the application is the period of 12 months after the day specified in the notice as the day the withdrawal takes effect.</w:t>
      </w:r>
    </w:p>
    <w:p w:rsidR="00635A3A" w:rsidRPr="001F632B" w:rsidRDefault="00635A3A" w:rsidP="00635A3A">
      <w:pPr>
        <w:pStyle w:val="subsection"/>
      </w:pPr>
      <w:r w:rsidRPr="001F632B">
        <w:tab/>
        <w:t>(2)</w:t>
      </w:r>
      <w:r w:rsidRPr="001F632B">
        <w:tab/>
        <w:t>If subsection (1) does not apply, the application period for an application made under paragraph 79</w:t>
      </w:r>
      <w:r>
        <w:noBreakHyphen/>
      </w:r>
      <w:r w:rsidRPr="001F632B">
        <w:t>1(1)(g) is the period of 12 months after the end of the period during which the applicant undertook, or was to undertake, the unit of study.</w:t>
      </w:r>
    </w:p>
    <w:p w:rsidR="00635A3A" w:rsidRPr="001F632B" w:rsidRDefault="00635A3A" w:rsidP="00635A3A">
      <w:pPr>
        <w:pStyle w:val="ActHead5"/>
      </w:pPr>
      <w:bookmarkStart w:id="91" w:name="_Toc54859583"/>
      <w:r w:rsidRPr="00796DE8">
        <w:rPr>
          <w:rStyle w:val="CharSectno"/>
        </w:rPr>
        <w:t>79</w:t>
      </w:r>
      <w:r w:rsidRPr="00796DE8">
        <w:rPr>
          <w:rStyle w:val="CharSectno"/>
        </w:rPr>
        <w:noBreakHyphen/>
        <w:t>15</w:t>
      </w:r>
      <w:r w:rsidRPr="001F632B">
        <w:t xml:space="preserve">  Dealing with applications</w:t>
      </w:r>
      <w:bookmarkEnd w:id="91"/>
    </w:p>
    <w:p w:rsidR="00635A3A" w:rsidRPr="001F632B" w:rsidRDefault="00635A3A" w:rsidP="00635A3A">
      <w:pPr>
        <w:pStyle w:val="subsection"/>
      </w:pPr>
      <w:r w:rsidRPr="001F632B">
        <w:tab/>
        <w:t>(1)</w:t>
      </w:r>
      <w:r w:rsidRPr="001F632B">
        <w:tab/>
        <w:t>If:</w:t>
      </w:r>
    </w:p>
    <w:p w:rsidR="00635A3A" w:rsidRPr="001F632B" w:rsidRDefault="00635A3A" w:rsidP="00635A3A">
      <w:pPr>
        <w:pStyle w:val="paragraph"/>
      </w:pPr>
      <w:r w:rsidRPr="001F632B">
        <w:tab/>
        <w:t>(a)</w:t>
      </w:r>
      <w:r w:rsidRPr="001F632B">
        <w:tab/>
        <w:t>an application is made to a higher education provider under paragraph 79</w:t>
      </w:r>
      <w:r>
        <w:noBreakHyphen/>
      </w:r>
      <w:r w:rsidRPr="001F632B">
        <w:t>1(1)(g) before the end of the application period for the application under section 79</w:t>
      </w:r>
      <w:r>
        <w:noBreakHyphen/>
      </w:r>
      <w:r w:rsidRPr="001F632B">
        <w:t>10; or</w:t>
      </w:r>
    </w:p>
    <w:p w:rsidR="00635A3A" w:rsidRPr="001F632B" w:rsidRDefault="00635A3A" w:rsidP="00635A3A">
      <w:pPr>
        <w:pStyle w:val="paragraph"/>
      </w:pPr>
      <w:r w:rsidRPr="001F632B">
        <w:tab/>
        <w:t>(b)</w:t>
      </w:r>
      <w:r w:rsidRPr="001F632B">
        <w:tab/>
        <w:t>a higher education provider waives the requirement that an application made to the provider under that paragraph be made before the end of that period on the ground that it would not be, or was not, possible for the application to be made before the end of that period;</w:t>
      </w:r>
    </w:p>
    <w:p w:rsidR="00635A3A" w:rsidRPr="001F632B" w:rsidRDefault="00635A3A" w:rsidP="00635A3A">
      <w:pPr>
        <w:pStyle w:val="subsection2"/>
      </w:pPr>
      <w:r w:rsidRPr="001F632B">
        <w:t>the provider must, as soon as practicable, consider the application and notify the applicant of the decision on the application.</w:t>
      </w:r>
    </w:p>
    <w:p w:rsidR="00635A3A" w:rsidRPr="001F632B" w:rsidRDefault="00635A3A" w:rsidP="00635A3A">
      <w:pPr>
        <w:pStyle w:val="subsection"/>
      </w:pPr>
      <w:r w:rsidRPr="001F632B">
        <w:tab/>
        <w:t>(2)</w:t>
      </w:r>
      <w:r w:rsidRPr="001F632B">
        <w:tab/>
        <w:t>The notice must include a statement of the reasons for the decision.</w:t>
      </w:r>
    </w:p>
    <w:p w:rsidR="00635A3A" w:rsidRPr="001F632B" w:rsidRDefault="00635A3A" w:rsidP="00635A3A">
      <w:pPr>
        <w:pStyle w:val="notetext"/>
      </w:pPr>
      <w:r w:rsidRPr="001F632B">
        <w:t>Note:</w:t>
      </w:r>
      <w:r w:rsidRPr="001F632B">
        <w:tab/>
        <w:t>Refusals of applications are reviewable under Part 5</w:t>
      </w:r>
      <w:r>
        <w:noBreakHyphen/>
      </w:r>
      <w:r w:rsidRPr="001F632B">
        <w:t>7.</w:t>
      </w:r>
    </w:p>
    <w:p w:rsidR="00635A3A" w:rsidRPr="001F632B" w:rsidRDefault="00635A3A" w:rsidP="00635A3A">
      <w:pPr>
        <w:pStyle w:val="ActHead4"/>
      </w:pPr>
      <w:bookmarkStart w:id="92" w:name="_Toc54859584"/>
      <w:r w:rsidRPr="00796DE8">
        <w:rPr>
          <w:rStyle w:val="CharSubdNo"/>
        </w:rPr>
        <w:t>Subdivision 79</w:t>
      </w:r>
      <w:r w:rsidRPr="00796DE8">
        <w:rPr>
          <w:rStyle w:val="CharSubdNo"/>
        </w:rPr>
        <w:noBreakHyphen/>
        <w:t>B</w:t>
      </w:r>
      <w:r w:rsidRPr="001F632B">
        <w:t>—</w:t>
      </w:r>
      <w:r w:rsidRPr="00796DE8">
        <w:rPr>
          <w:rStyle w:val="CharSubdText"/>
        </w:rPr>
        <w:t>Re</w:t>
      </w:r>
      <w:r w:rsidRPr="00796DE8">
        <w:rPr>
          <w:rStyle w:val="CharSubdText"/>
        </w:rPr>
        <w:noBreakHyphen/>
        <w:t>crediting a person’s SLE amount if the person’s HELP balance is re</w:t>
      </w:r>
      <w:r w:rsidRPr="00796DE8">
        <w:rPr>
          <w:rStyle w:val="CharSubdText"/>
        </w:rPr>
        <w:noBreakHyphen/>
        <w:t>credited</w:t>
      </w:r>
      <w:bookmarkEnd w:id="92"/>
    </w:p>
    <w:p w:rsidR="00635A3A" w:rsidRPr="001F632B" w:rsidRDefault="00635A3A" w:rsidP="00635A3A">
      <w:pPr>
        <w:pStyle w:val="ActHead5"/>
      </w:pPr>
      <w:bookmarkStart w:id="93" w:name="_Toc54859585"/>
      <w:r w:rsidRPr="00796DE8">
        <w:rPr>
          <w:rStyle w:val="CharSectno"/>
        </w:rPr>
        <w:t>79</w:t>
      </w:r>
      <w:r w:rsidRPr="00796DE8">
        <w:rPr>
          <w:rStyle w:val="CharSectno"/>
        </w:rPr>
        <w:noBreakHyphen/>
        <w:t>20</w:t>
      </w:r>
      <w:r w:rsidRPr="001F632B">
        <w:t xml:space="preserve">  Re</w:t>
      </w:r>
      <w:r>
        <w:noBreakHyphen/>
      </w:r>
      <w:r w:rsidRPr="001F632B">
        <w:t>crediting a person’s SLE amount if the person’s HELP balance is re</w:t>
      </w:r>
      <w:r>
        <w:noBreakHyphen/>
      </w:r>
      <w:r w:rsidRPr="001F632B">
        <w:t>credited</w:t>
      </w:r>
      <w:bookmarkEnd w:id="93"/>
    </w:p>
    <w:p w:rsidR="00635A3A" w:rsidRPr="001F632B" w:rsidRDefault="00635A3A" w:rsidP="00635A3A">
      <w:pPr>
        <w:pStyle w:val="subsection"/>
      </w:pPr>
      <w:r w:rsidRPr="001F632B">
        <w:tab/>
        <w:t>(1)</w:t>
      </w:r>
      <w:r w:rsidRPr="001F632B">
        <w:tab/>
        <w:t xml:space="preserve">A higher education provider must, on the </w:t>
      </w:r>
      <w:r w:rsidRPr="001F632B">
        <w:rPr>
          <w:position w:val="6"/>
          <w:sz w:val="16"/>
        </w:rPr>
        <w:t>*</w:t>
      </w:r>
      <w:r w:rsidRPr="001F632B">
        <w:t>Secretary’s behalf, re</w:t>
      </w:r>
      <w:r>
        <w:noBreakHyphen/>
      </w:r>
      <w:r w:rsidRPr="001F632B">
        <w:t xml:space="preserve">credit a person’s </w:t>
      </w:r>
      <w:r w:rsidRPr="001F632B">
        <w:rPr>
          <w:position w:val="6"/>
          <w:sz w:val="16"/>
        </w:rPr>
        <w:t>*</w:t>
      </w:r>
      <w:r w:rsidRPr="001F632B">
        <w:t xml:space="preserve">SLE amount at a particular time with an amount equal to the </w:t>
      </w:r>
      <w:r w:rsidRPr="001F632B">
        <w:rPr>
          <w:position w:val="6"/>
          <w:sz w:val="16"/>
        </w:rPr>
        <w:t>*</w:t>
      </w:r>
      <w:r w:rsidRPr="001F632B">
        <w:t xml:space="preserve">EFTSL value of a unit of study if the person’s </w:t>
      </w:r>
      <w:r w:rsidRPr="001F632B">
        <w:rPr>
          <w:position w:val="6"/>
          <w:sz w:val="16"/>
        </w:rPr>
        <w:t>*</w:t>
      </w:r>
      <w:r w:rsidRPr="001F632B">
        <w:t>HELP balance is re</w:t>
      </w:r>
      <w:r>
        <w:noBreakHyphen/>
      </w:r>
      <w:r w:rsidRPr="001F632B">
        <w:t xml:space="preserve">credited under any of the following provisions with an amount equal to the amount of </w:t>
      </w:r>
      <w:r w:rsidRPr="001F632B">
        <w:rPr>
          <w:position w:val="6"/>
          <w:sz w:val="16"/>
        </w:rPr>
        <w:t>*</w:t>
      </w:r>
      <w:r w:rsidRPr="001F632B">
        <w:t>HECS</w:t>
      </w:r>
      <w:r>
        <w:noBreakHyphen/>
      </w:r>
      <w:r w:rsidRPr="001F632B">
        <w:t>HELP assistance that the person received for the unit of study:</w:t>
      </w:r>
    </w:p>
    <w:p w:rsidR="00635A3A" w:rsidRPr="001F632B" w:rsidRDefault="00635A3A" w:rsidP="00635A3A">
      <w:pPr>
        <w:pStyle w:val="paragraph"/>
      </w:pPr>
      <w:r w:rsidRPr="001F632B">
        <w:tab/>
        <w:t>(a)</w:t>
      </w:r>
      <w:r w:rsidRPr="001F632B">
        <w:tab/>
        <w:t>subsection 97</w:t>
      </w:r>
      <w:r>
        <w:noBreakHyphen/>
      </w:r>
      <w:r w:rsidRPr="001F632B">
        <w:t>25(2) (which deals with the main case of re</w:t>
      </w:r>
      <w:r>
        <w:noBreakHyphen/>
      </w:r>
      <w:r w:rsidRPr="001F632B">
        <w:t>crediting a person’s HELP balance);</w:t>
      </w:r>
    </w:p>
    <w:p w:rsidR="00635A3A" w:rsidRPr="001F632B" w:rsidRDefault="00635A3A" w:rsidP="00635A3A">
      <w:pPr>
        <w:pStyle w:val="paragraph"/>
      </w:pPr>
      <w:r w:rsidRPr="001F632B">
        <w:tab/>
        <w:t>(b)</w:t>
      </w:r>
      <w:r w:rsidRPr="001F632B">
        <w:tab/>
        <w:t>subsection 97</w:t>
      </w:r>
      <w:r>
        <w:noBreakHyphen/>
      </w:r>
      <w:r w:rsidRPr="001F632B">
        <w:t>27(1) (which deals with the re</w:t>
      </w:r>
      <w:r>
        <w:noBreakHyphen/>
      </w:r>
      <w:r w:rsidRPr="001F632B">
        <w:t>crediting of a person’s HELP balance if the person does not have a tax file number);</w:t>
      </w:r>
    </w:p>
    <w:p w:rsidR="00635A3A" w:rsidRPr="001F632B" w:rsidRDefault="00635A3A" w:rsidP="00635A3A">
      <w:pPr>
        <w:pStyle w:val="paragraph"/>
      </w:pPr>
      <w:r w:rsidRPr="001F632B">
        <w:tab/>
        <w:t>(c)</w:t>
      </w:r>
      <w:r w:rsidRPr="001F632B">
        <w:tab/>
        <w:t>subsection 97</w:t>
      </w:r>
      <w:r>
        <w:noBreakHyphen/>
      </w:r>
      <w:r w:rsidRPr="001F632B">
        <w:t>42(1) (which deals with the re</w:t>
      </w:r>
      <w:r>
        <w:noBreakHyphen/>
      </w:r>
      <w:r w:rsidRPr="001F632B">
        <w:t>crediting of a person’s HELP balance if a higher education provider defaults);</w:t>
      </w:r>
    </w:p>
    <w:p w:rsidR="00635A3A" w:rsidRPr="001F632B" w:rsidRDefault="00635A3A" w:rsidP="00635A3A">
      <w:pPr>
        <w:pStyle w:val="paragraph"/>
      </w:pPr>
      <w:r w:rsidRPr="001F632B">
        <w:tab/>
        <w:t>(d)</w:t>
      </w:r>
      <w:r w:rsidRPr="001F632B">
        <w:tab/>
        <w:t>subsection 97</w:t>
      </w:r>
      <w:r>
        <w:noBreakHyphen/>
      </w:r>
      <w:r w:rsidRPr="001F632B">
        <w:t>45(1) (which deals with the re</w:t>
      </w:r>
      <w:r>
        <w:noBreakHyphen/>
      </w:r>
      <w:r w:rsidRPr="001F632B">
        <w:t xml:space="preserve">crediting of a person’s HELP balance if a higher education provider completes a </w:t>
      </w:r>
      <w:r w:rsidRPr="001F632B">
        <w:rPr>
          <w:position w:val="6"/>
          <w:sz w:val="16"/>
        </w:rPr>
        <w:t>*</w:t>
      </w:r>
      <w:r w:rsidRPr="001F632B">
        <w:t>request for Commonwealth assistance);</w:t>
      </w:r>
    </w:p>
    <w:p w:rsidR="00635A3A" w:rsidRPr="001F632B" w:rsidRDefault="00635A3A" w:rsidP="00635A3A">
      <w:pPr>
        <w:pStyle w:val="paragraph"/>
      </w:pPr>
      <w:r w:rsidRPr="001F632B">
        <w:tab/>
        <w:t>(e)</w:t>
      </w:r>
      <w:r w:rsidRPr="001F632B">
        <w:tab/>
        <w:t>subsection 97</w:t>
      </w:r>
      <w:r>
        <w:noBreakHyphen/>
      </w:r>
      <w:r w:rsidRPr="001F632B">
        <w:t>50(1) (which deals with the re</w:t>
      </w:r>
      <w:r>
        <w:noBreakHyphen/>
      </w:r>
      <w:r w:rsidRPr="001F632B">
        <w:t>crediting of a person’s HELP balance if the person was not entitled to assistance).</w:t>
      </w:r>
    </w:p>
    <w:p w:rsidR="00635A3A" w:rsidRPr="001F632B" w:rsidRDefault="00635A3A" w:rsidP="00635A3A">
      <w:pPr>
        <w:pStyle w:val="subsection"/>
      </w:pPr>
      <w:r w:rsidRPr="001F632B">
        <w:tab/>
        <w:t>(2)</w:t>
      </w:r>
      <w:r w:rsidRPr="001F632B">
        <w:tab/>
        <w:t>If a higher education provider re</w:t>
      </w:r>
      <w:r>
        <w:noBreakHyphen/>
      </w:r>
      <w:r w:rsidRPr="001F632B">
        <w:t xml:space="preserve">credits a person’s </w:t>
      </w:r>
      <w:r w:rsidRPr="001F632B">
        <w:rPr>
          <w:position w:val="6"/>
          <w:sz w:val="16"/>
        </w:rPr>
        <w:t>*</w:t>
      </w:r>
      <w:r w:rsidRPr="001F632B">
        <w:t xml:space="preserve">SLE amount at a particular time under subsection (1), the provider must, in accordance with the Student Learning Entitlement Guidelines and on the </w:t>
      </w:r>
      <w:r w:rsidRPr="001F632B">
        <w:rPr>
          <w:position w:val="6"/>
          <w:sz w:val="16"/>
        </w:rPr>
        <w:t>*</w:t>
      </w:r>
      <w:r w:rsidRPr="001F632B">
        <w:t>Secretary’s behalf, re</w:t>
      </w:r>
      <w:r>
        <w:noBreakHyphen/>
      </w:r>
      <w:r w:rsidRPr="001F632B">
        <w:t>credit any one or more of the following amounts to take account of the re</w:t>
      </w:r>
      <w:r>
        <w:noBreakHyphen/>
      </w:r>
      <w:r w:rsidRPr="001F632B">
        <w:t>credit under that subsection:</w:t>
      </w:r>
    </w:p>
    <w:p w:rsidR="00635A3A" w:rsidRPr="001F632B" w:rsidRDefault="00635A3A" w:rsidP="00635A3A">
      <w:pPr>
        <w:pStyle w:val="paragraph"/>
      </w:pPr>
      <w:r w:rsidRPr="001F632B">
        <w:tab/>
        <w:t>(a)</w:t>
      </w:r>
      <w:r w:rsidRPr="001F632B">
        <w:tab/>
        <w:t xml:space="preserve">an amount of </w:t>
      </w:r>
      <w:r w:rsidRPr="001F632B">
        <w:rPr>
          <w:position w:val="6"/>
          <w:sz w:val="16"/>
        </w:rPr>
        <w:t>*</w:t>
      </w:r>
      <w:r w:rsidRPr="001F632B">
        <w:t>ordinary SLE (if any) that the person has at that time;</w:t>
      </w:r>
    </w:p>
    <w:p w:rsidR="00635A3A" w:rsidRPr="001F632B" w:rsidRDefault="00635A3A" w:rsidP="00635A3A">
      <w:pPr>
        <w:pStyle w:val="paragraph"/>
      </w:pPr>
      <w:r w:rsidRPr="001F632B">
        <w:tab/>
        <w:t>(b)</w:t>
      </w:r>
      <w:r w:rsidRPr="001F632B">
        <w:tab/>
        <w:t xml:space="preserve">an amount of </w:t>
      </w:r>
      <w:r w:rsidRPr="001F632B">
        <w:rPr>
          <w:position w:val="6"/>
          <w:sz w:val="16"/>
        </w:rPr>
        <w:t>*</w:t>
      </w:r>
      <w:r w:rsidRPr="001F632B">
        <w:t>additional SLE (if any) that the person has at that time;</w:t>
      </w:r>
    </w:p>
    <w:p w:rsidR="00635A3A" w:rsidRPr="001F632B" w:rsidRDefault="00635A3A" w:rsidP="00635A3A">
      <w:pPr>
        <w:pStyle w:val="paragraph"/>
      </w:pPr>
      <w:r w:rsidRPr="001F632B">
        <w:tab/>
        <w:t>(c)</w:t>
      </w:r>
      <w:r w:rsidRPr="001F632B">
        <w:tab/>
        <w:t xml:space="preserve">an amount of </w:t>
      </w:r>
      <w:r w:rsidRPr="001F632B">
        <w:rPr>
          <w:position w:val="6"/>
          <w:sz w:val="16"/>
        </w:rPr>
        <w:t>*</w:t>
      </w:r>
      <w:r w:rsidRPr="001F632B">
        <w:t>lifelong SLE (if any) that the person has at that time.</w:t>
      </w:r>
    </w:p>
    <w:p w:rsidR="00635A3A" w:rsidRPr="001F632B" w:rsidRDefault="00635A3A" w:rsidP="00635A3A">
      <w:pPr>
        <w:pStyle w:val="subsection"/>
      </w:pPr>
      <w:r w:rsidRPr="001F632B">
        <w:tab/>
        <w:t>(3)</w:t>
      </w:r>
      <w:r w:rsidRPr="001F632B">
        <w:tab/>
        <w:t xml:space="preserve">If a higher education provider is unable to act for the purposes of subsection (1) or (2), the </w:t>
      </w:r>
      <w:r w:rsidRPr="001F632B">
        <w:rPr>
          <w:position w:val="6"/>
          <w:sz w:val="16"/>
        </w:rPr>
        <w:t>*</w:t>
      </w:r>
      <w:r w:rsidRPr="001F632B">
        <w:t>Secretary may act as if any one or more of the references in that subsection to the provider were a reference to the Secretary.</w:t>
      </w:r>
    </w:p>
    <w:p w:rsidR="00635A3A" w:rsidRPr="001F632B" w:rsidRDefault="00635A3A" w:rsidP="00635A3A">
      <w:pPr>
        <w:pStyle w:val="ActHead3"/>
      </w:pPr>
      <w:bookmarkStart w:id="94" w:name="_Toc54859586"/>
      <w:r w:rsidRPr="00796DE8">
        <w:rPr>
          <w:rStyle w:val="CharDivNo"/>
        </w:rPr>
        <w:t>Division 82</w:t>
      </w:r>
      <w:r w:rsidRPr="001F632B">
        <w:t>—</w:t>
      </w:r>
      <w:r w:rsidRPr="00796DE8">
        <w:rPr>
          <w:rStyle w:val="CharDivText"/>
        </w:rPr>
        <w:t>Unit of study covered by a person’s Student Learning Entitlement</w:t>
      </w:r>
      <w:bookmarkEnd w:id="94"/>
    </w:p>
    <w:p w:rsidR="00635A3A" w:rsidRPr="001F632B" w:rsidRDefault="00635A3A" w:rsidP="00635A3A">
      <w:pPr>
        <w:pStyle w:val="ActHead5"/>
      </w:pPr>
      <w:bookmarkStart w:id="95" w:name="_Toc54859587"/>
      <w:r w:rsidRPr="00796DE8">
        <w:rPr>
          <w:rStyle w:val="CharSectno"/>
        </w:rPr>
        <w:t>82</w:t>
      </w:r>
      <w:r w:rsidRPr="00796DE8">
        <w:rPr>
          <w:rStyle w:val="CharSectno"/>
        </w:rPr>
        <w:noBreakHyphen/>
        <w:t>1</w:t>
      </w:r>
      <w:r w:rsidRPr="001F632B">
        <w:t xml:space="preserve">  Unit of study covered by a person’s Student Learning Entitlement—person’s SLE amount not exceeded at enrolment</w:t>
      </w:r>
      <w:bookmarkEnd w:id="95"/>
    </w:p>
    <w:p w:rsidR="00635A3A" w:rsidRPr="001F632B" w:rsidRDefault="00635A3A" w:rsidP="00635A3A">
      <w:pPr>
        <w:pStyle w:val="SubsectionHead"/>
      </w:pPr>
      <w:r w:rsidRPr="001F632B">
        <w:t>Person enrolled in one unit of study only</w:t>
      </w:r>
    </w:p>
    <w:p w:rsidR="00635A3A" w:rsidRPr="001F632B" w:rsidRDefault="00635A3A" w:rsidP="00635A3A">
      <w:pPr>
        <w:pStyle w:val="subsection"/>
      </w:pPr>
      <w:r w:rsidRPr="001F632B">
        <w:tab/>
        <w:t>(1)</w:t>
      </w:r>
      <w:r w:rsidRPr="001F632B">
        <w:tab/>
        <w:t xml:space="preserve">A unit of study is </w:t>
      </w:r>
      <w:r w:rsidRPr="001F632B">
        <w:rPr>
          <w:b/>
          <w:i/>
        </w:rPr>
        <w:t>covered by a person’s Student Learning Entitlement</w:t>
      </w:r>
      <w:r w:rsidRPr="001F632B">
        <w:rPr>
          <w:b/>
        </w:rPr>
        <w:t xml:space="preserve"> </w:t>
      </w:r>
      <w:r w:rsidRPr="001F632B">
        <w:t>if:</w:t>
      </w:r>
    </w:p>
    <w:p w:rsidR="00635A3A" w:rsidRPr="001F632B" w:rsidRDefault="00635A3A" w:rsidP="00635A3A">
      <w:pPr>
        <w:pStyle w:val="paragraph"/>
      </w:pPr>
      <w:r w:rsidRPr="001F632B">
        <w:tab/>
        <w:t>(a)</w:t>
      </w:r>
      <w:r w:rsidRPr="001F632B">
        <w:tab/>
        <w:t xml:space="preserve">the person enrolled in the unit (the </w:t>
      </w:r>
      <w:r w:rsidRPr="001F632B">
        <w:rPr>
          <w:b/>
          <w:i/>
        </w:rPr>
        <w:t>relevant unit</w:t>
      </w:r>
      <w:r w:rsidRPr="001F632B">
        <w:t xml:space="preserve">) as a part of a </w:t>
      </w:r>
      <w:r w:rsidRPr="001F632B">
        <w:rPr>
          <w:position w:val="6"/>
          <w:sz w:val="16"/>
        </w:rPr>
        <w:t>*</w:t>
      </w:r>
      <w:r w:rsidRPr="001F632B">
        <w:t>course of study with a higher education provider; and</w:t>
      </w:r>
    </w:p>
    <w:p w:rsidR="00635A3A" w:rsidRPr="001F632B" w:rsidRDefault="00635A3A" w:rsidP="00635A3A">
      <w:pPr>
        <w:pStyle w:val="paragraph"/>
      </w:pPr>
      <w:r w:rsidRPr="001F632B">
        <w:tab/>
        <w:t>(b)</w:t>
      </w:r>
      <w:r w:rsidRPr="001F632B">
        <w:tab/>
        <w:t xml:space="preserve">at the time of that enrolment, the person had not enrolled in any other units of study as a part of that course, or as a part of another course of study, with that provider or with another higher education provider that have </w:t>
      </w:r>
      <w:r w:rsidRPr="001F632B">
        <w:rPr>
          <w:position w:val="6"/>
          <w:sz w:val="16"/>
        </w:rPr>
        <w:t>*</w:t>
      </w:r>
      <w:r w:rsidRPr="001F632B">
        <w:t>census dates that will occur after that time; and</w:t>
      </w:r>
    </w:p>
    <w:p w:rsidR="00635A3A" w:rsidRPr="001F632B" w:rsidRDefault="00635A3A" w:rsidP="00635A3A">
      <w:pPr>
        <w:pStyle w:val="paragraph"/>
      </w:pPr>
      <w:r w:rsidRPr="001F632B">
        <w:tab/>
        <w:t>(c)</w:t>
      </w:r>
      <w:r w:rsidRPr="001F632B">
        <w:tab/>
        <w:t xml:space="preserve">the </w:t>
      </w:r>
      <w:r w:rsidRPr="001F632B">
        <w:rPr>
          <w:position w:val="6"/>
          <w:sz w:val="16"/>
        </w:rPr>
        <w:t>*</w:t>
      </w:r>
      <w:r w:rsidRPr="001F632B">
        <w:t xml:space="preserve">EFTSL value of the relevant unit does not exceed the person’s </w:t>
      </w:r>
      <w:r w:rsidRPr="001F632B">
        <w:rPr>
          <w:position w:val="6"/>
          <w:sz w:val="16"/>
        </w:rPr>
        <w:t>*</w:t>
      </w:r>
      <w:r w:rsidRPr="001F632B">
        <w:t>SLE amount as at that time; and</w:t>
      </w:r>
    </w:p>
    <w:p w:rsidR="00635A3A" w:rsidRPr="001F632B" w:rsidRDefault="00635A3A" w:rsidP="00635A3A">
      <w:pPr>
        <w:pStyle w:val="paragraph"/>
      </w:pPr>
      <w:r w:rsidRPr="001F632B">
        <w:tab/>
        <w:t>(d)</w:t>
      </w:r>
      <w:r w:rsidRPr="001F632B">
        <w:tab/>
        <w:t>if:</w:t>
      </w:r>
    </w:p>
    <w:p w:rsidR="00635A3A" w:rsidRPr="001F632B" w:rsidRDefault="00635A3A" w:rsidP="00635A3A">
      <w:pPr>
        <w:pStyle w:val="paragraphsub"/>
      </w:pPr>
      <w:r w:rsidRPr="001F632B">
        <w:tab/>
        <w:t>(i)</w:t>
      </w:r>
      <w:r w:rsidRPr="001F632B">
        <w:tab/>
        <w:t xml:space="preserve">the person’s SLE amount as at that time includes an amount of </w:t>
      </w:r>
      <w:r w:rsidRPr="001F632B">
        <w:rPr>
          <w:position w:val="6"/>
          <w:sz w:val="16"/>
        </w:rPr>
        <w:t>*</w:t>
      </w:r>
      <w:r w:rsidRPr="001F632B">
        <w:t>additional SLE in relation to a particular course of study; and</w:t>
      </w:r>
    </w:p>
    <w:p w:rsidR="00635A3A" w:rsidRPr="001F632B" w:rsidRDefault="00635A3A" w:rsidP="00635A3A">
      <w:pPr>
        <w:pStyle w:val="paragraphsub"/>
      </w:pPr>
      <w:r w:rsidRPr="001F632B">
        <w:tab/>
        <w:t>(ii)</w:t>
      </w:r>
      <w:r w:rsidRPr="001F632B">
        <w:tab/>
        <w:t>the EFTSL value of the relevant unit exceeds the amount worked out by subtracting that amount of additional SLE from the person’s SLE amount as at that time;</w:t>
      </w:r>
    </w:p>
    <w:p w:rsidR="00635A3A" w:rsidRPr="001F632B" w:rsidRDefault="00635A3A" w:rsidP="00635A3A">
      <w:pPr>
        <w:pStyle w:val="paragraph"/>
      </w:pPr>
      <w:r w:rsidRPr="001F632B">
        <w:tab/>
      </w:r>
      <w:r w:rsidRPr="001F632B">
        <w:tab/>
        <w:t>the person enrolled in the relevant unit as a part of that particular course of study.</w:t>
      </w:r>
    </w:p>
    <w:p w:rsidR="00635A3A" w:rsidRPr="001F632B" w:rsidRDefault="00635A3A" w:rsidP="00635A3A">
      <w:pPr>
        <w:pStyle w:val="SubsectionHead"/>
      </w:pPr>
      <w:r w:rsidRPr="001F632B">
        <w:t>Person enrolled in more than one unit of study</w:t>
      </w:r>
    </w:p>
    <w:p w:rsidR="00635A3A" w:rsidRPr="001F632B" w:rsidRDefault="00635A3A" w:rsidP="00635A3A">
      <w:pPr>
        <w:pStyle w:val="subsection"/>
      </w:pPr>
      <w:r w:rsidRPr="001F632B">
        <w:tab/>
        <w:t>(2)</w:t>
      </w:r>
      <w:r w:rsidRPr="001F632B">
        <w:tab/>
        <w:t xml:space="preserve">A unit of study is </w:t>
      </w:r>
      <w:r w:rsidRPr="001F632B">
        <w:rPr>
          <w:b/>
          <w:i/>
        </w:rPr>
        <w:t>covered by a person’s Student Learning Entitlement</w:t>
      </w:r>
      <w:r w:rsidRPr="001F632B">
        <w:rPr>
          <w:b/>
        </w:rPr>
        <w:t xml:space="preserve"> </w:t>
      </w:r>
      <w:r w:rsidRPr="001F632B">
        <w:t>if:</w:t>
      </w:r>
    </w:p>
    <w:p w:rsidR="00635A3A" w:rsidRPr="001F632B" w:rsidRDefault="00635A3A" w:rsidP="00635A3A">
      <w:pPr>
        <w:pStyle w:val="paragraph"/>
      </w:pPr>
      <w:r w:rsidRPr="001F632B">
        <w:tab/>
        <w:t>(a)</w:t>
      </w:r>
      <w:r w:rsidRPr="001F632B">
        <w:tab/>
        <w:t xml:space="preserve">the person enrolled in the unit (the </w:t>
      </w:r>
      <w:r w:rsidRPr="001F632B">
        <w:rPr>
          <w:b/>
          <w:i/>
        </w:rPr>
        <w:t>relevant unit</w:t>
      </w:r>
      <w:r w:rsidRPr="001F632B">
        <w:t xml:space="preserve">) as a part of a </w:t>
      </w:r>
      <w:r w:rsidRPr="001F632B">
        <w:rPr>
          <w:position w:val="6"/>
          <w:sz w:val="16"/>
        </w:rPr>
        <w:t>*</w:t>
      </w:r>
      <w:r w:rsidRPr="001F632B">
        <w:t>course of study with a higher education provider; and</w:t>
      </w:r>
    </w:p>
    <w:p w:rsidR="00635A3A" w:rsidRPr="001F632B" w:rsidRDefault="00635A3A" w:rsidP="00635A3A">
      <w:pPr>
        <w:pStyle w:val="paragraph"/>
      </w:pPr>
      <w:r w:rsidRPr="001F632B">
        <w:tab/>
        <w:t>(b)</w:t>
      </w:r>
      <w:r w:rsidRPr="001F632B">
        <w:tab/>
        <w:t>at the time of that enrolment, the person had also enrolled in one or more other units of study as a part of that course, or as a part of another course of study, with that provider or with another higher education provider; and</w:t>
      </w:r>
    </w:p>
    <w:p w:rsidR="00635A3A" w:rsidRPr="001F632B" w:rsidRDefault="00635A3A" w:rsidP="00635A3A">
      <w:pPr>
        <w:pStyle w:val="paragraph"/>
      </w:pPr>
      <w:r w:rsidRPr="001F632B">
        <w:tab/>
        <w:t>(c)</w:t>
      </w:r>
      <w:r w:rsidRPr="001F632B">
        <w:tab/>
        <w:t xml:space="preserve">those other units have </w:t>
      </w:r>
      <w:r w:rsidRPr="001F632B">
        <w:rPr>
          <w:position w:val="6"/>
          <w:sz w:val="16"/>
        </w:rPr>
        <w:t>*</w:t>
      </w:r>
      <w:r w:rsidRPr="001F632B">
        <w:t>census dates that will occur after that time; and</w:t>
      </w:r>
    </w:p>
    <w:p w:rsidR="00635A3A" w:rsidRPr="001F632B" w:rsidRDefault="00635A3A" w:rsidP="00635A3A">
      <w:pPr>
        <w:pStyle w:val="paragraph"/>
      </w:pPr>
      <w:r w:rsidRPr="001F632B">
        <w:tab/>
        <w:t>(d)</w:t>
      </w:r>
      <w:r w:rsidRPr="001F632B">
        <w:tab/>
        <w:t xml:space="preserve">the person is a </w:t>
      </w:r>
      <w:r w:rsidRPr="001F632B">
        <w:rPr>
          <w:position w:val="6"/>
          <w:sz w:val="16"/>
        </w:rPr>
        <w:t>*</w:t>
      </w:r>
      <w:r w:rsidRPr="001F632B">
        <w:t>Commonwealth supported student in relation to each of those other units; and</w:t>
      </w:r>
    </w:p>
    <w:p w:rsidR="00635A3A" w:rsidRPr="001F632B" w:rsidRDefault="00635A3A" w:rsidP="00635A3A">
      <w:pPr>
        <w:pStyle w:val="paragraph"/>
      </w:pPr>
      <w:r w:rsidRPr="001F632B">
        <w:tab/>
        <w:t>(e)</w:t>
      </w:r>
      <w:r w:rsidRPr="001F632B">
        <w:tab/>
        <w:t xml:space="preserve">the sum of the following does not exceed the person’s </w:t>
      </w:r>
      <w:r w:rsidRPr="001F632B">
        <w:rPr>
          <w:position w:val="6"/>
          <w:sz w:val="16"/>
        </w:rPr>
        <w:t>*</w:t>
      </w:r>
      <w:r w:rsidRPr="001F632B">
        <w:t>SLE amount as at that time:</w:t>
      </w:r>
    </w:p>
    <w:p w:rsidR="00635A3A" w:rsidRPr="001F632B" w:rsidRDefault="00635A3A" w:rsidP="00635A3A">
      <w:pPr>
        <w:pStyle w:val="paragraphsub"/>
      </w:pPr>
      <w:r w:rsidRPr="001F632B">
        <w:tab/>
        <w:t>(i)</w:t>
      </w:r>
      <w:r w:rsidRPr="001F632B">
        <w:tab/>
        <w:t xml:space="preserve">the </w:t>
      </w:r>
      <w:r w:rsidRPr="001F632B">
        <w:rPr>
          <w:position w:val="6"/>
          <w:sz w:val="16"/>
        </w:rPr>
        <w:t>*</w:t>
      </w:r>
      <w:r w:rsidRPr="001F632B">
        <w:t>EFTSL value of the relevant unit;</w:t>
      </w:r>
    </w:p>
    <w:p w:rsidR="00635A3A" w:rsidRPr="001F632B" w:rsidRDefault="00635A3A" w:rsidP="00635A3A">
      <w:pPr>
        <w:pStyle w:val="paragraphsub"/>
      </w:pPr>
      <w:r w:rsidRPr="001F632B">
        <w:tab/>
        <w:t>(ii)</w:t>
      </w:r>
      <w:r w:rsidRPr="001F632B">
        <w:tab/>
        <w:t>the sum of the EFTSL values of each of those other units; and</w:t>
      </w:r>
    </w:p>
    <w:p w:rsidR="00635A3A" w:rsidRPr="001F632B" w:rsidRDefault="00635A3A" w:rsidP="00635A3A">
      <w:pPr>
        <w:pStyle w:val="paragraph"/>
      </w:pPr>
      <w:r w:rsidRPr="001F632B">
        <w:tab/>
        <w:t>(f)</w:t>
      </w:r>
      <w:r w:rsidRPr="001F632B">
        <w:tab/>
        <w:t>if:</w:t>
      </w:r>
    </w:p>
    <w:p w:rsidR="00635A3A" w:rsidRPr="001F632B" w:rsidRDefault="00635A3A" w:rsidP="00635A3A">
      <w:pPr>
        <w:pStyle w:val="paragraphsub"/>
      </w:pPr>
      <w:r w:rsidRPr="001F632B">
        <w:tab/>
        <w:t>(i)</w:t>
      </w:r>
      <w:r w:rsidRPr="001F632B">
        <w:tab/>
        <w:t xml:space="preserve">the person’s SLE amount as at that time includes an amount of </w:t>
      </w:r>
      <w:r w:rsidRPr="001F632B">
        <w:rPr>
          <w:position w:val="6"/>
          <w:sz w:val="16"/>
        </w:rPr>
        <w:t>*</w:t>
      </w:r>
      <w:r w:rsidRPr="001F632B">
        <w:t>additional SLE in relation to a particular course of study; and</w:t>
      </w:r>
    </w:p>
    <w:p w:rsidR="00635A3A" w:rsidRPr="001F632B" w:rsidRDefault="00635A3A" w:rsidP="00635A3A">
      <w:pPr>
        <w:pStyle w:val="paragraphsub"/>
      </w:pPr>
      <w:r w:rsidRPr="001F632B">
        <w:tab/>
        <w:t>(ii)</w:t>
      </w:r>
      <w:r w:rsidRPr="001F632B">
        <w:tab/>
        <w:t>the EFTSL value of the relevant unit exceeds the amount worked out by subtracting that amount of additional SLE from the person’s SLE amount as at that time;</w:t>
      </w:r>
    </w:p>
    <w:p w:rsidR="00635A3A" w:rsidRPr="001F632B" w:rsidRDefault="00635A3A" w:rsidP="00635A3A">
      <w:pPr>
        <w:pStyle w:val="paragraph"/>
      </w:pPr>
      <w:r w:rsidRPr="001F632B">
        <w:tab/>
      </w:r>
      <w:r w:rsidRPr="001F632B">
        <w:tab/>
        <w:t>the person enrolled in the relevant unit as a part of that particular course of study.</w:t>
      </w:r>
    </w:p>
    <w:p w:rsidR="00635A3A" w:rsidRPr="001F632B" w:rsidRDefault="00635A3A" w:rsidP="00635A3A">
      <w:pPr>
        <w:pStyle w:val="ActHead5"/>
      </w:pPr>
      <w:bookmarkStart w:id="96" w:name="_Toc54859588"/>
      <w:r w:rsidRPr="00796DE8">
        <w:rPr>
          <w:rStyle w:val="CharSectno"/>
        </w:rPr>
        <w:t>82</w:t>
      </w:r>
      <w:r w:rsidRPr="00796DE8">
        <w:rPr>
          <w:rStyle w:val="CharSectno"/>
        </w:rPr>
        <w:noBreakHyphen/>
        <w:t>5</w:t>
      </w:r>
      <w:r w:rsidRPr="001F632B">
        <w:t xml:space="preserve">  Unit of study covered by a person’s Student Learning Entitlement—person’s SLE amount exceeded at enrolment</w:t>
      </w:r>
      <w:bookmarkEnd w:id="96"/>
    </w:p>
    <w:p w:rsidR="00635A3A" w:rsidRPr="001F632B" w:rsidRDefault="00635A3A" w:rsidP="00635A3A">
      <w:pPr>
        <w:pStyle w:val="subsection"/>
      </w:pPr>
      <w:r w:rsidRPr="001F632B">
        <w:tab/>
        <w:t>(1)</w:t>
      </w:r>
      <w:r w:rsidRPr="001F632B">
        <w:tab/>
        <w:t>This section applies if:</w:t>
      </w:r>
    </w:p>
    <w:p w:rsidR="00635A3A" w:rsidRPr="001F632B" w:rsidRDefault="00635A3A" w:rsidP="00635A3A">
      <w:pPr>
        <w:pStyle w:val="paragraph"/>
      </w:pPr>
      <w:r w:rsidRPr="001F632B">
        <w:tab/>
        <w:t>(a)</w:t>
      </w:r>
      <w:r w:rsidRPr="001F632B">
        <w:tab/>
        <w:t xml:space="preserve">the person enrolled in unit of study (the </w:t>
      </w:r>
      <w:r w:rsidRPr="001F632B">
        <w:rPr>
          <w:b/>
          <w:i/>
        </w:rPr>
        <w:t>relevant unit</w:t>
      </w:r>
      <w:r w:rsidRPr="001F632B">
        <w:t xml:space="preserve">) as a part of a </w:t>
      </w:r>
      <w:r w:rsidRPr="001F632B">
        <w:rPr>
          <w:position w:val="6"/>
          <w:sz w:val="16"/>
        </w:rPr>
        <w:t>*</w:t>
      </w:r>
      <w:r w:rsidRPr="001F632B">
        <w:t xml:space="preserve">course of study with a higher education provider (the </w:t>
      </w:r>
      <w:r w:rsidRPr="001F632B">
        <w:rPr>
          <w:b/>
          <w:i/>
        </w:rPr>
        <w:t>relevant provider</w:t>
      </w:r>
      <w:r w:rsidRPr="001F632B">
        <w:t>); and</w:t>
      </w:r>
    </w:p>
    <w:p w:rsidR="00635A3A" w:rsidRPr="001F632B" w:rsidRDefault="00635A3A" w:rsidP="00635A3A">
      <w:pPr>
        <w:pStyle w:val="paragraph"/>
      </w:pPr>
      <w:r w:rsidRPr="001F632B">
        <w:tab/>
        <w:t>(b)</w:t>
      </w:r>
      <w:r w:rsidRPr="001F632B">
        <w:tab/>
        <w:t xml:space="preserve">at the time of that enrolment (the </w:t>
      </w:r>
      <w:r w:rsidRPr="001F632B">
        <w:rPr>
          <w:b/>
          <w:i/>
        </w:rPr>
        <w:t>enrolment time</w:t>
      </w:r>
      <w:r w:rsidRPr="001F632B">
        <w:t>), the person had also enrolled in one or more other units of study as a part of that course, or as a part of another course of study, with the relevant provider or with another higher education provider; and</w:t>
      </w:r>
    </w:p>
    <w:p w:rsidR="00635A3A" w:rsidRPr="001F632B" w:rsidRDefault="00635A3A" w:rsidP="00635A3A">
      <w:pPr>
        <w:pStyle w:val="paragraph"/>
      </w:pPr>
      <w:r w:rsidRPr="001F632B">
        <w:tab/>
        <w:t>(c)</w:t>
      </w:r>
      <w:r w:rsidRPr="001F632B">
        <w:tab/>
        <w:t xml:space="preserve">those other units have </w:t>
      </w:r>
      <w:r w:rsidRPr="001F632B">
        <w:rPr>
          <w:position w:val="6"/>
          <w:sz w:val="16"/>
        </w:rPr>
        <w:t>*</w:t>
      </w:r>
      <w:r w:rsidRPr="001F632B">
        <w:t>census dates that will occur after the enrolment time; and</w:t>
      </w:r>
    </w:p>
    <w:p w:rsidR="00635A3A" w:rsidRPr="001F632B" w:rsidRDefault="00635A3A" w:rsidP="00635A3A">
      <w:pPr>
        <w:pStyle w:val="paragraph"/>
      </w:pPr>
      <w:r w:rsidRPr="001F632B">
        <w:tab/>
        <w:t>(d)</w:t>
      </w:r>
      <w:r w:rsidRPr="001F632B">
        <w:tab/>
        <w:t xml:space="preserve">the person is a </w:t>
      </w:r>
      <w:r w:rsidRPr="001F632B">
        <w:rPr>
          <w:position w:val="6"/>
          <w:sz w:val="16"/>
        </w:rPr>
        <w:t>*</w:t>
      </w:r>
      <w:r w:rsidRPr="001F632B">
        <w:t>Commonwealth supported student in relation to each of those other units; and</w:t>
      </w:r>
    </w:p>
    <w:p w:rsidR="00635A3A" w:rsidRPr="001F632B" w:rsidRDefault="00635A3A" w:rsidP="00635A3A">
      <w:pPr>
        <w:pStyle w:val="paragraph"/>
      </w:pPr>
      <w:r w:rsidRPr="001F632B">
        <w:tab/>
        <w:t>(e)</w:t>
      </w:r>
      <w:r w:rsidRPr="001F632B">
        <w:tab/>
        <w:t xml:space="preserve">the sum of the following exceeds the person’s </w:t>
      </w:r>
      <w:r w:rsidRPr="001F632B">
        <w:rPr>
          <w:position w:val="6"/>
          <w:sz w:val="16"/>
        </w:rPr>
        <w:t>*</w:t>
      </w:r>
      <w:r w:rsidRPr="001F632B">
        <w:t>SLE amount as at the enrolment time:</w:t>
      </w:r>
    </w:p>
    <w:p w:rsidR="00635A3A" w:rsidRPr="001F632B" w:rsidRDefault="00635A3A" w:rsidP="00635A3A">
      <w:pPr>
        <w:pStyle w:val="paragraphsub"/>
      </w:pPr>
      <w:r w:rsidRPr="001F632B">
        <w:tab/>
        <w:t>(i)</w:t>
      </w:r>
      <w:r w:rsidRPr="001F632B">
        <w:tab/>
        <w:t xml:space="preserve">the </w:t>
      </w:r>
      <w:r w:rsidRPr="001F632B">
        <w:rPr>
          <w:position w:val="6"/>
          <w:sz w:val="16"/>
        </w:rPr>
        <w:t>*</w:t>
      </w:r>
      <w:r w:rsidRPr="001F632B">
        <w:t>EFTSL value of the relevant unit;</w:t>
      </w:r>
    </w:p>
    <w:p w:rsidR="00635A3A" w:rsidRPr="001F632B" w:rsidRDefault="00635A3A" w:rsidP="00635A3A">
      <w:pPr>
        <w:pStyle w:val="paragraphsub"/>
      </w:pPr>
      <w:r w:rsidRPr="001F632B">
        <w:tab/>
        <w:t>(ii)</w:t>
      </w:r>
      <w:r w:rsidRPr="001F632B">
        <w:tab/>
        <w:t>the sum of the EFTSL values of each of those other units.</w:t>
      </w:r>
    </w:p>
    <w:p w:rsidR="00635A3A" w:rsidRPr="001F632B" w:rsidRDefault="00635A3A" w:rsidP="00635A3A">
      <w:pPr>
        <w:pStyle w:val="subsection"/>
      </w:pPr>
      <w:r w:rsidRPr="001F632B">
        <w:tab/>
        <w:t>(2)</w:t>
      </w:r>
      <w:r w:rsidRPr="001F632B">
        <w:tab/>
        <w:t xml:space="preserve">The relevant unit is </w:t>
      </w:r>
      <w:r w:rsidRPr="001F632B">
        <w:rPr>
          <w:b/>
          <w:i/>
        </w:rPr>
        <w:t>covered by a person’s Student Learning Entitlement</w:t>
      </w:r>
      <w:r w:rsidRPr="001F632B">
        <w:rPr>
          <w:b/>
        </w:rPr>
        <w:t xml:space="preserve"> </w:t>
      </w:r>
      <w:r w:rsidRPr="001F632B">
        <w:t>if:</w:t>
      </w:r>
    </w:p>
    <w:p w:rsidR="00635A3A" w:rsidRPr="001F632B" w:rsidRDefault="00635A3A" w:rsidP="00635A3A">
      <w:pPr>
        <w:pStyle w:val="paragraph"/>
      </w:pPr>
      <w:r w:rsidRPr="001F632B">
        <w:tab/>
        <w:t>(a)</w:t>
      </w:r>
      <w:r w:rsidRPr="001F632B">
        <w:tab/>
        <w:t xml:space="preserve">the person notifies an </w:t>
      </w:r>
      <w:r w:rsidRPr="001F632B">
        <w:rPr>
          <w:position w:val="6"/>
          <w:sz w:val="16"/>
        </w:rPr>
        <w:t>*</w:t>
      </w:r>
      <w:r w:rsidRPr="001F632B">
        <w:t xml:space="preserve">appropriate officer of the relevant provider that the person does not wish to be a </w:t>
      </w:r>
      <w:r w:rsidRPr="001F632B">
        <w:rPr>
          <w:position w:val="6"/>
          <w:sz w:val="16"/>
        </w:rPr>
        <w:t>*</w:t>
      </w:r>
      <w:r w:rsidRPr="001F632B">
        <w:t xml:space="preserve">Commonwealth supported student in relation to one or more of those other units of study (the </w:t>
      </w:r>
      <w:r w:rsidRPr="001F632B">
        <w:rPr>
          <w:b/>
          <w:i/>
        </w:rPr>
        <w:t>excluded units</w:t>
      </w:r>
      <w:r w:rsidRPr="001F632B">
        <w:t>); and</w:t>
      </w:r>
    </w:p>
    <w:p w:rsidR="00635A3A" w:rsidRPr="001F632B" w:rsidRDefault="00635A3A" w:rsidP="00635A3A">
      <w:pPr>
        <w:pStyle w:val="paragraph"/>
      </w:pPr>
      <w:r w:rsidRPr="001F632B">
        <w:tab/>
        <w:t>(b)</w:t>
      </w:r>
      <w:r w:rsidRPr="001F632B">
        <w:tab/>
        <w:t xml:space="preserve">the sum of the following does not exceed the person’s </w:t>
      </w:r>
      <w:r w:rsidRPr="001F632B">
        <w:rPr>
          <w:position w:val="6"/>
          <w:sz w:val="16"/>
        </w:rPr>
        <w:t>*</w:t>
      </w:r>
      <w:r w:rsidRPr="001F632B">
        <w:t>SLE amount as at the enrolment time:</w:t>
      </w:r>
    </w:p>
    <w:p w:rsidR="00635A3A" w:rsidRPr="001F632B" w:rsidRDefault="00635A3A" w:rsidP="00635A3A">
      <w:pPr>
        <w:pStyle w:val="paragraphsub"/>
      </w:pPr>
      <w:r w:rsidRPr="001F632B">
        <w:tab/>
        <w:t>(i)</w:t>
      </w:r>
      <w:r w:rsidRPr="001F632B">
        <w:tab/>
        <w:t xml:space="preserve">the </w:t>
      </w:r>
      <w:r w:rsidRPr="001F632B">
        <w:rPr>
          <w:position w:val="6"/>
          <w:sz w:val="16"/>
        </w:rPr>
        <w:t>*</w:t>
      </w:r>
      <w:r w:rsidRPr="001F632B">
        <w:t>EFTSL value of the relevant unit;</w:t>
      </w:r>
    </w:p>
    <w:p w:rsidR="00635A3A" w:rsidRPr="001F632B" w:rsidRDefault="00635A3A" w:rsidP="00635A3A">
      <w:pPr>
        <w:pStyle w:val="paragraphsub"/>
      </w:pPr>
      <w:r w:rsidRPr="001F632B">
        <w:tab/>
        <w:t>(ii)</w:t>
      </w:r>
      <w:r w:rsidRPr="001F632B">
        <w:tab/>
        <w:t>the sum of the EFTSL values of each of those other units that are not excluded units; and</w:t>
      </w:r>
    </w:p>
    <w:p w:rsidR="00635A3A" w:rsidRPr="001F632B" w:rsidRDefault="00635A3A" w:rsidP="00635A3A">
      <w:pPr>
        <w:pStyle w:val="paragraph"/>
      </w:pPr>
      <w:r w:rsidRPr="001F632B">
        <w:tab/>
        <w:t>(c)</w:t>
      </w:r>
      <w:r w:rsidRPr="001F632B">
        <w:tab/>
        <w:t>if:</w:t>
      </w:r>
    </w:p>
    <w:p w:rsidR="00635A3A" w:rsidRPr="001F632B" w:rsidRDefault="00635A3A" w:rsidP="00635A3A">
      <w:pPr>
        <w:pStyle w:val="paragraphsub"/>
      </w:pPr>
      <w:r w:rsidRPr="001F632B">
        <w:tab/>
        <w:t>(i)</w:t>
      </w:r>
      <w:r w:rsidRPr="001F632B">
        <w:tab/>
        <w:t xml:space="preserve">the person’s SLE amount as at that time includes an amount of </w:t>
      </w:r>
      <w:r w:rsidRPr="001F632B">
        <w:rPr>
          <w:position w:val="6"/>
          <w:sz w:val="16"/>
        </w:rPr>
        <w:t>*</w:t>
      </w:r>
      <w:r w:rsidRPr="001F632B">
        <w:t>additional SLE in relation to a particular course of study; and</w:t>
      </w:r>
    </w:p>
    <w:p w:rsidR="00635A3A" w:rsidRPr="001F632B" w:rsidRDefault="00635A3A" w:rsidP="00635A3A">
      <w:pPr>
        <w:pStyle w:val="paragraphsub"/>
      </w:pPr>
      <w:r w:rsidRPr="001F632B">
        <w:tab/>
        <w:t>(ii)</w:t>
      </w:r>
      <w:r w:rsidRPr="001F632B">
        <w:tab/>
        <w:t>the EFTSL value of the relevant unit exceeds the amount worked out by subtracting that amount of additional SLE from the person’s SLE amount as at that time;</w:t>
      </w:r>
    </w:p>
    <w:p w:rsidR="00635A3A" w:rsidRPr="001F632B" w:rsidRDefault="00635A3A" w:rsidP="00635A3A">
      <w:pPr>
        <w:pStyle w:val="paragraph"/>
      </w:pPr>
      <w:r w:rsidRPr="001F632B">
        <w:tab/>
      </w:r>
      <w:r w:rsidRPr="001F632B">
        <w:tab/>
        <w:t>the person enrolled in the relevant unit as a part of that particular course of study.</w:t>
      </w:r>
    </w:p>
    <w:p w:rsidR="00635A3A" w:rsidRPr="001F632B" w:rsidRDefault="00635A3A" w:rsidP="00635A3A">
      <w:pPr>
        <w:pStyle w:val="subsection"/>
      </w:pPr>
      <w:r w:rsidRPr="001F632B">
        <w:tab/>
        <w:t>(3)</w:t>
      </w:r>
      <w:r w:rsidRPr="001F632B">
        <w:tab/>
        <w:t>A notice under paragraph (2)(a) must be given:</w:t>
      </w:r>
    </w:p>
    <w:p w:rsidR="00635A3A" w:rsidRPr="001F632B" w:rsidRDefault="00635A3A" w:rsidP="00635A3A">
      <w:pPr>
        <w:pStyle w:val="paragraph"/>
      </w:pPr>
      <w:r w:rsidRPr="001F632B">
        <w:tab/>
        <w:t>(a)</w:t>
      </w:r>
      <w:r w:rsidRPr="001F632B">
        <w:tab/>
        <w:t>in writing; and</w:t>
      </w:r>
    </w:p>
    <w:p w:rsidR="00635A3A" w:rsidRPr="001F632B" w:rsidRDefault="00635A3A" w:rsidP="00635A3A">
      <w:pPr>
        <w:pStyle w:val="paragraph"/>
      </w:pPr>
      <w:r w:rsidRPr="001F632B">
        <w:tab/>
        <w:t>(b)</w:t>
      </w:r>
      <w:r w:rsidRPr="001F632B">
        <w:tab/>
        <w:t xml:space="preserve">on or before the </w:t>
      </w:r>
      <w:r w:rsidRPr="001F632B">
        <w:rPr>
          <w:position w:val="6"/>
          <w:sz w:val="16"/>
        </w:rPr>
        <w:t>*</w:t>
      </w:r>
      <w:r w:rsidRPr="001F632B">
        <w:t>census date for the relevant unit.</w:t>
      </w:r>
    </w:p>
    <w:p w:rsidR="00635A3A" w:rsidRPr="001F632B" w:rsidRDefault="00635A3A" w:rsidP="00635A3A">
      <w:pPr>
        <w:pStyle w:val="ItemHead"/>
      </w:pPr>
      <w:r w:rsidRPr="001F632B">
        <w:t>7  Subsection 169</w:t>
      </w:r>
      <w:r>
        <w:noBreakHyphen/>
      </w:r>
      <w:r w:rsidRPr="001F632B">
        <w:t>5(4)</w:t>
      </w:r>
    </w:p>
    <w:p w:rsidR="00635A3A" w:rsidRPr="001F632B" w:rsidRDefault="00635A3A" w:rsidP="00635A3A">
      <w:pPr>
        <w:pStyle w:val="Item"/>
      </w:pPr>
      <w:r w:rsidRPr="001F632B">
        <w:t xml:space="preserve">After “this Act”, insert “(including the person’s </w:t>
      </w:r>
      <w:r w:rsidRPr="001F632B">
        <w:rPr>
          <w:position w:val="6"/>
          <w:sz w:val="16"/>
        </w:rPr>
        <w:t>*</w:t>
      </w:r>
      <w:r w:rsidRPr="001F632B">
        <w:t>Student Learning Entitlement)”.</w:t>
      </w:r>
    </w:p>
    <w:p w:rsidR="00635A3A" w:rsidRPr="001F632B" w:rsidRDefault="00635A3A" w:rsidP="00635A3A">
      <w:pPr>
        <w:pStyle w:val="ItemHead"/>
      </w:pPr>
      <w:r w:rsidRPr="001F632B">
        <w:t>8  At the end of subsection 169</w:t>
      </w:r>
      <w:r>
        <w:noBreakHyphen/>
      </w:r>
      <w:r w:rsidRPr="001F632B">
        <w:t>10(5)</w:t>
      </w:r>
    </w:p>
    <w:p w:rsidR="00635A3A" w:rsidRPr="001F632B" w:rsidRDefault="00635A3A" w:rsidP="00635A3A">
      <w:pPr>
        <w:pStyle w:val="Item"/>
      </w:pPr>
      <w:r w:rsidRPr="001F632B">
        <w:t xml:space="preserve">Add “(including the person’s </w:t>
      </w:r>
      <w:r w:rsidRPr="001F632B">
        <w:rPr>
          <w:position w:val="6"/>
          <w:sz w:val="16"/>
        </w:rPr>
        <w:t>*</w:t>
      </w:r>
      <w:r w:rsidRPr="001F632B">
        <w:t>Student Learning Entitlement)”.</w:t>
      </w:r>
    </w:p>
    <w:p w:rsidR="00635A3A" w:rsidRPr="001F632B" w:rsidRDefault="00635A3A" w:rsidP="00635A3A">
      <w:pPr>
        <w:pStyle w:val="ItemHead"/>
      </w:pPr>
      <w:r w:rsidRPr="001F632B">
        <w:t>9  Section 206</w:t>
      </w:r>
      <w:r>
        <w:noBreakHyphen/>
      </w:r>
      <w:r w:rsidRPr="001F632B">
        <w:t>1 (before table item 1B)</w:t>
      </w:r>
    </w:p>
    <w:p w:rsidR="00635A3A" w:rsidRPr="001F632B" w:rsidRDefault="00635A3A" w:rsidP="00635A3A">
      <w:pPr>
        <w:pStyle w:val="Item"/>
      </w:pPr>
      <w:r w:rsidRPr="001F632B">
        <w:t>Insert:</w:t>
      </w:r>
    </w:p>
    <w:tbl>
      <w:tblPr>
        <w:tblW w:w="0" w:type="auto"/>
        <w:tblInd w:w="113" w:type="dxa"/>
        <w:tblLayout w:type="fixed"/>
        <w:tblLook w:val="0000" w:firstRow="0" w:lastRow="0" w:firstColumn="0" w:lastColumn="0" w:noHBand="0" w:noVBand="0"/>
      </w:tblPr>
      <w:tblGrid>
        <w:gridCol w:w="714"/>
        <w:gridCol w:w="2124"/>
        <w:gridCol w:w="2124"/>
        <w:gridCol w:w="2124"/>
      </w:tblGrid>
      <w:tr w:rsidR="00635A3A" w:rsidRPr="001F632B" w:rsidTr="00635A3A">
        <w:trPr>
          <w:cantSplit/>
        </w:trPr>
        <w:tc>
          <w:tcPr>
            <w:tcW w:w="714" w:type="dxa"/>
            <w:tcBorders>
              <w:bottom w:val="single" w:sz="4" w:space="0" w:color="auto"/>
            </w:tcBorders>
            <w:shd w:val="clear" w:color="auto" w:fill="auto"/>
          </w:tcPr>
          <w:p w:rsidR="00635A3A" w:rsidRPr="001F632B" w:rsidRDefault="00635A3A" w:rsidP="00635A3A">
            <w:pPr>
              <w:pStyle w:val="Tabletext"/>
            </w:pPr>
            <w:r w:rsidRPr="001F632B">
              <w:t>1BA</w:t>
            </w:r>
          </w:p>
        </w:tc>
        <w:tc>
          <w:tcPr>
            <w:tcW w:w="2124" w:type="dxa"/>
            <w:tcBorders>
              <w:bottom w:val="single" w:sz="4" w:space="0" w:color="auto"/>
            </w:tcBorders>
            <w:shd w:val="clear" w:color="auto" w:fill="auto"/>
          </w:tcPr>
          <w:p w:rsidR="00635A3A" w:rsidRPr="001F632B" w:rsidRDefault="00635A3A" w:rsidP="00635A3A">
            <w:pPr>
              <w:pStyle w:val="Tabletext"/>
            </w:pPr>
            <w:r w:rsidRPr="001F632B">
              <w:t>Refusal to re</w:t>
            </w:r>
            <w:r>
              <w:noBreakHyphen/>
            </w:r>
            <w:r w:rsidRPr="001F632B">
              <w:t xml:space="preserve">credit a person’s </w:t>
            </w:r>
            <w:r w:rsidRPr="001F632B">
              <w:rPr>
                <w:position w:val="6"/>
                <w:sz w:val="16"/>
              </w:rPr>
              <w:t>*</w:t>
            </w:r>
            <w:r w:rsidRPr="001F632B">
              <w:t xml:space="preserve">SLE amount with an amount equal to the </w:t>
            </w:r>
            <w:r w:rsidRPr="001F632B">
              <w:rPr>
                <w:position w:val="6"/>
                <w:sz w:val="16"/>
              </w:rPr>
              <w:t>*</w:t>
            </w:r>
            <w:r w:rsidRPr="001F632B">
              <w:t>EFTSL value of a unit of study</w:t>
            </w:r>
          </w:p>
        </w:tc>
        <w:tc>
          <w:tcPr>
            <w:tcW w:w="2124" w:type="dxa"/>
            <w:tcBorders>
              <w:bottom w:val="single" w:sz="4" w:space="0" w:color="auto"/>
            </w:tcBorders>
            <w:shd w:val="clear" w:color="auto" w:fill="auto"/>
          </w:tcPr>
          <w:p w:rsidR="00635A3A" w:rsidRPr="001F632B" w:rsidRDefault="00635A3A" w:rsidP="00635A3A">
            <w:pPr>
              <w:pStyle w:val="Tabletext"/>
            </w:pPr>
            <w:r w:rsidRPr="001F632B">
              <w:t>subsection 79</w:t>
            </w:r>
            <w:r>
              <w:noBreakHyphen/>
            </w:r>
            <w:r w:rsidRPr="001F632B">
              <w:t>1(1)</w:t>
            </w:r>
          </w:p>
        </w:tc>
        <w:tc>
          <w:tcPr>
            <w:tcW w:w="2124" w:type="dxa"/>
            <w:tcBorders>
              <w:bottom w:val="single" w:sz="4" w:space="0" w:color="auto"/>
            </w:tcBorders>
            <w:shd w:val="clear" w:color="auto" w:fill="auto"/>
          </w:tcPr>
          <w:p w:rsidR="00635A3A" w:rsidRPr="001F632B" w:rsidRDefault="00635A3A" w:rsidP="00635A3A">
            <w:pPr>
              <w:pStyle w:val="Tablea"/>
            </w:pPr>
            <w:r w:rsidRPr="001F632B">
              <w:t>(a) the higher education provider with whom the student is enrolled in the unit; or</w:t>
            </w:r>
          </w:p>
          <w:p w:rsidR="00635A3A" w:rsidRPr="001F632B" w:rsidRDefault="00635A3A" w:rsidP="00635A3A">
            <w:pPr>
              <w:pStyle w:val="Tablea"/>
            </w:pPr>
            <w:r w:rsidRPr="001F632B">
              <w:t xml:space="preserve">(b) if the </w:t>
            </w:r>
            <w:r w:rsidRPr="001F632B">
              <w:rPr>
                <w:position w:val="6"/>
                <w:sz w:val="16"/>
              </w:rPr>
              <w:t>*</w:t>
            </w:r>
            <w:r w:rsidRPr="001F632B">
              <w:t>Secretary made the decision to refuse the re</w:t>
            </w:r>
            <w:r>
              <w:noBreakHyphen/>
            </w:r>
            <w:r w:rsidRPr="001F632B">
              <w:t>crediting—the Secretary</w:t>
            </w:r>
          </w:p>
        </w:tc>
      </w:tr>
      <w:tr w:rsidR="00635A3A" w:rsidRPr="001F632B" w:rsidTr="00635A3A">
        <w:trPr>
          <w:cantSplit/>
        </w:trPr>
        <w:tc>
          <w:tcPr>
            <w:tcW w:w="714" w:type="dxa"/>
            <w:tcBorders>
              <w:top w:val="single" w:sz="4" w:space="0" w:color="auto"/>
            </w:tcBorders>
            <w:shd w:val="clear" w:color="auto" w:fill="auto"/>
          </w:tcPr>
          <w:p w:rsidR="00635A3A" w:rsidRPr="001F632B" w:rsidRDefault="00635A3A" w:rsidP="00635A3A">
            <w:pPr>
              <w:pStyle w:val="Tabletext"/>
            </w:pPr>
            <w:r w:rsidRPr="001F632B">
              <w:t>1BB</w:t>
            </w:r>
          </w:p>
        </w:tc>
        <w:tc>
          <w:tcPr>
            <w:tcW w:w="2124" w:type="dxa"/>
            <w:tcBorders>
              <w:top w:val="single" w:sz="4" w:space="0" w:color="auto"/>
            </w:tcBorders>
            <w:shd w:val="clear" w:color="auto" w:fill="auto"/>
          </w:tcPr>
          <w:p w:rsidR="00635A3A" w:rsidRPr="001F632B" w:rsidRDefault="00635A3A" w:rsidP="00635A3A">
            <w:pPr>
              <w:pStyle w:val="Tabletext"/>
            </w:pPr>
            <w:r w:rsidRPr="001F632B">
              <w:t>Refusal to re</w:t>
            </w:r>
            <w:r>
              <w:noBreakHyphen/>
            </w:r>
            <w:r w:rsidRPr="001F632B">
              <w:t>credit one or more of the amounts referred to in paragraphs 79</w:t>
            </w:r>
            <w:r>
              <w:noBreakHyphen/>
            </w:r>
            <w:r w:rsidRPr="001F632B">
              <w:t>1(2)(a), (b) and (c) to take account of a re</w:t>
            </w:r>
            <w:r>
              <w:noBreakHyphen/>
            </w:r>
            <w:r w:rsidRPr="001F632B">
              <w:t xml:space="preserve">credit of a person’s </w:t>
            </w:r>
            <w:r w:rsidRPr="001F632B">
              <w:rPr>
                <w:position w:val="6"/>
                <w:sz w:val="16"/>
              </w:rPr>
              <w:t>*</w:t>
            </w:r>
            <w:r w:rsidRPr="001F632B">
              <w:t>SLE amount under subsection 79</w:t>
            </w:r>
            <w:r>
              <w:noBreakHyphen/>
            </w:r>
            <w:r w:rsidRPr="001F632B">
              <w:t>1(1)</w:t>
            </w:r>
          </w:p>
        </w:tc>
        <w:tc>
          <w:tcPr>
            <w:tcW w:w="2124" w:type="dxa"/>
            <w:tcBorders>
              <w:top w:val="single" w:sz="4" w:space="0" w:color="auto"/>
            </w:tcBorders>
            <w:shd w:val="clear" w:color="auto" w:fill="auto"/>
          </w:tcPr>
          <w:p w:rsidR="00635A3A" w:rsidRPr="001F632B" w:rsidRDefault="00635A3A" w:rsidP="00635A3A">
            <w:pPr>
              <w:pStyle w:val="Tabletext"/>
            </w:pPr>
            <w:r w:rsidRPr="001F632B">
              <w:t>subsection 79</w:t>
            </w:r>
            <w:r>
              <w:noBreakHyphen/>
            </w:r>
            <w:r w:rsidRPr="001F632B">
              <w:t>1(2)</w:t>
            </w:r>
          </w:p>
        </w:tc>
        <w:tc>
          <w:tcPr>
            <w:tcW w:w="2124" w:type="dxa"/>
            <w:tcBorders>
              <w:top w:val="single" w:sz="4" w:space="0" w:color="auto"/>
            </w:tcBorders>
            <w:shd w:val="clear" w:color="auto" w:fill="auto"/>
          </w:tcPr>
          <w:p w:rsidR="00635A3A" w:rsidRPr="001F632B" w:rsidRDefault="00635A3A" w:rsidP="00635A3A">
            <w:pPr>
              <w:pStyle w:val="Tablea"/>
            </w:pPr>
            <w:r w:rsidRPr="001F632B">
              <w:t>(a) the higher education provider with whom the student is enrolled in the unit; or</w:t>
            </w:r>
          </w:p>
          <w:p w:rsidR="00635A3A" w:rsidRPr="001F632B" w:rsidRDefault="00635A3A" w:rsidP="00635A3A">
            <w:pPr>
              <w:pStyle w:val="Tablea"/>
            </w:pPr>
            <w:r w:rsidRPr="001F632B">
              <w:t xml:space="preserve">(b) if the </w:t>
            </w:r>
            <w:r w:rsidRPr="001F632B">
              <w:rPr>
                <w:position w:val="6"/>
                <w:sz w:val="16"/>
              </w:rPr>
              <w:t>*</w:t>
            </w:r>
            <w:r w:rsidRPr="001F632B">
              <w:t>Secretary made the decision to refuse the re</w:t>
            </w:r>
            <w:r>
              <w:noBreakHyphen/>
            </w:r>
            <w:r w:rsidRPr="001F632B">
              <w:t>crediting—the Secretary</w:t>
            </w:r>
          </w:p>
        </w:tc>
      </w:tr>
    </w:tbl>
    <w:p w:rsidR="00635A3A" w:rsidRPr="001F632B" w:rsidRDefault="00635A3A" w:rsidP="00635A3A">
      <w:pPr>
        <w:pStyle w:val="ItemHead"/>
      </w:pPr>
      <w:r w:rsidRPr="001F632B">
        <w:t>10  Section 206</w:t>
      </w:r>
      <w:r>
        <w:noBreakHyphen/>
      </w:r>
      <w:r w:rsidRPr="001F632B">
        <w:t>1 (note 1)</w:t>
      </w:r>
    </w:p>
    <w:p w:rsidR="00635A3A" w:rsidRPr="001F632B" w:rsidRDefault="00635A3A" w:rsidP="00635A3A">
      <w:pPr>
        <w:pStyle w:val="Item"/>
      </w:pPr>
      <w:r w:rsidRPr="001F632B">
        <w:t>Before “1B,”, insert “1BA, 1BB,”.</w:t>
      </w:r>
    </w:p>
    <w:p w:rsidR="00635A3A" w:rsidRPr="001F632B" w:rsidRDefault="00635A3A" w:rsidP="00635A3A">
      <w:pPr>
        <w:pStyle w:val="ItemHead"/>
      </w:pPr>
      <w:r w:rsidRPr="001F632B">
        <w:t>11  Subsection 238</w:t>
      </w:r>
      <w:r>
        <w:noBreakHyphen/>
      </w:r>
      <w:r w:rsidRPr="001F632B">
        <w:t>10(1) (after table item 8A)</w:t>
      </w:r>
    </w:p>
    <w:p w:rsidR="00635A3A" w:rsidRPr="001F632B" w:rsidRDefault="00635A3A" w:rsidP="00635A3A">
      <w:pPr>
        <w:pStyle w:val="Item"/>
      </w:pPr>
      <w:r w:rsidRPr="001F632B">
        <w:t>Insert:</w:t>
      </w:r>
    </w:p>
    <w:tbl>
      <w:tblPr>
        <w:tblW w:w="7083" w:type="dxa"/>
        <w:tblInd w:w="113" w:type="dxa"/>
        <w:tblLayout w:type="fixed"/>
        <w:tblLook w:val="0000" w:firstRow="0" w:lastRow="0" w:firstColumn="0" w:lastColumn="0" w:noHBand="0" w:noVBand="0"/>
      </w:tblPr>
      <w:tblGrid>
        <w:gridCol w:w="714"/>
        <w:gridCol w:w="4526"/>
        <w:gridCol w:w="1843"/>
      </w:tblGrid>
      <w:tr w:rsidR="00635A3A" w:rsidRPr="001F632B" w:rsidTr="00635A3A">
        <w:tc>
          <w:tcPr>
            <w:tcW w:w="714" w:type="dxa"/>
            <w:shd w:val="clear" w:color="auto" w:fill="auto"/>
          </w:tcPr>
          <w:p w:rsidR="00635A3A" w:rsidRPr="001F632B" w:rsidRDefault="00635A3A" w:rsidP="00635A3A">
            <w:pPr>
              <w:pStyle w:val="Tabletext"/>
            </w:pPr>
            <w:r w:rsidRPr="001F632B">
              <w:t>10</w:t>
            </w:r>
          </w:p>
        </w:tc>
        <w:tc>
          <w:tcPr>
            <w:tcW w:w="4526" w:type="dxa"/>
            <w:shd w:val="clear" w:color="auto" w:fill="auto"/>
          </w:tcPr>
          <w:p w:rsidR="00635A3A" w:rsidRPr="001F632B" w:rsidRDefault="00635A3A" w:rsidP="00635A3A">
            <w:pPr>
              <w:pStyle w:val="Tabletext"/>
            </w:pPr>
            <w:r w:rsidRPr="001F632B">
              <w:t>Student Learning Entitlement Guidelines</w:t>
            </w:r>
          </w:p>
        </w:tc>
        <w:tc>
          <w:tcPr>
            <w:tcW w:w="1843" w:type="dxa"/>
            <w:shd w:val="clear" w:color="auto" w:fill="auto"/>
          </w:tcPr>
          <w:p w:rsidR="00635A3A" w:rsidRPr="001F632B" w:rsidRDefault="00635A3A" w:rsidP="00635A3A">
            <w:pPr>
              <w:pStyle w:val="Tabletext"/>
            </w:pPr>
            <w:r w:rsidRPr="001F632B">
              <w:t>Part 3</w:t>
            </w:r>
            <w:r>
              <w:noBreakHyphen/>
            </w:r>
            <w:r w:rsidRPr="001F632B">
              <w:t>1</w:t>
            </w:r>
          </w:p>
        </w:tc>
      </w:tr>
    </w:tbl>
    <w:p w:rsidR="00635A3A" w:rsidRPr="001F632B" w:rsidRDefault="00635A3A" w:rsidP="00635A3A">
      <w:pPr>
        <w:pStyle w:val="ItemHead"/>
      </w:pPr>
      <w:r w:rsidRPr="001F632B">
        <w:t>12  Subclause 1(1) of Schedule 1</w:t>
      </w:r>
    </w:p>
    <w:p w:rsidR="00635A3A" w:rsidRPr="001F632B" w:rsidRDefault="00635A3A" w:rsidP="00635A3A">
      <w:pPr>
        <w:pStyle w:val="Item"/>
      </w:pPr>
      <w:r w:rsidRPr="001F632B">
        <w:t>Insert:</w:t>
      </w:r>
    </w:p>
    <w:p w:rsidR="00635A3A" w:rsidRPr="001F632B" w:rsidRDefault="00635A3A" w:rsidP="00635A3A">
      <w:pPr>
        <w:pStyle w:val="Definition"/>
      </w:pPr>
      <w:r w:rsidRPr="001F632B">
        <w:rPr>
          <w:b/>
          <w:i/>
        </w:rPr>
        <w:t>additional SLE</w:t>
      </w:r>
      <w:r w:rsidRPr="001F632B">
        <w:t xml:space="preserve"> means additional SLE that a person has under subsection 73</w:t>
      </w:r>
      <w:r>
        <w:noBreakHyphen/>
      </w:r>
      <w:r w:rsidRPr="001F632B">
        <w:t>10(1).</w:t>
      </w:r>
    </w:p>
    <w:p w:rsidR="00635A3A" w:rsidRPr="001F632B" w:rsidRDefault="00635A3A" w:rsidP="00635A3A">
      <w:pPr>
        <w:pStyle w:val="Definition"/>
      </w:pPr>
      <w:r w:rsidRPr="001F632B">
        <w:rPr>
          <w:b/>
          <w:i/>
        </w:rPr>
        <w:t>covered by a person’s Student Learning Entitlement</w:t>
      </w:r>
      <w:r w:rsidRPr="001F632B">
        <w:t xml:space="preserve"> has the meaning given by subsections 82</w:t>
      </w:r>
      <w:r>
        <w:noBreakHyphen/>
      </w:r>
      <w:r w:rsidRPr="001F632B">
        <w:t>1(1) and (2) and 82</w:t>
      </w:r>
      <w:r>
        <w:noBreakHyphen/>
      </w:r>
      <w:r w:rsidRPr="001F632B">
        <w:t>5(2).</w:t>
      </w:r>
    </w:p>
    <w:p w:rsidR="00635A3A" w:rsidRPr="001F632B" w:rsidRDefault="00635A3A" w:rsidP="00635A3A">
      <w:pPr>
        <w:pStyle w:val="Definition"/>
      </w:pPr>
      <w:r w:rsidRPr="001F632B">
        <w:rPr>
          <w:b/>
          <w:i/>
        </w:rPr>
        <w:t>eligible person</w:t>
      </w:r>
      <w:r w:rsidRPr="001F632B">
        <w:t xml:space="preserve"> has the meaning given by subsection 73</w:t>
      </w:r>
      <w:r>
        <w:noBreakHyphen/>
      </w:r>
      <w:r w:rsidRPr="001F632B">
        <w:t>5(4).</w:t>
      </w:r>
    </w:p>
    <w:p w:rsidR="00635A3A" w:rsidRPr="001F632B" w:rsidRDefault="00635A3A" w:rsidP="00635A3A">
      <w:pPr>
        <w:pStyle w:val="Definition"/>
      </w:pPr>
      <w:r w:rsidRPr="001F632B">
        <w:rPr>
          <w:b/>
          <w:i/>
        </w:rPr>
        <w:t>lifelong SLE</w:t>
      </w:r>
      <w:r w:rsidRPr="001F632B">
        <w:t xml:space="preserve"> means lifelong SLE that a person has under subsection 73</w:t>
      </w:r>
      <w:r>
        <w:noBreakHyphen/>
      </w:r>
      <w:r w:rsidRPr="001F632B">
        <w:t>15(1).</w:t>
      </w:r>
    </w:p>
    <w:p w:rsidR="00635A3A" w:rsidRPr="001F632B" w:rsidRDefault="00635A3A" w:rsidP="00635A3A">
      <w:pPr>
        <w:pStyle w:val="Definition"/>
      </w:pPr>
      <w:r w:rsidRPr="001F632B">
        <w:rPr>
          <w:b/>
          <w:i/>
        </w:rPr>
        <w:t>ordinary SLE</w:t>
      </w:r>
      <w:r w:rsidRPr="001F632B">
        <w:t xml:space="preserve"> means ordinary SLE that a person has under subsection 73</w:t>
      </w:r>
      <w:r>
        <w:noBreakHyphen/>
      </w:r>
      <w:r w:rsidRPr="001F632B">
        <w:t>5(1) or (2).</w:t>
      </w:r>
    </w:p>
    <w:p w:rsidR="00635A3A" w:rsidRPr="001F632B" w:rsidRDefault="00635A3A" w:rsidP="00635A3A">
      <w:pPr>
        <w:pStyle w:val="Definition"/>
      </w:pPr>
      <w:r w:rsidRPr="001F632B">
        <w:rPr>
          <w:b/>
          <w:i/>
        </w:rPr>
        <w:t>SLE amount</w:t>
      </w:r>
      <w:r w:rsidRPr="001F632B">
        <w:t xml:space="preserve"> has the meaning given by subsection 73</w:t>
      </w:r>
      <w:r>
        <w:noBreakHyphen/>
      </w:r>
      <w:r w:rsidRPr="001F632B">
        <w:t>1(2).</w:t>
      </w:r>
    </w:p>
    <w:p w:rsidR="00635A3A" w:rsidRPr="001F632B" w:rsidRDefault="00635A3A" w:rsidP="00635A3A">
      <w:pPr>
        <w:pStyle w:val="Definition"/>
      </w:pPr>
      <w:r w:rsidRPr="001F632B">
        <w:rPr>
          <w:b/>
          <w:i/>
        </w:rPr>
        <w:t>Student Learning Entitlement</w:t>
      </w:r>
      <w:r w:rsidRPr="001F632B">
        <w:t xml:space="preserve"> has the meaning given by subsection 73</w:t>
      </w:r>
      <w:r>
        <w:noBreakHyphen/>
      </w:r>
      <w:r w:rsidRPr="001F632B">
        <w:t>1(1).</w:t>
      </w:r>
    </w:p>
    <w:p w:rsidR="00635A3A" w:rsidRPr="001F632B" w:rsidRDefault="00635A3A" w:rsidP="00635A3A">
      <w:pPr>
        <w:pStyle w:val="Transitional"/>
      </w:pPr>
      <w:r w:rsidRPr="001F632B">
        <w:t>13  Application of amendments</w:t>
      </w:r>
    </w:p>
    <w:p w:rsidR="00635A3A" w:rsidRPr="001F632B" w:rsidRDefault="00635A3A" w:rsidP="00635A3A">
      <w:pPr>
        <w:pStyle w:val="Subitem"/>
      </w:pPr>
      <w:r w:rsidRPr="001F632B">
        <w:t>(1)</w:t>
      </w:r>
      <w:r w:rsidRPr="001F632B">
        <w:tab/>
        <w:t xml:space="preserve">The amendments of the </w:t>
      </w:r>
      <w:r w:rsidRPr="001F632B">
        <w:rPr>
          <w:i/>
        </w:rPr>
        <w:t>Higher Education Support Act 2003</w:t>
      </w:r>
      <w:r w:rsidRPr="001F632B">
        <w:t xml:space="preserve"> made by items 2, 3 and 4 of this Schedule apply in relation to a unit of study that has a census date that is on or after 1 January 2022 (whether the unit of study is part of a course of study commenced before, on or after that day).</w:t>
      </w:r>
    </w:p>
    <w:p w:rsidR="00635A3A" w:rsidRPr="001F632B" w:rsidRDefault="00635A3A" w:rsidP="00635A3A">
      <w:pPr>
        <w:pStyle w:val="Subitem"/>
      </w:pPr>
      <w:r w:rsidRPr="001F632B">
        <w:t>(2)</w:t>
      </w:r>
      <w:r w:rsidRPr="001F632B">
        <w:tab/>
        <w:t xml:space="preserve">Divisions 76, 79 and 82 of the </w:t>
      </w:r>
      <w:r w:rsidRPr="001F632B">
        <w:rPr>
          <w:i/>
        </w:rPr>
        <w:t>Higher Education Support Act 2003</w:t>
      </w:r>
      <w:r w:rsidRPr="001F632B">
        <w:t>, as inserted by this Schedule, apply in relation to a unit of study that has a census date that is on or after 1 January 2022 (whether the unit of study is part of a course of study commenced before, on or after that day).</w:t>
      </w:r>
    </w:p>
    <w:p w:rsidR="00C30A12" w:rsidRPr="00C22FA8" w:rsidRDefault="00C30A12" w:rsidP="007E2BB6">
      <w:pPr>
        <w:pStyle w:val="ActHead6"/>
        <w:pageBreakBefore/>
      </w:pPr>
      <w:bookmarkStart w:id="97" w:name="_Toc54859589"/>
      <w:r w:rsidRPr="00E17654">
        <w:rPr>
          <w:rStyle w:val="CharAmSchNo"/>
        </w:rPr>
        <w:t>Schedule</w:t>
      </w:r>
      <w:r w:rsidR="00C22FA8" w:rsidRPr="00E17654">
        <w:rPr>
          <w:rStyle w:val="CharAmSchNo"/>
        </w:rPr>
        <w:t> 5</w:t>
      </w:r>
      <w:r w:rsidRPr="00C22FA8">
        <w:t>—</w:t>
      </w:r>
      <w:r w:rsidRPr="00E17654">
        <w:rPr>
          <w:rStyle w:val="CharAmSchText"/>
        </w:rPr>
        <w:t>Other amendments</w:t>
      </w:r>
      <w:bookmarkEnd w:id="97"/>
    </w:p>
    <w:p w:rsidR="00C30A12" w:rsidRPr="00C22FA8" w:rsidRDefault="00C30A12" w:rsidP="007E2BB6">
      <w:pPr>
        <w:pStyle w:val="ActHead7"/>
      </w:pPr>
      <w:bookmarkStart w:id="98" w:name="_Toc54859590"/>
      <w:bookmarkEnd w:id="62"/>
      <w:r w:rsidRPr="00E17654">
        <w:rPr>
          <w:rStyle w:val="CharAmPartNo"/>
        </w:rPr>
        <w:t>Part</w:t>
      </w:r>
      <w:r w:rsidR="00C22FA8" w:rsidRPr="00E17654">
        <w:rPr>
          <w:rStyle w:val="CharAmPartNo"/>
        </w:rPr>
        <w:t> </w:t>
      </w:r>
      <w:r w:rsidRPr="00E17654">
        <w:rPr>
          <w:rStyle w:val="CharAmPartNo"/>
        </w:rPr>
        <w:t>1</w:t>
      </w:r>
      <w:r w:rsidRPr="00C22FA8">
        <w:t>—</w:t>
      </w:r>
      <w:r w:rsidRPr="00E17654">
        <w:rPr>
          <w:rStyle w:val="CharAmPartText"/>
        </w:rPr>
        <w:t>Amendments commencing 1</w:t>
      </w:r>
      <w:r w:rsidR="00C22FA8" w:rsidRPr="00E17654">
        <w:rPr>
          <w:rStyle w:val="CharAmPartText"/>
        </w:rPr>
        <w:t> </w:t>
      </w:r>
      <w:r w:rsidRPr="00E17654">
        <w:rPr>
          <w:rStyle w:val="CharAmPartText"/>
        </w:rPr>
        <w:t>January 2020</w:t>
      </w:r>
      <w:bookmarkEnd w:id="98"/>
    </w:p>
    <w:p w:rsidR="00C30A12" w:rsidRPr="00E17654" w:rsidRDefault="00C30A12" w:rsidP="007E2BB6">
      <w:pPr>
        <w:pStyle w:val="ActHead9"/>
        <w:rPr>
          <w:i w:val="0"/>
        </w:rPr>
      </w:pPr>
      <w:bookmarkStart w:id="99" w:name="_Toc54859591"/>
      <w:r w:rsidRPr="00C22FA8">
        <w:t>Higher Education Support Act 2003</w:t>
      </w:r>
      <w:bookmarkEnd w:id="99"/>
    </w:p>
    <w:p w:rsidR="00C30A12" w:rsidRPr="00C22FA8" w:rsidRDefault="004F5CCB" w:rsidP="007E2BB6">
      <w:pPr>
        <w:pStyle w:val="ItemHead"/>
      </w:pPr>
      <w:r w:rsidRPr="00C22FA8">
        <w:t>1</w:t>
      </w:r>
      <w:r w:rsidR="00C30A12" w:rsidRPr="00C22FA8">
        <w:t xml:space="preserve">  </w:t>
      </w:r>
      <w:r w:rsidR="007E2BB6">
        <w:t>Paragraph 1</w:t>
      </w:r>
      <w:r w:rsidR="00C30A12" w:rsidRPr="00C22FA8">
        <w:t>42</w:t>
      </w:r>
      <w:r w:rsidR="00564A42">
        <w:noBreakHyphen/>
      </w:r>
      <w:r w:rsidR="00C30A12" w:rsidRPr="00C22FA8">
        <w:t>1(2)(a)</w:t>
      </w:r>
    </w:p>
    <w:p w:rsidR="00C30A12" w:rsidRPr="00C22FA8" w:rsidRDefault="00C30A12" w:rsidP="007E2BB6">
      <w:pPr>
        <w:pStyle w:val="Item"/>
      </w:pPr>
      <w:r w:rsidRPr="00C22FA8">
        <w:t>Repeal the paragraph, substitute:</w:t>
      </w:r>
    </w:p>
    <w:p w:rsidR="00C30A12" w:rsidRPr="00C22FA8" w:rsidRDefault="00C30A12" w:rsidP="007E2BB6">
      <w:pPr>
        <w:pStyle w:val="paragraph"/>
      </w:pPr>
      <w:r w:rsidRPr="00C22FA8">
        <w:tab/>
        <w:t>(a)</w:t>
      </w:r>
      <w:r w:rsidRPr="00C22FA8">
        <w:tab/>
        <w:t xml:space="preserve">an approved child care service (within the meaning of the </w:t>
      </w:r>
      <w:r w:rsidRPr="00C22FA8">
        <w:rPr>
          <w:i/>
        </w:rPr>
        <w:t xml:space="preserve">A New Tax System (Family Assistance) (Administration) Act 1999) </w:t>
      </w:r>
      <w:r w:rsidRPr="00C22FA8">
        <w:t>that is a centre</w:t>
      </w:r>
      <w:r w:rsidR="00564A42">
        <w:noBreakHyphen/>
      </w:r>
      <w:r w:rsidRPr="00C22FA8">
        <w:t>based day care service;</w:t>
      </w:r>
    </w:p>
    <w:p w:rsidR="00C30A12" w:rsidRPr="00C22FA8" w:rsidRDefault="00C30A12" w:rsidP="007E2BB6">
      <w:pPr>
        <w:pStyle w:val="ActHead7"/>
        <w:pageBreakBefore/>
      </w:pPr>
      <w:bookmarkStart w:id="100" w:name="_Toc54859592"/>
      <w:r w:rsidRPr="00E17654">
        <w:rPr>
          <w:rStyle w:val="CharAmPartNo"/>
        </w:rPr>
        <w:t>Part</w:t>
      </w:r>
      <w:r w:rsidR="00C22FA8" w:rsidRPr="00E17654">
        <w:rPr>
          <w:rStyle w:val="CharAmPartNo"/>
        </w:rPr>
        <w:t> </w:t>
      </w:r>
      <w:r w:rsidRPr="00E17654">
        <w:rPr>
          <w:rStyle w:val="CharAmPartNo"/>
        </w:rPr>
        <w:t>2</w:t>
      </w:r>
      <w:r w:rsidRPr="00C22FA8">
        <w:t>—</w:t>
      </w:r>
      <w:r w:rsidRPr="00E17654">
        <w:rPr>
          <w:rStyle w:val="CharAmPartText"/>
        </w:rPr>
        <w:t>Amendments commencing day after Royal Assent</w:t>
      </w:r>
      <w:bookmarkEnd w:id="100"/>
    </w:p>
    <w:p w:rsidR="00C30A12" w:rsidRPr="00E17654" w:rsidRDefault="00C30A12" w:rsidP="007E2BB6">
      <w:pPr>
        <w:pStyle w:val="ActHead9"/>
        <w:rPr>
          <w:i w:val="0"/>
        </w:rPr>
      </w:pPr>
      <w:bookmarkStart w:id="101" w:name="_Toc54859593"/>
      <w:r w:rsidRPr="00C22FA8">
        <w:t>Higher Education Support Act 2003</w:t>
      </w:r>
      <w:bookmarkEnd w:id="101"/>
    </w:p>
    <w:p w:rsidR="00C30A12" w:rsidRPr="00C22FA8" w:rsidRDefault="004F5CCB" w:rsidP="007E2BB6">
      <w:pPr>
        <w:pStyle w:val="ItemHead"/>
      </w:pPr>
      <w:r w:rsidRPr="00C22FA8">
        <w:t>2</w:t>
      </w:r>
      <w:r w:rsidR="00C30A12" w:rsidRPr="00C22FA8">
        <w:t xml:space="preserve">  Subsection</w:t>
      </w:r>
      <w:r w:rsidR="00C22FA8" w:rsidRPr="00C22FA8">
        <w:t> </w:t>
      </w:r>
      <w:r w:rsidR="00C30A12" w:rsidRPr="00C22FA8">
        <w:t>16</w:t>
      </w:r>
      <w:r w:rsidR="00564A42">
        <w:noBreakHyphen/>
      </w:r>
      <w:r w:rsidR="00C30A12" w:rsidRPr="00C22FA8">
        <w:t>22(1) (table)</w:t>
      </w:r>
    </w:p>
    <w:p w:rsidR="00C30A12" w:rsidRPr="00C22FA8" w:rsidRDefault="00C30A12" w:rsidP="007E2BB6">
      <w:pPr>
        <w:pStyle w:val="Item"/>
      </w:pPr>
      <w:r w:rsidRPr="00C22FA8">
        <w:t>Omit “University College London, a non</w:t>
      </w:r>
      <w:r w:rsidR="00564A42">
        <w:noBreakHyphen/>
      </w:r>
      <w:r w:rsidRPr="00C22FA8">
        <w:t>profit organisation established under United Kingdom law”.</w:t>
      </w:r>
    </w:p>
    <w:p w:rsidR="00C30A12" w:rsidRPr="00C22FA8" w:rsidRDefault="004F5CCB" w:rsidP="007E2BB6">
      <w:pPr>
        <w:pStyle w:val="ItemHead"/>
      </w:pPr>
      <w:r w:rsidRPr="00C22FA8">
        <w:t>3</w:t>
      </w:r>
      <w:r w:rsidR="00C30A12" w:rsidRPr="00C22FA8">
        <w:t xml:space="preserve">  Section</w:t>
      </w:r>
      <w:r w:rsidR="00C22FA8" w:rsidRPr="00C22FA8">
        <w:t> </w:t>
      </w:r>
      <w:r w:rsidR="00C30A12" w:rsidRPr="00C22FA8">
        <w:t>27</w:t>
      </w:r>
      <w:r w:rsidR="00564A42">
        <w:noBreakHyphen/>
      </w:r>
      <w:r w:rsidR="00C30A12" w:rsidRPr="00C22FA8">
        <w:t>5</w:t>
      </w:r>
    </w:p>
    <w:p w:rsidR="00C30A12" w:rsidRPr="00C22FA8" w:rsidRDefault="00C30A12" w:rsidP="007E2BB6">
      <w:pPr>
        <w:pStyle w:val="Item"/>
      </w:pPr>
      <w:r w:rsidRPr="00C22FA8">
        <w:t>Repeal the section, substitute:</w:t>
      </w:r>
    </w:p>
    <w:p w:rsidR="00C30A12" w:rsidRPr="00C22FA8" w:rsidRDefault="00182A5E" w:rsidP="007E2BB6">
      <w:pPr>
        <w:pStyle w:val="ActHead5"/>
      </w:pPr>
      <w:bookmarkStart w:id="102" w:name="_Toc54859594"/>
      <w:r w:rsidRPr="00E17654">
        <w:rPr>
          <w:rStyle w:val="CharSectno"/>
        </w:rPr>
        <w:t>27</w:t>
      </w:r>
      <w:r w:rsidR="00564A42" w:rsidRPr="00E17654">
        <w:rPr>
          <w:rStyle w:val="CharSectno"/>
        </w:rPr>
        <w:noBreakHyphen/>
      </w:r>
      <w:r w:rsidRPr="00E17654">
        <w:rPr>
          <w:rStyle w:val="CharSectno"/>
        </w:rPr>
        <w:t>5</w:t>
      </w:r>
      <w:r w:rsidR="00C30A12" w:rsidRPr="00C22FA8">
        <w:t xml:space="preserve">  Commonwealth Grant Scheme Guidelines</w:t>
      </w:r>
      <w:bookmarkEnd w:id="102"/>
    </w:p>
    <w:p w:rsidR="00C30A12" w:rsidRPr="00C22FA8" w:rsidRDefault="00C30A12" w:rsidP="007E2BB6">
      <w:pPr>
        <w:pStyle w:val="subsection"/>
      </w:pPr>
      <w:r w:rsidRPr="00C22FA8">
        <w:tab/>
      </w:r>
      <w:r w:rsidRPr="00C22FA8">
        <w:tab/>
        <w:t xml:space="preserve">The grants payable under this Part are also dealt with in the Commonwealth Grant Scheme Guidelines. The provisions of this </w:t>
      </w:r>
      <w:r w:rsidR="007E2BB6">
        <w:t>Part i</w:t>
      </w:r>
      <w:r w:rsidRPr="00C22FA8">
        <w:t>ndicate when a particular matter is or may be dealt with in these Guidelines.</w:t>
      </w:r>
    </w:p>
    <w:p w:rsidR="00C30A12" w:rsidRPr="00C22FA8" w:rsidRDefault="00C30A12" w:rsidP="007E2BB6">
      <w:pPr>
        <w:pStyle w:val="notetext"/>
      </w:pPr>
      <w:r w:rsidRPr="00C22FA8">
        <w:t>Note:</w:t>
      </w:r>
      <w:r w:rsidRPr="00C22FA8">
        <w:tab/>
        <w:t>The Commonwealth Grant Scheme Guidelines are made by the Minister under section</w:t>
      </w:r>
      <w:r w:rsidR="00C22FA8" w:rsidRPr="00C22FA8">
        <w:t> </w:t>
      </w:r>
      <w:r w:rsidRPr="00C22FA8">
        <w:t>238</w:t>
      </w:r>
      <w:r w:rsidR="00564A42">
        <w:noBreakHyphen/>
      </w:r>
      <w:r w:rsidRPr="00C22FA8">
        <w:t>10.</w:t>
      </w:r>
    </w:p>
    <w:p w:rsidR="00C30A12" w:rsidRPr="00C22FA8" w:rsidRDefault="004F5CCB" w:rsidP="007E2BB6">
      <w:pPr>
        <w:pStyle w:val="ItemHead"/>
      </w:pPr>
      <w:r w:rsidRPr="00C22FA8">
        <w:t>4</w:t>
      </w:r>
      <w:r w:rsidR="00C30A12" w:rsidRPr="00C22FA8">
        <w:t xml:space="preserve">  Sub</w:t>
      </w:r>
      <w:r w:rsidR="009D6C75" w:rsidRPr="00C22FA8">
        <w:t>section</w:t>
      </w:r>
      <w:r w:rsidR="00C22FA8" w:rsidRPr="00C22FA8">
        <w:t> </w:t>
      </w:r>
      <w:r w:rsidR="009D6C75" w:rsidRPr="00C22FA8">
        <w:t>3</w:t>
      </w:r>
      <w:r w:rsidR="00C30A12" w:rsidRPr="00C22FA8">
        <w:t>6</w:t>
      </w:r>
      <w:r w:rsidR="00564A42">
        <w:noBreakHyphen/>
      </w:r>
      <w:r w:rsidR="00C30A12" w:rsidRPr="00C22FA8">
        <w:t>55(1) (not including the heading)</w:t>
      </w:r>
    </w:p>
    <w:p w:rsidR="00C30A12" w:rsidRPr="00C22FA8" w:rsidRDefault="00C30A12" w:rsidP="007E2BB6">
      <w:pPr>
        <w:pStyle w:val="Item"/>
      </w:pPr>
      <w:r w:rsidRPr="00C22FA8">
        <w:t>Repeal the subsection, substitute:</w:t>
      </w:r>
    </w:p>
    <w:p w:rsidR="00C30A12" w:rsidRPr="00C22FA8" w:rsidRDefault="00C30A12" w:rsidP="007E2BB6">
      <w:pPr>
        <w:pStyle w:val="subsection"/>
      </w:pPr>
      <w:r w:rsidRPr="00C22FA8">
        <w:tab/>
        <w:t>(1)</w:t>
      </w:r>
      <w:r w:rsidRPr="00C22FA8">
        <w:tab/>
        <w:t xml:space="preserve">A higher education provider must not determine, as a person’s </w:t>
      </w:r>
      <w:r w:rsidR="007E2BB6" w:rsidRPr="007E2BB6">
        <w:rPr>
          <w:position w:val="6"/>
          <w:sz w:val="16"/>
        </w:rPr>
        <w:t>*</w:t>
      </w:r>
      <w:r w:rsidRPr="00C22FA8">
        <w:t xml:space="preserve">tuition fee for a unit of study, an amount that is less than the highest </w:t>
      </w:r>
      <w:r w:rsidR="007E2BB6" w:rsidRPr="007E2BB6">
        <w:rPr>
          <w:position w:val="6"/>
          <w:sz w:val="16"/>
        </w:rPr>
        <w:t>*</w:t>
      </w:r>
      <w:r w:rsidRPr="00C22FA8">
        <w:t xml:space="preserve">student contribution amount that the provider would charge any person who is a </w:t>
      </w:r>
      <w:r w:rsidR="007E2BB6" w:rsidRPr="007E2BB6">
        <w:rPr>
          <w:position w:val="6"/>
          <w:sz w:val="16"/>
        </w:rPr>
        <w:t>*</w:t>
      </w:r>
      <w:r w:rsidRPr="00C22FA8">
        <w:t>Commonwealth supported student in relation to the unit.</w:t>
      </w:r>
    </w:p>
    <w:p w:rsidR="00C30A12" w:rsidRPr="00C22FA8" w:rsidRDefault="004F5CCB" w:rsidP="007E2BB6">
      <w:pPr>
        <w:pStyle w:val="ItemHead"/>
      </w:pPr>
      <w:bookmarkStart w:id="103" w:name="opcCurrentPosition"/>
      <w:bookmarkEnd w:id="103"/>
      <w:r w:rsidRPr="00C22FA8">
        <w:t>5</w:t>
      </w:r>
      <w:r w:rsidR="00C30A12" w:rsidRPr="00C22FA8">
        <w:t xml:space="preserve">  Sub</w:t>
      </w:r>
      <w:r w:rsidR="009D6C75" w:rsidRPr="00C22FA8">
        <w:t>section</w:t>
      </w:r>
      <w:r w:rsidR="00C22FA8" w:rsidRPr="00C22FA8">
        <w:t> </w:t>
      </w:r>
      <w:r w:rsidR="009D6C75" w:rsidRPr="00C22FA8">
        <w:t>3</w:t>
      </w:r>
      <w:r w:rsidR="00C30A12" w:rsidRPr="00C22FA8">
        <w:t>6</w:t>
      </w:r>
      <w:r w:rsidR="00564A42">
        <w:noBreakHyphen/>
      </w:r>
      <w:r w:rsidR="00C30A12" w:rsidRPr="00C22FA8">
        <w:t>55(2)</w:t>
      </w:r>
    </w:p>
    <w:p w:rsidR="00C30A12" w:rsidRPr="00C22FA8" w:rsidRDefault="00C30A12" w:rsidP="007E2BB6">
      <w:pPr>
        <w:pStyle w:val="Item"/>
      </w:pPr>
      <w:r w:rsidRPr="00C22FA8">
        <w:t xml:space="preserve">Omit all the words after “is less”, substitute “than the </w:t>
      </w:r>
      <w:r w:rsidR="007E2BB6" w:rsidRPr="007E2BB6">
        <w:rPr>
          <w:position w:val="6"/>
          <w:sz w:val="16"/>
        </w:rPr>
        <w:t>*</w:t>
      </w:r>
      <w:r w:rsidRPr="00C22FA8">
        <w:t xml:space="preserve">student contribution amount referred to in </w:t>
      </w:r>
      <w:r w:rsidR="00C22FA8" w:rsidRPr="00C22FA8">
        <w:t>subsection (</w:t>
      </w:r>
      <w:r w:rsidRPr="00C22FA8">
        <w:t>1)”.</w:t>
      </w:r>
    </w:p>
    <w:p w:rsidR="00C30A12" w:rsidRPr="00C22FA8" w:rsidRDefault="004F5CCB" w:rsidP="007E2BB6">
      <w:pPr>
        <w:pStyle w:val="ItemHead"/>
      </w:pPr>
      <w:r w:rsidRPr="00C22FA8">
        <w:t>6</w:t>
      </w:r>
      <w:r w:rsidR="00C30A12" w:rsidRPr="00C22FA8">
        <w:t xml:space="preserve">  Section</w:t>
      </w:r>
      <w:r w:rsidR="00C22FA8" w:rsidRPr="00C22FA8">
        <w:t> </w:t>
      </w:r>
      <w:r w:rsidR="00C30A12" w:rsidRPr="00C22FA8">
        <w:t>51</w:t>
      </w:r>
      <w:r w:rsidR="00564A42">
        <w:noBreakHyphen/>
      </w:r>
      <w:r w:rsidR="00C30A12" w:rsidRPr="00C22FA8">
        <w:t>5</w:t>
      </w:r>
    </w:p>
    <w:p w:rsidR="00C30A12" w:rsidRPr="00C22FA8" w:rsidRDefault="00C30A12" w:rsidP="007E2BB6">
      <w:pPr>
        <w:pStyle w:val="Item"/>
      </w:pPr>
      <w:r w:rsidRPr="00C22FA8">
        <w:t>Repeal the section.</w:t>
      </w:r>
    </w:p>
    <w:p w:rsidR="00C30A12" w:rsidRPr="00C22FA8" w:rsidRDefault="004F5CCB" w:rsidP="007E2BB6">
      <w:pPr>
        <w:pStyle w:val="ItemHead"/>
      </w:pPr>
      <w:r w:rsidRPr="00C22FA8">
        <w:t>7</w:t>
      </w:r>
      <w:r w:rsidR="00C30A12" w:rsidRPr="00C22FA8">
        <w:t xml:space="preserve">  </w:t>
      </w:r>
      <w:r w:rsidR="007E2BB6">
        <w:t>Paragraph 5</w:t>
      </w:r>
      <w:r w:rsidR="00C30A12" w:rsidRPr="00C22FA8">
        <w:t>4</w:t>
      </w:r>
      <w:r w:rsidR="00564A42">
        <w:noBreakHyphen/>
      </w:r>
      <w:r w:rsidR="00C30A12" w:rsidRPr="00C22FA8">
        <w:t>5(f)</w:t>
      </w:r>
    </w:p>
    <w:p w:rsidR="00C30A12" w:rsidRPr="00C22FA8" w:rsidRDefault="00C30A12" w:rsidP="007E2BB6">
      <w:pPr>
        <w:pStyle w:val="Item"/>
      </w:pPr>
      <w:r w:rsidRPr="00C22FA8">
        <w:t>Repeal the paragraph.</w:t>
      </w:r>
    </w:p>
    <w:p w:rsidR="00C30A12" w:rsidRPr="00C22FA8" w:rsidRDefault="004F5CCB" w:rsidP="007E2BB6">
      <w:pPr>
        <w:pStyle w:val="ItemHead"/>
      </w:pPr>
      <w:r w:rsidRPr="00C22FA8">
        <w:t>8</w:t>
      </w:r>
      <w:r w:rsidR="00C30A12" w:rsidRPr="00C22FA8">
        <w:t xml:space="preserve">  Subsection</w:t>
      </w:r>
      <w:r w:rsidR="00C22FA8" w:rsidRPr="00C22FA8">
        <w:t> </w:t>
      </w:r>
      <w:r w:rsidR="00C30A12" w:rsidRPr="00C22FA8">
        <w:t>57</w:t>
      </w:r>
      <w:r w:rsidR="00564A42">
        <w:noBreakHyphen/>
      </w:r>
      <w:r w:rsidR="00C30A12" w:rsidRPr="00C22FA8">
        <w:t>1(1)</w:t>
      </w:r>
    </w:p>
    <w:p w:rsidR="00C30A12" w:rsidRPr="00C22FA8" w:rsidRDefault="00C30A12" w:rsidP="007E2BB6">
      <w:pPr>
        <w:pStyle w:val="Item"/>
      </w:pPr>
      <w:r w:rsidRPr="00C22FA8">
        <w:t>Omit “(1)”.</w:t>
      </w:r>
    </w:p>
    <w:p w:rsidR="00C30A12" w:rsidRPr="00C22FA8" w:rsidRDefault="004F5CCB" w:rsidP="007E2BB6">
      <w:pPr>
        <w:pStyle w:val="ItemHead"/>
      </w:pPr>
      <w:r w:rsidRPr="00C22FA8">
        <w:t>9</w:t>
      </w:r>
      <w:r w:rsidR="00C30A12" w:rsidRPr="00C22FA8">
        <w:t xml:space="preserve">  Subsections</w:t>
      </w:r>
      <w:r w:rsidR="00C22FA8" w:rsidRPr="00C22FA8">
        <w:t> </w:t>
      </w:r>
      <w:r w:rsidR="00C30A12" w:rsidRPr="00C22FA8">
        <w:t>57</w:t>
      </w:r>
      <w:r w:rsidR="00564A42">
        <w:noBreakHyphen/>
      </w:r>
      <w:r w:rsidR="00C30A12" w:rsidRPr="00C22FA8">
        <w:t>1(2) and 57</w:t>
      </w:r>
      <w:r w:rsidR="00564A42">
        <w:noBreakHyphen/>
      </w:r>
      <w:r w:rsidR="00C30A12" w:rsidRPr="00C22FA8">
        <w:t>5(3)</w:t>
      </w:r>
    </w:p>
    <w:p w:rsidR="00C30A12" w:rsidRPr="00C22FA8" w:rsidRDefault="00C30A12" w:rsidP="007E2BB6">
      <w:pPr>
        <w:pStyle w:val="Item"/>
      </w:pPr>
      <w:r w:rsidRPr="00C22FA8">
        <w:t>Repeal the subsections.</w:t>
      </w:r>
    </w:p>
    <w:p w:rsidR="00635A3A" w:rsidRPr="001F632B" w:rsidRDefault="00635A3A" w:rsidP="00635A3A">
      <w:pPr>
        <w:pStyle w:val="ItemHead"/>
      </w:pPr>
      <w:r w:rsidRPr="001F632B">
        <w:t>9A  Subparagraph 137</w:t>
      </w:r>
      <w:r>
        <w:noBreakHyphen/>
      </w:r>
      <w:r w:rsidRPr="001F632B">
        <w:t>10(2)(b)(i)</w:t>
      </w:r>
    </w:p>
    <w:p w:rsidR="00635A3A" w:rsidRPr="001F632B" w:rsidRDefault="00635A3A" w:rsidP="00635A3A">
      <w:pPr>
        <w:pStyle w:val="Item"/>
      </w:pPr>
      <w:r w:rsidRPr="001F632B">
        <w:t>Omit “30 September 2020”, substitute “30 June 2021”.</w:t>
      </w:r>
    </w:p>
    <w:p w:rsidR="00635A3A" w:rsidRPr="001F632B" w:rsidRDefault="00635A3A" w:rsidP="00635A3A">
      <w:pPr>
        <w:pStyle w:val="ItemHead"/>
      </w:pPr>
      <w:r w:rsidRPr="001F632B">
        <w:t>9B  After subparagraph 137</w:t>
      </w:r>
      <w:r>
        <w:noBreakHyphen/>
      </w:r>
      <w:r w:rsidRPr="001F632B">
        <w:t>10(2)(b)(i)</w:t>
      </w:r>
    </w:p>
    <w:p w:rsidR="00635A3A" w:rsidRPr="001F632B" w:rsidRDefault="00635A3A" w:rsidP="00635A3A">
      <w:pPr>
        <w:pStyle w:val="Item"/>
      </w:pPr>
      <w:r w:rsidRPr="001F632B">
        <w:t>Insert:</w:t>
      </w:r>
    </w:p>
    <w:p w:rsidR="00635A3A" w:rsidRPr="001F632B" w:rsidRDefault="00635A3A" w:rsidP="00635A3A">
      <w:pPr>
        <w:pStyle w:val="paragraphsub"/>
      </w:pPr>
      <w:r w:rsidRPr="001F632B">
        <w:tab/>
        <w:t>(ia)</w:t>
      </w:r>
      <w:r w:rsidRPr="001F632B">
        <w:tab/>
        <w:t xml:space="preserve">for a unit of study with </w:t>
      </w:r>
      <w:r w:rsidRPr="001F632B">
        <w:rPr>
          <w:lang w:eastAsia="en-US"/>
        </w:rPr>
        <w:t>a</w:t>
      </w:r>
      <w:r w:rsidRPr="001F632B">
        <w:t xml:space="preserve"> census date on or after 1 July 2021—an amount equal to 120% of the loan; or</w:t>
      </w:r>
    </w:p>
    <w:p w:rsidR="00C30A12" w:rsidRPr="00C22FA8" w:rsidRDefault="004F5CCB" w:rsidP="007E2BB6">
      <w:pPr>
        <w:pStyle w:val="ItemHead"/>
      </w:pPr>
      <w:r w:rsidRPr="00C22FA8">
        <w:t>10</w:t>
      </w:r>
      <w:r w:rsidR="00C30A12" w:rsidRPr="00C22FA8">
        <w:t xml:space="preserve">  Subsection</w:t>
      </w:r>
      <w:r w:rsidR="00C22FA8" w:rsidRPr="00C22FA8">
        <w:t> </w:t>
      </w:r>
      <w:r w:rsidR="00C30A12" w:rsidRPr="00C22FA8">
        <w:t>238</w:t>
      </w:r>
      <w:r w:rsidR="00564A42">
        <w:noBreakHyphen/>
      </w:r>
      <w:r w:rsidR="00C30A12" w:rsidRPr="00C22FA8">
        <w:t>10(1) (table items</w:t>
      </w:r>
      <w:r w:rsidR="00C22FA8" w:rsidRPr="00C22FA8">
        <w:t> </w:t>
      </w:r>
      <w:r w:rsidR="00C30A12" w:rsidRPr="00C22FA8">
        <w:t>9 and 11)</w:t>
      </w:r>
    </w:p>
    <w:p w:rsidR="00C30A12" w:rsidRPr="00C22FA8" w:rsidRDefault="00C30A12" w:rsidP="007E2BB6">
      <w:pPr>
        <w:pStyle w:val="Item"/>
      </w:pPr>
      <w:r w:rsidRPr="00C22FA8">
        <w:t>Repeal the items.</w:t>
      </w:r>
    </w:p>
    <w:p w:rsidR="00C30A12" w:rsidRPr="00C22FA8" w:rsidRDefault="00C30A12" w:rsidP="007E2BB6">
      <w:pPr>
        <w:pStyle w:val="ActHead7"/>
        <w:pageBreakBefore/>
      </w:pPr>
      <w:bookmarkStart w:id="104" w:name="_Toc54859595"/>
      <w:r w:rsidRPr="00E17654">
        <w:rPr>
          <w:rStyle w:val="CharAmPartNo"/>
        </w:rPr>
        <w:t>Part</w:t>
      </w:r>
      <w:r w:rsidR="00C22FA8" w:rsidRPr="00E17654">
        <w:rPr>
          <w:rStyle w:val="CharAmPartNo"/>
        </w:rPr>
        <w:t> </w:t>
      </w:r>
      <w:r w:rsidRPr="00E17654">
        <w:rPr>
          <w:rStyle w:val="CharAmPartNo"/>
        </w:rPr>
        <w:t>3</w:t>
      </w:r>
      <w:r w:rsidRPr="00C22FA8">
        <w:t>—</w:t>
      </w:r>
      <w:r w:rsidRPr="00E17654">
        <w:rPr>
          <w:rStyle w:val="CharAmPartText"/>
        </w:rPr>
        <w:t>Amendments commencing 1</w:t>
      </w:r>
      <w:r w:rsidR="00C22FA8" w:rsidRPr="00E17654">
        <w:rPr>
          <w:rStyle w:val="CharAmPartText"/>
        </w:rPr>
        <w:t> </w:t>
      </w:r>
      <w:r w:rsidRPr="00E17654">
        <w:rPr>
          <w:rStyle w:val="CharAmPartText"/>
        </w:rPr>
        <w:t>January 2021</w:t>
      </w:r>
      <w:bookmarkEnd w:id="104"/>
    </w:p>
    <w:p w:rsidR="00C30A12" w:rsidRPr="00E17654" w:rsidRDefault="00C30A12" w:rsidP="007E2BB6">
      <w:pPr>
        <w:pStyle w:val="ActHead9"/>
        <w:rPr>
          <w:i w:val="0"/>
        </w:rPr>
      </w:pPr>
      <w:bookmarkStart w:id="105" w:name="_Toc54859596"/>
      <w:r w:rsidRPr="00C22FA8">
        <w:t>Higher Education Support Act 2003</w:t>
      </w:r>
      <w:bookmarkEnd w:id="105"/>
    </w:p>
    <w:p w:rsidR="00C30A12" w:rsidRPr="00C22FA8" w:rsidRDefault="004F5CCB" w:rsidP="007E2BB6">
      <w:pPr>
        <w:pStyle w:val="ItemHead"/>
      </w:pPr>
      <w:r w:rsidRPr="00C22FA8">
        <w:t>11</w:t>
      </w:r>
      <w:r w:rsidR="00C30A12" w:rsidRPr="00C22FA8">
        <w:t xml:space="preserve">  Subsection</w:t>
      </w:r>
      <w:r w:rsidR="00C22FA8" w:rsidRPr="00C22FA8">
        <w:t> </w:t>
      </w:r>
      <w:r w:rsidR="00C30A12" w:rsidRPr="00C22FA8">
        <w:t>16</w:t>
      </w:r>
      <w:r w:rsidR="00564A42">
        <w:noBreakHyphen/>
      </w:r>
      <w:r w:rsidR="00C30A12" w:rsidRPr="00C22FA8">
        <w:t>15(1) (table)</w:t>
      </w:r>
    </w:p>
    <w:p w:rsidR="00C30A12" w:rsidRPr="00C22FA8" w:rsidRDefault="00C30A12" w:rsidP="007E2BB6">
      <w:pPr>
        <w:pStyle w:val="Item"/>
      </w:pPr>
      <w:r w:rsidRPr="00C22FA8">
        <w:t>Insert “Australian National University”.</w:t>
      </w:r>
    </w:p>
    <w:p w:rsidR="00C30A12" w:rsidRPr="00C22FA8" w:rsidRDefault="004F5CCB" w:rsidP="007E2BB6">
      <w:pPr>
        <w:pStyle w:val="ItemHead"/>
      </w:pPr>
      <w:r w:rsidRPr="00C22FA8">
        <w:t>12</w:t>
      </w:r>
      <w:r w:rsidR="00C30A12" w:rsidRPr="00C22FA8">
        <w:t xml:space="preserve">  Subsection</w:t>
      </w:r>
      <w:r w:rsidR="00C22FA8" w:rsidRPr="00C22FA8">
        <w:t> </w:t>
      </w:r>
      <w:r w:rsidR="00C30A12" w:rsidRPr="00C22FA8">
        <w:t>16</w:t>
      </w:r>
      <w:r w:rsidR="00564A42">
        <w:noBreakHyphen/>
      </w:r>
      <w:r w:rsidR="00C30A12" w:rsidRPr="00C22FA8">
        <w:t>15(1) (table)</w:t>
      </w:r>
    </w:p>
    <w:p w:rsidR="00C30A12" w:rsidRPr="00C22FA8" w:rsidRDefault="00C30A12" w:rsidP="007E2BB6">
      <w:pPr>
        <w:pStyle w:val="Item"/>
      </w:pPr>
      <w:r w:rsidRPr="00C22FA8">
        <w:t>Omit “The Australian National University”.</w:t>
      </w:r>
    </w:p>
    <w:p w:rsidR="00C30A12" w:rsidRPr="00C22FA8" w:rsidRDefault="004F5CCB" w:rsidP="007E2BB6">
      <w:pPr>
        <w:pStyle w:val="ItemHead"/>
      </w:pPr>
      <w:r w:rsidRPr="00C22FA8">
        <w:t>13</w:t>
      </w:r>
      <w:r w:rsidR="00C30A12" w:rsidRPr="00C22FA8">
        <w:t xml:space="preserve">  Subsection</w:t>
      </w:r>
      <w:r w:rsidR="00C22FA8" w:rsidRPr="00C22FA8">
        <w:t> </w:t>
      </w:r>
      <w:r w:rsidR="00C30A12" w:rsidRPr="00C22FA8">
        <w:t>16</w:t>
      </w:r>
      <w:r w:rsidR="00564A42">
        <w:noBreakHyphen/>
      </w:r>
      <w:r w:rsidR="00C30A12" w:rsidRPr="00C22FA8">
        <w:t>15(1) (table)</w:t>
      </w:r>
    </w:p>
    <w:p w:rsidR="00C30A12" w:rsidRPr="00C22FA8" w:rsidRDefault="00C30A12" w:rsidP="007E2BB6">
      <w:pPr>
        <w:pStyle w:val="Item"/>
      </w:pPr>
      <w:r w:rsidRPr="00C22FA8">
        <w:t>After “Catholic University”, insert “Limited”.</w:t>
      </w:r>
    </w:p>
    <w:p w:rsidR="00C30A12" w:rsidRPr="00C22FA8" w:rsidRDefault="004F5CCB" w:rsidP="007E2BB6">
      <w:pPr>
        <w:pStyle w:val="ItemHead"/>
      </w:pPr>
      <w:r w:rsidRPr="00C22FA8">
        <w:t>14</w:t>
      </w:r>
      <w:r w:rsidR="00C30A12" w:rsidRPr="00C22FA8">
        <w:t xml:space="preserve">  Subsection</w:t>
      </w:r>
      <w:r w:rsidR="00C22FA8" w:rsidRPr="00C22FA8">
        <w:t> </w:t>
      </w:r>
      <w:r w:rsidR="00C30A12" w:rsidRPr="00C22FA8">
        <w:t>16</w:t>
      </w:r>
      <w:r w:rsidR="00564A42">
        <w:noBreakHyphen/>
      </w:r>
      <w:r w:rsidR="00C30A12" w:rsidRPr="00C22FA8">
        <w:t>20(1) (table)</w:t>
      </w:r>
    </w:p>
    <w:p w:rsidR="00C30A12" w:rsidRPr="00C22FA8" w:rsidRDefault="00C30A12" w:rsidP="007E2BB6">
      <w:pPr>
        <w:pStyle w:val="Item"/>
      </w:pPr>
      <w:r w:rsidRPr="00C22FA8">
        <w:t>After “Bond University”, insert “Limited”.</w:t>
      </w:r>
    </w:p>
    <w:p w:rsidR="00C30A12" w:rsidRPr="00C22FA8" w:rsidRDefault="004F5CCB" w:rsidP="007E2BB6">
      <w:pPr>
        <w:pStyle w:val="ItemHead"/>
      </w:pPr>
      <w:r w:rsidRPr="00C22FA8">
        <w:t>15</w:t>
      </w:r>
      <w:r w:rsidR="00C30A12" w:rsidRPr="00C22FA8">
        <w:t xml:space="preserve">  Subsection</w:t>
      </w:r>
      <w:r w:rsidR="00C22FA8" w:rsidRPr="00C22FA8">
        <w:t> </w:t>
      </w:r>
      <w:r w:rsidR="00C30A12" w:rsidRPr="00C22FA8">
        <w:t>16</w:t>
      </w:r>
      <w:r w:rsidR="00564A42">
        <w:noBreakHyphen/>
      </w:r>
      <w:r w:rsidR="00C30A12" w:rsidRPr="00C22FA8">
        <w:t>20(1) (table)</w:t>
      </w:r>
    </w:p>
    <w:p w:rsidR="00C30A12" w:rsidRPr="00C22FA8" w:rsidRDefault="00C30A12" w:rsidP="007E2BB6">
      <w:pPr>
        <w:pStyle w:val="Item"/>
      </w:pPr>
      <w:r w:rsidRPr="00C22FA8">
        <w:t>After “University Australia”, insert “Ltd”.</w:t>
      </w:r>
    </w:p>
    <w:p w:rsidR="00C30A12" w:rsidRPr="00E17654" w:rsidRDefault="00C30A12" w:rsidP="007E2BB6">
      <w:pPr>
        <w:pStyle w:val="ActHead9"/>
        <w:rPr>
          <w:i w:val="0"/>
        </w:rPr>
      </w:pPr>
      <w:bookmarkStart w:id="106" w:name="_Toc54859597"/>
      <w:r w:rsidRPr="00C22FA8">
        <w:t>Social Security Act 1991</w:t>
      </w:r>
      <w:bookmarkEnd w:id="106"/>
    </w:p>
    <w:p w:rsidR="00C30A12" w:rsidRPr="00C22FA8" w:rsidRDefault="004F5CCB" w:rsidP="007E2BB6">
      <w:pPr>
        <w:pStyle w:val="ItemHead"/>
      </w:pPr>
      <w:r w:rsidRPr="00C22FA8">
        <w:t>17</w:t>
      </w:r>
      <w:r w:rsidR="00C30A12" w:rsidRPr="00C22FA8">
        <w:t xml:space="preserve">  </w:t>
      </w:r>
      <w:r w:rsidR="007E2BB6">
        <w:t>Subparagraph 1</w:t>
      </w:r>
      <w:r w:rsidR="00C30A12" w:rsidRPr="00C22FA8">
        <w:t>061ZAAB(c)(i)</w:t>
      </w:r>
    </w:p>
    <w:p w:rsidR="00C30A12" w:rsidRPr="00C22FA8" w:rsidRDefault="00C30A12" w:rsidP="007E2BB6">
      <w:pPr>
        <w:pStyle w:val="Item"/>
      </w:pPr>
      <w:r w:rsidRPr="00C22FA8">
        <w:t>Omit “6 months”, substitute “3 months”.</w:t>
      </w:r>
    </w:p>
    <w:p w:rsidR="00C30A12" w:rsidRPr="00C22FA8" w:rsidRDefault="004F5CCB" w:rsidP="007E2BB6">
      <w:pPr>
        <w:pStyle w:val="Transitional"/>
      </w:pPr>
      <w:r w:rsidRPr="00C22FA8">
        <w:t>18</w:t>
      </w:r>
      <w:r w:rsidR="000A698C" w:rsidRPr="00C22FA8">
        <w:t xml:space="preserve">  Application of amendment</w:t>
      </w:r>
    </w:p>
    <w:p w:rsidR="00774001" w:rsidRPr="00774001" w:rsidRDefault="00C30A12" w:rsidP="00774001">
      <w:pPr>
        <w:pStyle w:val="Item"/>
      </w:pPr>
      <w:r w:rsidRPr="00C22FA8">
        <w:t>The amendment of subparagraph</w:t>
      </w:r>
      <w:r w:rsidR="00C22FA8" w:rsidRPr="00C22FA8">
        <w:t> </w:t>
      </w:r>
      <w:r w:rsidRPr="00C22FA8">
        <w:t xml:space="preserve">1061ZAAB(c)(i) of the </w:t>
      </w:r>
      <w:r w:rsidRPr="00C22FA8">
        <w:rPr>
          <w:i/>
        </w:rPr>
        <w:t>Social Security Act 1991</w:t>
      </w:r>
      <w:r w:rsidRPr="00C22FA8">
        <w:t xml:space="preserve"> made by item</w:t>
      </w:r>
      <w:r w:rsidR="00C22FA8" w:rsidRPr="00C22FA8">
        <w:t> </w:t>
      </w:r>
      <w:r w:rsidR="004F5CCB" w:rsidRPr="00C22FA8">
        <w:t>17</w:t>
      </w:r>
      <w:r w:rsidRPr="00C22FA8">
        <w:t xml:space="preserve"> of this Schedule applies in relation to the 2021 study year and later study years.</w:t>
      </w:r>
    </w:p>
    <w:p w:rsidR="00032717" w:rsidRDefault="00032717" w:rsidP="00032717">
      <w:pPr>
        <w:pStyle w:val="AssentBk"/>
        <w:keepNext/>
      </w:pPr>
    </w:p>
    <w:p w:rsidR="00032717" w:rsidRDefault="00032717" w:rsidP="00032717">
      <w:pPr>
        <w:pStyle w:val="AssentBk"/>
        <w:keepNext/>
      </w:pPr>
    </w:p>
    <w:p w:rsidR="00032717" w:rsidRDefault="00032717" w:rsidP="00032717">
      <w:pPr>
        <w:pStyle w:val="2ndRd"/>
        <w:keepNext/>
        <w:pBdr>
          <w:top w:val="single" w:sz="2" w:space="1" w:color="auto"/>
        </w:pBdr>
      </w:pPr>
    </w:p>
    <w:p w:rsidR="00032717" w:rsidRDefault="00032717" w:rsidP="00032717">
      <w:pPr>
        <w:pStyle w:val="2ndRd"/>
        <w:keepNext/>
        <w:spacing w:line="260" w:lineRule="atLeast"/>
        <w:rPr>
          <w:i/>
        </w:rPr>
      </w:pPr>
      <w:r>
        <w:t>[</w:t>
      </w:r>
      <w:r>
        <w:rPr>
          <w:i/>
        </w:rPr>
        <w:t>Minister’s second reading speech made in—</w:t>
      </w:r>
    </w:p>
    <w:p w:rsidR="00032717" w:rsidRDefault="00032717" w:rsidP="00032717">
      <w:pPr>
        <w:pStyle w:val="2ndRd"/>
        <w:keepNext/>
        <w:spacing w:line="260" w:lineRule="atLeast"/>
        <w:rPr>
          <w:i/>
        </w:rPr>
      </w:pPr>
      <w:r>
        <w:rPr>
          <w:i/>
        </w:rPr>
        <w:t>House of Representatives on 26 August 2020</w:t>
      </w:r>
    </w:p>
    <w:p w:rsidR="00032717" w:rsidRDefault="00032717" w:rsidP="00032717">
      <w:pPr>
        <w:pStyle w:val="2ndRd"/>
        <w:keepNext/>
        <w:spacing w:line="260" w:lineRule="atLeast"/>
        <w:rPr>
          <w:i/>
        </w:rPr>
      </w:pPr>
      <w:r>
        <w:rPr>
          <w:i/>
        </w:rPr>
        <w:t>Senate on 2 September 2020</w:t>
      </w:r>
      <w:r>
        <w:t>]</w:t>
      </w:r>
    </w:p>
    <w:p w:rsidR="00032717" w:rsidRDefault="00032717" w:rsidP="00032717">
      <w:pPr>
        <w:framePr w:hSpace="180" w:wrap="around" w:vAnchor="text" w:hAnchor="page" w:x="2410" w:y="550"/>
      </w:pPr>
      <w:r>
        <w:t>(107/20)</w:t>
      </w:r>
    </w:p>
    <w:p w:rsidR="004D080D" w:rsidRDefault="004D080D" w:rsidP="00774001">
      <w:pPr>
        <w:sectPr w:rsidR="004D080D" w:rsidSect="00765F5E">
          <w:headerReference w:type="even" r:id="rId23"/>
          <w:headerReference w:type="default" r:id="rId24"/>
          <w:footerReference w:type="even" r:id="rId25"/>
          <w:footerReference w:type="default" r:id="rId26"/>
          <w:headerReference w:type="first" r:id="rId27"/>
          <w:footerReference w:type="first" r:id="rId28"/>
          <w:pgSz w:w="11907" w:h="16839" w:code="9"/>
          <w:pgMar w:top="1871" w:right="2410" w:bottom="4253" w:left="2410" w:header="720" w:footer="3402" w:gutter="0"/>
          <w:pgNumType w:start="1"/>
          <w:cols w:space="708"/>
          <w:titlePg/>
          <w:docGrid w:linePitch="360"/>
        </w:sectPr>
      </w:pPr>
    </w:p>
    <w:p w:rsidR="00032717" w:rsidRDefault="00032717" w:rsidP="004D080D"/>
    <w:sectPr w:rsidR="00032717" w:rsidSect="004D080D">
      <w:headerReference w:type="even" r:id="rId29"/>
      <w:headerReference w:type="default" r:id="rId30"/>
      <w:headerReference w:type="first" r:id="rId31"/>
      <w:type w:val="continuous"/>
      <w:pgSz w:w="11907" w:h="16839" w:code="9"/>
      <w:pgMar w:top="1871" w:right="2410" w:bottom="4253" w:left="2410" w:header="720" w:footer="34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001" w:rsidRDefault="00774001" w:rsidP="0048364F">
      <w:pPr>
        <w:spacing w:line="240" w:lineRule="auto"/>
      </w:pPr>
      <w:r>
        <w:separator/>
      </w:r>
    </w:p>
  </w:endnote>
  <w:endnote w:type="continuationSeparator" w:id="0">
    <w:p w:rsidR="00774001" w:rsidRDefault="00774001"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001" w:rsidRPr="005F1388" w:rsidRDefault="00774001" w:rsidP="007E2BB6">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001" w:rsidRDefault="00774001" w:rsidP="00032717">
    <w:pPr>
      <w:pStyle w:val="ScalePlusRef"/>
    </w:pPr>
    <w:r>
      <w:t>Note: An electronic version of this Act is available on the Federal Register of Legislation (</w:t>
    </w:r>
    <w:hyperlink r:id="rId1" w:history="1">
      <w:r>
        <w:t>https://www.legislation.gov.au/</w:t>
      </w:r>
    </w:hyperlink>
    <w:r>
      <w:t>)</w:t>
    </w:r>
  </w:p>
  <w:p w:rsidR="00774001" w:rsidRDefault="00774001" w:rsidP="00032717"/>
  <w:p w:rsidR="00774001" w:rsidRDefault="00774001" w:rsidP="007E2BB6">
    <w:pPr>
      <w:pStyle w:val="Footer"/>
      <w:spacing w:before="120"/>
    </w:pPr>
  </w:p>
  <w:p w:rsidR="00774001" w:rsidRPr="005F1388" w:rsidRDefault="00774001"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001" w:rsidRPr="00ED79B6" w:rsidRDefault="00774001" w:rsidP="007E2BB6">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001" w:rsidRDefault="00774001" w:rsidP="007E2BB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774001" w:rsidTr="00140EC9">
      <w:tc>
        <w:tcPr>
          <w:tcW w:w="646" w:type="dxa"/>
        </w:tcPr>
        <w:p w:rsidR="00774001" w:rsidRDefault="00774001" w:rsidP="00140EC9">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F6362">
            <w:rPr>
              <w:i/>
              <w:noProof/>
              <w:sz w:val="18"/>
            </w:rPr>
            <w:t>ii</w:t>
          </w:r>
          <w:r w:rsidRPr="00ED79B6">
            <w:rPr>
              <w:i/>
              <w:sz w:val="18"/>
            </w:rPr>
            <w:fldChar w:fldCharType="end"/>
          </w:r>
        </w:p>
      </w:tc>
      <w:tc>
        <w:tcPr>
          <w:tcW w:w="5387" w:type="dxa"/>
        </w:tcPr>
        <w:p w:rsidR="00774001" w:rsidRDefault="00774001" w:rsidP="00140EC9">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3F6362">
            <w:rPr>
              <w:i/>
              <w:sz w:val="18"/>
            </w:rPr>
            <w:t>Higher Education Support Amendment (Job-Ready Graduates and Supporting Regional and Remote Students) Act 2020</w:t>
          </w:r>
          <w:r w:rsidRPr="00ED79B6">
            <w:rPr>
              <w:i/>
              <w:sz w:val="18"/>
            </w:rPr>
            <w:fldChar w:fldCharType="end"/>
          </w:r>
        </w:p>
      </w:tc>
      <w:tc>
        <w:tcPr>
          <w:tcW w:w="1270" w:type="dxa"/>
        </w:tcPr>
        <w:p w:rsidR="00774001" w:rsidRDefault="00774001" w:rsidP="00140EC9">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3F6362">
            <w:rPr>
              <w:i/>
              <w:sz w:val="18"/>
            </w:rPr>
            <w:t>No. 93, 2020</w:t>
          </w:r>
          <w:r w:rsidRPr="00ED79B6">
            <w:rPr>
              <w:i/>
              <w:sz w:val="18"/>
            </w:rPr>
            <w:fldChar w:fldCharType="end"/>
          </w:r>
        </w:p>
      </w:tc>
    </w:tr>
  </w:tbl>
  <w:p w:rsidR="00774001" w:rsidRDefault="00774001"/>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001" w:rsidRDefault="00774001" w:rsidP="007E2BB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774001" w:rsidTr="00140EC9">
      <w:tc>
        <w:tcPr>
          <w:tcW w:w="1247" w:type="dxa"/>
        </w:tcPr>
        <w:p w:rsidR="00774001" w:rsidRDefault="00774001" w:rsidP="00140EC9">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3F6362">
            <w:rPr>
              <w:i/>
              <w:sz w:val="18"/>
            </w:rPr>
            <w:t>No. 93, 2020</w:t>
          </w:r>
          <w:r w:rsidRPr="00ED79B6">
            <w:rPr>
              <w:i/>
              <w:sz w:val="18"/>
            </w:rPr>
            <w:fldChar w:fldCharType="end"/>
          </w:r>
        </w:p>
      </w:tc>
      <w:tc>
        <w:tcPr>
          <w:tcW w:w="5387" w:type="dxa"/>
        </w:tcPr>
        <w:p w:rsidR="00774001" w:rsidRDefault="00774001" w:rsidP="00140EC9">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3F6362">
            <w:rPr>
              <w:i/>
              <w:sz w:val="18"/>
            </w:rPr>
            <w:t>Higher Education Support Amendment (Job-Ready Graduates and Supporting Regional and Remote Students) Act 2020</w:t>
          </w:r>
          <w:r w:rsidRPr="00ED79B6">
            <w:rPr>
              <w:i/>
              <w:sz w:val="18"/>
            </w:rPr>
            <w:fldChar w:fldCharType="end"/>
          </w:r>
        </w:p>
      </w:tc>
      <w:tc>
        <w:tcPr>
          <w:tcW w:w="669" w:type="dxa"/>
        </w:tcPr>
        <w:p w:rsidR="00774001" w:rsidRDefault="00774001" w:rsidP="00140EC9">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F6362">
            <w:rPr>
              <w:i/>
              <w:noProof/>
              <w:sz w:val="18"/>
            </w:rPr>
            <w:t>i</w:t>
          </w:r>
          <w:r w:rsidRPr="00ED79B6">
            <w:rPr>
              <w:i/>
              <w:sz w:val="18"/>
            </w:rPr>
            <w:fldChar w:fldCharType="end"/>
          </w:r>
        </w:p>
      </w:tc>
    </w:tr>
  </w:tbl>
  <w:p w:rsidR="00774001" w:rsidRPr="00ED79B6" w:rsidRDefault="00774001"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001" w:rsidRPr="00A961C4" w:rsidRDefault="00774001" w:rsidP="00774001">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774001" w:rsidTr="00774001">
      <w:tc>
        <w:tcPr>
          <w:tcW w:w="646" w:type="dxa"/>
        </w:tcPr>
        <w:p w:rsidR="00774001" w:rsidRDefault="00774001" w:rsidP="00774001">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F6362">
            <w:rPr>
              <w:i/>
              <w:noProof/>
              <w:sz w:val="18"/>
            </w:rPr>
            <w:t>72</w:t>
          </w:r>
          <w:r w:rsidRPr="007A1328">
            <w:rPr>
              <w:i/>
              <w:sz w:val="18"/>
            </w:rPr>
            <w:fldChar w:fldCharType="end"/>
          </w:r>
        </w:p>
      </w:tc>
      <w:tc>
        <w:tcPr>
          <w:tcW w:w="5387" w:type="dxa"/>
        </w:tcPr>
        <w:p w:rsidR="00774001" w:rsidRDefault="00774001" w:rsidP="0077400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F6362">
            <w:rPr>
              <w:i/>
              <w:sz w:val="18"/>
            </w:rPr>
            <w:t>Higher Education Support Amendment (Job-Ready Graduates and Supporting Regional and Remote Students) Act 2020</w:t>
          </w:r>
          <w:r w:rsidRPr="007A1328">
            <w:rPr>
              <w:i/>
              <w:sz w:val="18"/>
            </w:rPr>
            <w:fldChar w:fldCharType="end"/>
          </w:r>
        </w:p>
      </w:tc>
      <w:tc>
        <w:tcPr>
          <w:tcW w:w="1270" w:type="dxa"/>
        </w:tcPr>
        <w:p w:rsidR="00774001" w:rsidRDefault="00774001" w:rsidP="00774001">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F6362">
            <w:rPr>
              <w:i/>
              <w:sz w:val="18"/>
            </w:rPr>
            <w:t>No. 93, 2020</w:t>
          </w:r>
          <w:r w:rsidRPr="007A1328">
            <w:rPr>
              <w:i/>
              <w:sz w:val="18"/>
            </w:rPr>
            <w:fldChar w:fldCharType="end"/>
          </w:r>
        </w:p>
      </w:tc>
    </w:tr>
  </w:tbl>
  <w:p w:rsidR="00774001" w:rsidRPr="00A961C4" w:rsidRDefault="00774001"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001" w:rsidRPr="00A961C4" w:rsidRDefault="00774001" w:rsidP="0077400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774001" w:rsidTr="00774001">
      <w:tc>
        <w:tcPr>
          <w:tcW w:w="1247" w:type="dxa"/>
        </w:tcPr>
        <w:p w:rsidR="00774001" w:rsidRDefault="00774001" w:rsidP="00774001">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F6362">
            <w:rPr>
              <w:i/>
              <w:sz w:val="18"/>
            </w:rPr>
            <w:t>No. 93, 2020</w:t>
          </w:r>
          <w:r w:rsidRPr="007A1328">
            <w:rPr>
              <w:i/>
              <w:sz w:val="18"/>
            </w:rPr>
            <w:fldChar w:fldCharType="end"/>
          </w:r>
        </w:p>
      </w:tc>
      <w:tc>
        <w:tcPr>
          <w:tcW w:w="5387" w:type="dxa"/>
        </w:tcPr>
        <w:p w:rsidR="00774001" w:rsidRDefault="00774001" w:rsidP="0077400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F6362">
            <w:rPr>
              <w:i/>
              <w:sz w:val="18"/>
            </w:rPr>
            <w:t>Higher Education Support Amendment (Job-Ready Graduates and Supporting Regional and Remote Students) Act 2020</w:t>
          </w:r>
          <w:r w:rsidRPr="007A1328">
            <w:rPr>
              <w:i/>
              <w:sz w:val="18"/>
            </w:rPr>
            <w:fldChar w:fldCharType="end"/>
          </w:r>
        </w:p>
      </w:tc>
      <w:tc>
        <w:tcPr>
          <w:tcW w:w="669" w:type="dxa"/>
        </w:tcPr>
        <w:p w:rsidR="00774001" w:rsidRDefault="00774001" w:rsidP="00774001">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F6362">
            <w:rPr>
              <w:i/>
              <w:noProof/>
              <w:sz w:val="18"/>
            </w:rPr>
            <w:t>73</w:t>
          </w:r>
          <w:r w:rsidRPr="007A1328">
            <w:rPr>
              <w:i/>
              <w:sz w:val="18"/>
            </w:rPr>
            <w:fldChar w:fldCharType="end"/>
          </w:r>
        </w:p>
      </w:tc>
    </w:tr>
  </w:tbl>
  <w:p w:rsidR="00774001" w:rsidRPr="00055B5C" w:rsidRDefault="00774001"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001" w:rsidRPr="00A961C4" w:rsidRDefault="00774001" w:rsidP="0077400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774001" w:rsidTr="00774001">
      <w:tc>
        <w:tcPr>
          <w:tcW w:w="1247" w:type="dxa"/>
        </w:tcPr>
        <w:p w:rsidR="00774001" w:rsidRDefault="00774001" w:rsidP="00774001">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F6362">
            <w:rPr>
              <w:i/>
              <w:sz w:val="18"/>
            </w:rPr>
            <w:t>No. 93, 2020</w:t>
          </w:r>
          <w:r w:rsidRPr="007A1328">
            <w:rPr>
              <w:i/>
              <w:sz w:val="18"/>
            </w:rPr>
            <w:fldChar w:fldCharType="end"/>
          </w:r>
        </w:p>
      </w:tc>
      <w:tc>
        <w:tcPr>
          <w:tcW w:w="5387" w:type="dxa"/>
        </w:tcPr>
        <w:p w:rsidR="00774001" w:rsidRDefault="00774001" w:rsidP="0077400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F6362">
            <w:rPr>
              <w:i/>
              <w:sz w:val="18"/>
            </w:rPr>
            <w:t>Higher Education Support Amendment (Job-Ready Graduates and Supporting Regional and Remote Students) Act 2020</w:t>
          </w:r>
          <w:r w:rsidRPr="007A1328">
            <w:rPr>
              <w:i/>
              <w:sz w:val="18"/>
            </w:rPr>
            <w:fldChar w:fldCharType="end"/>
          </w:r>
        </w:p>
      </w:tc>
      <w:tc>
        <w:tcPr>
          <w:tcW w:w="669" w:type="dxa"/>
        </w:tcPr>
        <w:p w:rsidR="00774001" w:rsidRDefault="00774001" w:rsidP="00774001">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F6362">
            <w:rPr>
              <w:i/>
              <w:noProof/>
              <w:sz w:val="18"/>
            </w:rPr>
            <w:t>1</w:t>
          </w:r>
          <w:r w:rsidRPr="007A1328">
            <w:rPr>
              <w:i/>
              <w:sz w:val="18"/>
            </w:rPr>
            <w:fldChar w:fldCharType="end"/>
          </w:r>
        </w:p>
      </w:tc>
    </w:tr>
  </w:tbl>
  <w:p w:rsidR="00774001" w:rsidRPr="00A961C4" w:rsidRDefault="00774001"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001" w:rsidRDefault="00774001" w:rsidP="0048364F">
      <w:pPr>
        <w:spacing w:line="240" w:lineRule="auto"/>
      </w:pPr>
      <w:r>
        <w:separator/>
      </w:r>
    </w:p>
  </w:footnote>
  <w:footnote w:type="continuationSeparator" w:id="0">
    <w:p w:rsidR="00774001" w:rsidRDefault="00774001"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001" w:rsidRPr="005F1388" w:rsidRDefault="00774001" w:rsidP="00D477C3">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001" w:rsidRPr="00A961C4" w:rsidRDefault="00774001" w:rsidP="0048364F">
    <w:pPr>
      <w:rPr>
        <w:b/>
        <w:sz w:val="20"/>
      </w:rPr>
    </w:pPr>
  </w:p>
  <w:p w:rsidR="00774001" w:rsidRPr="00A961C4" w:rsidRDefault="00774001" w:rsidP="0048364F">
    <w:pPr>
      <w:rPr>
        <w:b/>
        <w:sz w:val="20"/>
      </w:rPr>
    </w:pPr>
  </w:p>
  <w:p w:rsidR="00774001" w:rsidRPr="00A961C4" w:rsidRDefault="00774001" w:rsidP="00D477C3">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001" w:rsidRPr="00A961C4" w:rsidRDefault="00774001" w:rsidP="0048364F">
    <w:pPr>
      <w:jc w:val="right"/>
      <w:rPr>
        <w:sz w:val="20"/>
      </w:rPr>
    </w:pPr>
  </w:p>
  <w:p w:rsidR="00774001" w:rsidRPr="00A961C4" w:rsidRDefault="00774001" w:rsidP="0048364F">
    <w:pPr>
      <w:jc w:val="right"/>
      <w:rPr>
        <w:b/>
        <w:sz w:val="20"/>
      </w:rPr>
    </w:pPr>
  </w:p>
  <w:p w:rsidR="00774001" w:rsidRPr="00A961C4" w:rsidRDefault="00774001" w:rsidP="00D477C3">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001" w:rsidRPr="00A961C4" w:rsidRDefault="00774001" w:rsidP="004836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001" w:rsidRPr="005F1388" w:rsidRDefault="00774001"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001" w:rsidRPr="005F1388" w:rsidRDefault="00774001"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001" w:rsidRPr="00ED79B6" w:rsidRDefault="00774001"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001" w:rsidRPr="00ED79B6" w:rsidRDefault="00774001"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001" w:rsidRPr="00ED79B6" w:rsidRDefault="00774001"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001" w:rsidRPr="00A961C4" w:rsidRDefault="00774001" w:rsidP="0048364F">
    <w:pPr>
      <w:rPr>
        <w:b/>
        <w:sz w:val="20"/>
      </w:rPr>
    </w:pPr>
    <w:r>
      <w:rPr>
        <w:b/>
        <w:sz w:val="20"/>
      </w:rPr>
      <w:fldChar w:fldCharType="begin"/>
    </w:r>
    <w:r>
      <w:rPr>
        <w:b/>
        <w:sz w:val="20"/>
      </w:rPr>
      <w:instrText xml:space="preserve"> STYLEREF CharAmSchNo </w:instrText>
    </w:r>
    <w:r w:rsidR="003F6362">
      <w:rPr>
        <w:b/>
        <w:sz w:val="20"/>
      </w:rPr>
      <w:fldChar w:fldCharType="separate"/>
    </w:r>
    <w:r w:rsidR="003F6362">
      <w:rPr>
        <w:b/>
        <w:noProof/>
        <w:sz w:val="20"/>
      </w:rPr>
      <w:t>Schedule 5</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3F6362">
      <w:rPr>
        <w:sz w:val="20"/>
      </w:rPr>
      <w:fldChar w:fldCharType="separate"/>
    </w:r>
    <w:r w:rsidR="003F6362">
      <w:rPr>
        <w:noProof/>
        <w:sz w:val="20"/>
      </w:rPr>
      <w:t>Other amendments</w:t>
    </w:r>
    <w:r>
      <w:rPr>
        <w:sz w:val="20"/>
      </w:rPr>
      <w:fldChar w:fldCharType="end"/>
    </w:r>
  </w:p>
  <w:p w:rsidR="00774001" w:rsidRPr="00A961C4" w:rsidRDefault="00774001" w:rsidP="0048364F">
    <w:pPr>
      <w:rPr>
        <w:b/>
        <w:sz w:val="20"/>
      </w:rPr>
    </w:pPr>
    <w:r>
      <w:rPr>
        <w:b/>
        <w:sz w:val="20"/>
      </w:rPr>
      <w:fldChar w:fldCharType="begin"/>
    </w:r>
    <w:r>
      <w:rPr>
        <w:b/>
        <w:sz w:val="20"/>
      </w:rPr>
      <w:instrText xml:space="preserve"> STYLEREF CharAmPartNo </w:instrText>
    </w:r>
    <w:r w:rsidR="003F6362">
      <w:rPr>
        <w:b/>
        <w:sz w:val="20"/>
      </w:rPr>
      <w:fldChar w:fldCharType="separate"/>
    </w:r>
    <w:r w:rsidR="003F6362">
      <w:rPr>
        <w:b/>
        <w:noProof/>
        <w:sz w:val="20"/>
      </w:rPr>
      <w:t>Part 2</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3F6362">
      <w:rPr>
        <w:sz w:val="20"/>
      </w:rPr>
      <w:fldChar w:fldCharType="separate"/>
    </w:r>
    <w:r w:rsidR="003F6362">
      <w:rPr>
        <w:noProof/>
        <w:sz w:val="20"/>
      </w:rPr>
      <w:t>Amendments commencing day after Royal Assent</w:t>
    </w:r>
    <w:r>
      <w:rPr>
        <w:sz w:val="20"/>
      </w:rPr>
      <w:fldChar w:fldCharType="end"/>
    </w:r>
  </w:p>
  <w:p w:rsidR="00774001" w:rsidRPr="00A961C4" w:rsidRDefault="00774001"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001" w:rsidRPr="00A961C4" w:rsidRDefault="00774001" w:rsidP="0048364F">
    <w:pPr>
      <w:jc w:val="right"/>
      <w:rPr>
        <w:sz w:val="20"/>
      </w:rPr>
    </w:pPr>
    <w:r w:rsidRPr="00A961C4">
      <w:rPr>
        <w:sz w:val="20"/>
      </w:rPr>
      <w:fldChar w:fldCharType="begin"/>
    </w:r>
    <w:r w:rsidRPr="00A961C4">
      <w:rPr>
        <w:sz w:val="20"/>
      </w:rPr>
      <w:instrText xml:space="preserve"> STYLEREF CharAmSchText </w:instrText>
    </w:r>
    <w:r w:rsidR="003F6362">
      <w:rPr>
        <w:sz w:val="20"/>
      </w:rPr>
      <w:fldChar w:fldCharType="separate"/>
    </w:r>
    <w:r w:rsidR="003F6362">
      <w:rPr>
        <w:noProof/>
        <w:sz w:val="20"/>
      </w:rPr>
      <w:t>Other 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3F6362">
      <w:rPr>
        <w:b/>
        <w:sz w:val="20"/>
      </w:rPr>
      <w:fldChar w:fldCharType="separate"/>
    </w:r>
    <w:r w:rsidR="003F6362">
      <w:rPr>
        <w:b/>
        <w:noProof/>
        <w:sz w:val="20"/>
      </w:rPr>
      <w:t>Schedule 5</w:t>
    </w:r>
    <w:r>
      <w:rPr>
        <w:b/>
        <w:sz w:val="20"/>
      </w:rPr>
      <w:fldChar w:fldCharType="end"/>
    </w:r>
  </w:p>
  <w:p w:rsidR="00774001" w:rsidRPr="00A961C4" w:rsidRDefault="00774001" w:rsidP="0048364F">
    <w:pPr>
      <w:jc w:val="right"/>
      <w:rPr>
        <w:b/>
        <w:sz w:val="20"/>
      </w:rPr>
    </w:pPr>
    <w:r w:rsidRPr="00A961C4">
      <w:rPr>
        <w:sz w:val="20"/>
      </w:rPr>
      <w:fldChar w:fldCharType="begin"/>
    </w:r>
    <w:r w:rsidRPr="00A961C4">
      <w:rPr>
        <w:sz w:val="20"/>
      </w:rPr>
      <w:instrText xml:space="preserve"> STYLEREF CharAmPartText </w:instrText>
    </w:r>
    <w:r w:rsidR="003F6362">
      <w:rPr>
        <w:sz w:val="20"/>
      </w:rPr>
      <w:fldChar w:fldCharType="separate"/>
    </w:r>
    <w:r w:rsidR="003F6362">
      <w:rPr>
        <w:noProof/>
        <w:sz w:val="20"/>
      </w:rPr>
      <w:t>Amendments commencing 1 January 2021</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3F6362">
      <w:rPr>
        <w:b/>
        <w:sz w:val="20"/>
      </w:rPr>
      <w:fldChar w:fldCharType="separate"/>
    </w:r>
    <w:r w:rsidR="003F6362">
      <w:rPr>
        <w:b/>
        <w:noProof/>
        <w:sz w:val="20"/>
      </w:rPr>
      <w:t>Part 3</w:t>
    </w:r>
    <w:r w:rsidRPr="00A961C4">
      <w:rPr>
        <w:b/>
        <w:sz w:val="20"/>
      </w:rPr>
      <w:fldChar w:fldCharType="end"/>
    </w:r>
  </w:p>
  <w:p w:rsidR="00774001" w:rsidRPr="00A961C4" w:rsidRDefault="00774001"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001" w:rsidRPr="00A961C4" w:rsidRDefault="00774001"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334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B8B"/>
    <w:rsid w:val="000048E4"/>
    <w:rsid w:val="000109E6"/>
    <w:rsid w:val="000113BC"/>
    <w:rsid w:val="00012A62"/>
    <w:rsid w:val="000136AF"/>
    <w:rsid w:val="00031354"/>
    <w:rsid w:val="00032717"/>
    <w:rsid w:val="00032F0B"/>
    <w:rsid w:val="00034F39"/>
    <w:rsid w:val="00036291"/>
    <w:rsid w:val="00040238"/>
    <w:rsid w:val="000417C9"/>
    <w:rsid w:val="00045C55"/>
    <w:rsid w:val="00055B5C"/>
    <w:rsid w:val="00056391"/>
    <w:rsid w:val="000608E4"/>
    <w:rsid w:val="00060FF9"/>
    <w:rsid w:val="000614BF"/>
    <w:rsid w:val="00061C54"/>
    <w:rsid w:val="0006487C"/>
    <w:rsid w:val="00077AF3"/>
    <w:rsid w:val="00080CCC"/>
    <w:rsid w:val="0008294C"/>
    <w:rsid w:val="000846BE"/>
    <w:rsid w:val="0008745F"/>
    <w:rsid w:val="000900C8"/>
    <w:rsid w:val="000938EF"/>
    <w:rsid w:val="0009567C"/>
    <w:rsid w:val="000A698C"/>
    <w:rsid w:val="000B0B3F"/>
    <w:rsid w:val="000B1FD2"/>
    <w:rsid w:val="000B35D8"/>
    <w:rsid w:val="000B7DD4"/>
    <w:rsid w:val="000C015A"/>
    <w:rsid w:val="000C5869"/>
    <w:rsid w:val="000C6D6F"/>
    <w:rsid w:val="000D05EF"/>
    <w:rsid w:val="000D49FD"/>
    <w:rsid w:val="000E1BE1"/>
    <w:rsid w:val="000E2905"/>
    <w:rsid w:val="000E3E40"/>
    <w:rsid w:val="000F21C1"/>
    <w:rsid w:val="000F2E09"/>
    <w:rsid w:val="000F4C26"/>
    <w:rsid w:val="000F52D5"/>
    <w:rsid w:val="000F6C85"/>
    <w:rsid w:val="001006DF"/>
    <w:rsid w:val="00101D90"/>
    <w:rsid w:val="00103752"/>
    <w:rsid w:val="00106058"/>
    <w:rsid w:val="0010745C"/>
    <w:rsid w:val="00110DFB"/>
    <w:rsid w:val="00113BD1"/>
    <w:rsid w:val="0011672E"/>
    <w:rsid w:val="00121DF4"/>
    <w:rsid w:val="00122206"/>
    <w:rsid w:val="001263D2"/>
    <w:rsid w:val="001303EC"/>
    <w:rsid w:val="0013597E"/>
    <w:rsid w:val="0013617E"/>
    <w:rsid w:val="00140EC9"/>
    <w:rsid w:val="00152428"/>
    <w:rsid w:val="00152B05"/>
    <w:rsid w:val="001549F5"/>
    <w:rsid w:val="00154A5B"/>
    <w:rsid w:val="0015646E"/>
    <w:rsid w:val="001566D0"/>
    <w:rsid w:val="00157C9F"/>
    <w:rsid w:val="00160C54"/>
    <w:rsid w:val="001624AB"/>
    <w:rsid w:val="001643C9"/>
    <w:rsid w:val="0016462A"/>
    <w:rsid w:val="00165568"/>
    <w:rsid w:val="00165589"/>
    <w:rsid w:val="00166C2F"/>
    <w:rsid w:val="001716C9"/>
    <w:rsid w:val="00172AE9"/>
    <w:rsid w:val="00173363"/>
    <w:rsid w:val="00173B94"/>
    <w:rsid w:val="00180DD3"/>
    <w:rsid w:val="001814F1"/>
    <w:rsid w:val="00182A5E"/>
    <w:rsid w:val="00184FA0"/>
    <w:rsid w:val="001854B4"/>
    <w:rsid w:val="00185CD8"/>
    <w:rsid w:val="0019258B"/>
    <w:rsid w:val="00192AD0"/>
    <w:rsid w:val="001939E1"/>
    <w:rsid w:val="00195382"/>
    <w:rsid w:val="001A28A0"/>
    <w:rsid w:val="001A3658"/>
    <w:rsid w:val="001A759A"/>
    <w:rsid w:val="001A7886"/>
    <w:rsid w:val="001B190F"/>
    <w:rsid w:val="001B1B33"/>
    <w:rsid w:val="001B21A3"/>
    <w:rsid w:val="001B274D"/>
    <w:rsid w:val="001B2BFA"/>
    <w:rsid w:val="001B633C"/>
    <w:rsid w:val="001B68C3"/>
    <w:rsid w:val="001B6F0E"/>
    <w:rsid w:val="001B7A5D"/>
    <w:rsid w:val="001C2418"/>
    <w:rsid w:val="001C69C4"/>
    <w:rsid w:val="001D4971"/>
    <w:rsid w:val="001E3590"/>
    <w:rsid w:val="001E7407"/>
    <w:rsid w:val="001E7B7D"/>
    <w:rsid w:val="001F3252"/>
    <w:rsid w:val="001F3566"/>
    <w:rsid w:val="00201177"/>
    <w:rsid w:val="00201694"/>
    <w:rsid w:val="00201D27"/>
    <w:rsid w:val="00202618"/>
    <w:rsid w:val="00206058"/>
    <w:rsid w:val="00216EBF"/>
    <w:rsid w:val="002225D9"/>
    <w:rsid w:val="00224428"/>
    <w:rsid w:val="002246E5"/>
    <w:rsid w:val="0022507A"/>
    <w:rsid w:val="00227F6E"/>
    <w:rsid w:val="00232C60"/>
    <w:rsid w:val="0023331E"/>
    <w:rsid w:val="00240749"/>
    <w:rsid w:val="002429D9"/>
    <w:rsid w:val="00244F11"/>
    <w:rsid w:val="002456D7"/>
    <w:rsid w:val="00247BD2"/>
    <w:rsid w:val="0025061B"/>
    <w:rsid w:val="00250722"/>
    <w:rsid w:val="00252B0F"/>
    <w:rsid w:val="00252E33"/>
    <w:rsid w:val="002546EE"/>
    <w:rsid w:val="00254B29"/>
    <w:rsid w:val="002577F8"/>
    <w:rsid w:val="00260219"/>
    <w:rsid w:val="00260EEE"/>
    <w:rsid w:val="00263820"/>
    <w:rsid w:val="002744BE"/>
    <w:rsid w:val="00274A4A"/>
    <w:rsid w:val="00275197"/>
    <w:rsid w:val="0028038D"/>
    <w:rsid w:val="00280607"/>
    <w:rsid w:val="00283C30"/>
    <w:rsid w:val="00293B89"/>
    <w:rsid w:val="00296F1A"/>
    <w:rsid w:val="002971D0"/>
    <w:rsid w:val="00297ECB"/>
    <w:rsid w:val="002A11BB"/>
    <w:rsid w:val="002A1DD0"/>
    <w:rsid w:val="002A7531"/>
    <w:rsid w:val="002B495F"/>
    <w:rsid w:val="002B5A30"/>
    <w:rsid w:val="002C6E53"/>
    <w:rsid w:val="002D03C7"/>
    <w:rsid w:val="002D043A"/>
    <w:rsid w:val="002D30F3"/>
    <w:rsid w:val="002D395A"/>
    <w:rsid w:val="002D755A"/>
    <w:rsid w:val="002E0FC4"/>
    <w:rsid w:val="002E16A1"/>
    <w:rsid w:val="002E22C2"/>
    <w:rsid w:val="002F318F"/>
    <w:rsid w:val="002F7522"/>
    <w:rsid w:val="00311B7E"/>
    <w:rsid w:val="00311E98"/>
    <w:rsid w:val="00314550"/>
    <w:rsid w:val="003268E2"/>
    <w:rsid w:val="003319AE"/>
    <w:rsid w:val="003332B6"/>
    <w:rsid w:val="00334D87"/>
    <w:rsid w:val="00334F33"/>
    <w:rsid w:val="0034070D"/>
    <w:rsid w:val="003415D3"/>
    <w:rsid w:val="00341D2C"/>
    <w:rsid w:val="00346C4D"/>
    <w:rsid w:val="00347F81"/>
    <w:rsid w:val="00350417"/>
    <w:rsid w:val="00351310"/>
    <w:rsid w:val="00352B0F"/>
    <w:rsid w:val="00357632"/>
    <w:rsid w:val="00365842"/>
    <w:rsid w:val="0037282B"/>
    <w:rsid w:val="00373672"/>
    <w:rsid w:val="00373874"/>
    <w:rsid w:val="00374BD8"/>
    <w:rsid w:val="00375C6C"/>
    <w:rsid w:val="00377B1A"/>
    <w:rsid w:val="00380EF6"/>
    <w:rsid w:val="00393B66"/>
    <w:rsid w:val="00394F5C"/>
    <w:rsid w:val="003A0B47"/>
    <w:rsid w:val="003A6ACD"/>
    <w:rsid w:val="003A7B3C"/>
    <w:rsid w:val="003B05B6"/>
    <w:rsid w:val="003B114A"/>
    <w:rsid w:val="003B413A"/>
    <w:rsid w:val="003B4247"/>
    <w:rsid w:val="003B4E3D"/>
    <w:rsid w:val="003B6B8B"/>
    <w:rsid w:val="003C2209"/>
    <w:rsid w:val="003C5F2B"/>
    <w:rsid w:val="003D01F7"/>
    <w:rsid w:val="003D09E0"/>
    <w:rsid w:val="003D0BFE"/>
    <w:rsid w:val="003D3728"/>
    <w:rsid w:val="003D5700"/>
    <w:rsid w:val="003E00D5"/>
    <w:rsid w:val="003E3813"/>
    <w:rsid w:val="003F02C1"/>
    <w:rsid w:val="003F6362"/>
    <w:rsid w:val="004043F4"/>
    <w:rsid w:val="004050B2"/>
    <w:rsid w:val="00405579"/>
    <w:rsid w:val="00407FD0"/>
    <w:rsid w:val="00410921"/>
    <w:rsid w:val="00410B8E"/>
    <w:rsid w:val="004116CD"/>
    <w:rsid w:val="0041298B"/>
    <w:rsid w:val="00414147"/>
    <w:rsid w:val="004144DC"/>
    <w:rsid w:val="00416A4C"/>
    <w:rsid w:val="00421FC1"/>
    <w:rsid w:val="004229C7"/>
    <w:rsid w:val="00423E66"/>
    <w:rsid w:val="00424CA9"/>
    <w:rsid w:val="00431064"/>
    <w:rsid w:val="00432492"/>
    <w:rsid w:val="00436785"/>
    <w:rsid w:val="00436BD5"/>
    <w:rsid w:val="00437A69"/>
    <w:rsid w:val="00437E4B"/>
    <w:rsid w:val="0044291A"/>
    <w:rsid w:val="00444306"/>
    <w:rsid w:val="004457C3"/>
    <w:rsid w:val="004466D0"/>
    <w:rsid w:val="00450744"/>
    <w:rsid w:val="00452CD4"/>
    <w:rsid w:val="004667F6"/>
    <w:rsid w:val="00470B3B"/>
    <w:rsid w:val="004717CA"/>
    <w:rsid w:val="00472888"/>
    <w:rsid w:val="00473290"/>
    <w:rsid w:val="004748F7"/>
    <w:rsid w:val="00474B7D"/>
    <w:rsid w:val="00475803"/>
    <w:rsid w:val="004762D6"/>
    <w:rsid w:val="00477E6B"/>
    <w:rsid w:val="00480E5F"/>
    <w:rsid w:val="0048196B"/>
    <w:rsid w:val="0048214B"/>
    <w:rsid w:val="00482751"/>
    <w:rsid w:val="0048364F"/>
    <w:rsid w:val="0048479F"/>
    <w:rsid w:val="00486D05"/>
    <w:rsid w:val="00491AB2"/>
    <w:rsid w:val="0049294A"/>
    <w:rsid w:val="00492CB5"/>
    <w:rsid w:val="0049484C"/>
    <w:rsid w:val="00496F97"/>
    <w:rsid w:val="00497E0C"/>
    <w:rsid w:val="004A1F06"/>
    <w:rsid w:val="004A6797"/>
    <w:rsid w:val="004A76EC"/>
    <w:rsid w:val="004B03EE"/>
    <w:rsid w:val="004B66B5"/>
    <w:rsid w:val="004B7543"/>
    <w:rsid w:val="004C1C59"/>
    <w:rsid w:val="004C2F65"/>
    <w:rsid w:val="004C7C8C"/>
    <w:rsid w:val="004D080D"/>
    <w:rsid w:val="004D117B"/>
    <w:rsid w:val="004E264D"/>
    <w:rsid w:val="004E2A4A"/>
    <w:rsid w:val="004E3C81"/>
    <w:rsid w:val="004E6118"/>
    <w:rsid w:val="004E6339"/>
    <w:rsid w:val="004E7DD2"/>
    <w:rsid w:val="004F0D23"/>
    <w:rsid w:val="004F1FAC"/>
    <w:rsid w:val="004F20C8"/>
    <w:rsid w:val="004F5CCB"/>
    <w:rsid w:val="00503311"/>
    <w:rsid w:val="00503B09"/>
    <w:rsid w:val="00506663"/>
    <w:rsid w:val="00507E25"/>
    <w:rsid w:val="005156FF"/>
    <w:rsid w:val="005169E9"/>
    <w:rsid w:val="00516B8D"/>
    <w:rsid w:val="00517857"/>
    <w:rsid w:val="0051788C"/>
    <w:rsid w:val="00520AE9"/>
    <w:rsid w:val="005238D4"/>
    <w:rsid w:val="005376F1"/>
    <w:rsid w:val="00537FBC"/>
    <w:rsid w:val="00540FAB"/>
    <w:rsid w:val="00542189"/>
    <w:rsid w:val="00543469"/>
    <w:rsid w:val="00551B54"/>
    <w:rsid w:val="00552582"/>
    <w:rsid w:val="00555C15"/>
    <w:rsid w:val="00560289"/>
    <w:rsid w:val="00564A42"/>
    <w:rsid w:val="005655CF"/>
    <w:rsid w:val="00573482"/>
    <w:rsid w:val="00582AE3"/>
    <w:rsid w:val="00583F80"/>
    <w:rsid w:val="00584811"/>
    <w:rsid w:val="0058566E"/>
    <w:rsid w:val="00593AA6"/>
    <w:rsid w:val="00593F97"/>
    <w:rsid w:val="00594161"/>
    <w:rsid w:val="00594749"/>
    <w:rsid w:val="005953A1"/>
    <w:rsid w:val="00596CE7"/>
    <w:rsid w:val="005A0D92"/>
    <w:rsid w:val="005B0D0C"/>
    <w:rsid w:val="005B252C"/>
    <w:rsid w:val="005B4067"/>
    <w:rsid w:val="005B7136"/>
    <w:rsid w:val="005B78AE"/>
    <w:rsid w:val="005C2DCA"/>
    <w:rsid w:val="005C3F41"/>
    <w:rsid w:val="005C6363"/>
    <w:rsid w:val="005C6ADF"/>
    <w:rsid w:val="005D0BC1"/>
    <w:rsid w:val="005E152A"/>
    <w:rsid w:val="005F15A9"/>
    <w:rsid w:val="00600219"/>
    <w:rsid w:val="00602A8F"/>
    <w:rsid w:val="006132AD"/>
    <w:rsid w:val="00613687"/>
    <w:rsid w:val="006144DE"/>
    <w:rsid w:val="00617F6D"/>
    <w:rsid w:val="006323B9"/>
    <w:rsid w:val="00633210"/>
    <w:rsid w:val="00633778"/>
    <w:rsid w:val="00633BCB"/>
    <w:rsid w:val="00635A3A"/>
    <w:rsid w:val="00641DE5"/>
    <w:rsid w:val="006449AA"/>
    <w:rsid w:val="006474BF"/>
    <w:rsid w:val="00651707"/>
    <w:rsid w:val="006539FF"/>
    <w:rsid w:val="00655D1D"/>
    <w:rsid w:val="00656F0C"/>
    <w:rsid w:val="00657987"/>
    <w:rsid w:val="00660A42"/>
    <w:rsid w:val="00677CC2"/>
    <w:rsid w:val="00681F92"/>
    <w:rsid w:val="006842C2"/>
    <w:rsid w:val="00685F42"/>
    <w:rsid w:val="0069207B"/>
    <w:rsid w:val="00694E1D"/>
    <w:rsid w:val="006A0ABB"/>
    <w:rsid w:val="006A4B23"/>
    <w:rsid w:val="006A6124"/>
    <w:rsid w:val="006A6C40"/>
    <w:rsid w:val="006A7A6B"/>
    <w:rsid w:val="006B5634"/>
    <w:rsid w:val="006C2874"/>
    <w:rsid w:val="006C7F8C"/>
    <w:rsid w:val="006D380D"/>
    <w:rsid w:val="006D65DA"/>
    <w:rsid w:val="006E0135"/>
    <w:rsid w:val="006E303A"/>
    <w:rsid w:val="006F3E26"/>
    <w:rsid w:val="006F6013"/>
    <w:rsid w:val="006F73D7"/>
    <w:rsid w:val="006F7E19"/>
    <w:rsid w:val="00700B2C"/>
    <w:rsid w:val="007126F0"/>
    <w:rsid w:val="00712D8D"/>
    <w:rsid w:val="00713084"/>
    <w:rsid w:val="00714B26"/>
    <w:rsid w:val="0072041F"/>
    <w:rsid w:val="0072061D"/>
    <w:rsid w:val="00720EC2"/>
    <w:rsid w:val="007245E5"/>
    <w:rsid w:val="00731D1D"/>
    <w:rsid w:val="00731E00"/>
    <w:rsid w:val="0073496E"/>
    <w:rsid w:val="00736AC3"/>
    <w:rsid w:val="007376E8"/>
    <w:rsid w:val="007415F9"/>
    <w:rsid w:val="007440B7"/>
    <w:rsid w:val="0075132A"/>
    <w:rsid w:val="00751C90"/>
    <w:rsid w:val="007634AD"/>
    <w:rsid w:val="00765F5E"/>
    <w:rsid w:val="00765FB4"/>
    <w:rsid w:val="0077051C"/>
    <w:rsid w:val="007715C9"/>
    <w:rsid w:val="00771B60"/>
    <w:rsid w:val="00774001"/>
    <w:rsid w:val="00774EDD"/>
    <w:rsid w:val="007757EC"/>
    <w:rsid w:val="00775F69"/>
    <w:rsid w:val="00781096"/>
    <w:rsid w:val="00783574"/>
    <w:rsid w:val="007922AD"/>
    <w:rsid w:val="00796637"/>
    <w:rsid w:val="007A2A97"/>
    <w:rsid w:val="007A669B"/>
    <w:rsid w:val="007B045F"/>
    <w:rsid w:val="007B0687"/>
    <w:rsid w:val="007B30AA"/>
    <w:rsid w:val="007B71D4"/>
    <w:rsid w:val="007C26D1"/>
    <w:rsid w:val="007D46E2"/>
    <w:rsid w:val="007E0DBF"/>
    <w:rsid w:val="007E17D1"/>
    <w:rsid w:val="007E2BB6"/>
    <w:rsid w:val="007E7D4A"/>
    <w:rsid w:val="007F0863"/>
    <w:rsid w:val="008006CC"/>
    <w:rsid w:val="008017EF"/>
    <w:rsid w:val="00807F18"/>
    <w:rsid w:val="0081210D"/>
    <w:rsid w:val="008177DB"/>
    <w:rsid w:val="00821C42"/>
    <w:rsid w:val="00822E34"/>
    <w:rsid w:val="00825096"/>
    <w:rsid w:val="00827819"/>
    <w:rsid w:val="00830AAD"/>
    <w:rsid w:val="00831E8D"/>
    <w:rsid w:val="00832AFD"/>
    <w:rsid w:val="00832DEA"/>
    <w:rsid w:val="00832FD3"/>
    <w:rsid w:val="00835DE0"/>
    <w:rsid w:val="008409AD"/>
    <w:rsid w:val="0084227E"/>
    <w:rsid w:val="00845DE0"/>
    <w:rsid w:val="00846B5E"/>
    <w:rsid w:val="008513C5"/>
    <w:rsid w:val="00851638"/>
    <w:rsid w:val="00856A31"/>
    <w:rsid w:val="00857D6B"/>
    <w:rsid w:val="00860CA6"/>
    <w:rsid w:val="0086192D"/>
    <w:rsid w:val="008754D0"/>
    <w:rsid w:val="00877C27"/>
    <w:rsid w:val="00877D48"/>
    <w:rsid w:val="00883781"/>
    <w:rsid w:val="00883C3C"/>
    <w:rsid w:val="008848B3"/>
    <w:rsid w:val="00885570"/>
    <w:rsid w:val="00891D2C"/>
    <w:rsid w:val="00893958"/>
    <w:rsid w:val="00894C1E"/>
    <w:rsid w:val="008953A4"/>
    <w:rsid w:val="00897E8A"/>
    <w:rsid w:val="008A2E77"/>
    <w:rsid w:val="008B010E"/>
    <w:rsid w:val="008B6807"/>
    <w:rsid w:val="008B732B"/>
    <w:rsid w:val="008C5011"/>
    <w:rsid w:val="008C6F6F"/>
    <w:rsid w:val="008D0D7A"/>
    <w:rsid w:val="008D0E85"/>
    <w:rsid w:val="008D0EE0"/>
    <w:rsid w:val="008D3E94"/>
    <w:rsid w:val="008D567C"/>
    <w:rsid w:val="008E1AE2"/>
    <w:rsid w:val="008E2DEA"/>
    <w:rsid w:val="008F370E"/>
    <w:rsid w:val="008F4F1C"/>
    <w:rsid w:val="008F6BCF"/>
    <w:rsid w:val="008F6D67"/>
    <w:rsid w:val="008F77C4"/>
    <w:rsid w:val="009002F6"/>
    <w:rsid w:val="00904EDE"/>
    <w:rsid w:val="00905659"/>
    <w:rsid w:val="009103F3"/>
    <w:rsid w:val="00915F22"/>
    <w:rsid w:val="00916557"/>
    <w:rsid w:val="00932377"/>
    <w:rsid w:val="00935A94"/>
    <w:rsid w:val="009404E1"/>
    <w:rsid w:val="00946D09"/>
    <w:rsid w:val="0095532F"/>
    <w:rsid w:val="009568CC"/>
    <w:rsid w:val="00967042"/>
    <w:rsid w:val="009676D1"/>
    <w:rsid w:val="00976D94"/>
    <w:rsid w:val="0098255A"/>
    <w:rsid w:val="009845BE"/>
    <w:rsid w:val="00984720"/>
    <w:rsid w:val="00985267"/>
    <w:rsid w:val="00990810"/>
    <w:rsid w:val="00990D4A"/>
    <w:rsid w:val="00993BF1"/>
    <w:rsid w:val="009969C9"/>
    <w:rsid w:val="009970AA"/>
    <w:rsid w:val="009A461B"/>
    <w:rsid w:val="009A4AB9"/>
    <w:rsid w:val="009B2A3C"/>
    <w:rsid w:val="009B4DB2"/>
    <w:rsid w:val="009C18FA"/>
    <w:rsid w:val="009C4621"/>
    <w:rsid w:val="009C57A9"/>
    <w:rsid w:val="009D35CB"/>
    <w:rsid w:val="009D6C75"/>
    <w:rsid w:val="009E1C5C"/>
    <w:rsid w:val="009F2D20"/>
    <w:rsid w:val="009F7BD0"/>
    <w:rsid w:val="00A00104"/>
    <w:rsid w:val="00A01662"/>
    <w:rsid w:val="00A048FF"/>
    <w:rsid w:val="00A10775"/>
    <w:rsid w:val="00A11C2F"/>
    <w:rsid w:val="00A11C4B"/>
    <w:rsid w:val="00A16D00"/>
    <w:rsid w:val="00A231E2"/>
    <w:rsid w:val="00A23418"/>
    <w:rsid w:val="00A313FF"/>
    <w:rsid w:val="00A317AB"/>
    <w:rsid w:val="00A36C48"/>
    <w:rsid w:val="00A41E0B"/>
    <w:rsid w:val="00A5555E"/>
    <w:rsid w:val="00A55631"/>
    <w:rsid w:val="00A64320"/>
    <w:rsid w:val="00A64912"/>
    <w:rsid w:val="00A666C8"/>
    <w:rsid w:val="00A668E0"/>
    <w:rsid w:val="00A67A99"/>
    <w:rsid w:val="00A7005E"/>
    <w:rsid w:val="00A70A74"/>
    <w:rsid w:val="00A73153"/>
    <w:rsid w:val="00A91ECF"/>
    <w:rsid w:val="00A945E1"/>
    <w:rsid w:val="00AA3795"/>
    <w:rsid w:val="00AA4127"/>
    <w:rsid w:val="00AA5BBF"/>
    <w:rsid w:val="00AB2A03"/>
    <w:rsid w:val="00AB2C56"/>
    <w:rsid w:val="00AC1E75"/>
    <w:rsid w:val="00AD016A"/>
    <w:rsid w:val="00AD0657"/>
    <w:rsid w:val="00AD26AC"/>
    <w:rsid w:val="00AD2E1D"/>
    <w:rsid w:val="00AD4529"/>
    <w:rsid w:val="00AD5641"/>
    <w:rsid w:val="00AD6AC7"/>
    <w:rsid w:val="00AE0144"/>
    <w:rsid w:val="00AE0BC2"/>
    <w:rsid w:val="00AE1088"/>
    <w:rsid w:val="00AE476C"/>
    <w:rsid w:val="00AE73AE"/>
    <w:rsid w:val="00AF1BA4"/>
    <w:rsid w:val="00AF39C5"/>
    <w:rsid w:val="00AF7B33"/>
    <w:rsid w:val="00B032D8"/>
    <w:rsid w:val="00B0449F"/>
    <w:rsid w:val="00B04645"/>
    <w:rsid w:val="00B04659"/>
    <w:rsid w:val="00B11CB9"/>
    <w:rsid w:val="00B11F91"/>
    <w:rsid w:val="00B14666"/>
    <w:rsid w:val="00B179D1"/>
    <w:rsid w:val="00B20779"/>
    <w:rsid w:val="00B26F41"/>
    <w:rsid w:val="00B33B3C"/>
    <w:rsid w:val="00B418AB"/>
    <w:rsid w:val="00B421DC"/>
    <w:rsid w:val="00B42C24"/>
    <w:rsid w:val="00B43290"/>
    <w:rsid w:val="00B47B30"/>
    <w:rsid w:val="00B52FF6"/>
    <w:rsid w:val="00B543BF"/>
    <w:rsid w:val="00B6382D"/>
    <w:rsid w:val="00B6637B"/>
    <w:rsid w:val="00B70574"/>
    <w:rsid w:val="00B73C4E"/>
    <w:rsid w:val="00B754F6"/>
    <w:rsid w:val="00B77E30"/>
    <w:rsid w:val="00B80AA2"/>
    <w:rsid w:val="00B838CC"/>
    <w:rsid w:val="00B864C4"/>
    <w:rsid w:val="00B9343C"/>
    <w:rsid w:val="00BA1C8F"/>
    <w:rsid w:val="00BA2F16"/>
    <w:rsid w:val="00BA5026"/>
    <w:rsid w:val="00BB2972"/>
    <w:rsid w:val="00BB40BF"/>
    <w:rsid w:val="00BC0CD1"/>
    <w:rsid w:val="00BC1C28"/>
    <w:rsid w:val="00BC1E38"/>
    <w:rsid w:val="00BC2D97"/>
    <w:rsid w:val="00BC655D"/>
    <w:rsid w:val="00BC7709"/>
    <w:rsid w:val="00BD038C"/>
    <w:rsid w:val="00BD5A58"/>
    <w:rsid w:val="00BE719A"/>
    <w:rsid w:val="00BE720A"/>
    <w:rsid w:val="00BF0461"/>
    <w:rsid w:val="00BF1BDD"/>
    <w:rsid w:val="00BF227A"/>
    <w:rsid w:val="00BF4944"/>
    <w:rsid w:val="00BF4DD5"/>
    <w:rsid w:val="00BF56D4"/>
    <w:rsid w:val="00C04409"/>
    <w:rsid w:val="00C04F34"/>
    <w:rsid w:val="00C067E5"/>
    <w:rsid w:val="00C164CA"/>
    <w:rsid w:val="00C176CF"/>
    <w:rsid w:val="00C2098A"/>
    <w:rsid w:val="00C21825"/>
    <w:rsid w:val="00C22FA8"/>
    <w:rsid w:val="00C247E4"/>
    <w:rsid w:val="00C25347"/>
    <w:rsid w:val="00C25C8D"/>
    <w:rsid w:val="00C30A12"/>
    <w:rsid w:val="00C31AE1"/>
    <w:rsid w:val="00C32DFA"/>
    <w:rsid w:val="00C36EB5"/>
    <w:rsid w:val="00C36F49"/>
    <w:rsid w:val="00C42BF8"/>
    <w:rsid w:val="00C42CC1"/>
    <w:rsid w:val="00C446C9"/>
    <w:rsid w:val="00C44710"/>
    <w:rsid w:val="00C460AE"/>
    <w:rsid w:val="00C50043"/>
    <w:rsid w:val="00C50E91"/>
    <w:rsid w:val="00C54E84"/>
    <w:rsid w:val="00C5755E"/>
    <w:rsid w:val="00C61270"/>
    <w:rsid w:val="00C70678"/>
    <w:rsid w:val="00C7573B"/>
    <w:rsid w:val="00C76CF3"/>
    <w:rsid w:val="00C8296F"/>
    <w:rsid w:val="00C82E7A"/>
    <w:rsid w:val="00C82FB9"/>
    <w:rsid w:val="00C902F7"/>
    <w:rsid w:val="00C90A6D"/>
    <w:rsid w:val="00C91203"/>
    <w:rsid w:val="00C9276E"/>
    <w:rsid w:val="00CA3EAA"/>
    <w:rsid w:val="00CA53B5"/>
    <w:rsid w:val="00CB3F75"/>
    <w:rsid w:val="00CB508C"/>
    <w:rsid w:val="00CB5FBE"/>
    <w:rsid w:val="00CB7084"/>
    <w:rsid w:val="00CB7F78"/>
    <w:rsid w:val="00CC6293"/>
    <w:rsid w:val="00CD087D"/>
    <w:rsid w:val="00CD252C"/>
    <w:rsid w:val="00CD51FC"/>
    <w:rsid w:val="00CD672A"/>
    <w:rsid w:val="00CE1E31"/>
    <w:rsid w:val="00CE444E"/>
    <w:rsid w:val="00CF0BB2"/>
    <w:rsid w:val="00CF2088"/>
    <w:rsid w:val="00CF29B6"/>
    <w:rsid w:val="00D00EAA"/>
    <w:rsid w:val="00D033A4"/>
    <w:rsid w:val="00D04CE4"/>
    <w:rsid w:val="00D05406"/>
    <w:rsid w:val="00D13441"/>
    <w:rsid w:val="00D1521B"/>
    <w:rsid w:val="00D16656"/>
    <w:rsid w:val="00D236A6"/>
    <w:rsid w:val="00D243A3"/>
    <w:rsid w:val="00D3536A"/>
    <w:rsid w:val="00D404F8"/>
    <w:rsid w:val="00D42420"/>
    <w:rsid w:val="00D43140"/>
    <w:rsid w:val="00D477C3"/>
    <w:rsid w:val="00D52EFE"/>
    <w:rsid w:val="00D530A3"/>
    <w:rsid w:val="00D60E81"/>
    <w:rsid w:val="00D63EF6"/>
    <w:rsid w:val="00D651B0"/>
    <w:rsid w:val="00D6583A"/>
    <w:rsid w:val="00D663ED"/>
    <w:rsid w:val="00D70DFB"/>
    <w:rsid w:val="00D73029"/>
    <w:rsid w:val="00D73EEB"/>
    <w:rsid w:val="00D766DF"/>
    <w:rsid w:val="00D86729"/>
    <w:rsid w:val="00D92C66"/>
    <w:rsid w:val="00DA3F95"/>
    <w:rsid w:val="00DA40B2"/>
    <w:rsid w:val="00DA516E"/>
    <w:rsid w:val="00DA52EC"/>
    <w:rsid w:val="00DA584E"/>
    <w:rsid w:val="00DB066B"/>
    <w:rsid w:val="00DB1E5E"/>
    <w:rsid w:val="00DB2902"/>
    <w:rsid w:val="00DB7A00"/>
    <w:rsid w:val="00DC007F"/>
    <w:rsid w:val="00DC1B78"/>
    <w:rsid w:val="00DC2873"/>
    <w:rsid w:val="00DC5ED6"/>
    <w:rsid w:val="00DD3822"/>
    <w:rsid w:val="00DD5235"/>
    <w:rsid w:val="00DD6073"/>
    <w:rsid w:val="00DD6B03"/>
    <w:rsid w:val="00DE2002"/>
    <w:rsid w:val="00DF101E"/>
    <w:rsid w:val="00DF2D1B"/>
    <w:rsid w:val="00DF50D2"/>
    <w:rsid w:val="00DF5B6E"/>
    <w:rsid w:val="00DF7AE9"/>
    <w:rsid w:val="00E00B14"/>
    <w:rsid w:val="00E03F8E"/>
    <w:rsid w:val="00E042B6"/>
    <w:rsid w:val="00E05704"/>
    <w:rsid w:val="00E10201"/>
    <w:rsid w:val="00E114C4"/>
    <w:rsid w:val="00E17654"/>
    <w:rsid w:val="00E24D66"/>
    <w:rsid w:val="00E30AC3"/>
    <w:rsid w:val="00E3261D"/>
    <w:rsid w:val="00E32D5F"/>
    <w:rsid w:val="00E4119D"/>
    <w:rsid w:val="00E50603"/>
    <w:rsid w:val="00E5351B"/>
    <w:rsid w:val="00E54292"/>
    <w:rsid w:val="00E54415"/>
    <w:rsid w:val="00E54512"/>
    <w:rsid w:val="00E54BD8"/>
    <w:rsid w:val="00E576E1"/>
    <w:rsid w:val="00E65513"/>
    <w:rsid w:val="00E71B81"/>
    <w:rsid w:val="00E74DC7"/>
    <w:rsid w:val="00E84A40"/>
    <w:rsid w:val="00E85EB9"/>
    <w:rsid w:val="00E871C4"/>
    <w:rsid w:val="00E87699"/>
    <w:rsid w:val="00E90B16"/>
    <w:rsid w:val="00E91C11"/>
    <w:rsid w:val="00E92483"/>
    <w:rsid w:val="00E94270"/>
    <w:rsid w:val="00E947C6"/>
    <w:rsid w:val="00EA1119"/>
    <w:rsid w:val="00EA17ED"/>
    <w:rsid w:val="00EA27FA"/>
    <w:rsid w:val="00EB2D28"/>
    <w:rsid w:val="00EB5192"/>
    <w:rsid w:val="00EB646D"/>
    <w:rsid w:val="00EC2A2D"/>
    <w:rsid w:val="00EC6D60"/>
    <w:rsid w:val="00ED208D"/>
    <w:rsid w:val="00ED2C1F"/>
    <w:rsid w:val="00ED492F"/>
    <w:rsid w:val="00ED7896"/>
    <w:rsid w:val="00EE3E36"/>
    <w:rsid w:val="00EE7FD9"/>
    <w:rsid w:val="00EF23F5"/>
    <w:rsid w:val="00EF2E3A"/>
    <w:rsid w:val="00EF5717"/>
    <w:rsid w:val="00EF5E9C"/>
    <w:rsid w:val="00EF70AA"/>
    <w:rsid w:val="00EF7AD1"/>
    <w:rsid w:val="00F047E2"/>
    <w:rsid w:val="00F06B3C"/>
    <w:rsid w:val="00F078DC"/>
    <w:rsid w:val="00F10172"/>
    <w:rsid w:val="00F13E86"/>
    <w:rsid w:val="00F15075"/>
    <w:rsid w:val="00F17B00"/>
    <w:rsid w:val="00F216AC"/>
    <w:rsid w:val="00F2186D"/>
    <w:rsid w:val="00F23672"/>
    <w:rsid w:val="00F25FE4"/>
    <w:rsid w:val="00F2729B"/>
    <w:rsid w:val="00F30AA2"/>
    <w:rsid w:val="00F35783"/>
    <w:rsid w:val="00F41DE0"/>
    <w:rsid w:val="00F46EBC"/>
    <w:rsid w:val="00F526D0"/>
    <w:rsid w:val="00F55EB2"/>
    <w:rsid w:val="00F57EF2"/>
    <w:rsid w:val="00F639E1"/>
    <w:rsid w:val="00F677A9"/>
    <w:rsid w:val="00F70234"/>
    <w:rsid w:val="00F74938"/>
    <w:rsid w:val="00F7725E"/>
    <w:rsid w:val="00F82120"/>
    <w:rsid w:val="00F833A4"/>
    <w:rsid w:val="00F84CF5"/>
    <w:rsid w:val="00F92D35"/>
    <w:rsid w:val="00FA2131"/>
    <w:rsid w:val="00FA420B"/>
    <w:rsid w:val="00FA783B"/>
    <w:rsid w:val="00FC2272"/>
    <w:rsid w:val="00FC3EDD"/>
    <w:rsid w:val="00FC4A4D"/>
    <w:rsid w:val="00FD1E13"/>
    <w:rsid w:val="00FD2743"/>
    <w:rsid w:val="00FD33F3"/>
    <w:rsid w:val="00FD3B42"/>
    <w:rsid w:val="00FD6E9E"/>
    <w:rsid w:val="00FD7EB1"/>
    <w:rsid w:val="00FE41C9"/>
    <w:rsid w:val="00FE4BA2"/>
    <w:rsid w:val="00FE62E6"/>
    <w:rsid w:val="00FE76C9"/>
    <w:rsid w:val="00FE7F93"/>
    <w:rsid w:val="00FF1B80"/>
    <w:rsid w:val="00FF4C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334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4A42"/>
    <w:pPr>
      <w:spacing w:line="260" w:lineRule="atLeast"/>
    </w:pPr>
    <w:rPr>
      <w:sz w:val="22"/>
    </w:rPr>
  </w:style>
  <w:style w:type="paragraph" w:styleId="Heading1">
    <w:name w:val="heading 1"/>
    <w:basedOn w:val="Normal"/>
    <w:next w:val="Normal"/>
    <w:link w:val="Heading1Char"/>
    <w:uiPriority w:val="9"/>
    <w:qFormat/>
    <w:rsid w:val="00EC6D6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C6D6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C6D6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6D6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C6D6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C6D6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C6D6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C6D60"/>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EC6D6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64A42"/>
  </w:style>
  <w:style w:type="paragraph" w:customStyle="1" w:styleId="OPCParaBase">
    <w:name w:val="OPCParaBase"/>
    <w:qFormat/>
    <w:rsid w:val="00564A42"/>
    <w:pPr>
      <w:spacing w:line="260" w:lineRule="atLeast"/>
    </w:pPr>
    <w:rPr>
      <w:rFonts w:eastAsia="Times New Roman" w:cs="Times New Roman"/>
      <w:sz w:val="22"/>
      <w:lang w:eastAsia="en-AU"/>
    </w:rPr>
  </w:style>
  <w:style w:type="paragraph" w:customStyle="1" w:styleId="ShortT">
    <w:name w:val="ShortT"/>
    <w:basedOn w:val="OPCParaBase"/>
    <w:next w:val="Normal"/>
    <w:qFormat/>
    <w:rsid w:val="00564A42"/>
    <w:pPr>
      <w:spacing w:line="240" w:lineRule="auto"/>
    </w:pPr>
    <w:rPr>
      <w:b/>
      <w:sz w:val="40"/>
    </w:rPr>
  </w:style>
  <w:style w:type="paragraph" w:customStyle="1" w:styleId="ActHead1">
    <w:name w:val="ActHead 1"/>
    <w:aliases w:val="c"/>
    <w:basedOn w:val="OPCParaBase"/>
    <w:next w:val="Normal"/>
    <w:qFormat/>
    <w:rsid w:val="00564A4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64A4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64A4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64A4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64A4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64A4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64A4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64A4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64A4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64A42"/>
  </w:style>
  <w:style w:type="paragraph" w:customStyle="1" w:styleId="Blocks">
    <w:name w:val="Blocks"/>
    <w:aliases w:val="bb"/>
    <w:basedOn w:val="OPCParaBase"/>
    <w:qFormat/>
    <w:rsid w:val="00564A42"/>
    <w:pPr>
      <w:spacing w:line="240" w:lineRule="auto"/>
    </w:pPr>
    <w:rPr>
      <w:sz w:val="24"/>
    </w:rPr>
  </w:style>
  <w:style w:type="paragraph" w:customStyle="1" w:styleId="BoxText">
    <w:name w:val="BoxText"/>
    <w:aliases w:val="bt"/>
    <w:basedOn w:val="OPCParaBase"/>
    <w:qFormat/>
    <w:rsid w:val="00564A4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64A42"/>
    <w:rPr>
      <w:b/>
    </w:rPr>
  </w:style>
  <w:style w:type="paragraph" w:customStyle="1" w:styleId="BoxHeadItalic">
    <w:name w:val="BoxHeadItalic"/>
    <w:aliases w:val="bhi"/>
    <w:basedOn w:val="BoxText"/>
    <w:next w:val="BoxStep"/>
    <w:qFormat/>
    <w:rsid w:val="00564A42"/>
    <w:rPr>
      <w:i/>
    </w:rPr>
  </w:style>
  <w:style w:type="paragraph" w:customStyle="1" w:styleId="BoxList">
    <w:name w:val="BoxList"/>
    <w:aliases w:val="bl"/>
    <w:basedOn w:val="BoxText"/>
    <w:qFormat/>
    <w:rsid w:val="00564A42"/>
    <w:pPr>
      <w:ind w:left="1559" w:hanging="425"/>
    </w:pPr>
  </w:style>
  <w:style w:type="paragraph" w:customStyle="1" w:styleId="BoxNote">
    <w:name w:val="BoxNote"/>
    <w:aliases w:val="bn"/>
    <w:basedOn w:val="BoxText"/>
    <w:qFormat/>
    <w:rsid w:val="00564A42"/>
    <w:pPr>
      <w:tabs>
        <w:tab w:val="left" w:pos="1985"/>
      </w:tabs>
      <w:spacing w:before="122" w:line="198" w:lineRule="exact"/>
      <w:ind w:left="2948" w:hanging="1814"/>
    </w:pPr>
    <w:rPr>
      <w:sz w:val="18"/>
    </w:rPr>
  </w:style>
  <w:style w:type="paragraph" w:customStyle="1" w:styleId="BoxPara">
    <w:name w:val="BoxPara"/>
    <w:aliases w:val="bp"/>
    <w:basedOn w:val="BoxText"/>
    <w:qFormat/>
    <w:rsid w:val="00564A42"/>
    <w:pPr>
      <w:tabs>
        <w:tab w:val="right" w:pos="2268"/>
      </w:tabs>
      <w:ind w:left="2552" w:hanging="1418"/>
    </w:pPr>
  </w:style>
  <w:style w:type="paragraph" w:customStyle="1" w:styleId="BoxStep">
    <w:name w:val="BoxStep"/>
    <w:aliases w:val="bs"/>
    <w:basedOn w:val="BoxText"/>
    <w:qFormat/>
    <w:rsid w:val="00564A42"/>
    <w:pPr>
      <w:ind w:left="1985" w:hanging="851"/>
    </w:pPr>
  </w:style>
  <w:style w:type="character" w:customStyle="1" w:styleId="CharAmPartNo">
    <w:name w:val="CharAmPartNo"/>
    <w:basedOn w:val="OPCCharBase"/>
    <w:qFormat/>
    <w:rsid w:val="00564A42"/>
  </w:style>
  <w:style w:type="character" w:customStyle="1" w:styleId="CharAmPartText">
    <w:name w:val="CharAmPartText"/>
    <w:basedOn w:val="OPCCharBase"/>
    <w:qFormat/>
    <w:rsid w:val="00564A42"/>
  </w:style>
  <w:style w:type="character" w:customStyle="1" w:styleId="CharAmSchNo">
    <w:name w:val="CharAmSchNo"/>
    <w:basedOn w:val="OPCCharBase"/>
    <w:qFormat/>
    <w:rsid w:val="00564A42"/>
  </w:style>
  <w:style w:type="character" w:customStyle="1" w:styleId="CharAmSchText">
    <w:name w:val="CharAmSchText"/>
    <w:basedOn w:val="OPCCharBase"/>
    <w:qFormat/>
    <w:rsid w:val="00564A42"/>
  </w:style>
  <w:style w:type="character" w:customStyle="1" w:styleId="CharBoldItalic">
    <w:name w:val="CharBoldItalic"/>
    <w:basedOn w:val="OPCCharBase"/>
    <w:uiPriority w:val="1"/>
    <w:qFormat/>
    <w:rsid w:val="00564A42"/>
    <w:rPr>
      <w:b/>
      <w:i/>
    </w:rPr>
  </w:style>
  <w:style w:type="character" w:customStyle="1" w:styleId="CharChapNo">
    <w:name w:val="CharChapNo"/>
    <w:basedOn w:val="OPCCharBase"/>
    <w:uiPriority w:val="1"/>
    <w:qFormat/>
    <w:rsid w:val="00564A42"/>
  </w:style>
  <w:style w:type="character" w:customStyle="1" w:styleId="CharChapText">
    <w:name w:val="CharChapText"/>
    <w:basedOn w:val="OPCCharBase"/>
    <w:uiPriority w:val="1"/>
    <w:qFormat/>
    <w:rsid w:val="00564A42"/>
  </w:style>
  <w:style w:type="character" w:customStyle="1" w:styleId="CharDivNo">
    <w:name w:val="CharDivNo"/>
    <w:basedOn w:val="OPCCharBase"/>
    <w:uiPriority w:val="1"/>
    <w:qFormat/>
    <w:rsid w:val="00564A42"/>
  </w:style>
  <w:style w:type="character" w:customStyle="1" w:styleId="CharDivText">
    <w:name w:val="CharDivText"/>
    <w:basedOn w:val="OPCCharBase"/>
    <w:uiPriority w:val="1"/>
    <w:qFormat/>
    <w:rsid w:val="00564A42"/>
  </w:style>
  <w:style w:type="character" w:customStyle="1" w:styleId="CharItalic">
    <w:name w:val="CharItalic"/>
    <w:basedOn w:val="OPCCharBase"/>
    <w:uiPriority w:val="1"/>
    <w:qFormat/>
    <w:rsid w:val="00564A42"/>
    <w:rPr>
      <w:i/>
    </w:rPr>
  </w:style>
  <w:style w:type="character" w:customStyle="1" w:styleId="CharPartNo">
    <w:name w:val="CharPartNo"/>
    <w:basedOn w:val="OPCCharBase"/>
    <w:uiPriority w:val="1"/>
    <w:qFormat/>
    <w:rsid w:val="00564A42"/>
  </w:style>
  <w:style w:type="character" w:customStyle="1" w:styleId="CharPartText">
    <w:name w:val="CharPartText"/>
    <w:basedOn w:val="OPCCharBase"/>
    <w:uiPriority w:val="1"/>
    <w:qFormat/>
    <w:rsid w:val="00564A42"/>
  </w:style>
  <w:style w:type="character" w:customStyle="1" w:styleId="CharSectno">
    <w:name w:val="CharSectno"/>
    <w:basedOn w:val="OPCCharBase"/>
    <w:qFormat/>
    <w:rsid w:val="00564A42"/>
  </w:style>
  <w:style w:type="character" w:customStyle="1" w:styleId="CharSubdNo">
    <w:name w:val="CharSubdNo"/>
    <w:basedOn w:val="OPCCharBase"/>
    <w:uiPriority w:val="1"/>
    <w:qFormat/>
    <w:rsid w:val="00564A42"/>
  </w:style>
  <w:style w:type="character" w:customStyle="1" w:styleId="CharSubdText">
    <w:name w:val="CharSubdText"/>
    <w:basedOn w:val="OPCCharBase"/>
    <w:uiPriority w:val="1"/>
    <w:qFormat/>
    <w:rsid w:val="00564A42"/>
  </w:style>
  <w:style w:type="paragraph" w:customStyle="1" w:styleId="CTA--">
    <w:name w:val="CTA --"/>
    <w:basedOn w:val="OPCParaBase"/>
    <w:next w:val="Normal"/>
    <w:rsid w:val="00564A42"/>
    <w:pPr>
      <w:spacing w:before="60" w:line="240" w:lineRule="atLeast"/>
      <w:ind w:left="142" w:hanging="142"/>
    </w:pPr>
    <w:rPr>
      <w:sz w:val="20"/>
    </w:rPr>
  </w:style>
  <w:style w:type="paragraph" w:customStyle="1" w:styleId="CTA-">
    <w:name w:val="CTA -"/>
    <w:basedOn w:val="OPCParaBase"/>
    <w:rsid w:val="00564A42"/>
    <w:pPr>
      <w:spacing w:before="60" w:line="240" w:lineRule="atLeast"/>
      <w:ind w:left="85" w:hanging="85"/>
    </w:pPr>
    <w:rPr>
      <w:sz w:val="20"/>
    </w:rPr>
  </w:style>
  <w:style w:type="paragraph" w:customStyle="1" w:styleId="CTA---">
    <w:name w:val="CTA ---"/>
    <w:basedOn w:val="OPCParaBase"/>
    <w:next w:val="Normal"/>
    <w:rsid w:val="00564A42"/>
    <w:pPr>
      <w:spacing w:before="60" w:line="240" w:lineRule="atLeast"/>
      <w:ind w:left="198" w:hanging="198"/>
    </w:pPr>
    <w:rPr>
      <w:sz w:val="20"/>
    </w:rPr>
  </w:style>
  <w:style w:type="paragraph" w:customStyle="1" w:styleId="CTA----">
    <w:name w:val="CTA ----"/>
    <w:basedOn w:val="OPCParaBase"/>
    <w:next w:val="Normal"/>
    <w:rsid w:val="00564A42"/>
    <w:pPr>
      <w:spacing w:before="60" w:line="240" w:lineRule="atLeast"/>
      <w:ind w:left="255" w:hanging="255"/>
    </w:pPr>
    <w:rPr>
      <w:sz w:val="20"/>
    </w:rPr>
  </w:style>
  <w:style w:type="paragraph" w:customStyle="1" w:styleId="CTA1a">
    <w:name w:val="CTA 1(a)"/>
    <w:basedOn w:val="OPCParaBase"/>
    <w:rsid w:val="00564A42"/>
    <w:pPr>
      <w:tabs>
        <w:tab w:val="right" w:pos="414"/>
      </w:tabs>
      <w:spacing w:before="40" w:line="240" w:lineRule="atLeast"/>
      <w:ind w:left="675" w:hanging="675"/>
    </w:pPr>
    <w:rPr>
      <w:sz w:val="20"/>
    </w:rPr>
  </w:style>
  <w:style w:type="paragraph" w:customStyle="1" w:styleId="CTA1ai">
    <w:name w:val="CTA 1(a)(i)"/>
    <w:basedOn w:val="OPCParaBase"/>
    <w:rsid w:val="00564A42"/>
    <w:pPr>
      <w:tabs>
        <w:tab w:val="right" w:pos="1004"/>
      </w:tabs>
      <w:spacing w:before="40" w:line="240" w:lineRule="atLeast"/>
      <w:ind w:left="1253" w:hanging="1253"/>
    </w:pPr>
    <w:rPr>
      <w:sz w:val="20"/>
    </w:rPr>
  </w:style>
  <w:style w:type="paragraph" w:customStyle="1" w:styleId="CTA2a">
    <w:name w:val="CTA 2(a)"/>
    <w:basedOn w:val="OPCParaBase"/>
    <w:rsid w:val="00564A42"/>
    <w:pPr>
      <w:tabs>
        <w:tab w:val="right" w:pos="482"/>
      </w:tabs>
      <w:spacing w:before="40" w:line="240" w:lineRule="atLeast"/>
      <w:ind w:left="748" w:hanging="748"/>
    </w:pPr>
    <w:rPr>
      <w:sz w:val="20"/>
    </w:rPr>
  </w:style>
  <w:style w:type="paragraph" w:customStyle="1" w:styleId="CTA2ai">
    <w:name w:val="CTA 2(a)(i)"/>
    <w:basedOn w:val="OPCParaBase"/>
    <w:rsid w:val="00564A42"/>
    <w:pPr>
      <w:tabs>
        <w:tab w:val="right" w:pos="1089"/>
      </w:tabs>
      <w:spacing w:before="40" w:line="240" w:lineRule="atLeast"/>
      <w:ind w:left="1327" w:hanging="1327"/>
    </w:pPr>
    <w:rPr>
      <w:sz w:val="20"/>
    </w:rPr>
  </w:style>
  <w:style w:type="paragraph" w:customStyle="1" w:styleId="CTA3a">
    <w:name w:val="CTA 3(a)"/>
    <w:basedOn w:val="OPCParaBase"/>
    <w:rsid w:val="00564A42"/>
    <w:pPr>
      <w:tabs>
        <w:tab w:val="right" w:pos="556"/>
      </w:tabs>
      <w:spacing w:before="40" w:line="240" w:lineRule="atLeast"/>
      <w:ind w:left="805" w:hanging="805"/>
    </w:pPr>
    <w:rPr>
      <w:sz w:val="20"/>
    </w:rPr>
  </w:style>
  <w:style w:type="paragraph" w:customStyle="1" w:styleId="CTA3ai">
    <w:name w:val="CTA 3(a)(i)"/>
    <w:basedOn w:val="OPCParaBase"/>
    <w:rsid w:val="00564A42"/>
    <w:pPr>
      <w:tabs>
        <w:tab w:val="right" w:pos="1140"/>
      </w:tabs>
      <w:spacing w:before="40" w:line="240" w:lineRule="atLeast"/>
      <w:ind w:left="1361" w:hanging="1361"/>
    </w:pPr>
    <w:rPr>
      <w:sz w:val="20"/>
    </w:rPr>
  </w:style>
  <w:style w:type="paragraph" w:customStyle="1" w:styleId="CTA4a">
    <w:name w:val="CTA 4(a)"/>
    <w:basedOn w:val="OPCParaBase"/>
    <w:rsid w:val="00564A42"/>
    <w:pPr>
      <w:tabs>
        <w:tab w:val="right" w:pos="624"/>
      </w:tabs>
      <w:spacing w:before="40" w:line="240" w:lineRule="atLeast"/>
      <w:ind w:left="873" w:hanging="873"/>
    </w:pPr>
    <w:rPr>
      <w:sz w:val="20"/>
    </w:rPr>
  </w:style>
  <w:style w:type="paragraph" w:customStyle="1" w:styleId="CTA4ai">
    <w:name w:val="CTA 4(a)(i)"/>
    <w:basedOn w:val="OPCParaBase"/>
    <w:rsid w:val="00564A42"/>
    <w:pPr>
      <w:tabs>
        <w:tab w:val="right" w:pos="1213"/>
      </w:tabs>
      <w:spacing w:before="40" w:line="240" w:lineRule="atLeast"/>
      <w:ind w:left="1452" w:hanging="1452"/>
    </w:pPr>
    <w:rPr>
      <w:sz w:val="20"/>
    </w:rPr>
  </w:style>
  <w:style w:type="paragraph" w:customStyle="1" w:styleId="CTACAPS">
    <w:name w:val="CTA CAPS"/>
    <w:basedOn w:val="OPCParaBase"/>
    <w:rsid w:val="00564A42"/>
    <w:pPr>
      <w:spacing w:before="60" w:line="240" w:lineRule="atLeast"/>
    </w:pPr>
    <w:rPr>
      <w:sz w:val="20"/>
    </w:rPr>
  </w:style>
  <w:style w:type="paragraph" w:customStyle="1" w:styleId="CTAright">
    <w:name w:val="CTA right"/>
    <w:basedOn w:val="OPCParaBase"/>
    <w:rsid w:val="00564A42"/>
    <w:pPr>
      <w:spacing w:before="60" w:line="240" w:lineRule="auto"/>
      <w:jc w:val="right"/>
    </w:pPr>
    <w:rPr>
      <w:sz w:val="20"/>
    </w:rPr>
  </w:style>
  <w:style w:type="paragraph" w:customStyle="1" w:styleId="subsection">
    <w:name w:val="subsection"/>
    <w:aliases w:val="ss"/>
    <w:basedOn w:val="OPCParaBase"/>
    <w:link w:val="subsectionChar"/>
    <w:rsid w:val="00564A42"/>
    <w:pPr>
      <w:tabs>
        <w:tab w:val="right" w:pos="1021"/>
      </w:tabs>
      <w:spacing w:before="180" w:line="240" w:lineRule="auto"/>
      <w:ind w:left="1134" w:hanging="1134"/>
    </w:pPr>
  </w:style>
  <w:style w:type="paragraph" w:customStyle="1" w:styleId="Definition">
    <w:name w:val="Definition"/>
    <w:aliases w:val="dd"/>
    <w:basedOn w:val="OPCParaBase"/>
    <w:rsid w:val="00564A42"/>
    <w:pPr>
      <w:spacing w:before="180" w:line="240" w:lineRule="auto"/>
      <w:ind w:left="1134"/>
    </w:pPr>
  </w:style>
  <w:style w:type="paragraph" w:customStyle="1" w:styleId="ETAsubitem">
    <w:name w:val="ETA(subitem)"/>
    <w:basedOn w:val="OPCParaBase"/>
    <w:rsid w:val="00564A42"/>
    <w:pPr>
      <w:tabs>
        <w:tab w:val="right" w:pos="340"/>
      </w:tabs>
      <w:spacing w:before="60" w:line="240" w:lineRule="auto"/>
      <w:ind w:left="454" w:hanging="454"/>
    </w:pPr>
    <w:rPr>
      <w:sz w:val="20"/>
    </w:rPr>
  </w:style>
  <w:style w:type="paragraph" w:customStyle="1" w:styleId="ETApara">
    <w:name w:val="ETA(para)"/>
    <w:basedOn w:val="OPCParaBase"/>
    <w:rsid w:val="00564A42"/>
    <w:pPr>
      <w:tabs>
        <w:tab w:val="right" w:pos="754"/>
      </w:tabs>
      <w:spacing w:before="60" w:line="240" w:lineRule="auto"/>
      <w:ind w:left="828" w:hanging="828"/>
    </w:pPr>
    <w:rPr>
      <w:sz w:val="20"/>
    </w:rPr>
  </w:style>
  <w:style w:type="paragraph" w:customStyle="1" w:styleId="ETAsubpara">
    <w:name w:val="ETA(subpara)"/>
    <w:basedOn w:val="OPCParaBase"/>
    <w:rsid w:val="00564A42"/>
    <w:pPr>
      <w:tabs>
        <w:tab w:val="right" w:pos="1083"/>
      </w:tabs>
      <w:spacing w:before="60" w:line="240" w:lineRule="auto"/>
      <w:ind w:left="1191" w:hanging="1191"/>
    </w:pPr>
    <w:rPr>
      <w:sz w:val="20"/>
    </w:rPr>
  </w:style>
  <w:style w:type="paragraph" w:customStyle="1" w:styleId="ETAsub-subpara">
    <w:name w:val="ETA(sub-subpara)"/>
    <w:basedOn w:val="OPCParaBase"/>
    <w:rsid w:val="00564A42"/>
    <w:pPr>
      <w:tabs>
        <w:tab w:val="right" w:pos="1412"/>
      </w:tabs>
      <w:spacing w:before="60" w:line="240" w:lineRule="auto"/>
      <w:ind w:left="1525" w:hanging="1525"/>
    </w:pPr>
    <w:rPr>
      <w:sz w:val="20"/>
    </w:rPr>
  </w:style>
  <w:style w:type="paragraph" w:customStyle="1" w:styleId="Formula">
    <w:name w:val="Formula"/>
    <w:basedOn w:val="OPCParaBase"/>
    <w:rsid w:val="00564A42"/>
    <w:pPr>
      <w:spacing w:line="240" w:lineRule="auto"/>
      <w:ind w:left="1134"/>
    </w:pPr>
    <w:rPr>
      <w:sz w:val="20"/>
    </w:rPr>
  </w:style>
  <w:style w:type="paragraph" w:styleId="Header">
    <w:name w:val="header"/>
    <w:basedOn w:val="OPCParaBase"/>
    <w:link w:val="HeaderChar"/>
    <w:unhideWhenUsed/>
    <w:rsid w:val="00564A4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64A42"/>
    <w:rPr>
      <w:rFonts w:eastAsia="Times New Roman" w:cs="Times New Roman"/>
      <w:sz w:val="16"/>
      <w:lang w:eastAsia="en-AU"/>
    </w:rPr>
  </w:style>
  <w:style w:type="paragraph" w:customStyle="1" w:styleId="House">
    <w:name w:val="House"/>
    <w:basedOn w:val="OPCParaBase"/>
    <w:rsid w:val="00564A42"/>
    <w:pPr>
      <w:spacing w:line="240" w:lineRule="auto"/>
    </w:pPr>
    <w:rPr>
      <w:sz w:val="28"/>
    </w:rPr>
  </w:style>
  <w:style w:type="paragraph" w:customStyle="1" w:styleId="Item">
    <w:name w:val="Item"/>
    <w:aliases w:val="i"/>
    <w:basedOn w:val="OPCParaBase"/>
    <w:next w:val="ItemHead"/>
    <w:link w:val="ItemChar"/>
    <w:rsid w:val="00564A42"/>
    <w:pPr>
      <w:keepLines/>
      <w:spacing w:before="80" w:line="240" w:lineRule="auto"/>
      <w:ind w:left="709"/>
    </w:pPr>
  </w:style>
  <w:style w:type="paragraph" w:customStyle="1" w:styleId="ItemHead">
    <w:name w:val="ItemHead"/>
    <w:aliases w:val="ih"/>
    <w:basedOn w:val="OPCParaBase"/>
    <w:next w:val="Item"/>
    <w:link w:val="ItemHeadChar"/>
    <w:rsid w:val="00564A4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64A42"/>
    <w:pPr>
      <w:spacing w:line="240" w:lineRule="auto"/>
    </w:pPr>
    <w:rPr>
      <w:b/>
      <w:sz w:val="32"/>
    </w:rPr>
  </w:style>
  <w:style w:type="paragraph" w:customStyle="1" w:styleId="notedraft">
    <w:name w:val="note(draft)"/>
    <w:aliases w:val="nd"/>
    <w:basedOn w:val="OPCParaBase"/>
    <w:rsid w:val="00564A42"/>
    <w:pPr>
      <w:spacing w:before="240" w:line="240" w:lineRule="auto"/>
      <w:ind w:left="284" w:hanging="284"/>
    </w:pPr>
    <w:rPr>
      <w:i/>
      <w:sz w:val="24"/>
    </w:rPr>
  </w:style>
  <w:style w:type="paragraph" w:customStyle="1" w:styleId="notemargin">
    <w:name w:val="note(margin)"/>
    <w:aliases w:val="nm"/>
    <w:basedOn w:val="OPCParaBase"/>
    <w:rsid w:val="00564A42"/>
    <w:pPr>
      <w:tabs>
        <w:tab w:val="left" w:pos="709"/>
      </w:tabs>
      <w:spacing w:before="122" w:line="198" w:lineRule="exact"/>
      <w:ind w:left="709" w:hanging="709"/>
    </w:pPr>
    <w:rPr>
      <w:sz w:val="18"/>
    </w:rPr>
  </w:style>
  <w:style w:type="paragraph" w:customStyle="1" w:styleId="noteToPara">
    <w:name w:val="noteToPara"/>
    <w:aliases w:val="ntp"/>
    <w:basedOn w:val="OPCParaBase"/>
    <w:rsid w:val="00564A42"/>
    <w:pPr>
      <w:spacing w:before="122" w:line="198" w:lineRule="exact"/>
      <w:ind w:left="2353" w:hanging="709"/>
    </w:pPr>
    <w:rPr>
      <w:sz w:val="18"/>
    </w:rPr>
  </w:style>
  <w:style w:type="paragraph" w:customStyle="1" w:styleId="noteParlAmend">
    <w:name w:val="note(ParlAmend)"/>
    <w:aliases w:val="npp"/>
    <w:basedOn w:val="OPCParaBase"/>
    <w:next w:val="ParlAmend"/>
    <w:rsid w:val="00564A42"/>
    <w:pPr>
      <w:spacing w:line="240" w:lineRule="auto"/>
      <w:jc w:val="right"/>
    </w:pPr>
    <w:rPr>
      <w:rFonts w:ascii="Arial" w:hAnsi="Arial"/>
      <w:b/>
      <w:i/>
    </w:rPr>
  </w:style>
  <w:style w:type="paragraph" w:customStyle="1" w:styleId="Page1">
    <w:name w:val="Page1"/>
    <w:basedOn w:val="OPCParaBase"/>
    <w:rsid w:val="00564A42"/>
    <w:pPr>
      <w:spacing w:before="5600" w:line="240" w:lineRule="auto"/>
    </w:pPr>
    <w:rPr>
      <w:b/>
      <w:sz w:val="32"/>
    </w:rPr>
  </w:style>
  <w:style w:type="paragraph" w:customStyle="1" w:styleId="PageBreak">
    <w:name w:val="PageBreak"/>
    <w:aliases w:val="pb"/>
    <w:basedOn w:val="OPCParaBase"/>
    <w:rsid w:val="00564A42"/>
    <w:pPr>
      <w:spacing w:line="240" w:lineRule="auto"/>
    </w:pPr>
    <w:rPr>
      <w:sz w:val="20"/>
    </w:rPr>
  </w:style>
  <w:style w:type="paragraph" w:customStyle="1" w:styleId="paragraphsub">
    <w:name w:val="paragraph(sub)"/>
    <w:aliases w:val="aa"/>
    <w:basedOn w:val="OPCParaBase"/>
    <w:rsid w:val="00564A42"/>
    <w:pPr>
      <w:tabs>
        <w:tab w:val="right" w:pos="1985"/>
      </w:tabs>
      <w:spacing w:before="40" w:line="240" w:lineRule="auto"/>
      <w:ind w:left="2098" w:hanging="2098"/>
    </w:pPr>
  </w:style>
  <w:style w:type="paragraph" w:customStyle="1" w:styleId="paragraphsub-sub">
    <w:name w:val="paragraph(sub-sub)"/>
    <w:aliases w:val="aaa"/>
    <w:basedOn w:val="OPCParaBase"/>
    <w:rsid w:val="00564A42"/>
    <w:pPr>
      <w:tabs>
        <w:tab w:val="right" w:pos="2722"/>
      </w:tabs>
      <w:spacing w:before="40" w:line="240" w:lineRule="auto"/>
      <w:ind w:left="2835" w:hanging="2835"/>
    </w:pPr>
  </w:style>
  <w:style w:type="paragraph" w:customStyle="1" w:styleId="paragraph">
    <w:name w:val="paragraph"/>
    <w:aliases w:val="a"/>
    <w:basedOn w:val="OPCParaBase"/>
    <w:link w:val="paragraphChar"/>
    <w:rsid w:val="00564A42"/>
    <w:pPr>
      <w:tabs>
        <w:tab w:val="right" w:pos="1531"/>
      </w:tabs>
      <w:spacing w:before="40" w:line="240" w:lineRule="auto"/>
      <w:ind w:left="1644" w:hanging="1644"/>
    </w:pPr>
  </w:style>
  <w:style w:type="paragraph" w:customStyle="1" w:styleId="ParlAmend">
    <w:name w:val="ParlAmend"/>
    <w:aliases w:val="pp"/>
    <w:basedOn w:val="OPCParaBase"/>
    <w:rsid w:val="00564A42"/>
    <w:pPr>
      <w:spacing w:before="240" w:line="240" w:lineRule="atLeast"/>
      <w:ind w:hanging="567"/>
    </w:pPr>
    <w:rPr>
      <w:sz w:val="24"/>
    </w:rPr>
  </w:style>
  <w:style w:type="paragraph" w:customStyle="1" w:styleId="Penalty">
    <w:name w:val="Penalty"/>
    <w:basedOn w:val="OPCParaBase"/>
    <w:rsid w:val="00564A42"/>
    <w:pPr>
      <w:tabs>
        <w:tab w:val="left" w:pos="2977"/>
      </w:tabs>
      <w:spacing w:before="180" w:line="240" w:lineRule="auto"/>
      <w:ind w:left="1985" w:hanging="851"/>
    </w:pPr>
  </w:style>
  <w:style w:type="paragraph" w:customStyle="1" w:styleId="Portfolio">
    <w:name w:val="Portfolio"/>
    <w:basedOn w:val="OPCParaBase"/>
    <w:rsid w:val="00564A42"/>
    <w:pPr>
      <w:spacing w:line="240" w:lineRule="auto"/>
    </w:pPr>
    <w:rPr>
      <w:i/>
      <w:sz w:val="20"/>
    </w:rPr>
  </w:style>
  <w:style w:type="paragraph" w:customStyle="1" w:styleId="Preamble">
    <w:name w:val="Preamble"/>
    <w:basedOn w:val="OPCParaBase"/>
    <w:next w:val="Normal"/>
    <w:rsid w:val="00564A4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64A42"/>
    <w:pPr>
      <w:spacing w:line="240" w:lineRule="auto"/>
    </w:pPr>
    <w:rPr>
      <w:i/>
      <w:sz w:val="20"/>
    </w:rPr>
  </w:style>
  <w:style w:type="paragraph" w:customStyle="1" w:styleId="Session">
    <w:name w:val="Session"/>
    <w:basedOn w:val="OPCParaBase"/>
    <w:rsid w:val="00564A42"/>
    <w:pPr>
      <w:spacing w:line="240" w:lineRule="auto"/>
    </w:pPr>
    <w:rPr>
      <w:sz w:val="28"/>
    </w:rPr>
  </w:style>
  <w:style w:type="paragraph" w:customStyle="1" w:styleId="Sponsor">
    <w:name w:val="Sponsor"/>
    <w:basedOn w:val="OPCParaBase"/>
    <w:rsid w:val="00564A42"/>
    <w:pPr>
      <w:spacing w:line="240" w:lineRule="auto"/>
    </w:pPr>
    <w:rPr>
      <w:i/>
    </w:rPr>
  </w:style>
  <w:style w:type="paragraph" w:customStyle="1" w:styleId="Subitem">
    <w:name w:val="Subitem"/>
    <w:aliases w:val="iss"/>
    <w:basedOn w:val="OPCParaBase"/>
    <w:rsid w:val="00564A42"/>
    <w:pPr>
      <w:spacing w:before="180" w:line="240" w:lineRule="auto"/>
      <w:ind w:left="709" w:hanging="709"/>
    </w:pPr>
  </w:style>
  <w:style w:type="paragraph" w:customStyle="1" w:styleId="SubitemHead">
    <w:name w:val="SubitemHead"/>
    <w:aliases w:val="issh"/>
    <w:basedOn w:val="OPCParaBase"/>
    <w:rsid w:val="00564A4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64A42"/>
    <w:pPr>
      <w:spacing w:before="40" w:line="240" w:lineRule="auto"/>
      <w:ind w:left="1134"/>
    </w:pPr>
  </w:style>
  <w:style w:type="paragraph" w:customStyle="1" w:styleId="SubsectionHead">
    <w:name w:val="SubsectionHead"/>
    <w:aliases w:val="ssh"/>
    <w:basedOn w:val="OPCParaBase"/>
    <w:next w:val="subsection"/>
    <w:rsid w:val="00564A42"/>
    <w:pPr>
      <w:keepNext/>
      <w:keepLines/>
      <w:spacing w:before="240" w:line="240" w:lineRule="auto"/>
      <w:ind w:left="1134"/>
    </w:pPr>
    <w:rPr>
      <w:i/>
    </w:rPr>
  </w:style>
  <w:style w:type="paragraph" w:customStyle="1" w:styleId="Tablea">
    <w:name w:val="Table(a)"/>
    <w:aliases w:val="ta"/>
    <w:basedOn w:val="OPCParaBase"/>
    <w:rsid w:val="00564A42"/>
    <w:pPr>
      <w:spacing w:before="60" w:line="240" w:lineRule="auto"/>
      <w:ind w:left="284" w:hanging="284"/>
    </w:pPr>
    <w:rPr>
      <w:sz w:val="20"/>
    </w:rPr>
  </w:style>
  <w:style w:type="paragraph" w:customStyle="1" w:styleId="TableAA">
    <w:name w:val="Table(AA)"/>
    <w:aliases w:val="taaa"/>
    <w:basedOn w:val="OPCParaBase"/>
    <w:rsid w:val="00564A4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64A4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64A42"/>
    <w:pPr>
      <w:spacing w:before="60" w:line="240" w:lineRule="atLeast"/>
    </w:pPr>
    <w:rPr>
      <w:sz w:val="20"/>
    </w:rPr>
  </w:style>
  <w:style w:type="paragraph" w:customStyle="1" w:styleId="TLPBoxTextnote">
    <w:name w:val="TLPBoxText(note"/>
    <w:aliases w:val="right)"/>
    <w:basedOn w:val="OPCParaBase"/>
    <w:rsid w:val="00564A4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64A4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64A42"/>
    <w:pPr>
      <w:spacing w:before="122" w:line="198" w:lineRule="exact"/>
      <w:ind w:left="1985" w:hanging="851"/>
      <w:jc w:val="right"/>
    </w:pPr>
    <w:rPr>
      <w:sz w:val="18"/>
    </w:rPr>
  </w:style>
  <w:style w:type="paragraph" w:customStyle="1" w:styleId="TLPTableBullet">
    <w:name w:val="TLPTableBullet"/>
    <w:aliases w:val="ttb"/>
    <w:basedOn w:val="OPCParaBase"/>
    <w:rsid w:val="00564A42"/>
    <w:pPr>
      <w:spacing w:line="240" w:lineRule="exact"/>
      <w:ind w:left="284" w:hanging="284"/>
    </w:pPr>
    <w:rPr>
      <w:sz w:val="20"/>
    </w:rPr>
  </w:style>
  <w:style w:type="paragraph" w:styleId="TOC1">
    <w:name w:val="toc 1"/>
    <w:basedOn w:val="OPCParaBase"/>
    <w:next w:val="Normal"/>
    <w:uiPriority w:val="39"/>
    <w:semiHidden/>
    <w:unhideWhenUsed/>
    <w:rsid w:val="00564A42"/>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64A42"/>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64A42"/>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64A42"/>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564A42"/>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564A4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564A4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564A4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64A4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64A42"/>
    <w:pPr>
      <w:keepLines/>
      <w:spacing w:before="240" w:after="120" w:line="240" w:lineRule="auto"/>
      <w:ind w:left="794"/>
    </w:pPr>
    <w:rPr>
      <w:b/>
      <w:kern w:val="28"/>
      <w:sz w:val="20"/>
    </w:rPr>
  </w:style>
  <w:style w:type="paragraph" w:customStyle="1" w:styleId="TofSectsHeading">
    <w:name w:val="TofSects(Heading)"/>
    <w:basedOn w:val="OPCParaBase"/>
    <w:rsid w:val="00564A42"/>
    <w:pPr>
      <w:spacing w:before="240" w:after="120" w:line="240" w:lineRule="auto"/>
    </w:pPr>
    <w:rPr>
      <w:b/>
      <w:sz w:val="24"/>
    </w:rPr>
  </w:style>
  <w:style w:type="paragraph" w:customStyle="1" w:styleId="TofSectsSection">
    <w:name w:val="TofSects(Section)"/>
    <w:basedOn w:val="OPCParaBase"/>
    <w:rsid w:val="00564A42"/>
    <w:pPr>
      <w:keepLines/>
      <w:spacing w:before="40" w:line="240" w:lineRule="auto"/>
      <w:ind w:left="1588" w:hanging="794"/>
    </w:pPr>
    <w:rPr>
      <w:kern w:val="28"/>
      <w:sz w:val="18"/>
    </w:rPr>
  </w:style>
  <w:style w:type="paragraph" w:customStyle="1" w:styleId="TofSectsSubdiv">
    <w:name w:val="TofSects(Subdiv)"/>
    <w:basedOn w:val="OPCParaBase"/>
    <w:rsid w:val="00564A42"/>
    <w:pPr>
      <w:keepLines/>
      <w:spacing w:before="80" w:line="240" w:lineRule="auto"/>
      <w:ind w:left="1588" w:hanging="794"/>
    </w:pPr>
    <w:rPr>
      <w:kern w:val="28"/>
    </w:rPr>
  </w:style>
  <w:style w:type="paragraph" w:customStyle="1" w:styleId="WRStyle">
    <w:name w:val="WR Style"/>
    <w:aliases w:val="WR"/>
    <w:basedOn w:val="OPCParaBase"/>
    <w:rsid w:val="00564A42"/>
    <w:pPr>
      <w:spacing w:before="240" w:line="240" w:lineRule="auto"/>
      <w:ind w:left="284" w:hanging="284"/>
    </w:pPr>
    <w:rPr>
      <w:b/>
      <w:i/>
      <w:kern w:val="28"/>
      <w:sz w:val="24"/>
    </w:rPr>
  </w:style>
  <w:style w:type="paragraph" w:customStyle="1" w:styleId="notepara">
    <w:name w:val="note(para)"/>
    <w:aliases w:val="na"/>
    <w:basedOn w:val="OPCParaBase"/>
    <w:rsid w:val="00564A42"/>
    <w:pPr>
      <w:spacing w:before="40" w:line="198" w:lineRule="exact"/>
      <w:ind w:left="2354" w:hanging="369"/>
    </w:pPr>
    <w:rPr>
      <w:sz w:val="18"/>
    </w:rPr>
  </w:style>
  <w:style w:type="paragraph" w:styleId="Footer">
    <w:name w:val="footer"/>
    <w:link w:val="FooterChar"/>
    <w:rsid w:val="00564A4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64A42"/>
    <w:rPr>
      <w:rFonts w:eastAsia="Times New Roman" w:cs="Times New Roman"/>
      <w:sz w:val="22"/>
      <w:szCs w:val="24"/>
      <w:lang w:eastAsia="en-AU"/>
    </w:rPr>
  </w:style>
  <w:style w:type="character" w:styleId="LineNumber">
    <w:name w:val="line number"/>
    <w:basedOn w:val="OPCCharBase"/>
    <w:uiPriority w:val="99"/>
    <w:semiHidden/>
    <w:unhideWhenUsed/>
    <w:rsid w:val="00564A42"/>
    <w:rPr>
      <w:sz w:val="16"/>
    </w:rPr>
  </w:style>
  <w:style w:type="table" w:customStyle="1" w:styleId="CFlag">
    <w:name w:val="CFlag"/>
    <w:basedOn w:val="TableNormal"/>
    <w:uiPriority w:val="99"/>
    <w:rsid w:val="00564A42"/>
    <w:rPr>
      <w:rFonts w:eastAsia="Times New Roman" w:cs="Times New Roman"/>
      <w:lang w:eastAsia="en-AU"/>
    </w:rPr>
    <w:tblPr/>
  </w:style>
  <w:style w:type="paragraph" w:customStyle="1" w:styleId="NotesHeading1">
    <w:name w:val="NotesHeading 1"/>
    <w:basedOn w:val="OPCParaBase"/>
    <w:next w:val="Normal"/>
    <w:rsid w:val="00564A42"/>
    <w:rPr>
      <w:b/>
      <w:sz w:val="28"/>
      <w:szCs w:val="28"/>
    </w:rPr>
  </w:style>
  <w:style w:type="paragraph" w:customStyle="1" w:styleId="NotesHeading2">
    <w:name w:val="NotesHeading 2"/>
    <w:basedOn w:val="OPCParaBase"/>
    <w:next w:val="Normal"/>
    <w:rsid w:val="00564A42"/>
    <w:rPr>
      <w:b/>
      <w:sz w:val="28"/>
      <w:szCs w:val="28"/>
    </w:rPr>
  </w:style>
  <w:style w:type="paragraph" w:customStyle="1" w:styleId="SignCoverPageEnd">
    <w:name w:val="SignCoverPageEnd"/>
    <w:basedOn w:val="OPCParaBase"/>
    <w:next w:val="Normal"/>
    <w:rsid w:val="00564A4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64A42"/>
    <w:pPr>
      <w:pBdr>
        <w:top w:val="single" w:sz="4" w:space="1" w:color="auto"/>
      </w:pBdr>
      <w:spacing w:before="360"/>
      <w:ind w:right="397"/>
      <w:jc w:val="both"/>
    </w:pPr>
  </w:style>
  <w:style w:type="paragraph" w:customStyle="1" w:styleId="Paragraphsub-sub-sub">
    <w:name w:val="Paragraph(sub-sub-sub)"/>
    <w:aliases w:val="aaaa"/>
    <w:basedOn w:val="OPCParaBase"/>
    <w:rsid w:val="00564A4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64A4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64A4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64A4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64A42"/>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564A42"/>
    <w:pPr>
      <w:spacing w:before="120"/>
    </w:pPr>
  </w:style>
  <w:style w:type="paragraph" w:customStyle="1" w:styleId="TableTextEndNotes">
    <w:name w:val="TableTextEndNotes"/>
    <w:aliases w:val="Tten"/>
    <w:basedOn w:val="Normal"/>
    <w:rsid w:val="00564A42"/>
    <w:pPr>
      <w:spacing w:before="60" w:line="240" w:lineRule="auto"/>
    </w:pPr>
    <w:rPr>
      <w:rFonts w:cs="Arial"/>
      <w:sz w:val="20"/>
      <w:szCs w:val="22"/>
    </w:rPr>
  </w:style>
  <w:style w:type="paragraph" w:customStyle="1" w:styleId="TableHeading">
    <w:name w:val="TableHeading"/>
    <w:aliases w:val="th"/>
    <w:basedOn w:val="OPCParaBase"/>
    <w:next w:val="Tabletext"/>
    <w:rsid w:val="00564A42"/>
    <w:pPr>
      <w:keepNext/>
      <w:spacing w:before="60" w:line="240" w:lineRule="atLeast"/>
    </w:pPr>
    <w:rPr>
      <w:b/>
      <w:sz w:val="20"/>
    </w:rPr>
  </w:style>
  <w:style w:type="paragraph" w:customStyle="1" w:styleId="NoteToSubpara">
    <w:name w:val="NoteToSubpara"/>
    <w:aliases w:val="nts"/>
    <w:basedOn w:val="OPCParaBase"/>
    <w:rsid w:val="00564A42"/>
    <w:pPr>
      <w:spacing w:before="40" w:line="198" w:lineRule="exact"/>
      <w:ind w:left="2835" w:hanging="709"/>
    </w:pPr>
    <w:rPr>
      <w:sz w:val="18"/>
    </w:rPr>
  </w:style>
  <w:style w:type="paragraph" w:customStyle="1" w:styleId="ENoteTableHeading">
    <w:name w:val="ENoteTableHeading"/>
    <w:aliases w:val="enth"/>
    <w:basedOn w:val="OPCParaBase"/>
    <w:rsid w:val="00564A42"/>
    <w:pPr>
      <w:keepNext/>
      <w:spacing w:before="60" w:line="240" w:lineRule="atLeast"/>
    </w:pPr>
    <w:rPr>
      <w:rFonts w:ascii="Arial" w:hAnsi="Arial"/>
      <w:b/>
      <w:sz w:val="16"/>
    </w:rPr>
  </w:style>
  <w:style w:type="paragraph" w:customStyle="1" w:styleId="ENoteTTi">
    <w:name w:val="ENoteTTi"/>
    <w:aliases w:val="entti"/>
    <w:basedOn w:val="OPCParaBase"/>
    <w:rsid w:val="00564A42"/>
    <w:pPr>
      <w:keepNext/>
      <w:spacing w:before="60" w:line="240" w:lineRule="atLeast"/>
      <w:ind w:left="170"/>
    </w:pPr>
    <w:rPr>
      <w:sz w:val="16"/>
    </w:rPr>
  </w:style>
  <w:style w:type="paragraph" w:customStyle="1" w:styleId="ENotesHeading1">
    <w:name w:val="ENotesHeading 1"/>
    <w:aliases w:val="Enh1"/>
    <w:basedOn w:val="OPCParaBase"/>
    <w:next w:val="Normal"/>
    <w:rsid w:val="00564A42"/>
    <w:pPr>
      <w:spacing w:before="120"/>
      <w:outlineLvl w:val="1"/>
    </w:pPr>
    <w:rPr>
      <w:b/>
      <w:sz w:val="28"/>
      <w:szCs w:val="28"/>
    </w:rPr>
  </w:style>
  <w:style w:type="paragraph" w:customStyle="1" w:styleId="ENotesHeading2">
    <w:name w:val="ENotesHeading 2"/>
    <w:aliases w:val="Enh2"/>
    <w:basedOn w:val="OPCParaBase"/>
    <w:next w:val="Normal"/>
    <w:rsid w:val="00564A42"/>
    <w:pPr>
      <w:spacing w:before="120" w:after="120"/>
      <w:outlineLvl w:val="2"/>
    </w:pPr>
    <w:rPr>
      <w:b/>
      <w:sz w:val="24"/>
      <w:szCs w:val="28"/>
    </w:rPr>
  </w:style>
  <w:style w:type="paragraph" w:customStyle="1" w:styleId="ENoteTTIndentHeading">
    <w:name w:val="ENoteTTIndentHeading"/>
    <w:aliases w:val="enTTHi"/>
    <w:basedOn w:val="OPCParaBase"/>
    <w:rsid w:val="00564A4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64A42"/>
    <w:pPr>
      <w:spacing w:before="60" w:line="240" w:lineRule="atLeast"/>
    </w:pPr>
    <w:rPr>
      <w:sz w:val="16"/>
    </w:rPr>
  </w:style>
  <w:style w:type="paragraph" w:customStyle="1" w:styleId="MadeunderText">
    <w:name w:val="MadeunderText"/>
    <w:basedOn w:val="OPCParaBase"/>
    <w:next w:val="Normal"/>
    <w:rsid w:val="00564A42"/>
    <w:pPr>
      <w:spacing w:before="240"/>
    </w:pPr>
    <w:rPr>
      <w:sz w:val="24"/>
      <w:szCs w:val="24"/>
    </w:rPr>
  </w:style>
  <w:style w:type="paragraph" w:customStyle="1" w:styleId="ENotesHeading3">
    <w:name w:val="ENotesHeading 3"/>
    <w:aliases w:val="Enh3"/>
    <w:basedOn w:val="OPCParaBase"/>
    <w:next w:val="Normal"/>
    <w:rsid w:val="00564A42"/>
    <w:pPr>
      <w:keepNext/>
      <w:spacing w:before="120" w:line="240" w:lineRule="auto"/>
      <w:outlineLvl w:val="4"/>
    </w:pPr>
    <w:rPr>
      <w:b/>
      <w:szCs w:val="24"/>
    </w:rPr>
  </w:style>
  <w:style w:type="paragraph" w:customStyle="1" w:styleId="SubPartCASA">
    <w:name w:val="SubPart(CASA)"/>
    <w:aliases w:val="csp"/>
    <w:basedOn w:val="OPCParaBase"/>
    <w:next w:val="ActHead3"/>
    <w:rsid w:val="00564A42"/>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564A42"/>
  </w:style>
  <w:style w:type="character" w:customStyle="1" w:styleId="CharSubPartNoCASA">
    <w:name w:val="CharSubPartNo(CASA)"/>
    <w:basedOn w:val="OPCCharBase"/>
    <w:uiPriority w:val="1"/>
    <w:rsid w:val="00564A42"/>
  </w:style>
  <w:style w:type="paragraph" w:customStyle="1" w:styleId="ENoteTTIndentHeadingSub">
    <w:name w:val="ENoteTTIndentHeadingSub"/>
    <w:aliases w:val="enTTHis"/>
    <w:basedOn w:val="OPCParaBase"/>
    <w:rsid w:val="00564A42"/>
    <w:pPr>
      <w:keepNext/>
      <w:spacing w:before="60" w:line="240" w:lineRule="atLeast"/>
      <w:ind w:left="340"/>
    </w:pPr>
    <w:rPr>
      <w:b/>
      <w:sz w:val="16"/>
    </w:rPr>
  </w:style>
  <w:style w:type="paragraph" w:customStyle="1" w:styleId="ENoteTTiSub">
    <w:name w:val="ENoteTTiSub"/>
    <w:aliases w:val="enttis"/>
    <w:basedOn w:val="OPCParaBase"/>
    <w:rsid w:val="00564A42"/>
    <w:pPr>
      <w:keepNext/>
      <w:spacing w:before="60" w:line="240" w:lineRule="atLeast"/>
      <w:ind w:left="340"/>
    </w:pPr>
    <w:rPr>
      <w:sz w:val="16"/>
    </w:rPr>
  </w:style>
  <w:style w:type="paragraph" w:customStyle="1" w:styleId="SubDivisionMigration">
    <w:name w:val="SubDivisionMigration"/>
    <w:aliases w:val="sdm"/>
    <w:basedOn w:val="OPCParaBase"/>
    <w:rsid w:val="00564A4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64A42"/>
    <w:pPr>
      <w:keepNext/>
      <w:keepLines/>
      <w:spacing w:before="240" w:line="240" w:lineRule="auto"/>
      <w:ind w:left="1134" w:hanging="1134"/>
    </w:pPr>
    <w:rPr>
      <w:b/>
      <w:sz w:val="28"/>
    </w:rPr>
  </w:style>
  <w:style w:type="table" w:styleId="TableGrid">
    <w:name w:val="Table Grid"/>
    <w:basedOn w:val="TableNormal"/>
    <w:uiPriority w:val="59"/>
    <w:rsid w:val="00564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564A42"/>
    <w:pPr>
      <w:spacing w:before="122" w:line="240" w:lineRule="auto"/>
      <w:ind w:left="1985" w:hanging="851"/>
    </w:pPr>
    <w:rPr>
      <w:sz w:val="18"/>
    </w:rPr>
  </w:style>
  <w:style w:type="paragraph" w:customStyle="1" w:styleId="FreeForm">
    <w:name w:val="FreeForm"/>
    <w:rsid w:val="007E2BB6"/>
    <w:rPr>
      <w:rFonts w:ascii="Arial" w:hAnsi="Arial"/>
      <w:sz w:val="22"/>
    </w:rPr>
  </w:style>
  <w:style w:type="paragraph" w:customStyle="1" w:styleId="SOText">
    <w:name w:val="SO Text"/>
    <w:aliases w:val="sot"/>
    <w:link w:val="SOTextChar"/>
    <w:rsid w:val="00564A4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64A42"/>
    <w:rPr>
      <w:sz w:val="22"/>
    </w:rPr>
  </w:style>
  <w:style w:type="paragraph" w:customStyle="1" w:styleId="SOTextNote">
    <w:name w:val="SO TextNote"/>
    <w:aliases w:val="sont"/>
    <w:basedOn w:val="SOText"/>
    <w:qFormat/>
    <w:rsid w:val="00564A42"/>
    <w:pPr>
      <w:spacing w:before="122" w:line="198" w:lineRule="exact"/>
      <w:ind w:left="1843" w:hanging="709"/>
    </w:pPr>
    <w:rPr>
      <w:sz w:val="18"/>
    </w:rPr>
  </w:style>
  <w:style w:type="paragraph" w:customStyle="1" w:styleId="SOPara">
    <w:name w:val="SO Para"/>
    <w:aliases w:val="soa"/>
    <w:basedOn w:val="SOText"/>
    <w:link w:val="SOParaChar"/>
    <w:qFormat/>
    <w:rsid w:val="00564A42"/>
    <w:pPr>
      <w:tabs>
        <w:tab w:val="right" w:pos="1786"/>
      </w:tabs>
      <w:spacing w:before="40"/>
      <w:ind w:left="2070" w:hanging="936"/>
    </w:pPr>
  </w:style>
  <w:style w:type="character" w:customStyle="1" w:styleId="SOParaChar">
    <w:name w:val="SO Para Char"/>
    <w:aliases w:val="soa Char"/>
    <w:basedOn w:val="DefaultParagraphFont"/>
    <w:link w:val="SOPara"/>
    <w:rsid w:val="00564A42"/>
    <w:rPr>
      <w:sz w:val="22"/>
    </w:rPr>
  </w:style>
  <w:style w:type="paragraph" w:customStyle="1" w:styleId="FileName">
    <w:name w:val="FileName"/>
    <w:basedOn w:val="Normal"/>
    <w:rsid w:val="00564A42"/>
  </w:style>
  <w:style w:type="paragraph" w:customStyle="1" w:styleId="SOHeadBold">
    <w:name w:val="SO HeadBold"/>
    <w:aliases w:val="sohb"/>
    <w:basedOn w:val="SOText"/>
    <w:next w:val="SOText"/>
    <w:link w:val="SOHeadBoldChar"/>
    <w:qFormat/>
    <w:rsid w:val="00564A42"/>
    <w:rPr>
      <w:b/>
    </w:rPr>
  </w:style>
  <w:style w:type="character" w:customStyle="1" w:styleId="SOHeadBoldChar">
    <w:name w:val="SO HeadBold Char"/>
    <w:aliases w:val="sohb Char"/>
    <w:basedOn w:val="DefaultParagraphFont"/>
    <w:link w:val="SOHeadBold"/>
    <w:rsid w:val="00564A42"/>
    <w:rPr>
      <w:b/>
      <w:sz w:val="22"/>
    </w:rPr>
  </w:style>
  <w:style w:type="paragraph" w:customStyle="1" w:styleId="SOHeadItalic">
    <w:name w:val="SO HeadItalic"/>
    <w:aliases w:val="sohi"/>
    <w:basedOn w:val="SOText"/>
    <w:next w:val="SOText"/>
    <w:link w:val="SOHeadItalicChar"/>
    <w:qFormat/>
    <w:rsid w:val="00564A42"/>
    <w:rPr>
      <w:i/>
    </w:rPr>
  </w:style>
  <w:style w:type="character" w:customStyle="1" w:styleId="SOHeadItalicChar">
    <w:name w:val="SO HeadItalic Char"/>
    <w:aliases w:val="sohi Char"/>
    <w:basedOn w:val="DefaultParagraphFont"/>
    <w:link w:val="SOHeadItalic"/>
    <w:rsid w:val="00564A42"/>
    <w:rPr>
      <w:i/>
      <w:sz w:val="22"/>
    </w:rPr>
  </w:style>
  <w:style w:type="paragraph" w:customStyle="1" w:styleId="SOBullet">
    <w:name w:val="SO Bullet"/>
    <w:aliases w:val="sotb"/>
    <w:basedOn w:val="SOText"/>
    <w:link w:val="SOBulletChar"/>
    <w:qFormat/>
    <w:rsid w:val="00564A42"/>
    <w:pPr>
      <w:ind w:left="1559" w:hanging="425"/>
    </w:pPr>
  </w:style>
  <w:style w:type="character" w:customStyle="1" w:styleId="SOBulletChar">
    <w:name w:val="SO Bullet Char"/>
    <w:aliases w:val="sotb Char"/>
    <w:basedOn w:val="DefaultParagraphFont"/>
    <w:link w:val="SOBullet"/>
    <w:rsid w:val="00564A42"/>
    <w:rPr>
      <w:sz w:val="22"/>
    </w:rPr>
  </w:style>
  <w:style w:type="paragraph" w:customStyle="1" w:styleId="SOBulletNote">
    <w:name w:val="SO BulletNote"/>
    <w:aliases w:val="sonb"/>
    <w:basedOn w:val="SOTextNote"/>
    <w:link w:val="SOBulletNoteChar"/>
    <w:qFormat/>
    <w:rsid w:val="00564A42"/>
    <w:pPr>
      <w:tabs>
        <w:tab w:val="left" w:pos="1560"/>
      </w:tabs>
      <w:ind w:left="2268" w:hanging="1134"/>
    </w:pPr>
  </w:style>
  <w:style w:type="character" w:customStyle="1" w:styleId="SOBulletNoteChar">
    <w:name w:val="SO BulletNote Char"/>
    <w:aliases w:val="sonb Char"/>
    <w:basedOn w:val="DefaultParagraphFont"/>
    <w:link w:val="SOBulletNote"/>
    <w:rsid w:val="00564A42"/>
    <w:rPr>
      <w:sz w:val="18"/>
    </w:rPr>
  </w:style>
  <w:style w:type="paragraph" w:customStyle="1" w:styleId="SOText2">
    <w:name w:val="SO Text2"/>
    <w:aliases w:val="sot2"/>
    <w:basedOn w:val="Normal"/>
    <w:next w:val="SOText"/>
    <w:link w:val="SOText2Char"/>
    <w:rsid w:val="00564A4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64A42"/>
    <w:rPr>
      <w:sz w:val="22"/>
    </w:rPr>
  </w:style>
  <w:style w:type="paragraph" w:customStyle="1" w:styleId="Transitional">
    <w:name w:val="Transitional"/>
    <w:aliases w:val="tr"/>
    <w:basedOn w:val="ItemHead"/>
    <w:next w:val="Item"/>
    <w:link w:val="TransitionalChar"/>
    <w:rsid w:val="00564A42"/>
  </w:style>
  <w:style w:type="character" w:customStyle="1" w:styleId="subsectionChar">
    <w:name w:val="subsection Char"/>
    <w:aliases w:val="ss Char"/>
    <w:link w:val="subsection"/>
    <w:rsid w:val="008017EF"/>
    <w:rPr>
      <w:rFonts w:eastAsia="Times New Roman" w:cs="Times New Roman"/>
      <w:sz w:val="22"/>
      <w:lang w:eastAsia="en-AU"/>
    </w:rPr>
  </w:style>
  <w:style w:type="character" w:customStyle="1" w:styleId="ActHead5Char">
    <w:name w:val="ActHead 5 Char"/>
    <w:aliases w:val="s Char"/>
    <w:link w:val="ActHead5"/>
    <w:rsid w:val="008017EF"/>
    <w:rPr>
      <w:rFonts w:eastAsia="Times New Roman" w:cs="Times New Roman"/>
      <w:b/>
      <w:kern w:val="28"/>
      <w:sz w:val="24"/>
      <w:lang w:eastAsia="en-AU"/>
    </w:rPr>
  </w:style>
  <w:style w:type="character" w:customStyle="1" w:styleId="notetextChar">
    <w:name w:val="note(text) Char"/>
    <w:aliases w:val="n Char"/>
    <w:link w:val="notetext"/>
    <w:rsid w:val="008017EF"/>
    <w:rPr>
      <w:rFonts w:eastAsia="Times New Roman" w:cs="Times New Roman"/>
      <w:sz w:val="18"/>
      <w:lang w:eastAsia="en-AU"/>
    </w:rPr>
  </w:style>
  <w:style w:type="character" w:customStyle="1" w:styleId="paragraphChar">
    <w:name w:val="paragraph Char"/>
    <w:aliases w:val="a Char"/>
    <w:link w:val="paragraph"/>
    <w:rsid w:val="000C6D6F"/>
    <w:rPr>
      <w:rFonts w:eastAsia="Times New Roman" w:cs="Times New Roman"/>
      <w:sz w:val="22"/>
      <w:lang w:eastAsia="en-AU"/>
    </w:rPr>
  </w:style>
  <w:style w:type="character" w:customStyle="1" w:styleId="ItemHeadChar">
    <w:name w:val="ItemHead Char"/>
    <w:aliases w:val="ih Char"/>
    <w:basedOn w:val="DefaultParagraphFont"/>
    <w:link w:val="ItemHead"/>
    <w:rsid w:val="00C36EB5"/>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rsid w:val="004E7DD2"/>
    <w:rPr>
      <w:rFonts w:eastAsia="Times New Roman" w:cs="Times New Roman"/>
      <w:sz w:val="22"/>
      <w:lang w:eastAsia="en-AU"/>
    </w:rPr>
  </w:style>
  <w:style w:type="character" w:customStyle="1" w:styleId="TransitionalChar">
    <w:name w:val="Transitional Char"/>
    <w:aliases w:val="tr Char"/>
    <w:basedOn w:val="ItemHeadChar"/>
    <w:link w:val="Transitional"/>
    <w:rsid w:val="00CA53B5"/>
    <w:rPr>
      <w:rFonts w:ascii="Arial" w:eastAsia="Times New Roman" w:hAnsi="Arial" w:cs="Times New Roman"/>
      <w:b/>
      <w:kern w:val="28"/>
      <w:sz w:val="24"/>
      <w:lang w:eastAsia="en-AU"/>
    </w:rPr>
  </w:style>
  <w:style w:type="character" w:customStyle="1" w:styleId="Heading1Char">
    <w:name w:val="Heading 1 Char"/>
    <w:basedOn w:val="DefaultParagraphFont"/>
    <w:link w:val="Heading1"/>
    <w:uiPriority w:val="9"/>
    <w:rsid w:val="00EC6D6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C6D6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C6D60"/>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EC6D60"/>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EC6D6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EC6D6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EC6D6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EC6D6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C6D60"/>
    <w:rPr>
      <w:rFonts w:asciiTheme="majorHAnsi" w:eastAsiaTheme="majorEastAsia" w:hAnsiTheme="majorHAnsi" w:cstheme="majorBidi"/>
      <w:i/>
      <w:iCs/>
      <w:color w:val="404040" w:themeColor="text1" w:themeTint="BF"/>
    </w:rPr>
  </w:style>
  <w:style w:type="paragraph" w:customStyle="1" w:styleId="Specialtr">
    <w:name w:val="Special tr"/>
    <w:basedOn w:val="Transitional"/>
    <w:link w:val="SpecialtrChar"/>
    <w:rsid w:val="00D42420"/>
    <w:pPr>
      <w:jc w:val="both"/>
    </w:pPr>
  </w:style>
  <w:style w:type="character" w:customStyle="1" w:styleId="SpecialtrChar">
    <w:name w:val="Special tr Char"/>
    <w:basedOn w:val="DefaultParagraphFont"/>
    <w:link w:val="Specialtr"/>
    <w:rsid w:val="00D42420"/>
    <w:rPr>
      <w:rFonts w:ascii="Arial" w:eastAsia="Times New Roman" w:hAnsi="Arial" w:cs="Times New Roman"/>
      <w:b/>
      <w:kern w:val="28"/>
      <w:sz w:val="24"/>
      <w:lang w:eastAsia="en-AU"/>
    </w:rPr>
  </w:style>
  <w:style w:type="paragraph" w:styleId="BalloonText">
    <w:name w:val="Balloon Text"/>
    <w:basedOn w:val="Normal"/>
    <w:link w:val="BalloonTextChar"/>
    <w:uiPriority w:val="99"/>
    <w:semiHidden/>
    <w:unhideWhenUsed/>
    <w:rsid w:val="006A7A6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A6B"/>
    <w:rPr>
      <w:rFonts w:ascii="Tahoma" w:hAnsi="Tahoma" w:cs="Tahoma"/>
      <w:sz w:val="16"/>
      <w:szCs w:val="16"/>
    </w:rPr>
  </w:style>
  <w:style w:type="character" w:styleId="Hyperlink">
    <w:name w:val="Hyperlink"/>
    <w:basedOn w:val="DefaultParagraphFont"/>
    <w:uiPriority w:val="99"/>
    <w:semiHidden/>
    <w:unhideWhenUsed/>
    <w:rsid w:val="00E94270"/>
    <w:rPr>
      <w:color w:val="0000FF" w:themeColor="hyperlink"/>
      <w:u w:val="single"/>
    </w:rPr>
  </w:style>
  <w:style w:type="character" w:styleId="FollowedHyperlink">
    <w:name w:val="FollowedHyperlink"/>
    <w:basedOn w:val="DefaultParagraphFont"/>
    <w:uiPriority w:val="99"/>
    <w:semiHidden/>
    <w:unhideWhenUsed/>
    <w:rsid w:val="00E94270"/>
    <w:rPr>
      <w:color w:val="0000FF" w:themeColor="hyperlink"/>
      <w:u w:val="single"/>
    </w:rPr>
  </w:style>
  <w:style w:type="paragraph" w:customStyle="1" w:styleId="ShortTP1">
    <w:name w:val="ShortTP1"/>
    <w:basedOn w:val="ShortT"/>
    <w:link w:val="ShortTP1Char"/>
    <w:rsid w:val="00EB2D28"/>
    <w:pPr>
      <w:spacing w:before="800"/>
    </w:pPr>
  </w:style>
  <w:style w:type="character" w:customStyle="1" w:styleId="ShortTP1Char">
    <w:name w:val="ShortTP1 Char"/>
    <w:basedOn w:val="DefaultParagraphFont"/>
    <w:link w:val="ShortTP1"/>
    <w:rsid w:val="00EB2D28"/>
    <w:rPr>
      <w:rFonts w:eastAsia="Times New Roman" w:cs="Times New Roman"/>
      <w:b/>
      <w:sz w:val="40"/>
      <w:lang w:eastAsia="en-AU"/>
    </w:rPr>
  </w:style>
  <w:style w:type="paragraph" w:customStyle="1" w:styleId="ActNoP1">
    <w:name w:val="ActNoP1"/>
    <w:basedOn w:val="Actno"/>
    <w:link w:val="ActNoP1Char"/>
    <w:rsid w:val="00EB2D28"/>
    <w:pPr>
      <w:spacing w:before="800"/>
    </w:pPr>
    <w:rPr>
      <w:sz w:val="28"/>
    </w:rPr>
  </w:style>
  <w:style w:type="character" w:customStyle="1" w:styleId="ActNoP1Char">
    <w:name w:val="ActNoP1 Char"/>
    <w:basedOn w:val="DefaultParagraphFont"/>
    <w:link w:val="ActNoP1"/>
    <w:rsid w:val="00EB2D28"/>
    <w:rPr>
      <w:rFonts w:eastAsia="Times New Roman" w:cs="Times New Roman"/>
      <w:b/>
      <w:sz w:val="28"/>
      <w:lang w:eastAsia="en-AU"/>
    </w:rPr>
  </w:style>
  <w:style w:type="paragraph" w:customStyle="1" w:styleId="AssentBk">
    <w:name w:val="AssentBk"/>
    <w:basedOn w:val="Normal"/>
    <w:rsid w:val="00EB2D28"/>
    <w:pPr>
      <w:spacing w:line="240" w:lineRule="auto"/>
    </w:pPr>
    <w:rPr>
      <w:rFonts w:eastAsia="Times New Roman" w:cs="Times New Roman"/>
      <w:sz w:val="20"/>
      <w:lang w:eastAsia="en-AU"/>
    </w:rPr>
  </w:style>
  <w:style w:type="paragraph" w:customStyle="1" w:styleId="AssentDt">
    <w:name w:val="AssentDt"/>
    <w:basedOn w:val="Normal"/>
    <w:rsid w:val="00032717"/>
    <w:pPr>
      <w:spacing w:line="240" w:lineRule="auto"/>
    </w:pPr>
    <w:rPr>
      <w:rFonts w:eastAsia="Times New Roman" w:cs="Times New Roman"/>
      <w:sz w:val="20"/>
      <w:lang w:eastAsia="en-AU"/>
    </w:rPr>
  </w:style>
  <w:style w:type="paragraph" w:customStyle="1" w:styleId="2ndRd">
    <w:name w:val="2ndRd"/>
    <w:basedOn w:val="Normal"/>
    <w:rsid w:val="00032717"/>
    <w:pPr>
      <w:spacing w:line="240" w:lineRule="auto"/>
    </w:pPr>
    <w:rPr>
      <w:rFonts w:eastAsia="Times New Roman" w:cs="Times New Roman"/>
      <w:sz w:val="20"/>
      <w:lang w:eastAsia="en-AU"/>
    </w:rPr>
  </w:style>
  <w:style w:type="paragraph" w:customStyle="1" w:styleId="ScalePlusRef">
    <w:name w:val="ScalePlusRef"/>
    <w:basedOn w:val="Normal"/>
    <w:rsid w:val="00032717"/>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4A42"/>
    <w:pPr>
      <w:spacing w:line="260" w:lineRule="atLeast"/>
    </w:pPr>
    <w:rPr>
      <w:sz w:val="22"/>
    </w:rPr>
  </w:style>
  <w:style w:type="paragraph" w:styleId="Heading1">
    <w:name w:val="heading 1"/>
    <w:basedOn w:val="Normal"/>
    <w:next w:val="Normal"/>
    <w:link w:val="Heading1Char"/>
    <w:uiPriority w:val="9"/>
    <w:qFormat/>
    <w:rsid w:val="00EC6D6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C6D6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C6D6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6D6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C6D6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C6D6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C6D6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C6D60"/>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EC6D6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64A42"/>
  </w:style>
  <w:style w:type="paragraph" w:customStyle="1" w:styleId="OPCParaBase">
    <w:name w:val="OPCParaBase"/>
    <w:qFormat/>
    <w:rsid w:val="00564A42"/>
    <w:pPr>
      <w:spacing w:line="260" w:lineRule="atLeast"/>
    </w:pPr>
    <w:rPr>
      <w:rFonts w:eastAsia="Times New Roman" w:cs="Times New Roman"/>
      <w:sz w:val="22"/>
      <w:lang w:eastAsia="en-AU"/>
    </w:rPr>
  </w:style>
  <w:style w:type="paragraph" w:customStyle="1" w:styleId="ShortT">
    <w:name w:val="ShortT"/>
    <w:basedOn w:val="OPCParaBase"/>
    <w:next w:val="Normal"/>
    <w:qFormat/>
    <w:rsid w:val="00564A42"/>
    <w:pPr>
      <w:spacing w:line="240" w:lineRule="auto"/>
    </w:pPr>
    <w:rPr>
      <w:b/>
      <w:sz w:val="40"/>
    </w:rPr>
  </w:style>
  <w:style w:type="paragraph" w:customStyle="1" w:styleId="ActHead1">
    <w:name w:val="ActHead 1"/>
    <w:aliases w:val="c"/>
    <w:basedOn w:val="OPCParaBase"/>
    <w:next w:val="Normal"/>
    <w:qFormat/>
    <w:rsid w:val="00564A4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64A4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64A4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64A4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64A4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64A4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64A4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64A4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64A4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64A42"/>
  </w:style>
  <w:style w:type="paragraph" w:customStyle="1" w:styleId="Blocks">
    <w:name w:val="Blocks"/>
    <w:aliases w:val="bb"/>
    <w:basedOn w:val="OPCParaBase"/>
    <w:qFormat/>
    <w:rsid w:val="00564A42"/>
    <w:pPr>
      <w:spacing w:line="240" w:lineRule="auto"/>
    </w:pPr>
    <w:rPr>
      <w:sz w:val="24"/>
    </w:rPr>
  </w:style>
  <w:style w:type="paragraph" w:customStyle="1" w:styleId="BoxText">
    <w:name w:val="BoxText"/>
    <w:aliases w:val="bt"/>
    <w:basedOn w:val="OPCParaBase"/>
    <w:qFormat/>
    <w:rsid w:val="00564A4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64A42"/>
    <w:rPr>
      <w:b/>
    </w:rPr>
  </w:style>
  <w:style w:type="paragraph" w:customStyle="1" w:styleId="BoxHeadItalic">
    <w:name w:val="BoxHeadItalic"/>
    <w:aliases w:val="bhi"/>
    <w:basedOn w:val="BoxText"/>
    <w:next w:val="BoxStep"/>
    <w:qFormat/>
    <w:rsid w:val="00564A42"/>
    <w:rPr>
      <w:i/>
    </w:rPr>
  </w:style>
  <w:style w:type="paragraph" w:customStyle="1" w:styleId="BoxList">
    <w:name w:val="BoxList"/>
    <w:aliases w:val="bl"/>
    <w:basedOn w:val="BoxText"/>
    <w:qFormat/>
    <w:rsid w:val="00564A42"/>
    <w:pPr>
      <w:ind w:left="1559" w:hanging="425"/>
    </w:pPr>
  </w:style>
  <w:style w:type="paragraph" w:customStyle="1" w:styleId="BoxNote">
    <w:name w:val="BoxNote"/>
    <w:aliases w:val="bn"/>
    <w:basedOn w:val="BoxText"/>
    <w:qFormat/>
    <w:rsid w:val="00564A42"/>
    <w:pPr>
      <w:tabs>
        <w:tab w:val="left" w:pos="1985"/>
      </w:tabs>
      <w:spacing w:before="122" w:line="198" w:lineRule="exact"/>
      <w:ind w:left="2948" w:hanging="1814"/>
    </w:pPr>
    <w:rPr>
      <w:sz w:val="18"/>
    </w:rPr>
  </w:style>
  <w:style w:type="paragraph" w:customStyle="1" w:styleId="BoxPara">
    <w:name w:val="BoxPara"/>
    <w:aliases w:val="bp"/>
    <w:basedOn w:val="BoxText"/>
    <w:qFormat/>
    <w:rsid w:val="00564A42"/>
    <w:pPr>
      <w:tabs>
        <w:tab w:val="right" w:pos="2268"/>
      </w:tabs>
      <w:ind w:left="2552" w:hanging="1418"/>
    </w:pPr>
  </w:style>
  <w:style w:type="paragraph" w:customStyle="1" w:styleId="BoxStep">
    <w:name w:val="BoxStep"/>
    <w:aliases w:val="bs"/>
    <w:basedOn w:val="BoxText"/>
    <w:qFormat/>
    <w:rsid w:val="00564A42"/>
    <w:pPr>
      <w:ind w:left="1985" w:hanging="851"/>
    </w:pPr>
  </w:style>
  <w:style w:type="character" w:customStyle="1" w:styleId="CharAmPartNo">
    <w:name w:val="CharAmPartNo"/>
    <w:basedOn w:val="OPCCharBase"/>
    <w:qFormat/>
    <w:rsid w:val="00564A42"/>
  </w:style>
  <w:style w:type="character" w:customStyle="1" w:styleId="CharAmPartText">
    <w:name w:val="CharAmPartText"/>
    <w:basedOn w:val="OPCCharBase"/>
    <w:qFormat/>
    <w:rsid w:val="00564A42"/>
  </w:style>
  <w:style w:type="character" w:customStyle="1" w:styleId="CharAmSchNo">
    <w:name w:val="CharAmSchNo"/>
    <w:basedOn w:val="OPCCharBase"/>
    <w:qFormat/>
    <w:rsid w:val="00564A42"/>
  </w:style>
  <w:style w:type="character" w:customStyle="1" w:styleId="CharAmSchText">
    <w:name w:val="CharAmSchText"/>
    <w:basedOn w:val="OPCCharBase"/>
    <w:qFormat/>
    <w:rsid w:val="00564A42"/>
  </w:style>
  <w:style w:type="character" w:customStyle="1" w:styleId="CharBoldItalic">
    <w:name w:val="CharBoldItalic"/>
    <w:basedOn w:val="OPCCharBase"/>
    <w:uiPriority w:val="1"/>
    <w:qFormat/>
    <w:rsid w:val="00564A42"/>
    <w:rPr>
      <w:b/>
      <w:i/>
    </w:rPr>
  </w:style>
  <w:style w:type="character" w:customStyle="1" w:styleId="CharChapNo">
    <w:name w:val="CharChapNo"/>
    <w:basedOn w:val="OPCCharBase"/>
    <w:uiPriority w:val="1"/>
    <w:qFormat/>
    <w:rsid w:val="00564A42"/>
  </w:style>
  <w:style w:type="character" w:customStyle="1" w:styleId="CharChapText">
    <w:name w:val="CharChapText"/>
    <w:basedOn w:val="OPCCharBase"/>
    <w:uiPriority w:val="1"/>
    <w:qFormat/>
    <w:rsid w:val="00564A42"/>
  </w:style>
  <w:style w:type="character" w:customStyle="1" w:styleId="CharDivNo">
    <w:name w:val="CharDivNo"/>
    <w:basedOn w:val="OPCCharBase"/>
    <w:uiPriority w:val="1"/>
    <w:qFormat/>
    <w:rsid w:val="00564A42"/>
  </w:style>
  <w:style w:type="character" w:customStyle="1" w:styleId="CharDivText">
    <w:name w:val="CharDivText"/>
    <w:basedOn w:val="OPCCharBase"/>
    <w:uiPriority w:val="1"/>
    <w:qFormat/>
    <w:rsid w:val="00564A42"/>
  </w:style>
  <w:style w:type="character" w:customStyle="1" w:styleId="CharItalic">
    <w:name w:val="CharItalic"/>
    <w:basedOn w:val="OPCCharBase"/>
    <w:uiPriority w:val="1"/>
    <w:qFormat/>
    <w:rsid w:val="00564A42"/>
    <w:rPr>
      <w:i/>
    </w:rPr>
  </w:style>
  <w:style w:type="character" w:customStyle="1" w:styleId="CharPartNo">
    <w:name w:val="CharPartNo"/>
    <w:basedOn w:val="OPCCharBase"/>
    <w:uiPriority w:val="1"/>
    <w:qFormat/>
    <w:rsid w:val="00564A42"/>
  </w:style>
  <w:style w:type="character" w:customStyle="1" w:styleId="CharPartText">
    <w:name w:val="CharPartText"/>
    <w:basedOn w:val="OPCCharBase"/>
    <w:uiPriority w:val="1"/>
    <w:qFormat/>
    <w:rsid w:val="00564A42"/>
  </w:style>
  <w:style w:type="character" w:customStyle="1" w:styleId="CharSectno">
    <w:name w:val="CharSectno"/>
    <w:basedOn w:val="OPCCharBase"/>
    <w:qFormat/>
    <w:rsid w:val="00564A42"/>
  </w:style>
  <w:style w:type="character" w:customStyle="1" w:styleId="CharSubdNo">
    <w:name w:val="CharSubdNo"/>
    <w:basedOn w:val="OPCCharBase"/>
    <w:uiPriority w:val="1"/>
    <w:qFormat/>
    <w:rsid w:val="00564A42"/>
  </w:style>
  <w:style w:type="character" w:customStyle="1" w:styleId="CharSubdText">
    <w:name w:val="CharSubdText"/>
    <w:basedOn w:val="OPCCharBase"/>
    <w:uiPriority w:val="1"/>
    <w:qFormat/>
    <w:rsid w:val="00564A42"/>
  </w:style>
  <w:style w:type="paragraph" w:customStyle="1" w:styleId="CTA--">
    <w:name w:val="CTA --"/>
    <w:basedOn w:val="OPCParaBase"/>
    <w:next w:val="Normal"/>
    <w:rsid w:val="00564A42"/>
    <w:pPr>
      <w:spacing w:before="60" w:line="240" w:lineRule="atLeast"/>
      <w:ind w:left="142" w:hanging="142"/>
    </w:pPr>
    <w:rPr>
      <w:sz w:val="20"/>
    </w:rPr>
  </w:style>
  <w:style w:type="paragraph" w:customStyle="1" w:styleId="CTA-">
    <w:name w:val="CTA -"/>
    <w:basedOn w:val="OPCParaBase"/>
    <w:rsid w:val="00564A42"/>
    <w:pPr>
      <w:spacing w:before="60" w:line="240" w:lineRule="atLeast"/>
      <w:ind w:left="85" w:hanging="85"/>
    </w:pPr>
    <w:rPr>
      <w:sz w:val="20"/>
    </w:rPr>
  </w:style>
  <w:style w:type="paragraph" w:customStyle="1" w:styleId="CTA---">
    <w:name w:val="CTA ---"/>
    <w:basedOn w:val="OPCParaBase"/>
    <w:next w:val="Normal"/>
    <w:rsid w:val="00564A42"/>
    <w:pPr>
      <w:spacing w:before="60" w:line="240" w:lineRule="atLeast"/>
      <w:ind w:left="198" w:hanging="198"/>
    </w:pPr>
    <w:rPr>
      <w:sz w:val="20"/>
    </w:rPr>
  </w:style>
  <w:style w:type="paragraph" w:customStyle="1" w:styleId="CTA----">
    <w:name w:val="CTA ----"/>
    <w:basedOn w:val="OPCParaBase"/>
    <w:next w:val="Normal"/>
    <w:rsid w:val="00564A42"/>
    <w:pPr>
      <w:spacing w:before="60" w:line="240" w:lineRule="atLeast"/>
      <w:ind w:left="255" w:hanging="255"/>
    </w:pPr>
    <w:rPr>
      <w:sz w:val="20"/>
    </w:rPr>
  </w:style>
  <w:style w:type="paragraph" w:customStyle="1" w:styleId="CTA1a">
    <w:name w:val="CTA 1(a)"/>
    <w:basedOn w:val="OPCParaBase"/>
    <w:rsid w:val="00564A42"/>
    <w:pPr>
      <w:tabs>
        <w:tab w:val="right" w:pos="414"/>
      </w:tabs>
      <w:spacing w:before="40" w:line="240" w:lineRule="atLeast"/>
      <w:ind w:left="675" w:hanging="675"/>
    </w:pPr>
    <w:rPr>
      <w:sz w:val="20"/>
    </w:rPr>
  </w:style>
  <w:style w:type="paragraph" w:customStyle="1" w:styleId="CTA1ai">
    <w:name w:val="CTA 1(a)(i)"/>
    <w:basedOn w:val="OPCParaBase"/>
    <w:rsid w:val="00564A42"/>
    <w:pPr>
      <w:tabs>
        <w:tab w:val="right" w:pos="1004"/>
      </w:tabs>
      <w:spacing w:before="40" w:line="240" w:lineRule="atLeast"/>
      <w:ind w:left="1253" w:hanging="1253"/>
    </w:pPr>
    <w:rPr>
      <w:sz w:val="20"/>
    </w:rPr>
  </w:style>
  <w:style w:type="paragraph" w:customStyle="1" w:styleId="CTA2a">
    <w:name w:val="CTA 2(a)"/>
    <w:basedOn w:val="OPCParaBase"/>
    <w:rsid w:val="00564A42"/>
    <w:pPr>
      <w:tabs>
        <w:tab w:val="right" w:pos="482"/>
      </w:tabs>
      <w:spacing w:before="40" w:line="240" w:lineRule="atLeast"/>
      <w:ind w:left="748" w:hanging="748"/>
    </w:pPr>
    <w:rPr>
      <w:sz w:val="20"/>
    </w:rPr>
  </w:style>
  <w:style w:type="paragraph" w:customStyle="1" w:styleId="CTA2ai">
    <w:name w:val="CTA 2(a)(i)"/>
    <w:basedOn w:val="OPCParaBase"/>
    <w:rsid w:val="00564A42"/>
    <w:pPr>
      <w:tabs>
        <w:tab w:val="right" w:pos="1089"/>
      </w:tabs>
      <w:spacing w:before="40" w:line="240" w:lineRule="atLeast"/>
      <w:ind w:left="1327" w:hanging="1327"/>
    </w:pPr>
    <w:rPr>
      <w:sz w:val="20"/>
    </w:rPr>
  </w:style>
  <w:style w:type="paragraph" w:customStyle="1" w:styleId="CTA3a">
    <w:name w:val="CTA 3(a)"/>
    <w:basedOn w:val="OPCParaBase"/>
    <w:rsid w:val="00564A42"/>
    <w:pPr>
      <w:tabs>
        <w:tab w:val="right" w:pos="556"/>
      </w:tabs>
      <w:spacing w:before="40" w:line="240" w:lineRule="atLeast"/>
      <w:ind w:left="805" w:hanging="805"/>
    </w:pPr>
    <w:rPr>
      <w:sz w:val="20"/>
    </w:rPr>
  </w:style>
  <w:style w:type="paragraph" w:customStyle="1" w:styleId="CTA3ai">
    <w:name w:val="CTA 3(a)(i)"/>
    <w:basedOn w:val="OPCParaBase"/>
    <w:rsid w:val="00564A42"/>
    <w:pPr>
      <w:tabs>
        <w:tab w:val="right" w:pos="1140"/>
      </w:tabs>
      <w:spacing w:before="40" w:line="240" w:lineRule="atLeast"/>
      <w:ind w:left="1361" w:hanging="1361"/>
    </w:pPr>
    <w:rPr>
      <w:sz w:val="20"/>
    </w:rPr>
  </w:style>
  <w:style w:type="paragraph" w:customStyle="1" w:styleId="CTA4a">
    <w:name w:val="CTA 4(a)"/>
    <w:basedOn w:val="OPCParaBase"/>
    <w:rsid w:val="00564A42"/>
    <w:pPr>
      <w:tabs>
        <w:tab w:val="right" w:pos="624"/>
      </w:tabs>
      <w:spacing w:before="40" w:line="240" w:lineRule="atLeast"/>
      <w:ind w:left="873" w:hanging="873"/>
    </w:pPr>
    <w:rPr>
      <w:sz w:val="20"/>
    </w:rPr>
  </w:style>
  <w:style w:type="paragraph" w:customStyle="1" w:styleId="CTA4ai">
    <w:name w:val="CTA 4(a)(i)"/>
    <w:basedOn w:val="OPCParaBase"/>
    <w:rsid w:val="00564A42"/>
    <w:pPr>
      <w:tabs>
        <w:tab w:val="right" w:pos="1213"/>
      </w:tabs>
      <w:spacing w:before="40" w:line="240" w:lineRule="atLeast"/>
      <w:ind w:left="1452" w:hanging="1452"/>
    </w:pPr>
    <w:rPr>
      <w:sz w:val="20"/>
    </w:rPr>
  </w:style>
  <w:style w:type="paragraph" w:customStyle="1" w:styleId="CTACAPS">
    <w:name w:val="CTA CAPS"/>
    <w:basedOn w:val="OPCParaBase"/>
    <w:rsid w:val="00564A42"/>
    <w:pPr>
      <w:spacing w:before="60" w:line="240" w:lineRule="atLeast"/>
    </w:pPr>
    <w:rPr>
      <w:sz w:val="20"/>
    </w:rPr>
  </w:style>
  <w:style w:type="paragraph" w:customStyle="1" w:styleId="CTAright">
    <w:name w:val="CTA right"/>
    <w:basedOn w:val="OPCParaBase"/>
    <w:rsid w:val="00564A42"/>
    <w:pPr>
      <w:spacing w:before="60" w:line="240" w:lineRule="auto"/>
      <w:jc w:val="right"/>
    </w:pPr>
    <w:rPr>
      <w:sz w:val="20"/>
    </w:rPr>
  </w:style>
  <w:style w:type="paragraph" w:customStyle="1" w:styleId="subsection">
    <w:name w:val="subsection"/>
    <w:aliases w:val="ss"/>
    <w:basedOn w:val="OPCParaBase"/>
    <w:link w:val="subsectionChar"/>
    <w:rsid w:val="00564A42"/>
    <w:pPr>
      <w:tabs>
        <w:tab w:val="right" w:pos="1021"/>
      </w:tabs>
      <w:spacing w:before="180" w:line="240" w:lineRule="auto"/>
      <w:ind w:left="1134" w:hanging="1134"/>
    </w:pPr>
  </w:style>
  <w:style w:type="paragraph" w:customStyle="1" w:styleId="Definition">
    <w:name w:val="Definition"/>
    <w:aliases w:val="dd"/>
    <w:basedOn w:val="OPCParaBase"/>
    <w:rsid w:val="00564A42"/>
    <w:pPr>
      <w:spacing w:before="180" w:line="240" w:lineRule="auto"/>
      <w:ind w:left="1134"/>
    </w:pPr>
  </w:style>
  <w:style w:type="paragraph" w:customStyle="1" w:styleId="ETAsubitem">
    <w:name w:val="ETA(subitem)"/>
    <w:basedOn w:val="OPCParaBase"/>
    <w:rsid w:val="00564A42"/>
    <w:pPr>
      <w:tabs>
        <w:tab w:val="right" w:pos="340"/>
      </w:tabs>
      <w:spacing w:before="60" w:line="240" w:lineRule="auto"/>
      <w:ind w:left="454" w:hanging="454"/>
    </w:pPr>
    <w:rPr>
      <w:sz w:val="20"/>
    </w:rPr>
  </w:style>
  <w:style w:type="paragraph" w:customStyle="1" w:styleId="ETApara">
    <w:name w:val="ETA(para)"/>
    <w:basedOn w:val="OPCParaBase"/>
    <w:rsid w:val="00564A42"/>
    <w:pPr>
      <w:tabs>
        <w:tab w:val="right" w:pos="754"/>
      </w:tabs>
      <w:spacing w:before="60" w:line="240" w:lineRule="auto"/>
      <w:ind w:left="828" w:hanging="828"/>
    </w:pPr>
    <w:rPr>
      <w:sz w:val="20"/>
    </w:rPr>
  </w:style>
  <w:style w:type="paragraph" w:customStyle="1" w:styleId="ETAsubpara">
    <w:name w:val="ETA(subpara)"/>
    <w:basedOn w:val="OPCParaBase"/>
    <w:rsid w:val="00564A42"/>
    <w:pPr>
      <w:tabs>
        <w:tab w:val="right" w:pos="1083"/>
      </w:tabs>
      <w:spacing w:before="60" w:line="240" w:lineRule="auto"/>
      <w:ind w:left="1191" w:hanging="1191"/>
    </w:pPr>
    <w:rPr>
      <w:sz w:val="20"/>
    </w:rPr>
  </w:style>
  <w:style w:type="paragraph" w:customStyle="1" w:styleId="ETAsub-subpara">
    <w:name w:val="ETA(sub-subpara)"/>
    <w:basedOn w:val="OPCParaBase"/>
    <w:rsid w:val="00564A42"/>
    <w:pPr>
      <w:tabs>
        <w:tab w:val="right" w:pos="1412"/>
      </w:tabs>
      <w:spacing w:before="60" w:line="240" w:lineRule="auto"/>
      <w:ind w:left="1525" w:hanging="1525"/>
    </w:pPr>
    <w:rPr>
      <w:sz w:val="20"/>
    </w:rPr>
  </w:style>
  <w:style w:type="paragraph" w:customStyle="1" w:styleId="Formula">
    <w:name w:val="Formula"/>
    <w:basedOn w:val="OPCParaBase"/>
    <w:rsid w:val="00564A42"/>
    <w:pPr>
      <w:spacing w:line="240" w:lineRule="auto"/>
      <w:ind w:left="1134"/>
    </w:pPr>
    <w:rPr>
      <w:sz w:val="20"/>
    </w:rPr>
  </w:style>
  <w:style w:type="paragraph" w:styleId="Header">
    <w:name w:val="header"/>
    <w:basedOn w:val="OPCParaBase"/>
    <w:link w:val="HeaderChar"/>
    <w:unhideWhenUsed/>
    <w:rsid w:val="00564A4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64A42"/>
    <w:rPr>
      <w:rFonts w:eastAsia="Times New Roman" w:cs="Times New Roman"/>
      <w:sz w:val="16"/>
      <w:lang w:eastAsia="en-AU"/>
    </w:rPr>
  </w:style>
  <w:style w:type="paragraph" w:customStyle="1" w:styleId="House">
    <w:name w:val="House"/>
    <w:basedOn w:val="OPCParaBase"/>
    <w:rsid w:val="00564A42"/>
    <w:pPr>
      <w:spacing w:line="240" w:lineRule="auto"/>
    </w:pPr>
    <w:rPr>
      <w:sz w:val="28"/>
    </w:rPr>
  </w:style>
  <w:style w:type="paragraph" w:customStyle="1" w:styleId="Item">
    <w:name w:val="Item"/>
    <w:aliases w:val="i"/>
    <w:basedOn w:val="OPCParaBase"/>
    <w:next w:val="ItemHead"/>
    <w:link w:val="ItemChar"/>
    <w:rsid w:val="00564A42"/>
    <w:pPr>
      <w:keepLines/>
      <w:spacing w:before="80" w:line="240" w:lineRule="auto"/>
      <w:ind w:left="709"/>
    </w:pPr>
  </w:style>
  <w:style w:type="paragraph" w:customStyle="1" w:styleId="ItemHead">
    <w:name w:val="ItemHead"/>
    <w:aliases w:val="ih"/>
    <w:basedOn w:val="OPCParaBase"/>
    <w:next w:val="Item"/>
    <w:link w:val="ItemHeadChar"/>
    <w:rsid w:val="00564A4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64A42"/>
    <w:pPr>
      <w:spacing w:line="240" w:lineRule="auto"/>
    </w:pPr>
    <w:rPr>
      <w:b/>
      <w:sz w:val="32"/>
    </w:rPr>
  </w:style>
  <w:style w:type="paragraph" w:customStyle="1" w:styleId="notedraft">
    <w:name w:val="note(draft)"/>
    <w:aliases w:val="nd"/>
    <w:basedOn w:val="OPCParaBase"/>
    <w:rsid w:val="00564A42"/>
    <w:pPr>
      <w:spacing w:before="240" w:line="240" w:lineRule="auto"/>
      <w:ind w:left="284" w:hanging="284"/>
    </w:pPr>
    <w:rPr>
      <w:i/>
      <w:sz w:val="24"/>
    </w:rPr>
  </w:style>
  <w:style w:type="paragraph" w:customStyle="1" w:styleId="notemargin">
    <w:name w:val="note(margin)"/>
    <w:aliases w:val="nm"/>
    <w:basedOn w:val="OPCParaBase"/>
    <w:rsid w:val="00564A42"/>
    <w:pPr>
      <w:tabs>
        <w:tab w:val="left" w:pos="709"/>
      </w:tabs>
      <w:spacing w:before="122" w:line="198" w:lineRule="exact"/>
      <w:ind w:left="709" w:hanging="709"/>
    </w:pPr>
    <w:rPr>
      <w:sz w:val="18"/>
    </w:rPr>
  </w:style>
  <w:style w:type="paragraph" w:customStyle="1" w:styleId="noteToPara">
    <w:name w:val="noteToPara"/>
    <w:aliases w:val="ntp"/>
    <w:basedOn w:val="OPCParaBase"/>
    <w:rsid w:val="00564A42"/>
    <w:pPr>
      <w:spacing w:before="122" w:line="198" w:lineRule="exact"/>
      <w:ind w:left="2353" w:hanging="709"/>
    </w:pPr>
    <w:rPr>
      <w:sz w:val="18"/>
    </w:rPr>
  </w:style>
  <w:style w:type="paragraph" w:customStyle="1" w:styleId="noteParlAmend">
    <w:name w:val="note(ParlAmend)"/>
    <w:aliases w:val="npp"/>
    <w:basedOn w:val="OPCParaBase"/>
    <w:next w:val="ParlAmend"/>
    <w:rsid w:val="00564A42"/>
    <w:pPr>
      <w:spacing w:line="240" w:lineRule="auto"/>
      <w:jc w:val="right"/>
    </w:pPr>
    <w:rPr>
      <w:rFonts w:ascii="Arial" w:hAnsi="Arial"/>
      <w:b/>
      <w:i/>
    </w:rPr>
  </w:style>
  <w:style w:type="paragraph" w:customStyle="1" w:styleId="Page1">
    <w:name w:val="Page1"/>
    <w:basedOn w:val="OPCParaBase"/>
    <w:rsid w:val="00564A42"/>
    <w:pPr>
      <w:spacing w:before="5600" w:line="240" w:lineRule="auto"/>
    </w:pPr>
    <w:rPr>
      <w:b/>
      <w:sz w:val="32"/>
    </w:rPr>
  </w:style>
  <w:style w:type="paragraph" w:customStyle="1" w:styleId="PageBreak">
    <w:name w:val="PageBreak"/>
    <w:aliases w:val="pb"/>
    <w:basedOn w:val="OPCParaBase"/>
    <w:rsid w:val="00564A42"/>
    <w:pPr>
      <w:spacing w:line="240" w:lineRule="auto"/>
    </w:pPr>
    <w:rPr>
      <w:sz w:val="20"/>
    </w:rPr>
  </w:style>
  <w:style w:type="paragraph" w:customStyle="1" w:styleId="paragraphsub">
    <w:name w:val="paragraph(sub)"/>
    <w:aliases w:val="aa"/>
    <w:basedOn w:val="OPCParaBase"/>
    <w:rsid w:val="00564A42"/>
    <w:pPr>
      <w:tabs>
        <w:tab w:val="right" w:pos="1985"/>
      </w:tabs>
      <w:spacing w:before="40" w:line="240" w:lineRule="auto"/>
      <w:ind w:left="2098" w:hanging="2098"/>
    </w:pPr>
  </w:style>
  <w:style w:type="paragraph" w:customStyle="1" w:styleId="paragraphsub-sub">
    <w:name w:val="paragraph(sub-sub)"/>
    <w:aliases w:val="aaa"/>
    <w:basedOn w:val="OPCParaBase"/>
    <w:rsid w:val="00564A42"/>
    <w:pPr>
      <w:tabs>
        <w:tab w:val="right" w:pos="2722"/>
      </w:tabs>
      <w:spacing w:before="40" w:line="240" w:lineRule="auto"/>
      <w:ind w:left="2835" w:hanging="2835"/>
    </w:pPr>
  </w:style>
  <w:style w:type="paragraph" w:customStyle="1" w:styleId="paragraph">
    <w:name w:val="paragraph"/>
    <w:aliases w:val="a"/>
    <w:basedOn w:val="OPCParaBase"/>
    <w:link w:val="paragraphChar"/>
    <w:rsid w:val="00564A42"/>
    <w:pPr>
      <w:tabs>
        <w:tab w:val="right" w:pos="1531"/>
      </w:tabs>
      <w:spacing w:before="40" w:line="240" w:lineRule="auto"/>
      <w:ind w:left="1644" w:hanging="1644"/>
    </w:pPr>
  </w:style>
  <w:style w:type="paragraph" w:customStyle="1" w:styleId="ParlAmend">
    <w:name w:val="ParlAmend"/>
    <w:aliases w:val="pp"/>
    <w:basedOn w:val="OPCParaBase"/>
    <w:rsid w:val="00564A42"/>
    <w:pPr>
      <w:spacing w:before="240" w:line="240" w:lineRule="atLeast"/>
      <w:ind w:hanging="567"/>
    </w:pPr>
    <w:rPr>
      <w:sz w:val="24"/>
    </w:rPr>
  </w:style>
  <w:style w:type="paragraph" w:customStyle="1" w:styleId="Penalty">
    <w:name w:val="Penalty"/>
    <w:basedOn w:val="OPCParaBase"/>
    <w:rsid w:val="00564A42"/>
    <w:pPr>
      <w:tabs>
        <w:tab w:val="left" w:pos="2977"/>
      </w:tabs>
      <w:spacing w:before="180" w:line="240" w:lineRule="auto"/>
      <w:ind w:left="1985" w:hanging="851"/>
    </w:pPr>
  </w:style>
  <w:style w:type="paragraph" w:customStyle="1" w:styleId="Portfolio">
    <w:name w:val="Portfolio"/>
    <w:basedOn w:val="OPCParaBase"/>
    <w:rsid w:val="00564A42"/>
    <w:pPr>
      <w:spacing w:line="240" w:lineRule="auto"/>
    </w:pPr>
    <w:rPr>
      <w:i/>
      <w:sz w:val="20"/>
    </w:rPr>
  </w:style>
  <w:style w:type="paragraph" w:customStyle="1" w:styleId="Preamble">
    <w:name w:val="Preamble"/>
    <w:basedOn w:val="OPCParaBase"/>
    <w:next w:val="Normal"/>
    <w:rsid w:val="00564A4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64A42"/>
    <w:pPr>
      <w:spacing w:line="240" w:lineRule="auto"/>
    </w:pPr>
    <w:rPr>
      <w:i/>
      <w:sz w:val="20"/>
    </w:rPr>
  </w:style>
  <w:style w:type="paragraph" w:customStyle="1" w:styleId="Session">
    <w:name w:val="Session"/>
    <w:basedOn w:val="OPCParaBase"/>
    <w:rsid w:val="00564A42"/>
    <w:pPr>
      <w:spacing w:line="240" w:lineRule="auto"/>
    </w:pPr>
    <w:rPr>
      <w:sz w:val="28"/>
    </w:rPr>
  </w:style>
  <w:style w:type="paragraph" w:customStyle="1" w:styleId="Sponsor">
    <w:name w:val="Sponsor"/>
    <w:basedOn w:val="OPCParaBase"/>
    <w:rsid w:val="00564A42"/>
    <w:pPr>
      <w:spacing w:line="240" w:lineRule="auto"/>
    </w:pPr>
    <w:rPr>
      <w:i/>
    </w:rPr>
  </w:style>
  <w:style w:type="paragraph" w:customStyle="1" w:styleId="Subitem">
    <w:name w:val="Subitem"/>
    <w:aliases w:val="iss"/>
    <w:basedOn w:val="OPCParaBase"/>
    <w:rsid w:val="00564A42"/>
    <w:pPr>
      <w:spacing w:before="180" w:line="240" w:lineRule="auto"/>
      <w:ind w:left="709" w:hanging="709"/>
    </w:pPr>
  </w:style>
  <w:style w:type="paragraph" w:customStyle="1" w:styleId="SubitemHead">
    <w:name w:val="SubitemHead"/>
    <w:aliases w:val="issh"/>
    <w:basedOn w:val="OPCParaBase"/>
    <w:rsid w:val="00564A4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64A42"/>
    <w:pPr>
      <w:spacing w:before="40" w:line="240" w:lineRule="auto"/>
      <w:ind w:left="1134"/>
    </w:pPr>
  </w:style>
  <w:style w:type="paragraph" w:customStyle="1" w:styleId="SubsectionHead">
    <w:name w:val="SubsectionHead"/>
    <w:aliases w:val="ssh"/>
    <w:basedOn w:val="OPCParaBase"/>
    <w:next w:val="subsection"/>
    <w:rsid w:val="00564A42"/>
    <w:pPr>
      <w:keepNext/>
      <w:keepLines/>
      <w:spacing w:before="240" w:line="240" w:lineRule="auto"/>
      <w:ind w:left="1134"/>
    </w:pPr>
    <w:rPr>
      <w:i/>
    </w:rPr>
  </w:style>
  <w:style w:type="paragraph" w:customStyle="1" w:styleId="Tablea">
    <w:name w:val="Table(a)"/>
    <w:aliases w:val="ta"/>
    <w:basedOn w:val="OPCParaBase"/>
    <w:rsid w:val="00564A42"/>
    <w:pPr>
      <w:spacing w:before="60" w:line="240" w:lineRule="auto"/>
      <w:ind w:left="284" w:hanging="284"/>
    </w:pPr>
    <w:rPr>
      <w:sz w:val="20"/>
    </w:rPr>
  </w:style>
  <w:style w:type="paragraph" w:customStyle="1" w:styleId="TableAA">
    <w:name w:val="Table(AA)"/>
    <w:aliases w:val="taaa"/>
    <w:basedOn w:val="OPCParaBase"/>
    <w:rsid w:val="00564A4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64A4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64A42"/>
    <w:pPr>
      <w:spacing w:before="60" w:line="240" w:lineRule="atLeast"/>
    </w:pPr>
    <w:rPr>
      <w:sz w:val="20"/>
    </w:rPr>
  </w:style>
  <w:style w:type="paragraph" w:customStyle="1" w:styleId="TLPBoxTextnote">
    <w:name w:val="TLPBoxText(note"/>
    <w:aliases w:val="right)"/>
    <w:basedOn w:val="OPCParaBase"/>
    <w:rsid w:val="00564A4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64A4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64A42"/>
    <w:pPr>
      <w:spacing w:before="122" w:line="198" w:lineRule="exact"/>
      <w:ind w:left="1985" w:hanging="851"/>
      <w:jc w:val="right"/>
    </w:pPr>
    <w:rPr>
      <w:sz w:val="18"/>
    </w:rPr>
  </w:style>
  <w:style w:type="paragraph" w:customStyle="1" w:styleId="TLPTableBullet">
    <w:name w:val="TLPTableBullet"/>
    <w:aliases w:val="ttb"/>
    <w:basedOn w:val="OPCParaBase"/>
    <w:rsid w:val="00564A42"/>
    <w:pPr>
      <w:spacing w:line="240" w:lineRule="exact"/>
      <w:ind w:left="284" w:hanging="284"/>
    </w:pPr>
    <w:rPr>
      <w:sz w:val="20"/>
    </w:rPr>
  </w:style>
  <w:style w:type="paragraph" w:styleId="TOC1">
    <w:name w:val="toc 1"/>
    <w:basedOn w:val="OPCParaBase"/>
    <w:next w:val="Normal"/>
    <w:uiPriority w:val="39"/>
    <w:semiHidden/>
    <w:unhideWhenUsed/>
    <w:rsid w:val="00564A42"/>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64A42"/>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64A42"/>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64A42"/>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564A42"/>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564A4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564A4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564A4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64A4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64A42"/>
    <w:pPr>
      <w:keepLines/>
      <w:spacing w:before="240" w:after="120" w:line="240" w:lineRule="auto"/>
      <w:ind w:left="794"/>
    </w:pPr>
    <w:rPr>
      <w:b/>
      <w:kern w:val="28"/>
      <w:sz w:val="20"/>
    </w:rPr>
  </w:style>
  <w:style w:type="paragraph" w:customStyle="1" w:styleId="TofSectsHeading">
    <w:name w:val="TofSects(Heading)"/>
    <w:basedOn w:val="OPCParaBase"/>
    <w:rsid w:val="00564A42"/>
    <w:pPr>
      <w:spacing w:before="240" w:after="120" w:line="240" w:lineRule="auto"/>
    </w:pPr>
    <w:rPr>
      <w:b/>
      <w:sz w:val="24"/>
    </w:rPr>
  </w:style>
  <w:style w:type="paragraph" w:customStyle="1" w:styleId="TofSectsSection">
    <w:name w:val="TofSects(Section)"/>
    <w:basedOn w:val="OPCParaBase"/>
    <w:rsid w:val="00564A42"/>
    <w:pPr>
      <w:keepLines/>
      <w:spacing w:before="40" w:line="240" w:lineRule="auto"/>
      <w:ind w:left="1588" w:hanging="794"/>
    </w:pPr>
    <w:rPr>
      <w:kern w:val="28"/>
      <w:sz w:val="18"/>
    </w:rPr>
  </w:style>
  <w:style w:type="paragraph" w:customStyle="1" w:styleId="TofSectsSubdiv">
    <w:name w:val="TofSects(Subdiv)"/>
    <w:basedOn w:val="OPCParaBase"/>
    <w:rsid w:val="00564A42"/>
    <w:pPr>
      <w:keepLines/>
      <w:spacing w:before="80" w:line="240" w:lineRule="auto"/>
      <w:ind w:left="1588" w:hanging="794"/>
    </w:pPr>
    <w:rPr>
      <w:kern w:val="28"/>
    </w:rPr>
  </w:style>
  <w:style w:type="paragraph" w:customStyle="1" w:styleId="WRStyle">
    <w:name w:val="WR Style"/>
    <w:aliases w:val="WR"/>
    <w:basedOn w:val="OPCParaBase"/>
    <w:rsid w:val="00564A42"/>
    <w:pPr>
      <w:spacing w:before="240" w:line="240" w:lineRule="auto"/>
      <w:ind w:left="284" w:hanging="284"/>
    </w:pPr>
    <w:rPr>
      <w:b/>
      <w:i/>
      <w:kern w:val="28"/>
      <w:sz w:val="24"/>
    </w:rPr>
  </w:style>
  <w:style w:type="paragraph" w:customStyle="1" w:styleId="notepara">
    <w:name w:val="note(para)"/>
    <w:aliases w:val="na"/>
    <w:basedOn w:val="OPCParaBase"/>
    <w:rsid w:val="00564A42"/>
    <w:pPr>
      <w:spacing w:before="40" w:line="198" w:lineRule="exact"/>
      <w:ind w:left="2354" w:hanging="369"/>
    </w:pPr>
    <w:rPr>
      <w:sz w:val="18"/>
    </w:rPr>
  </w:style>
  <w:style w:type="paragraph" w:styleId="Footer">
    <w:name w:val="footer"/>
    <w:link w:val="FooterChar"/>
    <w:rsid w:val="00564A4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64A42"/>
    <w:rPr>
      <w:rFonts w:eastAsia="Times New Roman" w:cs="Times New Roman"/>
      <w:sz w:val="22"/>
      <w:szCs w:val="24"/>
      <w:lang w:eastAsia="en-AU"/>
    </w:rPr>
  </w:style>
  <w:style w:type="character" w:styleId="LineNumber">
    <w:name w:val="line number"/>
    <w:basedOn w:val="OPCCharBase"/>
    <w:uiPriority w:val="99"/>
    <w:semiHidden/>
    <w:unhideWhenUsed/>
    <w:rsid w:val="00564A42"/>
    <w:rPr>
      <w:sz w:val="16"/>
    </w:rPr>
  </w:style>
  <w:style w:type="table" w:customStyle="1" w:styleId="CFlag">
    <w:name w:val="CFlag"/>
    <w:basedOn w:val="TableNormal"/>
    <w:uiPriority w:val="99"/>
    <w:rsid w:val="00564A42"/>
    <w:rPr>
      <w:rFonts w:eastAsia="Times New Roman" w:cs="Times New Roman"/>
      <w:lang w:eastAsia="en-AU"/>
    </w:rPr>
    <w:tblPr/>
  </w:style>
  <w:style w:type="paragraph" w:customStyle="1" w:styleId="NotesHeading1">
    <w:name w:val="NotesHeading 1"/>
    <w:basedOn w:val="OPCParaBase"/>
    <w:next w:val="Normal"/>
    <w:rsid w:val="00564A42"/>
    <w:rPr>
      <w:b/>
      <w:sz w:val="28"/>
      <w:szCs w:val="28"/>
    </w:rPr>
  </w:style>
  <w:style w:type="paragraph" w:customStyle="1" w:styleId="NotesHeading2">
    <w:name w:val="NotesHeading 2"/>
    <w:basedOn w:val="OPCParaBase"/>
    <w:next w:val="Normal"/>
    <w:rsid w:val="00564A42"/>
    <w:rPr>
      <w:b/>
      <w:sz w:val="28"/>
      <w:szCs w:val="28"/>
    </w:rPr>
  </w:style>
  <w:style w:type="paragraph" w:customStyle="1" w:styleId="SignCoverPageEnd">
    <w:name w:val="SignCoverPageEnd"/>
    <w:basedOn w:val="OPCParaBase"/>
    <w:next w:val="Normal"/>
    <w:rsid w:val="00564A4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64A42"/>
    <w:pPr>
      <w:pBdr>
        <w:top w:val="single" w:sz="4" w:space="1" w:color="auto"/>
      </w:pBdr>
      <w:spacing w:before="360"/>
      <w:ind w:right="397"/>
      <w:jc w:val="both"/>
    </w:pPr>
  </w:style>
  <w:style w:type="paragraph" w:customStyle="1" w:styleId="Paragraphsub-sub-sub">
    <w:name w:val="Paragraph(sub-sub-sub)"/>
    <w:aliases w:val="aaaa"/>
    <w:basedOn w:val="OPCParaBase"/>
    <w:rsid w:val="00564A4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64A4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64A4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64A4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64A42"/>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564A42"/>
    <w:pPr>
      <w:spacing w:before="120"/>
    </w:pPr>
  </w:style>
  <w:style w:type="paragraph" w:customStyle="1" w:styleId="TableTextEndNotes">
    <w:name w:val="TableTextEndNotes"/>
    <w:aliases w:val="Tten"/>
    <w:basedOn w:val="Normal"/>
    <w:rsid w:val="00564A42"/>
    <w:pPr>
      <w:spacing w:before="60" w:line="240" w:lineRule="auto"/>
    </w:pPr>
    <w:rPr>
      <w:rFonts w:cs="Arial"/>
      <w:sz w:val="20"/>
      <w:szCs w:val="22"/>
    </w:rPr>
  </w:style>
  <w:style w:type="paragraph" w:customStyle="1" w:styleId="TableHeading">
    <w:name w:val="TableHeading"/>
    <w:aliases w:val="th"/>
    <w:basedOn w:val="OPCParaBase"/>
    <w:next w:val="Tabletext"/>
    <w:rsid w:val="00564A42"/>
    <w:pPr>
      <w:keepNext/>
      <w:spacing w:before="60" w:line="240" w:lineRule="atLeast"/>
    </w:pPr>
    <w:rPr>
      <w:b/>
      <w:sz w:val="20"/>
    </w:rPr>
  </w:style>
  <w:style w:type="paragraph" w:customStyle="1" w:styleId="NoteToSubpara">
    <w:name w:val="NoteToSubpara"/>
    <w:aliases w:val="nts"/>
    <w:basedOn w:val="OPCParaBase"/>
    <w:rsid w:val="00564A42"/>
    <w:pPr>
      <w:spacing w:before="40" w:line="198" w:lineRule="exact"/>
      <w:ind w:left="2835" w:hanging="709"/>
    </w:pPr>
    <w:rPr>
      <w:sz w:val="18"/>
    </w:rPr>
  </w:style>
  <w:style w:type="paragraph" w:customStyle="1" w:styleId="ENoteTableHeading">
    <w:name w:val="ENoteTableHeading"/>
    <w:aliases w:val="enth"/>
    <w:basedOn w:val="OPCParaBase"/>
    <w:rsid w:val="00564A42"/>
    <w:pPr>
      <w:keepNext/>
      <w:spacing w:before="60" w:line="240" w:lineRule="atLeast"/>
    </w:pPr>
    <w:rPr>
      <w:rFonts w:ascii="Arial" w:hAnsi="Arial"/>
      <w:b/>
      <w:sz w:val="16"/>
    </w:rPr>
  </w:style>
  <w:style w:type="paragraph" w:customStyle="1" w:styleId="ENoteTTi">
    <w:name w:val="ENoteTTi"/>
    <w:aliases w:val="entti"/>
    <w:basedOn w:val="OPCParaBase"/>
    <w:rsid w:val="00564A42"/>
    <w:pPr>
      <w:keepNext/>
      <w:spacing w:before="60" w:line="240" w:lineRule="atLeast"/>
      <w:ind w:left="170"/>
    </w:pPr>
    <w:rPr>
      <w:sz w:val="16"/>
    </w:rPr>
  </w:style>
  <w:style w:type="paragraph" w:customStyle="1" w:styleId="ENotesHeading1">
    <w:name w:val="ENotesHeading 1"/>
    <w:aliases w:val="Enh1"/>
    <w:basedOn w:val="OPCParaBase"/>
    <w:next w:val="Normal"/>
    <w:rsid w:val="00564A42"/>
    <w:pPr>
      <w:spacing w:before="120"/>
      <w:outlineLvl w:val="1"/>
    </w:pPr>
    <w:rPr>
      <w:b/>
      <w:sz w:val="28"/>
      <w:szCs w:val="28"/>
    </w:rPr>
  </w:style>
  <w:style w:type="paragraph" w:customStyle="1" w:styleId="ENotesHeading2">
    <w:name w:val="ENotesHeading 2"/>
    <w:aliases w:val="Enh2"/>
    <w:basedOn w:val="OPCParaBase"/>
    <w:next w:val="Normal"/>
    <w:rsid w:val="00564A42"/>
    <w:pPr>
      <w:spacing w:before="120" w:after="120"/>
      <w:outlineLvl w:val="2"/>
    </w:pPr>
    <w:rPr>
      <w:b/>
      <w:sz w:val="24"/>
      <w:szCs w:val="28"/>
    </w:rPr>
  </w:style>
  <w:style w:type="paragraph" w:customStyle="1" w:styleId="ENoteTTIndentHeading">
    <w:name w:val="ENoteTTIndentHeading"/>
    <w:aliases w:val="enTTHi"/>
    <w:basedOn w:val="OPCParaBase"/>
    <w:rsid w:val="00564A4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64A42"/>
    <w:pPr>
      <w:spacing w:before="60" w:line="240" w:lineRule="atLeast"/>
    </w:pPr>
    <w:rPr>
      <w:sz w:val="16"/>
    </w:rPr>
  </w:style>
  <w:style w:type="paragraph" w:customStyle="1" w:styleId="MadeunderText">
    <w:name w:val="MadeunderText"/>
    <w:basedOn w:val="OPCParaBase"/>
    <w:next w:val="Normal"/>
    <w:rsid w:val="00564A42"/>
    <w:pPr>
      <w:spacing w:before="240"/>
    </w:pPr>
    <w:rPr>
      <w:sz w:val="24"/>
      <w:szCs w:val="24"/>
    </w:rPr>
  </w:style>
  <w:style w:type="paragraph" w:customStyle="1" w:styleId="ENotesHeading3">
    <w:name w:val="ENotesHeading 3"/>
    <w:aliases w:val="Enh3"/>
    <w:basedOn w:val="OPCParaBase"/>
    <w:next w:val="Normal"/>
    <w:rsid w:val="00564A42"/>
    <w:pPr>
      <w:keepNext/>
      <w:spacing w:before="120" w:line="240" w:lineRule="auto"/>
      <w:outlineLvl w:val="4"/>
    </w:pPr>
    <w:rPr>
      <w:b/>
      <w:szCs w:val="24"/>
    </w:rPr>
  </w:style>
  <w:style w:type="paragraph" w:customStyle="1" w:styleId="SubPartCASA">
    <w:name w:val="SubPart(CASA)"/>
    <w:aliases w:val="csp"/>
    <w:basedOn w:val="OPCParaBase"/>
    <w:next w:val="ActHead3"/>
    <w:rsid w:val="00564A42"/>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564A42"/>
  </w:style>
  <w:style w:type="character" w:customStyle="1" w:styleId="CharSubPartNoCASA">
    <w:name w:val="CharSubPartNo(CASA)"/>
    <w:basedOn w:val="OPCCharBase"/>
    <w:uiPriority w:val="1"/>
    <w:rsid w:val="00564A42"/>
  </w:style>
  <w:style w:type="paragraph" w:customStyle="1" w:styleId="ENoteTTIndentHeadingSub">
    <w:name w:val="ENoteTTIndentHeadingSub"/>
    <w:aliases w:val="enTTHis"/>
    <w:basedOn w:val="OPCParaBase"/>
    <w:rsid w:val="00564A42"/>
    <w:pPr>
      <w:keepNext/>
      <w:spacing w:before="60" w:line="240" w:lineRule="atLeast"/>
      <w:ind w:left="340"/>
    </w:pPr>
    <w:rPr>
      <w:b/>
      <w:sz w:val="16"/>
    </w:rPr>
  </w:style>
  <w:style w:type="paragraph" w:customStyle="1" w:styleId="ENoteTTiSub">
    <w:name w:val="ENoteTTiSub"/>
    <w:aliases w:val="enttis"/>
    <w:basedOn w:val="OPCParaBase"/>
    <w:rsid w:val="00564A42"/>
    <w:pPr>
      <w:keepNext/>
      <w:spacing w:before="60" w:line="240" w:lineRule="atLeast"/>
      <w:ind w:left="340"/>
    </w:pPr>
    <w:rPr>
      <w:sz w:val="16"/>
    </w:rPr>
  </w:style>
  <w:style w:type="paragraph" w:customStyle="1" w:styleId="SubDivisionMigration">
    <w:name w:val="SubDivisionMigration"/>
    <w:aliases w:val="sdm"/>
    <w:basedOn w:val="OPCParaBase"/>
    <w:rsid w:val="00564A4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64A42"/>
    <w:pPr>
      <w:keepNext/>
      <w:keepLines/>
      <w:spacing w:before="240" w:line="240" w:lineRule="auto"/>
      <w:ind w:left="1134" w:hanging="1134"/>
    </w:pPr>
    <w:rPr>
      <w:b/>
      <w:sz w:val="28"/>
    </w:rPr>
  </w:style>
  <w:style w:type="table" w:styleId="TableGrid">
    <w:name w:val="Table Grid"/>
    <w:basedOn w:val="TableNormal"/>
    <w:uiPriority w:val="59"/>
    <w:rsid w:val="00564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564A42"/>
    <w:pPr>
      <w:spacing w:before="122" w:line="240" w:lineRule="auto"/>
      <w:ind w:left="1985" w:hanging="851"/>
    </w:pPr>
    <w:rPr>
      <w:sz w:val="18"/>
    </w:rPr>
  </w:style>
  <w:style w:type="paragraph" w:customStyle="1" w:styleId="FreeForm">
    <w:name w:val="FreeForm"/>
    <w:rsid w:val="007E2BB6"/>
    <w:rPr>
      <w:rFonts w:ascii="Arial" w:hAnsi="Arial"/>
      <w:sz w:val="22"/>
    </w:rPr>
  </w:style>
  <w:style w:type="paragraph" w:customStyle="1" w:styleId="SOText">
    <w:name w:val="SO Text"/>
    <w:aliases w:val="sot"/>
    <w:link w:val="SOTextChar"/>
    <w:rsid w:val="00564A4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64A42"/>
    <w:rPr>
      <w:sz w:val="22"/>
    </w:rPr>
  </w:style>
  <w:style w:type="paragraph" w:customStyle="1" w:styleId="SOTextNote">
    <w:name w:val="SO TextNote"/>
    <w:aliases w:val="sont"/>
    <w:basedOn w:val="SOText"/>
    <w:qFormat/>
    <w:rsid w:val="00564A42"/>
    <w:pPr>
      <w:spacing w:before="122" w:line="198" w:lineRule="exact"/>
      <w:ind w:left="1843" w:hanging="709"/>
    </w:pPr>
    <w:rPr>
      <w:sz w:val="18"/>
    </w:rPr>
  </w:style>
  <w:style w:type="paragraph" w:customStyle="1" w:styleId="SOPara">
    <w:name w:val="SO Para"/>
    <w:aliases w:val="soa"/>
    <w:basedOn w:val="SOText"/>
    <w:link w:val="SOParaChar"/>
    <w:qFormat/>
    <w:rsid w:val="00564A42"/>
    <w:pPr>
      <w:tabs>
        <w:tab w:val="right" w:pos="1786"/>
      </w:tabs>
      <w:spacing w:before="40"/>
      <w:ind w:left="2070" w:hanging="936"/>
    </w:pPr>
  </w:style>
  <w:style w:type="character" w:customStyle="1" w:styleId="SOParaChar">
    <w:name w:val="SO Para Char"/>
    <w:aliases w:val="soa Char"/>
    <w:basedOn w:val="DefaultParagraphFont"/>
    <w:link w:val="SOPara"/>
    <w:rsid w:val="00564A42"/>
    <w:rPr>
      <w:sz w:val="22"/>
    </w:rPr>
  </w:style>
  <w:style w:type="paragraph" w:customStyle="1" w:styleId="FileName">
    <w:name w:val="FileName"/>
    <w:basedOn w:val="Normal"/>
    <w:rsid w:val="00564A42"/>
  </w:style>
  <w:style w:type="paragraph" w:customStyle="1" w:styleId="SOHeadBold">
    <w:name w:val="SO HeadBold"/>
    <w:aliases w:val="sohb"/>
    <w:basedOn w:val="SOText"/>
    <w:next w:val="SOText"/>
    <w:link w:val="SOHeadBoldChar"/>
    <w:qFormat/>
    <w:rsid w:val="00564A42"/>
    <w:rPr>
      <w:b/>
    </w:rPr>
  </w:style>
  <w:style w:type="character" w:customStyle="1" w:styleId="SOHeadBoldChar">
    <w:name w:val="SO HeadBold Char"/>
    <w:aliases w:val="sohb Char"/>
    <w:basedOn w:val="DefaultParagraphFont"/>
    <w:link w:val="SOHeadBold"/>
    <w:rsid w:val="00564A42"/>
    <w:rPr>
      <w:b/>
      <w:sz w:val="22"/>
    </w:rPr>
  </w:style>
  <w:style w:type="paragraph" w:customStyle="1" w:styleId="SOHeadItalic">
    <w:name w:val="SO HeadItalic"/>
    <w:aliases w:val="sohi"/>
    <w:basedOn w:val="SOText"/>
    <w:next w:val="SOText"/>
    <w:link w:val="SOHeadItalicChar"/>
    <w:qFormat/>
    <w:rsid w:val="00564A42"/>
    <w:rPr>
      <w:i/>
    </w:rPr>
  </w:style>
  <w:style w:type="character" w:customStyle="1" w:styleId="SOHeadItalicChar">
    <w:name w:val="SO HeadItalic Char"/>
    <w:aliases w:val="sohi Char"/>
    <w:basedOn w:val="DefaultParagraphFont"/>
    <w:link w:val="SOHeadItalic"/>
    <w:rsid w:val="00564A42"/>
    <w:rPr>
      <w:i/>
      <w:sz w:val="22"/>
    </w:rPr>
  </w:style>
  <w:style w:type="paragraph" w:customStyle="1" w:styleId="SOBullet">
    <w:name w:val="SO Bullet"/>
    <w:aliases w:val="sotb"/>
    <w:basedOn w:val="SOText"/>
    <w:link w:val="SOBulletChar"/>
    <w:qFormat/>
    <w:rsid w:val="00564A42"/>
    <w:pPr>
      <w:ind w:left="1559" w:hanging="425"/>
    </w:pPr>
  </w:style>
  <w:style w:type="character" w:customStyle="1" w:styleId="SOBulletChar">
    <w:name w:val="SO Bullet Char"/>
    <w:aliases w:val="sotb Char"/>
    <w:basedOn w:val="DefaultParagraphFont"/>
    <w:link w:val="SOBullet"/>
    <w:rsid w:val="00564A42"/>
    <w:rPr>
      <w:sz w:val="22"/>
    </w:rPr>
  </w:style>
  <w:style w:type="paragraph" w:customStyle="1" w:styleId="SOBulletNote">
    <w:name w:val="SO BulletNote"/>
    <w:aliases w:val="sonb"/>
    <w:basedOn w:val="SOTextNote"/>
    <w:link w:val="SOBulletNoteChar"/>
    <w:qFormat/>
    <w:rsid w:val="00564A42"/>
    <w:pPr>
      <w:tabs>
        <w:tab w:val="left" w:pos="1560"/>
      </w:tabs>
      <w:ind w:left="2268" w:hanging="1134"/>
    </w:pPr>
  </w:style>
  <w:style w:type="character" w:customStyle="1" w:styleId="SOBulletNoteChar">
    <w:name w:val="SO BulletNote Char"/>
    <w:aliases w:val="sonb Char"/>
    <w:basedOn w:val="DefaultParagraphFont"/>
    <w:link w:val="SOBulletNote"/>
    <w:rsid w:val="00564A42"/>
    <w:rPr>
      <w:sz w:val="18"/>
    </w:rPr>
  </w:style>
  <w:style w:type="paragraph" w:customStyle="1" w:styleId="SOText2">
    <w:name w:val="SO Text2"/>
    <w:aliases w:val="sot2"/>
    <w:basedOn w:val="Normal"/>
    <w:next w:val="SOText"/>
    <w:link w:val="SOText2Char"/>
    <w:rsid w:val="00564A4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64A42"/>
    <w:rPr>
      <w:sz w:val="22"/>
    </w:rPr>
  </w:style>
  <w:style w:type="paragraph" w:customStyle="1" w:styleId="Transitional">
    <w:name w:val="Transitional"/>
    <w:aliases w:val="tr"/>
    <w:basedOn w:val="ItemHead"/>
    <w:next w:val="Item"/>
    <w:link w:val="TransitionalChar"/>
    <w:rsid w:val="00564A42"/>
  </w:style>
  <w:style w:type="character" w:customStyle="1" w:styleId="subsectionChar">
    <w:name w:val="subsection Char"/>
    <w:aliases w:val="ss Char"/>
    <w:link w:val="subsection"/>
    <w:rsid w:val="008017EF"/>
    <w:rPr>
      <w:rFonts w:eastAsia="Times New Roman" w:cs="Times New Roman"/>
      <w:sz w:val="22"/>
      <w:lang w:eastAsia="en-AU"/>
    </w:rPr>
  </w:style>
  <w:style w:type="character" w:customStyle="1" w:styleId="ActHead5Char">
    <w:name w:val="ActHead 5 Char"/>
    <w:aliases w:val="s Char"/>
    <w:link w:val="ActHead5"/>
    <w:rsid w:val="008017EF"/>
    <w:rPr>
      <w:rFonts w:eastAsia="Times New Roman" w:cs="Times New Roman"/>
      <w:b/>
      <w:kern w:val="28"/>
      <w:sz w:val="24"/>
      <w:lang w:eastAsia="en-AU"/>
    </w:rPr>
  </w:style>
  <w:style w:type="character" w:customStyle="1" w:styleId="notetextChar">
    <w:name w:val="note(text) Char"/>
    <w:aliases w:val="n Char"/>
    <w:link w:val="notetext"/>
    <w:rsid w:val="008017EF"/>
    <w:rPr>
      <w:rFonts w:eastAsia="Times New Roman" w:cs="Times New Roman"/>
      <w:sz w:val="18"/>
      <w:lang w:eastAsia="en-AU"/>
    </w:rPr>
  </w:style>
  <w:style w:type="character" w:customStyle="1" w:styleId="paragraphChar">
    <w:name w:val="paragraph Char"/>
    <w:aliases w:val="a Char"/>
    <w:link w:val="paragraph"/>
    <w:rsid w:val="000C6D6F"/>
    <w:rPr>
      <w:rFonts w:eastAsia="Times New Roman" w:cs="Times New Roman"/>
      <w:sz w:val="22"/>
      <w:lang w:eastAsia="en-AU"/>
    </w:rPr>
  </w:style>
  <w:style w:type="character" w:customStyle="1" w:styleId="ItemHeadChar">
    <w:name w:val="ItemHead Char"/>
    <w:aliases w:val="ih Char"/>
    <w:basedOn w:val="DefaultParagraphFont"/>
    <w:link w:val="ItemHead"/>
    <w:rsid w:val="00C36EB5"/>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rsid w:val="004E7DD2"/>
    <w:rPr>
      <w:rFonts w:eastAsia="Times New Roman" w:cs="Times New Roman"/>
      <w:sz w:val="22"/>
      <w:lang w:eastAsia="en-AU"/>
    </w:rPr>
  </w:style>
  <w:style w:type="character" w:customStyle="1" w:styleId="TransitionalChar">
    <w:name w:val="Transitional Char"/>
    <w:aliases w:val="tr Char"/>
    <w:basedOn w:val="ItemHeadChar"/>
    <w:link w:val="Transitional"/>
    <w:rsid w:val="00CA53B5"/>
    <w:rPr>
      <w:rFonts w:ascii="Arial" w:eastAsia="Times New Roman" w:hAnsi="Arial" w:cs="Times New Roman"/>
      <w:b/>
      <w:kern w:val="28"/>
      <w:sz w:val="24"/>
      <w:lang w:eastAsia="en-AU"/>
    </w:rPr>
  </w:style>
  <w:style w:type="character" w:customStyle="1" w:styleId="Heading1Char">
    <w:name w:val="Heading 1 Char"/>
    <w:basedOn w:val="DefaultParagraphFont"/>
    <w:link w:val="Heading1"/>
    <w:uiPriority w:val="9"/>
    <w:rsid w:val="00EC6D6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C6D6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C6D60"/>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EC6D60"/>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EC6D6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EC6D6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EC6D6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EC6D6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C6D60"/>
    <w:rPr>
      <w:rFonts w:asciiTheme="majorHAnsi" w:eastAsiaTheme="majorEastAsia" w:hAnsiTheme="majorHAnsi" w:cstheme="majorBidi"/>
      <w:i/>
      <w:iCs/>
      <w:color w:val="404040" w:themeColor="text1" w:themeTint="BF"/>
    </w:rPr>
  </w:style>
  <w:style w:type="paragraph" w:customStyle="1" w:styleId="Specialtr">
    <w:name w:val="Special tr"/>
    <w:basedOn w:val="Transitional"/>
    <w:link w:val="SpecialtrChar"/>
    <w:rsid w:val="00D42420"/>
    <w:pPr>
      <w:jc w:val="both"/>
    </w:pPr>
  </w:style>
  <w:style w:type="character" w:customStyle="1" w:styleId="SpecialtrChar">
    <w:name w:val="Special tr Char"/>
    <w:basedOn w:val="DefaultParagraphFont"/>
    <w:link w:val="Specialtr"/>
    <w:rsid w:val="00D42420"/>
    <w:rPr>
      <w:rFonts w:ascii="Arial" w:eastAsia="Times New Roman" w:hAnsi="Arial" w:cs="Times New Roman"/>
      <w:b/>
      <w:kern w:val="28"/>
      <w:sz w:val="24"/>
      <w:lang w:eastAsia="en-AU"/>
    </w:rPr>
  </w:style>
  <w:style w:type="paragraph" w:styleId="BalloonText">
    <w:name w:val="Balloon Text"/>
    <w:basedOn w:val="Normal"/>
    <w:link w:val="BalloonTextChar"/>
    <w:uiPriority w:val="99"/>
    <w:semiHidden/>
    <w:unhideWhenUsed/>
    <w:rsid w:val="006A7A6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A6B"/>
    <w:rPr>
      <w:rFonts w:ascii="Tahoma" w:hAnsi="Tahoma" w:cs="Tahoma"/>
      <w:sz w:val="16"/>
      <w:szCs w:val="16"/>
    </w:rPr>
  </w:style>
  <w:style w:type="character" w:styleId="Hyperlink">
    <w:name w:val="Hyperlink"/>
    <w:basedOn w:val="DefaultParagraphFont"/>
    <w:uiPriority w:val="99"/>
    <w:semiHidden/>
    <w:unhideWhenUsed/>
    <w:rsid w:val="00E94270"/>
    <w:rPr>
      <w:color w:val="0000FF" w:themeColor="hyperlink"/>
      <w:u w:val="single"/>
    </w:rPr>
  </w:style>
  <w:style w:type="character" w:styleId="FollowedHyperlink">
    <w:name w:val="FollowedHyperlink"/>
    <w:basedOn w:val="DefaultParagraphFont"/>
    <w:uiPriority w:val="99"/>
    <w:semiHidden/>
    <w:unhideWhenUsed/>
    <w:rsid w:val="00E94270"/>
    <w:rPr>
      <w:color w:val="0000FF" w:themeColor="hyperlink"/>
      <w:u w:val="single"/>
    </w:rPr>
  </w:style>
  <w:style w:type="paragraph" w:customStyle="1" w:styleId="ShortTP1">
    <w:name w:val="ShortTP1"/>
    <w:basedOn w:val="ShortT"/>
    <w:link w:val="ShortTP1Char"/>
    <w:rsid w:val="00EB2D28"/>
    <w:pPr>
      <w:spacing w:before="800"/>
    </w:pPr>
  </w:style>
  <w:style w:type="character" w:customStyle="1" w:styleId="ShortTP1Char">
    <w:name w:val="ShortTP1 Char"/>
    <w:basedOn w:val="DefaultParagraphFont"/>
    <w:link w:val="ShortTP1"/>
    <w:rsid w:val="00EB2D28"/>
    <w:rPr>
      <w:rFonts w:eastAsia="Times New Roman" w:cs="Times New Roman"/>
      <w:b/>
      <w:sz w:val="40"/>
      <w:lang w:eastAsia="en-AU"/>
    </w:rPr>
  </w:style>
  <w:style w:type="paragraph" w:customStyle="1" w:styleId="ActNoP1">
    <w:name w:val="ActNoP1"/>
    <w:basedOn w:val="Actno"/>
    <w:link w:val="ActNoP1Char"/>
    <w:rsid w:val="00EB2D28"/>
    <w:pPr>
      <w:spacing w:before="800"/>
    </w:pPr>
    <w:rPr>
      <w:sz w:val="28"/>
    </w:rPr>
  </w:style>
  <w:style w:type="character" w:customStyle="1" w:styleId="ActNoP1Char">
    <w:name w:val="ActNoP1 Char"/>
    <w:basedOn w:val="DefaultParagraphFont"/>
    <w:link w:val="ActNoP1"/>
    <w:rsid w:val="00EB2D28"/>
    <w:rPr>
      <w:rFonts w:eastAsia="Times New Roman" w:cs="Times New Roman"/>
      <w:b/>
      <w:sz w:val="28"/>
      <w:lang w:eastAsia="en-AU"/>
    </w:rPr>
  </w:style>
  <w:style w:type="paragraph" w:customStyle="1" w:styleId="AssentBk">
    <w:name w:val="AssentBk"/>
    <w:basedOn w:val="Normal"/>
    <w:rsid w:val="00EB2D28"/>
    <w:pPr>
      <w:spacing w:line="240" w:lineRule="auto"/>
    </w:pPr>
    <w:rPr>
      <w:rFonts w:eastAsia="Times New Roman" w:cs="Times New Roman"/>
      <w:sz w:val="20"/>
      <w:lang w:eastAsia="en-AU"/>
    </w:rPr>
  </w:style>
  <w:style w:type="paragraph" w:customStyle="1" w:styleId="AssentDt">
    <w:name w:val="AssentDt"/>
    <w:basedOn w:val="Normal"/>
    <w:rsid w:val="00032717"/>
    <w:pPr>
      <w:spacing w:line="240" w:lineRule="auto"/>
    </w:pPr>
    <w:rPr>
      <w:rFonts w:eastAsia="Times New Roman" w:cs="Times New Roman"/>
      <w:sz w:val="20"/>
      <w:lang w:eastAsia="en-AU"/>
    </w:rPr>
  </w:style>
  <w:style w:type="paragraph" w:customStyle="1" w:styleId="2ndRd">
    <w:name w:val="2ndRd"/>
    <w:basedOn w:val="Normal"/>
    <w:rsid w:val="00032717"/>
    <w:pPr>
      <w:spacing w:line="240" w:lineRule="auto"/>
    </w:pPr>
    <w:rPr>
      <w:rFonts w:eastAsia="Times New Roman" w:cs="Times New Roman"/>
      <w:sz w:val="20"/>
      <w:lang w:eastAsia="en-AU"/>
    </w:rPr>
  </w:style>
  <w:style w:type="paragraph" w:customStyle="1" w:styleId="ScalePlusRef">
    <w:name w:val="ScalePlusRef"/>
    <w:basedOn w:val="Normal"/>
    <w:rsid w:val="00032717"/>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498682">
      <w:bodyDiv w:val="1"/>
      <w:marLeft w:val="0"/>
      <w:marRight w:val="0"/>
      <w:marTop w:val="0"/>
      <w:marBottom w:val="0"/>
      <w:divBdr>
        <w:top w:val="none" w:sz="0" w:space="0" w:color="auto"/>
        <w:left w:val="none" w:sz="0" w:space="0" w:color="auto"/>
        <w:bottom w:val="none" w:sz="0" w:space="0" w:color="auto"/>
        <w:right w:val="none" w:sz="0" w:space="0" w:color="auto"/>
      </w:divBdr>
    </w:div>
    <w:div w:id="521480597">
      <w:bodyDiv w:val="1"/>
      <w:marLeft w:val="0"/>
      <w:marRight w:val="0"/>
      <w:marTop w:val="0"/>
      <w:marBottom w:val="0"/>
      <w:divBdr>
        <w:top w:val="none" w:sz="0" w:space="0" w:color="auto"/>
        <w:left w:val="none" w:sz="0" w:space="0" w:color="auto"/>
        <w:bottom w:val="none" w:sz="0" w:space="0" w:color="auto"/>
        <w:right w:val="none" w:sz="0" w:space="0" w:color="auto"/>
      </w:divBdr>
    </w:div>
    <w:div w:id="85592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header" Target="header1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oleObject" Target="embeddings/oleObject2.bin"/><Relationship Id="rId27" Type="http://schemas.openxmlformats.org/officeDocument/2006/relationships/header" Target="header9.xml"/><Relationship Id="rId30" Type="http://schemas.openxmlformats.org/officeDocument/2006/relationships/header" Target="header11.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fick\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5A5EA-63FD-4ECC-A986-C8D374180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77</Pages>
  <Words>15386</Words>
  <Characters>79684</Characters>
  <Application>Microsoft Office Word</Application>
  <DocSecurity>0</DocSecurity>
  <PresentationFormat/>
  <Lines>1593</Lines>
  <Paragraphs>621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94449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2020-08-18T10:50:00Z</cp:lastPrinted>
  <dcterms:created xsi:type="dcterms:W3CDTF">2020-10-28T23:15:00Z</dcterms:created>
  <dcterms:modified xsi:type="dcterms:W3CDTF">2020-10-29T00:05:00Z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Higher Education Support Amendment (Job-Ready Graduates and Supporting Regional and Remote Students) Act 2020</vt:lpwstr>
  </property>
  <property fmtid="{D5CDD505-2E9C-101B-9397-08002B2CF9AE}" pid="5" name="ActNo">
    <vt:lpwstr>No. 93, 2020</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DoNotAsk">
    <vt:lpwstr>0</vt:lpwstr>
  </property>
  <property fmtid="{D5CDD505-2E9C-101B-9397-08002B2CF9AE}" pid="10" name="ChangedTitle">
    <vt:lpwstr/>
  </property>
  <property fmtid="{D5CDD505-2E9C-101B-9397-08002B2CF9AE}" pid="11" name="ID">
    <vt:lpwstr>OPC7546</vt:lpwstr>
  </property>
</Properties>
</file>