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48C2" w:rsidRDefault="006E48C2" w:rsidP="006E48C2">
      <w:pPr>
        <w:tabs>
          <w:tab w:val="left" w:pos="1125"/>
        </w:tabs>
        <w:spacing w:after="0" w:line="240" w:lineRule="auto"/>
      </w:pPr>
      <w:r>
        <w:rPr>
          <w:noProof/>
          <w:lang w:eastAsia="en-AU"/>
        </w:rPr>
        <w:drawing>
          <wp:inline distT="0" distB="0" distL="0" distR="0" wp14:anchorId="5F12822C" wp14:editId="6418A873">
            <wp:extent cx="6120130" cy="1202444"/>
            <wp:effectExtent l="0" t="0" r="0" b="0"/>
            <wp:docPr id="8" name="Picture 8" descr="Commonwealth Coat of Arms, Department of Home Affairs logo." title="Commonwealth Coat of Arms, Department of Home Affairs "/>
            <wp:cNvGraphicFramePr/>
            <a:graphic xmlns:a="http://schemas.openxmlformats.org/drawingml/2006/main">
              <a:graphicData uri="http://schemas.openxmlformats.org/drawingml/2006/picture">
                <pic:pic xmlns:pic="http://schemas.openxmlformats.org/drawingml/2006/picture">
                  <pic:nvPicPr>
                    <pic:cNvPr id="100000" name=""/>
                    <pic:cNvPicPr/>
                  </pic:nvPicPr>
                  <pic:blipFill>
                    <a:blip r:embed="rId8"/>
                    <a:stretch>
                      <a:fillRect/>
                    </a:stretch>
                  </pic:blipFill>
                  <pic:spPr>
                    <a:xfrm>
                      <a:off x="0" y="0"/>
                      <a:ext cx="6120130" cy="1202444"/>
                    </a:xfrm>
                    <a:prstGeom prst="rect">
                      <a:avLst/>
                    </a:prstGeom>
                  </pic:spPr>
                </pic:pic>
              </a:graphicData>
            </a:graphic>
          </wp:inline>
        </w:drawing>
      </w:r>
    </w:p>
    <w:p w:rsidR="006E48C2" w:rsidRPr="008D63B6" w:rsidRDefault="006E48C2" w:rsidP="006E48C2">
      <w:pPr>
        <w:spacing w:after="0" w:line="240" w:lineRule="auto"/>
        <w:ind w:left="720" w:hanging="720"/>
        <w:jc w:val="right"/>
        <w:rPr>
          <w:rStyle w:val="FileandContactFields-DOTARS"/>
          <w:rFonts w:ascii="Arial Narrow" w:hAnsi="Arial Narrow"/>
        </w:rPr>
      </w:pPr>
      <w:r w:rsidRPr="008D63B6">
        <w:rPr>
          <w:rFonts w:ascii="Arial Narrow" w:hAnsi="Arial Narrow"/>
          <w:color w:val="000000" w:themeColor="text1"/>
          <w:spacing w:val="40"/>
          <w:szCs w:val="24"/>
        </w:rPr>
        <w:t>NTC-</w:t>
      </w:r>
      <w:r>
        <w:rPr>
          <w:rFonts w:ascii="Arial Narrow" w:hAnsi="Arial Narrow"/>
          <w:color w:val="000000" w:themeColor="text1"/>
          <w:spacing w:val="40"/>
          <w:szCs w:val="24"/>
        </w:rPr>
        <w:t>17651</w:t>
      </w:r>
    </w:p>
    <w:p w:rsidR="006E48C2" w:rsidRDefault="006E48C2" w:rsidP="006E48C2">
      <w:pPr>
        <w:spacing w:after="0" w:line="240" w:lineRule="auto"/>
      </w:pPr>
    </w:p>
    <w:p w:rsidR="006E48C2" w:rsidRPr="00343E75" w:rsidRDefault="006E48C2" w:rsidP="006E48C2">
      <w:pPr>
        <w:pStyle w:val="text"/>
        <w:spacing w:after="0"/>
        <w:outlineLvl w:val="0"/>
        <w:rPr>
          <w:rFonts w:cs="Arial"/>
          <w:b/>
          <w:i/>
          <w:kern w:val="0"/>
          <w:sz w:val="36"/>
        </w:rPr>
      </w:pPr>
      <w:r w:rsidRPr="00343E75">
        <w:rPr>
          <w:rFonts w:cs="Arial"/>
          <w:b/>
          <w:i/>
          <w:kern w:val="0"/>
          <w:sz w:val="36"/>
        </w:rPr>
        <w:t xml:space="preserve">Aviation </w:t>
      </w:r>
      <w:smartTag w:uri="urn:schemas-microsoft-com:office:smarttags" w:element="PersonName">
        <w:r w:rsidRPr="00343E75">
          <w:rPr>
            <w:rFonts w:cs="Arial"/>
            <w:b/>
            <w:i/>
            <w:kern w:val="0"/>
            <w:sz w:val="36"/>
          </w:rPr>
          <w:t>Transport Security</w:t>
        </w:r>
      </w:smartTag>
      <w:r w:rsidRPr="00343E75">
        <w:rPr>
          <w:rFonts w:cs="Arial"/>
          <w:b/>
          <w:i/>
          <w:kern w:val="0"/>
          <w:sz w:val="36"/>
        </w:rPr>
        <w:t xml:space="preserve"> Act 2004</w:t>
      </w:r>
    </w:p>
    <w:p w:rsidR="006E48C2" w:rsidRPr="00090E45" w:rsidRDefault="006E48C2" w:rsidP="006E48C2">
      <w:pPr>
        <w:pStyle w:val="text"/>
        <w:spacing w:after="0"/>
        <w:rPr>
          <w:rFonts w:cs="Arial"/>
          <w:b/>
          <w:kern w:val="0"/>
          <w:sz w:val="36"/>
        </w:rPr>
      </w:pPr>
    </w:p>
    <w:p w:rsidR="006E48C2" w:rsidRPr="009A5854" w:rsidRDefault="006E48C2" w:rsidP="006E48C2">
      <w:pPr>
        <w:pStyle w:val="text"/>
        <w:spacing w:after="0"/>
        <w:rPr>
          <w:rFonts w:cs="Arial"/>
          <w:b/>
          <w:kern w:val="0"/>
          <w:sz w:val="36"/>
        </w:rPr>
      </w:pPr>
      <w:r w:rsidRPr="00343E75">
        <w:rPr>
          <w:rFonts w:cs="Arial"/>
          <w:b/>
          <w:kern w:val="0"/>
          <w:sz w:val="36"/>
        </w:rPr>
        <w:t xml:space="preserve">NOTICE OF DECLARATION OF SECURITY CONTROLLED AIRPORT AND </w:t>
      </w:r>
      <w:r>
        <w:rPr>
          <w:rFonts w:cs="Arial"/>
          <w:b/>
          <w:kern w:val="0"/>
          <w:sz w:val="36"/>
        </w:rPr>
        <w:t xml:space="preserve">ESTABLISHMENT OF </w:t>
      </w:r>
      <w:r w:rsidRPr="009A5854">
        <w:rPr>
          <w:rFonts w:cs="Arial"/>
          <w:b/>
          <w:kern w:val="0"/>
          <w:sz w:val="36"/>
        </w:rPr>
        <w:t xml:space="preserve">AIRSIDE AREA – </w:t>
      </w:r>
      <w:r w:rsidRPr="009A5854">
        <w:rPr>
          <w:rFonts w:cs="Arial"/>
          <w:b/>
          <w:color w:val="000000" w:themeColor="text1"/>
          <w:kern w:val="0"/>
          <w:sz w:val="36"/>
        </w:rPr>
        <w:t>SYDNEY AIRPORT</w:t>
      </w:r>
    </w:p>
    <w:p w:rsidR="006E48C2" w:rsidRPr="009A5854" w:rsidRDefault="006E48C2" w:rsidP="006E48C2">
      <w:pPr>
        <w:pStyle w:val="Title"/>
        <w:pBdr>
          <w:bottom w:val="single" w:sz="4" w:space="3" w:color="auto"/>
        </w:pBdr>
        <w:spacing w:before="0"/>
        <w:rPr>
          <w:rFonts w:cs="Arial"/>
          <w:b w:val="0"/>
          <w:sz w:val="24"/>
        </w:rPr>
      </w:pPr>
    </w:p>
    <w:p w:rsidR="006E48C2" w:rsidRPr="009A5854" w:rsidRDefault="006E48C2" w:rsidP="006E48C2">
      <w:pPr>
        <w:pStyle w:val="Header"/>
        <w:rPr>
          <w:rFonts w:ascii="Arial" w:hAnsi="Arial" w:cs="Arial"/>
        </w:rPr>
      </w:pPr>
    </w:p>
    <w:p w:rsidR="002E1EC1" w:rsidRDefault="006E48C2" w:rsidP="006E48C2">
      <w:pPr>
        <w:spacing w:after="0" w:line="240" w:lineRule="auto"/>
        <w:rPr>
          <w:rFonts w:ascii="Arial" w:hAnsi="Arial" w:cs="Arial"/>
          <w:sz w:val="20"/>
        </w:rPr>
      </w:pPr>
      <w:r w:rsidRPr="009A5854">
        <w:rPr>
          <w:rFonts w:ascii="Arial" w:hAnsi="Arial" w:cs="Arial"/>
          <w:sz w:val="20"/>
        </w:rPr>
        <w:t xml:space="preserve">I, </w:t>
      </w:r>
      <w:r w:rsidRPr="009A5854">
        <w:rPr>
          <w:rFonts w:ascii="Arial" w:hAnsi="Arial" w:cs="Arial"/>
          <w:b/>
          <w:sz w:val="20"/>
        </w:rPr>
        <w:t>CHRISTINE DEEGAN</w:t>
      </w:r>
      <w:r w:rsidRPr="009A5854">
        <w:rPr>
          <w:rFonts w:ascii="Arial" w:hAnsi="Arial" w:cs="Arial"/>
          <w:sz w:val="20"/>
        </w:rPr>
        <w:t>, Director, Transport Security Operations, Aviation and Maritime Security</w:t>
      </w:r>
    </w:p>
    <w:p w:rsidR="006E48C2" w:rsidRPr="009A5854" w:rsidRDefault="006E48C2" w:rsidP="006E48C2">
      <w:pPr>
        <w:spacing w:after="0" w:line="240" w:lineRule="auto"/>
        <w:rPr>
          <w:rFonts w:ascii="Arial" w:hAnsi="Arial" w:cs="Arial"/>
          <w:sz w:val="20"/>
        </w:rPr>
      </w:pPr>
      <w:r w:rsidRPr="009A5854">
        <w:rPr>
          <w:rFonts w:ascii="Arial" w:hAnsi="Arial" w:cs="Arial"/>
          <w:sz w:val="20"/>
        </w:rPr>
        <w:t>Division:</w:t>
      </w:r>
    </w:p>
    <w:p w:rsidR="006E48C2" w:rsidRPr="009A5854" w:rsidRDefault="006E48C2" w:rsidP="006E48C2">
      <w:pPr>
        <w:spacing w:after="0" w:line="240" w:lineRule="auto"/>
        <w:rPr>
          <w:rFonts w:ascii="Arial" w:hAnsi="Arial" w:cs="Arial"/>
          <w:sz w:val="20"/>
        </w:rPr>
      </w:pPr>
    </w:p>
    <w:p w:rsidR="006E48C2" w:rsidRPr="009A5854" w:rsidRDefault="006E48C2" w:rsidP="006E48C2">
      <w:pPr>
        <w:spacing w:after="0" w:line="240" w:lineRule="auto"/>
        <w:rPr>
          <w:rFonts w:ascii="Arial" w:hAnsi="Arial" w:cs="Arial"/>
          <w:sz w:val="20"/>
        </w:rPr>
      </w:pPr>
      <w:r w:rsidRPr="009A5854">
        <w:rPr>
          <w:rFonts w:ascii="Arial" w:hAnsi="Arial" w:cs="Arial"/>
          <w:b/>
          <w:sz w:val="20"/>
        </w:rPr>
        <w:t>REVOKE</w:t>
      </w:r>
      <w:r w:rsidRPr="009A5854">
        <w:rPr>
          <w:rFonts w:ascii="Arial" w:hAnsi="Arial" w:cs="Arial"/>
          <w:sz w:val="20"/>
        </w:rPr>
        <w:t xml:space="preserve">, under subsection 28(2) of the </w:t>
      </w:r>
      <w:r w:rsidRPr="009A5854">
        <w:rPr>
          <w:rFonts w:ascii="Arial" w:hAnsi="Arial" w:cs="Arial"/>
          <w:i/>
          <w:sz w:val="20"/>
        </w:rPr>
        <w:t xml:space="preserve">Aviation Transport Security Act 2004 </w:t>
      </w:r>
      <w:r>
        <w:rPr>
          <w:rFonts w:ascii="Arial" w:hAnsi="Arial" w:cs="Arial"/>
          <w:sz w:val="20"/>
        </w:rPr>
        <w:t>(the Act), Notice</w:t>
      </w:r>
      <w:r>
        <w:rPr>
          <w:rFonts w:ascii="Arial" w:hAnsi="Arial" w:cs="Arial"/>
          <w:sz w:val="20"/>
        </w:rPr>
        <w:br/>
      </w:r>
      <w:r w:rsidRPr="009A5854">
        <w:rPr>
          <w:rFonts w:ascii="Arial" w:hAnsi="Arial" w:cs="Arial"/>
          <w:sz w:val="20"/>
        </w:rPr>
        <w:t xml:space="preserve">NTC-15611 which declared Sydney Airport as a security controlled airport as published in the </w:t>
      </w:r>
      <w:r w:rsidRPr="009A5854">
        <w:rPr>
          <w:rFonts w:ascii="Arial" w:hAnsi="Arial" w:cs="Arial"/>
          <w:i/>
          <w:sz w:val="20"/>
        </w:rPr>
        <w:t>Gazette (C2019G00037, 17 January 2019)</w:t>
      </w:r>
      <w:r w:rsidRPr="009A5854">
        <w:rPr>
          <w:rFonts w:ascii="Arial" w:hAnsi="Arial" w:cs="Arial"/>
          <w:sz w:val="20"/>
        </w:rPr>
        <w:t>;</w:t>
      </w:r>
    </w:p>
    <w:p w:rsidR="006E48C2" w:rsidRPr="009A5854" w:rsidRDefault="006E48C2" w:rsidP="006E48C2">
      <w:pPr>
        <w:spacing w:after="0" w:line="240" w:lineRule="auto"/>
        <w:rPr>
          <w:rFonts w:ascii="Arial" w:hAnsi="Arial" w:cs="Arial"/>
          <w:sz w:val="20"/>
        </w:rPr>
      </w:pPr>
    </w:p>
    <w:p w:rsidR="001B49B2" w:rsidRDefault="006E48C2" w:rsidP="006E48C2">
      <w:pPr>
        <w:spacing w:after="0" w:line="240" w:lineRule="auto"/>
        <w:rPr>
          <w:rFonts w:ascii="Arial" w:hAnsi="Arial" w:cs="Arial"/>
          <w:sz w:val="20"/>
        </w:rPr>
      </w:pPr>
      <w:bookmarkStart w:id="0" w:name="_Ref404078947"/>
      <w:r w:rsidRPr="009A5854">
        <w:rPr>
          <w:rFonts w:ascii="Arial" w:hAnsi="Arial" w:cs="Arial"/>
          <w:b/>
          <w:sz w:val="20"/>
        </w:rPr>
        <w:t>DECLARE</w:t>
      </w:r>
      <w:r w:rsidRPr="009A5854">
        <w:rPr>
          <w:rFonts w:ascii="Arial" w:hAnsi="Arial" w:cs="Arial"/>
          <w:sz w:val="20"/>
        </w:rPr>
        <w:t xml:space="preserve">, under subsection 28(2) of the Act, that Sydney Airport is a security controlled airport, the boundaries of Sydney Airport are as depicted on the attached maps which form part of this Notice; </w:t>
      </w:r>
    </w:p>
    <w:p w:rsidR="006E48C2" w:rsidRPr="009A5854" w:rsidRDefault="006E48C2" w:rsidP="006E48C2">
      <w:pPr>
        <w:spacing w:after="0" w:line="240" w:lineRule="auto"/>
        <w:rPr>
          <w:rFonts w:ascii="Arial" w:hAnsi="Arial" w:cs="Arial"/>
          <w:sz w:val="20"/>
        </w:rPr>
      </w:pPr>
      <w:proofErr w:type="gramStart"/>
      <w:r w:rsidRPr="009A5854">
        <w:rPr>
          <w:rFonts w:ascii="Arial" w:hAnsi="Arial" w:cs="Arial"/>
          <w:sz w:val="20"/>
        </w:rPr>
        <w:t>and</w:t>
      </w:r>
      <w:proofErr w:type="gramEnd"/>
    </w:p>
    <w:p w:rsidR="006E48C2" w:rsidRPr="009A5854" w:rsidRDefault="006E48C2" w:rsidP="006E48C2">
      <w:pPr>
        <w:spacing w:after="0" w:line="240" w:lineRule="auto"/>
        <w:rPr>
          <w:rFonts w:ascii="Arial" w:hAnsi="Arial" w:cs="Arial"/>
          <w:sz w:val="20"/>
        </w:rPr>
      </w:pPr>
    </w:p>
    <w:p w:rsidR="001B49B2" w:rsidRDefault="006E48C2" w:rsidP="006E48C2">
      <w:pPr>
        <w:spacing w:after="0" w:line="240" w:lineRule="auto"/>
        <w:rPr>
          <w:rFonts w:ascii="Arial" w:hAnsi="Arial" w:cs="Arial"/>
          <w:sz w:val="20"/>
        </w:rPr>
      </w:pPr>
      <w:r w:rsidRPr="009A5854">
        <w:rPr>
          <w:rFonts w:ascii="Arial" w:hAnsi="Arial" w:cs="Arial"/>
          <w:b/>
          <w:sz w:val="20"/>
        </w:rPr>
        <w:t xml:space="preserve">ESTABLISH, </w:t>
      </w:r>
      <w:r w:rsidRPr="009A5854">
        <w:rPr>
          <w:rFonts w:ascii="Arial" w:hAnsi="Arial" w:cs="Arial"/>
          <w:sz w:val="20"/>
        </w:rPr>
        <w:t xml:space="preserve">in accordance with section 29 of the Act, an airside area for Sydney Airport being that </w:t>
      </w:r>
    </w:p>
    <w:p w:rsidR="006E48C2" w:rsidRPr="009A5854" w:rsidRDefault="006E48C2" w:rsidP="006E48C2">
      <w:pPr>
        <w:spacing w:after="0" w:line="240" w:lineRule="auto"/>
        <w:rPr>
          <w:rFonts w:ascii="Arial" w:hAnsi="Arial" w:cs="Arial"/>
          <w:sz w:val="20"/>
        </w:rPr>
      </w:pPr>
      <w:proofErr w:type="gramStart"/>
      <w:r w:rsidRPr="009A5854">
        <w:rPr>
          <w:rFonts w:ascii="Arial" w:hAnsi="Arial" w:cs="Arial"/>
          <w:sz w:val="20"/>
        </w:rPr>
        <w:t>area</w:t>
      </w:r>
      <w:proofErr w:type="gramEnd"/>
      <w:r w:rsidRPr="009A5854">
        <w:rPr>
          <w:rFonts w:ascii="Arial" w:hAnsi="Arial" w:cs="Arial"/>
          <w:sz w:val="20"/>
        </w:rPr>
        <w:t xml:space="preserve"> as depicted as the airside area on the attached maps.</w:t>
      </w:r>
    </w:p>
    <w:p w:rsidR="006E48C2" w:rsidRPr="009A5854" w:rsidRDefault="006E48C2" w:rsidP="006E48C2">
      <w:pPr>
        <w:spacing w:after="0" w:line="240" w:lineRule="auto"/>
        <w:rPr>
          <w:rFonts w:ascii="Arial" w:hAnsi="Arial" w:cs="Arial"/>
          <w:sz w:val="20"/>
        </w:rPr>
      </w:pPr>
    </w:p>
    <w:bookmarkEnd w:id="0"/>
    <w:p w:rsidR="006E48C2" w:rsidRPr="009A5854" w:rsidRDefault="006E48C2" w:rsidP="006E48C2">
      <w:pPr>
        <w:pStyle w:val="Text0"/>
        <w:spacing w:after="0"/>
        <w:rPr>
          <w:rFonts w:cs="Arial"/>
          <w:sz w:val="20"/>
        </w:rPr>
      </w:pPr>
      <w:r w:rsidRPr="009A5854">
        <w:rPr>
          <w:rFonts w:cs="Arial"/>
          <w:sz w:val="20"/>
        </w:rPr>
        <w:t xml:space="preserve">This Notice commences upon publication in the </w:t>
      </w:r>
      <w:r w:rsidRPr="009A5854">
        <w:rPr>
          <w:rFonts w:cs="Arial"/>
          <w:i/>
          <w:sz w:val="20"/>
        </w:rPr>
        <w:t>Gazette</w:t>
      </w:r>
      <w:r w:rsidRPr="009A5854">
        <w:rPr>
          <w:rFonts w:cs="Arial"/>
          <w:sz w:val="20"/>
        </w:rPr>
        <w:t>.</w:t>
      </w:r>
    </w:p>
    <w:p w:rsidR="006E48C2" w:rsidRPr="009A5854" w:rsidRDefault="006E48C2" w:rsidP="006E48C2">
      <w:pPr>
        <w:pStyle w:val="Text0"/>
        <w:spacing w:after="0"/>
        <w:rPr>
          <w:rFonts w:cs="Arial"/>
          <w:sz w:val="20"/>
        </w:rPr>
      </w:pPr>
    </w:p>
    <w:p w:rsidR="006E48C2" w:rsidRPr="009A5854" w:rsidRDefault="006E48C2" w:rsidP="006E48C2">
      <w:pPr>
        <w:pStyle w:val="Text0"/>
        <w:spacing w:after="0"/>
        <w:rPr>
          <w:rFonts w:cs="Arial"/>
          <w:sz w:val="20"/>
        </w:rPr>
      </w:pPr>
    </w:p>
    <w:p w:rsidR="006E48C2" w:rsidRPr="009A5854" w:rsidRDefault="006E48C2" w:rsidP="006E48C2">
      <w:pPr>
        <w:pStyle w:val="Text0"/>
        <w:tabs>
          <w:tab w:val="left" w:pos="2835"/>
        </w:tabs>
        <w:spacing w:after="0"/>
        <w:rPr>
          <w:rFonts w:cs="Arial"/>
          <w:kern w:val="0"/>
          <w:sz w:val="20"/>
        </w:rPr>
      </w:pPr>
      <w:r w:rsidRPr="009A5854">
        <w:rPr>
          <w:rFonts w:cs="Arial"/>
          <w:kern w:val="0"/>
          <w:sz w:val="20"/>
        </w:rPr>
        <w:t>Date</w:t>
      </w:r>
      <w:r>
        <w:rPr>
          <w:rFonts w:cs="Arial"/>
          <w:kern w:val="0"/>
          <w:sz w:val="20"/>
          <w:lang w:eastAsia="en-US"/>
        </w:rPr>
        <w:t xml:space="preserve">:  </w:t>
      </w:r>
      <w:proofErr w:type="gramStart"/>
      <w:r>
        <w:rPr>
          <w:rFonts w:cs="Arial"/>
          <w:kern w:val="0"/>
          <w:sz w:val="20"/>
          <w:lang w:eastAsia="en-US"/>
        </w:rPr>
        <w:t xml:space="preserve">4  </w:t>
      </w:r>
      <w:r w:rsidRPr="009A5854">
        <w:rPr>
          <w:rFonts w:cs="Arial"/>
          <w:sz w:val="20"/>
        </w:rPr>
        <w:t>December</w:t>
      </w:r>
      <w:proofErr w:type="gramEnd"/>
      <w:r w:rsidRPr="009A5854">
        <w:rPr>
          <w:rFonts w:cs="Arial"/>
          <w:sz w:val="20"/>
        </w:rPr>
        <w:t xml:space="preserve"> 2019</w:t>
      </w:r>
    </w:p>
    <w:p w:rsidR="006E48C2" w:rsidRPr="009A5854" w:rsidRDefault="006E48C2" w:rsidP="006E48C2">
      <w:pPr>
        <w:pStyle w:val="Text0"/>
        <w:spacing w:after="0"/>
        <w:rPr>
          <w:rFonts w:cs="Arial"/>
          <w:sz w:val="20"/>
        </w:rPr>
      </w:pPr>
    </w:p>
    <w:p w:rsidR="006E48C2" w:rsidRPr="009A5854" w:rsidRDefault="006E48C2" w:rsidP="006E48C2">
      <w:pPr>
        <w:spacing w:after="0" w:line="240" w:lineRule="auto"/>
        <w:rPr>
          <w:rFonts w:ascii="Arial" w:hAnsi="Arial" w:cs="Arial"/>
          <w:sz w:val="20"/>
        </w:rPr>
      </w:pPr>
    </w:p>
    <w:p w:rsidR="006E48C2" w:rsidRPr="009A5854" w:rsidRDefault="006E48C2" w:rsidP="006E48C2">
      <w:pPr>
        <w:spacing w:after="0" w:line="240" w:lineRule="auto"/>
        <w:rPr>
          <w:rFonts w:ascii="Arial" w:hAnsi="Arial" w:cs="Arial"/>
          <w:sz w:val="20"/>
        </w:rPr>
      </w:pPr>
    </w:p>
    <w:p w:rsidR="006E48C2" w:rsidRPr="009A5854" w:rsidRDefault="006E48C2" w:rsidP="006E48C2">
      <w:pPr>
        <w:pStyle w:val="text"/>
        <w:spacing w:after="0"/>
        <w:outlineLvl w:val="0"/>
        <w:rPr>
          <w:rFonts w:cs="Arial"/>
          <w:sz w:val="20"/>
        </w:rPr>
      </w:pPr>
    </w:p>
    <w:p w:rsidR="006E48C2" w:rsidRPr="009A5854" w:rsidRDefault="006E48C2" w:rsidP="006E48C2">
      <w:pPr>
        <w:pStyle w:val="text"/>
        <w:spacing w:after="0"/>
        <w:outlineLvl w:val="0"/>
        <w:rPr>
          <w:rFonts w:cs="Arial"/>
          <w:sz w:val="20"/>
        </w:rPr>
      </w:pPr>
    </w:p>
    <w:p w:rsidR="006E48C2" w:rsidRPr="009A5854" w:rsidRDefault="006E48C2" w:rsidP="006E48C2">
      <w:pPr>
        <w:pStyle w:val="AddressBlock-DOTARS"/>
        <w:rPr>
          <w:rFonts w:ascii="Arial" w:hAnsi="Arial" w:cs="Arial"/>
          <w:color w:val="000000" w:themeColor="text1"/>
          <w:sz w:val="20"/>
        </w:rPr>
      </w:pPr>
      <w:r w:rsidRPr="009A5854">
        <w:rPr>
          <w:rFonts w:ascii="Arial" w:hAnsi="Arial" w:cs="Arial"/>
          <w:sz w:val="20"/>
        </w:rPr>
        <w:t>Christine Deegan</w:t>
      </w:r>
    </w:p>
    <w:p w:rsidR="006E48C2" w:rsidRPr="009A5854" w:rsidRDefault="006E48C2" w:rsidP="006E48C2">
      <w:pPr>
        <w:spacing w:after="0" w:line="240" w:lineRule="auto"/>
        <w:rPr>
          <w:rFonts w:ascii="Arial" w:hAnsi="Arial" w:cs="Arial"/>
          <w:sz w:val="20"/>
        </w:rPr>
      </w:pPr>
      <w:r w:rsidRPr="009A5854">
        <w:rPr>
          <w:rFonts w:ascii="Arial" w:hAnsi="Arial" w:cs="Arial"/>
          <w:sz w:val="20"/>
        </w:rPr>
        <w:t>Delegate of the Secretary of the</w:t>
      </w:r>
    </w:p>
    <w:p w:rsidR="006E48C2" w:rsidRPr="00EE3CB0" w:rsidRDefault="006E48C2" w:rsidP="006E48C2">
      <w:pPr>
        <w:spacing w:after="0" w:line="240" w:lineRule="auto"/>
        <w:rPr>
          <w:rFonts w:ascii="Arial" w:hAnsi="Arial" w:cs="Arial"/>
          <w:sz w:val="20"/>
        </w:rPr>
      </w:pPr>
      <w:r w:rsidRPr="009A5854">
        <w:rPr>
          <w:rFonts w:ascii="Arial" w:hAnsi="Arial" w:cs="Arial"/>
          <w:sz w:val="20"/>
        </w:rPr>
        <w:t>Department of Home Affairs</w:t>
      </w:r>
    </w:p>
    <w:p w:rsidR="006E48C2" w:rsidRPr="00343E75" w:rsidRDefault="006E48C2" w:rsidP="006E48C2">
      <w:pPr>
        <w:spacing w:after="0" w:line="240" w:lineRule="auto"/>
        <w:rPr>
          <w:rFonts w:ascii="Arial" w:hAnsi="Arial" w:cs="Arial"/>
        </w:rPr>
      </w:pPr>
    </w:p>
    <w:p w:rsidR="006E48C2" w:rsidRPr="00343E75" w:rsidRDefault="006E48C2" w:rsidP="006E48C2">
      <w:pPr>
        <w:spacing w:after="0" w:line="240" w:lineRule="auto"/>
        <w:rPr>
          <w:rFonts w:ascii="Arial" w:hAnsi="Arial" w:cs="Arial"/>
        </w:rPr>
      </w:pPr>
    </w:p>
    <w:p w:rsidR="006E48C2" w:rsidRDefault="006E48C2" w:rsidP="006E48C2">
      <w:pPr>
        <w:spacing w:after="0" w:line="240" w:lineRule="auto"/>
        <w:rPr>
          <w:rFonts w:ascii="Arial" w:hAnsi="Arial" w:cs="Arial"/>
        </w:rPr>
      </w:pPr>
    </w:p>
    <w:p w:rsidR="006E48C2" w:rsidRDefault="006E48C2" w:rsidP="006E48C2">
      <w:pPr>
        <w:spacing w:after="0" w:line="240" w:lineRule="auto"/>
        <w:rPr>
          <w:rFonts w:ascii="Arial" w:hAnsi="Arial" w:cs="Arial"/>
        </w:rPr>
      </w:pPr>
    </w:p>
    <w:p w:rsidR="006E48C2" w:rsidRDefault="006E48C2" w:rsidP="006E48C2">
      <w:pPr>
        <w:spacing w:after="0" w:line="240" w:lineRule="auto"/>
        <w:rPr>
          <w:rFonts w:ascii="Arial" w:hAnsi="Arial" w:cs="Arial"/>
        </w:rPr>
      </w:pPr>
    </w:p>
    <w:p w:rsidR="006E48C2" w:rsidRDefault="006E48C2" w:rsidP="006E48C2">
      <w:pPr>
        <w:spacing w:after="0" w:line="240" w:lineRule="auto"/>
        <w:rPr>
          <w:rFonts w:ascii="Arial" w:hAnsi="Arial" w:cs="Arial"/>
        </w:rPr>
      </w:pPr>
    </w:p>
    <w:p w:rsidR="006E48C2" w:rsidRDefault="006E48C2" w:rsidP="006E48C2">
      <w:pPr>
        <w:spacing w:after="0" w:line="240" w:lineRule="auto"/>
        <w:rPr>
          <w:rFonts w:ascii="Arial" w:hAnsi="Arial" w:cs="Arial"/>
        </w:rPr>
      </w:pPr>
    </w:p>
    <w:p w:rsidR="006E48C2" w:rsidRPr="00343E75" w:rsidRDefault="006E48C2" w:rsidP="006E48C2">
      <w:pPr>
        <w:spacing w:after="0" w:line="240" w:lineRule="auto"/>
        <w:rPr>
          <w:rFonts w:ascii="Arial" w:hAnsi="Arial" w:cs="Arial"/>
        </w:rPr>
      </w:pPr>
    </w:p>
    <w:p w:rsidR="006E48C2" w:rsidRPr="00343E75" w:rsidRDefault="006E48C2" w:rsidP="006E48C2">
      <w:pPr>
        <w:spacing w:after="0" w:line="240" w:lineRule="auto"/>
        <w:rPr>
          <w:rFonts w:ascii="Arial" w:hAnsi="Arial" w:cs="Arial"/>
          <w:sz w:val="16"/>
          <w:szCs w:val="16"/>
        </w:rPr>
      </w:pPr>
      <w:r w:rsidRPr="00343E75">
        <w:rPr>
          <w:rFonts w:ascii="Arial" w:hAnsi="Arial" w:cs="Arial"/>
          <w:sz w:val="16"/>
          <w:szCs w:val="16"/>
        </w:rPr>
        <w:t>Note:</w:t>
      </w:r>
    </w:p>
    <w:p w:rsidR="006E48C2" w:rsidRPr="00343E75" w:rsidRDefault="006E48C2" w:rsidP="006E48C2">
      <w:pPr>
        <w:pStyle w:val="ListParagraph"/>
        <w:numPr>
          <w:ilvl w:val="0"/>
          <w:numId w:val="1"/>
        </w:numPr>
        <w:rPr>
          <w:rFonts w:ascii="Arial" w:hAnsi="Arial" w:cs="Arial"/>
          <w:sz w:val="16"/>
          <w:szCs w:val="16"/>
        </w:rPr>
      </w:pPr>
      <w:r w:rsidRPr="00343E75">
        <w:rPr>
          <w:rFonts w:ascii="Arial" w:hAnsi="Arial" w:cs="Arial"/>
          <w:i/>
          <w:sz w:val="16"/>
          <w:szCs w:val="16"/>
        </w:rPr>
        <w:t>Gazette</w:t>
      </w:r>
      <w:r w:rsidRPr="00343E75">
        <w:rPr>
          <w:rFonts w:ascii="Arial" w:hAnsi="Arial" w:cs="Arial"/>
          <w:sz w:val="16"/>
          <w:szCs w:val="16"/>
        </w:rPr>
        <w:t xml:space="preserve"> means the </w:t>
      </w:r>
      <w:r w:rsidRPr="00343E75">
        <w:rPr>
          <w:rFonts w:ascii="Arial" w:hAnsi="Arial" w:cs="Arial"/>
          <w:i/>
          <w:sz w:val="16"/>
          <w:szCs w:val="16"/>
        </w:rPr>
        <w:t>Commonwealth of Australia Gazette</w:t>
      </w:r>
    </w:p>
    <w:p w:rsidR="006E48C2" w:rsidRDefault="006E48C2" w:rsidP="006E48C2">
      <w:pPr>
        <w:pStyle w:val="ListParagraph"/>
        <w:numPr>
          <w:ilvl w:val="0"/>
          <w:numId w:val="1"/>
        </w:numPr>
        <w:rPr>
          <w:rFonts w:ascii="Arial" w:hAnsi="Arial" w:cs="Arial"/>
          <w:sz w:val="16"/>
          <w:szCs w:val="16"/>
        </w:rPr>
      </w:pPr>
      <w:r w:rsidRPr="00343E75">
        <w:rPr>
          <w:rFonts w:ascii="Arial" w:hAnsi="Arial" w:cs="Arial"/>
          <w:sz w:val="16"/>
          <w:szCs w:val="16"/>
        </w:rPr>
        <w:t xml:space="preserve">This Notice remains in force until otherwise revoked in writing and upon subsequent publication in the </w:t>
      </w:r>
      <w:r w:rsidRPr="00343E75">
        <w:rPr>
          <w:rFonts w:ascii="Arial" w:hAnsi="Arial" w:cs="Arial"/>
          <w:i/>
          <w:sz w:val="16"/>
          <w:szCs w:val="16"/>
        </w:rPr>
        <w:t>Gazette</w:t>
      </w:r>
      <w:r w:rsidRPr="00343E75">
        <w:rPr>
          <w:rFonts w:ascii="Arial" w:hAnsi="Arial" w:cs="Arial"/>
          <w:sz w:val="16"/>
          <w:szCs w:val="16"/>
        </w:rPr>
        <w:t>.</w:t>
      </w:r>
    </w:p>
    <w:p w:rsidR="006E48C2" w:rsidRDefault="006E48C2" w:rsidP="006E48C2">
      <w:pPr>
        <w:pStyle w:val="ListParagraph"/>
        <w:ind w:left="0"/>
        <w:rPr>
          <w:rFonts w:ascii="Arial" w:hAnsi="Arial" w:cs="Arial"/>
          <w:sz w:val="16"/>
          <w:szCs w:val="16"/>
        </w:rPr>
      </w:pPr>
      <w:bookmarkStart w:id="1" w:name="_GoBack"/>
      <w:bookmarkEnd w:id="1"/>
      <w:r>
        <w:rPr>
          <w:noProof/>
          <w:lang w:eastAsia="en-AU"/>
        </w:rPr>
        <w:lastRenderedPageBreak/>
        <w:drawing>
          <wp:inline distT="0" distB="0" distL="0" distR="0" wp14:anchorId="65384F1A" wp14:editId="5BB6091D">
            <wp:extent cx="6067425" cy="8953276"/>
            <wp:effectExtent l="0" t="0" r="0" b="635"/>
            <wp:docPr id="14" name="Picture 14" descr="This is a map [map 1 of 5] of Sydney Airport which has been declared a security controlled airport. The map establishes airport boundaries and airside areas for the purposes of section 28 and section 29 of the Aviation Transport Security Act 2004." title="Sydney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73779" cy="8962652"/>
                    </a:xfrm>
                    <a:prstGeom prst="rect">
                      <a:avLst/>
                    </a:prstGeom>
                  </pic:spPr>
                </pic:pic>
              </a:graphicData>
            </a:graphic>
          </wp:inline>
        </w:drawing>
      </w:r>
    </w:p>
    <w:p w:rsidR="006E48C2" w:rsidRDefault="002E1EC1" w:rsidP="006E48C2">
      <w:pPr>
        <w:pStyle w:val="ListParagraph"/>
        <w:ind w:left="0"/>
        <w:rPr>
          <w:rFonts w:ascii="Arial" w:hAnsi="Arial" w:cs="Arial"/>
          <w:sz w:val="16"/>
          <w:szCs w:val="16"/>
        </w:rPr>
      </w:pPr>
      <w:r>
        <w:rPr>
          <w:noProof/>
          <w:lang w:eastAsia="en-AU"/>
        </w:rPr>
        <w:lastRenderedPageBreak/>
        <w:drawing>
          <wp:inline distT="0" distB="0" distL="0" distR="0" wp14:anchorId="39843D3B" wp14:editId="0970A78C">
            <wp:extent cx="6048375" cy="8908150"/>
            <wp:effectExtent l="0" t="0" r="0" b="7620"/>
            <wp:docPr id="15" name="Picture 15" descr="This is a map [map 2 of 5] of Sydney Airport which has been declared a security controlled airport. The map establishes airport boundaries and airside areas for the purposes of section 28 and section 29 of the Aviation Transport Security Act 2004." title="Sydney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54933" cy="8917808"/>
                    </a:xfrm>
                    <a:prstGeom prst="rect">
                      <a:avLst/>
                    </a:prstGeom>
                  </pic:spPr>
                </pic:pic>
              </a:graphicData>
            </a:graphic>
          </wp:inline>
        </w:drawing>
      </w:r>
    </w:p>
    <w:p w:rsidR="002E1EC1" w:rsidRDefault="002E1EC1" w:rsidP="006E48C2">
      <w:pPr>
        <w:pStyle w:val="ListParagraph"/>
        <w:ind w:left="0"/>
        <w:rPr>
          <w:rFonts w:ascii="Arial" w:hAnsi="Arial" w:cs="Arial"/>
          <w:sz w:val="16"/>
          <w:szCs w:val="16"/>
        </w:rPr>
      </w:pPr>
    </w:p>
    <w:p w:rsidR="006E48C2" w:rsidRDefault="006E48C2" w:rsidP="006E48C2">
      <w:pPr>
        <w:pStyle w:val="ListParagraph"/>
        <w:ind w:left="0"/>
        <w:rPr>
          <w:rFonts w:ascii="Arial" w:hAnsi="Arial" w:cs="Arial"/>
          <w:sz w:val="16"/>
          <w:szCs w:val="16"/>
        </w:rPr>
      </w:pPr>
    </w:p>
    <w:p w:rsidR="006E48C2" w:rsidRDefault="002E1EC1" w:rsidP="006E48C2">
      <w:pPr>
        <w:pStyle w:val="ListParagraph"/>
        <w:ind w:left="0"/>
        <w:rPr>
          <w:rFonts w:ascii="Arial" w:hAnsi="Arial" w:cs="Arial"/>
          <w:sz w:val="16"/>
          <w:szCs w:val="16"/>
        </w:rPr>
      </w:pPr>
      <w:r>
        <w:rPr>
          <w:noProof/>
          <w:lang w:eastAsia="en-AU"/>
        </w:rPr>
        <w:lastRenderedPageBreak/>
        <w:drawing>
          <wp:inline distT="0" distB="0" distL="0" distR="0" wp14:anchorId="6ECEDC7D" wp14:editId="22B77704">
            <wp:extent cx="6038850" cy="8468387"/>
            <wp:effectExtent l="0" t="0" r="0" b="8890"/>
            <wp:docPr id="16" name="Picture 16" descr="This is a map [map 3 of 5] of Sydney Airport which has been declared a security controlled airport. The map establishes airport boundaries and airside areas for the purposes of section 28 and section 29 of the Aviation Transport Security Act 2004." title="Sydney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43039" cy="8474261"/>
                    </a:xfrm>
                    <a:prstGeom prst="rect">
                      <a:avLst/>
                    </a:prstGeom>
                  </pic:spPr>
                </pic:pic>
              </a:graphicData>
            </a:graphic>
          </wp:inline>
        </w:drawing>
      </w:r>
    </w:p>
    <w:p w:rsidR="002E1EC1" w:rsidRDefault="002E1EC1" w:rsidP="006E48C2">
      <w:pPr>
        <w:pStyle w:val="ListParagraph"/>
        <w:ind w:left="0"/>
        <w:rPr>
          <w:rFonts w:ascii="Arial" w:hAnsi="Arial" w:cs="Arial"/>
          <w:sz w:val="16"/>
          <w:szCs w:val="16"/>
        </w:rPr>
      </w:pPr>
    </w:p>
    <w:p w:rsidR="002E1EC1" w:rsidRDefault="002E1EC1" w:rsidP="006E48C2">
      <w:pPr>
        <w:pStyle w:val="ListParagraph"/>
        <w:ind w:left="0"/>
        <w:rPr>
          <w:rFonts w:ascii="Arial" w:hAnsi="Arial" w:cs="Arial"/>
          <w:sz w:val="16"/>
          <w:szCs w:val="16"/>
        </w:rPr>
      </w:pPr>
    </w:p>
    <w:p w:rsidR="006E48C2" w:rsidRDefault="006E48C2" w:rsidP="006E48C2">
      <w:pPr>
        <w:pStyle w:val="ListParagraph"/>
        <w:ind w:left="0"/>
        <w:rPr>
          <w:rFonts w:ascii="Arial" w:hAnsi="Arial" w:cs="Arial"/>
          <w:sz w:val="16"/>
          <w:szCs w:val="16"/>
        </w:rPr>
      </w:pPr>
      <w:r w:rsidRPr="003D3C10">
        <w:rPr>
          <w:rFonts w:ascii="Arial Narrow" w:hAnsi="Arial Narrow"/>
          <w:noProof/>
          <w:color w:val="000000" w:themeColor="text1"/>
          <w:spacing w:val="40"/>
          <w:szCs w:val="24"/>
          <w:lang w:eastAsia="en-AU"/>
        </w:rPr>
        <mc:AlternateContent>
          <mc:Choice Requires="wps">
            <w:drawing>
              <wp:anchor distT="45720" distB="45720" distL="114300" distR="114300" simplePos="0" relativeHeight="251656704" behindDoc="0" locked="0" layoutInCell="1" allowOverlap="1" wp14:anchorId="6DD21A97" wp14:editId="3052F311">
                <wp:simplePos x="0" y="0"/>
                <wp:positionH relativeFrom="margin">
                  <wp:posOffset>3074035</wp:posOffset>
                </wp:positionH>
                <wp:positionV relativeFrom="paragraph">
                  <wp:posOffset>5667375</wp:posOffset>
                </wp:positionV>
                <wp:extent cx="2447925" cy="1057275"/>
                <wp:effectExtent l="0" t="0" r="28575"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057275"/>
                        </a:xfrm>
                        <a:prstGeom prst="rect">
                          <a:avLst/>
                        </a:prstGeom>
                        <a:noFill/>
                        <a:ln w="9525">
                          <a:solidFill>
                            <a:srgbClr val="000000"/>
                          </a:solidFill>
                          <a:miter lim="800000"/>
                          <a:headEnd/>
                          <a:tailEnd/>
                        </a:ln>
                      </wps:spPr>
                      <wps:txbx>
                        <w:txbxContent>
                          <w:p w:rsidR="006E48C2" w:rsidRPr="003D3C10" w:rsidRDefault="006E48C2" w:rsidP="006E48C2">
                            <w:pPr>
                              <w:rPr>
                                <w:sz w:val="15"/>
                                <w:szCs w:val="15"/>
                              </w:rPr>
                            </w:pPr>
                            <w:r w:rsidRPr="003D3C10">
                              <w:rPr>
                                <w:rFonts w:cstheme="minorHAnsi"/>
                                <w:sz w:val="15"/>
                                <w:szCs w:val="15"/>
                              </w:rPr>
                              <w:t>This map shows the boundaries of the security controlled airport and airside area for the purpose of the Aviation Transport Security Act 2004 and the Aviation Transport Security Regulations 2005 only.  The map should not be used for air navigation purposes.  Further information can be obtained from the Department of Home Affairs, Aviation and Maritime Security Division, 6 Chan St, Belconnen, ACT 2617, or phone the Guidance Centre on 1300 791 581.</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D21A97" id="_x0000_t202" coordsize="21600,21600" o:spt="202" path="m,l,21600r21600,l21600,xe">
                <v:stroke joinstyle="miter"/>
                <v:path gradientshapeok="t" o:connecttype="rect"/>
              </v:shapetype>
              <v:shape id="Text Box 2" o:spid="_x0000_s1026" type="#_x0000_t202" style="position:absolute;margin-left:242.05pt;margin-top:446.25pt;width:192.75pt;height:83.2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" filled="f">
                <v:textbox inset="1mm,1mm,1mm,1mm">
                  <w:txbxContent>
                    <w:p w:rsidR="006E48C2" w:rsidRPr="003D3C10" w:rsidRDefault="006E48C2" w:rsidP="006E48C2">
                      <w:pPr>
                        <w:rPr>
                          <w:sz w:val="15"/>
                          <w:szCs w:val="15"/>
                        </w:rPr>
                      </w:pPr>
                      <w:r w:rsidRPr="003D3C10">
                        <w:rPr>
                          <w:rFonts w:cstheme="minorHAnsi"/>
                          <w:sz w:val="15"/>
                          <w:szCs w:val="15"/>
                        </w:rPr>
                        <w:t>This map shows the boundaries of the security controlled airport and airside area for the purpose of the Aviation Transport Security Act 2004 and the Aviation Transport Security Regulations 2005 only.  The map should not be used for air navigation purposes.  Further information can be obtained from the Department of Home Affairs, Aviation and Maritime Security Division, 6 Chan St, Belconnen, ACT 2617, or phone the Guidance Centre on 1300 791 581.</w:t>
                      </w:r>
                    </w:p>
                  </w:txbxContent>
                </v:textbox>
                <w10:wrap anchorx="margin"/>
              </v:shape>
            </w:pict>
          </mc:Fallback>
        </mc:AlternateContent>
      </w:r>
    </w:p>
    <w:p w:rsidR="006E48C2" w:rsidRDefault="006E48C2" w:rsidP="006E48C2">
      <w:pPr>
        <w:pStyle w:val="ListParagraph"/>
        <w:ind w:left="0"/>
        <w:rPr>
          <w:rFonts w:ascii="Arial" w:hAnsi="Arial" w:cs="Arial"/>
          <w:sz w:val="16"/>
          <w:szCs w:val="16"/>
        </w:rPr>
      </w:pPr>
    </w:p>
    <w:p w:rsidR="006E48C2" w:rsidRDefault="006E48C2" w:rsidP="006E48C2">
      <w:pPr>
        <w:pStyle w:val="ListParagraph"/>
        <w:ind w:left="0"/>
        <w:rPr>
          <w:rFonts w:ascii="Arial" w:hAnsi="Arial" w:cs="Arial"/>
          <w:sz w:val="16"/>
          <w:szCs w:val="16"/>
        </w:rPr>
      </w:pPr>
    </w:p>
    <w:p w:rsidR="006E48C2" w:rsidRDefault="001B49B2" w:rsidP="006E48C2">
      <w:pPr>
        <w:pStyle w:val="ListParagraph"/>
        <w:ind w:left="0"/>
        <w:rPr>
          <w:rFonts w:ascii="Arial" w:hAnsi="Arial" w:cs="Arial"/>
          <w:sz w:val="16"/>
          <w:szCs w:val="16"/>
        </w:rPr>
      </w:pPr>
      <w:r w:rsidRPr="001B49B2">
        <w:rPr>
          <w:noProof/>
          <w:lang w:eastAsia="en-AU"/>
        </w:rPr>
        <w:lastRenderedPageBreak/>
        <w:t>This is a map [map 1 of 5] of Sydney Airport which has been declared a security controlled airport. The map establishes airport boundaries and airside areas for the purposes of section 28 and section 29 of the Aviation Transport Security Act 2004.</w:t>
      </w:r>
      <w:r w:rsidR="002E1EC1">
        <w:rPr>
          <w:noProof/>
          <w:lang w:eastAsia="en-AU"/>
        </w:rPr>
        <w:drawing>
          <wp:inline distT="0" distB="0" distL="0" distR="0" wp14:anchorId="1EFF2F9A" wp14:editId="0D972BB6">
            <wp:extent cx="6038850" cy="8532504"/>
            <wp:effectExtent l="0" t="0" r="0" b="1905"/>
            <wp:docPr id="17" name="Picture 17" descr="This is a map [map 4 of 5] of Sydney Airport which has been declared a security controlled airport. The map establishes airport boundaries and airside areas for the purposes of section 28 and section 29 of the Aviation Transport Security Act 2004." title="Sydney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43237" cy="8538702"/>
                    </a:xfrm>
                    <a:prstGeom prst="rect">
                      <a:avLst/>
                    </a:prstGeom>
                  </pic:spPr>
                </pic:pic>
              </a:graphicData>
            </a:graphic>
          </wp:inline>
        </w:drawing>
      </w:r>
    </w:p>
    <w:p w:rsidR="006E48C2" w:rsidRDefault="006E48C2" w:rsidP="006E48C2">
      <w:pPr>
        <w:pStyle w:val="ListParagraph"/>
        <w:ind w:left="0"/>
        <w:rPr>
          <w:rFonts w:ascii="Arial" w:hAnsi="Arial" w:cs="Arial"/>
          <w:sz w:val="16"/>
          <w:szCs w:val="16"/>
        </w:rPr>
      </w:pPr>
    </w:p>
    <w:p w:rsidR="006E48C2" w:rsidRDefault="006E48C2" w:rsidP="006E48C2">
      <w:pPr>
        <w:pStyle w:val="ListParagraph"/>
        <w:ind w:left="0"/>
        <w:rPr>
          <w:rFonts w:ascii="Arial" w:hAnsi="Arial" w:cs="Arial"/>
          <w:sz w:val="16"/>
          <w:szCs w:val="16"/>
        </w:rPr>
      </w:pPr>
    </w:p>
    <w:p w:rsidR="006E48C2" w:rsidRDefault="006E48C2" w:rsidP="006E48C2">
      <w:pPr>
        <w:pStyle w:val="ListParagraph"/>
        <w:ind w:left="0"/>
        <w:rPr>
          <w:rFonts w:ascii="Arial" w:hAnsi="Arial" w:cs="Arial"/>
          <w:sz w:val="16"/>
          <w:szCs w:val="16"/>
        </w:rPr>
      </w:pPr>
    </w:p>
    <w:p w:rsidR="006E48C2" w:rsidRDefault="006E48C2" w:rsidP="006E48C2">
      <w:pPr>
        <w:pStyle w:val="ListParagraph"/>
        <w:ind w:left="0"/>
        <w:rPr>
          <w:rFonts w:ascii="Arial" w:hAnsi="Arial" w:cs="Arial"/>
          <w:sz w:val="16"/>
          <w:szCs w:val="16"/>
        </w:rPr>
      </w:pPr>
    </w:p>
    <w:p w:rsidR="006E48C2" w:rsidRDefault="006E48C2" w:rsidP="006E48C2">
      <w:pPr>
        <w:pStyle w:val="ListParagraph"/>
        <w:ind w:left="1080"/>
        <w:rPr>
          <w:rFonts w:ascii="Arial" w:hAnsi="Arial" w:cs="Arial"/>
          <w:sz w:val="16"/>
          <w:szCs w:val="16"/>
        </w:rPr>
      </w:pPr>
    </w:p>
    <w:p w:rsidR="006E48C2" w:rsidRDefault="006E48C2" w:rsidP="006E48C2">
      <w:pPr>
        <w:pStyle w:val="ListParagraph"/>
        <w:ind w:left="1080"/>
        <w:rPr>
          <w:rFonts w:ascii="Arial" w:hAnsi="Arial" w:cs="Arial"/>
          <w:sz w:val="16"/>
          <w:szCs w:val="16"/>
        </w:rPr>
      </w:pPr>
    </w:p>
    <w:p w:rsidR="006E48C2" w:rsidRPr="00424B97" w:rsidRDefault="002E1EC1" w:rsidP="00424B97">
      <w:r>
        <w:rPr>
          <w:noProof/>
          <w:lang w:eastAsia="en-AU"/>
        </w:rPr>
        <w:drawing>
          <wp:inline distT="0" distB="0" distL="0" distR="0" wp14:anchorId="0BBD9338" wp14:editId="6C23A108">
            <wp:extent cx="6057900" cy="8616135"/>
            <wp:effectExtent l="0" t="0" r="0" b="0"/>
            <wp:docPr id="18" name="Picture 18" descr="This is a map [map 5 of 5] of Sydney Airport which has been declared a security controlled airport. The map establishes airport boundaries and airside areas for the purposes of section 28 and section 29 of the Aviation Transport Security Act 2004." title="Sydney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65556" cy="8627025"/>
                    </a:xfrm>
                    <a:prstGeom prst="rect">
                      <a:avLst/>
                    </a:prstGeom>
                  </pic:spPr>
                </pic:pic>
              </a:graphicData>
            </a:graphic>
          </wp:inline>
        </w:drawing>
      </w:r>
    </w:p>
    <w:sectPr w:rsidR="006E48C2" w:rsidRPr="00424B97" w:rsidSect="008E4F6C">
      <w:headerReference w:type="default" r:id="rId14"/>
      <w:headerReference w:type="first" r:id="rId15"/>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4F6C" w:rsidRDefault="008E4F6C" w:rsidP="003A707F">
      <w:pPr>
        <w:spacing w:after="0" w:line="240" w:lineRule="auto"/>
      </w:pPr>
      <w:r>
        <w:separator/>
      </w:r>
    </w:p>
  </w:endnote>
  <w:endnote w:type="continuationSeparator" w:id="0">
    <w:p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4F6C" w:rsidRDefault="008E4F6C" w:rsidP="003A707F">
      <w:pPr>
        <w:spacing w:after="0" w:line="240" w:lineRule="auto"/>
      </w:pPr>
      <w:r>
        <w:separator/>
      </w:r>
    </w:p>
  </w:footnote>
  <w:footnote w:type="continuationSeparator" w:id="0">
    <w:p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9B2" w:rsidRDefault="001B49B2" w:rsidP="001B49B2">
    <w:pPr>
      <w:pStyle w:val="text"/>
      <w:spacing w:after="0"/>
      <w:jc w:val="right"/>
      <w:outlineLvl w:val="0"/>
      <w:rPr>
        <w:rFonts w:ascii="Arial Narrow" w:hAnsi="Arial Narrow" w:cs="Arial"/>
        <w:spacing w:val="40"/>
        <w:szCs w:val="24"/>
      </w:rPr>
    </w:pPr>
    <w:r>
      <w:rPr>
        <w:rFonts w:ascii="Arial Narrow" w:hAnsi="Arial Narrow" w:cs="Arial"/>
        <w:spacing w:val="40"/>
        <w:szCs w:val="24"/>
      </w:rPr>
      <w:t>NTC-</w:t>
    </w:r>
    <w:r w:rsidRPr="00037CA0">
      <w:rPr>
        <w:rFonts w:ascii="Arial Narrow" w:hAnsi="Arial Narrow" w:cs="Arial"/>
        <w:spacing w:val="40"/>
        <w:szCs w:val="24"/>
      </w:rPr>
      <w:t>1</w:t>
    </w:r>
    <w:r>
      <w:rPr>
        <w:rFonts w:ascii="Arial Narrow" w:hAnsi="Arial Narrow" w:cs="Arial"/>
        <w:spacing w:val="40"/>
        <w:szCs w:val="24"/>
      </w:rPr>
      <w:t>7651</w:t>
    </w:r>
  </w:p>
  <w:p w:rsidR="00C72C30" w:rsidRDefault="00C72C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ind w:left="-51"/>
            <w:rPr>
              <w:rFonts w:ascii="Arial" w:hAnsi="Arial"/>
              <w:sz w:val="12"/>
            </w:rPr>
          </w:pPr>
          <w:bookmarkStart w:id="2" w:name="OLE_LINK2"/>
          <w:r>
            <w:rPr>
              <w:rFonts w:ascii="Arial" w:hAnsi="Arial"/>
              <w:noProof/>
              <w:sz w:val="12"/>
              <w:lang w:eastAsia="en-AU"/>
            </w:rPr>
            <w:drawing>
              <wp:inline distT="0" distB="0" distL="0" distR="0" wp14:anchorId="14ED7543" wp14:editId="74B83D9D">
                <wp:extent cx="702945" cy="544195"/>
                <wp:effectExtent l="0" t="0" r="0" b="8255"/>
                <wp:docPr id="1" name="Picture 1" title="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rsidR="00F40885" w:rsidRPr="00CE796A" w:rsidRDefault="00F40885" w:rsidP="00840A06">
          <w:pPr>
            <w:spacing w:after="0"/>
            <w:ind w:left="-51"/>
            <w:rPr>
              <w:rFonts w:ascii="Arial" w:hAnsi="Arial" w:cs="Arial"/>
              <w:sz w:val="14"/>
              <w:szCs w:val="14"/>
            </w:rPr>
          </w:pPr>
          <w:bookmarkStart w:id="3" w:name="GazNo"/>
          <w:bookmarkEnd w:id="3"/>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2"/>
  </w:tbl>
  <w:p w:rsidR="00F40885" w:rsidRPr="003A707F" w:rsidRDefault="00F40885" w:rsidP="00F40885">
    <w:pPr>
      <w:pStyle w:val="Header"/>
      <w:rPr>
        <w:sz w:val="2"/>
        <w:szCs w:val="2"/>
      </w:rPr>
    </w:pPr>
  </w:p>
  <w:p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7A5DFB"/>
    <w:multiLevelType w:val="hybridMultilevel"/>
    <w:tmpl w:val="16283BC4"/>
    <w:lvl w:ilvl="0" w:tplc="55867028">
      <w:start w:val="1"/>
      <w:numFmt w:val="decimal"/>
      <w:lvlText w:val="%1)"/>
      <w:lvlJc w:val="left"/>
      <w:pPr>
        <w:ind w:left="1080" w:hanging="360"/>
      </w:pPr>
      <w:rPr>
        <w:rFonts w:hint="default"/>
      </w:rPr>
    </w:lvl>
    <w:lvl w:ilvl="1" w:tplc="499A166E" w:tentative="1">
      <w:start w:val="1"/>
      <w:numFmt w:val="lowerLetter"/>
      <w:lvlText w:val="%2."/>
      <w:lvlJc w:val="left"/>
      <w:pPr>
        <w:ind w:left="1800" w:hanging="360"/>
      </w:pPr>
    </w:lvl>
    <w:lvl w:ilvl="2" w:tplc="CC56734C" w:tentative="1">
      <w:start w:val="1"/>
      <w:numFmt w:val="lowerRoman"/>
      <w:lvlText w:val="%3."/>
      <w:lvlJc w:val="right"/>
      <w:pPr>
        <w:ind w:left="2520" w:hanging="180"/>
      </w:pPr>
    </w:lvl>
    <w:lvl w:ilvl="3" w:tplc="97B80280" w:tentative="1">
      <w:start w:val="1"/>
      <w:numFmt w:val="decimal"/>
      <w:lvlText w:val="%4."/>
      <w:lvlJc w:val="left"/>
      <w:pPr>
        <w:ind w:left="3240" w:hanging="360"/>
      </w:pPr>
    </w:lvl>
    <w:lvl w:ilvl="4" w:tplc="3B941ECA" w:tentative="1">
      <w:start w:val="1"/>
      <w:numFmt w:val="lowerLetter"/>
      <w:lvlText w:val="%5."/>
      <w:lvlJc w:val="left"/>
      <w:pPr>
        <w:ind w:left="3960" w:hanging="360"/>
      </w:pPr>
    </w:lvl>
    <w:lvl w:ilvl="5" w:tplc="8CB208A8" w:tentative="1">
      <w:start w:val="1"/>
      <w:numFmt w:val="lowerRoman"/>
      <w:lvlText w:val="%6."/>
      <w:lvlJc w:val="right"/>
      <w:pPr>
        <w:ind w:left="4680" w:hanging="180"/>
      </w:pPr>
    </w:lvl>
    <w:lvl w:ilvl="6" w:tplc="90CA1022" w:tentative="1">
      <w:start w:val="1"/>
      <w:numFmt w:val="decimal"/>
      <w:lvlText w:val="%7."/>
      <w:lvlJc w:val="left"/>
      <w:pPr>
        <w:ind w:left="5400" w:hanging="360"/>
      </w:pPr>
    </w:lvl>
    <w:lvl w:ilvl="7" w:tplc="2F461FCC" w:tentative="1">
      <w:start w:val="1"/>
      <w:numFmt w:val="lowerLetter"/>
      <w:lvlText w:val="%8."/>
      <w:lvlJc w:val="left"/>
      <w:pPr>
        <w:ind w:left="6120" w:hanging="360"/>
      </w:pPr>
    </w:lvl>
    <w:lvl w:ilvl="8" w:tplc="2ACE8B12"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F6C"/>
    <w:rsid w:val="000E1F2B"/>
    <w:rsid w:val="001B49B2"/>
    <w:rsid w:val="001C2AAD"/>
    <w:rsid w:val="001F6E54"/>
    <w:rsid w:val="00280BCD"/>
    <w:rsid w:val="002E1EC1"/>
    <w:rsid w:val="003A707F"/>
    <w:rsid w:val="003B0EC1"/>
    <w:rsid w:val="003B573B"/>
    <w:rsid w:val="003F2CBD"/>
    <w:rsid w:val="00424B97"/>
    <w:rsid w:val="004B2753"/>
    <w:rsid w:val="00520873"/>
    <w:rsid w:val="00573D44"/>
    <w:rsid w:val="006E48C2"/>
    <w:rsid w:val="00840A06"/>
    <w:rsid w:val="008439B7"/>
    <w:rsid w:val="0087253F"/>
    <w:rsid w:val="008E4F6C"/>
    <w:rsid w:val="009539C7"/>
    <w:rsid w:val="00A00F21"/>
    <w:rsid w:val="00B84226"/>
    <w:rsid w:val="00C63C4E"/>
    <w:rsid w:val="00C72C30"/>
    <w:rsid w:val="00D229E5"/>
    <w:rsid w:val="00D77A88"/>
    <w:rsid w:val="00F408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41"/>
    <o:shapelayout v:ext="edit">
      <o:idmap v:ext="edit" data="1"/>
    </o:shapelayout>
  </w:shapeDefaults>
  <w:decimalSymbol w:val="."/>
  <w:listSeparator w:val=","/>
  <w14:docId w14:val="1B713567"/>
  <w15:docId w15:val="{D9663F99-A565-4134-BA00-0B9874D3B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styleId="Title">
    <w:name w:val="Title"/>
    <w:basedOn w:val="Normal"/>
    <w:next w:val="Normal"/>
    <w:link w:val="TitleChar"/>
    <w:qFormat/>
    <w:rsid w:val="006E48C2"/>
    <w:pPr>
      <w:spacing w:before="480" w:after="0" w:line="240" w:lineRule="auto"/>
    </w:pPr>
    <w:rPr>
      <w:rFonts w:ascii="Arial" w:eastAsia="Times New Roman" w:hAnsi="Arial" w:cs="Times New Roman"/>
      <w:b/>
      <w:sz w:val="40"/>
      <w:szCs w:val="20"/>
      <w:lang w:eastAsia="en-AU"/>
    </w:rPr>
  </w:style>
  <w:style w:type="character" w:customStyle="1" w:styleId="TitleChar">
    <w:name w:val="Title Char"/>
    <w:basedOn w:val="DefaultParagraphFont"/>
    <w:link w:val="Title"/>
    <w:rsid w:val="006E48C2"/>
    <w:rPr>
      <w:rFonts w:ascii="Arial" w:eastAsia="Times New Roman" w:hAnsi="Arial" w:cs="Times New Roman"/>
      <w:b/>
      <w:sz w:val="40"/>
      <w:szCs w:val="20"/>
      <w:lang w:eastAsia="en-AU"/>
    </w:rPr>
  </w:style>
  <w:style w:type="paragraph" w:customStyle="1" w:styleId="AddressBlock-DOTARS">
    <w:name w:val="Address Block - DOTARS"/>
    <w:basedOn w:val="Normal"/>
    <w:rsid w:val="006E48C2"/>
    <w:pPr>
      <w:tabs>
        <w:tab w:val="left" w:pos="4535"/>
      </w:tabs>
      <w:spacing w:after="0" w:line="240" w:lineRule="auto"/>
    </w:pPr>
    <w:rPr>
      <w:rFonts w:ascii="Times New Roman" w:eastAsia="Times New Roman" w:hAnsi="Times New Roman" w:cs="Times New Roman"/>
      <w:sz w:val="24"/>
      <w:szCs w:val="20"/>
    </w:rPr>
  </w:style>
  <w:style w:type="paragraph" w:customStyle="1" w:styleId="text">
    <w:name w:val="text"/>
    <w:basedOn w:val="Normal"/>
    <w:rsid w:val="006E48C2"/>
    <w:pPr>
      <w:spacing w:after="240" w:line="240" w:lineRule="auto"/>
    </w:pPr>
    <w:rPr>
      <w:rFonts w:ascii="Arial" w:eastAsia="Times New Roman" w:hAnsi="Arial" w:cs="Times New Roman"/>
      <w:kern w:val="36"/>
      <w:sz w:val="24"/>
      <w:szCs w:val="20"/>
      <w:lang w:eastAsia="en-AU"/>
    </w:rPr>
  </w:style>
  <w:style w:type="paragraph" w:customStyle="1" w:styleId="Text0">
    <w:name w:val="Text"/>
    <w:basedOn w:val="Normal"/>
    <w:rsid w:val="006E48C2"/>
    <w:pPr>
      <w:spacing w:after="240" w:line="240" w:lineRule="auto"/>
    </w:pPr>
    <w:rPr>
      <w:rFonts w:ascii="Arial" w:eastAsia="Times New Roman" w:hAnsi="Arial" w:cs="Times New Roman"/>
      <w:kern w:val="36"/>
      <w:sz w:val="24"/>
      <w:szCs w:val="20"/>
      <w:lang w:eastAsia="en-AU"/>
    </w:rPr>
  </w:style>
  <w:style w:type="paragraph" w:styleId="ListParagraph">
    <w:name w:val="List Paragraph"/>
    <w:basedOn w:val="Normal"/>
    <w:uiPriority w:val="34"/>
    <w:qFormat/>
    <w:rsid w:val="006E48C2"/>
    <w:pPr>
      <w:spacing w:after="0" w:line="240" w:lineRule="auto"/>
      <w:ind w:left="720"/>
      <w:contextualSpacing/>
    </w:pPr>
    <w:rPr>
      <w:rFonts w:ascii="Times New Roman" w:eastAsia="Times New Roman" w:hAnsi="Times New Roman" w:cs="Times New Roman"/>
      <w:sz w:val="24"/>
      <w:szCs w:val="20"/>
    </w:rPr>
  </w:style>
  <w:style w:type="character" w:customStyle="1" w:styleId="FileandContactFields-DOTARS">
    <w:name w:val="File and Contact Fields - DOTARS"/>
    <w:basedOn w:val="DefaultParagraphFont"/>
    <w:rsid w:val="006E48C2"/>
    <w:rPr>
      <w:rFonts w:ascii="Arial" w:hAnsi="Arial"/>
      <w:i/>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BCC3D-4B85-4EFA-A4BD-BE7CAF623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218</Words>
  <Characters>1248</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Office of Parliamentary Counsel</Company>
  <LinksUpToDate>false</LinksUpToDate>
  <CharactersWithSpaces>1464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Miller, Kelli</dc:creator>
  <cp:lastModifiedBy>Jaran BLETHYN</cp:lastModifiedBy>
  <cp:revision>2</cp:revision>
  <cp:lastPrinted>2013-06-24T01:35:00Z</cp:lastPrinted>
  <dcterms:created xsi:type="dcterms:W3CDTF">2019-12-09T23:51:00Z</dcterms:created>
  <dcterms:modified xsi:type="dcterms:W3CDTF">2019-12-09T23:51:00Z</dcterms:modified>
</cp:coreProperties>
</file>