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F78" w:rsidRPr="00345C83" w:rsidRDefault="00051F78" w:rsidP="00345C83">
      <w:pPr>
        <w:pStyle w:val="Title-QldSI"/>
      </w:pPr>
      <w:r>
        <w:t>Heavy Vehicle National Law</w:t>
      </w:r>
    </w:p>
    <w:p w:rsidR="00051F78" w:rsidRDefault="00DE2398" w:rsidP="00DC18FA">
      <w:pPr>
        <w:pStyle w:val="Subdivisionheading-QldSI"/>
      </w:pPr>
      <w:r>
        <w:t xml:space="preserve">Heavy Vehicle </w:t>
      </w:r>
      <w:r w:rsidR="00C22634">
        <w:t xml:space="preserve">Stated Maps </w:t>
      </w:r>
      <w:r>
        <w:t>– Amendment Notice</w:t>
      </w:r>
      <w:r w:rsidR="00EC45F1">
        <w:t xml:space="preserve"> 201</w:t>
      </w:r>
      <w:r w:rsidR="009B2199">
        <w:t>9</w:t>
      </w:r>
      <w:r w:rsidR="00EC45F1">
        <w:t xml:space="preserve"> (No.</w:t>
      </w:r>
      <w:r w:rsidR="00136852">
        <w:t>13</w:t>
      </w:r>
      <w:r w:rsidR="00C22634">
        <w:t>)</w:t>
      </w:r>
    </w:p>
    <w:p w:rsidR="005247BC" w:rsidRDefault="00627BB7" w:rsidP="005247BC">
      <w:pPr>
        <w:pStyle w:val="Subdivisionheading-QldSI"/>
      </w:pPr>
      <w:r w:rsidRPr="00345C83">
        <w:t>Statutory Instrument</w:t>
      </w:r>
      <w:r w:rsidR="00051F78" w:rsidRPr="00345C83">
        <w:t xml:space="preserve"> </w:t>
      </w:r>
      <w:r w:rsidRPr="00345C83">
        <w:t>Series</w:t>
      </w:r>
      <w:r w:rsidR="00051F78" w:rsidRPr="00345C83">
        <w:t>:</w:t>
      </w:r>
    </w:p>
    <w:p w:rsidR="00C22634" w:rsidRPr="00345C83" w:rsidRDefault="00C22634" w:rsidP="0050712B">
      <w:pPr>
        <w:pStyle w:val="Subdivisionheading-QldSI"/>
        <w:spacing w:after="176"/>
      </w:pPr>
      <w:r>
        <w:t>Stated Maps – Amendment Notice</w:t>
      </w:r>
    </w:p>
    <w:p w:rsidR="00BB7C0F" w:rsidRDefault="00BB7C0F" w:rsidP="00BB7C0F">
      <w:pPr>
        <w:pStyle w:val="Sectionheading-QldSI"/>
      </w:pPr>
      <w:r w:rsidRPr="00B47601">
        <w:rPr>
          <w:lang w:val="en-AU"/>
        </w:rPr>
        <w:t>Authorising</w:t>
      </w:r>
      <w:r w:rsidR="00B60CF9">
        <w:t xml:space="preserve"> provision</w:t>
      </w:r>
    </w:p>
    <w:p w:rsidR="00B47601" w:rsidRDefault="00197BA1" w:rsidP="00B47601">
      <w:pPr>
        <w:pStyle w:val="BodyLevel1singleparanonumber"/>
        <w:spacing w:after="0"/>
      </w:pPr>
      <w:r w:rsidRPr="00197BA1">
        <w:t xml:space="preserve">This Notice </w:t>
      </w:r>
      <w:r w:rsidRPr="00541973">
        <w:t>is made under</w:t>
      </w:r>
      <w:r w:rsidR="00B47601">
        <w:t>:</w:t>
      </w:r>
      <w:r w:rsidRPr="00541973">
        <w:t xml:space="preserve"> </w:t>
      </w:r>
    </w:p>
    <w:p w:rsidR="00BB7C0F" w:rsidRDefault="00B47601" w:rsidP="00ED6E67">
      <w:pPr>
        <w:pStyle w:val="BodyLevel1singleparanonumber"/>
        <w:numPr>
          <w:ilvl w:val="0"/>
          <w:numId w:val="9"/>
        </w:numPr>
        <w:spacing w:before="0" w:after="0"/>
      </w:pPr>
      <w:r w:rsidRPr="00541973">
        <w:t>Section</w:t>
      </w:r>
      <w:r w:rsidR="00197BA1" w:rsidRPr="00541973">
        <w:t xml:space="preserve"> </w:t>
      </w:r>
      <w:r w:rsidR="00E8512A" w:rsidRPr="00541973">
        <w:t xml:space="preserve">174 </w:t>
      </w:r>
      <w:r w:rsidR="00197BA1" w:rsidRPr="00541973">
        <w:t>of the Heavy Vehicle National Law as applied in e</w:t>
      </w:r>
      <w:r w:rsidR="00E8512A" w:rsidRPr="00541973">
        <w:t>ach participating jurisdiction</w:t>
      </w:r>
      <w:r w:rsidR="00F1739E">
        <w:t xml:space="preserve">. </w:t>
      </w:r>
    </w:p>
    <w:p w:rsidR="00C150E1" w:rsidRDefault="008367CF" w:rsidP="008367CF">
      <w:pPr>
        <w:pStyle w:val="BodyLevel1singleparanonumber"/>
        <w:numPr>
          <w:ilvl w:val="0"/>
          <w:numId w:val="9"/>
        </w:numPr>
        <w:spacing w:before="0" w:line="225" w:lineRule="auto"/>
      </w:pPr>
      <w:r>
        <w:t>Section 18 of the Heavy Vehicle (Mass, Dimension and Loading) National Regulation as applied in each participating jurisdiction.</w:t>
      </w:r>
    </w:p>
    <w:p w:rsidR="00BB7C0F" w:rsidRDefault="00BB7C0F" w:rsidP="00BB7C0F">
      <w:pPr>
        <w:pStyle w:val="Sectionheading-QldSI"/>
      </w:pPr>
      <w:r w:rsidRPr="00BB7C0F">
        <w:t>Purpose</w:t>
      </w:r>
    </w:p>
    <w:p w:rsidR="00BB7C0F" w:rsidRDefault="00844782" w:rsidP="00844782">
      <w:pPr>
        <w:pStyle w:val="BodyLevel1singleparanonumber"/>
      </w:pPr>
      <w:r w:rsidRPr="00844782">
        <w:t xml:space="preserve">The purpose of this Notice is to </w:t>
      </w:r>
      <w:r w:rsidR="00DE2398">
        <w:t xml:space="preserve">amend </w:t>
      </w:r>
      <w:r w:rsidR="00D332E8">
        <w:t xml:space="preserve">stated maps </w:t>
      </w:r>
      <w:r w:rsidR="00DE2398">
        <w:t>for vehicles</w:t>
      </w:r>
      <w:r w:rsidR="00E8512A">
        <w:t xml:space="preserve"> </w:t>
      </w:r>
      <w:r w:rsidR="001816D2">
        <w:t>at</w:t>
      </w:r>
      <w:r w:rsidR="00E8512A">
        <w:t xml:space="preserve"> the request of road managers.   </w:t>
      </w:r>
    </w:p>
    <w:p w:rsidR="00BB7C0F" w:rsidRDefault="00BB7C0F" w:rsidP="00BB7C0F">
      <w:pPr>
        <w:pStyle w:val="Sectionheading-QldSI"/>
      </w:pPr>
      <w:r w:rsidRPr="00BB7C0F">
        <w:t>Commencement</w:t>
      </w:r>
      <w:r w:rsidR="00E8512A">
        <w:t xml:space="preserve"> </w:t>
      </w:r>
      <w:r w:rsidRPr="00BB7C0F">
        <w:t>Date</w:t>
      </w:r>
    </w:p>
    <w:p w:rsidR="008F5696" w:rsidRDefault="00E8512A" w:rsidP="008F5696">
      <w:pPr>
        <w:pStyle w:val="BodyLevel1singleparanonumber"/>
      </w:pPr>
      <w:r>
        <w:t xml:space="preserve">The amendments take effect </w:t>
      </w:r>
      <w:r w:rsidR="00E16934">
        <w:t>28 days after publication</w:t>
      </w:r>
      <w:r w:rsidR="00C150E1">
        <w:t xml:space="preserve"> of </w:t>
      </w:r>
      <w:r w:rsidR="00C150E1" w:rsidRPr="00C150E1">
        <w:rPr>
          <w:lang w:val="en-AU"/>
        </w:rPr>
        <w:t>Amendment Notice 2019 (No.</w:t>
      </w:r>
      <w:r w:rsidR="00136852">
        <w:rPr>
          <w:lang w:val="en-AU"/>
        </w:rPr>
        <w:t>13</w:t>
      </w:r>
      <w:r w:rsidR="00C150E1" w:rsidRPr="00C150E1">
        <w:rPr>
          <w:lang w:val="en-AU"/>
        </w:rPr>
        <w:t>)</w:t>
      </w:r>
    </w:p>
    <w:p w:rsidR="00A87784" w:rsidRPr="00345C83" w:rsidRDefault="00A87784" w:rsidP="00345C83">
      <w:pPr>
        <w:pStyle w:val="Sectionheading-QldSI"/>
      </w:pPr>
      <w:r>
        <w:t>Title</w:t>
      </w:r>
    </w:p>
    <w:p w:rsidR="00A04C05" w:rsidRPr="00345C83" w:rsidRDefault="00A87784" w:rsidP="00C22634">
      <w:pPr>
        <w:pStyle w:val="BodyLevel1singleparanonumber"/>
      </w:pPr>
      <w:r w:rsidRPr="005C5B4E">
        <w:t>This Notice may be cited as the</w:t>
      </w:r>
      <w:r>
        <w:t xml:space="preserve"> </w:t>
      </w:r>
      <w:r w:rsidR="00C22634">
        <w:t>Heavy Vehicle Stated Ma</w:t>
      </w:r>
      <w:r w:rsidR="00EC45F1">
        <w:t>ps – Amendment Notice 201</w:t>
      </w:r>
      <w:r w:rsidR="009B2199">
        <w:t>9</w:t>
      </w:r>
      <w:r w:rsidR="00EC45F1">
        <w:t xml:space="preserve"> (No.</w:t>
      </w:r>
      <w:r w:rsidR="00136852">
        <w:t>13</w:t>
      </w:r>
      <w:r w:rsidR="00C22634">
        <w:t>)</w:t>
      </w:r>
    </w:p>
    <w:p w:rsidR="00051F78" w:rsidRDefault="00BB7C0F" w:rsidP="00BB7C0F">
      <w:pPr>
        <w:pStyle w:val="Sectionheading-QldSI"/>
      </w:pPr>
      <w:r w:rsidRPr="00BB7C0F">
        <w:t>Application</w:t>
      </w:r>
    </w:p>
    <w:p w:rsidR="00A04C05" w:rsidRDefault="00F15018" w:rsidP="00B47601">
      <w:pPr>
        <w:pStyle w:val="BodyLevel1singleparanonumber"/>
      </w:pPr>
      <w:r>
        <w:t xml:space="preserve">This Notice applies in all participating jurisdictions. </w:t>
      </w:r>
      <w:r w:rsidR="00960855">
        <w:t xml:space="preserve"> </w:t>
      </w:r>
    </w:p>
    <w:p w:rsidR="00844782" w:rsidRDefault="00E8512A" w:rsidP="00844782">
      <w:pPr>
        <w:pStyle w:val="Sectionheading-QldSI"/>
      </w:pPr>
      <w:r>
        <w:t>Amendments</w:t>
      </w:r>
    </w:p>
    <w:p w:rsidR="008873AE" w:rsidRDefault="001816D2" w:rsidP="008873AE">
      <w:pPr>
        <w:pStyle w:val="BodyLevel1singleparanonumber"/>
      </w:pPr>
      <w:r>
        <w:t xml:space="preserve">The specified </w:t>
      </w:r>
      <w:r w:rsidR="00B60CF9">
        <w:t>networks</w:t>
      </w:r>
      <w:r>
        <w:t xml:space="preserve"> in </w:t>
      </w:r>
      <w:r w:rsidR="001826ED">
        <w:t>Column 2</w:t>
      </w:r>
      <w:r w:rsidR="000B21F6">
        <w:t xml:space="preserve"> of</w:t>
      </w:r>
      <w:r w:rsidR="00541973">
        <w:t xml:space="preserve"> Schedule </w:t>
      </w:r>
      <w:r w:rsidR="000B21F6">
        <w:t xml:space="preserve">1 </w:t>
      </w:r>
      <w:r w:rsidR="00541973">
        <w:t>to</w:t>
      </w:r>
      <w:r>
        <w:t xml:space="preserve"> this Notice </w:t>
      </w:r>
      <w:r w:rsidR="00F15018">
        <w:t xml:space="preserve">are </w:t>
      </w:r>
      <w:r>
        <w:t>amended</w:t>
      </w:r>
      <w:r w:rsidR="00541973">
        <w:t xml:space="preserve"> a</w:t>
      </w:r>
      <w:r w:rsidR="00F15018">
        <w:t xml:space="preserve">s specified </w:t>
      </w:r>
      <w:r w:rsidR="001826ED">
        <w:t>in Column 4</w:t>
      </w:r>
      <w:r w:rsidR="00F15018">
        <w:t xml:space="preserve"> for the</w:t>
      </w:r>
      <w:r w:rsidR="001826ED">
        <w:t xml:space="preserve"> </w:t>
      </w:r>
      <w:r w:rsidR="00F15018">
        <w:t xml:space="preserve">Road Manager’s </w:t>
      </w:r>
      <w:r w:rsidR="001826ED">
        <w:t>reasons shown in Column 5</w:t>
      </w:r>
      <w:r w:rsidR="00541973">
        <w:t>.</w:t>
      </w:r>
    </w:p>
    <w:p w:rsidR="004C30B2" w:rsidRDefault="004C30B2" w:rsidP="008873AE">
      <w:pPr>
        <w:pStyle w:val="BodyLevel1singleparanonumber"/>
      </w:pPr>
    </w:p>
    <w:p w:rsidR="008873AE" w:rsidRDefault="008873AE" w:rsidP="0010583F">
      <w:pPr>
        <w:pStyle w:val="BodyLevel1singleparanonumber"/>
        <w:ind w:left="0"/>
        <w:contextualSpacing/>
      </w:pPr>
    </w:p>
    <w:p w:rsidR="009109C5" w:rsidRDefault="009109C5" w:rsidP="008873AE">
      <w:pPr>
        <w:pStyle w:val="BodyLevel1singleparanonumber"/>
        <w:ind w:left="720"/>
        <w:contextualSpacing/>
      </w:pPr>
    </w:p>
    <w:p w:rsidR="009109C5" w:rsidRDefault="009109C5" w:rsidP="008873AE">
      <w:pPr>
        <w:pStyle w:val="BodyLevel1singleparanonumber"/>
        <w:ind w:left="720"/>
        <w:contextualSpacing/>
      </w:pPr>
    </w:p>
    <w:p w:rsidR="008873AE" w:rsidRDefault="008873AE" w:rsidP="008873AE">
      <w:pPr>
        <w:pStyle w:val="BodyLevel1singleparanonumber"/>
        <w:ind w:left="720"/>
        <w:contextualSpacing/>
      </w:pPr>
      <w:r>
        <w:t xml:space="preserve">Dated: </w:t>
      </w:r>
      <w:r w:rsidR="00243F7D">
        <w:t>18 September 2019</w:t>
      </w:r>
      <w:r>
        <w:tab/>
      </w:r>
    </w:p>
    <w:p w:rsidR="008873AE" w:rsidRDefault="008873AE" w:rsidP="008873AE">
      <w:pPr>
        <w:pStyle w:val="BodyLevel1singleparanonumber"/>
        <w:ind w:left="720"/>
        <w:contextualSpacing/>
      </w:pPr>
    </w:p>
    <w:p w:rsidR="008873AE" w:rsidRDefault="00BC62F3" w:rsidP="008873AE">
      <w:pPr>
        <w:pStyle w:val="BodyLevel1singleparanonumber"/>
        <w:ind w:left="720"/>
        <w:contextualSpacing/>
      </w:pPr>
      <w:r>
        <w:t>Jose Arredondo</w:t>
      </w:r>
    </w:p>
    <w:p w:rsidR="008873AE" w:rsidRPr="008873AE" w:rsidRDefault="00075DDA" w:rsidP="008873AE">
      <w:pPr>
        <w:pStyle w:val="BodyLevel1singleparanonumber"/>
        <w:ind w:left="720"/>
        <w:contextualSpacing/>
        <w:rPr>
          <w:i/>
        </w:rPr>
      </w:pPr>
      <w:r>
        <w:rPr>
          <w:i/>
        </w:rPr>
        <w:t>Manager</w:t>
      </w:r>
      <w:r w:rsidR="003F14D4">
        <w:rPr>
          <w:i/>
        </w:rPr>
        <w:t xml:space="preserve"> </w:t>
      </w:r>
      <w:r w:rsidR="003F14D4" w:rsidRPr="008873AE">
        <w:rPr>
          <w:i/>
        </w:rPr>
        <w:t>Network</w:t>
      </w:r>
      <w:r w:rsidR="0029096F">
        <w:rPr>
          <w:i/>
        </w:rPr>
        <w:t xml:space="preserve"> </w:t>
      </w:r>
      <w:r w:rsidR="008873AE" w:rsidRPr="008873AE">
        <w:rPr>
          <w:i/>
        </w:rPr>
        <w:t>Access</w:t>
      </w:r>
      <w:r w:rsidR="00BC62F3">
        <w:rPr>
          <w:i/>
        </w:rPr>
        <w:t xml:space="preserve"> Policy</w:t>
      </w:r>
    </w:p>
    <w:p w:rsidR="008873AE" w:rsidRDefault="008873AE" w:rsidP="00B60CF9">
      <w:pPr>
        <w:pStyle w:val="BodyLevel1singleparanonumber"/>
        <w:ind w:left="720"/>
        <w:contextualSpacing/>
        <w:sectPr w:rsidR="008873AE" w:rsidSect="00F6784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134" w:right="991" w:bottom="1134" w:left="993" w:header="567" w:footer="510" w:gutter="0"/>
          <w:cols w:space="1202"/>
          <w:titlePg/>
          <w:docGrid w:linePitch="360"/>
        </w:sectPr>
      </w:pPr>
      <w:r w:rsidRPr="008873AE">
        <w:rPr>
          <w:b/>
        </w:rPr>
        <w:t>National Heavy Vehicle Regulator</w:t>
      </w:r>
    </w:p>
    <w:p w:rsidR="008873AE" w:rsidRDefault="008873AE" w:rsidP="007727CA">
      <w:pPr>
        <w:pStyle w:val="BodyLevel1singleparanonumber"/>
        <w:ind w:left="0" w:hanging="284"/>
        <w:rPr>
          <w:b/>
        </w:rPr>
      </w:pPr>
      <w:r w:rsidRPr="008873AE">
        <w:rPr>
          <w:b/>
        </w:rPr>
        <w:lastRenderedPageBreak/>
        <w:t>Sch</w:t>
      </w:r>
      <w:r w:rsidR="00931242">
        <w:rPr>
          <w:b/>
        </w:rPr>
        <w:t>edule 1: Table of Amended Routes</w:t>
      </w:r>
    </w:p>
    <w:tbl>
      <w:tblPr>
        <w:tblStyle w:val="TableGrid"/>
        <w:tblW w:w="15033" w:type="dxa"/>
        <w:tblInd w:w="-176" w:type="dxa"/>
        <w:tblLook w:val="04A0" w:firstRow="1" w:lastRow="0" w:firstColumn="1" w:lastColumn="0" w:noHBand="0" w:noVBand="1"/>
        <w:tblCaption w:val="Schedule 1: Table of Amended Routes"/>
        <w:tblDescription w:val="Table of amendments to routes set out in this Notice"/>
      </w:tblPr>
      <w:tblGrid>
        <w:gridCol w:w="1268"/>
        <w:gridCol w:w="2111"/>
        <w:gridCol w:w="1363"/>
        <w:gridCol w:w="4869"/>
        <w:gridCol w:w="7"/>
        <w:gridCol w:w="5408"/>
        <w:gridCol w:w="7"/>
      </w:tblGrid>
      <w:tr w:rsidR="00931242" w:rsidTr="006868BF">
        <w:trPr>
          <w:gridAfter w:val="1"/>
          <w:wAfter w:w="7" w:type="dxa"/>
          <w:trHeight w:val="84"/>
          <w:tblHeader/>
        </w:trPr>
        <w:tc>
          <w:tcPr>
            <w:tcW w:w="1268" w:type="dxa"/>
          </w:tcPr>
          <w:p w:rsidR="00931242" w:rsidRPr="003B16A4" w:rsidRDefault="00931242" w:rsidP="006868BF">
            <w:pPr>
              <w:pStyle w:val="BodyLevel1singleparanonumber"/>
              <w:spacing w:after="0"/>
              <w:ind w:left="0" w:right="-108"/>
              <w:rPr>
                <w:rFonts w:asciiTheme="minorHAnsi" w:hAnsiTheme="minorHAnsi"/>
                <w:b/>
                <w:sz w:val="22"/>
                <w:lang w:val="en-AU"/>
              </w:rPr>
            </w:pPr>
            <w:r w:rsidRPr="003B16A4">
              <w:rPr>
                <w:rFonts w:asciiTheme="minorHAnsi" w:hAnsiTheme="minorHAnsi"/>
                <w:b/>
                <w:sz w:val="22"/>
                <w:lang w:val="en-AU"/>
              </w:rPr>
              <w:t>COLUMN 1 Authorising Provision</w:t>
            </w:r>
          </w:p>
        </w:tc>
        <w:tc>
          <w:tcPr>
            <w:tcW w:w="2111" w:type="dxa"/>
          </w:tcPr>
          <w:p w:rsidR="00931242" w:rsidRDefault="00931242" w:rsidP="006868BF">
            <w:pPr>
              <w:pStyle w:val="BodyLevel1singleparanonumber"/>
              <w:tabs>
                <w:tab w:val="clear" w:pos="1380"/>
              </w:tabs>
              <w:spacing w:after="0"/>
              <w:ind w:left="0" w:right="-108"/>
              <w:rPr>
                <w:rFonts w:asciiTheme="minorHAnsi" w:hAnsiTheme="minorHAnsi"/>
                <w:b/>
                <w:sz w:val="22"/>
                <w:lang w:val="en-AU"/>
              </w:rPr>
            </w:pPr>
            <w:r w:rsidRPr="003B16A4">
              <w:rPr>
                <w:rFonts w:asciiTheme="minorHAnsi" w:hAnsiTheme="minorHAnsi"/>
                <w:b/>
                <w:sz w:val="22"/>
                <w:lang w:val="en-AU"/>
              </w:rPr>
              <w:t xml:space="preserve">COLUMN 2 </w:t>
            </w:r>
          </w:p>
          <w:p w:rsidR="00931242" w:rsidRPr="003B16A4" w:rsidRDefault="00931242" w:rsidP="006868BF">
            <w:pPr>
              <w:pStyle w:val="BodyLevel1singleparanonumber"/>
              <w:tabs>
                <w:tab w:val="clear" w:pos="1380"/>
              </w:tabs>
              <w:spacing w:after="0"/>
              <w:ind w:left="0" w:right="-108"/>
              <w:rPr>
                <w:rFonts w:asciiTheme="minorHAnsi" w:hAnsiTheme="minorHAnsi"/>
                <w:b/>
                <w:sz w:val="22"/>
                <w:lang w:val="en-AU"/>
              </w:rPr>
            </w:pPr>
            <w:r w:rsidRPr="003B16A4">
              <w:rPr>
                <w:rFonts w:asciiTheme="minorHAnsi" w:hAnsiTheme="minorHAnsi"/>
                <w:b/>
                <w:sz w:val="22"/>
                <w:lang w:val="en-AU"/>
              </w:rPr>
              <w:t>Network</w:t>
            </w:r>
          </w:p>
        </w:tc>
        <w:tc>
          <w:tcPr>
            <w:tcW w:w="1363" w:type="dxa"/>
          </w:tcPr>
          <w:p w:rsidR="00931242" w:rsidRPr="003B16A4" w:rsidRDefault="00931242" w:rsidP="006868BF">
            <w:pPr>
              <w:pStyle w:val="BodyLevel1singleparanonumber"/>
              <w:spacing w:after="0"/>
              <w:ind w:left="0" w:right="-108"/>
              <w:rPr>
                <w:rFonts w:asciiTheme="minorHAnsi" w:hAnsiTheme="minorHAnsi"/>
                <w:b/>
                <w:sz w:val="22"/>
                <w:lang w:val="en-AU"/>
              </w:rPr>
            </w:pPr>
            <w:r w:rsidRPr="003B16A4">
              <w:rPr>
                <w:rFonts w:asciiTheme="minorHAnsi" w:hAnsiTheme="minorHAnsi"/>
                <w:b/>
                <w:sz w:val="22"/>
                <w:lang w:val="en-AU"/>
              </w:rPr>
              <w:t>COLUMN 3 Locality</w:t>
            </w:r>
          </w:p>
        </w:tc>
        <w:tc>
          <w:tcPr>
            <w:tcW w:w="4869" w:type="dxa"/>
          </w:tcPr>
          <w:p w:rsidR="00931242" w:rsidRPr="003B16A4" w:rsidRDefault="00931242" w:rsidP="006868BF">
            <w:pPr>
              <w:pStyle w:val="BodyLevel1singleparanonumber"/>
              <w:spacing w:after="0"/>
              <w:ind w:left="0" w:right="-108"/>
              <w:rPr>
                <w:rFonts w:asciiTheme="minorHAnsi" w:hAnsiTheme="minorHAnsi"/>
                <w:b/>
                <w:sz w:val="22"/>
                <w:lang w:val="en-AU"/>
              </w:rPr>
            </w:pPr>
            <w:r w:rsidRPr="003B16A4">
              <w:rPr>
                <w:rFonts w:asciiTheme="minorHAnsi" w:hAnsiTheme="minorHAnsi"/>
                <w:b/>
                <w:sz w:val="22"/>
                <w:lang w:val="en-AU"/>
              </w:rPr>
              <w:t>COLUMN 4</w:t>
            </w:r>
          </w:p>
          <w:p w:rsidR="00931242" w:rsidRPr="003B16A4" w:rsidRDefault="00931242" w:rsidP="006868BF">
            <w:pPr>
              <w:pStyle w:val="BodyLevel1singleparanonumber"/>
              <w:spacing w:after="0"/>
              <w:ind w:left="0"/>
              <w:rPr>
                <w:rFonts w:asciiTheme="minorHAnsi" w:hAnsiTheme="minorHAnsi"/>
                <w:b/>
                <w:sz w:val="22"/>
                <w:lang w:val="en-AU"/>
              </w:rPr>
            </w:pPr>
            <w:r w:rsidRPr="003B16A4">
              <w:rPr>
                <w:rFonts w:asciiTheme="minorHAnsi" w:hAnsiTheme="minorHAnsi"/>
                <w:b/>
                <w:sz w:val="22"/>
                <w:lang w:val="en-AU"/>
              </w:rPr>
              <w:t>Changes to Route</w:t>
            </w:r>
          </w:p>
        </w:tc>
        <w:tc>
          <w:tcPr>
            <w:tcW w:w="5415" w:type="dxa"/>
            <w:gridSpan w:val="2"/>
          </w:tcPr>
          <w:p w:rsidR="00931242" w:rsidRDefault="00931242" w:rsidP="006868BF">
            <w:pPr>
              <w:pStyle w:val="BodyLevel1singleparanonumber"/>
              <w:spacing w:after="0"/>
              <w:ind w:left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COLUMN 5</w:t>
            </w:r>
          </w:p>
          <w:p w:rsidR="00931242" w:rsidRPr="00C05AB7" w:rsidRDefault="00931242" w:rsidP="006868BF">
            <w:pPr>
              <w:pStyle w:val="BodyLevel1singleparanonumber"/>
              <w:spacing w:after="0"/>
              <w:ind w:left="0" w:right="-108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Road Manager </w:t>
            </w:r>
            <w:r w:rsidRPr="00C05AB7">
              <w:rPr>
                <w:rFonts w:asciiTheme="minorHAnsi" w:hAnsiTheme="minorHAnsi"/>
                <w:b/>
                <w:sz w:val="22"/>
              </w:rPr>
              <w:t>Reasons for Change</w:t>
            </w:r>
          </w:p>
        </w:tc>
      </w:tr>
      <w:tr w:rsidR="00931242" w:rsidTr="006868BF">
        <w:trPr>
          <w:trHeight w:val="1030"/>
        </w:trPr>
        <w:tc>
          <w:tcPr>
            <w:tcW w:w="1268" w:type="dxa"/>
            <w:vAlign w:val="center"/>
          </w:tcPr>
          <w:p w:rsidR="00931242" w:rsidRPr="008367CF" w:rsidRDefault="00931242" w:rsidP="006868BF">
            <w:pPr>
              <w:contextualSpacing/>
              <w:rPr>
                <w:color w:val="000000"/>
                <w:sz w:val="20"/>
                <w:szCs w:val="20"/>
              </w:rPr>
            </w:pPr>
            <w:r w:rsidRPr="008367CF">
              <w:rPr>
                <w:color w:val="000000"/>
                <w:sz w:val="20"/>
                <w:szCs w:val="20"/>
              </w:rPr>
              <w:t xml:space="preserve">s174 HVNL and </w:t>
            </w:r>
          </w:p>
          <w:p w:rsidR="00931242" w:rsidRPr="003B16A4" w:rsidRDefault="00931242" w:rsidP="006868BF">
            <w:pPr>
              <w:contextualSpacing/>
              <w:rPr>
                <w:color w:val="000000"/>
                <w:sz w:val="20"/>
                <w:szCs w:val="20"/>
              </w:rPr>
            </w:pPr>
            <w:r w:rsidRPr="008367CF">
              <w:rPr>
                <w:color w:val="000000"/>
                <w:sz w:val="20"/>
                <w:szCs w:val="20"/>
              </w:rPr>
              <w:t>s18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367CF">
              <w:rPr>
                <w:color w:val="000000"/>
                <w:sz w:val="20"/>
                <w:szCs w:val="20"/>
              </w:rPr>
              <w:t>MDLR</w:t>
            </w:r>
          </w:p>
        </w:tc>
        <w:tc>
          <w:tcPr>
            <w:tcW w:w="2111" w:type="dxa"/>
            <w:vAlign w:val="center"/>
          </w:tcPr>
          <w:p w:rsidR="00931242" w:rsidRDefault="00931242" w:rsidP="006868BF">
            <w:pPr>
              <w:contextualSpacing/>
              <w:jc w:val="right"/>
              <w:rPr>
                <w:color w:val="000000"/>
                <w:sz w:val="20"/>
                <w:szCs w:val="20"/>
              </w:rPr>
            </w:pPr>
          </w:p>
          <w:p w:rsidR="00931242" w:rsidRDefault="00931242" w:rsidP="006868BF">
            <w:pPr>
              <w:ind w:left="113"/>
              <w:contextual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Victoria</w:t>
            </w:r>
          </w:p>
          <w:p w:rsidR="00931242" w:rsidRDefault="00931242" w:rsidP="006868BF">
            <w:pPr>
              <w:ind w:left="113"/>
              <w:contextual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 Double</w:t>
            </w:r>
          </w:p>
          <w:p w:rsidR="00931242" w:rsidRDefault="00931242" w:rsidP="006868BF">
            <w:pPr>
              <w:ind w:left="113"/>
              <w:contextual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Higher Mass Limits</w:t>
            </w:r>
          </w:p>
          <w:p w:rsidR="00931242" w:rsidRDefault="00931242" w:rsidP="006868BF">
            <w:pPr>
              <w:ind w:left="113"/>
              <w:contextual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PBS Level 1</w:t>
            </w:r>
          </w:p>
          <w:p w:rsidR="00931242" w:rsidRDefault="00931242" w:rsidP="006868BF">
            <w:pPr>
              <w:ind w:left="113"/>
              <w:contextual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PBS Level 2A</w:t>
            </w:r>
          </w:p>
          <w:p w:rsidR="00931242" w:rsidRDefault="00931242" w:rsidP="006868BF">
            <w:pPr>
              <w:ind w:left="113"/>
              <w:contextual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axle SPV</w:t>
            </w:r>
          </w:p>
          <w:p w:rsidR="00931242" w:rsidRDefault="00931242" w:rsidP="006868BF">
            <w:pPr>
              <w:ind w:left="113"/>
              <w:contextual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40t SPV</w:t>
            </w:r>
          </w:p>
          <w:p w:rsidR="00931242" w:rsidRDefault="00931242" w:rsidP="006868BF">
            <w:pPr>
              <w:ind w:left="113"/>
              <w:contextual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&amp; 5 axle Crane</w:t>
            </w:r>
          </w:p>
          <w:p w:rsidR="00931242" w:rsidRDefault="00931242" w:rsidP="006868BF">
            <w:pPr>
              <w:ind w:left="113"/>
              <w:contextualSpacing/>
              <w:jc w:val="right"/>
              <w:rPr>
                <w:color w:val="000000"/>
                <w:sz w:val="20"/>
                <w:szCs w:val="20"/>
              </w:rPr>
            </w:pPr>
            <w:r w:rsidRPr="00136852">
              <w:rPr>
                <w:color w:val="000000"/>
                <w:sz w:val="20"/>
                <w:szCs w:val="20"/>
              </w:rPr>
              <w:t>Grain Harvest Management Scheme</w:t>
            </w:r>
            <w:r w:rsidR="00200F68">
              <w:rPr>
                <w:color w:val="000000"/>
                <w:sz w:val="20"/>
                <w:szCs w:val="20"/>
              </w:rPr>
              <w:t>s (GHMS)</w:t>
            </w:r>
          </w:p>
          <w:p w:rsidR="00200F68" w:rsidRDefault="00931242" w:rsidP="00200F68">
            <w:pPr>
              <w:ind w:left="113"/>
              <w:contextual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Victoria’</w:t>
            </w:r>
            <w:r w:rsidR="00200F68">
              <w:rPr>
                <w:color w:val="000000"/>
                <w:sz w:val="20"/>
                <w:szCs w:val="20"/>
              </w:rPr>
              <w:t>s Emergency Response Combination</w:t>
            </w:r>
          </w:p>
          <w:p w:rsidR="00931242" w:rsidRDefault="00200F68" w:rsidP="00200F68">
            <w:pPr>
              <w:ind w:left="113"/>
              <w:contextual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Victoria’s Emergency Preparation Combination </w:t>
            </w:r>
            <w:r w:rsidR="0093124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vAlign w:val="center"/>
          </w:tcPr>
          <w:p w:rsidR="00931242" w:rsidRDefault="00931242" w:rsidP="006868BF">
            <w:pPr>
              <w:pStyle w:val="BodyLevel1singleparanonumber"/>
              <w:spacing w:before="0" w:after="0" w:line="240" w:lineRule="auto"/>
              <w:ind w:left="0"/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</w:pPr>
            <w:r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  <w:t>Gunbower</w:t>
            </w:r>
          </w:p>
          <w:p w:rsidR="00931242" w:rsidRDefault="00931242" w:rsidP="006868BF">
            <w:pPr>
              <w:pStyle w:val="BodyLevel1singleparanonumber"/>
              <w:spacing w:before="0" w:after="0" w:line="240" w:lineRule="auto"/>
              <w:ind w:left="0"/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</w:pPr>
            <w:r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  <w:t>Torrumbarry</w:t>
            </w:r>
          </w:p>
          <w:p w:rsidR="00931242" w:rsidRDefault="00931242" w:rsidP="006868BF">
            <w:pPr>
              <w:pStyle w:val="BodyLevel1singleparanonumber"/>
              <w:spacing w:before="0" w:after="0" w:line="240" w:lineRule="auto"/>
              <w:ind w:left="0"/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</w:pPr>
            <w:proofErr w:type="spellStart"/>
            <w:r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  <w:t>Waranga</w:t>
            </w:r>
            <w:proofErr w:type="spellEnd"/>
          </w:p>
          <w:p w:rsidR="00931242" w:rsidRDefault="00931242" w:rsidP="006868BF">
            <w:pPr>
              <w:pStyle w:val="BodyLevel1singleparanonumber"/>
              <w:spacing w:before="0" w:after="0" w:line="240" w:lineRule="auto"/>
              <w:ind w:left="0"/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</w:pPr>
            <w:r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  <w:t>Cornella</w:t>
            </w:r>
          </w:p>
          <w:p w:rsidR="00931242" w:rsidRDefault="00931242" w:rsidP="006868BF">
            <w:pPr>
              <w:pStyle w:val="BodyLevel1singleparanonumber"/>
              <w:spacing w:before="0" w:after="0" w:line="240" w:lineRule="auto"/>
              <w:ind w:left="0"/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</w:pPr>
            <w:r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  <w:t>Myola</w:t>
            </w:r>
          </w:p>
          <w:p w:rsidR="00931242" w:rsidRDefault="00931242" w:rsidP="006868BF">
            <w:pPr>
              <w:pStyle w:val="BodyLevel1singleparanonumber"/>
              <w:spacing w:before="0" w:after="0" w:line="240" w:lineRule="auto"/>
              <w:ind w:left="0"/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</w:pPr>
            <w:r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  <w:t>West</w:t>
            </w:r>
          </w:p>
          <w:p w:rsidR="00931242" w:rsidRDefault="00931242" w:rsidP="006868BF">
            <w:pPr>
              <w:pStyle w:val="BodyLevel1singleparanonumber"/>
              <w:spacing w:before="0" w:after="0" w:line="240" w:lineRule="auto"/>
              <w:ind w:left="0"/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</w:pPr>
            <w:r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  <w:t>Stanhope</w:t>
            </w:r>
          </w:p>
          <w:p w:rsidR="00931242" w:rsidRDefault="00931242" w:rsidP="006868BF">
            <w:pPr>
              <w:pStyle w:val="BodyLevel1singleparanonumber"/>
              <w:spacing w:before="0" w:after="0" w:line="240" w:lineRule="auto"/>
              <w:ind w:left="0"/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</w:pPr>
            <w:proofErr w:type="spellStart"/>
            <w:r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  <w:t>Burramboot</w:t>
            </w:r>
            <w:proofErr w:type="spellEnd"/>
          </w:p>
          <w:p w:rsidR="00931242" w:rsidRDefault="00931242" w:rsidP="006868BF">
            <w:pPr>
              <w:pStyle w:val="BodyLevel1singleparanonumber"/>
              <w:spacing w:before="0" w:after="0" w:line="240" w:lineRule="auto"/>
              <w:ind w:left="0"/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</w:pPr>
            <w:r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  <w:t>Toolleen</w:t>
            </w:r>
          </w:p>
          <w:p w:rsidR="00931242" w:rsidRDefault="00931242" w:rsidP="006868BF">
            <w:pPr>
              <w:pStyle w:val="BodyLevel1singleparanonumber"/>
              <w:spacing w:before="0" w:after="0" w:line="240" w:lineRule="auto"/>
              <w:ind w:left="0"/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</w:pPr>
            <w:r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  <w:t>Pine Grove</w:t>
            </w:r>
          </w:p>
          <w:p w:rsidR="00931242" w:rsidRDefault="00931242" w:rsidP="006868BF">
            <w:pPr>
              <w:pStyle w:val="BodyLevel1singleparanonumber"/>
              <w:spacing w:before="0" w:after="0" w:line="240" w:lineRule="auto"/>
              <w:ind w:left="0"/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</w:pPr>
          </w:p>
        </w:tc>
        <w:tc>
          <w:tcPr>
            <w:tcW w:w="4876" w:type="dxa"/>
            <w:gridSpan w:val="2"/>
            <w:vAlign w:val="center"/>
          </w:tcPr>
          <w:p w:rsidR="00931242" w:rsidRDefault="006868BF" w:rsidP="006868BF">
            <w:pPr>
              <w:pStyle w:val="BodyLevel1singleparanonumber"/>
              <w:spacing w:after="0" w:line="240" w:lineRule="auto"/>
              <w:ind w:left="0" w:right="57"/>
              <w:jc w:val="both"/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</w:pPr>
            <w:r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  <w:t xml:space="preserve">Remove access to the following bridges </w:t>
            </w:r>
            <w:r w:rsidR="00931242"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  <w:t xml:space="preserve">as shown in the </w:t>
            </w:r>
            <w:r w:rsidR="00D170A9">
              <w:rPr>
                <w:rFonts w:asciiTheme="minorHAnsi" w:eastAsiaTheme="minorHAnsi" w:hAnsiTheme="minorHAnsi"/>
                <w:b/>
                <w:spacing w:val="0"/>
                <w:sz w:val="20"/>
                <w:szCs w:val="20"/>
                <w:lang w:val="en-AU"/>
              </w:rPr>
              <w:t>Appendix</w:t>
            </w:r>
            <w:r w:rsidR="00931242" w:rsidRPr="00C214C3">
              <w:rPr>
                <w:rFonts w:asciiTheme="minorHAnsi" w:eastAsiaTheme="minorHAnsi" w:hAnsiTheme="minorHAnsi"/>
                <w:b/>
                <w:spacing w:val="0"/>
                <w:sz w:val="20"/>
                <w:szCs w:val="20"/>
                <w:lang w:val="en-AU"/>
              </w:rPr>
              <w:t xml:space="preserve"> A.</w:t>
            </w:r>
          </w:p>
          <w:p w:rsidR="00931242" w:rsidRDefault="00931242" w:rsidP="006868BF">
            <w:pPr>
              <w:pStyle w:val="BodyLevel1singleparanonumber"/>
              <w:spacing w:before="0" w:after="0" w:line="240" w:lineRule="auto"/>
              <w:ind w:left="0" w:right="0"/>
              <w:jc w:val="both"/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</w:pPr>
          </w:p>
        </w:tc>
        <w:tc>
          <w:tcPr>
            <w:tcW w:w="5415" w:type="dxa"/>
            <w:gridSpan w:val="2"/>
            <w:vAlign w:val="center"/>
          </w:tcPr>
          <w:p w:rsidR="00AC1B1F" w:rsidRPr="00FF1019" w:rsidRDefault="00EB0410" w:rsidP="006868BF">
            <w:pPr>
              <w:pStyle w:val="BodyLevel1singleparanonumber"/>
              <w:spacing w:after="0" w:line="240" w:lineRule="auto"/>
              <w:ind w:left="0"/>
              <w:jc w:val="both"/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</w:pPr>
            <w:r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  <w:t>R</w:t>
            </w:r>
            <w:r w:rsidR="00931242"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  <w:t>estri</w:t>
            </w:r>
            <w:r w:rsidR="00024FD0"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  <w:t xml:space="preserve">ctions implemented after </w:t>
            </w:r>
            <w:r w:rsidR="00931242"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  <w:t>inspection showed br</w:t>
            </w:r>
            <w:r w:rsidR="006868BF"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  <w:t>idges to be of limited capacity</w:t>
            </w:r>
            <w:r>
              <w:rPr>
                <w:rFonts w:asciiTheme="minorHAnsi" w:eastAsiaTheme="minorHAnsi" w:hAnsiTheme="minorHAnsi"/>
                <w:spacing w:val="0"/>
                <w:sz w:val="20"/>
                <w:szCs w:val="20"/>
                <w:lang w:val="en-AU"/>
              </w:rPr>
              <w:t xml:space="preserve"> and access was likely to cause damage to bridge infrastructure. </w:t>
            </w:r>
          </w:p>
        </w:tc>
      </w:tr>
    </w:tbl>
    <w:p w:rsidR="00931242" w:rsidRDefault="00931242" w:rsidP="007727CA">
      <w:pPr>
        <w:pStyle w:val="BodyLevel1singleparanonumber"/>
        <w:ind w:left="0" w:hanging="284"/>
        <w:rPr>
          <w:b/>
        </w:rPr>
      </w:pPr>
    </w:p>
    <w:p w:rsidR="00931242" w:rsidRDefault="00931242" w:rsidP="007727CA">
      <w:pPr>
        <w:pStyle w:val="BodyLevel1singleparanonumber"/>
        <w:ind w:left="0" w:hanging="284"/>
        <w:rPr>
          <w:b/>
        </w:rPr>
      </w:pPr>
    </w:p>
    <w:p w:rsidR="00C214C3" w:rsidRDefault="00C214C3" w:rsidP="007727CA">
      <w:pPr>
        <w:pStyle w:val="BodyLevel1singleparanonumber"/>
        <w:ind w:left="0" w:hanging="284"/>
        <w:rPr>
          <w:b/>
        </w:rPr>
      </w:pPr>
    </w:p>
    <w:p w:rsidR="00C214C3" w:rsidRDefault="00C214C3" w:rsidP="007727CA">
      <w:pPr>
        <w:pStyle w:val="BodyLevel1singleparanonumber"/>
        <w:ind w:left="0" w:hanging="284"/>
        <w:rPr>
          <w:b/>
        </w:rPr>
      </w:pPr>
    </w:p>
    <w:p w:rsidR="00C214C3" w:rsidRDefault="00C214C3" w:rsidP="007727CA">
      <w:pPr>
        <w:pStyle w:val="BodyLevel1singleparanonumber"/>
        <w:ind w:left="0" w:hanging="284"/>
        <w:rPr>
          <w:b/>
        </w:rPr>
      </w:pPr>
    </w:p>
    <w:p w:rsidR="00C214C3" w:rsidRDefault="00C214C3" w:rsidP="007727CA">
      <w:pPr>
        <w:pStyle w:val="BodyLevel1singleparanonumber"/>
        <w:ind w:left="0" w:hanging="284"/>
        <w:rPr>
          <w:b/>
        </w:rPr>
      </w:pPr>
    </w:p>
    <w:p w:rsidR="00C214C3" w:rsidRDefault="00C214C3" w:rsidP="007727CA">
      <w:pPr>
        <w:pStyle w:val="BodyLevel1singleparanonumber"/>
        <w:ind w:left="0" w:hanging="284"/>
        <w:rPr>
          <w:b/>
        </w:rPr>
      </w:pPr>
    </w:p>
    <w:p w:rsidR="00C214C3" w:rsidRDefault="00C214C3" w:rsidP="007727CA">
      <w:pPr>
        <w:pStyle w:val="BodyLevel1singleparanonumber"/>
        <w:ind w:left="0" w:hanging="284"/>
        <w:rPr>
          <w:b/>
        </w:rPr>
      </w:pPr>
    </w:p>
    <w:p w:rsidR="00C214C3" w:rsidRDefault="00C214C3" w:rsidP="007727CA">
      <w:pPr>
        <w:pStyle w:val="BodyLevel1singleparanonumber"/>
        <w:ind w:left="0" w:hanging="284"/>
        <w:rPr>
          <w:b/>
        </w:rPr>
      </w:pPr>
    </w:p>
    <w:p w:rsidR="00243F7D" w:rsidRDefault="00D170A9" w:rsidP="007727CA">
      <w:pPr>
        <w:pStyle w:val="BodyLevel1singleparanonumber"/>
        <w:ind w:left="0" w:hanging="284"/>
        <w:rPr>
          <w:b/>
        </w:rPr>
      </w:pPr>
      <w:r>
        <w:rPr>
          <w:b/>
        </w:rPr>
        <w:t xml:space="preserve">   </w:t>
      </w:r>
    </w:p>
    <w:p w:rsidR="00C214C3" w:rsidRDefault="00D170A9" w:rsidP="007727CA">
      <w:pPr>
        <w:pStyle w:val="BodyLevel1singleparanonumber"/>
        <w:ind w:left="0" w:hanging="284"/>
        <w:rPr>
          <w:b/>
        </w:rPr>
      </w:pPr>
      <w:r>
        <w:rPr>
          <w:b/>
        </w:rPr>
        <w:t>Appendix</w:t>
      </w:r>
      <w:r w:rsidR="00C214C3">
        <w:rPr>
          <w:b/>
        </w:rPr>
        <w:t xml:space="preserve"> A</w:t>
      </w:r>
      <w:r w:rsidR="00AB6877">
        <w:rPr>
          <w:b/>
        </w:rPr>
        <w:t xml:space="preserve"> – Table of bridges removed under Column 4 </w:t>
      </w:r>
      <w:r w:rsidR="006563A5">
        <w:rPr>
          <w:b/>
        </w:rPr>
        <w:t xml:space="preserve">of the Table of Amended Routes </w:t>
      </w:r>
      <w:bookmarkStart w:id="1" w:name="_GoBack"/>
      <w:bookmarkEnd w:id="1"/>
      <w:r w:rsidR="00AB6877">
        <w:rPr>
          <w:b/>
        </w:rPr>
        <w:t>in Schedule 1</w:t>
      </w:r>
    </w:p>
    <w:tbl>
      <w:tblPr>
        <w:tblStyle w:val="TableGrid1"/>
        <w:tblW w:w="5000" w:type="pct"/>
        <w:tblLook w:val="04A0" w:firstRow="1" w:lastRow="0" w:firstColumn="1" w:lastColumn="0" w:noHBand="0" w:noVBand="1"/>
        <w:tblCaption w:val="Appendix A – Table of bridges removed under Column 4 in Schedule 1"/>
        <w:tblDescription w:val="A table of bridges and details thar are removed under the table set out in Schedule 1."/>
      </w:tblPr>
      <w:tblGrid>
        <w:gridCol w:w="2992"/>
        <w:gridCol w:w="3200"/>
        <w:gridCol w:w="1686"/>
        <w:gridCol w:w="3031"/>
        <w:gridCol w:w="3877"/>
      </w:tblGrid>
      <w:tr w:rsidR="00C214C3" w:rsidRPr="00C214C3" w:rsidTr="00C214C3">
        <w:trPr>
          <w:trHeight w:val="249"/>
        </w:trPr>
        <w:tc>
          <w:tcPr>
            <w:tcW w:w="1012" w:type="pct"/>
            <w:noWrap/>
            <w:vAlign w:val="center"/>
            <w:hideMark/>
          </w:tcPr>
          <w:p w:rsidR="00C214C3" w:rsidRPr="00C214C3" w:rsidRDefault="00C214C3" w:rsidP="00C214C3">
            <w:pPr>
              <w:pStyle w:val="BodyLevel1singleparanonumber"/>
              <w:spacing w:after="0"/>
              <w:ind w:left="0" w:right="-108"/>
              <w:rPr>
                <w:rFonts w:asciiTheme="minorHAnsi" w:hAnsiTheme="minorHAnsi"/>
                <w:b/>
                <w:sz w:val="22"/>
                <w:lang w:val="en-AU"/>
              </w:rPr>
            </w:pPr>
            <w:r w:rsidRPr="00C214C3">
              <w:rPr>
                <w:rFonts w:asciiTheme="minorHAnsi" w:hAnsiTheme="minorHAnsi"/>
                <w:b/>
                <w:sz w:val="22"/>
                <w:lang w:val="en-AU"/>
              </w:rPr>
              <w:t>Bridge Name</w:t>
            </w:r>
          </w:p>
        </w:tc>
        <w:tc>
          <w:tcPr>
            <w:tcW w:w="1082" w:type="pct"/>
            <w:noWrap/>
            <w:vAlign w:val="center"/>
            <w:hideMark/>
          </w:tcPr>
          <w:p w:rsidR="00C214C3" w:rsidRPr="00C214C3" w:rsidRDefault="00C214C3" w:rsidP="00C214C3">
            <w:pPr>
              <w:pStyle w:val="BodyLevel1singleparanonumber"/>
              <w:spacing w:after="0"/>
              <w:ind w:left="0" w:right="-108"/>
              <w:rPr>
                <w:rFonts w:asciiTheme="minorHAnsi" w:hAnsiTheme="minorHAnsi"/>
                <w:b/>
                <w:sz w:val="22"/>
                <w:lang w:val="en-AU"/>
              </w:rPr>
            </w:pPr>
            <w:r w:rsidRPr="00C214C3">
              <w:rPr>
                <w:rFonts w:asciiTheme="minorHAnsi" w:hAnsiTheme="minorHAnsi"/>
                <w:b/>
                <w:sz w:val="22"/>
                <w:lang w:val="en-AU"/>
              </w:rPr>
              <w:t>Road Name</w:t>
            </w:r>
          </w:p>
        </w:tc>
        <w:tc>
          <w:tcPr>
            <w:tcW w:w="570" w:type="pct"/>
            <w:noWrap/>
            <w:vAlign w:val="center"/>
            <w:hideMark/>
          </w:tcPr>
          <w:p w:rsidR="00C214C3" w:rsidRPr="00C214C3" w:rsidRDefault="00C214C3" w:rsidP="00C214C3">
            <w:pPr>
              <w:pStyle w:val="BodyLevel1singleparanonumber"/>
              <w:spacing w:after="0"/>
              <w:ind w:left="0" w:right="-108"/>
              <w:rPr>
                <w:rFonts w:asciiTheme="minorHAnsi" w:hAnsiTheme="minorHAnsi"/>
                <w:b/>
                <w:sz w:val="22"/>
                <w:lang w:val="en-AU"/>
              </w:rPr>
            </w:pPr>
            <w:r w:rsidRPr="00C214C3">
              <w:rPr>
                <w:rFonts w:asciiTheme="minorHAnsi" w:hAnsiTheme="minorHAnsi"/>
                <w:b/>
                <w:sz w:val="22"/>
                <w:lang w:val="en-AU"/>
              </w:rPr>
              <w:t>Locality</w:t>
            </w:r>
          </w:p>
        </w:tc>
        <w:tc>
          <w:tcPr>
            <w:tcW w:w="1025" w:type="pct"/>
            <w:noWrap/>
            <w:vAlign w:val="center"/>
            <w:hideMark/>
          </w:tcPr>
          <w:p w:rsidR="00C214C3" w:rsidRPr="00C214C3" w:rsidRDefault="00C214C3" w:rsidP="00C214C3">
            <w:pPr>
              <w:pStyle w:val="BodyLevel1singleparanonumber"/>
              <w:spacing w:after="0"/>
              <w:ind w:left="0" w:right="-108"/>
              <w:rPr>
                <w:rFonts w:asciiTheme="minorHAnsi" w:hAnsiTheme="minorHAnsi"/>
                <w:b/>
                <w:sz w:val="22"/>
                <w:lang w:val="en-AU"/>
              </w:rPr>
            </w:pPr>
            <w:r w:rsidRPr="00C214C3">
              <w:rPr>
                <w:rFonts w:asciiTheme="minorHAnsi" w:hAnsiTheme="minorHAnsi"/>
                <w:b/>
                <w:sz w:val="22"/>
                <w:lang w:val="en-AU"/>
              </w:rPr>
              <w:t>From</w:t>
            </w:r>
          </w:p>
        </w:tc>
        <w:tc>
          <w:tcPr>
            <w:tcW w:w="1311" w:type="pct"/>
            <w:noWrap/>
            <w:vAlign w:val="center"/>
            <w:hideMark/>
          </w:tcPr>
          <w:p w:rsidR="00C214C3" w:rsidRPr="00C214C3" w:rsidRDefault="00C214C3" w:rsidP="00C214C3">
            <w:pPr>
              <w:pStyle w:val="BodyLevel1singleparanonumber"/>
              <w:spacing w:after="0"/>
              <w:ind w:left="0" w:right="-108"/>
              <w:rPr>
                <w:rFonts w:asciiTheme="minorHAnsi" w:hAnsiTheme="minorHAnsi"/>
                <w:b/>
                <w:sz w:val="22"/>
                <w:lang w:val="en-AU"/>
              </w:rPr>
            </w:pPr>
            <w:r w:rsidRPr="00C214C3">
              <w:rPr>
                <w:rFonts w:asciiTheme="minorHAnsi" w:hAnsiTheme="minorHAnsi"/>
                <w:b/>
                <w:sz w:val="22"/>
                <w:lang w:val="en-AU"/>
              </w:rPr>
              <w:t>To</w:t>
            </w:r>
          </w:p>
        </w:tc>
      </w:tr>
      <w:tr w:rsidR="00C214C3" w:rsidRPr="00C214C3" w:rsidTr="00C214C3">
        <w:trPr>
          <w:trHeight w:val="249"/>
        </w:trPr>
        <w:tc>
          <w:tcPr>
            <w:tcW w:w="1012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C214C3">
              <w:rPr>
                <w:color w:val="000000"/>
                <w:sz w:val="20"/>
                <w:szCs w:val="20"/>
              </w:rPr>
              <w:t>Baggotts</w:t>
            </w:r>
            <w:proofErr w:type="spellEnd"/>
            <w:r w:rsidRPr="00C214C3">
              <w:rPr>
                <w:color w:val="000000"/>
                <w:sz w:val="20"/>
                <w:szCs w:val="20"/>
              </w:rPr>
              <w:t xml:space="preserve"> Bridge</w:t>
            </w:r>
          </w:p>
        </w:tc>
        <w:tc>
          <w:tcPr>
            <w:tcW w:w="1082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Matthews Road</w:t>
            </w:r>
          </w:p>
        </w:tc>
        <w:tc>
          <w:tcPr>
            <w:tcW w:w="570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Gunbower</w:t>
            </w:r>
          </w:p>
        </w:tc>
        <w:tc>
          <w:tcPr>
            <w:tcW w:w="1025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Gunbower Island Road</w:t>
            </w:r>
          </w:p>
        </w:tc>
        <w:tc>
          <w:tcPr>
            <w:tcW w:w="1311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Matthews Road</w:t>
            </w:r>
          </w:p>
        </w:tc>
      </w:tr>
      <w:tr w:rsidR="00C214C3" w:rsidRPr="00C214C3" w:rsidTr="00C214C3">
        <w:trPr>
          <w:trHeight w:val="249"/>
        </w:trPr>
        <w:tc>
          <w:tcPr>
            <w:tcW w:w="1012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Baillieu Bridge</w:t>
            </w:r>
          </w:p>
        </w:tc>
        <w:tc>
          <w:tcPr>
            <w:tcW w:w="1082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Baillieu Road</w:t>
            </w:r>
          </w:p>
        </w:tc>
        <w:tc>
          <w:tcPr>
            <w:tcW w:w="570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Torrumbarry</w:t>
            </w:r>
          </w:p>
        </w:tc>
        <w:tc>
          <w:tcPr>
            <w:tcW w:w="1025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Murray Valley Highway</w:t>
            </w:r>
          </w:p>
        </w:tc>
        <w:tc>
          <w:tcPr>
            <w:tcW w:w="1311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1Km North of Murray valley Highway</w:t>
            </w:r>
          </w:p>
        </w:tc>
      </w:tr>
      <w:tr w:rsidR="00C214C3" w:rsidRPr="00C214C3" w:rsidTr="00C214C3">
        <w:trPr>
          <w:trHeight w:val="249"/>
        </w:trPr>
        <w:tc>
          <w:tcPr>
            <w:tcW w:w="1012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Barnadown Bridge</w:t>
            </w:r>
          </w:p>
        </w:tc>
        <w:tc>
          <w:tcPr>
            <w:tcW w:w="1082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Barnadown-Knowsley Road</w:t>
            </w:r>
          </w:p>
        </w:tc>
        <w:tc>
          <w:tcPr>
            <w:tcW w:w="570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C214C3">
              <w:rPr>
                <w:color w:val="000000"/>
                <w:sz w:val="20"/>
                <w:szCs w:val="20"/>
              </w:rPr>
              <w:t>Waranga</w:t>
            </w:r>
            <w:proofErr w:type="spellEnd"/>
          </w:p>
        </w:tc>
        <w:tc>
          <w:tcPr>
            <w:tcW w:w="1025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Barnadown-Myola Road</w:t>
            </w:r>
          </w:p>
        </w:tc>
        <w:tc>
          <w:tcPr>
            <w:tcW w:w="1311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Epsom Barnadown Road</w:t>
            </w:r>
          </w:p>
        </w:tc>
      </w:tr>
      <w:tr w:rsidR="00C214C3" w:rsidRPr="00C214C3" w:rsidTr="00C214C3">
        <w:trPr>
          <w:trHeight w:val="249"/>
        </w:trPr>
        <w:tc>
          <w:tcPr>
            <w:tcW w:w="1012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C214C3">
              <w:rPr>
                <w:color w:val="000000"/>
                <w:sz w:val="20"/>
                <w:szCs w:val="20"/>
              </w:rPr>
              <w:t>Bosseys</w:t>
            </w:r>
            <w:proofErr w:type="spellEnd"/>
            <w:r w:rsidRPr="00C214C3">
              <w:rPr>
                <w:color w:val="000000"/>
                <w:sz w:val="20"/>
                <w:szCs w:val="20"/>
              </w:rPr>
              <w:t xml:space="preserve"> Bridge</w:t>
            </w:r>
          </w:p>
        </w:tc>
        <w:tc>
          <w:tcPr>
            <w:tcW w:w="1082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Davey Road</w:t>
            </w:r>
          </w:p>
        </w:tc>
        <w:tc>
          <w:tcPr>
            <w:tcW w:w="570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Cornella</w:t>
            </w:r>
          </w:p>
        </w:tc>
        <w:tc>
          <w:tcPr>
            <w:tcW w:w="1025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C214C3">
              <w:rPr>
                <w:color w:val="000000"/>
                <w:sz w:val="20"/>
                <w:szCs w:val="20"/>
              </w:rPr>
              <w:t>Eagans</w:t>
            </w:r>
            <w:proofErr w:type="spellEnd"/>
            <w:r w:rsidRPr="00C214C3">
              <w:rPr>
                <w:color w:val="000000"/>
                <w:sz w:val="20"/>
                <w:szCs w:val="20"/>
              </w:rPr>
              <w:t xml:space="preserve"> Bridge Road</w:t>
            </w:r>
          </w:p>
        </w:tc>
        <w:tc>
          <w:tcPr>
            <w:tcW w:w="1311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Plain Road</w:t>
            </w:r>
          </w:p>
        </w:tc>
      </w:tr>
      <w:tr w:rsidR="00C214C3" w:rsidRPr="00C214C3" w:rsidTr="00C214C3">
        <w:trPr>
          <w:trHeight w:val="249"/>
        </w:trPr>
        <w:tc>
          <w:tcPr>
            <w:tcW w:w="1012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Cornella School Bridge</w:t>
            </w:r>
          </w:p>
        </w:tc>
        <w:tc>
          <w:tcPr>
            <w:tcW w:w="1082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Myola Road</w:t>
            </w:r>
          </w:p>
        </w:tc>
        <w:tc>
          <w:tcPr>
            <w:tcW w:w="570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Myola</w:t>
            </w:r>
          </w:p>
        </w:tc>
        <w:tc>
          <w:tcPr>
            <w:tcW w:w="1025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Plain Road</w:t>
            </w:r>
          </w:p>
        </w:tc>
        <w:tc>
          <w:tcPr>
            <w:tcW w:w="1311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Heathcote-Rochester Road</w:t>
            </w:r>
          </w:p>
        </w:tc>
      </w:tr>
      <w:tr w:rsidR="00C214C3" w:rsidRPr="00C214C3" w:rsidTr="00C214C3">
        <w:trPr>
          <w:trHeight w:val="249"/>
        </w:trPr>
        <w:tc>
          <w:tcPr>
            <w:tcW w:w="1012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C214C3">
              <w:rPr>
                <w:color w:val="000000"/>
                <w:sz w:val="20"/>
                <w:szCs w:val="20"/>
              </w:rPr>
              <w:t>Dargans</w:t>
            </w:r>
            <w:proofErr w:type="spellEnd"/>
            <w:r w:rsidRPr="00C214C3">
              <w:rPr>
                <w:color w:val="000000"/>
                <w:sz w:val="20"/>
                <w:szCs w:val="20"/>
              </w:rPr>
              <w:t xml:space="preserve"> Bridge</w:t>
            </w:r>
          </w:p>
        </w:tc>
        <w:tc>
          <w:tcPr>
            <w:tcW w:w="1082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 xml:space="preserve">Mt </w:t>
            </w:r>
            <w:proofErr w:type="spellStart"/>
            <w:r w:rsidRPr="00C214C3">
              <w:rPr>
                <w:color w:val="000000"/>
                <w:sz w:val="20"/>
                <w:szCs w:val="20"/>
              </w:rPr>
              <w:t>Terrick</w:t>
            </w:r>
            <w:proofErr w:type="spellEnd"/>
            <w:r w:rsidRPr="00C214C3">
              <w:rPr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570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West</w:t>
            </w:r>
          </w:p>
        </w:tc>
        <w:tc>
          <w:tcPr>
            <w:tcW w:w="1025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C214C3">
              <w:rPr>
                <w:color w:val="000000"/>
                <w:sz w:val="20"/>
                <w:szCs w:val="20"/>
              </w:rPr>
              <w:t>Milgate</w:t>
            </w:r>
            <w:proofErr w:type="spellEnd"/>
            <w:r w:rsidRPr="00C214C3">
              <w:rPr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311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C214C3">
              <w:rPr>
                <w:color w:val="000000"/>
                <w:sz w:val="20"/>
                <w:szCs w:val="20"/>
              </w:rPr>
              <w:t>Wharparill</w:t>
            </w:r>
            <w:proofErr w:type="spellEnd"/>
            <w:r w:rsidRPr="00C214C3">
              <w:rPr>
                <w:color w:val="000000"/>
                <w:sz w:val="20"/>
                <w:szCs w:val="20"/>
              </w:rPr>
              <w:t xml:space="preserve"> Road</w:t>
            </w:r>
          </w:p>
        </w:tc>
      </w:tr>
      <w:tr w:rsidR="00C214C3" w:rsidRPr="00C214C3" w:rsidTr="00C214C3">
        <w:trPr>
          <w:trHeight w:val="249"/>
        </w:trPr>
        <w:tc>
          <w:tcPr>
            <w:tcW w:w="1012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C214C3">
              <w:rPr>
                <w:color w:val="000000"/>
                <w:sz w:val="20"/>
                <w:szCs w:val="20"/>
              </w:rPr>
              <w:t>Dwyers</w:t>
            </w:r>
            <w:proofErr w:type="spellEnd"/>
            <w:r w:rsidRPr="00C214C3">
              <w:rPr>
                <w:color w:val="000000"/>
                <w:sz w:val="20"/>
                <w:szCs w:val="20"/>
              </w:rPr>
              <w:t xml:space="preserve"> Bridge</w:t>
            </w:r>
          </w:p>
        </w:tc>
        <w:tc>
          <w:tcPr>
            <w:tcW w:w="1082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Dwyer Lane</w:t>
            </w:r>
          </w:p>
        </w:tc>
        <w:tc>
          <w:tcPr>
            <w:tcW w:w="570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C214C3">
              <w:rPr>
                <w:color w:val="000000"/>
                <w:sz w:val="20"/>
                <w:szCs w:val="20"/>
              </w:rPr>
              <w:t>Waranga</w:t>
            </w:r>
            <w:proofErr w:type="spellEnd"/>
          </w:p>
        </w:tc>
        <w:tc>
          <w:tcPr>
            <w:tcW w:w="1025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 xml:space="preserve">Barnadown </w:t>
            </w:r>
            <w:proofErr w:type="spellStart"/>
            <w:r w:rsidRPr="00C214C3">
              <w:rPr>
                <w:color w:val="000000"/>
                <w:sz w:val="20"/>
                <w:szCs w:val="20"/>
              </w:rPr>
              <w:t>Knoesley</w:t>
            </w:r>
            <w:proofErr w:type="spellEnd"/>
            <w:r w:rsidRPr="00C214C3">
              <w:rPr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311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Harrington Road</w:t>
            </w:r>
          </w:p>
        </w:tc>
      </w:tr>
      <w:tr w:rsidR="00C214C3" w:rsidRPr="00C214C3" w:rsidTr="00C214C3">
        <w:trPr>
          <w:trHeight w:val="249"/>
        </w:trPr>
        <w:tc>
          <w:tcPr>
            <w:tcW w:w="1012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C214C3">
              <w:rPr>
                <w:color w:val="000000"/>
                <w:sz w:val="20"/>
                <w:szCs w:val="20"/>
              </w:rPr>
              <w:t>Egans</w:t>
            </w:r>
            <w:proofErr w:type="spellEnd"/>
            <w:r w:rsidRPr="00C214C3">
              <w:rPr>
                <w:color w:val="000000"/>
                <w:sz w:val="20"/>
                <w:szCs w:val="20"/>
              </w:rPr>
              <w:t xml:space="preserve"> Bridge</w:t>
            </w:r>
          </w:p>
        </w:tc>
        <w:tc>
          <w:tcPr>
            <w:tcW w:w="1082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Cornella Church Road</w:t>
            </w:r>
          </w:p>
        </w:tc>
        <w:tc>
          <w:tcPr>
            <w:tcW w:w="570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C214C3">
              <w:rPr>
                <w:color w:val="000000"/>
                <w:sz w:val="20"/>
                <w:szCs w:val="20"/>
              </w:rPr>
              <w:t>Waranga</w:t>
            </w:r>
            <w:proofErr w:type="spellEnd"/>
          </w:p>
        </w:tc>
        <w:tc>
          <w:tcPr>
            <w:tcW w:w="1025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Plain Road</w:t>
            </w:r>
          </w:p>
        </w:tc>
        <w:tc>
          <w:tcPr>
            <w:tcW w:w="1311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C214C3">
              <w:rPr>
                <w:color w:val="000000"/>
                <w:sz w:val="20"/>
                <w:szCs w:val="20"/>
              </w:rPr>
              <w:t>Egans</w:t>
            </w:r>
            <w:proofErr w:type="spellEnd"/>
            <w:r w:rsidRPr="00C214C3">
              <w:rPr>
                <w:color w:val="000000"/>
                <w:sz w:val="20"/>
                <w:szCs w:val="20"/>
              </w:rPr>
              <w:t xml:space="preserve"> Bridge Rd</w:t>
            </w:r>
          </w:p>
        </w:tc>
      </w:tr>
      <w:tr w:rsidR="00C214C3" w:rsidRPr="00C214C3" w:rsidTr="00C214C3">
        <w:trPr>
          <w:trHeight w:val="249"/>
        </w:trPr>
        <w:tc>
          <w:tcPr>
            <w:tcW w:w="1012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C214C3">
              <w:rPr>
                <w:color w:val="000000"/>
                <w:sz w:val="20"/>
                <w:szCs w:val="20"/>
              </w:rPr>
              <w:t>Englishs</w:t>
            </w:r>
            <w:proofErr w:type="spellEnd"/>
            <w:r w:rsidRPr="00C214C3">
              <w:rPr>
                <w:color w:val="000000"/>
                <w:sz w:val="20"/>
                <w:szCs w:val="20"/>
              </w:rPr>
              <w:t xml:space="preserve"> Bridge</w:t>
            </w:r>
          </w:p>
        </w:tc>
        <w:tc>
          <w:tcPr>
            <w:tcW w:w="1082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English Bridge Road</w:t>
            </w:r>
          </w:p>
        </w:tc>
        <w:tc>
          <w:tcPr>
            <w:tcW w:w="570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C214C3">
              <w:rPr>
                <w:color w:val="000000"/>
                <w:sz w:val="20"/>
                <w:szCs w:val="20"/>
              </w:rPr>
              <w:t>Waranga</w:t>
            </w:r>
            <w:proofErr w:type="spellEnd"/>
          </w:p>
        </w:tc>
        <w:tc>
          <w:tcPr>
            <w:tcW w:w="1025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River Road</w:t>
            </w:r>
          </w:p>
        </w:tc>
        <w:tc>
          <w:tcPr>
            <w:tcW w:w="1311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Elmore Barnadown Road</w:t>
            </w:r>
          </w:p>
        </w:tc>
      </w:tr>
      <w:tr w:rsidR="00C214C3" w:rsidRPr="00C214C3" w:rsidTr="00C214C3">
        <w:trPr>
          <w:trHeight w:val="249"/>
        </w:trPr>
        <w:tc>
          <w:tcPr>
            <w:tcW w:w="1012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Falls Bridge</w:t>
            </w:r>
          </w:p>
        </w:tc>
        <w:tc>
          <w:tcPr>
            <w:tcW w:w="1082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Dingee Road</w:t>
            </w:r>
          </w:p>
        </w:tc>
        <w:tc>
          <w:tcPr>
            <w:tcW w:w="570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West</w:t>
            </w:r>
          </w:p>
        </w:tc>
        <w:tc>
          <w:tcPr>
            <w:tcW w:w="1025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Crossman Road</w:t>
            </w:r>
          </w:p>
        </w:tc>
        <w:tc>
          <w:tcPr>
            <w:tcW w:w="1311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C214C3">
              <w:rPr>
                <w:color w:val="000000"/>
                <w:sz w:val="20"/>
                <w:szCs w:val="20"/>
              </w:rPr>
              <w:t>Gryll</w:t>
            </w:r>
            <w:proofErr w:type="spellEnd"/>
            <w:r w:rsidRPr="00C214C3">
              <w:rPr>
                <w:color w:val="000000"/>
                <w:sz w:val="20"/>
                <w:szCs w:val="20"/>
              </w:rPr>
              <w:t xml:space="preserve"> Road</w:t>
            </w:r>
          </w:p>
        </w:tc>
      </w:tr>
      <w:tr w:rsidR="00C214C3" w:rsidRPr="00C214C3" w:rsidTr="00C214C3">
        <w:trPr>
          <w:trHeight w:val="249"/>
        </w:trPr>
        <w:tc>
          <w:tcPr>
            <w:tcW w:w="1012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Floodway Bridge - Two Tree Road</w:t>
            </w:r>
          </w:p>
        </w:tc>
        <w:tc>
          <w:tcPr>
            <w:tcW w:w="1082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Two Tree Road</w:t>
            </w:r>
          </w:p>
        </w:tc>
        <w:tc>
          <w:tcPr>
            <w:tcW w:w="570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Stanhope</w:t>
            </w:r>
          </w:p>
        </w:tc>
        <w:tc>
          <w:tcPr>
            <w:tcW w:w="1025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C214C3">
              <w:rPr>
                <w:color w:val="000000"/>
                <w:sz w:val="20"/>
                <w:szCs w:val="20"/>
              </w:rPr>
              <w:t>Carag</w:t>
            </w:r>
            <w:proofErr w:type="spellEnd"/>
            <w:r w:rsidRPr="00C214C3">
              <w:rPr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311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Had field Road</w:t>
            </w:r>
          </w:p>
        </w:tc>
      </w:tr>
      <w:tr w:rsidR="00C214C3" w:rsidRPr="00C214C3" w:rsidTr="00C214C3">
        <w:trPr>
          <w:trHeight w:val="249"/>
        </w:trPr>
        <w:tc>
          <w:tcPr>
            <w:tcW w:w="1012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C214C3">
              <w:rPr>
                <w:color w:val="000000"/>
                <w:sz w:val="20"/>
                <w:szCs w:val="20"/>
              </w:rPr>
              <w:t>Furphys</w:t>
            </w:r>
            <w:proofErr w:type="spellEnd"/>
            <w:r w:rsidRPr="00C214C3">
              <w:rPr>
                <w:color w:val="000000"/>
                <w:sz w:val="20"/>
                <w:szCs w:val="20"/>
              </w:rPr>
              <w:t xml:space="preserve"> Bridge</w:t>
            </w:r>
          </w:p>
        </w:tc>
        <w:tc>
          <w:tcPr>
            <w:tcW w:w="1082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Old Corop Road</w:t>
            </w:r>
          </w:p>
        </w:tc>
        <w:tc>
          <w:tcPr>
            <w:tcW w:w="570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C214C3">
              <w:rPr>
                <w:color w:val="000000"/>
                <w:sz w:val="20"/>
                <w:szCs w:val="20"/>
              </w:rPr>
              <w:t>Burramboot</w:t>
            </w:r>
            <w:proofErr w:type="spellEnd"/>
          </w:p>
        </w:tc>
        <w:tc>
          <w:tcPr>
            <w:tcW w:w="1025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Guy Road</w:t>
            </w:r>
          </w:p>
        </w:tc>
        <w:tc>
          <w:tcPr>
            <w:tcW w:w="1311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 xml:space="preserve">Corop </w:t>
            </w:r>
            <w:proofErr w:type="spellStart"/>
            <w:r w:rsidRPr="00C214C3">
              <w:rPr>
                <w:color w:val="000000"/>
                <w:sz w:val="20"/>
                <w:szCs w:val="20"/>
              </w:rPr>
              <w:t>wanatta</w:t>
            </w:r>
            <w:proofErr w:type="spellEnd"/>
            <w:r w:rsidRPr="00C214C3">
              <w:rPr>
                <w:color w:val="000000"/>
                <w:sz w:val="20"/>
                <w:szCs w:val="20"/>
              </w:rPr>
              <w:t xml:space="preserve"> Road</w:t>
            </w:r>
          </w:p>
        </w:tc>
      </w:tr>
      <w:tr w:rsidR="00C214C3" w:rsidRPr="00C214C3" w:rsidTr="00C214C3">
        <w:trPr>
          <w:trHeight w:val="249"/>
        </w:trPr>
        <w:tc>
          <w:tcPr>
            <w:tcW w:w="1012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Hayes Bridge</w:t>
            </w:r>
          </w:p>
        </w:tc>
        <w:tc>
          <w:tcPr>
            <w:tcW w:w="1082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Hayes Bridge Road</w:t>
            </w:r>
          </w:p>
        </w:tc>
        <w:tc>
          <w:tcPr>
            <w:tcW w:w="570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Toolleen</w:t>
            </w:r>
          </w:p>
        </w:tc>
        <w:tc>
          <w:tcPr>
            <w:tcW w:w="1025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Northern Highway</w:t>
            </w:r>
          </w:p>
        </w:tc>
        <w:tc>
          <w:tcPr>
            <w:tcW w:w="1311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McNamara Road</w:t>
            </w:r>
          </w:p>
        </w:tc>
      </w:tr>
      <w:tr w:rsidR="00C214C3" w:rsidRPr="00C214C3" w:rsidTr="00C214C3">
        <w:trPr>
          <w:trHeight w:val="249"/>
        </w:trPr>
        <w:tc>
          <w:tcPr>
            <w:tcW w:w="1012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Nine Mile Creek Bridge</w:t>
            </w:r>
          </w:p>
        </w:tc>
        <w:tc>
          <w:tcPr>
            <w:tcW w:w="1082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Heathcote Moora Road</w:t>
            </w:r>
          </w:p>
        </w:tc>
        <w:tc>
          <w:tcPr>
            <w:tcW w:w="570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C214C3">
              <w:rPr>
                <w:color w:val="000000"/>
                <w:sz w:val="20"/>
                <w:szCs w:val="20"/>
              </w:rPr>
              <w:t>Waranga</w:t>
            </w:r>
            <w:proofErr w:type="spellEnd"/>
          </w:p>
        </w:tc>
        <w:tc>
          <w:tcPr>
            <w:tcW w:w="1025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Cornella Church Road</w:t>
            </w:r>
          </w:p>
        </w:tc>
        <w:tc>
          <w:tcPr>
            <w:tcW w:w="1311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Orchard Road</w:t>
            </w:r>
          </w:p>
        </w:tc>
      </w:tr>
      <w:tr w:rsidR="00C214C3" w:rsidRPr="00C214C3" w:rsidTr="00C214C3">
        <w:trPr>
          <w:trHeight w:val="249"/>
        </w:trPr>
        <w:tc>
          <w:tcPr>
            <w:tcW w:w="1012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Plain Road Bridge</w:t>
            </w:r>
          </w:p>
        </w:tc>
        <w:tc>
          <w:tcPr>
            <w:tcW w:w="1082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Plain Road</w:t>
            </w:r>
          </w:p>
        </w:tc>
        <w:tc>
          <w:tcPr>
            <w:tcW w:w="570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C214C3">
              <w:rPr>
                <w:color w:val="000000"/>
                <w:sz w:val="20"/>
                <w:szCs w:val="20"/>
              </w:rPr>
              <w:t>Waranga</w:t>
            </w:r>
            <w:proofErr w:type="spellEnd"/>
          </w:p>
        </w:tc>
        <w:tc>
          <w:tcPr>
            <w:tcW w:w="1025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Plain Road</w:t>
            </w:r>
          </w:p>
        </w:tc>
        <w:tc>
          <w:tcPr>
            <w:tcW w:w="1311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C214C3">
              <w:rPr>
                <w:color w:val="000000"/>
                <w:sz w:val="20"/>
                <w:szCs w:val="20"/>
              </w:rPr>
              <w:t>Heathcoate</w:t>
            </w:r>
            <w:proofErr w:type="spellEnd"/>
            <w:r w:rsidRPr="00C214C3">
              <w:rPr>
                <w:color w:val="000000"/>
                <w:sz w:val="20"/>
                <w:szCs w:val="20"/>
              </w:rPr>
              <w:t xml:space="preserve"> Rochester Road</w:t>
            </w:r>
          </w:p>
        </w:tc>
      </w:tr>
      <w:tr w:rsidR="00C214C3" w:rsidRPr="00C214C3" w:rsidTr="00C214C3">
        <w:trPr>
          <w:trHeight w:val="249"/>
        </w:trPr>
        <w:tc>
          <w:tcPr>
            <w:tcW w:w="1012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C214C3">
              <w:rPr>
                <w:color w:val="000000"/>
                <w:sz w:val="20"/>
                <w:szCs w:val="20"/>
              </w:rPr>
              <w:t>Pollocks</w:t>
            </w:r>
            <w:proofErr w:type="spellEnd"/>
            <w:r w:rsidRPr="00C214C3">
              <w:rPr>
                <w:color w:val="000000"/>
                <w:sz w:val="20"/>
                <w:szCs w:val="20"/>
              </w:rPr>
              <w:t xml:space="preserve"> Bridge</w:t>
            </w:r>
          </w:p>
        </w:tc>
        <w:tc>
          <w:tcPr>
            <w:tcW w:w="1082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Highett Road</w:t>
            </w:r>
          </w:p>
        </w:tc>
        <w:tc>
          <w:tcPr>
            <w:tcW w:w="570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Pine Grove</w:t>
            </w:r>
          </w:p>
        </w:tc>
        <w:tc>
          <w:tcPr>
            <w:tcW w:w="1025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C214C3">
              <w:rPr>
                <w:color w:val="000000"/>
                <w:sz w:val="20"/>
                <w:szCs w:val="20"/>
              </w:rPr>
              <w:t>Trimby</w:t>
            </w:r>
            <w:proofErr w:type="spellEnd"/>
            <w:r w:rsidRPr="00C214C3">
              <w:rPr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1311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Echuca - Mitiamo Road</w:t>
            </w:r>
          </w:p>
        </w:tc>
      </w:tr>
      <w:tr w:rsidR="00C214C3" w:rsidRPr="00C214C3" w:rsidTr="00C214C3">
        <w:trPr>
          <w:trHeight w:val="249"/>
        </w:trPr>
        <w:tc>
          <w:tcPr>
            <w:tcW w:w="1012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C214C3">
              <w:rPr>
                <w:color w:val="000000"/>
                <w:sz w:val="20"/>
                <w:szCs w:val="20"/>
              </w:rPr>
              <w:t>Risstrom</w:t>
            </w:r>
            <w:proofErr w:type="spellEnd"/>
            <w:r w:rsidRPr="00C214C3">
              <w:rPr>
                <w:color w:val="000000"/>
                <w:sz w:val="20"/>
                <w:szCs w:val="20"/>
              </w:rPr>
              <w:t xml:space="preserve"> Bridge</w:t>
            </w:r>
          </w:p>
        </w:tc>
        <w:tc>
          <w:tcPr>
            <w:tcW w:w="1082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Old Corop Road</w:t>
            </w:r>
          </w:p>
        </w:tc>
        <w:tc>
          <w:tcPr>
            <w:tcW w:w="570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C214C3">
              <w:rPr>
                <w:color w:val="000000"/>
                <w:sz w:val="20"/>
                <w:szCs w:val="20"/>
              </w:rPr>
              <w:t>Waranga</w:t>
            </w:r>
            <w:proofErr w:type="spellEnd"/>
          </w:p>
        </w:tc>
        <w:tc>
          <w:tcPr>
            <w:tcW w:w="1025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Bendigo - Murchison Road</w:t>
            </w:r>
          </w:p>
        </w:tc>
        <w:tc>
          <w:tcPr>
            <w:tcW w:w="1311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C214C3">
              <w:rPr>
                <w:color w:val="000000"/>
                <w:sz w:val="20"/>
                <w:szCs w:val="20"/>
              </w:rPr>
              <w:t>Hobans</w:t>
            </w:r>
            <w:proofErr w:type="spellEnd"/>
            <w:r w:rsidRPr="00C214C3">
              <w:rPr>
                <w:color w:val="000000"/>
                <w:sz w:val="20"/>
                <w:szCs w:val="20"/>
              </w:rPr>
              <w:t xml:space="preserve"> Lane</w:t>
            </w:r>
          </w:p>
        </w:tc>
      </w:tr>
      <w:tr w:rsidR="00C214C3" w:rsidRPr="00C214C3" w:rsidTr="00C214C3">
        <w:trPr>
          <w:trHeight w:val="249"/>
        </w:trPr>
        <w:tc>
          <w:tcPr>
            <w:tcW w:w="1012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Rohan Road Floodway</w:t>
            </w:r>
          </w:p>
        </w:tc>
        <w:tc>
          <w:tcPr>
            <w:tcW w:w="1082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Rohan Road</w:t>
            </w:r>
          </w:p>
        </w:tc>
        <w:tc>
          <w:tcPr>
            <w:tcW w:w="570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C214C3">
              <w:rPr>
                <w:color w:val="000000"/>
                <w:sz w:val="20"/>
                <w:szCs w:val="20"/>
              </w:rPr>
              <w:t>Waranga</w:t>
            </w:r>
            <w:proofErr w:type="spellEnd"/>
          </w:p>
        </w:tc>
        <w:tc>
          <w:tcPr>
            <w:tcW w:w="1025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Midland Highway</w:t>
            </w:r>
          </w:p>
        </w:tc>
        <w:tc>
          <w:tcPr>
            <w:tcW w:w="1311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Blamey Road</w:t>
            </w:r>
          </w:p>
        </w:tc>
      </w:tr>
      <w:tr w:rsidR="00C214C3" w:rsidRPr="00C214C3" w:rsidTr="00C214C3">
        <w:trPr>
          <w:trHeight w:val="249"/>
        </w:trPr>
        <w:tc>
          <w:tcPr>
            <w:tcW w:w="1012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Stockyards Bridge</w:t>
            </w:r>
          </w:p>
        </w:tc>
        <w:tc>
          <w:tcPr>
            <w:tcW w:w="1082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 xml:space="preserve">Mt </w:t>
            </w:r>
            <w:proofErr w:type="spellStart"/>
            <w:r w:rsidRPr="00C214C3">
              <w:rPr>
                <w:color w:val="000000"/>
                <w:sz w:val="20"/>
                <w:szCs w:val="20"/>
              </w:rPr>
              <w:t>Terrick</w:t>
            </w:r>
            <w:proofErr w:type="spellEnd"/>
            <w:r w:rsidRPr="00C214C3">
              <w:rPr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570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West</w:t>
            </w:r>
          </w:p>
        </w:tc>
        <w:tc>
          <w:tcPr>
            <w:tcW w:w="1025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Muller Road</w:t>
            </w:r>
          </w:p>
        </w:tc>
        <w:tc>
          <w:tcPr>
            <w:tcW w:w="1311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C214C3">
              <w:rPr>
                <w:color w:val="000000"/>
                <w:sz w:val="20"/>
                <w:szCs w:val="20"/>
              </w:rPr>
              <w:t>Hannasky</w:t>
            </w:r>
            <w:proofErr w:type="spellEnd"/>
            <w:r w:rsidRPr="00C214C3">
              <w:rPr>
                <w:color w:val="000000"/>
                <w:sz w:val="20"/>
                <w:szCs w:val="20"/>
              </w:rPr>
              <w:t xml:space="preserve"> Rd</w:t>
            </w:r>
          </w:p>
        </w:tc>
      </w:tr>
      <w:tr w:rsidR="00C214C3" w:rsidRPr="00C214C3" w:rsidTr="00C214C3">
        <w:trPr>
          <w:trHeight w:val="249"/>
        </w:trPr>
        <w:tc>
          <w:tcPr>
            <w:tcW w:w="1012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Taylors Creek Bridge</w:t>
            </w:r>
          </w:p>
        </w:tc>
        <w:tc>
          <w:tcPr>
            <w:tcW w:w="1082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Gunbower-Pyramid Road</w:t>
            </w:r>
          </w:p>
        </w:tc>
        <w:tc>
          <w:tcPr>
            <w:tcW w:w="570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West</w:t>
            </w:r>
          </w:p>
        </w:tc>
        <w:tc>
          <w:tcPr>
            <w:tcW w:w="1025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Railway Place</w:t>
            </w:r>
          </w:p>
        </w:tc>
        <w:tc>
          <w:tcPr>
            <w:tcW w:w="1311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C214C3">
              <w:rPr>
                <w:color w:val="000000"/>
                <w:sz w:val="20"/>
                <w:szCs w:val="20"/>
              </w:rPr>
              <w:t>Dehne</w:t>
            </w:r>
            <w:proofErr w:type="spellEnd"/>
            <w:r w:rsidRPr="00C214C3">
              <w:rPr>
                <w:color w:val="000000"/>
                <w:sz w:val="20"/>
                <w:szCs w:val="20"/>
              </w:rPr>
              <w:t xml:space="preserve"> Road</w:t>
            </w:r>
          </w:p>
        </w:tc>
      </w:tr>
      <w:tr w:rsidR="00C214C3" w:rsidRPr="00C214C3" w:rsidTr="00C214C3">
        <w:trPr>
          <w:trHeight w:val="249"/>
        </w:trPr>
        <w:tc>
          <w:tcPr>
            <w:tcW w:w="1012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Toolleen Bridge</w:t>
            </w:r>
          </w:p>
        </w:tc>
        <w:tc>
          <w:tcPr>
            <w:tcW w:w="1082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Toolleen-Cornella Road</w:t>
            </w:r>
          </w:p>
        </w:tc>
        <w:tc>
          <w:tcPr>
            <w:tcW w:w="570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C214C3">
              <w:rPr>
                <w:color w:val="000000"/>
                <w:sz w:val="20"/>
                <w:szCs w:val="20"/>
              </w:rPr>
              <w:t>Waranga</w:t>
            </w:r>
            <w:proofErr w:type="spellEnd"/>
          </w:p>
        </w:tc>
        <w:tc>
          <w:tcPr>
            <w:tcW w:w="1025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Tranter Road</w:t>
            </w:r>
          </w:p>
        </w:tc>
        <w:tc>
          <w:tcPr>
            <w:tcW w:w="1311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Northern Highway</w:t>
            </w:r>
          </w:p>
        </w:tc>
      </w:tr>
      <w:tr w:rsidR="00C214C3" w:rsidRPr="00C214C3" w:rsidTr="00C214C3">
        <w:trPr>
          <w:trHeight w:val="249"/>
        </w:trPr>
        <w:tc>
          <w:tcPr>
            <w:tcW w:w="1012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C214C3">
              <w:rPr>
                <w:color w:val="000000"/>
                <w:sz w:val="20"/>
                <w:szCs w:val="20"/>
              </w:rPr>
              <w:t>Tuohills</w:t>
            </w:r>
            <w:proofErr w:type="spellEnd"/>
            <w:r w:rsidRPr="00C214C3">
              <w:rPr>
                <w:color w:val="000000"/>
                <w:sz w:val="20"/>
                <w:szCs w:val="20"/>
              </w:rPr>
              <w:t xml:space="preserve"> Bridge</w:t>
            </w:r>
          </w:p>
        </w:tc>
        <w:tc>
          <w:tcPr>
            <w:tcW w:w="1082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C214C3">
              <w:rPr>
                <w:color w:val="000000"/>
                <w:sz w:val="20"/>
                <w:szCs w:val="20"/>
              </w:rPr>
              <w:t>Tuohey</w:t>
            </w:r>
            <w:proofErr w:type="spellEnd"/>
            <w:r w:rsidRPr="00C214C3">
              <w:rPr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570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Myola</w:t>
            </w:r>
          </w:p>
        </w:tc>
        <w:tc>
          <w:tcPr>
            <w:tcW w:w="1025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Northern Highway</w:t>
            </w:r>
          </w:p>
        </w:tc>
        <w:tc>
          <w:tcPr>
            <w:tcW w:w="1311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C214C3">
              <w:rPr>
                <w:color w:val="000000"/>
                <w:sz w:val="20"/>
                <w:szCs w:val="20"/>
              </w:rPr>
              <w:t>Gorgan</w:t>
            </w:r>
            <w:proofErr w:type="spellEnd"/>
            <w:r w:rsidRPr="00C214C3">
              <w:rPr>
                <w:color w:val="000000"/>
                <w:sz w:val="20"/>
                <w:szCs w:val="20"/>
              </w:rPr>
              <w:t xml:space="preserve"> Road</w:t>
            </w:r>
          </w:p>
        </w:tc>
      </w:tr>
      <w:tr w:rsidR="00C214C3" w:rsidRPr="00C214C3" w:rsidTr="00C214C3">
        <w:trPr>
          <w:trHeight w:val="249"/>
        </w:trPr>
        <w:tc>
          <w:tcPr>
            <w:tcW w:w="1012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Watsons Bridge</w:t>
            </w:r>
          </w:p>
        </w:tc>
        <w:tc>
          <w:tcPr>
            <w:tcW w:w="1082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Gunbower Island Road</w:t>
            </w:r>
          </w:p>
        </w:tc>
        <w:tc>
          <w:tcPr>
            <w:tcW w:w="570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West</w:t>
            </w:r>
          </w:p>
        </w:tc>
        <w:tc>
          <w:tcPr>
            <w:tcW w:w="1025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r w:rsidRPr="00C214C3">
              <w:rPr>
                <w:color w:val="000000"/>
                <w:sz w:val="20"/>
                <w:szCs w:val="20"/>
              </w:rPr>
              <w:t>Murray Valley Highway</w:t>
            </w:r>
          </w:p>
        </w:tc>
        <w:tc>
          <w:tcPr>
            <w:tcW w:w="1311" w:type="pct"/>
            <w:noWrap/>
            <w:vAlign w:val="center"/>
            <w:hideMark/>
          </w:tcPr>
          <w:p w:rsidR="00C214C3" w:rsidRPr="00C214C3" w:rsidRDefault="00C214C3" w:rsidP="00C214C3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C214C3">
              <w:rPr>
                <w:color w:val="000000"/>
                <w:sz w:val="20"/>
                <w:szCs w:val="20"/>
              </w:rPr>
              <w:t>Catanese</w:t>
            </w:r>
            <w:proofErr w:type="spellEnd"/>
            <w:r w:rsidRPr="00C214C3">
              <w:rPr>
                <w:color w:val="000000"/>
                <w:sz w:val="20"/>
                <w:szCs w:val="20"/>
              </w:rPr>
              <w:t xml:space="preserve"> Road</w:t>
            </w:r>
          </w:p>
        </w:tc>
      </w:tr>
    </w:tbl>
    <w:p w:rsidR="00C214C3" w:rsidRPr="00C214C3" w:rsidRDefault="00C214C3" w:rsidP="007727CA">
      <w:pPr>
        <w:pStyle w:val="BodyLevel1singleparanonumber"/>
        <w:ind w:left="0" w:hanging="284"/>
        <w:rPr>
          <w:rFonts w:asciiTheme="minorHAnsi" w:hAnsiTheme="minorHAnsi"/>
          <w:b/>
          <w:sz w:val="20"/>
          <w:szCs w:val="20"/>
        </w:rPr>
      </w:pPr>
    </w:p>
    <w:sectPr w:rsidR="00C214C3" w:rsidRPr="00C214C3" w:rsidSect="007E753A">
      <w:pgSz w:w="16838" w:h="11906" w:orient="landscape" w:code="9"/>
      <w:pgMar w:top="851" w:right="1134" w:bottom="1276" w:left="1134" w:header="567" w:footer="366" w:gutter="0"/>
      <w:cols w:space="120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8BF" w:rsidRPr="00345C83" w:rsidRDefault="006868BF" w:rsidP="00345C83">
      <w:r>
        <w:separator/>
      </w:r>
    </w:p>
  </w:endnote>
  <w:endnote w:type="continuationSeparator" w:id="0">
    <w:p w:rsidR="006868BF" w:rsidRPr="00345C83" w:rsidRDefault="006868BF" w:rsidP="0034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877" w:rsidRDefault="00AB68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8BF" w:rsidRDefault="006868BF" w:rsidP="008873AE">
    <w:pPr>
      <w:pStyle w:val="Footer"/>
      <w:jc w:val="right"/>
    </w:pPr>
    <w:r>
      <w:t>Heavy Vehicle Stated Maps – Amendment Notice 2019 (No.13)</w:t>
    </w:r>
  </w:p>
  <w:p w:rsidR="006868BF" w:rsidRPr="00345C83" w:rsidRDefault="00A75577" w:rsidP="008873AE">
    <w:pPr>
      <w:pStyle w:val="Footer"/>
      <w:jc w:val="right"/>
    </w:pPr>
    <w:sdt>
      <w:sdtPr>
        <w:id w:val="234204282"/>
        <w:docPartObj>
          <w:docPartGallery w:val="Page Numbers (Bottom of Page)"/>
          <w:docPartUnique/>
        </w:docPartObj>
      </w:sdtPr>
      <w:sdtEndPr/>
      <w:sdtContent>
        <w:sdt>
          <w:sdtPr>
            <w:id w:val="501325421"/>
            <w:docPartObj>
              <w:docPartGallery w:val="Page Numbers (Top of Page)"/>
              <w:docPartUnique/>
            </w:docPartObj>
          </w:sdtPr>
          <w:sdtEndPr/>
          <w:sdtContent>
            <w:r w:rsidR="006868BF">
              <w:t xml:space="preserve">Page </w:t>
            </w:r>
            <w:r w:rsidR="006868BF">
              <w:rPr>
                <w:b/>
                <w:bCs/>
                <w:sz w:val="24"/>
                <w:szCs w:val="24"/>
              </w:rPr>
              <w:fldChar w:fldCharType="begin"/>
            </w:r>
            <w:r w:rsidR="006868BF">
              <w:rPr>
                <w:b/>
                <w:bCs/>
              </w:rPr>
              <w:instrText xml:space="preserve"> PAGE </w:instrText>
            </w:r>
            <w:r w:rsidR="006868BF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 w:rsidR="006868BF">
              <w:rPr>
                <w:b/>
                <w:bCs/>
                <w:sz w:val="24"/>
                <w:szCs w:val="24"/>
              </w:rPr>
              <w:fldChar w:fldCharType="end"/>
            </w:r>
            <w:r w:rsidR="006868BF">
              <w:t xml:space="preserve"> of </w:t>
            </w:r>
            <w:r w:rsidR="006868BF">
              <w:rPr>
                <w:b/>
                <w:bCs/>
                <w:sz w:val="24"/>
                <w:szCs w:val="24"/>
              </w:rPr>
              <w:fldChar w:fldCharType="begin"/>
            </w:r>
            <w:r w:rsidR="006868BF">
              <w:rPr>
                <w:b/>
                <w:bCs/>
              </w:rPr>
              <w:instrText xml:space="preserve"> NUMPAGES  </w:instrText>
            </w:r>
            <w:r w:rsidR="006868BF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 w:rsidR="006868B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8BF" w:rsidRDefault="006868BF">
    <w:pPr>
      <w:pStyle w:val="Footer"/>
      <w:jc w:val="right"/>
    </w:pPr>
  </w:p>
  <w:p w:rsidR="006868BF" w:rsidRDefault="006868BF">
    <w:pPr>
      <w:pStyle w:val="Footer"/>
      <w:jc w:val="right"/>
    </w:pPr>
    <w:r>
      <w:t>Heavy Vehicle Stated Maps – Amendment Notice 2019 (No.13)</w:t>
    </w:r>
  </w:p>
  <w:p w:rsidR="006868BF" w:rsidRDefault="00A75577">
    <w:pPr>
      <w:pStyle w:val="Footer"/>
      <w:jc w:val="right"/>
    </w:pPr>
    <w:sdt>
      <w:sdtPr>
        <w:id w:val="-2144573032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6868BF">
              <w:t xml:space="preserve">Page </w:t>
            </w:r>
            <w:r w:rsidR="006868BF">
              <w:rPr>
                <w:b/>
                <w:bCs/>
                <w:sz w:val="24"/>
                <w:szCs w:val="24"/>
              </w:rPr>
              <w:fldChar w:fldCharType="begin"/>
            </w:r>
            <w:r w:rsidR="006868BF">
              <w:rPr>
                <w:b/>
                <w:bCs/>
              </w:rPr>
              <w:instrText xml:space="preserve"> PAGE </w:instrText>
            </w:r>
            <w:r w:rsidR="006868BF">
              <w:rPr>
                <w:b/>
                <w:bCs/>
                <w:sz w:val="24"/>
                <w:szCs w:val="24"/>
              </w:rPr>
              <w:fldChar w:fldCharType="separate"/>
            </w:r>
            <w:r w:rsidR="006563A5">
              <w:rPr>
                <w:b/>
                <w:bCs/>
                <w:noProof/>
              </w:rPr>
              <w:t>1</w:t>
            </w:r>
            <w:r w:rsidR="006868BF">
              <w:rPr>
                <w:b/>
                <w:bCs/>
                <w:sz w:val="24"/>
                <w:szCs w:val="24"/>
              </w:rPr>
              <w:fldChar w:fldCharType="end"/>
            </w:r>
            <w:r w:rsidR="006868BF">
              <w:t xml:space="preserve"> of </w:t>
            </w:r>
            <w:r w:rsidR="006868BF">
              <w:rPr>
                <w:b/>
                <w:bCs/>
                <w:sz w:val="24"/>
                <w:szCs w:val="24"/>
              </w:rPr>
              <w:fldChar w:fldCharType="begin"/>
            </w:r>
            <w:r w:rsidR="006868BF">
              <w:rPr>
                <w:b/>
                <w:bCs/>
              </w:rPr>
              <w:instrText xml:space="preserve"> NUMPAGES  </w:instrText>
            </w:r>
            <w:r w:rsidR="006868BF">
              <w:rPr>
                <w:b/>
                <w:bCs/>
                <w:sz w:val="24"/>
                <w:szCs w:val="24"/>
              </w:rPr>
              <w:fldChar w:fldCharType="separate"/>
            </w:r>
            <w:r w:rsidR="006563A5">
              <w:rPr>
                <w:b/>
                <w:bCs/>
                <w:noProof/>
              </w:rPr>
              <w:t>3</w:t>
            </w:r>
            <w:r w:rsidR="006868B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6868BF" w:rsidRDefault="006868BF" w:rsidP="00345C8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8BF" w:rsidRPr="00345C83" w:rsidRDefault="006868BF" w:rsidP="00345C83">
      <w:r>
        <w:separator/>
      </w:r>
    </w:p>
  </w:footnote>
  <w:footnote w:type="continuationSeparator" w:id="0">
    <w:p w:rsidR="006868BF" w:rsidRPr="00345C83" w:rsidRDefault="006868BF" w:rsidP="00345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877" w:rsidRDefault="00AB68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877" w:rsidRDefault="00AB68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5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4"/>
      <w:gridCol w:w="3978"/>
    </w:tblGrid>
    <w:tr w:rsidR="0010583F" w:rsidTr="00F66DD3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:rsidR="0010583F" w:rsidRDefault="0010583F" w:rsidP="00F66DD3">
          <w:pPr>
            <w:spacing w:before="6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010DA801" wp14:editId="03F2D627">
                <wp:extent cx="707390" cy="543560"/>
                <wp:effectExtent l="0" t="0" r="0" b="0"/>
                <wp:docPr id="2" name="Picture 2" title="Commonwealth Coat of Arms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title="Commonwealth Coat of Arms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:rsidR="0010583F" w:rsidRDefault="0010583F" w:rsidP="00F66DD3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:rsidR="0010583F" w:rsidRDefault="0010583F" w:rsidP="00F66DD3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10583F" w:rsidTr="00F66DD3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  <w:hideMark/>
        </w:tcPr>
        <w:p w:rsidR="0010583F" w:rsidRDefault="0010583F" w:rsidP="00F66DD3">
          <w:pPr>
            <w:ind w:left="-51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000000"/>
          <w:vAlign w:val="bottom"/>
          <w:hideMark/>
        </w:tcPr>
        <w:p w:rsidR="0010583F" w:rsidRDefault="0010583F" w:rsidP="00F66DD3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GOVERNMENT NOTICES</w:t>
          </w:r>
        </w:p>
      </w:tc>
    </w:tr>
    <w:bookmarkEnd w:id="0"/>
  </w:tbl>
  <w:p w:rsidR="006868BF" w:rsidRDefault="006868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076"/>
    <w:multiLevelType w:val="hybridMultilevel"/>
    <w:tmpl w:val="E494B2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30EB9"/>
    <w:multiLevelType w:val="hybridMultilevel"/>
    <w:tmpl w:val="C6321996"/>
    <w:lvl w:ilvl="0" w:tplc="991A1292">
      <w:start w:val="1"/>
      <w:numFmt w:val="decimal"/>
      <w:pStyle w:val="Notesnumbered-QldSI"/>
      <w:lvlText w:val="%1"/>
      <w:lvlJc w:val="left"/>
      <w:pPr>
        <w:ind w:left="1930" w:hanging="360"/>
      </w:pPr>
      <w:rPr>
        <w:rFonts w:asciiTheme="minorHAnsi" w:eastAsia="Times New Roman" w:hAnsiTheme="minorHAnsi" w:hint="default"/>
        <w:w w:val="99"/>
        <w:sz w:val="20"/>
        <w:szCs w:val="20"/>
      </w:rPr>
    </w:lvl>
    <w:lvl w:ilvl="1" w:tplc="F2BE2530">
      <w:start w:val="1"/>
      <w:numFmt w:val="bullet"/>
      <w:lvlText w:val="•"/>
      <w:lvlJc w:val="left"/>
      <w:pPr>
        <w:ind w:left="2482" w:hanging="360"/>
      </w:pPr>
      <w:rPr>
        <w:rFonts w:hint="default"/>
      </w:rPr>
    </w:lvl>
    <w:lvl w:ilvl="2" w:tplc="209C8AFE">
      <w:start w:val="1"/>
      <w:numFmt w:val="bullet"/>
      <w:lvlText w:val="•"/>
      <w:lvlJc w:val="left"/>
      <w:pPr>
        <w:ind w:left="3033" w:hanging="360"/>
      </w:pPr>
      <w:rPr>
        <w:rFonts w:hint="default"/>
      </w:rPr>
    </w:lvl>
    <w:lvl w:ilvl="3" w:tplc="9B1E59AC">
      <w:start w:val="1"/>
      <w:numFmt w:val="bullet"/>
      <w:lvlText w:val="•"/>
      <w:lvlJc w:val="left"/>
      <w:pPr>
        <w:ind w:left="3584" w:hanging="360"/>
      </w:pPr>
      <w:rPr>
        <w:rFonts w:hint="default"/>
      </w:rPr>
    </w:lvl>
    <w:lvl w:ilvl="4" w:tplc="B8D69E76">
      <w:start w:val="1"/>
      <w:numFmt w:val="bullet"/>
      <w:lvlText w:val="•"/>
      <w:lvlJc w:val="left"/>
      <w:pPr>
        <w:ind w:left="4136" w:hanging="360"/>
      </w:pPr>
      <w:rPr>
        <w:rFonts w:hint="default"/>
      </w:rPr>
    </w:lvl>
    <w:lvl w:ilvl="5" w:tplc="854C5B72">
      <w:start w:val="1"/>
      <w:numFmt w:val="bullet"/>
      <w:lvlText w:val="•"/>
      <w:lvlJc w:val="left"/>
      <w:pPr>
        <w:ind w:left="4687" w:hanging="360"/>
      </w:pPr>
      <w:rPr>
        <w:rFonts w:hint="default"/>
      </w:rPr>
    </w:lvl>
    <w:lvl w:ilvl="6" w:tplc="BDEA5AB2">
      <w:start w:val="1"/>
      <w:numFmt w:val="bullet"/>
      <w:lvlText w:val="•"/>
      <w:lvlJc w:val="left"/>
      <w:pPr>
        <w:ind w:left="5238" w:hanging="360"/>
      </w:pPr>
      <w:rPr>
        <w:rFonts w:hint="default"/>
      </w:rPr>
    </w:lvl>
    <w:lvl w:ilvl="7" w:tplc="C4D6FA98">
      <w:start w:val="1"/>
      <w:numFmt w:val="bullet"/>
      <w:lvlText w:val="•"/>
      <w:lvlJc w:val="left"/>
      <w:pPr>
        <w:ind w:left="5790" w:hanging="360"/>
      </w:pPr>
      <w:rPr>
        <w:rFonts w:hint="default"/>
      </w:rPr>
    </w:lvl>
    <w:lvl w:ilvl="8" w:tplc="52AE4BAE">
      <w:start w:val="1"/>
      <w:numFmt w:val="bullet"/>
      <w:lvlText w:val="•"/>
      <w:lvlJc w:val="left"/>
      <w:pPr>
        <w:ind w:left="6341" w:hanging="360"/>
      </w:pPr>
      <w:rPr>
        <w:rFonts w:hint="default"/>
      </w:rPr>
    </w:lvl>
  </w:abstractNum>
  <w:abstractNum w:abstractNumId="2">
    <w:nsid w:val="0B4762A2"/>
    <w:multiLevelType w:val="multilevel"/>
    <w:tmpl w:val="93D02E7C"/>
    <w:lvl w:ilvl="0">
      <w:start w:val="1"/>
      <w:numFmt w:val="none"/>
      <w:pStyle w:val="Body"/>
      <w:suff w:val="nothing"/>
      <w:lvlText w:val="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440" w:hanging="360"/>
      </w:pPr>
      <w:rPr>
        <w:b w:val="0"/>
        <w:i w:val="0"/>
      </w:rPr>
    </w:lvl>
    <w:lvl w:ilvl="4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5">
      <w:start w:val="1"/>
      <w:numFmt w:val="none"/>
      <w:lvlText w:val=""/>
      <w:lvlJc w:val="left"/>
      <w:pPr>
        <w:tabs>
          <w:tab w:val="num" w:pos="720"/>
        </w:tabs>
        <w:ind w:left="720" w:hanging="360"/>
      </w:pPr>
    </w:lvl>
    <w:lvl w:ilvl="6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8">
      <w:start w:val="1"/>
      <w:numFmt w:val="none"/>
      <w:suff w:val="nothing"/>
      <w:lvlText w:val=""/>
      <w:lvlJc w:val="center"/>
      <w:pPr>
        <w:ind w:left="-32767" w:firstLine="32767"/>
      </w:pPr>
    </w:lvl>
  </w:abstractNum>
  <w:abstractNum w:abstractNumId="3">
    <w:nsid w:val="13072959"/>
    <w:multiLevelType w:val="hybridMultilevel"/>
    <w:tmpl w:val="D1AC4E84"/>
    <w:lvl w:ilvl="0" w:tplc="0C090017">
      <w:start w:val="1"/>
      <w:numFmt w:val="lowerLetter"/>
      <w:lvlText w:val="%1)"/>
      <w:lvlJc w:val="left"/>
      <w:pPr>
        <w:ind w:left="209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18" w:hanging="360"/>
      </w:pPr>
    </w:lvl>
    <w:lvl w:ilvl="2" w:tplc="0C09001B" w:tentative="1">
      <w:start w:val="1"/>
      <w:numFmt w:val="lowerRoman"/>
      <w:lvlText w:val="%3."/>
      <w:lvlJc w:val="right"/>
      <w:pPr>
        <w:ind w:left="3538" w:hanging="180"/>
      </w:pPr>
    </w:lvl>
    <w:lvl w:ilvl="3" w:tplc="0C09000F" w:tentative="1">
      <w:start w:val="1"/>
      <w:numFmt w:val="decimal"/>
      <w:lvlText w:val="%4."/>
      <w:lvlJc w:val="left"/>
      <w:pPr>
        <w:ind w:left="4258" w:hanging="360"/>
      </w:pPr>
    </w:lvl>
    <w:lvl w:ilvl="4" w:tplc="0C090019" w:tentative="1">
      <w:start w:val="1"/>
      <w:numFmt w:val="lowerLetter"/>
      <w:lvlText w:val="%5."/>
      <w:lvlJc w:val="left"/>
      <w:pPr>
        <w:ind w:left="4978" w:hanging="360"/>
      </w:pPr>
    </w:lvl>
    <w:lvl w:ilvl="5" w:tplc="0C09001B" w:tentative="1">
      <w:start w:val="1"/>
      <w:numFmt w:val="lowerRoman"/>
      <w:lvlText w:val="%6."/>
      <w:lvlJc w:val="right"/>
      <w:pPr>
        <w:ind w:left="5698" w:hanging="180"/>
      </w:pPr>
    </w:lvl>
    <w:lvl w:ilvl="6" w:tplc="0C09000F" w:tentative="1">
      <w:start w:val="1"/>
      <w:numFmt w:val="decimal"/>
      <w:lvlText w:val="%7."/>
      <w:lvlJc w:val="left"/>
      <w:pPr>
        <w:ind w:left="6418" w:hanging="360"/>
      </w:pPr>
    </w:lvl>
    <w:lvl w:ilvl="7" w:tplc="0C090019" w:tentative="1">
      <w:start w:val="1"/>
      <w:numFmt w:val="lowerLetter"/>
      <w:lvlText w:val="%8."/>
      <w:lvlJc w:val="left"/>
      <w:pPr>
        <w:ind w:left="7138" w:hanging="360"/>
      </w:pPr>
    </w:lvl>
    <w:lvl w:ilvl="8" w:tplc="0C09001B" w:tentative="1">
      <w:start w:val="1"/>
      <w:numFmt w:val="lowerRoman"/>
      <w:lvlText w:val="%9."/>
      <w:lvlJc w:val="right"/>
      <w:pPr>
        <w:ind w:left="7858" w:hanging="180"/>
      </w:pPr>
    </w:lvl>
  </w:abstractNum>
  <w:abstractNum w:abstractNumId="4">
    <w:nsid w:val="24CF5CD4"/>
    <w:multiLevelType w:val="hybridMultilevel"/>
    <w:tmpl w:val="F3EEA6CA"/>
    <w:lvl w:ilvl="0" w:tplc="0C090017">
      <w:start w:val="1"/>
      <w:numFmt w:val="lowerLetter"/>
      <w:lvlText w:val="%1)"/>
      <w:lvlJc w:val="left"/>
      <w:pPr>
        <w:ind w:left="1495" w:hanging="360"/>
      </w:pPr>
    </w:lvl>
    <w:lvl w:ilvl="1" w:tplc="0C090019" w:tentative="1">
      <w:start w:val="1"/>
      <w:numFmt w:val="lowerLetter"/>
      <w:lvlText w:val="%2."/>
      <w:lvlJc w:val="left"/>
      <w:pPr>
        <w:ind w:left="2215" w:hanging="360"/>
      </w:pPr>
    </w:lvl>
    <w:lvl w:ilvl="2" w:tplc="0C09001B" w:tentative="1">
      <w:start w:val="1"/>
      <w:numFmt w:val="lowerRoman"/>
      <w:lvlText w:val="%3."/>
      <w:lvlJc w:val="right"/>
      <w:pPr>
        <w:ind w:left="2935" w:hanging="180"/>
      </w:pPr>
    </w:lvl>
    <w:lvl w:ilvl="3" w:tplc="0C09000F" w:tentative="1">
      <w:start w:val="1"/>
      <w:numFmt w:val="decimal"/>
      <w:lvlText w:val="%4."/>
      <w:lvlJc w:val="left"/>
      <w:pPr>
        <w:ind w:left="3655" w:hanging="360"/>
      </w:pPr>
    </w:lvl>
    <w:lvl w:ilvl="4" w:tplc="0C090019" w:tentative="1">
      <w:start w:val="1"/>
      <w:numFmt w:val="lowerLetter"/>
      <w:lvlText w:val="%5."/>
      <w:lvlJc w:val="left"/>
      <w:pPr>
        <w:ind w:left="4375" w:hanging="360"/>
      </w:pPr>
    </w:lvl>
    <w:lvl w:ilvl="5" w:tplc="0C09001B" w:tentative="1">
      <w:start w:val="1"/>
      <w:numFmt w:val="lowerRoman"/>
      <w:lvlText w:val="%6."/>
      <w:lvlJc w:val="right"/>
      <w:pPr>
        <w:ind w:left="5095" w:hanging="180"/>
      </w:pPr>
    </w:lvl>
    <w:lvl w:ilvl="6" w:tplc="0C09000F" w:tentative="1">
      <w:start w:val="1"/>
      <w:numFmt w:val="decimal"/>
      <w:lvlText w:val="%7."/>
      <w:lvlJc w:val="left"/>
      <w:pPr>
        <w:ind w:left="5815" w:hanging="360"/>
      </w:pPr>
    </w:lvl>
    <w:lvl w:ilvl="7" w:tplc="0C090019" w:tentative="1">
      <w:start w:val="1"/>
      <w:numFmt w:val="lowerLetter"/>
      <w:lvlText w:val="%8."/>
      <w:lvlJc w:val="left"/>
      <w:pPr>
        <w:ind w:left="6535" w:hanging="360"/>
      </w:pPr>
    </w:lvl>
    <w:lvl w:ilvl="8" w:tplc="0C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30171DD1"/>
    <w:multiLevelType w:val="hybridMultilevel"/>
    <w:tmpl w:val="A6CC62CE"/>
    <w:lvl w:ilvl="0" w:tplc="80D26156">
      <w:start w:val="1"/>
      <w:numFmt w:val="decimal"/>
      <w:pStyle w:val="Sectionheading-QldSI"/>
      <w:lvlText w:val="%1"/>
      <w:lvlJc w:val="left"/>
      <w:pPr>
        <w:ind w:left="910" w:hanging="781"/>
      </w:pPr>
      <w:rPr>
        <w:rFonts w:ascii="Arial" w:eastAsia="Arial" w:hAnsi="Arial" w:hint="default"/>
        <w:b/>
        <w:bCs/>
        <w:w w:val="102"/>
        <w:sz w:val="23"/>
        <w:szCs w:val="23"/>
      </w:rPr>
    </w:lvl>
    <w:lvl w:ilvl="1" w:tplc="6BFE4604">
      <w:start w:val="1"/>
      <w:numFmt w:val="decimal"/>
      <w:pStyle w:val="Bodylevel11subheading-QldSI"/>
      <w:lvlText w:val="(%2)"/>
      <w:lvlJc w:val="left"/>
      <w:pPr>
        <w:ind w:left="1378" w:hanging="52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44CA6EC">
      <w:start w:val="1"/>
      <w:numFmt w:val="lowerLetter"/>
      <w:pStyle w:val="Bodylevel2asubheading-QldSI"/>
      <w:lvlText w:val="(%3)"/>
      <w:lvlJc w:val="left"/>
      <w:pPr>
        <w:ind w:left="1830" w:hanging="5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 w:tplc="1B7E193E">
      <w:start w:val="1"/>
      <w:numFmt w:val="lowerRoman"/>
      <w:pStyle w:val="Bodylevel3isubheading-QldSI"/>
      <w:lvlText w:val="(%4)"/>
      <w:lvlJc w:val="left"/>
      <w:pPr>
        <w:ind w:left="2434" w:hanging="505"/>
      </w:pPr>
      <w:rPr>
        <w:rFonts w:ascii="Calibri" w:eastAsia="Times New Roman" w:hAnsi="Calibri" w:hint="default"/>
        <w:sz w:val="22"/>
        <w:szCs w:val="22"/>
      </w:rPr>
    </w:lvl>
    <w:lvl w:ilvl="4" w:tplc="13EECFAC">
      <w:start w:val="1"/>
      <w:numFmt w:val="bullet"/>
      <w:lvlText w:val="•"/>
      <w:lvlJc w:val="left"/>
      <w:pPr>
        <w:ind w:left="1378" w:hanging="505"/>
      </w:pPr>
      <w:rPr>
        <w:rFonts w:hint="default"/>
      </w:rPr>
    </w:lvl>
    <w:lvl w:ilvl="5" w:tplc="8C40D516">
      <w:start w:val="1"/>
      <w:numFmt w:val="bullet"/>
      <w:lvlText w:val="•"/>
      <w:lvlJc w:val="left"/>
      <w:pPr>
        <w:ind w:left="1378" w:hanging="505"/>
      </w:pPr>
      <w:rPr>
        <w:rFonts w:hint="default"/>
      </w:rPr>
    </w:lvl>
    <w:lvl w:ilvl="6" w:tplc="4A8C3C4C">
      <w:start w:val="1"/>
      <w:numFmt w:val="bullet"/>
      <w:lvlText w:val="•"/>
      <w:lvlJc w:val="left"/>
      <w:pPr>
        <w:ind w:left="1378" w:hanging="505"/>
      </w:pPr>
      <w:rPr>
        <w:rFonts w:hint="default"/>
      </w:rPr>
    </w:lvl>
    <w:lvl w:ilvl="7" w:tplc="9020C80C">
      <w:start w:val="1"/>
      <w:numFmt w:val="bullet"/>
      <w:lvlText w:val="•"/>
      <w:lvlJc w:val="left"/>
      <w:pPr>
        <w:ind w:left="1378" w:hanging="505"/>
      </w:pPr>
      <w:rPr>
        <w:rFonts w:hint="default"/>
      </w:rPr>
    </w:lvl>
    <w:lvl w:ilvl="8" w:tplc="32728724">
      <w:start w:val="1"/>
      <w:numFmt w:val="bullet"/>
      <w:lvlText w:val="•"/>
      <w:lvlJc w:val="left"/>
      <w:pPr>
        <w:ind w:left="1930" w:hanging="505"/>
      </w:pPr>
      <w:rPr>
        <w:rFonts w:hint="default"/>
      </w:rPr>
    </w:lvl>
  </w:abstractNum>
  <w:abstractNum w:abstractNumId="6">
    <w:nsid w:val="396F1950"/>
    <w:multiLevelType w:val="hybridMultilevel"/>
    <w:tmpl w:val="2CA03EF2"/>
    <w:lvl w:ilvl="0" w:tplc="DFA69420">
      <w:start w:val="1"/>
      <w:numFmt w:val="decimal"/>
      <w:lvlText w:val="%1"/>
      <w:lvlJc w:val="left"/>
      <w:pPr>
        <w:ind w:left="910" w:hanging="781"/>
      </w:pPr>
      <w:rPr>
        <w:rFonts w:ascii="Arial" w:eastAsia="Arial" w:hAnsi="Arial" w:hint="default"/>
        <w:b/>
        <w:bCs/>
        <w:w w:val="102"/>
        <w:sz w:val="23"/>
        <w:szCs w:val="23"/>
      </w:rPr>
    </w:lvl>
    <w:lvl w:ilvl="1" w:tplc="24A2CDD6">
      <w:start w:val="1"/>
      <w:numFmt w:val="decimal"/>
      <w:lvlText w:val="(%2)"/>
      <w:lvlJc w:val="left"/>
      <w:pPr>
        <w:ind w:left="1378" w:hanging="521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3BC09464">
      <w:start w:val="1"/>
      <w:numFmt w:val="lowerLetter"/>
      <w:lvlText w:val="(%3)"/>
      <w:lvlJc w:val="left"/>
      <w:pPr>
        <w:ind w:left="1930" w:hanging="553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3556B6D4">
      <w:start w:val="1"/>
      <w:numFmt w:val="lowerRoman"/>
      <w:lvlText w:val="(%4)"/>
      <w:lvlJc w:val="left"/>
      <w:pPr>
        <w:ind w:left="2434" w:hanging="505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4" w:tplc="475632E0">
      <w:start w:val="1"/>
      <w:numFmt w:val="upperLetter"/>
      <w:pStyle w:val="Bodylevel4Asubheading-QldSI"/>
      <w:lvlText w:val="(%5)"/>
      <w:lvlJc w:val="left"/>
      <w:pPr>
        <w:ind w:left="3010" w:hanging="576"/>
      </w:pPr>
      <w:rPr>
        <w:rFonts w:ascii="Calibri" w:eastAsia="Times New Roman" w:hAnsi="Calibri" w:hint="default"/>
        <w:spacing w:val="-1"/>
        <w:sz w:val="22"/>
        <w:szCs w:val="22"/>
      </w:rPr>
    </w:lvl>
    <w:lvl w:ilvl="5" w:tplc="AFD05BF6">
      <w:start w:val="1"/>
      <w:numFmt w:val="bullet"/>
      <w:lvlText w:val="•"/>
      <w:lvlJc w:val="left"/>
      <w:pPr>
        <w:ind w:left="2434" w:hanging="576"/>
      </w:pPr>
      <w:rPr>
        <w:rFonts w:hint="default"/>
      </w:rPr>
    </w:lvl>
    <w:lvl w:ilvl="6" w:tplc="582279E4">
      <w:start w:val="1"/>
      <w:numFmt w:val="bullet"/>
      <w:lvlText w:val="•"/>
      <w:lvlJc w:val="left"/>
      <w:pPr>
        <w:ind w:left="3010" w:hanging="576"/>
      </w:pPr>
      <w:rPr>
        <w:rFonts w:hint="default"/>
      </w:rPr>
    </w:lvl>
    <w:lvl w:ilvl="7" w:tplc="A9D83E62">
      <w:start w:val="1"/>
      <w:numFmt w:val="bullet"/>
      <w:lvlText w:val="•"/>
      <w:lvlJc w:val="left"/>
      <w:pPr>
        <w:ind w:left="3010" w:hanging="576"/>
      </w:pPr>
      <w:rPr>
        <w:rFonts w:hint="default"/>
      </w:rPr>
    </w:lvl>
    <w:lvl w:ilvl="8" w:tplc="8A52006E">
      <w:start w:val="1"/>
      <w:numFmt w:val="bullet"/>
      <w:lvlText w:val="•"/>
      <w:lvlJc w:val="left"/>
      <w:pPr>
        <w:ind w:left="4488" w:hanging="576"/>
      </w:pPr>
      <w:rPr>
        <w:rFonts w:hint="default"/>
      </w:rPr>
    </w:lvl>
  </w:abstractNum>
  <w:abstractNum w:abstractNumId="7">
    <w:nsid w:val="45534985"/>
    <w:multiLevelType w:val="hybridMultilevel"/>
    <w:tmpl w:val="56CE7B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7D3839"/>
    <w:multiLevelType w:val="hybridMultilevel"/>
    <w:tmpl w:val="C436C78A"/>
    <w:lvl w:ilvl="0" w:tplc="ABB82D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FC5717"/>
    <w:multiLevelType w:val="hybridMultilevel"/>
    <w:tmpl w:val="AB186B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4E56E4"/>
    <w:multiLevelType w:val="hybridMultilevel"/>
    <w:tmpl w:val="CEEE19A6"/>
    <w:lvl w:ilvl="0" w:tplc="5762ACCE">
      <w:start w:val="1"/>
      <w:numFmt w:val="lowerLetter"/>
      <w:pStyle w:val="Definitionsuba-QldSI"/>
      <w:lvlText w:val="(%1)"/>
      <w:lvlJc w:val="left"/>
      <w:pPr>
        <w:ind w:left="1930" w:hanging="5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0668122">
      <w:start w:val="1"/>
      <w:numFmt w:val="bullet"/>
      <w:lvlText w:val="•"/>
      <w:lvlJc w:val="left"/>
      <w:pPr>
        <w:ind w:left="2482" w:hanging="553"/>
      </w:pPr>
      <w:rPr>
        <w:rFonts w:hint="default"/>
      </w:rPr>
    </w:lvl>
    <w:lvl w:ilvl="2" w:tplc="886AB3DA">
      <w:start w:val="1"/>
      <w:numFmt w:val="bullet"/>
      <w:lvlText w:val="•"/>
      <w:lvlJc w:val="left"/>
      <w:pPr>
        <w:ind w:left="3033" w:hanging="553"/>
      </w:pPr>
      <w:rPr>
        <w:rFonts w:hint="default"/>
      </w:rPr>
    </w:lvl>
    <w:lvl w:ilvl="3" w:tplc="327879B0">
      <w:start w:val="1"/>
      <w:numFmt w:val="bullet"/>
      <w:lvlText w:val="•"/>
      <w:lvlJc w:val="left"/>
      <w:pPr>
        <w:ind w:left="3584" w:hanging="553"/>
      </w:pPr>
      <w:rPr>
        <w:rFonts w:hint="default"/>
      </w:rPr>
    </w:lvl>
    <w:lvl w:ilvl="4" w:tplc="E8220396">
      <w:start w:val="1"/>
      <w:numFmt w:val="bullet"/>
      <w:lvlText w:val="•"/>
      <w:lvlJc w:val="left"/>
      <w:pPr>
        <w:ind w:left="4136" w:hanging="553"/>
      </w:pPr>
      <w:rPr>
        <w:rFonts w:hint="default"/>
      </w:rPr>
    </w:lvl>
    <w:lvl w:ilvl="5" w:tplc="06B484FC">
      <w:start w:val="1"/>
      <w:numFmt w:val="bullet"/>
      <w:lvlText w:val="•"/>
      <w:lvlJc w:val="left"/>
      <w:pPr>
        <w:ind w:left="4687" w:hanging="553"/>
      </w:pPr>
      <w:rPr>
        <w:rFonts w:hint="default"/>
      </w:rPr>
    </w:lvl>
    <w:lvl w:ilvl="6" w:tplc="57D6453C">
      <w:start w:val="1"/>
      <w:numFmt w:val="bullet"/>
      <w:lvlText w:val="•"/>
      <w:lvlJc w:val="left"/>
      <w:pPr>
        <w:ind w:left="5238" w:hanging="553"/>
      </w:pPr>
      <w:rPr>
        <w:rFonts w:hint="default"/>
      </w:rPr>
    </w:lvl>
    <w:lvl w:ilvl="7" w:tplc="9A8A230C">
      <w:start w:val="1"/>
      <w:numFmt w:val="bullet"/>
      <w:lvlText w:val="•"/>
      <w:lvlJc w:val="left"/>
      <w:pPr>
        <w:ind w:left="5790" w:hanging="553"/>
      </w:pPr>
      <w:rPr>
        <w:rFonts w:hint="default"/>
      </w:rPr>
    </w:lvl>
    <w:lvl w:ilvl="8" w:tplc="EB42FFD4">
      <w:start w:val="1"/>
      <w:numFmt w:val="bullet"/>
      <w:lvlText w:val="•"/>
      <w:lvlJc w:val="left"/>
      <w:pPr>
        <w:ind w:left="6341" w:hanging="553"/>
      </w:pPr>
      <w:rPr>
        <w:rFonts w:hint="default"/>
      </w:rPr>
    </w:lvl>
  </w:abstractNum>
  <w:abstractNum w:abstractNumId="11">
    <w:nsid w:val="648F1D8C"/>
    <w:multiLevelType w:val="hybridMultilevel"/>
    <w:tmpl w:val="5D2CF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1F335A"/>
    <w:multiLevelType w:val="hybridMultilevel"/>
    <w:tmpl w:val="73B6780E"/>
    <w:lvl w:ilvl="0" w:tplc="1C541FD4">
      <w:start w:val="1"/>
      <w:numFmt w:val="bullet"/>
      <w:pStyle w:val="Exampledotpoint-QldSI"/>
      <w:lvlText w:val="•"/>
      <w:lvlJc w:val="left"/>
      <w:pPr>
        <w:ind w:left="1930"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48E4D61A">
      <w:start w:val="1"/>
      <w:numFmt w:val="bullet"/>
      <w:lvlText w:val="•"/>
      <w:lvlJc w:val="left"/>
      <w:pPr>
        <w:ind w:left="2482" w:hanging="360"/>
      </w:pPr>
      <w:rPr>
        <w:rFonts w:hint="default"/>
      </w:rPr>
    </w:lvl>
    <w:lvl w:ilvl="2" w:tplc="36024930">
      <w:start w:val="1"/>
      <w:numFmt w:val="bullet"/>
      <w:lvlText w:val="•"/>
      <w:lvlJc w:val="left"/>
      <w:pPr>
        <w:ind w:left="3033" w:hanging="360"/>
      </w:pPr>
      <w:rPr>
        <w:rFonts w:hint="default"/>
      </w:rPr>
    </w:lvl>
    <w:lvl w:ilvl="3" w:tplc="3D24DBCA">
      <w:start w:val="1"/>
      <w:numFmt w:val="bullet"/>
      <w:lvlText w:val="•"/>
      <w:lvlJc w:val="left"/>
      <w:pPr>
        <w:ind w:left="3584" w:hanging="360"/>
      </w:pPr>
      <w:rPr>
        <w:rFonts w:hint="default"/>
      </w:rPr>
    </w:lvl>
    <w:lvl w:ilvl="4" w:tplc="863AC4D6">
      <w:start w:val="1"/>
      <w:numFmt w:val="bullet"/>
      <w:lvlText w:val="•"/>
      <w:lvlJc w:val="left"/>
      <w:pPr>
        <w:ind w:left="4136" w:hanging="360"/>
      </w:pPr>
      <w:rPr>
        <w:rFonts w:hint="default"/>
      </w:rPr>
    </w:lvl>
    <w:lvl w:ilvl="5" w:tplc="BF06E352">
      <w:start w:val="1"/>
      <w:numFmt w:val="bullet"/>
      <w:lvlText w:val="•"/>
      <w:lvlJc w:val="left"/>
      <w:pPr>
        <w:ind w:left="4687" w:hanging="360"/>
      </w:pPr>
      <w:rPr>
        <w:rFonts w:hint="default"/>
      </w:rPr>
    </w:lvl>
    <w:lvl w:ilvl="6" w:tplc="75C0ADDE">
      <w:start w:val="1"/>
      <w:numFmt w:val="bullet"/>
      <w:lvlText w:val="•"/>
      <w:lvlJc w:val="left"/>
      <w:pPr>
        <w:ind w:left="5238" w:hanging="360"/>
      </w:pPr>
      <w:rPr>
        <w:rFonts w:hint="default"/>
      </w:rPr>
    </w:lvl>
    <w:lvl w:ilvl="7" w:tplc="D41CAC00">
      <w:start w:val="1"/>
      <w:numFmt w:val="bullet"/>
      <w:lvlText w:val="•"/>
      <w:lvlJc w:val="left"/>
      <w:pPr>
        <w:ind w:left="5790" w:hanging="360"/>
      </w:pPr>
      <w:rPr>
        <w:rFonts w:hint="default"/>
      </w:rPr>
    </w:lvl>
    <w:lvl w:ilvl="8" w:tplc="E7E4A8AC">
      <w:start w:val="1"/>
      <w:numFmt w:val="bullet"/>
      <w:lvlText w:val="•"/>
      <w:lvlJc w:val="left"/>
      <w:pPr>
        <w:ind w:left="6341" w:hanging="360"/>
      </w:pPr>
      <w:rPr>
        <w:rFonts w:hint="default"/>
      </w:rPr>
    </w:lvl>
  </w:abstractNum>
  <w:abstractNum w:abstractNumId="13">
    <w:nsid w:val="773E5892"/>
    <w:multiLevelType w:val="hybridMultilevel"/>
    <w:tmpl w:val="4EE896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AC5052"/>
    <w:multiLevelType w:val="hybridMultilevel"/>
    <w:tmpl w:val="22EACBD0"/>
    <w:lvl w:ilvl="0" w:tplc="9BA0F386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79BE4FE6"/>
    <w:multiLevelType w:val="hybridMultilevel"/>
    <w:tmpl w:val="047EB1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9E2049"/>
    <w:multiLevelType w:val="hybridMultilevel"/>
    <w:tmpl w:val="8A6A9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1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3"/>
  </w:num>
  <w:num w:numId="10">
    <w:abstractNumId w:val="13"/>
  </w:num>
  <w:num w:numId="11">
    <w:abstractNumId w:val="14"/>
  </w:num>
  <w:num w:numId="12">
    <w:abstractNumId w:val="7"/>
  </w:num>
  <w:num w:numId="13">
    <w:abstractNumId w:val="0"/>
  </w:num>
  <w:num w:numId="14">
    <w:abstractNumId w:val="15"/>
  </w:num>
  <w:num w:numId="15">
    <w:abstractNumId w:val="9"/>
  </w:num>
  <w:num w:numId="16">
    <w:abstractNumId w:val="8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FE5"/>
    <w:rsid w:val="00012517"/>
    <w:rsid w:val="000154EF"/>
    <w:rsid w:val="000164C9"/>
    <w:rsid w:val="0001776A"/>
    <w:rsid w:val="00020654"/>
    <w:rsid w:val="00024FD0"/>
    <w:rsid w:val="00051F78"/>
    <w:rsid w:val="00075DDA"/>
    <w:rsid w:val="0009071E"/>
    <w:rsid w:val="000B21F6"/>
    <w:rsid w:val="000B4A0C"/>
    <w:rsid w:val="000C3568"/>
    <w:rsid w:val="000D1C50"/>
    <w:rsid w:val="000E1F2B"/>
    <w:rsid w:val="000F379A"/>
    <w:rsid w:val="0010583F"/>
    <w:rsid w:val="00111469"/>
    <w:rsid w:val="0012088C"/>
    <w:rsid w:val="00131CA3"/>
    <w:rsid w:val="00136852"/>
    <w:rsid w:val="00145684"/>
    <w:rsid w:val="00165D75"/>
    <w:rsid w:val="00175729"/>
    <w:rsid w:val="001816D2"/>
    <w:rsid w:val="001826ED"/>
    <w:rsid w:val="001838B6"/>
    <w:rsid w:val="00190512"/>
    <w:rsid w:val="0019680F"/>
    <w:rsid w:val="00197BA1"/>
    <w:rsid w:val="001A4939"/>
    <w:rsid w:val="001B1594"/>
    <w:rsid w:val="001C2AAD"/>
    <w:rsid w:val="001D14EF"/>
    <w:rsid w:val="001D6DA1"/>
    <w:rsid w:val="001F6661"/>
    <w:rsid w:val="001F6E54"/>
    <w:rsid w:val="001F7E59"/>
    <w:rsid w:val="00200F68"/>
    <w:rsid w:val="002029EB"/>
    <w:rsid w:val="00211F6C"/>
    <w:rsid w:val="00241ABC"/>
    <w:rsid w:val="00243F7D"/>
    <w:rsid w:val="00250737"/>
    <w:rsid w:val="00253B60"/>
    <w:rsid w:val="002557A0"/>
    <w:rsid w:val="00262AB5"/>
    <w:rsid w:val="00280BCD"/>
    <w:rsid w:val="0029096F"/>
    <w:rsid w:val="00290A92"/>
    <w:rsid w:val="002969BE"/>
    <w:rsid w:val="002B1756"/>
    <w:rsid w:val="002B7E2C"/>
    <w:rsid w:val="002E1EFA"/>
    <w:rsid w:val="002F350C"/>
    <w:rsid w:val="00300F60"/>
    <w:rsid w:val="00303733"/>
    <w:rsid w:val="003076BB"/>
    <w:rsid w:val="00330962"/>
    <w:rsid w:val="0033475A"/>
    <w:rsid w:val="00337E9A"/>
    <w:rsid w:val="00345C83"/>
    <w:rsid w:val="00353166"/>
    <w:rsid w:val="00361383"/>
    <w:rsid w:val="0036190B"/>
    <w:rsid w:val="00367413"/>
    <w:rsid w:val="0037566D"/>
    <w:rsid w:val="00382F46"/>
    <w:rsid w:val="003A31AD"/>
    <w:rsid w:val="003A707F"/>
    <w:rsid w:val="003B0EC1"/>
    <w:rsid w:val="003B16A4"/>
    <w:rsid w:val="003B516E"/>
    <w:rsid w:val="003B573B"/>
    <w:rsid w:val="003B7BCB"/>
    <w:rsid w:val="003C16B6"/>
    <w:rsid w:val="003C297F"/>
    <w:rsid w:val="003C6562"/>
    <w:rsid w:val="003D72FF"/>
    <w:rsid w:val="003D7846"/>
    <w:rsid w:val="003E1BF7"/>
    <w:rsid w:val="003E2DB6"/>
    <w:rsid w:val="003E49E7"/>
    <w:rsid w:val="003F0A44"/>
    <w:rsid w:val="003F14D4"/>
    <w:rsid w:val="003F2CBD"/>
    <w:rsid w:val="003F4CAE"/>
    <w:rsid w:val="00424B97"/>
    <w:rsid w:val="0042530A"/>
    <w:rsid w:val="00425973"/>
    <w:rsid w:val="00432FA7"/>
    <w:rsid w:val="004341AC"/>
    <w:rsid w:val="00434B76"/>
    <w:rsid w:val="00444E13"/>
    <w:rsid w:val="0044686C"/>
    <w:rsid w:val="004536D4"/>
    <w:rsid w:val="00456155"/>
    <w:rsid w:val="00487E86"/>
    <w:rsid w:val="00490C06"/>
    <w:rsid w:val="004A3700"/>
    <w:rsid w:val="004A5D89"/>
    <w:rsid w:val="004B2753"/>
    <w:rsid w:val="004B2E34"/>
    <w:rsid w:val="004C30B2"/>
    <w:rsid w:val="004D585B"/>
    <w:rsid w:val="004E6C77"/>
    <w:rsid w:val="004E7D7E"/>
    <w:rsid w:val="0050712B"/>
    <w:rsid w:val="00515F0E"/>
    <w:rsid w:val="00520873"/>
    <w:rsid w:val="00523D63"/>
    <w:rsid w:val="005247BC"/>
    <w:rsid w:val="00532F16"/>
    <w:rsid w:val="00534C5F"/>
    <w:rsid w:val="00541973"/>
    <w:rsid w:val="005601C5"/>
    <w:rsid w:val="00567C6D"/>
    <w:rsid w:val="00573D44"/>
    <w:rsid w:val="00586E6B"/>
    <w:rsid w:val="00586F76"/>
    <w:rsid w:val="005A3610"/>
    <w:rsid w:val="005A58D1"/>
    <w:rsid w:val="005B206B"/>
    <w:rsid w:val="005B22AC"/>
    <w:rsid w:val="005C305C"/>
    <w:rsid w:val="005C60B7"/>
    <w:rsid w:val="005D4516"/>
    <w:rsid w:val="005F13B1"/>
    <w:rsid w:val="005F4772"/>
    <w:rsid w:val="0061660C"/>
    <w:rsid w:val="00620335"/>
    <w:rsid w:val="00620597"/>
    <w:rsid w:val="006219B1"/>
    <w:rsid w:val="00627BB7"/>
    <w:rsid w:val="00634BAA"/>
    <w:rsid w:val="0063648F"/>
    <w:rsid w:val="00636F9D"/>
    <w:rsid w:val="00640518"/>
    <w:rsid w:val="006563A5"/>
    <w:rsid w:val="00665B01"/>
    <w:rsid w:val="00667238"/>
    <w:rsid w:val="00685FCD"/>
    <w:rsid w:val="006868BF"/>
    <w:rsid w:val="00686DB0"/>
    <w:rsid w:val="006876A3"/>
    <w:rsid w:val="00691D40"/>
    <w:rsid w:val="006943FE"/>
    <w:rsid w:val="006A2728"/>
    <w:rsid w:val="006D0564"/>
    <w:rsid w:val="006D3EFC"/>
    <w:rsid w:val="006F330D"/>
    <w:rsid w:val="007218BF"/>
    <w:rsid w:val="00722D39"/>
    <w:rsid w:val="007413C3"/>
    <w:rsid w:val="0074334A"/>
    <w:rsid w:val="007547BE"/>
    <w:rsid w:val="00757204"/>
    <w:rsid w:val="00772515"/>
    <w:rsid w:val="007727CA"/>
    <w:rsid w:val="007727E8"/>
    <w:rsid w:val="007728BA"/>
    <w:rsid w:val="00782FF5"/>
    <w:rsid w:val="0079405D"/>
    <w:rsid w:val="007B142A"/>
    <w:rsid w:val="007B4877"/>
    <w:rsid w:val="007C511B"/>
    <w:rsid w:val="007C60EC"/>
    <w:rsid w:val="007D744B"/>
    <w:rsid w:val="007E753A"/>
    <w:rsid w:val="007F4488"/>
    <w:rsid w:val="007F59C3"/>
    <w:rsid w:val="00803CB7"/>
    <w:rsid w:val="00833695"/>
    <w:rsid w:val="008367CF"/>
    <w:rsid w:val="00836E1A"/>
    <w:rsid w:val="00840A06"/>
    <w:rsid w:val="00840D00"/>
    <w:rsid w:val="00840DD5"/>
    <w:rsid w:val="00842C1D"/>
    <w:rsid w:val="008439B7"/>
    <w:rsid w:val="00843B8E"/>
    <w:rsid w:val="00844782"/>
    <w:rsid w:val="00866CCF"/>
    <w:rsid w:val="0087253F"/>
    <w:rsid w:val="00886BD2"/>
    <w:rsid w:val="008873AE"/>
    <w:rsid w:val="008C4152"/>
    <w:rsid w:val="008D387E"/>
    <w:rsid w:val="008E4F6C"/>
    <w:rsid w:val="008E55B7"/>
    <w:rsid w:val="008F5696"/>
    <w:rsid w:val="008F6176"/>
    <w:rsid w:val="00906231"/>
    <w:rsid w:val="009109C5"/>
    <w:rsid w:val="00914161"/>
    <w:rsid w:val="009176E0"/>
    <w:rsid w:val="00917CEA"/>
    <w:rsid w:val="009213C5"/>
    <w:rsid w:val="00924B2F"/>
    <w:rsid w:val="00931242"/>
    <w:rsid w:val="009334F0"/>
    <w:rsid w:val="009413D6"/>
    <w:rsid w:val="009539C7"/>
    <w:rsid w:val="00953A87"/>
    <w:rsid w:val="00960855"/>
    <w:rsid w:val="00966D4C"/>
    <w:rsid w:val="009809EB"/>
    <w:rsid w:val="009851F3"/>
    <w:rsid w:val="00994A2D"/>
    <w:rsid w:val="009A599B"/>
    <w:rsid w:val="009B2199"/>
    <w:rsid w:val="009D1E3C"/>
    <w:rsid w:val="009D7BD5"/>
    <w:rsid w:val="009D7CA0"/>
    <w:rsid w:val="00A00F21"/>
    <w:rsid w:val="00A04C05"/>
    <w:rsid w:val="00A1434F"/>
    <w:rsid w:val="00A21D25"/>
    <w:rsid w:val="00A244D7"/>
    <w:rsid w:val="00A26B31"/>
    <w:rsid w:val="00A307ED"/>
    <w:rsid w:val="00A36791"/>
    <w:rsid w:val="00A41CAA"/>
    <w:rsid w:val="00A441D8"/>
    <w:rsid w:val="00A46F73"/>
    <w:rsid w:val="00A62999"/>
    <w:rsid w:val="00A67CE6"/>
    <w:rsid w:val="00A710B5"/>
    <w:rsid w:val="00A75577"/>
    <w:rsid w:val="00A759C8"/>
    <w:rsid w:val="00A84CA1"/>
    <w:rsid w:val="00A87784"/>
    <w:rsid w:val="00A943A9"/>
    <w:rsid w:val="00AA085D"/>
    <w:rsid w:val="00AA0D47"/>
    <w:rsid w:val="00AB6877"/>
    <w:rsid w:val="00AC12EF"/>
    <w:rsid w:val="00AC1B1F"/>
    <w:rsid w:val="00AC51AB"/>
    <w:rsid w:val="00AE6179"/>
    <w:rsid w:val="00B01948"/>
    <w:rsid w:val="00B03047"/>
    <w:rsid w:val="00B07777"/>
    <w:rsid w:val="00B102FD"/>
    <w:rsid w:val="00B13265"/>
    <w:rsid w:val="00B13C84"/>
    <w:rsid w:val="00B312BA"/>
    <w:rsid w:val="00B408FC"/>
    <w:rsid w:val="00B47601"/>
    <w:rsid w:val="00B51EA5"/>
    <w:rsid w:val="00B5547F"/>
    <w:rsid w:val="00B60CF9"/>
    <w:rsid w:val="00B84226"/>
    <w:rsid w:val="00BA05EB"/>
    <w:rsid w:val="00BA5D82"/>
    <w:rsid w:val="00BB0EAD"/>
    <w:rsid w:val="00BB7C0F"/>
    <w:rsid w:val="00BC62F3"/>
    <w:rsid w:val="00BD6ABE"/>
    <w:rsid w:val="00BD70DE"/>
    <w:rsid w:val="00BE00A7"/>
    <w:rsid w:val="00C02298"/>
    <w:rsid w:val="00C051C8"/>
    <w:rsid w:val="00C05AB7"/>
    <w:rsid w:val="00C150E1"/>
    <w:rsid w:val="00C214C3"/>
    <w:rsid w:val="00C22634"/>
    <w:rsid w:val="00C277C4"/>
    <w:rsid w:val="00C303E7"/>
    <w:rsid w:val="00C316F9"/>
    <w:rsid w:val="00C34A04"/>
    <w:rsid w:val="00C415FE"/>
    <w:rsid w:val="00C458DF"/>
    <w:rsid w:val="00C505DB"/>
    <w:rsid w:val="00C5393F"/>
    <w:rsid w:val="00C55962"/>
    <w:rsid w:val="00C60FB1"/>
    <w:rsid w:val="00C621FF"/>
    <w:rsid w:val="00C63C4E"/>
    <w:rsid w:val="00C72973"/>
    <w:rsid w:val="00C72C30"/>
    <w:rsid w:val="00C75DEF"/>
    <w:rsid w:val="00C914AD"/>
    <w:rsid w:val="00C95D81"/>
    <w:rsid w:val="00C96F9B"/>
    <w:rsid w:val="00CA37F5"/>
    <w:rsid w:val="00CA67A3"/>
    <w:rsid w:val="00CA6E75"/>
    <w:rsid w:val="00CB536A"/>
    <w:rsid w:val="00CD4E9D"/>
    <w:rsid w:val="00CE2FE6"/>
    <w:rsid w:val="00CF58E6"/>
    <w:rsid w:val="00D01FF3"/>
    <w:rsid w:val="00D02F02"/>
    <w:rsid w:val="00D170A9"/>
    <w:rsid w:val="00D20362"/>
    <w:rsid w:val="00D229E5"/>
    <w:rsid w:val="00D23B9F"/>
    <w:rsid w:val="00D332E8"/>
    <w:rsid w:val="00D437B5"/>
    <w:rsid w:val="00D54372"/>
    <w:rsid w:val="00D61840"/>
    <w:rsid w:val="00D621FF"/>
    <w:rsid w:val="00D64ACA"/>
    <w:rsid w:val="00D66549"/>
    <w:rsid w:val="00D75E1F"/>
    <w:rsid w:val="00D77A88"/>
    <w:rsid w:val="00D9386C"/>
    <w:rsid w:val="00DA094A"/>
    <w:rsid w:val="00DA277E"/>
    <w:rsid w:val="00DA32C8"/>
    <w:rsid w:val="00DA5BE7"/>
    <w:rsid w:val="00DC18FA"/>
    <w:rsid w:val="00DE2398"/>
    <w:rsid w:val="00DF059D"/>
    <w:rsid w:val="00DF5399"/>
    <w:rsid w:val="00E02F0A"/>
    <w:rsid w:val="00E06CB5"/>
    <w:rsid w:val="00E132A0"/>
    <w:rsid w:val="00E164C1"/>
    <w:rsid w:val="00E16934"/>
    <w:rsid w:val="00E258AC"/>
    <w:rsid w:val="00E72DA7"/>
    <w:rsid w:val="00E819EA"/>
    <w:rsid w:val="00E822D2"/>
    <w:rsid w:val="00E847BB"/>
    <w:rsid w:val="00E84D9F"/>
    <w:rsid w:val="00E8512A"/>
    <w:rsid w:val="00E93560"/>
    <w:rsid w:val="00E95ED6"/>
    <w:rsid w:val="00EA04CE"/>
    <w:rsid w:val="00EA5DD0"/>
    <w:rsid w:val="00EB0410"/>
    <w:rsid w:val="00EB2933"/>
    <w:rsid w:val="00EC20DE"/>
    <w:rsid w:val="00EC45F1"/>
    <w:rsid w:val="00ED27C8"/>
    <w:rsid w:val="00ED6E67"/>
    <w:rsid w:val="00ED72AD"/>
    <w:rsid w:val="00EE3DE4"/>
    <w:rsid w:val="00EE3E19"/>
    <w:rsid w:val="00F15018"/>
    <w:rsid w:val="00F1739E"/>
    <w:rsid w:val="00F40885"/>
    <w:rsid w:val="00F600C5"/>
    <w:rsid w:val="00F604D3"/>
    <w:rsid w:val="00F6784C"/>
    <w:rsid w:val="00F81162"/>
    <w:rsid w:val="00F95FFF"/>
    <w:rsid w:val="00FA7B33"/>
    <w:rsid w:val="00FB09E7"/>
    <w:rsid w:val="00FB1C04"/>
    <w:rsid w:val="00FB719E"/>
    <w:rsid w:val="00FC61E4"/>
    <w:rsid w:val="00FD3940"/>
    <w:rsid w:val="00FF1019"/>
    <w:rsid w:val="00FF4FE5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/>
    <w:lsdException w:name="heading 2" w:locked="0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1" w:qFormat="1"/>
    <w:lsdException w:name="toc 2" w:locked="0" w:uiPriority="1" w:qFormat="1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Title" w:semiHidden="0" w:uiPriority="10" w:unhideWhenUsed="0"/>
    <w:lsdException w:name="Default Paragraph Font" w:locked="0" w:uiPriority="1"/>
    <w:lsdException w:name="Body Text" w:uiPriority="1" w:qFormat="1"/>
    <w:lsdException w:name="Subtitle" w:semiHidden="0" w:uiPriority="11" w:unhideWhenUsed="0"/>
    <w:lsdException w:name="Date" w:locked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A5DD0"/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2B17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locked/>
    <w:rsid w:val="001905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level11subheading-QldSI">
    <w:name w:val="Body level 1(1) subheading - Qld SI"/>
    <w:basedOn w:val="BodyText"/>
    <w:link w:val="Bodylevel11subheading-QldSIChar"/>
    <w:uiPriority w:val="1"/>
    <w:qFormat/>
    <w:rsid w:val="00DA5BE7"/>
    <w:pPr>
      <w:numPr>
        <w:ilvl w:val="1"/>
        <w:numId w:val="7"/>
      </w:numPr>
      <w:tabs>
        <w:tab w:val="left" w:pos="1380"/>
      </w:tabs>
      <w:spacing w:before="97" w:after="200" w:line="226" w:lineRule="auto"/>
      <w:ind w:right="108"/>
    </w:pPr>
    <w:rPr>
      <w:rFonts w:ascii="Calibri" w:hAnsi="Calibri"/>
      <w:spacing w:val="-1"/>
    </w:rPr>
  </w:style>
  <w:style w:type="character" w:customStyle="1" w:styleId="Bodylevel11subheading-QldSIChar">
    <w:name w:val="Body level 1(1) subheading - Qld SI Char"/>
    <w:basedOn w:val="BodyTextChar"/>
    <w:link w:val="Bodylevel11subheading-QldSI"/>
    <w:uiPriority w:val="1"/>
    <w:rsid w:val="00DA5BE7"/>
    <w:rPr>
      <w:rFonts w:ascii="Calibri" w:eastAsia="Times New Roman" w:hAnsi="Calibri"/>
      <w:spacing w:val="-1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locked/>
    <w:rsid w:val="0019051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90512"/>
  </w:style>
  <w:style w:type="paragraph" w:styleId="Footer">
    <w:name w:val="footer"/>
    <w:basedOn w:val="Normal"/>
    <w:link w:val="FooterChar"/>
    <w:uiPriority w:val="99"/>
    <w:unhideWhenUsed/>
    <w:rsid w:val="0019051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90512"/>
  </w:style>
  <w:style w:type="paragraph" w:styleId="BodyText">
    <w:name w:val="Body Text"/>
    <w:basedOn w:val="Normal"/>
    <w:link w:val="BodyTextChar"/>
    <w:uiPriority w:val="1"/>
    <w:qFormat/>
    <w:locked/>
    <w:rsid w:val="00DA5BE7"/>
    <w:pPr>
      <w:widowControl w:val="0"/>
      <w:spacing w:before="104" w:after="0"/>
      <w:ind w:left="1378" w:hanging="5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A5BE7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Bodylevel2asubheading-QldSI">
    <w:name w:val="Body level 2(a) subheading - Qld SI"/>
    <w:basedOn w:val="BodyText"/>
    <w:link w:val="Bodylevel2asubheading-QldSIChar"/>
    <w:uiPriority w:val="1"/>
    <w:qFormat/>
    <w:rsid w:val="00DA5BE7"/>
    <w:pPr>
      <w:numPr>
        <w:ilvl w:val="2"/>
        <w:numId w:val="7"/>
      </w:numPr>
      <w:tabs>
        <w:tab w:val="left" w:pos="1932"/>
      </w:tabs>
      <w:spacing w:before="103"/>
    </w:pPr>
    <w:rPr>
      <w:rFonts w:ascii="Calibri" w:hAnsi="Calibri"/>
      <w:spacing w:val="-1"/>
    </w:rPr>
  </w:style>
  <w:style w:type="character" w:customStyle="1" w:styleId="Bodylevel2asubheading-QldSIChar">
    <w:name w:val="Body level 2(a) subheading - Qld SI Char"/>
    <w:basedOn w:val="BodyTextChar"/>
    <w:link w:val="Bodylevel2asubheading-QldSI"/>
    <w:uiPriority w:val="1"/>
    <w:rsid w:val="00DA5BE7"/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Bodylevel3isubheading-QldSI">
    <w:name w:val="Body level 3(i) subheading - Qld SI"/>
    <w:basedOn w:val="BodyText"/>
    <w:link w:val="Bodylevel3isubheading-QldSIChar"/>
    <w:uiPriority w:val="1"/>
    <w:qFormat/>
    <w:rsid w:val="00DA5BE7"/>
    <w:pPr>
      <w:numPr>
        <w:ilvl w:val="3"/>
        <w:numId w:val="7"/>
      </w:numPr>
      <w:tabs>
        <w:tab w:val="left" w:pos="2436"/>
      </w:tabs>
      <w:spacing w:before="117" w:line="226" w:lineRule="auto"/>
      <w:ind w:right="111"/>
    </w:pPr>
    <w:rPr>
      <w:rFonts w:ascii="Calibri" w:hAnsi="Calibri"/>
      <w:spacing w:val="-1"/>
    </w:rPr>
  </w:style>
  <w:style w:type="character" w:customStyle="1" w:styleId="Bodylevel3isubheading-QldSIChar">
    <w:name w:val="Body level 3(i) subheading - Qld SI Char"/>
    <w:basedOn w:val="BodyTextChar"/>
    <w:link w:val="Bodylevel3isubheading-QldSI"/>
    <w:uiPriority w:val="1"/>
    <w:rsid w:val="00DA5BE7"/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Bodylevel4Asubheading-QldSI">
    <w:name w:val="Body level 4(A) subheading - Qld SI"/>
    <w:basedOn w:val="BodyText"/>
    <w:link w:val="Bodylevel4Asubheading-QldSIChar"/>
    <w:uiPriority w:val="1"/>
    <w:qFormat/>
    <w:rsid w:val="00DA5BE7"/>
    <w:pPr>
      <w:numPr>
        <w:ilvl w:val="4"/>
        <w:numId w:val="1"/>
      </w:numPr>
      <w:tabs>
        <w:tab w:val="left" w:pos="3011"/>
      </w:tabs>
    </w:pPr>
    <w:rPr>
      <w:rFonts w:ascii="Calibri" w:hAnsi="Calibri"/>
      <w:spacing w:val="-1"/>
    </w:rPr>
  </w:style>
  <w:style w:type="character" w:customStyle="1" w:styleId="Bodylevel4Asubheading-QldSIChar">
    <w:name w:val="Body level 4(A) subheading - Qld SI Char"/>
    <w:basedOn w:val="BodyTextChar"/>
    <w:link w:val="Bodylevel4Asubheading-QldSI"/>
    <w:uiPriority w:val="1"/>
    <w:rsid w:val="00DA5BE7"/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Definition-QldSI">
    <w:name w:val="Definition - Qld SI"/>
    <w:basedOn w:val="Normal"/>
    <w:link w:val="Definition-QldSIChar"/>
    <w:uiPriority w:val="1"/>
    <w:qFormat/>
    <w:rsid w:val="00A67CE6"/>
    <w:pPr>
      <w:widowControl w:val="0"/>
      <w:spacing w:before="119" w:after="0" w:line="226" w:lineRule="auto"/>
      <w:ind w:left="1378" w:right="108"/>
      <w:jc w:val="both"/>
    </w:pPr>
    <w:rPr>
      <w:rFonts w:ascii="Calibri" w:hAnsi="Calibri"/>
      <w:b/>
      <w:i/>
      <w:spacing w:val="-1"/>
      <w:sz w:val="24"/>
      <w:lang w:val="en-US"/>
    </w:rPr>
  </w:style>
  <w:style w:type="character" w:customStyle="1" w:styleId="Definition-QldSIChar">
    <w:name w:val="Definition - Qld SI Char"/>
    <w:basedOn w:val="DefaultParagraphFont"/>
    <w:link w:val="Definition-QldSI"/>
    <w:uiPriority w:val="1"/>
    <w:rsid w:val="00A67CE6"/>
    <w:rPr>
      <w:rFonts w:ascii="Calibri" w:hAnsi="Calibri"/>
      <w:b/>
      <w:i/>
      <w:spacing w:val="-1"/>
      <w:sz w:val="24"/>
      <w:lang w:val="en-US"/>
    </w:rPr>
  </w:style>
  <w:style w:type="paragraph" w:customStyle="1" w:styleId="Definitionsuba-QldSI">
    <w:name w:val="Definition sub (a) - Qld SI"/>
    <w:basedOn w:val="BodyText"/>
    <w:link w:val="Definitionsuba-QldSIChar"/>
    <w:uiPriority w:val="1"/>
    <w:qFormat/>
    <w:rsid w:val="00DA5BE7"/>
    <w:pPr>
      <w:numPr>
        <w:numId w:val="2"/>
      </w:numPr>
      <w:tabs>
        <w:tab w:val="left" w:pos="1932"/>
      </w:tabs>
      <w:spacing w:before="123" w:line="260" w:lineRule="exact"/>
      <w:ind w:right="113"/>
    </w:pPr>
    <w:rPr>
      <w:rFonts w:ascii="Calibri" w:hAnsi="Calibri"/>
      <w:spacing w:val="-1"/>
    </w:rPr>
  </w:style>
  <w:style w:type="character" w:customStyle="1" w:styleId="Definitionsuba-QldSIChar">
    <w:name w:val="Definition sub (a) - Qld SI Char"/>
    <w:basedOn w:val="BodyTextChar"/>
    <w:link w:val="Definitionsuba-QldSI"/>
    <w:uiPriority w:val="1"/>
    <w:rsid w:val="00DA5BE7"/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Divisionheading-QldSI">
    <w:name w:val="Division heading - Qld SI"/>
    <w:basedOn w:val="Heading2"/>
    <w:link w:val="Divisionheading-QldSIChar"/>
    <w:uiPriority w:val="1"/>
    <w:rsid w:val="00190512"/>
    <w:pPr>
      <w:keepNext w:val="0"/>
      <w:keepLines w:val="0"/>
      <w:widowControl w:val="0"/>
      <w:tabs>
        <w:tab w:val="left" w:pos="2530"/>
      </w:tabs>
      <w:spacing w:before="300" w:after="300" w:line="313" w:lineRule="exact"/>
      <w:ind w:left="130"/>
    </w:pPr>
    <w:rPr>
      <w:rFonts w:ascii="Arial" w:eastAsia="Arial" w:hAnsi="Arial"/>
      <w:color w:val="000000" w:themeColor="text1"/>
      <w:sz w:val="28"/>
      <w:szCs w:val="28"/>
      <w:lang w:val="en-US"/>
    </w:rPr>
  </w:style>
  <w:style w:type="character" w:customStyle="1" w:styleId="Divisionheading-QldSIChar">
    <w:name w:val="Division heading - Qld SI Char"/>
    <w:basedOn w:val="Heading2Char"/>
    <w:link w:val="Divisionheading-QldSI"/>
    <w:uiPriority w:val="1"/>
    <w:rsid w:val="00190512"/>
    <w:rPr>
      <w:rFonts w:ascii="Arial" w:eastAsia="Arial" w:hAnsi="Arial" w:cstheme="majorBidi"/>
      <w:b/>
      <w:bCs/>
      <w:color w:val="000000" w:themeColor="text1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5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xampledotpoint-QldSI">
    <w:name w:val="Example dot point- Qld SI"/>
    <w:basedOn w:val="Normal"/>
    <w:link w:val="Exampledotpoint-QldSIChar"/>
    <w:uiPriority w:val="1"/>
    <w:qFormat/>
    <w:rsid w:val="00DA5BE7"/>
    <w:pPr>
      <w:widowControl w:val="0"/>
      <w:numPr>
        <w:numId w:val="3"/>
      </w:numPr>
      <w:tabs>
        <w:tab w:val="left" w:pos="1931"/>
      </w:tabs>
      <w:spacing w:before="109" w:after="0"/>
      <w:ind w:right="113"/>
    </w:pPr>
    <w:rPr>
      <w:rFonts w:ascii="Calibri" w:hAnsi="Calibri"/>
      <w:spacing w:val="-1"/>
      <w:sz w:val="20"/>
      <w:lang w:val="en-US"/>
    </w:rPr>
  </w:style>
  <w:style w:type="character" w:customStyle="1" w:styleId="Exampledotpoint-QldSIChar">
    <w:name w:val="Example dot point- Qld SI Char"/>
    <w:basedOn w:val="DefaultParagraphFont"/>
    <w:link w:val="Exampledotpoint-QldSI"/>
    <w:uiPriority w:val="1"/>
    <w:rsid w:val="00DA5BE7"/>
    <w:rPr>
      <w:rFonts w:ascii="Calibri" w:hAnsi="Calibri"/>
      <w:spacing w:val="-1"/>
      <w:sz w:val="20"/>
      <w:lang w:val="en-US"/>
    </w:rPr>
  </w:style>
  <w:style w:type="paragraph" w:customStyle="1" w:styleId="Exampleheading-Body">
    <w:name w:val="Example heading - Body"/>
    <w:basedOn w:val="Normal"/>
    <w:link w:val="Exampleheading-BodyChar"/>
    <w:uiPriority w:val="1"/>
    <w:qFormat/>
    <w:rsid w:val="00DA5BE7"/>
    <w:pPr>
      <w:widowControl w:val="0"/>
      <w:spacing w:before="114" w:after="0"/>
      <w:ind w:left="1378"/>
    </w:pPr>
    <w:rPr>
      <w:rFonts w:ascii="Calibri" w:eastAsia="Times New Roman" w:hAnsi="Calibri" w:cs="Times New Roman"/>
      <w:i/>
      <w:sz w:val="20"/>
      <w:szCs w:val="20"/>
      <w:lang w:val="en-US"/>
    </w:rPr>
  </w:style>
  <w:style w:type="character" w:customStyle="1" w:styleId="Exampleheading-BodyChar">
    <w:name w:val="Example heading - Body Char"/>
    <w:basedOn w:val="DefaultParagraphFont"/>
    <w:link w:val="Exampleheading-Body"/>
    <w:uiPriority w:val="1"/>
    <w:rsid w:val="00DA5BE7"/>
    <w:rPr>
      <w:rFonts w:ascii="Calibri" w:eastAsia="Times New Roman" w:hAnsi="Calibri" w:cs="Times New Roman"/>
      <w:i/>
      <w:sz w:val="20"/>
      <w:szCs w:val="20"/>
      <w:lang w:val="en-US"/>
    </w:rPr>
  </w:style>
  <w:style w:type="paragraph" w:customStyle="1" w:styleId="Exampletext-BodyQldSI">
    <w:name w:val="Example text - Body  Qld SI"/>
    <w:basedOn w:val="Normal"/>
    <w:link w:val="Exampletext-BodyQldSIChar"/>
    <w:uiPriority w:val="1"/>
    <w:qFormat/>
    <w:rsid w:val="00DA5BE7"/>
    <w:pPr>
      <w:widowControl w:val="0"/>
      <w:spacing w:before="109" w:after="0"/>
      <w:ind w:left="1570"/>
      <w:jc w:val="both"/>
    </w:pPr>
    <w:rPr>
      <w:rFonts w:ascii="Calibri" w:eastAsia="Times New Roman" w:hAnsi="Calibri" w:cs="Times New Roman"/>
      <w:spacing w:val="-1"/>
      <w:sz w:val="20"/>
      <w:szCs w:val="20"/>
      <w:lang w:val="en-US"/>
    </w:rPr>
  </w:style>
  <w:style w:type="character" w:customStyle="1" w:styleId="Exampletext-BodyQldSIChar">
    <w:name w:val="Example text - Body  Qld SI Char"/>
    <w:basedOn w:val="DefaultParagraphFont"/>
    <w:link w:val="Exampletext-BodyQldSI"/>
    <w:uiPriority w:val="1"/>
    <w:rsid w:val="00DA5BE7"/>
    <w:rPr>
      <w:rFonts w:ascii="Calibri" w:eastAsia="Times New Roman" w:hAnsi="Calibri" w:cs="Times New Roman"/>
      <w:spacing w:val="-1"/>
      <w:sz w:val="20"/>
      <w:szCs w:val="20"/>
      <w:lang w:val="en-US"/>
    </w:rPr>
  </w:style>
  <w:style w:type="paragraph" w:customStyle="1" w:styleId="NoteBody-QldSI">
    <w:name w:val="Note Body - Qld SI"/>
    <w:basedOn w:val="Normal"/>
    <w:link w:val="NoteBody-QldSIChar"/>
    <w:uiPriority w:val="1"/>
    <w:qFormat/>
    <w:rsid w:val="00DA5BE7"/>
    <w:pPr>
      <w:widowControl w:val="0"/>
      <w:spacing w:before="117" w:line="228" w:lineRule="auto"/>
      <w:ind w:left="1571" w:right="113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NoteBody-QldSIChar">
    <w:name w:val="Note Body - Qld SI Char"/>
    <w:basedOn w:val="DefaultParagraphFont"/>
    <w:link w:val="NoteBody-QldSI"/>
    <w:uiPriority w:val="1"/>
    <w:rsid w:val="00DA5BE7"/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Noteheading-QldSI">
    <w:name w:val="Note heading - Qld SI"/>
    <w:basedOn w:val="Normal"/>
    <w:link w:val="Noteheading-QldSIChar"/>
    <w:uiPriority w:val="1"/>
    <w:qFormat/>
    <w:rsid w:val="00DA5BE7"/>
    <w:pPr>
      <w:widowControl w:val="0"/>
      <w:spacing w:before="118" w:after="0"/>
      <w:ind w:left="1378"/>
      <w:jc w:val="both"/>
    </w:pPr>
    <w:rPr>
      <w:rFonts w:ascii="Calibri" w:eastAsia="Times New Roman" w:hAnsi="Calibri" w:cs="Times New Roman"/>
      <w:i/>
      <w:spacing w:val="-1"/>
      <w:sz w:val="20"/>
      <w:szCs w:val="20"/>
      <w:lang w:val="en-US"/>
    </w:rPr>
  </w:style>
  <w:style w:type="character" w:customStyle="1" w:styleId="Noteheading-QldSIChar">
    <w:name w:val="Note heading - Qld SI Char"/>
    <w:basedOn w:val="DefaultParagraphFont"/>
    <w:link w:val="Noteheading-QldSI"/>
    <w:uiPriority w:val="1"/>
    <w:rsid w:val="00DA5BE7"/>
    <w:rPr>
      <w:rFonts w:ascii="Calibri" w:eastAsia="Times New Roman" w:hAnsi="Calibri" w:cs="Times New Roman"/>
      <w:i/>
      <w:spacing w:val="-1"/>
      <w:sz w:val="20"/>
      <w:szCs w:val="20"/>
      <w:lang w:val="en-US"/>
    </w:rPr>
  </w:style>
  <w:style w:type="paragraph" w:customStyle="1" w:styleId="Notesnumbered-QldSI">
    <w:name w:val="Notes (numbered) - Qld SI"/>
    <w:basedOn w:val="Normal"/>
    <w:link w:val="Notesnumbered-QldSIChar"/>
    <w:uiPriority w:val="1"/>
    <w:qFormat/>
    <w:rsid w:val="00DA5BE7"/>
    <w:pPr>
      <w:widowControl w:val="0"/>
      <w:numPr>
        <w:numId w:val="4"/>
      </w:numPr>
      <w:tabs>
        <w:tab w:val="left" w:pos="1931"/>
      </w:tabs>
      <w:spacing w:before="111" w:after="0" w:line="244" w:lineRule="auto"/>
      <w:ind w:right="111"/>
    </w:pPr>
    <w:rPr>
      <w:rFonts w:ascii="Calibri" w:hAnsi="Calibri"/>
      <w:sz w:val="20"/>
      <w:lang w:val="en-US"/>
    </w:rPr>
  </w:style>
  <w:style w:type="character" w:customStyle="1" w:styleId="Notesnumbered-QldSIChar">
    <w:name w:val="Notes (numbered) - Qld SI Char"/>
    <w:basedOn w:val="DefaultParagraphFont"/>
    <w:link w:val="Notesnumbered-QldSI"/>
    <w:uiPriority w:val="1"/>
    <w:rsid w:val="00DA5BE7"/>
    <w:rPr>
      <w:rFonts w:ascii="Calibri" w:hAnsi="Calibri"/>
      <w:sz w:val="20"/>
      <w:lang w:val="en-US"/>
    </w:rPr>
  </w:style>
  <w:style w:type="paragraph" w:customStyle="1" w:styleId="Partheading-QldSI">
    <w:name w:val="Part heading - Qld SI"/>
    <w:basedOn w:val="Heading1"/>
    <w:link w:val="Partheading-QldSIChar"/>
    <w:uiPriority w:val="1"/>
    <w:rsid w:val="00190512"/>
    <w:pPr>
      <w:keepNext w:val="0"/>
      <w:keepLines w:val="0"/>
      <w:widowControl w:val="0"/>
      <w:tabs>
        <w:tab w:val="left" w:pos="2530"/>
      </w:tabs>
      <w:spacing w:before="300" w:after="300"/>
      <w:ind w:left="130"/>
    </w:pPr>
    <w:rPr>
      <w:rFonts w:ascii="Arial" w:eastAsia="Arial" w:hAnsi="Arial"/>
      <w:color w:val="000000" w:themeColor="text1"/>
      <w:lang w:val="en-US"/>
    </w:rPr>
  </w:style>
  <w:style w:type="character" w:customStyle="1" w:styleId="Partheading-QldSIChar">
    <w:name w:val="Part heading - Qld SI Char"/>
    <w:basedOn w:val="Heading1Char"/>
    <w:link w:val="Partheading-QldSI"/>
    <w:uiPriority w:val="1"/>
    <w:rsid w:val="00190512"/>
    <w:rPr>
      <w:rFonts w:ascii="Arial" w:eastAsia="Arial" w:hAnsi="Arial" w:cstheme="majorBidi"/>
      <w:b/>
      <w:bCs/>
      <w:color w:val="000000" w:themeColor="text1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90A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cheduleheading-QldSI">
    <w:name w:val="Schedule heading - Qld SI"/>
    <w:basedOn w:val="Heading1"/>
    <w:link w:val="Scheduleheading-QldSIChar"/>
    <w:uiPriority w:val="1"/>
    <w:qFormat/>
    <w:rsid w:val="00DA5BE7"/>
    <w:pPr>
      <w:keepNext w:val="0"/>
      <w:keepLines w:val="0"/>
      <w:widowControl w:val="0"/>
      <w:tabs>
        <w:tab w:val="left" w:pos="2530"/>
      </w:tabs>
      <w:spacing w:before="58" w:line="354" w:lineRule="exact"/>
      <w:ind w:left="130"/>
    </w:pPr>
    <w:rPr>
      <w:rFonts w:ascii="Arial" w:eastAsia="Arial" w:hAnsi="Arial"/>
      <w:color w:val="000000" w:themeColor="text1"/>
      <w:spacing w:val="-1"/>
      <w:sz w:val="32"/>
      <w:szCs w:val="32"/>
      <w:lang w:val="en-US"/>
    </w:rPr>
  </w:style>
  <w:style w:type="character" w:customStyle="1" w:styleId="Scheduleheading-QldSIChar">
    <w:name w:val="Schedule heading - Qld SI Char"/>
    <w:basedOn w:val="Heading1Char"/>
    <w:link w:val="Scheduleheading-QldSI"/>
    <w:uiPriority w:val="1"/>
    <w:rsid w:val="00DA5BE7"/>
    <w:rPr>
      <w:rFonts w:ascii="Arial" w:eastAsia="Arial" w:hAnsi="Arial" w:cstheme="majorBidi"/>
      <w:b/>
      <w:bCs/>
      <w:color w:val="000000" w:themeColor="text1"/>
      <w:spacing w:val="-1"/>
      <w:sz w:val="32"/>
      <w:szCs w:val="32"/>
      <w:lang w:val="en-US"/>
    </w:rPr>
  </w:style>
  <w:style w:type="paragraph" w:customStyle="1" w:styleId="Sectionheading-QldSI">
    <w:name w:val="Section heading - Qld SI"/>
    <w:basedOn w:val="Normal"/>
    <w:link w:val="Sectionheading-QldSIChar"/>
    <w:uiPriority w:val="1"/>
    <w:qFormat/>
    <w:rsid w:val="00DA5BE7"/>
    <w:pPr>
      <w:widowControl w:val="0"/>
      <w:numPr>
        <w:numId w:val="5"/>
      </w:numPr>
      <w:tabs>
        <w:tab w:val="left" w:pos="911"/>
      </w:tabs>
      <w:spacing w:after="0"/>
    </w:pPr>
    <w:rPr>
      <w:rFonts w:ascii="Arial"/>
      <w:b/>
      <w:sz w:val="23"/>
      <w:lang w:val="en-US"/>
    </w:rPr>
  </w:style>
  <w:style w:type="character" w:customStyle="1" w:styleId="Sectionheading-QldSIChar">
    <w:name w:val="Section heading - Qld SI Char"/>
    <w:basedOn w:val="DefaultParagraphFont"/>
    <w:link w:val="Sectionheading-QldSI"/>
    <w:uiPriority w:val="1"/>
    <w:rsid w:val="00DA5BE7"/>
    <w:rPr>
      <w:rFonts w:ascii="Arial"/>
      <w:b/>
      <w:sz w:val="23"/>
      <w:lang w:val="en-US"/>
    </w:rPr>
  </w:style>
  <w:style w:type="paragraph" w:customStyle="1" w:styleId="Tablefirstrowheading-QldSI">
    <w:name w:val="Table first row heading - Qld SI"/>
    <w:basedOn w:val="Normal"/>
    <w:link w:val="Tablefirstrowheading-QldSIChar"/>
    <w:uiPriority w:val="1"/>
    <w:qFormat/>
    <w:locked/>
    <w:rsid w:val="00DA5BE7"/>
    <w:pPr>
      <w:widowControl w:val="0"/>
      <w:spacing w:before="20" w:after="0"/>
      <w:ind w:left="74"/>
    </w:pPr>
    <w:rPr>
      <w:rFonts w:ascii="Arial"/>
      <w:b/>
      <w:spacing w:val="-1"/>
      <w:sz w:val="20"/>
      <w:lang w:val="en-US"/>
    </w:rPr>
  </w:style>
  <w:style w:type="character" w:customStyle="1" w:styleId="Tablefirstrowheading-QldSIChar">
    <w:name w:val="Table first row heading - Qld SI Char"/>
    <w:basedOn w:val="DefaultParagraphFont"/>
    <w:link w:val="Tablefirstrowheading-QldSI"/>
    <w:uiPriority w:val="1"/>
    <w:rsid w:val="00DA5BE7"/>
    <w:rPr>
      <w:rFonts w:ascii="Arial"/>
      <w:b/>
      <w:spacing w:val="-1"/>
      <w:sz w:val="20"/>
      <w:lang w:val="en-US"/>
    </w:rPr>
  </w:style>
  <w:style w:type="paragraph" w:customStyle="1" w:styleId="Tableheading-QldSI">
    <w:name w:val="Table heading - Qld SI"/>
    <w:basedOn w:val="Normal"/>
    <w:link w:val="Tableheading-QldSIChar"/>
    <w:uiPriority w:val="1"/>
    <w:qFormat/>
    <w:rsid w:val="00DA5BE7"/>
    <w:pPr>
      <w:widowControl w:val="0"/>
      <w:spacing w:before="200"/>
    </w:pPr>
    <w:rPr>
      <w:rFonts w:ascii="Arial" w:eastAsia="Arial" w:hAnsi="Arial" w:cs="Arial"/>
      <w:b/>
      <w:bCs/>
      <w:spacing w:val="-5"/>
      <w:sz w:val="20"/>
      <w:szCs w:val="20"/>
      <w:lang w:val="en-US"/>
    </w:rPr>
  </w:style>
  <w:style w:type="character" w:customStyle="1" w:styleId="Tableheading-QldSIChar">
    <w:name w:val="Table heading - Qld SI Char"/>
    <w:basedOn w:val="DefaultParagraphFont"/>
    <w:link w:val="Tableheading-QldSI"/>
    <w:uiPriority w:val="1"/>
    <w:rsid w:val="00DA5BE7"/>
    <w:rPr>
      <w:rFonts w:ascii="Arial" w:eastAsia="Arial" w:hAnsi="Arial" w:cs="Arial"/>
      <w:b/>
      <w:bCs/>
      <w:spacing w:val="-5"/>
      <w:sz w:val="20"/>
      <w:szCs w:val="20"/>
      <w:lang w:val="en-US"/>
    </w:rPr>
  </w:style>
  <w:style w:type="paragraph" w:customStyle="1" w:styleId="Tabletext-QldSI">
    <w:name w:val="Table text- Qld SI"/>
    <w:basedOn w:val="Normal"/>
    <w:link w:val="Tabletext-QldSIChar"/>
    <w:uiPriority w:val="1"/>
    <w:qFormat/>
    <w:rsid w:val="00DA5BE7"/>
    <w:pPr>
      <w:widowControl w:val="0"/>
      <w:spacing w:before="21" w:after="0"/>
      <w:ind w:left="74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abletext-QldSIChar">
    <w:name w:val="Table text- Qld SI Char"/>
    <w:basedOn w:val="DefaultParagraphFont"/>
    <w:link w:val="Tabletext-QldSI"/>
    <w:uiPriority w:val="1"/>
    <w:rsid w:val="00DA5BE7"/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Title-QldSI">
    <w:name w:val="Title - Qld SI"/>
    <w:basedOn w:val="Normal"/>
    <w:link w:val="Title-QldSIChar"/>
    <w:uiPriority w:val="1"/>
    <w:qFormat/>
    <w:rsid w:val="00DA5BE7"/>
    <w:pPr>
      <w:widowControl w:val="0"/>
      <w:spacing w:after="0" w:line="354" w:lineRule="exact"/>
      <w:ind w:left="130"/>
    </w:pPr>
    <w:rPr>
      <w:rFonts w:ascii="Arial"/>
      <w:b/>
      <w:sz w:val="32"/>
      <w:lang w:val="en-US"/>
    </w:rPr>
  </w:style>
  <w:style w:type="character" w:customStyle="1" w:styleId="Title-QldSIChar">
    <w:name w:val="Title - Qld SI Char"/>
    <w:basedOn w:val="DefaultParagraphFont"/>
    <w:link w:val="Title-QldSI"/>
    <w:uiPriority w:val="1"/>
    <w:rsid w:val="00DA5BE7"/>
    <w:rPr>
      <w:rFonts w:ascii="Arial"/>
      <w:b/>
      <w:sz w:val="32"/>
      <w:lang w:val="en-US"/>
    </w:rPr>
  </w:style>
  <w:style w:type="paragraph" w:styleId="TOC1">
    <w:name w:val="toc 1"/>
    <w:basedOn w:val="Normal"/>
    <w:uiPriority w:val="1"/>
    <w:qFormat/>
    <w:rsid w:val="00DA5BE7"/>
    <w:pPr>
      <w:widowControl w:val="0"/>
      <w:spacing w:before="93" w:after="0"/>
      <w:ind w:left="170"/>
    </w:pPr>
    <w:rPr>
      <w:rFonts w:ascii="Arial" w:eastAsia="Arial" w:hAnsi="Arial"/>
      <w:b/>
      <w:bCs/>
      <w:sz w:val="18"/>
      <w:szCs w:val="18"/>
      <w:lang w:val="en-US"/>
    </w:rPr>
  </w:style>
  <w:style w:type="paragraph" w:styleId="TOC2">
    <w:name w:val="toc 2"/>
    <w:basedOn w:val="Normal"/>
    <w:uiPriority w:val="1"/>
    <w:qFormat/>
    <w:rsid w:val="00DA5BE7"/>
    <w:pPr>
      <w:widowControl w:val="0"/>
      <w:spacing w:before="93" w:after="0"/>
      <w:ind w:left="1370" w:hanging="576"/>
    </w:pPr>
    <w:rPr>
      <w:rFonts w:ascii="Arial" w:eastAsia="Arial" w:hAnsi="Arial"/>
      <w:sz w:val="18"/>
      <w:szCs w:val="18"/>
      <w:lang w:val="en-US"/>
    </w:rPr>
  </w:style>
  <w:style w:type="paragraph" w:customStyle="1" w:styleId="Subdivisionheading-QldSI">
    <w:name w:val="Subdivision heading - Qld SI"/>
    <w:basedOn w:val="Heading2"/>
    <w:link w:val="Subdivisionheading-QldSIChar"/>
    <w:uiPriority w:val="1"/>
    <w:qFormat/>
    <w:rsid w:val="00DC18FA"/>
    <w:pPr>
      <w:keepNext w:val="0"/>
      <w:keepLines w:val="0"/>
      <w:widowControl w:val="0"/>
      <w:tabs>
        <w:tab w:val="left" w:pos="2531"/>
      </w:tabs>
      <w:spacing w:before="176"/>
      <w:ind w:left="130"/>
    </w:pPr>
    <w:rPr>
      <w:rFonts w:ascii="Arial" w:eastAsia="Arial" w:hAnsi="Arial"/>
      <w:color w:val="auto"/>
      <w:sz w:val="28"/>
      <w:szCs w:val="28"/>
      <w:lang w:val="en-US"/>
    </w:rPr>
  </w:style>
  <w:style w:type="character" w:customStyle="1" w:styleId="Subdivisionheading-QldSIChar">
    <w:name w:val="Subdivision heading - Qld SI Char"/>
    <w:basedOn w:val="Heading2Char"/>
    <w:link w:val="Subdivisionheading-QldSI"/>
    <w:uiPriority w:val="1"/>
    <w:rsid w:val="00DC18FA"/>
    <w:rPr>
      <w:rFonts w:ascii="Arial" w:eastAsia="Arial" w:hAnsi="Arial" w:cstheme="majorBidi"/>
      <w:b/>
      <w:bCs/>
      <w:color w:val="4F81BD" w:themeColor="accent1"/>
      <w:sz w:val="28"/>
      <w:szCs w:val="28"/>
      <w:lang w:val="en-US"/>
    </w:rPr>
  </w:style>
  <w:style w:type="paragraph" w:styleId="Caption">
    <w:name w:val="caption"/>
    <w:basedOn w:val="Normal"/>
    <w:next w:val="Normal"/>
    <w:autoRedefine/>
    <w:uiPriority w:val="35"/>
    <w:unhideWhenUsed/>
    <w:qFormat/>
    <w:locked/>
    <w:rsid w:val="00DA5BE7"/>
    <w:rPr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ABC"/>
    <w:rPr>
      <w:rFonts w:ascii="Tahoma" w:hAnsi="Tahoma" w:cs="Tahoma"/>
      <w:sz w:val="16"/>
      <w:szCs w:val="16"/>
    </w:rPr>
  </w:style>
  <w:style w:type="paragraph" w:customStyle="1" w:styleId="Body">
    <w:name w:val="Body"/>
    <w:autoRedefine/>
    <w:rsid w:val="00190512"/>
    <w:pPr>
      <w:numPr>
        <w:numId w:val="6"/>
      </w:num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</w:tabs>
      <w:snapToGrid w:val="0"/>
      <w:spacing w:before="120" w:after="120" w:line="240" w:lineRule="auto"/>
      <w:jc w:val="both"/>
    </w:pPr>
    <w:rPr>
      <w:rFonts w:eastAsia="MS Mincho" w:cs="Times New Roman"/>
      <w:b/>
      <w:sz w:val="20"/>
      <w:szCs w:val="20"/>
      <w:lang w:val="en-US" w:eastAsia="en-AU"/>
    </w:rPr>
  </w:style>
  <w:style w:type="paragraph" w:styleId="CommentText">
    <w:name w:val="annotation text"/>
    <w:basedOn w:val="Normal"/>
    <w:link w:val="CommentTextChar"/>
    <w:uiPriority w:val="99"/>
    <w:unhideWhenUsed/>
    <w:rsid w:val="001905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0512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90512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0512"/>
    <w:pPr>
      <w:outlineLvl w:val="9"/>
    </w:pPr>
  </w:style>
  <w:style w:type="paragraph" w:customStyle="1" w:styleId="Level1singlepara-nonumberingQldSI">
    <w:name w:val="Level 1 single para - no numbering Qld SI"/>
    <w:basedOn w:val="Bodylevel11subheading-QldSI"/>
    <w:link w:val="Level1singlepara-nonumberingQldSIChar"/>
    <w:qFormat/>
    <w:locked/>
    <w:rsid w:val="00A943A9"/>
    <w:pPr>
      <w:numPr>
        <w:ilvl w:val="0"/>
        <w:numId w:val="0"/>
      </w:numPr>
      <w:ind w:left="1418"/>
    </w:pPr>
  </w:style>
  <w:style w:type="character" w:customStyle="1" w:styleId="Level1singlepara-nonumberingQldSIChar">
    <w:name w:val="Level 1 single para - no numbering Qld SI Char"/>
    <w:basedOn w:val="Bodylevel11subheading-QldSIChar"/>
    <w:link w:val="Level1singlepara-nonumberingQldSI"/>
    <w:rsid w:val="00A943A9"/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BodyLevel1singleparanonumber">
    <w:name w:val="Body Level 1 single para (no number)"/>
    <w:basedOn w:val="Bodylevel11subheading-QldSI"/>
    <w:link w:val="BodyLevel1singleparanonumberChar"/>
    <w:qFormat/>
    <w:rsid w:val="00FF77E6"/>
    <w:pPr>
      <w:numPr>
        <w:ilvl w:val="0"/>
        <w:numId w:val="0"/>
      </w:numPr>
      <w:ind w:left="1378"/>
    </w:pPr>
  </w:style>
  <w:style w:type="character" w:customStyle="1" w:styleId="BodyLevel1singleparanonumberChar">
    <w:name w:val="Body Level 1 single para (no number) Char"/>
    <w:basedOn w:val="Bodylevel11subheading-QldSIChar"/>
    <w:link w:val="BodyLevel1singleparanonumber"/>
    <w:rsid w:val="00FF77E6"/>
    <w:rPr>
      <w:rFonts w:ascii="Calibri" w:eastAsia="Times New Roman" w:hAnsi="Calibri"/>
      <w:spacing w:val="-1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locked/>
    <w:rsid w:val="00051F78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BB7C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5696"/>
    <w:rPr>
      <w:sz w:val="16"/>
      <w:szCs w:val="16"/>
    </w:rPr>
  </w:style>
  <w:style w:type="paragraph" w:customStyle="1" w:styleId="Gazetteheader1Cwth">
    <w:name w:val="Gazette header 1 (Cwth)"/>
    <w:basedOn w:val="Normal"/>
    <w:link w:val="Gazetteheader1CwthChar"/>
    <w:qFormat/>
    <w:rsid w:val="00345C83"/>
    <w:pPr>
      <w:spacing w:before="60" w:after="0" w:line="460" w:lineRule="exact"/>
    </w:pPr>
    <w:rPr>
      <w:rFonts w:ascii="Arial" w:hAnsi="Arial" w:cs="Arial"/>
      <w:b/>
      <w:spacing w:val="-2"/>
      <w:sz w:val="44"/>
      <w:szCs w:val="44"/>
    </w:rPr>
  </w:style>
  <w:style w:type="paragraph" w:customStyle="1" w:styleId="Gazetteheader2Cwth">
    <w:name w:val="Gazette header 2 (Cwth)"/>
    <w:basedOn w:val="Normal"/>
    <w:link w:val="Gazetteheader2CwthChar"/>
    <w:qFormat/>
    <w:rsid w:val="00345C83"/>
    <w:pPr>
      <w:spacing w:before="180" w:after="0" w:line="800" w:lineRule="exact"/>
      <w:jc w:val="right"/>
    </w:pPr>
    <w:rPr>
      <w:rFonts w:ascii="Arial" w:hAnsi="Arial" w:cs="Arial"/>
      <w:b/>
      <w:sz w:val="100"/>
      <w:szCs w:val="100"/>
    </w:rPr>
  </w:style>
  <w:style w:type="character" w:customStyle="1" w:styleId="Gazetteheader1CwthChar">
    <w:name w:val="Gazette header 1 (Cwth) Char"/>
    <w:basedOn w:val="DefaultParagraphFont"/>
    <w:link w:val="Gazetteheader1Cwth"/>
    <w:rsid w:val="00345C83"/>
    <w:rPr>
      <w:rFonts w:ascii="Arial" w:hAnsi="Arial" w:cs="Arial"/>
      <w:b/>
      <w:spacing w:val="-2"/>
      <w:sz w:val="44"/>
      <w:szCs w:val="44"/>
    </w:rPr>
  </w:style>
  <w:style w:type="paragraph" w:customStyle="1" w:styleId="Gazetteheader3Cwth">
    <w:name w:val="Gazette header 3 (Cwth)"/>
    <w:basedOn w:val="Normal"/>
    <w:link w:val="Gazetteheader3CwthChar"/>
    <w:qFormat/>
    <w:rsid w:val="00345C83"/>
    <w:pPr>
      <w:spacing w:after="0"/>
      <w:ind w:left="-51"/>
    </w:pPr>
    <w:rPr>
      <w:rFonts w:ascii="Arial" w:hAnsi="Arial" w:cs="Arial"/>
      <w:sz w:val="14"/>
      <w:szCs w:val="14"/>
    </w:rPr>
  </w:style>
  <w:style w:type="character" w:customStyle="1" w:styleId="Gazetteheader2CwthChar">
    <w:name w:val="Gazette header 2 (Cwth) Char"/>
    <w:basedOn w:val="DefaultParagraphFont"/>
    <w:link w:val="Gazetteheader2Cwth"/>
    <w:rsid w:val="00345C83"/>
    <w:rPr>
      <w:rFonts w:ascii="Arial" w:hAnsi="Arial" w:cs="Arial"/>
      <w:b/>
      <w:sz w:val="100"/>
      <w:szCs w:val="100"/>
    </w:rPr>
  </w:style>
  <w:style w:type="paragraph" w:customStyle="1" w:styleId="Gazetteheader4Cwth">
    <w:name w:val="Gazette header 4 (Cwth)"/>
    <w:basedOn w:val="Normal"/>
    <w:link w:val="Gazetteheader4CwthChar"/>
    <w:qFormat/>
    <w:rsid w:val="00345C83"/>
    <w:pPr>
      <w:spacing w:after="0"/>
      <w:jc w:val="right"/>
    </w:pPr>
    <w:rPr>
      <w:rFonts w:ascii="Arial" w:hAnsi="Arial" w:cs="Arial"/>
      <w:b/>
      <w:sz w:val="24"/>
      <w:szCs w:val="24"/>
    </w:rPr>
  </w:style>
  <w:style w:type="character" w:customStyle="1" w:styleId="Gazetteheader3CwthChar">
    <w:name w:val="Gazette header 3 (Cwth) Char"/>
    <w:basedOn w:val="DefaultParagraphFont"/>
    <w:link w:val="Gazetteheader3Cwth"/>
    <w:rsid w:val="00345C83"/>
    <w:rPr>
      <w:rFonts w:ascii="Arial" w:hAnsi="Arial" w:cs="Arial"/>
      <w:sz w:val="14"/>
      <w:szCs w:val="14"/>
    </w:rPr>
  </w:style>
  <w:style w:type="character" w:customStyle="1" w:styleId="Gazetteheader4CwthChar">
    <w:name w:val="Gazette header 4 (Cwth) Char"/>
    <w:basedOn w:val="DefaultParagraphFont"/>
    <w:link w:val="Gazetteheader4Cwth"/>
    <w:rsid w:val="00345C83"/>
    <w:rPr>
      <w:rFonts w:ascii="Arial" w:hAnsi="Arial" w:cs="Arial"/>
      <w:b/>
      <w:sz w:val="24"/>
      <w:szCs w:val="24"/>
    </w:rPr>
  </w:style>
  <w:style w:type="paragraph" w:customStyle="1" w:styleId="GazetteheadercrestCwth">
    <w:name w:val="Gazette header crest (Cwth)"/>
    <w:basedOn w:val="Normal"/>
    <w:link w:val="GazetteheadercrestCwthChar"/>
    <w:qFormat/>
    <w:rsid w:val="00345C83"/>
    <w:pPr>
      <w:spacing w:before="60" w:after="0"/>
      <w:ind w:left="-51"/>
    </w:pPr>
    <w:rPr>
      <w:rFonts w:ascii="Arial" w:hAnsi="Arial"/>
      <w:noProof/>
      <w:sz w:val="12"/>
      <w:lang w:eastAsia="en-AU"/>
    </w:rPr>
  </w:style>
  <w:style w:type="character" w:customStyle="1" w:styleId="GazetteheadercrestCwthChar">
    <w:name w:val="Gazette header crest (Cwth) Char"/>
    <w:basedOn w:val="DefaultParagraphFont"/>
    <w:link w:val="GazetteheadercrestCwth"/>
    <w:rsid w:val="00345C83"/>
    <w:rPr>
      <w:rFonts w:ascii="Arial" w:hAnsi="Arial"/>
      <w:noProof/>
      <w:sz w:val="12"/>
      <w:lang w:eastAsia="en-AU"/>
    </w:rPr>
  </w:style>
  <w:style w:type="table" w:styleId="TableGrid">
    <w:name w:val="Table Grid"/>
    <w:basedOn w:val="TableNormal"/>
    <w:uiPriority w:val="59"/>
    <w:locked/>
    <w:rsid w:val="00541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30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621FF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6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684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C21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/>
    <w:lsdException w:name="heading 2" w:locked="0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1" w:qFormat="1"/>
    <w:lsdException w:name="toc 2" w:locked="0" w:uiPriority="1" w:qFormat="1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Title" w:semiHidden="0" w:uiPriority="10" w:unhideWhenUsed="0"/>
    <w:lsdException w:name="Default Paragraph Font" w:locked="0" w:uiPriority="1"/>
    <w:lsdException w:name="Body Text" w:uiPriority="1" w:qFormat="1"/>
    <w:lsdException w:name="Subtitle" w:semiHidden="0" w:uiPriority="11" w:unhideWhenUsed="0"/>
    <w:lsdException w:name="Date" w:locked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A5DD0"/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2B17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locked/>
    <w:rsid w:val="001905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level11subheading-QldSI">
    <w:name w:val="Body level 1(1) subheading - Qld SI"/>
    <w:basedOn w:val="BodyText"/>
    <w:link w:val="Bodylevel11subheading-QldSIChar"/>
    <w:uiPriority w:val="1"/>
    <w:qFormat/>
    <w:rsid w:val="00DA5BE7"/>
    <w:pPr>
      <w:numPr>
        <w:ilvl w:val="1"/>
        <w:numId w:val="7"/>
      </w:numPr>
      <w:tabs>
        <w:tab w:val="left" w:pos="1380"/>
      </w:tabs>
      <w:spacing w:before="97" w:after="200" w:line="226" w:lineRule="auto"/>
      <w:ind w:right="108"/>
    </w:pPr>
    <w:rPr>
      <w:rFonts w:ascii="Calibri" w:hAnsi="Calibri"/>
      <w:spacing w:val="-1"/>
    </w:rPr>
  </w:style>
  <w:style w:type="character" w:customStyle="1" w:styleId="Bodylevel11subheading-QldSIChar">
    <w:name w:val="Body level 1(1) subheading - Qld SI Char"/>
    <w:basedOn w:val="BodyTextChar"/>
    <w:link w:val="Bodylevel11subheading-QldSI"/>
    <w:uiPriority w:val="1"/>
    <w:rsid w:val="00DA5BE7"/>
    <w:rPr>
      <w:rFonts w:ascii="Calibri" w:eastAsia="Times New Roman" w:hAnsi="Calibri"/>
      <w:spacing w:val="-1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locked/>
    <w:rsid w:val="0019051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90512"/>
  </w:style>
  <w:style w:type="paragraph" w:styleId="Footer">
    <w:name w:val="footer"/>
    <w:basedOn w:val="Normal"/>
    <w:link w:val="FooterChar"/>
    <w:uiPriority w:val="99"/>
    <w:unhideWhenUsed/>
    <w:rsid w:val="0019051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90512"/>
  </w:style>
  <w:style w:type="paragraph" w:styleId="BodyText">
    <w:name w:val="Body Text"/>
    <w:basedOn w:val="Normal"/>
    <w:link w:val="BodyTextChar"/>
    <w:uiPriority w:val="1"/>
    <w:qFormat/>
    <w:locked/>
    <w:rsid w:val="00DA5BE7"/>
    <w:pPr>
      <w:widowControl w:val="0"/>
      <w:spacing w:before="104" w:after="0"/>
      <w:ind w:left="1378" w:hanging="5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A5BE7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Bodylevel2asubheading-QldSI">
    <w:name w:val="Body level 2(a) subheading - Qld SI"/>
    <w:basedOn w:val="BodyText"/>
    <w:link w:val="Bodylevel2asubheading-QldSIChar"/>
    <w:uiPriority w:val="1"/>
    <w:qFormat/>
    <w:rsid w:val="00DA5BE7"/>
    <w:pPr>
      <w:numPr>
        <w:ilvl w:val="2"/>
        <w:numId w:val="7"/>
      </w:numPr>
      <w:tabs>
        <w:tab w:val="left" w:pos="1932"/>
      </w:tabs>
      <w:spacing w:before="103"/>
    </w:pPr>
    <w:rPr>
      <w:rFonts w:ascii="Calibri" w:hAnsi="Calibri"/>
      <w:spacing w:val="-1"/>
    </w:rPr>
  </w:style>
  <w:style w:type="character" w:customStyle="1" w:styleId="Bodylevel2asubheading-QldSIChar">
    <w:name w:val="Body level 2(a) subheading - Qld SI Char"/>
    <w:basedOn w:val="BodyTextChar"/>
    <w:link w:val="Bodylevel2asubheading-QldSI"/>
    <w:uiPriority w:val="1"/>
    <w:rsid w:val="00DA5BE7"/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Bodylevel3isubheading-QldSI">
    <w:name w:val="Body level 3(i) subheading - Qld SI"/>
    <w:basedOn w:val="BodyText"/>
    <w:link w:val="Bodylevel3isubheading-QldSIChar"/>
    <w:uiPriority w:val="1"/>
    <w:qFormat/>
    <w:rsid w:val="00DA5BE7"/>
    <w:pPr>
      <w:numPr>
        <w:ilvl w:val="3"/>
        <w:numId w:val="7"/>
      </w:numPr>
      <w:tabs>
        <w:tab w:val="left" w:pos="2436"/>
      </w:tabs>
      <w:spacing w:before="117" w:line="226" w:lineRule="auto"/>
      <w:ind w:right="111"/>
    </w:pPr>
    <w:rPr>
      <w:rFonts w:ascii="Calibri" w:hAnsi="Calibri"/>
      <w:spacing w:val="-1"/>
    </w:rPr>
  </w:style>
  <w:style w:type="character" w:customStyle="1" w:styleId="Bodylevel3isubheading-QldSIChar">
    <w:name w:val="Body level 3(i) subheading - Qld SI Char"/>
    <w:basedOn w:val="BodyTextChar"/>
    <w:link w:val="Bodylevel3isubheading-QldSI"/>
    <w:uiPriority w:val="1"/>
    <w:rsid w:val="00DA5BE7"/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Bodylevel4Asubheading-QldSI">
    <w:name w:val="Body level 4(A) subheading - Qld SI"/>
    <w:basedOn w:val="BodyText"/>
    <w:link w:val="Bodylevel4Asubheading-QldSIChar"/>
    <w:uiPriority w:val="1"/>
    <w:qFormat/>
    <w:rsid w:val="00DA5BE7"/>
    <w:pPr>
      <w:numPr>
        <w:ilvl w:val="4"/>
        <w:numId w:val="1"/>
      </w:numPr>
      <w:tabs>
        <w:tab w:val="left" w:pos="3011"/>
      </w:tabs>
    </w:pPr>
    <w:rPr>
      <w:rFonts w:ascii="Calibri" w:hAnsi="Calibri"/>
      <w:spacing w:val="-1"/>
    </w:rPr>
  </w:style>
  <w:style w:type="character" w:customStyle="1" w:styleId="Bodylevel4Asubheading-QldSIChar">
    <w:name w:val="Body level 4(A) subheading - Qld SI Char"/>
    <w:basedOn w:val="BodyTextChar"/>
    <w:link w:val="Bodylevel4Asubheading-QldSI"/>
    <w:uiPriority w:val="1"/>
    <w:rsid w:val="00DA5BE7"/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Definition-QldSI">
    <w:name w:val="Definition - Qld SI"/>
    <w:basedOn w:val="Normal"/>
    <w:link w:val="Definition-QldSIChar"/>
    <w:uiPriority w:val="1"/>
    <w:qFormat/>
    <w:rsid w:val="00A67CE6"/>
    <w:pPr>
      <w:widowControl w:val="0"/>
      <w:spacing w:before="119" w:after="0" w:line="226" w:lineRule="auto"/>
      <w:ind w:left="1378" w:right="108"/>
      <w:jc w:val="both"/>
    </w:pPr>
    <w:rPr>
      <w:rFonts w:ascii="Calibri" w:hAnsi="Calibri"/>
      <w:b/>
      <w:i/>
      <w:spacing w:val="-1"/>
      <w:sz w:val="24"/>
      <w:lang w:val="en-US"/>
    </w:rPr>
  </w:style>
  <w:style w:type="character" w:customStyle="1" w:styleId="Definition-QldSIChar">
    <w:name w:val="Definition - Qld SI Char"/>
    <w:basedOn w:val="DefaultParagraphFont"/>
    <w:link w:val="Definition-QldSI"/>
    <w:uiPriority w:val="1"/>
    <w:rsid w:val="00A67CE6"/>
    <w:rPr>
      <w:rFonts w:ascii="Calibri" w:hAnsi="Calibri"/>
      <w:b/>
      <w:i/>
      <w:spacing w:val="-1"/>
      <w:sz w:val="24"/>
      <w:lang w:val="en-US"/>
    </w:rPr>
  </w:style>
  <w:style w:type="paragraph" w:customStyle="1" w:styleId="Definitionsuba-QldSI">
    <w:name w:val="Definition sub (a) - Qld SI"/>
    <w:basedOn w:val="BodyText"/>
    <w:link w:val="Definitionsuba-QldSIChar"/>
    <w:uiPriority w:val="1"/>
    <w:qFormat/>
    <w:rsid w:val="00DA5BE7"/>
    <w:pPr>
      <w:numPr>
        <w:numId w:val="2"/>
      </w:numPr>
      <w:tabs>
        <w:tab w:val="left" w:pos="1932"/>
      </w:tabs>
      <w:spacing w:before="123" w:line="260" w:lineRule="exact"/>
      <w:ind w:right="113"/>
    </w:pPr>
    <w:rPr>
      <w:rFonts w:ascii="Calibri" w:hAnsi="Calibri"/>
      <w:spacing w:val="-1"/>
    </w:rPr>
  </w:style>
  <w:style w:type="character" w:customStyle="1" w:styleId="Definitionsuba-QldSIChar">
    <w:name w:val="Definition sub (a) - Qld SI Char"/>
    <w:basedOn w:val="BodyTextChar"/>
    <w:link w:val="Definitionsuba-QldSI"/>
    <w:uiPriority w:val="1"/>
    <w:rsid w:val="00DA5BE7"/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Divisionheading-QldSI">
    <w:name w:val="Division heading - Qld SI"/>
    <w:basedOn w:val="Heading2"/>
    <w:link w:val="Divisionheading-QldSIChar"/>
    <w:uiPriority w:val="1"/>
    <w:rsid w:val="00190512"/>
    <w:pPr>
      <w:keepNext w:val="0"/>
      <w:keepLines w:val="0"/>
      <w:widowControl w:val="0"/>
      <w:tabs>
        <w:tab w:val="left" w:pos="2530"/>
      </w:tabs>
      <w:spacing w:before="300" w:after="300" w:line="313" w:lineRule="exact"/>
      <w:ind w:left="130"/>
    </w:pPr>
    <w:rPr>
      <w:rFonts w:ascii="Arial" w:eastAsia="Arial" w:hAnsi="Arial"/>
      <w:color w:val="000000" w:themeColor="text1"/>
      <w:sz w:val="28"/>
      <w:szCs w:val="28"/>
      <w:lang w:val="en-US"/>
    </w:rPr>
  </w:style>
  <w:style w:type="character" w:customStyle="1" w:styleId="Divisionheading-QldSIChar">
    <w:name w:val="Division heading - Qld SI Char"/>
    <w:basedOn w:val="Heading2Char"/>
    <w:link w:val="Divisionheading-QldSI"/>
    <w:uiPriority w:val="1"/>
    <w:rsid w:val="00190512"/>
    <w:rPr>
      <w:rFonts w:ascii="Arial" w:eastAsia="Arial" w:hAnsi="Arial" w:cstheme="majorBidi"/>
      <w:b/>
      <w:bCs/>
      <w:color w:val="000000" w:themeColor="text1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5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xampledotpoint-QldSI">
    <w:name w:val="Example dot point- Qld SI"/>
    <w:basedOn w:val="Normal"/>
    <w:link w:val="Exampledotpoint-QldSIChar"/>
    <w:uiPriority w:val="1"/>
    <w:qFormat/>
    <w:rsid w:val="00DA5BE7"/>
    <w:pPr>
      <w:widowControl w:val="0"/>
      <w:numPr>
        <w:numId w:val="3"/>
      </w:numPr>
      <w:tabs>
        <w:tab w:val="left" w:pos="1931"/>
      </w:tabs>
      <w:spacing w:before="109" w:after="0"/>
      <w:ind w:right="113"/>
    </w:pPr>
    <w:rPr>
      <w:rFonts w:ascii="Calibri" w:hAnsi="Calibri"/>
      <w:spacing w:val="-1"/>
      <w:sz w:val="20"/>
      <w:lang w:val="en-US"/>
    </w:rPr>
  </w:style>
  <w:style w:type="character" w:customStyle="1" w:styleId="Exampledotpoint-QldSIChar">
    <w:name w:val="Example dot point- Qld SI Char"/>
    <w:basedOn w:val="DefaultParagraphFont"/>
    <w:link w:val="Exampledotpoint-QldSI"/>
    <w:uiPriority w:val="1"/>
    <w:rsid w:val="00DA5BE7"/>
    <w:rPr>
      <w:rFonts w:ascii="Calibri" w:hAnsi="Calibri"/>
      <w:spacing w:val="-1"/>
      <w:sz w:val="20"/>
      <w:lang w:val="en-US"/>
    </w:rPr>
  </w:style>
  <w:style w:type="paragraph" w:customStyle="1" w:styleId="Exampleheading-Body">
    <w:name w:val="Example heading - Body"/>
    <w:basedOn w:val="Normal"/>
    <w:link w:val="Exampleheading-BodyChar"/>
    <w:uiPriority w:val="1"/>
    <w:qFormat/>
    <w:rsid w:val="00DA5BE7"/>
    <w:pPr>
      <w:widowControl w:val="0"/>
      <w:spacing w:before="114" w:after="0"/>
      <w:ind w:left="1378"/>
    </w:pPr>
    <w:rPr>
      <w:rFonts w:ascii="Calibri" w:eastAsia="Times New Roman" w:hAnsi="Calibri" w:cs="Times New Roman"/>
      <w:i/>
      <w:sz w:val="20"/>
      <w:szCs w:val="20"/>
      <w:lang w:val="en-US"/>
    </w:rPr>
  </w:style>
  <w:style w:type="character" w:customStyle="1" w:styleId="Exampleheading-BodyChar">
    <w:name w:val="Example heading - Body Char"/>
    <w:basedOn w:val="DefaultParagraphFont"/>
    <w:link w:val="Exampleheading-Body"/>
    <w:uiPriority w:val="1"/>
    <w:rsid w:val="00DA5BE7"/>
    <w:rPr>
      <w:rFonts w:ascii="Calibri" w:eastAsia="Times New Roman" w:hAnsi="Calibri" w:cs="Times New Roman"/>
      <w:i/>
      <w:sz w:val="20"/>
      <w:szCs w:val="20"/>
      <w:lang w:val="en-US"/>
    </w:rPr>
  </w:style>
  <w:style w:type="paragraph" w:customStyle="1" w:styleId="Exampletext-BodyQldSI">
    <w:name w:val="Example text - Body  Qld SI"/>
    <w:basedOn w:val="Normal"/>
    <w:link w:val="Exampletext-BodyQldSIChar"/>
    <w:uiPriority w:val="1"/>
    <w:qFormat/>
    <w:rsid w:val="00DA5BE7"/>
    <w:pPr>
      <w:widowControl w:val="0"/>
      <w:spacing w:before="109" w:after="0"/>
      <w:ind w:left="1570"/>
      <w:jc w:val="both"/>
    </w:pPr>
    <w:rPr>
      <w:rFonts w:ascii="Calibri" w:eastAsia="Times New Roman" w:hAnsi="Calibri" w:cs="Times New Roman"/>
      <w:spacing w:val="-1"/>
      <w:sz w:val="20"/>
      <w:szCs w:val="20"/>
      <w:lang w:val="en-US"/>
    </w:rPr>
  </w:style>
  <w:style w:type="character" w:customStyle="1" w:styleId="Exampletext-BodyQldSIChar">
    <w:name w:val="Example text - Body  Qld SI Char"/>
    <w:basedOn w:val="DefaultParagraphFont"/>
    <w:link w:val="Exampletext-BodyQldSI"/>
    <w:uiPriority w:val="1"/>
    <w:rsid w:val="00DA5BE7"/>
    <w:rPr>
      <w:rFonts w:ascii="Calibri" w:eastAsia="Times New Roman" w:hAnsi="Calibri" w:cs="Times New Roman"/>
      <w:spacing w:val="-1"/>
      <w:sz w:val="20"/>
      <w:szCs w:val="20"/>
      <w:lang w:val="en-US"/>
    </w:rPr>
  </w:style>
  <w:style w:type="paragraph" w:customStyle="1" w:styleId="NoteBody-QldSI">
    <w:name w:val="Note Body - Qld SI"/>
    <w:basedOn w:val="Normal"/>
    <w:link w:val="NoteBody-QldSIChar"/>
    <w:uiPriority w:val="1"/>
    <w:qFormat/>
    <w:rsid w:val="00DA5BE7"/>
    <w:pPr>
      <w:widowControl w:val="0"/>
      <w:spacing w:before="117" w:line="228" w:lineRule="auto"/>
      <w:ind w:left="1571" w:right="113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NoteBody-QldSIChar">
    <w:name w:val="Note Body - Qld SI Char"/>
    <w:basedOn w:val="DefaultParagraphFont"/>
    <w:link w:val="NoteBody-QldSI"/>
    <w:uiPriority w:val="1"/>
    <w:rsid w:val="00DA5BE7"/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Noteheading-QldSI">
    <w:name w:val="Note heading - Qld SI"/>
    <w:basedOn w:val="Normal"/>
    <w:link w:val="Noteheading-QldSIChar"/>
    <w:uiPriority w:val="1"/>
    <w:qFormat/>
    <w:rsid w:val="00DA5BE7"/>
    <w:pPr>
      <w:widowControl w:val="0"/>
      <w:spacing w:before="118" w:after="0"/>
      <w:ind w:left="1378"/>
      <w:jc w:val="both"/>
    </w:pPr>
    <w:rPr>
      <w:rFonts w:ascii="Calibri" w:eastAsia="Times New Roman" w:hAnsi="Calibri" w:cs="Times New Roman"/>
      <w:i/>
      <w:spacing w:val="-1"/>
      <w:sz w:val="20"/>
      <w:szCs w:val="20"/>
      <w:lang w:val="en-US"/>
    </w:rPr>
  </w:style>
  <w:style w:type="character" w:customStyle="1" w:styleId="Noteheading-QldSIChar">
    <w:name w:val="Note heading - Qld SI Char"/>
    <w:basedOn w:val="DefaultParagraphFont"/>
    <w:link w:val="Noteheading-QldSI"/>
    <w:uiPriority w:val="1"/>
    <w:rsid w:val="00DA5BE7"/>
    <w:rPr>
      <w:rFonts w:ascii="Calibri" w:eastAsia="Times New Roman" w:hAnsi="Calibri" w:cs="Times New Roman"/>
      <w:i/>
      <w:spacing w:val="-1"/>
      <w:sz w:val="20"/>
      <w:szCs w:val="20"/>
      <w:lang w:val="en-US"/>
    </w:rPr>
  </w:style>
  <w:style w:type="paragraph" w:customStyle="1" w:styleId="Notesnumbered-QldSI">
    <w:name w:val="Notes (numbered) - Qld SI"/>
    <w:basedOn w:val="Normal"/>
    <w:link w:val="Notesnumbered-QldSIChar"/>
    <w:uiPriority w:val="1"/>
    <w:qFormat/>
    <w:rsid w:val="00DA5BE7"/>
    <w:pPr>
      <w:widowControl w:val="0"/>
      <w:numPr>
        <w:numId w:val="4"/>
      </w:numPr>
      <w:tabs>
        <w:tab w:val="left" w:pos="1931"/>
      </w:tabs>
      <w:spacing w:before="111" w:after="0" w:line="244" w:lineRule="auto"/>
      <w:ind w:right="111"/>
    </w:pPr>
    <w:rPr>
      <w:rFonts w:ascii="Calibri" w:hAnsi="Calibri"/>
      <w:sz w:val="20"/>
      <w:lang w:val="en-US"/>
    </w:rPr>
  </w:style>
  <w:style w:type="character" w:customStyle="1" w:styleId="Notesnumbered-QldSIChar">
    <w:name w:val="Notes (numbered) - Qld SI Char"/>
    <w:basedOn w:val="DefaultParagraphFont"/>
    <w:link w:val="Notesnumbered-QldSI"/>
    <w:uiPriority w:val="1"/>
    <w:rsid w:val="00DA5BE7"/>
    <w:rPr>
      <w:rFonts w:ascii="Calibri" w:hAnsi="Calibri"/>
      <w:sz w:val="20"/>
      <w:lang w:val="en-US"/>
    </w:rPr>
  </w:style>
  <w:style w:type="paragraph" w:customStyle="1" w:styleId="Partheading-QldSI">
    <w:name w:val="Part heading - Qld SI"/>
    <w:basedOn w:val="Heading1"/>
    <w:link w:val="Partheading-QldSIChar"/>
    <w:uiPriority w:val="1"/>
    <w:rsid w:val="00190512"/>
    <w:pPr>
      <w:keepNext w:val="0"/>
      <w:keepLines w:val="0"/>
      <w:widowControl w:val="0"/>
      <w:tabs>
        <w:tab w:val="left" w:pos="2530"/>
      </w:tabs>
      <w:spacing w:before="300" w:after="300"/>
      <w:ind w:left="130"/>
    </w:pPr>
    <w:rPr>
      <w:rFonts w:ascii="Arial" w:eastAsia="Arial" w:hAnsi="Arial"/>
      <w:color w:val="000000" w:themeColor="text1"/>
      <w:lang w:val="en-US"/>
    </w:rPr>
  </w:style>
  <w:style w:type="character" w:customStyle="1" w:styleId="Partheading-QldSIChar">
    <w:name w:val="Part heading - Qld SI Char"/>
    <w:basedOn w:val="Heading1Char"/>
    <w:link w:val="Partheading-QldSI"/>
    <w:uiPriority w:val="1"/>
    <w:rsid w:val="00190512"/>
    <w:rPr>
      <w:rFonts w:ascii="Arial" w:eastAsia="Arial" w:hAnsi="Arial" w:cstheme="majorBidi"/>
      <w:b/>
      <w:bCs/>
      <w:color w:val="000000" w:themeColor="text1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90A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cheduleheading-QldSI">
    <w:name w:val="Schedule heading - Qld SI"/>
    <w:basedOn w:val="Heading1"/>
    <w:link w:val="Scheduleheading-QldSIChar"/>
    <w:uiPriority w:val="1"/>
    <w:qFormat/>
    <w:rsid w:val="00DA5BE7"/>
    <w:pPr>
      <w:keepNext w:val="0"/>
      <w:keepLines w:val="0"/>
      <w:widowControl w:val="0"/>
      <w:tabs>
        <w:tab w:val="left" w:pos="2530"/>
      </w:tabs>
      <w:spacing w:before="58" w:line="354" w:lineRule="exact"/>
      <w:ind w:left="130"/>
    </w:pPr>
    <w:rPr>
      <w:rFonts w:ascii="Arial" w:eastAsia="Arial" w:hAnsi="Arial"/>
      <w:color w:val="000000" w:themeColor="text1"/>
      <w:spacing w:val="-1"/>
      <w:sz w:val="32"/>
      <w:szCs w:val="32"/>
      <w:lang w:val="en-US"/>
    </w:rPr>
  </w:style>
  <w:style w:type="character" w:customStyle="1" w:styleId="Scheduleheading-QldSIChar">
    <w:name w:val="Schedule heading - Qld SI Char"/>
    <w:basedOn w:val="Heading1Char"/>
    <w:link w:val="Scheduleheading-QldSI"/>
    <w:uiPriority w:val="1"/>
    <w:rsid w:val="00DA5BE7"/>
    <w:rPr>
      <w:rFonts w:ascii="Arial" w:eastAsia="Arial" w:hAnsi="Arial" w:cstheme="majorBidi"/>
      <w:b/>
      <w:bCs/>
      <w:color w:val="000000" w:themeColor="text1"/>
      <w:spacing w:val="-1"/>
      <w:sz w:val="32"/>
      <w:szCs w:val="32"/>
      <w:lang w:val="en-US"/>
    </w:rPr>
  </w:style>
  <w:style w:type="paragraph" w:customStyle="1" w:styleId="Sectionheading-QldSI">
    <w:name w:val="Section heading - Qld SI"/>
    <w:basedOn w:val="Normal"/>
    <w:link w:val="Sectionheading-QldSIChar"/>
    <w:uiPriority w:val="1"/>
    <w:qFormat/>
    <w:rsid w:val="00DA5BE7"/>
    <w:pPr>
      <w:widowControl w:val="0"/>
      <w:numPr>
        <w:numId w:val="5"/>
      </w:numPr>
      <w:tabs>
        <w:tab w:val="left" w:pos="911"/>
      </w:tabs>
      <w:spacing w:after="0"/>
    </w:pPr>
    <w:rPr>
      <w:rFonts w:ascii="Arial"/>
      <w:b/>
      <w:sz w:val="23"/>
      <w:lang w:val="en-US"/>
    </w:rPr>
  </w:style>
  <w:style w:type="character" w:customStyle="1" w:styleId="Sectionheading-QldSIChar">
    <w:name w:val="Section heading - Qld SI Char"/>
    <w:basedOn w:val="DefaultParagraphFont"/>
    <w:link w:val="Sectionheading-QldSI"/>
    <w:uiPriority w:val="1"/>
    <w:rsid w:val="00DA5BE7"/>
    <w:rPr>
      <w:rFonts w:ascii="Arial"/>
      <w:b/>
      <w:sz w:val="23"/>
      <w:lang w:val="en-US"/>
    </w:rPr>
  </w:style>
  <w:style w:type="paragraph" w:customStyle="1" w:styleId="Tablefirstrowheading-QldSI">
    <w:name w:val="Table first row heading - Qld SI"/>
    <w:basedOn w:val="Normal"/>
    <w:link w:val="Tablefirstrowheading-QldSIChar"/>
    <w:uiPriority w:val="1"/>
    <w:qFormat/>
    <w:locked/>
    <w:rsid w:val="00DA5BE7"/>
    <w:pPr>
      <w:widowControl w:val="0"/>
      <w:spacing w:before="20" w:after="0"/>
      <w:ind w:left="74"/>
    </w:pPr>
    <w:rPr>
      <w:rFonts w:ascii="Arial"/>
      <w:b/>
      <w:spacing w:val="-1"/>
      <w:sz w:val="20"/>
      <w:lang w:val="en-US"/>
    </w:rPr>
  </w:style>
  <w:style w:type="character" w:customStyle="1" w:styleId="Tablefirstrowheading-QldSIChar">
    <w:name w:val="Table first row heading - Qld SI Char"/>
    <w:basedOn w:val="DefaultParagraphFont"/>
    <w:link w:val="Tablefirstrowheading-QldSI"/>
    <w:uiPriority w:val="1"/>
    <w:rsid w:val="00DA5BE7"/>
    <w:rPr>
      <w:rFonts w:ascii="Arial"/>
      <w:b/>
      <w:spacing w:val="-1"/>
      <w:sz w:val="20"/>
      <w:lang w:val="en-US"/>
    </w:rPr>
  </w:style>
  <w:style w:type="paragraph" w:customStyle="1" w:styleId="Tableheading-QldSI">
    <w:name w:val="Table heading - Qld SI"/>
    <w:basedOn w:val="Normal"/>
    <w:link w:val="Tableheading-QldSIChar"/>
    <w:uiPriority w:val="1"/>
    <w:qFormat/>
    <w:rsid w:val="00DA5BE7"/>
    <w:pPr>
      <w:widowControl w:val="0"/>
      <w:spacing w:before="200"/>
    </w:pPr>
    <w:rPr>
      <w:rFonts w:ascii="Arial" w:eastAsia="Arial" w:hAnsi="Arial" w:cs="Arial"/>
      <w:b/>
      <w:bCs/>
      <w:spacing w:val="-5"/>
      <w:sz w:val="20"/>
      <w:szCs w:val="20"/>
      <w:lang w:val="en-US"/>
    </w:rPr>
  </w:style>
  <w:style w:type="character" w:customStyle="1" w:styleId="Tableheading-QldSIChar">
    <w:name w:val="Table heading - Qld SI Char"/>
    <w:basedOn w:val="DefaultParagraphFont"/>
    <w:link w:val="Tableheading-QldSI"/>
    <w:uiPriority w:val="1"/>
    <w:rsid w:val="00DA5BE7"/>
    <w:rPr>
      <w:rFonts w:ascii="Arial" w:eastAsia="Arial" w:hAnsi="Arial" w:cs="Arial"/>
      <w:b/>
      <w:bCs/>
      <w:spacing w:val="-5"/>
      <w:sz w:val="20"/>
      <w:szCs w:val="20"/>
      <w:lang w:val="en-US"/>
    </w:rPr>
  </w:style>
  <w:style w:type="paragraph" w:customStyle="1" w:styleId="Tabletext-QldSI">
    <w:name w:val="Table text- Qld SI"/>
    <w:basedOn w:val="Normal"/>
    <w:link w:val="Tabletext-QldSIChar"/>
    <w:uiPriority w:val="1"/>
    <w:qFormat/>
    <w:rsid w:val="00DA5BE7"/>
    <w:pPr>
      <w:widowControl w:val="0"/>
      <w:spacing w:before="21" w:after="0"/>
      <w:ind w:left="74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abletext-QldSIChar">
    <w:name w:val="Table text- Qld SI Char"/>
    <w:basedOn w:val="DefaultParagraphFont"/>
    <w:link w:val="Tabletext-QldSI"/>
    <w:uiPriority w:val="1"/>
    <w:rsid w:val="00DA5BE7"/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Title-QldSI">
    <w:name w:val="Title - Qld SI"/>
    <w:basedOn w:val="Normal"/>
    <w:link w:val="Title-QldSIChar"/>
    <w:uiPriority w:val="1"/>
    <w:qFormat/>
    <w:rsid w:val="00DA5BE7"/>
    <w:pPr>
      <w:widowControl w:val="0"/>
      <w:spacing w:after="0" w:line="354" w:lineRule="exact"/>
      <w:ind w:left="130"/>
    </w:pPr>
    <w:rPr>
      <w:rFonts w:ascii="Arial"/>
      <w:b/>
      <w:sz w:val="32"/>
      <w:lang w:val="en-US"/>
    </w:rPr>
  </w:style>
  <w:style w:type="character" w:customStyle="1" w:styleId="Title-QldSIChar">
    <w:name w:val="Title - Qld SI Char"/>
    <w:basedOn w:val="DefaultParagraphFont"/>
    <w:link w:val="Title-QldSI"/>
    <w:uiPriority w:val="1"/>
    <w:rsid w:val="00DA5BE7"/>
    <w:rPr>
      <w:rFonts w:ascii="Arial"/>
      <w:b/>
      <w:sz w:val="32"/>
      <w:lang w:val="en-US"/>
    </w:rPr>
  </w:style>
  <w:style w:type="paragraph" w:styleId="TOC1">
    <w:name w:val="toc 1"/>
    <w:basedOn w:val="Normal"/>
    <w:uiPriority w:val="1"/>
    <w:qFormat/>
    <w:rsid w:val="00DA5BE7"/>
    <w:pPr>
      <w:widowControl w:val="0"/>
      <w:spacing w:before="93" w:after="0"/>
      <w:ind w:left="170"/>
    </w:pPr>
    <w:rPr>
      <w:rFonts w:ascii="Arial" w:eastAsia="Arial" w:hAnsi="Arial"/>
      <w:b/>
      <w:bCs/>
      <w:sz w:val="18"/>
      <w:szCs w:val="18"/>
      <w:lang w:val="en-US"/>
    </w:rPr>
  </w:style>
  <w:style w:type="paragraph" w:styleId="TOC2">
    <w:name w:val="toc 2"/>
    <w:basedOn w:val="Normal"/>
    <w:uiPriority w:val="1"/>
    <w:qFormat/>
    <w:rsid w:val="00DA5BE7"/>
    <w:pPr>
      <w:widowControl w:val="0"/>
      <w:spacing w:before="93" w:after="0"/>
      <w:ind w:left="1370" w:hanging="576"/>
    </w:pPr>
    <w:rPr>
      <w:rFonts w:ascii="Arial" w:eastAsia="Arial" w:hAnsi="Arial"/>
      <w:sz w:val="18"/>
      <w:szCs w:val="18"/>
      <w:lang w:val="en-US"/>
    </w:rPr>
  </w:style>
  <w:style w:type="paragraph" w:customStyle="1" w:styleId="Subdivisionheading-QldSI">
    <w:name w:val="Subdivision heading - Qld SI"/>
    <w:basedOn w:val="Heading2"/>
    <w:link w:val="Subdivisionheading-QldSIChar"/>
    <w:uiPriority w:val="1"/>
    <w:qFormat/>
    <w:rsid w:val="00DC18FA"/>
    <w:pPr>
      <w:keepNext w:val="0"/>
      <w:keepLines w:val="0"/>
      <w:widowControl w:val="0"/>
      <w:tabs>
        <w:tab w:val="left" w:pos="2531"/>
      </w:tabs>
      <w:spacing w:before="176"/>
      <w:ind w:left="130"/>
    </w:pPr>
    <w:rPr>
      <w:rFonts w:ascii="Arial" w:eastAsia="Arial" w:hAnsi="Arial"/>
      <w:color w:val="auto"/>
      <w:sz w:val="28"/>
      <w:szCs w:val="28"/>
      <w:lang w:val="en-US"/>
    </w:rPr>
  </w:style>
  <w:style w:type="character" w:customStyle="1" w:styleId="Subdivisionheading-QldSIChar">
    <w:name w:val="Subdivision heading - Qld SI Char"/>
    <w:basedOn w:val="Heading2Char"/>
    <w:link w:val="Subdivisionheading-QldSI"/>
    <w:uiPriority w:val="1"/>
    <w:rsid w:val="00DC18FA"/>
    <w:rPr>
      <w:rFonts w:ascii="Arial" w:eastAsia="Arial" w:hAnsi="Arial" w:cstheme="majorBidi"/>
      <w:b/>
      <w:bCs/>
      <w:color w:val="4F81BD" w:themeColor="accent1"/>
      <w:sz w:val="28"/>
      <w:szCs w:val="28"/>
      <w:lang w:val="en-US"/>
    </w:rPr>
  </w:style>
  <w:style w:type="paragraph" w:styleId="Caption">
    <w:name w:val="caption"/>
    <w:basedOn w:val="Normal"/>
    <w:next w:val="Normal"/>
    <w:autoRedefine/>
    <w:uiPriority w:val="35"/>
    <w:unhideWhenUsed/>
    <w:qFormat/>
    <w:locked/>
    <w:rsid w:val="00DA5BE7"/>
    <w:rPr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ABC"/>
    <w:rPr>
      <w:rFonts w:ascii="Tahoma" w:hAnsi="Tahoma" w:cs="Tahoma"/>
      <w:sz w:val="16"/>
      <w:szCs w:val="16"/>
    </w:rPr>
  </w:style>
  <w:style w:type="paragraph" w:customStyle="1" w:styleId="Body">
    <w:name w:val="Body"/>
    <w:autoRedefine/>
    <w:rsid w:val="00190512"/>
    <w:pPr>
      <w:numPr>
        <w:numId w:val="6"/>
      </w:num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</w:tabs>
      <w:snapToGrid w:val="0"/>
      <w:spacing w:before="120" w:after="120" w:line="240" w:lineRule="auto"/>
      <w:jc w:val="both"/>
    </w:pPr>
    <w:rPr>
      <w:rFonts w:eastAsia="MS Mincho" w:cs="Times New Roman"/>
      <w:b/>
      <w:sz w:val="20"/>
      <w:szCs w:val="20"/>
      <w:lang w:val="en-US" w:eastAsia="en-AU"/>
    </w:rPr>
  </w:style>
  <w:style w:type="paragraph" w:styleId="CommentText">
    <w:name w:val="annotation text"/>
    <w:basedOn w:val="Normal"/>
    <w:link w:val="CommentTextChar"/>
    <w:uiPriority w:val="99"/>
    <w:unhideWhenUsed/>
    <w:rsid w:val="001905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0512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90512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0512"/>
    <w:pPr>
      <w:outlineLvl w:val="9"/>
    </w:pPr>
  </w:style>
  <w:style w:type="paragraph" w:customStyle="1" w:styleId="Level1singlepara-nonumberingQldSI">
    <w:name w:val="Level 1 single para - no numbering Qld SI"/>
    <w:basedOn w:val="Bodylevel11subheading-QldSI"/>
    <w:link w:val="Level1singlepara-nonumberingQldSIChar"/>
    <w:qFormat/>
    <w:locked/>
    <w:rsid w:val="00A943A9"/>
    <w:pPr>
      <w:numPr>
        <w:ilvl w:val="0"/>
        <w:numId w:val="0"/>
      </w:numPr>
      <w:ind w:left="1418"/>
    </w:pPr>
  </w:style>
  <w:style w:type="character" w:customStyle="1" w:styleId="Level1singlepara-nonumberingQldSIChar">
    <w:name w:val="Level 1 single para - no numbering Qld SI Char"/>
    <w:basedOn w:val="Bodylevel11subheading-QldSIChar"/>
    <w:link w:val="Level1singlepara-nonumberingQldSI"/>
    <w:rsid w:val="00A943A9"/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BodyLevel1singleparanonumber">
    <w:name w:val="Body Level 1 single para (no number)"/>
    <w:basedOn w:val="Bodylevel11subheading-QldSI"/>
    <w:link w:val="BodyLevel1singleparanonumberChar"/>
    <w:qFormat/>
    <w:rsid w:val="00FF77E6"/>
    <w:pPr>
      <w:numPr>
        <w:ilvl w:val="0"/>
        <w:numId w:val="0"/>
      </w:numPr>
      <w:ind w:left="1378"/>
    </w:pPr>
  </w:style>
  <w:style w:type="character" w:customStyle="1" w:styleId="BodyLevel1singleparanonumberChar">
    <w:name w:val="Body Level 1 single para (no number) Char"/>
    <w:basedOn w:val="Bodylevel11subheading-QldSIChar"/>
    <w:link w:val="BodyLevel1singleparanonumber"/>
    <w:rsid w:val="00FF77E6"/>
    <w:rPr>
      <w:rFonts w:ascii="Calibri" w:eastAsia="Times New Roman" w:hAnsi="Calibri"/>
      <w:spacing w:val="-1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locked/>
    <w:rsid w:val="00051F78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BB7C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5696"/>
    <w:rPr>
      <w:sz w:val="16"/>
      <w:szCs w:val="16"/>
    </w:rPr>
  </w:style>
  <w:style w:type="paragraph" w:customStyle="1" w:styleId="Gazetteheader1Cwth">
    <w:name w:val="Gazette header 1 (Cwth)"/>
    <w:basedOn w:val="Normal"/>
    <w:link w:val="Gazetteheader1CwthChar"/>
    <w:qFormat/>
    <w:rsid w:val="00345C83"/>
    <w:pPr>
      <w:spacing w:before="60" w:after="0" w:line="460" w:lineRule="exact"/>
    </w:pPr>
    <w:rPr>
      <w:rFonts w:ascii="Arial" w:hAnsi="Arial" w:cs="Arial"/>
      <w:b/>
      <w:spacing w:val="-2"/>
      <w:sz w:val="44"/>
      <w:szCs w:val="44"/>
    </w:rPr>
  </w:style>
  <w:style w:type="paragraph" w:customStyle="1" w:styleId="Gazetteheader2Cwth">
    <w:name w:val="Gazette header 2 (Cwth)"/>
    <w:basedOn w:val="Normal"/>
    <w:link w:val="Gazetteheader2CwthChar"/>
    <w:qFormat/>
    <w:rsid w:val="00345C83"/>
    <w:pPr>
      <w:spacing w:before="180" w:after="0" w:line="800" w:lineRule="exact"/>
      <w:jc w:val="right"/>
    </w:pPr>
    <w:rPr>
      <w:rFonts w:ascii="Arial" w:hAnsi="Arial" w:cs="Arial"/>
      <w:b/>
      <w:sz w:val="100"/>
      <w:szCs w:val="100"/>
    </w:rPr>
  </w:style>
  <w:style w:type="character" w:customStyle="1" w:styleId="Gazetteheader1CwthChar">
    <w:name w:val="Gazette header 1 (Cwth) Char"/>
    <w:basedOn w:val="DefaultParagraphFont"/>
    <w:link w:val="Gazetteheader1Cwth"/>
    <w:rsid w:val="00345C83"/>
    <w:rPr>
      <w:rFonts w:ascii="Arial" w:hAnsi="Arial" w:cs="Arial"/>
      <w:b/>
      <w:spacing w:val="-2"/>
      <w:sz w:val="44"/>
      <w:szCs w:val="44"/>
    </w:rPr>
  </w:style>
  <w:style w:type="paragraph" w:customStyle="1" w:styleId="Gazetteheader3Cwth">
    <w:name w:val="Gazette header 3 (Cwth)"/>
    <w:basedOn w:val="Normal"/>
    <w:link w:val="Gazetteheader3CwthChar"/>
    <w:qFormat/>
    <w:rsid w:val="00345C83"/>
    <w:pPr>
      <w:spacing w:after="0"/>
      <w:ind w:left="-51"/>
    </w:pPr>
    <w:rPr>
      <w:rFonts w:ascii="Arial" w:hAnsi="Arial" w:cs="Arial"/>
      <w:sz w:val="14"/>
      <w:szCs w:val="14"/>
    </w:rPr>
  </w:style>
  <w:style w:type="character" w:customStyle="1" w:styleId="Gazetteheader2CwthChar">
    <w:name w:val="Gazette header 2 (Cwth) Char"/>
    <w:basedOn w:val="DefaultParagraphFont"/>
    <w:link w:val="Gazetteheader2Cwth"/>
    <w:rsid w:val="00345C83"/>
    <w:rPr>
      <w:rFonts w:ascii="Arial" w:hAnsi="Arial" w:cs="Arial"/>
      <w:b/>
      <w:sz w:val="100"/>
      <w:szCs w:val="100"/>
    </w:rPr>
  </w:style>
  <w:style w:type="paragraph" w:customStyle="1" w:styleId="Gazetteheader4Cwth">
    <w:name w:val="Gazette header 4 (Cwth)"/>
    <w:basedOn w:val="Normal"/>
    <w:link w:val="Gazetteheader4CwthChar"/>
    <w:qFormat/>
    <w:rsid w:val="00345C83"/>
    <w:pPr>
      <w:spacing w:after="0"/>
      <w:jc w:val="right"/>
    </w:pPr>
    <w:rPr>
      <w:rFonts w:ascii="Arial" w:hAnsi="Arial" w:cs="Arial"/>
      <w:b/>
      <w:sz w:val="24"/>
      <w:szCs w:val="24"/>
    </w:rPr>
  </w:style>
  <w:style w:type="character" w:customStyle="1" w:styleId="Gazetteheader3CwthChar">
    <w:name w:val="Gazette header 3 (Cwth) Char"/>
    <w:basedOn w:val="DefaultParagraphFont"/>
    <w:link w:val="Gazetteheader3Cwth"/>
    <w:rsid w:val="00345C83"/>
    <w:rPr>
      <w:rFonts w:ascii="Arial" w:hAnsi="Arial" w:cs="Arial"/>
      <w:sz w:val="14"/>
      <w:szCs w:val="14"/>
    </w:rPr>
  </w:style>
  <w:style w:type="character" w:customStyle="1" w:styleId="Gazetteheader4CwthChar">
    <w:name w:val="Gazette header 4 (Cwth) Char"/>
    <w:basedOn w:val="DefaultParagraphFont"/>
    <w:link w:val="Gazetteheader4Cwth"/>
    <w:rsid w:val="00345C83"/>
    <w:rPr>
      <w:rFonts w:ascii="Arial" w:hAnsi="Arial" w:cs="Arial"/>
      <w:b/>
      <w:sz w:val="24"/>
      <w:szCs w:val="24"/>
    </w:rPr>
  </w:style>
  <w:style w:type="paragraph" w:customStyle="1" w:styleId="GazetteheadercrestCwth">
    <w:name w:val="Gazette header crest (Cwth)"/>
    <w:basedOn w:val="Normal"/>
    <w:link w:val="GazetteheadercrestCwthChar"/>
    <w:qFormat/>
    <w:rsid w:val="00345C83"/>
    <w:pPr>
      <w:spacing w:before="60" w:after="0"/>
      <w:ind w:left="-51"/>
    </w:pPr>
    <w:rPr>
      <w:rFonts w:ascii="Arial" w:hAnsi="Arial"/>
      <w:noProof/>
      <w:sz w:val="12"/>
      <w:lang w:eastAsia="en-AU"/>
    </w:rPr>
  </w:style>
  <w:style w:type="character" w:customStyle="1" w:styleId="GazetteheadercrestCwthChar">
    <w:name w:val="Gazette header crest (Cwth) Char"/>
    <w:basedOn w:val="DefaultParagraphFont"/>
    <w:link w:val="GazetteheadercrestCwth"/>
    <w:rsid w:val="00345C83"/>
    <w:rPr>
      <w:rFonts w:ascii="Arial" w:hAnsi="Arial"/>
      <w:noProof/>
      <w:sz w:val="12"/>
      <w:lang w:eastAsia="en-AU"/>
    </w:rPr>
  </w:style>
  <w:style w:type="table" w:styleId="TableGrid">
    <w:name w:val="Table Grid"/>
    <w:basedOn w:val="TableNormal"/>
    <w:uiPriority w:val="59"/>
    <w:locked/>
    <w:rsid w:val="00541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30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621FF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6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684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C21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.rotili\AppData\Local\Microsoft\Windows\Temporary%20Internet%20Files\Content.Outlook\LB9WWRB6\Suspension%20Notice%20Cancellation%20Notice%20Template%20v%201.0%2020151022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7463A-4D38-455B-8517-395E460470E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DF0185A-4545-4D16-88C3-EB97D32ED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Suspension Notice Cancellation Notice Template v 1.0 20151022 (2)</Template>
  <TotalTime>73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Rotili</dc:creator>
  <cp:lastModifiedBy>Robert Crapnell</cp:lastModifiedBy>
  <cp:revision>16</cp:revision>
  <cp:lastPrinted>2019-08-30T04:22:00Z</cp:lastPrinted>
  <dcterms:created xsi:type="dcterms:W3CDTF">2019-08-30T02:02:00Z</dcterms:created>
  <dcterms:modified xsi:type="dcterms:W3CDTF">2019-09-18T02:13:00Z</dcterms:modified>
</cp:coreProperties>
</file>