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bookmarkStart w:id="1" w:name="_GoBack"/>
      <w:bookmarkEnd w:id="1"/>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764A23">
        <w:tc>
          <w:tcPr>
            <w:tcW w:w="1134" w:type="dxa"/>
          </w:tcPr>
          <w:p w14:paraId="42D67859" w14:textId="77777777" w:rsidR="002C4F3F" w:rsidRPr="0059089C" w:rsidRDefault="002C4F3F" w:rsidP="00764A23">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764A23">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764A23">
            <w:pPr>
              <w:spacing w:line="276" w:lineRule="auto"/>
              <w:rPr>
                <w:rFonts w:asciiTheme="minorHAnsi" w:hAnsiTheme="minorHAnsi"/>
                <w:b/>
                <w:sz w:val="16"/>
                <w:szCs w:val="16"/>
              </w:rPr>
            </w:pPr>
            <w:r w:rsidRPr="0059089C">
              <w:rPr>
                <w:rFonts w:asciiTheme="minorHAnsi" w:hAnsiTheme="minorHAnsi"/>
                <w:b/>
                <w:sz w:val="16"/>
                <w:szCs w:val="16"/>
              </w:rPr>
              <w:t>Date</w:t>
            </w:r>
          </w:p>
        </w:tc>
      </w:tr>
      <w:tr w:rsidR="00764A23" w:rsidRPr="0059089C" w14:paraId="42D67860" w14:textId="77777777" w:rsidTr="00764A23">
        <w:tc>
          <w:tcPr>
            <w:tcW w:w="1134" w:type="dxa"/>
          </w:tcPr>
          <w:p w14:paraId="42D6785D" w14:textId="318D5027"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2018/8373</w:t>
            </w:r>
          </w:p>
        </w:tc>
        <w:tc>
          <w:tcPr>
            <w:tcW w:w="7513" w:type="dxa"/>
          </w:tcPr>
          <w:p w14:paraId="42D6785E" w14:textId="725DCF0C"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EGS Survey Pty Ltd / Telecommunications / Not confirmed as this is for marine survey / Commonwealth Marine / Japan-Guam-Australia Sunshine Coast Branch Marine Cable Route Survey (JGA) QLD</w:t>
            </w:r>
          </w:p>
        </w:tc>
        <w:tc>
          <w:tcPr>
            <w:tcW w:w="992" w:type="dxa"/>
          </w:tcPr>
          <w:p w14:paraId="42D6785F" w14:textId="0172F0D2"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7/02/2019</w:t>
            </w:r>
          </w:p>
        </w:tc>
      </w:tr>
      <w:tr w:rsidR="00764A23" w:rsidRPr="0059089C" w14:paraId="42D67864" w14:textId="77777777" w:rsidTr="00764A23">
        <w:tc>
          <w:tcPr>
            <w:tcW w:w="1134" w:type="dxa"/>
          </w:tcPr>
          <w:p w14:paraId="42D67861" w14:textId="0FBA8452"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2018/8310</w:t>
            </w:r>
          </w:p>
        </w:tc>
        <w:tc>
          <w:tcPr>
            <w:tcW w:w="7513" w:type="dxa"/>
          </w:tcPr>
          <w:p w14:paraId="42D67862" w14:textId="1E28A160"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 xml:space="preserve">DIRECTOR OF NATIONAL PARKS / Commonwealth / Lasseter Highway, Yulara, NT, 0872 / Northern Territory / Uluru Climb Closure, Uluru-Kata </w:t>
            </w:r>
            <w:proofErr w:type="spellStart"/>
            <w:r>
              <w:rPr>
                <w:rFonts w:ascii="Calibri" w:hAnsi="Calibri"/>
                <w:color w:val="000000"/>
                <w:sz w:val="16"/>
                <w:szCs w:val="16"/>
              </w:rPr>
              <w:t>Tjuta</w:t>
            </w:r>
            <w:proofErr w:type="spellEnd"/>
            <w:r>
              <w:rPr>
                <w:rFonts w:ascii="Calibri" w:hAnsi="Calibri"/>
                <w:color w:val="000000"/>
                <w:sz w:val="16"/>
                <w:szCs w:val="16"/>
              </w:rPr>
              <w:t xml:space="preserve"> National Park, NT</w:t>
            </w:r>
          </w:p>
        </w:tc>
        <w:tc>
          <w:tcPr>
            <w:tcW w:w="992" w:type="dxa"/>
          </w:tcPr>
          <w:p w14:paraId="42D67863" w14:textId="1F7968E9"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8/02/2019</w:t>
            </w:r>
          </w:p>
        </w:tc>
      </w:tr>
      <w:tr w:rsidR="00764A23" w:rsidRPr="0059089C" w14:paraId="42D67868" w14:textId="77777777" w:rsidTr="00764A23">
        <w:tc>
          <w:tcPr>
            <w:tcW w:w="1134" w:type="dxa"/>
          </w:tcPr>
          <w:p w14:paraId="42D67865" w14:textId="0839763B"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2018/8346</w:t>
            </w:r>
          </w:p>
        </w:tc>
        <w:tc>
          <w:tcPr>
            <w:tcW w:w="7513" w:type="dxa"/>
          </w:tcPr>
          <w:p w14:paraId="42D67866" w14:textId="47123D2F"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MAIN ROADS / Transport - Land / Indian Ocean Drive, Gingin, WA, 6503 / Western Australia / Indian Ocean Drive Widening, Gingin Shire, WA</w:t>
            </w:r>
          </w:p>
        </w:tc>
        <w:tc>
          <w:tcPr>
            <w:tcW w:w="992" w:type="dxa"/>
          </w:tcPr>
          <w:p w14:paraId="42D67867" w14:textId="0391B781"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8/02/2019</w:t>
            </w:r>
          </w:p>
        </w:tc>
      </w:tr>
    </w:tbl>
    <w:p w14:paraId="42D67876" w14:textId="77777777" w:rsidR="002C4F3F" w:rsidRDefault="002C4F3F" w:rsidP="003B66E6">
      <w:pPr>
        <w:spacing w:after="0"/>
        <w:rPr>
          <w:caps/>
        </w:rPr>
      </w:pPr>
    </w:p>
    <w:p w14:paraId="42D67884" w14:textId="77777777"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557"/>
        <w:gridCol w:w="1956"/>
        <w:gridCol w:w="992"/>
      </w:tblGrid>
      <w:tr w:rsidR="008B3EB7" w:rsidRPr="0059089C" w14:paraId="42D67889" w14:textId="77777777" w:rsidTr="00764A23">
        <w:tc>
          <w:tcPr>
            <w:tcW w:w="1134" w:type="dxa"/>
          </w:tcPr>
          <w:p w14:paraId="42D67885"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557" w:type="dxa"/>
          </w:tcPr>
          <w:p w14:paraId="42D67886"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Title</w:t>
            </w:r>
          </w:p>
        </w:tc>
        <w:tc>
          <w:tcPr>
            <w:tcW w:w="1956" w:type="dxa"/>
          </w:tcPr>
          <w:p w14:paraId="42D67887"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42D67888"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Date</w:t>
            </w:r>
          </w:p>
        </w:tc>
      </w:tr>
      <w:tr w:rsidR="00764A23" w:rsidRPr="0059089C" w14:paraId="42D6788E" w14:textId="77777777" w:rsidTr="00764A23">
        <w:tc>
          <w:tcPr>
            <w:tcW w:w="1134" w:type="dxa"/>
          </w:tcPr>
          <w:p w14:paraId="42D6788A" w14:textId="1CA2CA12"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2017/8095</w:t>
            </w:r>
          </w:p>
        </w:tc>
        <w:tc>
          <w:tcPr>
            <w:tcW w:w="5557" w:type="dxa"/>
          </w:tcPr>
          <w:p w14:paraId="42D6788B" w14:textId="2C2EDCEC"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 xml:space="preserve">JOLIFIELDS DEVELOPMENTS PTY LTD &amp; The Trustee for </w:t>
            </w:r>
            <w:proofErr w:type="spellStart"/>
            <w:r>
              <w:rPr>
                <w:rFonts w:ascii="Calibri" w:hAnsi="Calibri"/>
                <w:color w:val="000000"/>
                <w:sz w:val="16"/>
                <w:szCs w:val="16"/>
              </w:rPr>
              <w:t>Morehampton</w:t>
            </w:r>
            <w:proofErr w:type="spellEnd"/>
            <w:r>
              <w:rPr>
                <w:rFonts w:ascii="Calibri" w:hAnsi="Calibri"/>
                <w:color w:val="000000"/>
                <w:sz w:val="16"/>
                <w:szCs w:val="16"/>
              </w:rPr>
              <w:t xml:space="preserve"> Capital &amp; The Trustee for the Goldfields QLD Trust / Residential Development / Lot 3 on SP237241 / Queensland / Ripley Road residential development, Ripley Valley, Qld</w:t>
            </w:r>
          </w:p>
        </w:tc>
        <w:tc>
          <w:tcPr>
            <w:tcW w:w="1956" w:type="dxa"/>
          </w:tcPr>
          <w:p w14:paraId="42D6788C" w14:textId="20A2D22F"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Approved with conditions</w:t>
            </w:r>
          </w:p>
        </w:tc>
        <w:tc>
          <w:tcPr>
            <w:tcW w:w="992" w:type="dxa"/>
          </w:tcPr>
          <w:p w14:paraId="42D6788D" w14:textId="0DF3F383"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12/02/2019</w:t>
            </w:r>
          </w:p>
        </w:tc>
      </w:tr>
    </w:tbl>
    <w:p w14:paraId="42D6788F" w14:textId="77777777" w:rsidR="008B3EB7" w:rsidRPr="002C4F3F" w:rsidRDefault="008B3EB7" w:rsidP="003B66E6">
      <w:pPr>
        <w:spacing w:after="0"/>
        <w:rPr>
          <w:szCs w:val="16"/>
        </w:rPr>
      </w:pPr>
    </w:p>
    <w:p w14:paraId="42D6789C" w14:textId="77777777"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8B3EB7" w:rsidRPr="0059089C" w14:paraId="42D678A0" w14:textId="77777777" w:rsidTr="00764A23">
        <w:tc>
          <w:tcPr>
            <w:tcW w:w="1134" w:type="dxa"/>
          </w:tcPr>
          <w:p w14:paraId="42D6789D" w14:textId="77777777" w:rsidR="008B3EB7" w:rsidRPr="0059089C" w:rsidRDefault="008B3EB7" w:rsidP="00764A23">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14:paraId="42D6789E"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9F" w14:textId="77777777" w:rsidR="008B3EB7" w:rsidRPr="0059089C" w:rsidRDefault="008B3EB7" w:rsidP="00764A23">
            <w:pPr>
              <w:spacing w:line="276" w:lineRule="auto"/>
              <w:rPr>
                <w:rFonts w:asciiTheme="minorHAnsi" w:hAnsiTheme="minorHAnsi"/>
                <w:b/>
                <w:sz w:val="16"/>
                <w:szCs w:val="16"/>
              </w:rPr>
            </w:pPr>
            <w:r w:rsidRPr="0059089C">
              <w:rPr>
                <w:rFonts w:asciiTheme="minorHAnsi" w:hAnsiTheme="minorHAnsi"/>
                <w:b/>
                <w:sz w:val="16"/>
                <w:szCs w:val="16"/>
              </w:rPr>
              <w:t>Date</w:t>
            </w:r>
          </w:p>
        </w:tc>
      </w:tr>
      <w:tr w:rsidR="00764A23" w:rsidRPr="0059089C" w14:paraId="42D678A4" w14:textId="77777777" w:rsidTr="00764A23">
        <w:tc>
          <w:tcPr>
            <w:tcW w:w="1134" w:type="dxa"/>
          </w:tcPr>
          <w:p w14:paraId="42D678A1" w14:textId="33CCCBEE"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2015/7464</w:t>
            </w:r>
          </w:p>
        </w:tc>
        <w:tc>
          <w:tcPr>
            <w:tcW w:w="7513" w:type="dxa"/>
          </w:tcPr>
          <w:p w14:paraId="42D678A2" w14:textId="52B84878" w:rsidR="00764A23" w:rsidRDefault="00764A23" w:rsidP="00764A23">
            <w:pPr>
              <w:spacing w:line="276" w:lineRule="auto"/>
              <w:rPr>
                <w:rFonts w:ascii="Calibri" w:hAnsi="Calibri" w:cs="Arial"/>
                <w:color w:val="000000"/>
                <w:sz w:val="16"/>
                <w:szCs w:val="16"/>
              </w:rPr>
            </w:pPr>
            <w:r>
              <w:rPr>
                <w:rFonts w:ascii="Calibri" w:hAnsi="Calibri"/>
                <w:color w:val="000000"/>
                <w:sz w:val="16"/>
                <w:szCs w:val="16"/>
              </w:rPr>
              <w:t>DEPT OF TRANSPORT AND MAIN ROADS / Transport - Land / Queensland Sunshine Coast / Queensland / Bruce Highway upgrade Caloundra to Sunshine Motorway Project no: 280 / 10A / 1</w:t>
            </w:r>
          </w:p>
        </w:tc>
        <w:tc>
          <w:tcPr>
            <w:tcW w:w="992" w:type="dxa"/>
          </w:tcPr>
          <w:p w14:paraId="4D0C82D5" w14:textId="77777777" w:rsidR="00764A23" w:rsidRDefault="00764A23" w:rsidP="00764A23">
            <w:pPr>
              <w:rPr>
                <w:rFonts w:ascii="Calibri" w:hAnsi="Calibri"/>
                <w:color w:val="000000"/>
                <w:sz w:val="16"/>
                <w:szCs w:val="16"/>
              </w:rPr>
            </w:pPr>
            <w:r>
              <w:rPr>
                <w:rFonts w:ascii="Calibri" w:hAnsi="Calibri"/>
                <w:color w:val="000000"/>
                <w:sz w:val="16"/>
                <w:szCs w:val="16"/>
              </w:rPr>
              <w:t>12/02/2019</w:t>
            </w:r>
          </w:p>
          <w:p w14:paraId="42D678A3" w14:textId="77777777" w:rsidR="00764A23" w:rsidRDefault="00764A23" w:rsidP="00764A23">
            <w:pPr>
              <w:spacing w:line="276" w:lineRule="auto"/>
              <w:rPr>
                <w:rFonts w:ascii="Calibri" w:hAnsi="Calibri" w:cs="Arial"/>
                <w:color w:val="000000"/>
                <w:sz w:val="16"/>
                <w:szCs w:val="16"/>
              </w:rPr>
            </w:pPr>
          </w:p>
        </w:tc>
      </w:tr>
      <w:bookmarkEnd w:id="2"/>
    </w:tbl>
    <w:p w14:paraId="42D678A9" w14:textId="77777777" w:rsidR="008B3EB7" w:rsidRPr="004021AD" w:rsidRDefault="008B3EB7" w:rsidP="003B66E6">
      <w:pPr>
        <w:spacing w:after="0"/>
        <w:rPr>
          <w:szCs w:val="16"/>
        </w:rPr>
      </w:pPr>
    </w:p>
    <w:p w14:paraId="42D678E2" w14:textId="77777777"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ocumentProtection w:edit="form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C1E5A"/>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F66BD"/>
    <w:rsid w:val="00520873"/>
    <w:rsid w:val="00566CA3"/>
    <w:rsid w:val="00573D44"/>
    <w:rsid w:val="005B49BA"/>
    <w:rsid w:val="00626810"/>
    <w:rsid w:val="00656A10"/>
    <w:rsid w:val="0067768F"/>
    <w:rsid w:val="00764A23"/>
    <w:rsid w:val="007A63E4"/>
    <w:rsid w:val="007E032A"/>
    <w:rsid w:val="00811AA7"/>
    <w:rsid w:val="00840A06"/>
    <w:rsid w:val="00841C3C"/>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431789">
      <w:bodyDiv w:val="1"/>
      <w:marLeft w:val="0"/>
      <w:marRight w:val="0"/>
      <w:marTop w:val="0"/>
      <w:marBottom w:val="0"/>
      <w:divBdr>
        <w:top w:val="none" w:sz="0" w:space="0" w:color="auto"/>
        <w:left w:val="none" w:sz="0" w:space="0" w:color="auto"/>
        <w:bottom w:val="none" w:sz="0" w:space="0" w:color="auto"/>
        <w:right w:val="none" w:sz="0" w:space="0" w:color="auto"/>
      </w:divBdr>
    </w:div>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19/02/2019.</DocumentDescription>
    <Function xmlns="4f01874a-75c0-48e1-8215-c6f3101fd3a7">Administration</Function>
    <Approval xmlns="4f01874a-75c0-48e1-8215-c6f3101fd3a7" xsi:nil="true"/>
    <RecordNumber xmlns="4f01874a-75c0-48e1-8215-c6f3101fd3a7"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B40-B307-4658-9711-46930296EA1E}">
  <ds:schemaRef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4f01874a-75c0-48e1-8215-c6f3101fd3a7"/>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0A1804A-0EEA-4CE4-B9DF-E5C1CE55792A}">
  <ds:schemaRefs>
    <ds:schemaRef ds:uri="http://schemas.microsoft.com/office/2006/metadata/customXsn"/>
  </ds:schemaRefs>
</ds:datastoreItem>
</file>

<file path=customXml/itemProps3.xml><?xml version="1.0" encoding="utf-8"?>
<ds:datastoreItem xmlns:ds="http://schemas.openxmlformats.org/officeDocument/2006/customXml" ds:itemID="{56675FE3-4435-407F-82B0-5D7C87BC48AE}">
  <ds:schemaRefs>
    <ds:schemaRef ds:uri="http://schemas.microsoft.com/sharepoint/events"/>
  </ds:schemaRefs>
</ds:datastoreItem>
</file>

<file path=customXml/itemProps4.xml><?xml version="1.0" encoding="utf-8"?>
<ds:datastoreItem xmlns:ds="http://schemas.openxmlformats.org/officeDocument/2006/customXml" ds:itemID="{40851654-27BF-44AA-923D-126083D0F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1874a-75c0-48e1-8215-c6f3101fd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DAD5B-BA29-481D-ACC5-964341BFF627}">
  <ds:schemaRefs>
    <ds:schemaRef ds:uri="http://schemas.microsoft.com/sharepoint/v3/contenttype/forms"/>
  </ds:schemaRefs>
</ds:datastoreItem>
</file>

<file path=customXml/itemProps6.xml><?xml version="1.0" encoding="utf-8"?>
<ds:datastoreItem xmlns:ds="http://schemas.openxmlformats.org/officeDocument/2006/customXml" ds:itemID="{693D81D7-D9FA-406E-BF81-352FFFBB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943927B4.dotm</Template>
  <TotalTime>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Gazette-190211to190217</vt:lpstr>
    </vt:vector>
  </TitlesOfParts>
  <Company>Office of Parliamentary Counsel</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Gazette-190211to190217</dc:title>
  <dc:creator>Trott, Megan</dc:creator>
  <cp:lastModifiedBy>Allira Hunnemann-Dowson</cp:lastModifiedBy>
  <cp:revision>2</cp:revision>
  <cp:lastPrinted>2013-06-24T01:35:00Z</cp:lastPrinted>
  <dcterms:created xsi:type="dcterms:W3CDTF">2019-02-19T00:19:00Z</dcterms:created>
  <dcterms:modified xsi:type="dcterms:W3CDTF">2019-02-19T00:19:00Z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{7b3e1ef4-1f12-46da-bae7-33d1783386a0}</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