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613986273"/>
    <w:bookmarkEnd w:id="1"/>
    <w:p w:rsidR="00E37FB9" w:rsidRDefault="00E37FB9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pt;height:80.15pt" o:ole="" fillcolor="window">
            <v:imagedata r:id="rId9" o:title=""/>
          </v:shape>
          <o:OLEObject Type="Embed" ProgID="Word.Picture.8" ShapeID="_x0000_i1025" DrawAspect="Content" ObjectID="_1613987248" r:id="rId10"/>
        </w:object>
      </w:r>
    </w:p>
    <w:p w:rsidR="00E37FB9" w:rsidRDefault="00E37FB9"/>
    <w:p w:rsidR="00E37FB9" w:rsidRDefault="00E37FB9" w:rsidP="00E37FB9">
      <w:pPr>
        <w:spacing w:line="240" w:lineRule="auto"/>
      </w:pPr>
    </w:p>
    <w:p w:rsidR="00E37FB9" w:rsidRDefault="00E37FB9" w:rsidP="00E37FB9"/>
    <w:p w:rsidR="00E37FB9" w:rsidRDefault="00E37FB9" w:rsidP="00E37FB9"/>
    <w:p w:rsidR="00E37FB9" w:rsidRDefault="00E37FB9" w:rsidP="00E37FB9"/>
    <w:p w:rsidR="00E37FB9" w:rsidRDefault="00E37FB9" w:rsidP="00E37FB9"/>
    <w:p w:rsidR="0048364F" w:rsidRPr="004F2030" w:rsidRDefault="00587D25" w:rsidP="0048364F">
      <w:pPr>
        <w:pStyle w:val="ShortT"/>
      </w:pPr>
      <w:r w:rsidRPr="004F2030">
        <w:t>Aboriginal Land Rights (Northern Territory) Amendment</w:t>
      </w:r>
      <w:r w:rsidR="00C164CA" w:rsidRPr="004F2030">
        <w:t xml:space="preserve"> </w:t>
      </w:r>
      <w:r w:rsidR="00E37FB9">
        <w:t>Act</w:t>
      </w:r>
      <w:r w:rsidR="00C164CA" w:rsidRPr="004F2030">
        <w:t xml:space="preserve"> 201</w:t>
      </w:r>
      <w:r w:rsidR="00E37FB9">
        <w:t>9</w:t>
      </w:r>
    </w:p>
    <w:p w:rsidR="0048364F" w:rsidRPr="004F2030" w:rsidRDefault="0048364F" w:rsidP="0048364F"/>
    <w:p w:rsidR="0048364F" w:rsidRPr="004F2030" w:rsidRDefault="00C164CA" w:rsidP="00E37FB9">
      <w:pPr>
        <w:pStyle w:val="Actno"/>
        <w:spacing w:before="400"/>
      </w:pPr>
      <w:r w:rsidRPr="004F2030">
        <w:t>No.</w:t>
      </w:r>
      <w:r w:rsidR="00D62C50">
        <w:t xml:space="preserve"> 9</w:t>
      </w:r>
      <w:r w:rsidRPr="004F2030">
        <w:t>, 201</w:t>
      </w:r>
      <w:r w:rsidR="00E37FB9">
        <w:t>9</w:t>
      </w:r>
    </w:p>
    <w:p w:rsidR="0048364F" w:rsidRPr="004F2030" w:rsidRDefault="0048364F" w:rsidP="0048364F"/>
    <w:p w:rsidR="00E37FB9" w:rsidRDefault="00E37FB9" w:rsidP="00E37FB9"/>
    <w:p w:rsidR="00E37FB9" w:rsidRDefault="00E37FB9" w:rsidP="00E37FB9"/>
    <w:p w:rsidR="00E37FB9" w:rsidRDefault="00E37FB9" w:rsidP="00E37FB9"/>
    <w:p w:rsidR="00E37FB9" w:rsidRDefault="00E37FB9" w:rsidP="00E37FB9"/>
    <w:p w:rsidR="0048364F" w:rsidRPr="004F2030" w:rsidRDefault="00E37FB9" w:rsidP="0048364F">
      <w:pPr>
        <w:pStyle w:val="LongT"/>
      </w:pPr>
      <w:r>
        <w:t>An Act</w:t>
      </w:r>
      <w:r w:rsidR="0048364F" w:rsidRPr="004F2030">
        <w:t xml:space="preserve"> to </w:t>
      </w:r>
      <w:r w:rsidR="00587D25" w:rsidRPr="004F2030">
        <w:t xml:space="preserve">amend the </w:t>
      </w:r>
      <w:r w:rsidR="00587D25" w:rsidRPr="004F2030">
        <w:rPr>
          <w:i/>
        </w:rPr>
        <w:t>Aboriginal Land Rights (Northern Territory) Act 1976</w:t>
      </w:r>
      <w:r w:rsidR="0048364F" w:rsidRPr="004F2030">
        <w:t>, and for related purposes</w:t>
      </w:r>
    </w:p>
    <w:p w:rsidR="0048364F" w:rsidRPr="004F2030" w:rsidRDefault="0048364F" w:rsidP="0048364F">
      <w:pPr>
        <w:pStyle w:val="Header"/>
        <w:tabs>
          <w:tab w:val="clear" w:pos="4150"/>
          <w:tab w:val="clear" w:pos="8307"/>
        </w:tabs>
      </w:pPr>
      <w:r w:rsidRPr="004F2030">
        <w:rPr>
          <w:rStyle w:val="CharAmSchNo"/>
        </w:rPr>
        <w:t xml:space="preserve"> </w:t>
      </w:r>
      <w:r w:rsidRPr="004F2030">
        <w:rPr>
          <w:rStyle w:val="CharAmSchText"/>
        </w:rPr>
        <w:t xml:space="preserve"> </w:t>
      </w:r>
    </w:p>
    <w:p w:rsidR="0048364F" w:rsidRPr="004F2030" w:rsidRDefault="0048364F" w:rsidP="0048364F">
      <w:pPr>
        <w:pStyle w:val="Header"/>
        <w:tabs>
          <w:tab w:val="clear" w:pos="4150"/>
          <w:tab w:val="clear" w:pos="8307"/>
        </w:tabs>
      </w:pPr>
      <w:r w:rsidRPr="004F2030">
        <w:rPr>
          <w:rStyle w:val="CharAmPartNo"/>
        </w:rPr>
        <w:t xml:space="preserve"> </w:t>
      </w:r>
      <w:r w:rsidRPr="004F2030">
        <w:rPr>
          <w:rStyle w:val="CharAmPartText"/>
        </w:rPr>
        <w:t xml:space="preserve"> </w:t>
      </w:r>
    </w:p>
    <w:p w:rsidR="0048364F" w:rsidRPr="004F2030" w:rsidRDefault="0048364F" w:rsidP="0048364F">
      <w:pPr>
        <w:sectPr w:rsidR="0048364F" w:rsidRPr="004F2030" w:rsidSect="00E37F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4F2030" w:rsidRDefault="0048364F" w:rsidP="008C1D69">
      <w:pPr>
        <w:rPr>
          <w:sz w:val="36"/>
        </w:rPr>
      </w:pPr>
      <w:r w:rsidRPr="004F2030">
        <w:rPr>
          <w:sz w:val="36"/>
        </w:rPr>
        <w:lastRenderedPageBreak/>
        <w:t>Contents</w:t>
      </w:r>
    </w:p>
    <w:p w:rsidR="00CF17B3" w:rsidRDefault="00CF17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CF17B3">
        <w:rPr>
          <w:noProof/>
        </w:rPr>
        <w:tab/>
      </w:r>
      <w:r w:rsidRPr="00CF17B3">
        <w:rPr>
          <w:noProof/>
        </w:rPr>
        <w:fldChar w:fldCharType="begin"/>
      </w:r>
      <w:r w:rsidRPr="00CF17B3">
        <w:rPr>
          <w:noProof/>
        </w:rPr>
        <w:instrText xml:space="preserve"> PAGEREF _Toc3373981 \h </w:instrText>
      </w:r>
      <w:r w:rsidRPr="00CF17B3">
        <w:rPr>
          <w:noProof/>
        </w:rPr>
      </w:r>
      <w:r w:rsidRPr="00CF17B3">
        <w:rPr>
          <w:noProof/>
        </w:rPr>
        <w:fldChar w:fldCharType="separate"/>
      </w:r>
      <w:r w:rsidR="00D439A4">
        <w:rPr>
          <w:noProof/>
        </w:rPr>
        <w:t>1</w:t>
      </w:r>
      <w:r w:rsidRPr="00CF17B3">
        <w:rPr>
          <w:noProof/>
        </w:rPr>
        <w:fldChar w:fldCharType="end"/>
      </w:r>
    </w:p>
    <w:p w:rsidR="00CF17B3" w:rsidRDefault="00CF17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F17B3">
        <w:rPr>
          <w:noProof/>
        </w:rPr>
        <w:tab/>
      </w:r>
      <w:r w:rsidRPr="00CF17B3">
        <w:rPr>
          <w:noProof/>
        </w:rPr>
        <w:fldChar w:fldCharType="begin"/>
      </w:r>
      <w:r w:rsidRPr="00CF17B3">
        <w:rPr>
          <w:noProof/>
        </w:rPr>
        <w:instrText xml:space="preserve"> PAGEREF _Toc3373982 \h </w:instrText>
      </w:r>
      <w:r w:rsidRPr="00CF17B3">
        <w:rPr>
          <w:noProof/>
        </w:rPr>
      </w:r>
      <w:r w:rsidRPr="00CF17B3">
        <w:rPr>
          <w:noProof/>
        </w:rPr>
        <w:fldChar w:fldCharType="separate"/>
      </w:r>
      <w:r w:rsidR="00D439A4">
        <w:rPr>
          <w:noProof/>
        </w:rPr>
        <w:t>2</w:t>
      </w:r>
      <w:r w:rsidRPr="00CF17B3">
        <w:rPr>
          <w:noProof/>
        </w:rPr>
        <w:fldChar w:fldCharType="end"/>
      </w:r>
    </w:p>
    <w:p w:rsidR="00CF17B3" w:rsidRDefault="00CF17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CF17B3">
        <w:rPr>
          <w:noProof/>
        </w:rPr>
        <w:tab/>
      </w:r>
      <w:r w:rsidRPr="00CF17B3">
        <w:rPr>
          <w:noProof/>
        </w:rPr>
        <w:fldChar w:fldCharType="begin"/>
      </w:r>
      <w:r w:rsidRPr="00CF17B3">
        <w:rPr>
          <w:noProof/>
        </w:rPr>
        <w:instrText xml:space="preserve"> PAGEREF _Toc3373983 \h </w:instrText>
      </w:r>
      <w:r w:rsidRPr="00CF17B3">
        <w:rPr>
          <w:noProof/>
        </w:rPr>
      </w:r>
      <w:r w:rsidRPr="00CF17B3">
        <w:rPr>
          <w:noProof/>
        </w:rPr>
        <w:fldChar w:fldCharType="separate"/>
      </w:r>
      <w:r w:rsidR="00D439A4">
        <w:rPr>
          <w:noProof/>
        </w:rPr>
        <w:t>2</w:t>
      </w:r>
      <w:r w:rsidRPr="00CF17B3">
        <w:rPr>
          <w:noProof/>
        </w:rPr>
        <w:fldChar w:fldCharType="end"/>
      </w:r>
    </w:p>
    <w:p w:rsidR="00CF17B3" w:rsidRDefault="00CF17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1—Kakadu</w:t>
      </w:r>
      <w:r w:rsidRPr="00CF17B3">
        <w:rPr>
          <w:b w:val="0"/>
          <w:noProof/>
          <w:sz w:val="18"/>
        </w:rPr>
        <w:tab/>
      </w:r>
      <w:r w:rsidRPr="00CF17B3">
        <w:rPr>
          <w:b w:val="0"/>
          <w:noProof/>
          <w:sz w:val="18"/>
        </w:rPr>
        <w:fldChar w:fldCharType="begin"/>
      </w:r>
      <w:r w:rsidRPr="00CF17B3">
        <w:rPr>
          <w:b w:val="0"/>
          <w:noProof/>
          <w:sz w:val="18"/>
        </w:rPr>
        <w:instrText xml:space="preserve"> PAGEREF _Toc3373984 \h </w:instrText>
      </w:r>
      <w:r w:rsidRPr="00CF17B3">
        <w:rPr>
          <w:b w:val="0"/>
          <w:noProof/>
          <w:sz w:val="18"/>
        </w:rPr>
      </w:r>
      <w:r w:rsidRPr="00CF17B3">
        <w:rPr>
          <w:b w:val="0"/>
          <w:noProof/>
          <w:sz w:val="18"/>
        </w:rPr>
        <w:fldChar w:fldCharType="separate"/>
      </w:r>
      <w:r w:rsidR="00D439A4">
        <w:rPr>
          <w:b w:val="0"/>
          <w:noProof/>
          <w:sz w:val="18"/>
        </w:rPr>
        <w:t>3</w:t>
      </w:r>
      <w:r w:rsidRPr="00CF17B3">
        <w:rPr>
          <w:b w:val="0"/>
          <w:noProof/>
          <w:sz w:val="18"/>
        </w:rPr>
        <w:fldChar w:fldCharType="end"/>
      </w:r>
    </w:p>
    <w:p w:rsidR="00CF17B3" w:rsidRDefault="00CF17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Aboriginal Land Rights (Northern Territory) Act 1976</w:t>
      </w:r>
      <w:r w:rsidRPr="00CF17B3">
        <w:rPr>
          <w:i w:val="0"/>
          <w:noProof/>
          <w:sz w:val="18"/>
        </w:rPr>
        <w:tab/>
      </w:r>
      <w:r w:rsidRPr="00CF17B3">
        <w:rPr>
          <w:i w:val="0"/>
          <w:noProof/>
          <w:sz w:val="18"/>
        </w:rPr>
        <w:fldChar w:fldCharType="begin"/>
      </w:r>
      <w:r w:rsidRPr="00CF17B3">
        <w:rPr>
          <w:i w:val="0"/>
          <w:noProof/>
          <w:sz w:val="18"/>
        </w:rPr>
        <w:instrText xml:space="preserve"> PAGEREF _Toc3373985 \h </w:instrText>
      </w:r>
      <w:r w:rsidRPr="00CF17B3">
        <w:rPr>
          <w:i w:val="0"/>
          <w:noProof/>
          <w:sz w:val="18"/>
        </w:rPr>
      </w:r>
      <w:r w:rsidRPr="00CF17B3">
        <w:rPr>
          <w:i w:val="0"/>
          <w:noProof/>
          <w:sz w:val="18"/>
        </w:rPr>
        <w:fldChar w:fldCharType="separate"/>
      </w:r>
      <w:r w:rsidR="00D439A4">
        <w:rPr>
          <w:i w:val="0"/>
          <w:noProof/>
          <w:sz w:val="18"/>
        </w:rPr>
        <w:t>3</w:t>
      </w:r>
      <w:r w:rsidRPr="00CF17B3">
        <w:rPr>
          <w:i w:val="0"/>
          <w:noProof/>
          <w:sz w:val="18"/>
        </w:rPr>
        <w:fldChar w:fldCharType="end"/>
      </w:r>
    </w:p>
    <w:p w:rsidR="00CF17B3" w:rsidRDefault="00CF17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2—Urapunga</w:t>
      </w:r>
      <w:r w:rsidRPr="00CF17B3">
        <w:rPr>
          <w:b w:val="0"/>
          <w:noProof/>
          <w:sz w:val="18"/>
        </w:rPr>
        <w:tab/>
      </w:r>
      <w:r w:rsidRPr="00CF17B3">
        <w:rPr>
          <w:b w:val="0"/>
          <w:noProof/>
          <w:sz w:val="18"/>
        </w:rPr>
        <w:fldChar w:fldCharType="begin"/>
      </w:r>
      <w:r w:rsidRPr="00CF17B3">
        <w:rPr>
          <w:b w:val="0"/>
          <w:noProof/>
          <w:sz w:val="18"/>
        </w:rPr>
        <w:instrText xml:space="preserve"> PAGEREF _Toc3373986 \h </w:instrText>
      </w:r>
      <w:r w:rsidRPr="00CF17B3">
        <w:rPr>
          <w:b w:val="0"/>
          <w:noProof/>
          <w:sz w:val="18"/>
        </w:rPr>
      </w:r>
      <w:r w:rsidRPr="00CF17B3">
        <w:rPr>
          <w:b w:val="0"/>
          <w:noProof/>
          <w:sz w:val="18"/>
        </w:rPr>
        <w:fldChar w:fldCharType="separate"/>
      </w:r>
      <w:r w:rsidR="00D439A4">
        <w:rPr>
          <w:b w:val="0"/>
          <w:noProof/>
          <w:sz w:val="18"/>
        </w:rPr>
        <w:t>6</w:t>
      </w:r>
      <w:r w:rsidRPr="00CF17B3">
        <w:rPr>
          <w:b w:val="0"/>
          <w:noProof/>
          <w:sz w:val="18"/>
        </w:rPr>
        <w:fldChar w:fldCharType="end"/>
      </w:r>
    </w:p>
    <w:p w:rsidR="00CF17B3" w:rsidRDefault="00CF17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Aboriginal Land Rights (Northern Territory) Act 1976</w:t>
      </w:r>
      <w:r w:rsidRPr="00CF17B3">
        <w:rPr>
          <w:i w:val="0"/>
          <w:noProof/>
          <w:sz w:val="18"/>
        </w:rPr>
        <w:tab/>
      </w:r>
      <w:r w:rsidRPr="00CF17B3">
        <w:rPr>
          <w:i w:val="0"/>
          <w:noProof/>
          <w:sz w:val="18"/>
        </w:rPr>
        <w:fldChar w:fldCharType="begin"/>
      </w:r>
      <w:r w:rsidRPr="00CF17B3">
        <w:rPr>
          <w:i w:val="0"/>
          <w:noProof/>
          <w:sz w:val="18"/>
        </w:rPr>
        <w:instrText xml:space="preserve"> PAGEREF _Toc3373987 \h </w:instrText>
      </w:r>
      <w:r w:rsidRPr="00CF17B3">
        <w:rPr>
          <w:i w:val="0"/>
          <w:noProof/>
          <w:sz w:val="18"/>
        </w:rPr>
      </w:r>
      <w:r w:rsidRPr="00CF17B3">
        <w:rPr>
          <w:i w:val="0"/>
          <w:noProof/>
          <w:sz w:val="18"/>
        </w:rPr>
        <w:fldChar w:fldCharType="separate"/>
      </w:r>
      <w:r w:rsidR="00D439A4">
        <w:rPr>
          <w:i w:val="0"/>
          <w:noProof/>
          <w:sz w:val="18"/>
        </w:rPr>
        <w:t>6</w:t>
      </w:r>
      <w:r w:rsidRPr="00CF17B3">
        <w:rPr>
          <w:i w:val="0"/>
          <w:noProof/>
          <w:sz w:val="18"/>
        </w:rPr>
        <w:fldChar w:fldCharType="end"/>
      </w:r>
    </w:p>
    <w:p w:rsidR="00CF17B3" w:rsidRDefault="00CF17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3—Anthony Lagoon</w:t>
      </w:r>
      <w:r w:rsidRPr="00CF17B3">
        <w:rPr>
          <w:b w:val="0"/>
          <w:noProof/>
          <w:sz w:val="18"/>
        </w:rPr>
        <w:tab/>
      </w:r>
      <w:r w:rsidRPr="00CF17B3">
        <w:rPr>
          <w:b w:val="0"/>
          <w:noProof/>
          <w:sz w:val="18"/>
        </w:rPr>
        <w:fldChar w:fldCharType="begin"/>
      </w:r>
      <w:r w:rsidRPr="00CF17B3">
        <w:rPr>
          <w:b w:val="0"/>
          <w:noProof/>
          <w:sz w:val="18"/>
        </w:rPr>
        <w:instrText xml:space="preserve"> PAGEREF _Toc3373988 \h </w:instrText>
      </w:r>
      <w:r w:rsidRPr="00CF17B3">
        <w:rPr>
          <w:b w:val="0"/>
          <w:noProof/>
          <w:sz w:val="18"/>
        </w:rPr>
      </w:r>
      <w:r w:rsidRPr="00CF17B3">
        <w:rPr>
          <w:b w:val="0"/>
          <w:noProof/>
          <w:sz w:val="18"/>
        </w:rPr>
        <w:fldChar w:fldCharType="separate"/>
      </w:r>
      <w:r w:rsidR="00D439A4">
        <w:rPr>
          <w:b w:val="0"/>
          <w:noProof/>
          <w:sz w:val="18"/>
        </w:rPr>
        <w:t>7</w:t>
      </w:r>
      <w:r w:rsidRPr="00CF17B3">
        <w:rPr>
          <w:b w:val="0"/>
          <w:noProof/>
          <w:sz w:val="18"/>
        </w:rPr>
        <w:fldChar w:fldCharType="end"/>
      </w:r>
    </w:p>
    <w:p w:rsidR="00CF17B3" w:rsidRDefault="00CF17B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Aboriginal Land Rights (Northern Territory) Act 1976</w:t>
      </w:r>
      <w:r w:rsidRPr="00CF17B3">
        <w:rPr>
          <w:i w:val="0"/>
          <w:noProof/>
          <w:sz w:val="18"/>
        </w:rPr>
        <w:tab/>
      </w:r>
      <w:r w:rsidRPr="00CF17B3">
        <w:rPr>
          <w:i w:val="0"/>
          <w:noProof/>
          <w:sz w:val="18"/>
        </w:rPr>
        <w:fldChar w:fldCharType="begin"/>
      </w:r>
      <w:r w:rsidRPr="00CF17B3">
        <w:rPr>
          <w:i w:val="0"/>
          <w:noProof/>
          <w:sz w:val="18"/>
        </w:rPr>
        <w:instrText xml:space="preserve"> PAGEREF _Toc3373989 \h </w:instrText>
      </w:r>
      <w:r w:rsidRPr="00CF17B3">
        <w:rPr>
          <w:i w:val="0"/>
          <w:noProof/>
          <w:sz w:val="18"/>
        </w:rPr>
      </w:r>
      <w:r w:rsidRPr="00CF17B3">
        <w:rPr>
          <w:i w:val="0"/>
          <w:noProof/>
          <w:sz w:val="18"/>
        </w:rPr>
        <w:fldChar w:fldCharType="separate"/>
      </w:r>
      <w:r w:rsidR="00D439A4">
        <w:rPr>
          <w:i w:val="0"/>
          <w:noProof/>
          <w:sz w:val="18"/>
        </w:rPr>
        <w:t>7</w:t>
      </w:r>
      <w:r w:rsidRPr="00CF17B3">
        <w:rPr>
          <w:i w:val="0"/>
          <w:noProof/>
          <w:sz w:val="18"/>
        </w:rPr>
        <w:fldChar w:fldCharType="end"/>
      </w:r>
    </w:p>
    <w:p w:rsidR="00055B5C" w:rsidRPr="004F2030" w:rsidRDefault="00CF17B3" w:rsidP="0048364F">
      <w:r>
        <w:fldChar w:fldCharType="end"/>
      </w:r>
    </w:p>
    <w:p w:rsidR="00060FF9" w:rsidRPr="004F2030" w:rsidRDefault="00060FF9" w:rsidP="0048364F"/>
    <w:p w:rsidR="00FE7F93" w:rsidRPr="004F2030" w:rsidRDefault="00FE7F93" w:rsidP="0048364F">
      <w:pPr>
        <w:sectPr w:rsidR="00FE7F93" w:rsidRPr="004F2030" w:rsidSect="00E37FB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E37FB9" w:rsidRDefault="00E37FB9">
      <w:r>
        <w:object w:dxaOrig="2146" w:dyaOrig="1561">
          <v:shape id="_x0000_i1026" type="#_x0000_t75" alt="Commonwealth Coat of Arms of Australia" style="width:110.2pt;height:80.15pt" o:ole="" fillcolor="window">
            <v:imagedata r:id="rId9" o:title=""/>
          </v:shape>
          <o:OLEObject Type="Embed" ProgID="Word.Picture.8" ShapeID="_x0000_i1026" DrawAspect="Content" ObjectID="_1613987249" r:id="rId22"/>
        </w:object>
      </w:r>
    </w:p>
    <w:p w:rsidR="00E37FB9" w:rsidRDefault="00E37FB9"/>
    <w:p w:rsidR="00E37FB9" w:rsidRDefault="00E37FB9" w:rsidP="00E37FB9">
      <w:pPr>
        <w:spacing w:line="240" w:lineRule="auto"/>
      </w:pPr>
    </w:p>
    <w:p w:rsidR="00E37FB9" w:rsidRDefault="00280F09" w:rsidP="00E37FB9">
      <w:pPr>
        <w:pStyle w:val="ShortTP1"/>
      </w:pPr>
      <w:fldSimple w:instr=" STYLEREF ShortT ">
        <w:r w:rsidR="00D439A4">
          <w:rPr>
            <w:noProof/>
          </w:rPr>
          <w:t>Aboriginal Land Rights (Northern Territory) Amendment Act 2019</w:t>
        </w:r>
      </w:fldSimple>
    </w:p>
    <w:p w:rsidR="00E37FB9" w:rsidRDefault="00280F09" w:rsidP="00E37FB9">
      <w:pPr>
        <w:pStyle w:val="ActNoP1"/>
      </w:pPr>
      <w:fldSimple w:instr=" STYLEREF Actno ">
        <w:r w:rsidR="00D439A4">
          <w:rPr>
            <w:noProof/>
          </w:rPr>
          <w:t>No. 9, 2019</w:t>
        </w:r>
      </w:fldSimple>
    </w:p>
    <w:p w:rsidR="00E37FB9" w:rsidRPr="009A0728" w:rsidRDefault="00E37FB9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E37FB9" w:rsidRPr="009A0728" w:rsidRDefault="00E37FB9" w:rsidP="009A0728">
      <w:pPr>
        <w:spacing w:line="40" w:lineRule="exact"/>
        <w:rPr>
          <w:rFonts w:eastAsia="Calibri"/>
          <w:b/>
          <w:sz w:val="28"/>
        </w:rPr>
      </w:pPr>
    </w:p>
    <w:p w:rsidR="00E37FB9" w:rsidRPr="009A0728" w:rsidRDefault="00E37FB9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4F2030" w:rsidRDefault="00E37FB9" w:rsidP="000B44A2">
      <w:pPr>
        <w:pStyle w:val="Page1"/>
      </w:pPr>
      <w:r>
        <w:t>An Act</w:t>
      </w:r>
      <w:r w:rsidR="00763C48" w:rsidRPr="004F2030">
        <w:t xml:space="preserve"> to amend the </w:t>
      </w:r>
      <w:r w:rsidR="00763C48" w:rsidRPr="004F2030">
        <w:rPr>
          <w:i/>
        </w:rPr>
        <w:t>Aboriginal Land Rights (Northern Territory) Act 1976</w:t>
      </w:r>
      <w:r w:rsidR="00763C48" w:rsidRPr="004F2030">
        <w:t>, and for related purposes</w:t>
      </w:r>
    </w:p>
    <w:p w:rsidR="00D62C50" w:rsidRDefault="00D62C50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12 March 2019</w:t>
      </w:r>
      <w:r>
        <w:rPr>
          <w:sz w:val="24"/>
        </w:rPr>
        <w:t>]</w:t>
      </w:r>
    </w:p>
    <w:p w:rsidR="0048364F" w:rsidRPr="004F2030" w:rsidRDefault="0048364F" w:rsidP="004F2030">
      <w:pPr>
        <w:spacing w:before="240" w:line="240" w:lineRule="auto"/>
        <w:rPr>
          <w:sz w:val="32"/>
        </w:rPr>
      </w:pPr>
      <w:r w:rsidRPr="004F2030">
        <w:rPr>
          <w:sz w:val="32"/>
        </w:rPr>
        <w:t>The Parliament of Australia enacts:</w:t>
      </w:r>
    </w:p>
    <w:p w:rsidR="0048364F" w:rsidRPr="004F2030" w:rsidRDefault="0048364F" w:rsidP="004F2030">
      <w:pPr>
        <w:pStyle w:val="ActHead5"/>
      </w:pPr>
      <w:bookmarkStart w:id="2" w:name="_Toc3373981"/>
      <w:r w:rsidRPr="004F2030">
        <w:rPr>
          <w:rStyle w:val="CharSectno"/>
        </w:rPr>
        <w:t>1</w:t>
      </w:r>
      <w:r w:rsidRPr="004F2030">
        <w:t xml:space="preserve">  Short title</w:t>
      </w:r>
      <w:bookmarkEnd w:id="2"/>
    </w:p>
    <w:p w:rsidR="0048364F" w:rsidRPr="004F2030" w:rsidRDefault="0048364F" w:rsidP="004F2030">
      <w:pPr>
        <w:pStyle w:val="subsection"/>
      </w:pPr>
      <w:r w:rsidRPr="004F2030">
        <w:tab/>
      </w:r>
      <w:r w:rsidRPr="004F2030">
        <w:tab/>
        <w:t xml:space="preserve">This Act </w:t>
      </w:r>
      <w:r w:rsidR="00275197" w:rsidRPr="004F2030">
        <w:t xml:space="preserve">is </w:t>
      </w:r>
      <w:r w:rsidRPr="004F2030">
        <w:t xml:space="preserve">the </w:t>
      </w:r>
      <w:r w:rsidR="0046525E" w:rsidRPr="004F2030">
        <w:rPr>
          <w:i/>
        </w:rPr>
        <w:t>Aboriginal Land Rights (Northern Territory) Amendment</w:t>
      </w:r>
      <w:r w:rsidR="00C164CA" w:rsidRPr="004F2030">
        <w:rPr>
          <w:i/>
        </w:rPr>
        <w:t xml:space="preserve"> Act 201</w:t>
      </w:r>
      <w:r w:rsidR="00E37FB9">
        <w:rPr>
          <w:i/>
        </w:rPr>
        <w:t>9</w:t>
      </w:r>
      <w:r w:rsidRPr="004F2030">
        <w:t>.</w:t>
      </w:r>
    </w:p>
    <w:p w:rsidR="0048364F" w:rsidRPr="004F2030" w:rsidRDefault="0048364F" w:rsidP="004F2030">
      <w:pPr>
        <w:pStyle w:val="ActHead5"/>
      </w:pPr>
      <w:bookmarkStart w:id="3" w:name="_Toc3373982"/>
      <w:r w:rsidRPr="004F2030">
        <w:rPr>
          <w:rStyle w:val="CharSectno"/>
        </w:rPr>
        <w:lastRenderedPageBreak/>
        <w:t>2</w:t>
      </w:r>
      <w:r w:rsidRPr="004F2030">
        <w:t xml:space="preserve">  Commencement</w:t>
      </w:r>
      <w:bookmarkEnd w:id="3"/>
    </w:p>
    <w:p w:rsidR="00252BDF" w:rsidRPr="004F2030" w:rsidRDefault="00252BDF" w:rsidP="004F2030">
      <w:pPr>
        <w:pStyle w:val="subsection"/>
      </w:pPr>
      <w:r w:rsidRPr="004F2030">
        <w:tab/>
        <w:t>(1)</w:t>
      </w:r>
      <w:r w:rsidRPr="004F2030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252BDF" w:rsidRPr="004F2030" w:rsidRDefault="00252BDF" w:rsidP="004F2030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252BDF" w:rsidRPr="004F2030" w:rsidTr="0088079D">
        <w:trPr>
          <w:cantSplit/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52BDF" w:rsidRPr="004F2030" w:rsidRDefault="00252BDF" w:rsidP="004F2030">
            <w:pPr>
              <w:pStyle w:val="TableHeading"/>
            </w:pPr>
            <w:r w:rsidRPr="004F2030">
              <w:t>Commencement information</w:t>
            </w:r>
          </w:p>
        </w:tc>
      </w:tr>
      <w:tr w:rsidR="00252BDF" w:rsidRPr="004F2030" w:rsidTr="0088079D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52BDF" w:rsidRPr="004F2030" w:rsidRDefault="00252BDF" w:rsidP="004F2030">
            <w:pPr>
              <w:pStyle w:val="TableHeading"/>
            </w:pPr>
            <w:r w:rsidRPr="004F2030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52BDF" w:rsidRPr="004F2030" w:rsidRDefault="00252BDF" w:rsidP="004F2030">
            <w:pPr>
              <w:pStyle w:val="TableHeading"/>
            </w:pPr>
            <w:r w:rsidRPr="004F2030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52BDF" w:rsidRPr="004F2030" w:rsidRDefault="00252BDF" w:rsidP="004F2030">
            <w:pPr>
              <w:pStyle w:val="TableHeading"/>
            </w:pPr>
            <w:r w:rsidRPr="004F2030">
              <w:t>Column 3</w:t>
            </w:r>
          </w:p>
        </w:tc>
      </w:tr>
      <w:tr w:rsidR="00252BDF" w:rsidRPr="004F2030" w:rsidTr="0088079D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52BDF" w:rsidRPr="004F2030" w:rsidRDefault="00252BDF" w:rsidP="004F2030">
            <w:pPr>
              <w:pStyle w:val="TableHeading"/>
            </w:pPr>
            <w:r w:rsidRPr="004F2030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52BDF" w:rsidRPr="004F2030" w:rsidRDefault="00252BDF" w:rsidP="004F2030">
            <w:pPr>
              <w:pStyle w:val="TableHeading"/>
            </w:pPr>
            <w:r w:rsidRPr="004F2030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52BDF" w:rsidRPr="004F2030" w:rsidRDefault="00252BDF" w:rsidP="004F2030">
            <w:pPr>
              <w:pStyle w:val="TableHeading"/>
            </w:pPr>
            <w:r w:rsidRPr="004F2030">
              <w:t>Date/Details</w:t>
            </w:r>
          </w:p>
        </w:tc>
      </w:tr>
      <w:tr w:rsidR="00252BDF" w:rsidRPr="004F2030" w:rsidTr="0088079D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52BDF" w:rsidRPr="004F2030" w:rsidRDefault="00252BDF" w:rsidP="004F2030">
            <w:pPr>
              <w:pStyle w:val="Tabletext"/>
            </w:pPr>
            <w:r w:rsidRPr="004F2030">
              <w:t>1.  Sections</w:t>
            </w:r>
            <w:r w:rsidR="004F2030" w:rsidRPr="004F2030">
              <w:t> </w:t>
            </w:r>
            <w:r w:rsidRPr="004F2030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52BDF" w:rsidRPr="004F2030" w:rsidRDefault="00252BDF" w:rsidP="004F2030">
            <w:pPr>
              <w:pStyle w:val="Tabletext"/>
            </w:pPr>
            <w:r w:rsidRPr="004F2030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252BDF" w:rsidRPr="004F2030" w:rsidRDefault="00D62C50" w:rsidP="004F2030">
            <w:pPr>
              <w:pStyle w:val="Tabletext"/>
            </w:pPr>
            <w:r>
              <w:t>12 March 2019</w:t>
            </w:r>
          </w:p>
        </w:tc>
      </w:tr>
      <w:tr w:rsidR="00252BDF" w:rsidRPr="004F2030" w:rsidTr="0088079D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52BDF" w:rsidRPr="004F2030" w:rsidRDefault="00252BDF" w:rsidP="004F2030">
            <w:pPr>
              <w:pStyle w:val="Tabletext"/>
            </w:pPr>
            <w:r w:rsidRPr="004F2030">
              <w:t>2.  Schedule</w:t>
            </w:r>
            <w:r w:rsidR="004F2030" w:rsidRPr="004F2030">
              <w:t> </w:t>
            </w:r>
            <w:r w:rsidRPr="004F2030"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2BDF" w:rsidRPr="004F2030" w:rsidRDefault="00252BDF" w:rsidP="004F2030">
            <w:pPr>
              <w:pStyle w:val="Tabletext"/>
            </w:pPr>
            <w:r w:rsidRPr="004F2030">
              <w:t>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2BDF" w:rsidRPr="004F2030" w:rsidRDefault="00D62C50" w:rsidP="004F2030">
            <w:pPr>
              <w:pStyle w:val="Tabletext"/>
            </w:pPr>
            <w:r>
              <w:t>13 March 2019</w:t>
            </w:r>
          </w:p>
        </w:tc>
      </w:tr>
      <w:tr w:rsidR="00E84522" w:rsidRPr="004F2030" w:rsidTr="00E84522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84522" w:rsidRPr="004F2030" w:rsidRDefault="00E84522" w:rsidP="004F2030">
            <w:pPr>
              <w:pStyle w:val="Tabletext"/>
            </w:pPr>
            <w:r w:rsidRPr="004F2030">
              <w:t xml:space="preserve">3.  </w:t>
            </w:r>
            <w:r w:rsidR="001E3952" w:rsidRPr="004F2030">
              <w:t>Schedules</w:t>
            </w:r>
            <w:r w:rsidR="004F2030" w:rsidRPr="004F2030">
              <w:t> </w:t>
            </w:r>
            <w:r w:rsidR="001E3952" w:rsidRPr="004F2030">
              <w:t>2 and 3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84522" w:rsidRPr="004F2030" w:rsidRDefault="00E84522" w:rsidP="004F2030">
            <w:pPr>
              <w:pStyle w:val="Tabletext"/>
            </w:pPr>
            <w:r w:rsidRPr="004F2030">
              <w:t>Immediately after the commencement of the provisions covered by table item</w:t>
            </w:r>
            <w:r w:rsidR="004F2030" w:rsidRPr="004F2030">
              <w:t> </w:t>
            </w:r>
            <w:r w:rsidRPr="004F2030">
              <w:t>2.</w:t>
            </w:r>
          </w:p>
        </w:tc>
        <w:tc>
          <w:tcPr>
            <w:tcW w:w="158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84522" w:rsidRPr="004F2030" w:rsidRDefault="00D62C50" w:rsidP="004F2030">
            <w:pPr>
              <w:pStyle w:val="Tabletext"/>
            </w:pPr>
            <w:r>
              <w:t>13 March 2019</w:t>
            </w:r>
          </w:p>
        </w:tc>
      </w:tr>
    </w:tbl>
    <w:p w:rsidR="00252BDF" w:rsidRPr="004F2030" w:rsidRDefault="00252BDF" w:rsidP="004F2030">
      <w:pPr>
        <w:pStyle w:val="notetext"/>
      </w:pPr>
      <w:r w:rsidRPr="004F2030">
        <w:rPr>
          <w:snapToGrid w:val="0"/>
          <w:lang w:eastAsia="en-US"/>
        </w:rPr>
        <w:t>Note:</w:t>
      </w:r>
      <w:r w:rsidRPr="004F2030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252BDF" w:rsidRPr="004F2030" w:rsidRDefault="00252BDF" w:rsidP="004F2030">
      <w:pPr>
        <w:pStyle w:val="subsection"/>
      </w:pPr>
      <w:r w:rsidRPr="004F2030">
        <w:tab/>
        <w:t>(2)</w:t>
      </w:r>
      <w:r w:rsidRPr="004F2030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4F2030" w:rsidRDefault="0048364F" w:rsidP="004F2030">
      <w:pPr>
        <w:pStyle w:val="ActHead5"/>
      </w:pPr>
      <w:bookmarkStart w:id="4" w:name="_Toc3373983"/>
      <w:r w:rsidRPr="004F2030">
        <w:rPr>
          <w:rStyle w:val="CharSectno"/>
        </w:rPr>
        <w:t>3</w:t>
      </w:r>
      <w:r w:rsidRPr="004F2030">
        <w:t xml:space="preserve">  Schedules</w:t>
      </w:r>
      <w:bookmarkEnd w:id="4"/>
    </w:p>
    <w:p w:rsidR="0048364F" w:rsidRPr="004F2030" w:rsidRDefault="0048364F" w:rsidP="004F2030">
      <w:pPr>
        <w:pStyle w:val="subsection"/>
      </w:pPr>
      <w:r w:rsidRPr="004F2030">
        <w:tab/>
      </w:r>
      <w:r w:rsidRPr="004F2030">
        <w:tab/>
      </w:r>
      <w:r w:rsidR="00202618" w:rsidRPr="004F2030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4F2030" w:rsidRDefault="0048364F" w:rsidP="004F2030">
      <w:pPr>
        <w:pStyle w:val="ActHead6"/>
        <w:pageBreakBefore/>
      </w:pPr>
      <w:bookmarkStart w:id="5" w:name="_Toc3373984"/>
      <w:bookmarkStart w:id="6" w:name="opcAmSched"/>
      <w:r w:rsidRPr="004F2030">
        <w:rPr>
          <w:rStyle w:val="CharAmSchNo"/>
        </w:rPr>
        <w:lastRenderedPageBreak/>
        <w:t>Schedule</w:t>
      </w:r>
      <w:r w:rsidR="004F2030" w:rsidRPr="004F2030">
        <w:rPr>
          <w:rStyle w:val="CharAmSchNo"/>
        </w:rPr>
        <w:t> </w:t>
      </w:r>
      <w:r w:rsidRPr="004F2030">
        <w:rPr>
          <w:rStyle w:val="CharAmSchNo"/>
        </w:rPr>
        <w:t>1</w:t>
      </w:r>
      <w:r w:rsidRPr="004F2030">
        <w:t>—</w:t>
      </w:r>
      <w:r w:rsidR="00214320" w:rsidRPr="004F2030">
        <w:rPr>
          <w:rStyle w:val="CharAmSchText"/>
        </w:rPr>
        <w:t>Kakadu</w:t>
      </w:r>
      <w:bookmarkEnd w:id="5"/>
    </w:p>
    <w:bookmarkEnd w:id="6"/>
    <w:p w:rsidR="003239F1" w:rsidRPr="004F2030" w:rsidRDefault="003239F1" w:rsidP="004F2030">
      <w:pPr>
        <w:pStyle w:val="Header"/>
      </w:pPr>
      <w:r w:rsidRPr="004F2030">
        <w:rPr>
          <w:rStyle w:val="CharAmPartNo"/>
        </w:rPr>
        <w:t xml:space="preserve"> </w:t>
      </w:r>
      <w:r w:rsidRPr="004F2030">
        <w:rPr>
          <w:rStyle w:val="CharAmPartText"/>
        </w:rPr>
        <w:t xml:space="preserve"> </w:t>
      </w:r>
    </w:p>
    <w:p w:rsidR="00587D25" w:rsidRPr="004F2030" w:rsidRDefault="00587D25" w:rsidP="004F2030">
      <w:pPr>
        <w:pStyle w:val="ActHead9"/>
        <w:rPr>
          <w:i w:val="0"/>
        </w:rPr>
      </w:pPr>
      <w:bookmarkStart w:id="7" w:name="_Toc3373985"/>
      <w:r w:rsidRPr="004F2030">
        <w:t>Aboriginal Land Rights (Northern Territory) Act 1976</w:t>
      </w:r>
      <w:bookmarkEnd w:id="7"/>
    </w:p>
    <w:p w:rsidR="00E859AB" w:rsidRPr="004F2030" w:rsidRDefault="003239F1" w:rsidP="004F2030">
      <w:pPr>
        <w:pStyle w:val="ItemHead"/>
      </w:pPr>
      <w:r w:rsidRPr="004F2030">
        <w:t>1</w:t>
      </w:r>
      <w:r w:rsidR="00E859AB" w:rsidRPr="004F2030">
        <w:t xml:space="preserve">  Section</w:t>
      </w:r>
      <w:r w:rsidR="004F2030" w:rsidRPr="004F2030">
        <w:t> </w:t>
      </w:r>
      <w:r w:rsidR="00E859AB" w:rsidRPr="004F2030">
        <w:t>3 (definition</w:t>
      </w:r>
      <w:r w:rsidR="00D04AA5" w:rsidRPr="004F2030">
        <w:t>s</w:t>
      </w:r>
      <w:r w:rsidR="00E859AB" w:rsidRPr="004F2030">
        <w:t xml:space="preserve"> of </w:t>
      </w:r>
      <w:r w:rsidR="00E009A3" w:rsidRPr="004F2030">
        <w:rPr>
          <w:i/>
        </w:rPr>
        <w:t>Alligator Rivers Area (No.</w:t>
      </w:r>
      <w:r w:rsidR="004F2030" w:rsidRPr="004F2030">
        <w:rPr>
          <w:i/>
        </w:rPr>
        <w:t> </w:t>
      </w:r>
      <w:r w:rsidR="00E009A3" w:rsidRPr="004F2030">
        <w:rPr>
          <w:i/>
        </w:rPr>
        <w:t>3)</w:t>
      </w:r>
      <w:r w:rsidR="00E009A3" w:rsidRPr="004F2030">
        <w:t xml:space="preserve">, </w:t>
      </w:r>
      <w:r w:rsidR="00E859AB" w:rsidRPr="004F2030">
        <w:rPr>
          <w:i/>
        </w:rPr>
        <w:t>Gimbat</w:t>
      </w:r>
      <w:r w:rsidR="00D04AA5" w:rsidRPr="004F2030">
        <w:t xml:space="preserve"> and </w:t>
      </w:r>
      <w:r w:rsidR="00E859AB" w:rsidRPr="004F2030">
        <w:rPr>
          <w:i/>
        </w:rPr>
        <w:t>Goodparla</w:t>
      </w:r>
      <w:r w:rsidR="00E859AB" w:rsidRPr="004F2030">
        <w:t>)</w:t>
      </w:r>
    </w:p>
    <w:p w:rsidR="00E859AB" w:rsidRPr="004F2030" w:rsidRDefault="00E859AB" w:rsidP="004F2030">
      <w:pPr>
        <w:pStyle w:val="Item"/>
      </w:pPr>
      <w:r w:rsidRPr="004F2030">
        <w:t>Repeal the definition</w:t>
      </w:r>
      <w:r w:rsidR="00464C5F" w:rsidRPr="004F2030">
        <w:t>s</w:t>
      </w:r>
      <w:r w:rsidRPr="004F2030">
        <w:t>.</w:t>
      </w:r>
    </w:p>
    <w:p w:rsidR="009B3F64" w:rsidRPr="004F2030" w:rsidRDefault="003239F1" w:rsidP="004F2030">
      <w:pPr>
        <w:pStyle w:val="ItemHead"/>
      </w:pPr>
      <w:r w:rsidRPr="004F2030">
        <w:t>2</w:t>
      </w:r>
      <w:r w:rsidR="009B3F64" w:rsidRPr="004F2030">
        <w:t xml:space="preserve">  At the end of section</w:t>
      </w:r>
      <w:r w:rsidR="004F2030" w:rsidRPr="004F2030">
        <w:t> </w:t>
      </w:r>
      <w:r w:rsidR="009B3F64" w:rsidRPr="004F2030">
        <w:t>10</w:t>
      </w:r>
    </w:p>
    <w:p w:rsidR="009B3F64" w:rsidRPr="004F2030" w:rsidRDefault="009B3F64" w:rsidP="004F2030">
      <w:pPr>
        <w:pStyle w:val="Item"/>
      </w:pPr>
      <w:r w:rsidRPr="004F2030">
        <w:t>Add:</w:t>
      </w:r>
    </w:p>
    <w:p w:rsidR="009B3F64" w:rsidRPr="004F2030" w:rsidRDefault="009B3F64" w:rsidP="004F2030">
      <w:pPr>
        <w:pStyle w:val="subsection"/>
      </w:pPr>
      <w:r w:rsidRPr="004F2030">
        <w:tab/>
        <w:t>(4)</w:t>
      </w:r>
      <w:r w:rsidRPr="004F2030">
        <w:tab/>
        <w:t>For the purposes of this section, any estate or interest in the area of land described in Schedule</w:t>
      </w:r>
      <w:r w:rsidR="004F2030" w:rsidRPr="004F2030">
        <w:t> </w:t>
      </w:r>
      <w:r w:rsidRPr="004F2030">
        <w:t>1 under the heading “Kakadu” that is held by the Director is taken to be an estate or interest held by the Crown in right of the Commonwealth.</w:t>
      </w:r>
    </w:p>
    <w:p w:rsidR="009B3F64" w:rsidRPr="004F2030" w:rsidRDefault="003239F1" w:rsidP="004F2030">
      <w:pPr>
        <w:pStyle w:val="ItemHead"/>
      </w:pPr>
      <w:r w:rsidRPr="004F2030">
        <w:t>3</w:t>
      </w:r>
      <w:r w:rsidR="009B3F64" w:rsidRPr="004F2030">
        <w:t xml:space="preserve">  Subsection</w:t>
      </w:r>
      <w:r w:rsidR="004F2030" w:rsidRPr="004F2030">
        <w:t> </w:t>
      </w:r>
      <w:r w:rsidR="009B3F64" w:rsidRPr="004F2030">
        <w:t>11(1A)</w:t>
      </w:r>
    </w:p>
    <w:p w:rsidR="009B3F64" w:rsidRPr="004F2030" w:rsidRDefault="009B3F64" w:rsidP="004F2030">
      <w:pPr>
        <w:pStyle w:val="Item"/>
      </w:pPr>
      <w:r w:rsidRPr="004F2030">
        <w:t>Repeal the subsection.</w:t>
      </w:r>
    </w:p>
    <w:p w:rsidR="00D53599" w:rsidRPr="004F2030" w:rsidRDefault="003239F1" w:rsidP="004F2030">
      <w:pPr>
        <w:pStyle w:val="ItemHead"/>
      </w:pPr>
      <w:r w:rsidRPr="004F2030">
        <w:t>4</w:t>
      </w:r>
      <w:r w:rsidR="00D53599" w:rsidRPr="004F2030">
        <w:t xml:space="preserve">  </w:t>
      </w:r>
      <w:r w:rsidR="00922A1A" w:rsidRPr="004F2030">
        <w:t>Paragraph</w:t>
      </w:r>
      <w:r w:rsidR="00DB5EC6" w:rsidRPr="004F2030">
        <w:t xml:space="preserve"> </w:t>
      </w:r>
      <w:r w:rsidR="00D53599" w:rsidRPr="004F2030">
        <w:t>12(2B)</w:t>
      </w:r>
      <w:r w:rsidR="00922A1A" w:rsidRPr="004F2030">
        <w:t>(b)</w:t>
      </w:r>
    </w:p>
    <w:p w:rsidR="00922A1A" w:rsidRPr="004F2030" w:rsidRDefault="00922A1A" w:rsidP="004F2030">
      <w:pPr>
        <w:pStyle w:val="Item"/>
      </w:pPr>
      <w:r w:rsidRPr="004F2030">
        <w:t>Repeal the paragraph, substitute:</w:t>
      </w:r>
    </w:p>
    <w:p w:rsidR="00922A1A" w:rsidRPr="004F2030" w:rsidRDefault="006C553B" w:rsidP="004F2030">
      <w:pPr>
        <w:pStyle w:val="paragraph"/>
      </w:pPr>
      <w:r w:rsidRPr="004F2030">
        <w:tab/>
        <w:t>(b)</w:t>
      </w:r>
      <w:r w:rsidRPr="004F2030">
        <w:tab/>
        <w:t xml:space="preserve">any land </w:t>
      </w:r>
      <w:r w:rsidR="0013346E" w:rsidRPr="004F2030">
        <w:t>described in Schedule</w:t>
      </w:r>
      <w:r w:rsidR="004F2030" w:rsidRPr="004F2030">
        <w:t> </w:t>
      </w:r>
      <w:r w:rsidR="0013346E" w:rsidRPr="004F2030">
        <w:t>1 under the heading “</w:t>
      </w:r>
      <w:r w:rsidR="00922A1A" w:rsidRPr="004F2030">
        <w:t>Kakadu</w:t>
      </w:r>
      <w:r w:rsidR="0013346E" w:rsidRPr="004F2030">
        <w:t>”</w:t>
      </w:r>
      <w:r w:rsidR="00922A1A" w:rsidRPr="004F2030">
        <w:t>;</w:t>
      </w:r>
    </w:p>
    <w:p w:rsidR="0013346E" w:rsidRPr="004F2030" w:rsidRDefault="003239F1" w:rsidP="004F2030">
      <w:pPr>
        <w:pStyle w:val="ItemHead"/>
      </w:pPr>
      <w:r w:rsidRPr="004F2030">
        <w:t>5</w:t>
      </w:r>
      <w:r w:rsidR="0013346E" w:rsidRPr="004F2030">
        <w:t xml:space="preserve">  Subsection</w:t>
      </w:r>
      <w:r w:rsidR="004F2030" w:rsidRPr="004F2030">
        <w:t> </w:t>
      </w:r>
      <w:r w:rsidR="0013346E" w:rsidRPr="004F2030">
        <w:t>12(2C)</w:t>
      </w:r>
    </w:p>
    <w:p w:rsidR="0013346E" w:rsidRPr="004F2030" w:rsidRDefault="0013346E" w:rsidP="004F2030">
      <w:pPr>
        <w:pStyle w:val="Item"/>
      </w:pPr>
      <w:r w:rsidRPr="004F2030">
        <w:t xml:space="preserve">Omit “land referred to in </w:t>
      </w:r>
      <w:r w:rsidR="004F2030" w:rsidRPr="004F2030">
        <w:t>subsection (</w:t>
      </w:r>
      <w:r w:rsidRPr="004F2030">
        <w:t>2D)”, substitute “any land described in Schedule</w:t>
      </w:r>
      <w:r w:rsidR="004F2030" w:rsidRPr="004F2030">
        <w:t> </w:t>
      </w:r>
      <w:r w:rsidRPr="004F2030">
        <w:t>1 under the heading “Uluru””.</w:t>
      </w:r>
    </w:p>
    <w:p w:rsidR="00577B17" w:rsidRPr="004F2030" w:rsidRDefault="003239F1" w:rsidP="004F2030">
      <w:pPr>
        <w:pStyle w:val="ItemHead"/>
      </w:pPr>
      <w:r w:rsidRPr="004F2030">
        <w:t>6</w:t>
      </w:r>
      <w:r w:rsidR="00577B17" w:rsidRPr="004F2030">
        <w:t xml:space="preserve">  </w:t>
      </w:r>
      <w:r w:rsidR="00F058C9" w:rsidRPr="004F2030">
        <w:t>Subsection</w:t>
      </w:r>
      <w:r w:rsidR="00807ACB" w:rsidRPr="004F2030">
        <w:t>s</w:t>
      </w:r>
      <w:r w:rsidR="004F2030" w:rsidRPr="004F2030">
        <w:t> </w:t>
      </w:r>
      <w:r w:rsidR="00F058C9" w:rsidRPr="004F2030">
        <w:t>12(2D)</w:t>
      </w:r>
      <w:r w:rsidR="00807ACB" w:rsidRPr="004F2030">
        <w:t xml:space="preserve"> and (2E)</w:t>
      </w:r>
    </w:p>
    <w:p w:rsidR="00F058C9" w:rsidRPr="004F2030" w:rsidRDefault="00F058C9" w:rsidP="004F2030">
      <w:pPr>
        <w:pStyle w:val="Item"/>
      </w:pPr>
      <w:r w:rsidRPr="004F2030">
        <w:t>Repeal the subsection</w:t>
      </w:r>
      <w:r w:rsidR="00807ACB" w:rsidRPr="004F2030">
        <w:t>s</w:t>
      </w:r>
      <w:r w:rsidR="00AE61B7" w:rsidRPr="004F2030">
        <w:t>.</w:t>
      </w:r>
    </w:p>
    <w:p w:rsidR="00D869F3" w:rsidRPr="004F2030" w:rsidRDefault="003239F1" w:rsidP="004F2030">
      <w:pPr>
        <w:pStyle w:val="ItemHead"/>
      </w:pPr>
      <w:r w:rsidRPr="004F2030">
        <w:t>7</w:t>
      </w:r>
      <w:r w:rsidR="004858F2" w:rsidRPr="004F2030">
        <w:t xml:space="preserve">  </w:t>
      </w:r>
      <w:r w:rsidR="00D869F3" w:rsidRPr="004F2030">
        <w:t>Subsection</w:t>
      </w:r>
      <w:r w:rsidR="004858F2" w:rsidRPr="004F2030">
        <w:t>s</w:t>
      </w:r>
      <w:r w:rsidR="004F2030" w:rsidRPr="004F2030">
        <w:t> </w:t>
      </w:r>
      <w:r w:rsidR="00D869F3" w:rsidRPr="004F2030">
        <w:t>50</w:t>
      </w:r>
      <w:r w:rsidR="004858F2" w:rsidRPr="004F2030">
        <w:t xml:space="preserve">(1A) and </w:t>
      </w:r>
      <w:r w:rsidR="00D869F3" w:rsidRPr="004F2030">
        <w:t>(</w:t>
      </w:r>
      <w:r w:rsidR="004858F2" w:rsidRPr="004F2030">
        <w:t>1B)</w:t>
      </w:r>
    </w:p>
    <w:p w:rsidR="004858F2" w:rsidRPr="004F2030" w:rsidRDefault="004858F2" w:rsidP="004F2030">
      <w:pPr>
        <w:pStyle w:val="Item"/>
      </w:pPr>
      <w:r w:rsidRPr="004F2030">
        <w:t>Repeal the subsections.</w:t>
      </w:r>
    </w:p>
    <w:p w:rsidR="00FD008E" w:rsidRPr="004F2030" w:rsidRDefault="003239F1" w:rsidP="004F2030">
      <w:pPr>
        <w:pStyle w:val="ItemHead"/>
      </w:pPr>
      <w:r w:rsidRPr="004F2030">
        <w:t>8</w:t>
      </w:r>
      <w:r w:rsidR="00FD008E" w:rsidRPr="004F2030">
        <w:t xml:space="preserve">  Part</w:t>
      </w:r>
      <w:r w:rsidR="004F2030" w:rsidRPr="004F2030">
        <w:t> </w:t>
      </w:r>
      <w:r w:rsidR="00FD008E" w:rsidRPr="004F2030">
        <w:t>4 of Schedule</w:t>
      </w:r>
      <w:r w:rsidR="004F2030" w:rsidRPr="004F2030">
        <w:t> </w:t>
      </w:r>
      <w:r w:rsidR="00FD008E" w:rsidRPr="004F2030">
        <w:t>1</w:t>
      </w:r>
      <w:r w:rsidR="007B6EC1" w:rsidRPr="004F2030">
        <w:t xml:space="preserve"> (after the item relating to Jabiru)</w:t>
      </w:r>
    </w:p>
    <w:p w:rsidR="00FD008E" w:rsidRPr="004F2030" w:rsidRDefault="009F7BAC" w:rsidP="004F2030">
      <w:pPr>
        <w:pStyle w:val="Item"/>
      </w:pPr>
      <w:r w:rsidRPr="004F2030">
        <w:t>Insert</w:t>
      </w:r>
      <w:r w:rsidR="007B6EC1" w:rsidRPr="004F2030">
        <w:t>:</w:t>
      </w:r>
    </w:p>
    <w:p w:rsidR="00FD008E" w:rsidRPr="003D0A2F" w:rsidRDefault="00FD008E" w:rsidP="004F2030">
      <w:pPr>
        <w:pStyle w:val="subsection2"/>
        <w:spacing w:before="240" w:after="120"/>
      </w:pPr>
      <w:r w:rsidRPr="003D0A2F">
        <w:t>KAKADU</w:t>
      </w:r>
    </w:p>
    <w:p w:rsidR="008535E8" w:rsidRPr="004F2030" w:rsidRDefault="008535E8" w:rsidP="004F2030">
      <w:pPr>
        <w:pStyle w:val="subsection2"/>
      </w:pPr>
      <w:r w:rsidRPr="004F2030">
        <w:lastRenderedPageBreak/>
        <w:t>All that land in the Northern Territory comprising:</w:t>
      </w:r>
    </w:p>
    <w:p w:rsidR="00397C7C" w:rsidRPr="004F2030" w:rsidRDefault="008535E8" w:rsidP="004F2030">
      <w:pPr>
        <w:pStyle w:val="paragraph"/>
      </w:pPr>
      <w:r w:rsidRPr="004F2030">
        <w:tab/>
        <w:t>(a)</w:t>
      </w:r>
      <w:r w:rsidRPr="004F2030">
        <w:tab/>
      </w:r>
      <w:r w:rsidR="001F1E8B" w:rsidRPr="004F2030">
        <w:t>the whole of Northern Territory Portion 1760 delineated on Survey Plan S91/227 lodged with the Surveyor</w:t>
      </w:r>
      <w:r w:rsidR="000B44A2">
        <w:noBreakHyphen/>
      </w:r>
      <w:r w:rsidR="001F1E8B" w:rsidRPr="004F2030">
        <w:t xml:space="preserve">General, Darwin, and containing an area of approximately </w:t>
      </w:r>
      <w:r w:rsidR="00ED0035" w:rsidRPr="004F2030">
        <w:t>450</w:t>
      </w:r>
      <w:r w:rsidR="001F1E8B" w:rsidRPr="004F2030">
        <w:t xml:space="preserve"> hectares; and</w:t>
      </w:r>
    </w:p>
    <w:p w:rsidR="001F1E8B" w:rsidRPr="004F2030" w:rsidRDefault="001F1E8B" w:rsidP="004F2030">
      <w:pPr>
        <w:pStyle w:val="paragraph"/>
      </w:pPr>
      <w:r w:rsidRPr="004F2030">
        <w:tab/>
        <w:t>(b)</w:t>
      </w:r>
      <w:r w:rsidRPr="004F2030">
        <w:tab/>
        <w:t xml:space="preserve">the </w:t>
      </w:r>
      <w:r w:rsidR="00ED0035" w:rsidRPr="004F2030">
        <w:t xml:space="preserve">whole </w:t>
      </w:r>
      <w:r w:rsidRPr="004F2030">
        <w:t xml:space="preserve">of Northern Territory Portion 7456 </w:t>
      </w:r>
      <w:r w:rsidR="00602A1F" w:rsidRPr="004F2030">
        <w:t>delineated on</w:t>
      </w:r>
      <w:r w:rsidR="00D44710" w:rsidRPr="004F2030">
        <w:t xml:space="preserve"> </w:t>
      </w:r>
      <w:r w:rsidR="00AD4A9F" w:rsidRPr="004F2030">
        <w:t>Survey Plan</w:t>
      </w:r>
      <w:r w:rsidR="009A6A65" w:rsidRPr="004F2030">
        <w:t>s</w:t>
      </w:r>
      <w:r w:rsidR="00AD4A9F" w:rsidRPr="004F2030">
        <w:t xml:space="preserve"> S2015/186 (A to H)</w:t>
      </w:r>
      <w:r w:rsidRPr="004F2030">
        <w:t xml:space="preserve"> lodged with the Surveyor</w:t>
      </w:r>
      <w:r w:rsidR="000B44A2">
        <w:noBreakHyphen/>
      </w:r>
      <w:r w:rsidRPr="004F2030">
        <w:t xml:space="preserve">General, Darwin, and containing an area of approximately </w:t>
      </w:r>
      <w:r w:rsidR="00ED0035" w:rsidRPr="004F2030">
        <w:t>612,600</w:t>
      </w:r>
      <w:r w:rsidRPr="004F2030">
        <w:t xml:space="preserve"> hectares</w:t>
      </w:r>
      <w:r w:rsidR="0040181C" w:rsidRPr="004F2030">
        <w:t>; and</w:t>
      </w:r>
    </w:p>
    <w:p w:rsidR="0040181C" w:rsidRPr="004F2030" w:rsidRDefault="0040181C" w:rsidP="004F2030">
      <w:pPr>
        <w:pStyle w:val="paragraph"/>
      </w:pPr>
      <w:r w:rsidRPr="004F2030">
        <w:tab/>
        <w:t>(c)</w:t>
      </w:r>
      <w:r w:rsidRPr="004F2030">
        <w:tab/>
        <w:t>the whole of Northern Territory Portion 7457 delineated on Survey Plans S2015/187 (A to H) and S2015/187 (J to L) lodged with the Surveyor</w:t>
      </w:r>
      <w:r w:rsidR="000B44A2">
        <w:noBreakHyphen/>
      </w:r>
      <w:r w:rsidRPr="004F2030">
        <w:t xml:space="preserve">General, Darwin, and containing an area of approximately </w:t>
      </w:r>
      <w:r w:rsidR="00ED0035" w:rsidRPr="004F2030">
        <w:t>355,200</w:t>
      </w:r>
      <w:r w:rsidRPr="004F2030">
        <w:t xml:space="preserve"> hectares;</w:t>
      </w:r>
      <w:r w:rsidR="001D3E46" w:rsidRPr="004F2030">
        <w:t xml:space="preserve"> and</w:t>
      </w:r>
    </w:p>
    <w:p w:rsidR="0040181C" w:rsidRPr="004F2030" w:rsidRDefault="0040181C" w:rsidP="004F2030">
      <w:pPr>
        <w:pStyle w:val="paragraph"/>
      </w:pPr>
      <w:r w:rsidRPr="004F2030">
        <w:tab/>
        <w:t>(d)</w:t>
      </w:r>
      <w:r w:rsidRPr="004F2030">
        <w:tab/>
        <w:t>the whole of Northern Territory Portion 7548 delineated on Survey Plan S2015/188 lodged with the Surveyor</w:t>
      </w:r>
      <w:r w:rsidR="000B44A2">
        <w:noBreakHyphen/>
      </w:r>
      <w:r w:rsidRPr="004F2030">
        <w:t xml:space="preserve">General, Darwin, and containing an area of approximately </w:t>
      </w:r>
      <w:r w:rsidR="00ED0035" w:rsidRPr="004F2030">
        <w:t>40.95</w:t>
      </w:r>
      <w:r w:rsidRPr="004F2030">
        <w:t xml:space="preserve"> hectares; and</w:t>
      </w:r>
    </w:p>
    <w:p w:rsidR="0040181C" w:rsidRPr="004F2030" w:rsidRDefault="0040181C" w:rsidP="004F2030">
      <w:pPr>
        <w:pStyle w:val="paragraph"/>
      </w:pPr>
      <w:r w:rsidRPr="004F2030">
        <w:tab/>
        <w:t>(e)</w:t>
      </w:r>
      <w:r w:rsidRPr="004F2030">
        <w:tab/>
        <w:t>the whole of Northern Territory Portion 1761 delineated on Survey Plan S91/227 lodged with the Surveyor</w:t>
      </w:r>
      <w:r w:rsidR="000B44A2">
        <w:noBreakHyphen/>
      </w:r>
      <w:r w:rsidRPr="004F2030">
        <w:t xml:space="preserve">General, Darwin, and containing an area of approximately </w:t>
      </w:r>
      <w:r w:rsidR="00ED0035" w:rsidRPr="004F2030">
        <w:t>4,400</w:t>
      </w:r>
      <w:r w:rsidRPr="004F2030">
        <w:t xml:space="preserve"> hectares; and</w:t>
      </w:r>
    </w:p>
    <w:p w:rsidR="0040181C" w:rsidRPr="004F2030" w:rsidRDefault="0040181C" w:rsidP="004F2030">
      <w:pPr>
        <w:pStyle w:val="paragraph"/>
      </w:pPr>
      <w:r w:rsidRPr="004F2030">
        <w:tab/>
        <w:t>(f)</w:t>
      </w:r>
      <w:r w:rsidRPr="004F2030">
        <w:tab/>
      </w:r>
      <w:r w:rsidR="001D3E46" w:rsidRPr="004F2030">
        <w:t>the whole of</w:t>
      </w:r>
      <w:r w:rsidR="009A6A65" w:rsidRPr="004F2030">
        <w:t xml:space="preserve"> Northern Territory Portion 7459</w:t>
      </w:r>
      <w:r w:rsidR="001D3E46" w:rsidRPr="004F2030">
        <w:t xml:space="preserve"> del</w:t>
      </w:r>
      <w:r w:rsidR="009A6A65" w:rsidRPr="004F2030">
        <w:t>ineated on Survey Plans S2015/189 (A and B)</w:t>
      </w:r>
      <w:r w:rsidR="001D3E46" w:rsidRPr="004F2030">
        <w:t xml:space="preserve"> lodged with the Surveyor</w:t>
      </w:r>
      <w:r w:rsidR="000B44A2">
        <w:noBreakHyphen/>
      </w:r>
      <w:r w:rsidR="001D3E46" w:rsidRPr="004F2030">
        <w:t xml:space="preserve">General, Darwin, and containing an area of approximately </w:t>
      </w:r>
      <w:r w:rsidR="00ED0035" w:rsidRPr="004F2030">
        <w:t>33.39</w:t>
      </w:r>
      <w:r w:rsidR="001D3E46" w:rsidRPr="004F2030">
        <w:t xml:space="preserve"> hectares; and</w:t>
      </w:r>
    </w:p>
    <w:p w:rsidR="009A6A65" w:rsidRPr="004F2030" w:rsidRDefault="009A6A65" w:rsidP="004F2030">
      <w:pPr>
        <w:pStyle w:val="paragraph"/>
      </w:pPr>
      <w:r w:rsidRPr="004F2030">
        <w:tab/>
        <w:t>(g)</w:t>
      </w:r>
      <w:r w:rsidRPr="004F2030">
        <w:tab/>
        <w:t>the whole of Northern Territory Portion 7460 delineated on Survey Plans S2015/189 (A and B) lodged with the Surveyor</w:t>
      </w:r>
      <w:r w:rsidR="000B44A2">
        <w:noBreakHyphen/>
      </w:r>
      <w:r w:rsidRPr="004F2030">
        <w:t xml:space="preserve">General, Darwin, and containing an area of approximately </w:t>
      </w:r>
      <w:r w:rsidR="00ED0035" w:rsidRPr="004F2030">
        <w:t>39.40</w:t>
      </w:r>
      <w:r w:rsidRPr="004F2030">
        <w:t xml:space="preserve"> hectares; and</w:t>
      </w:r>
    </w:p>
    <w:p w:rsidR="009A6A65" w:rsidRPr="004F2030" w:rsidRDefault="009A6A65" w:rsidP="004F2030">
      <w:pPr>
        <w:pStyle w:val="paragraph"/>
      </w:pPr>
      <w:r w:rsidRPr="004F2030">
        <w:tab/>
        <w:t>(h)</w:t>
      </w:r>
      <w:r w:rsidRPr="004F2030">
        <w:tab/>
        <w:t>the whole of Northern Territory Portion 7461 delineated on Survey Plan S2015/189B lodged with the Surveyor</w:t>
      </w:r>
      <w:r w:rsidR="000B44A2">
        <w:noBreakHyphen/>
      </w:r>
      <w:r w:rsidRPr="004F2030">
        <w:t xml:space="preserve">General, Darwin, and containing an area of approximately </w:t>
      </w:r>
      <w:r w:rsidR="00ED0035" w:rsidRPr="004F2030">
        <w:t>335.8</w:t>
      </w:r>
      <w:r w:rsidRPr="004F2030">
        <w:t xml:space="preserve"> hectares; and</w:t>
      </w:r>
    </w:p>
    <w:p w:rsidR="009A6A65" w:rsidRPr="004F2030" w:rsidRDefault="009A6A65" w:rsidP="004F2030">
      <w:pPr>
        <w:pStyle w:val="paragraph"/>
      </w:pPr>
      <w:r w:rsidRPr="004F2030">
        <w:tab/>
        <w:t>(i)</w:t>
      </w:r>
      <w:r w:rsidRPr="004F2030">
        <w:tab/>
        <w:t>the whole of Northern Territory Portion 7462 delineated on Survey Plan S2015/190 lodged with the Surveyor</w:t>
      </w:r>
      <w:r w:rsidR="000B44A2">
        <w:noBreakHyphen/>
      </w:r>
      <w:r w:rsidRPr="004F2030">
        <w:t xml:space="preserve">General, Darwin, and containing an area of approximately </w:t>
      </w:r>
      <w:r w:rsidR="00ED0035" w:rsidRPr="004F2030">
        <w:t>209.1</w:t>
      </w:r>
      <w:r w:rsidRPr="004F2030">
        <w:t xml:space="preserve"> hectares; and</w:t>
      </w:r>
    </w:p>
    <w:p w:rsidR="009A6A65" w:rsidRPr="004F2030" w:rsidRDefault="009A6A65" w:rsidP="004F2030">
      <w:pPr>
        <w:pStyle w:val="paragraph"/>
      </w:pPr>
      <w:r w:rsidRPr="004F2030">
        <w:tab/>
        <w:t>(j)</w:t>
      </w:r>
      <w:r w:rsidRPr="004F2030">
        <w:tab/>
        <w:t>the whole of Northern Territory Portion 895 delineated on Survey Plan A419 lodged with the Surveyor</w:t>
      </w:r>
      <w:r w:rsidR="000B44A2">
        <w:noBreakHyphen/>
      </w:r>
      <w:r w:rsidRPr="004F2030">
        <w:t xml:space="preserve">General, </w:t>
      </w:r>
      <w:r w:rsidRPr="004F2030">
        <w:lastRenderedPageBreak/>
        <w:t xml:space="preserve">Darwin, and containing an area of approximately </w:t>
      </w:r>
      <w:r w:rsidR="00ED0035" w:rsidRPr="004F2030">
        <w:t>12.14 hectares.</w:t>
      </w:r>
    </w:p>
    <w:p w:rsidR="000F4DC9" w:rsidRPr="004F2030" w:rsidRDefault="003239F1" w:rsidP="004F2030">
      <w:pPr>
        <w:pStyle w:val="ItemHead"/>
      </w:pPr>
      <w:r w:rsidRPr="004F2030">
        <w:t>9</w:t>
      </w:r>
      <w:r w:rsidR="00D948D4" w:rsidRPr="004F2030">
        <w:t xml:space="preserve">  </w:t>
      </w:r>
      <w:r w:rsidR="000F4DC9" w:rsidRPr="004F2030">
        <w:t>Schedule</w:t>
      </w:r>
      <w:r w:rsidR="004F2030" w:rsidRPr="004F2030">
        <w:t> </w:t>
      </w:r>
      <w:r w:rsidR="000F4DC9" w:rsidRPr="004F2030">
        <w:t>4</w:t>
      </w:r>
    </w:p>
    <w:p w:rsidR="000F4DC9" w:rsidRPr="004F2030" w:rsidRDefault="000F4DC9" w:rsidP="004F2030">
      <w:pPr>
        <w:pStyle w:val="Item"/>
      </w:pPr>
      <w:r w:rsidRPr="004F2030">
        <w:t>Repeal the Schedule.</w:t>
      </w:r>
    </w:p>
    <w:p w:rsidR="00A15A83" w:rsidRPr="004F2030" w:rsidRDefault="00A15A83" w:rsidP="004F2030">
      <w:pPr>
        <w:pStyle w:val="ActHead6"/>
        <w:pageBreakBefore/>
      </w:pPr>
      <w:bookmarkStart w:id="8" w:name="_Toc3373986"/>
      <w:bookmarkStart w:id="9" w:name="opcCurrentFind"/>
      <w:r w:rsidRPr="004F2030">
        <w:rPr>
          <w:rStyle w:val="CharAmSchNo"/>
        </w:rPr>
        <w:lastRenderedPageBreak/>
        <w:t>Schedule</w:t>
      </w:r>
      <w:r w:rsidR="004F2030" w:rsidRPr="004F2030">
        <w:rPr>
          <w:rStyle w:val="CharAmSchNo"/>
        </w:rPr>
        <w:t> </w:t>
      </w:r>
      <w:r w:rsidRPr="004F2030">
        <w:rPr>
          <w:rStyle w:val="CharAmSchNo"/>
        </w:rPr>
        <w:t>2</w:t>
      </w:r>
      <w:r w:rsidRPr="004F2030">
        <w:t>—</w:t>
      </w:r>
      <w:r w:rsidRPr="004F2030">
        <w:rPr>
          <w:rStyle w:val="CharAmSchText"/>
        </w:rPr>
        <w:t>Urapunga</w:t>
      </w:r>
      <w:bookmarkEnd w:id="8"/>
    </w:p>
    <w:bookmarkEnd w:id="9"/>
    <w:p w:rsidR="008E2897" w:rsidRPr="004F2030" w:rsidRDefault="008E2897" w:rsidP="004F2030">
      <w:pPr>
        <w:pStyle w:val="Header"/>
      </w:pPr>
      <w:r w:rsidRPr="004F2030">
        <w:rPr>
          <w:rStyle w:val="CharAmPartNo"/>
        </w:rPr>
        <w:t xml:space="preserve"> </w:t>
      </w:r>
      <w:r w:rsidRPr="004F2030">
        <w:rPr>
          <w:rStyle w:val="CharAmPartText"/>
        </w:rPr>
        <w:t xml:space="preserve"> </w:t>
      </w:r>
    </w:p>
    <w:p w:rsidR="00BA1F11" w:rsidRPr="004F2030" w:rsidRDefault="00BA1F11" w:rsidP="004F2030">
      <w:pPr>
        <w:pStyle w:val="ActHead9"/>
        <w:rPr>
          <w:i w:val="0"/>
        </w:rPr>
      </w:pPr>
      <w:bookmarkStart w:id="10" w:name="_Toc3373987"/>
      <w:r w:rsidRPr="004F2030">
        <w:t>Aboriginal Land Rights (Northern Territory) Act 1976</w:t>
      </w:r>
      <w:bookmarkEnd w:id="10"/>
    </w:p>
    <w:p w:rsidR="00A15A83" w:rsidRPr="004F2030" w:rsidRDefault="003239F1" w:rsidP="004F2030">
      <w:pPr>
        <w:pStyle w:val="ItemHead"/>
      </w:pPr>
      <w:r w:rsidRPr="004F2030">
        <w:t>1</w:t>
      </w:r>
      <w:r w:rsidR="00A15A83" w:rsidRPr="004F2030">
        <w:t xml:space="preserve">  Part</w:t>
      </w:r>
      <w:r w:rsidR="004F2030" w:rsidRPr="004F2030">
        <w:t> </w:t>
      </w:r>
      <w:r w:rsidR="00A15A83" w:rsidRPr="004F2030">
        <w:t>4 of Schedule</w:t>
      </w:r>
      <w:r w:rsidR="004F2030" w:rsidRPr="004F2030">
        <w:t> </w:t>
      </w:r>
      <w:r w:rsidR="00A15A83" w:rsidRPr="004F2030">
        <w:t>1</w:t>
      </w:r>
      <w:r w:rsidR="00C415B1" w:rsidRPr="004F2030">
        <w:t xml:space="preserve"> (after the item relating to Upper Daly)</w:t>
      </w:r>
    </w:p>
    <w:p w:rsidR="00A15A83" w:rsidRPr="004F2030" w:rsidRDefault="00C415B1" w:rsidP="004F2030">
      <w:pPr>
        <w:pStyle w:val="Item"/>
      </w:pPr>
      <w:r w:rsidRPr="004F2030">
        <w:t>Insert</w:t>
      </w:r>
      <w:r w:rsidR="00A15A83" w:rsidRPr="004F2030">
        <w:t>:</w:t>
      </w:r>
    </w:p>
    <w:p w:rsidR="00A15A83" w:rsidRPr="003D0A2F" w:rsidRDefault="00C95312" w:rsidP="004F2030">
      <w:pPr>
        <w:pStyle w:val="subsection2"/>
        <w:spacing w:before="240" w:after="120"/>
      </w:pPr>
      <w:r w:rsidRPr="003D0A2F">
        <w:t>URAPUNGA</w:t>
      </w:r>
    </w:p>
    <w:p w:rsidR="00A15A83" w:rsidRPr="004F2030" w:rsidRDefault="00A15A83" w:rsidP="004F2030">
      <w:pPr>
        <w:pStyle w:val="subsection2"/>
      </w:pPr>
      <w:r w:rsidRPr="004F2030">
        <w:t>All that land in the Northern Territory comprising the whole of Lot 281 delineated on Survey Plan S2016/094 lodged with the Surveyor</w:t>
      </w:r>
      <w:r w:rsidR="000B44A2">
        <w:noBreakHyphen/>
      </w:r>
      <w:r w:rsidRPr="004F2030">
        <w:t xml:space="preserve">General, Darwin, and containing an area of approximately </w:t>
      </w:r>
      <w:r w:rsidR="006E6BEB" w:rsidRPr="004F2030">
        <w:t>73.32</w:t>
      </w:r>
      <w:r w:rsidRPr="004F2030">
        <w:t xml:space="preserve"> hectares.</w:t>
      </w:r>
    </w:p>
    <w:p w:rsidR="001E3952" w:rsidRPr="004F2030" w:rsidRDefault="001E3952" w:rsidP="004F2030">
      <w:pPr>
        <w:pStyle w:val="ActHead6"/>
        <w:pageBreakBefore/>
      </w:pPr>
      <w:bookmarkStart w:id="11" w:name="_Toc3373988"/>
      <w:r w:rsidRPr="004F2030">
        <w:rPr>
          <w:rStyle w:val="CharAmSchNo"/>
        </w:rPr>
        <w:lastRenderedPageBreak/>
        <w:t>Schedule</w:t>
      </w:r>
      <w:r w:rsidR="004F2030" w:rsidRPr="004F2030">
        <w:rPr>
          <w:rStyle w:val="CharAmSchNo"/>
        </w:rPr>
        <w:t> </w:t>
      </w:r>
      <w:r w:rsidRPr="004F2030">
        <w:rPr>
          <w:rStyle w:val="CharAmSchNo"/>
        </w:rPr>
        <w:t>3</w:t>
      </w:r>
      <w:r w:rsidRPr="004F2030">
        <w:t>—</w:t>
      </w:r>
      <w:r w:rsidRPr="004F2030">
        <w:rPr>
          <w:rStyle w:val="CharAmSchText"/>
        </w:rPr>
        <w:t>Anthony Lagoon</w:t>
      </w:r>
      <w:bookmarkEnd w:id="11"/>
    </w:p>
    <w:p w:rsidR="001E3952" w:rsidRPr="004F2030" w:rsidRDefault="001E3952" w:rsidP="004F2030">
      <w:pPr>
        <w:pStyle w:val="Header"/>
      </w:pPr>
      <w:r w:rsidRPr="004F2030">
        <w:rPr>
          <w:rStyle w:val="CharAmPartNo"/>
        </w:rPr>
        <w:t xml:space="preserve"> </w:t>
      </w:r>
      <w:r w:rsidRPr="004F2030">
        <w:rPr>
          <w:rStyle w:val="CharAmPartText"/>
        </w:rPr>
        <w:t xml:space="preserve"> </w:t>
      </w:r>
    </w:p>
    <w:p w:rsidR="001E3952" w:rsidRPr="004F2030" w:rsidRDefault="001E3952" w:rsidP="004F2030">
      <w:pPr>
        <w:pStyle w:val="ActHead9"/>
        <w:rPr>
          <w:i w:val="0"/>
        </w:rPr>
      </w:pPr>
      <w:bookmarkStart w:id="12" w:name="_Toc3373989"/>
      <w:r w:rsidRPr="004F2030">
        <w:t>Aboriginal Land Rights (Northern Territory) Act 1976</w:t>
      </w:r>
      <w:bookmarkEnd w:id="12"/>
    </w:p>
    <w:p w:rsidR="001E3952" w:rsidRPr="004F2030" w:rsidRDefault="001E3952" w:rsidP="004F2030">
      <w:pPr>
        <w:pStyle w:val="ItemHead"/>
      </w:pPr>
      <w:r w:rsidRPr="004F2030">
        <w:t>1  Part</w:t>
      </w:r>
      <w:r w:rsidR="004F2030" w:rsidRPr="004F2030">
        <w:t> </w:t>
      </w:r>
      <w:r w:rsidRPr="004F2030">
        <w:t>4 of Schedule</w:t>
      </w:r>
      <w:r w:rsidR="004F2030" w:rsidRPr="004F2030">
        <w:t> </w:t>
      </w:r>
      <w:r w:rsidRPr="004F2030">
        <w:t>1 (before the item relating to Bauhinia Downs)</w:t>
      </w:r>
    </w:p>
    <w:p w:rsidR="001E3952" w:rsidRPr="004F2030" w:rsidRDefault="001E3952" w:rsidP="004F2030">
      <w:pPr>
        <w:pStyle w:val="Item"/>
      </w:pPr>
      <w:r w:rsidRPr="004F2030">
        <w:t>Insert:</w:t>
      </w:r>
    </w:p>
    <w:p w:rsidR="001E3952" w:rsidRPr="004F2030" w:rsidRDefault="001E3952" w:rsidP="007433D3">
      <w:pPr>
        <w:pStyle w:val="subsection2"/>
        <w:spacing w:before="240" w:after="120"/>
      </w:pPr>
      <w:r w:rsidRPr="004F2030">
        <w:t>ANTHONY LAGOON</w:t>
      </w:r>
    </w:p>
    <w:p w:rsidR="00E37FB9" w:rsidRDefault="001E3952" w:rsidP="007433D3">
      <w:pPr>
        <w:pStyle w:val="subsection2"/>
      </w:pPr>
      <w:r w:rsidRPr="004F2030">
        <w:t>All that land in the Northern Territory comprising the whole of Northern Territory Portion 5010 delineated on Survey Plan S96/303 lodged with the Surveyor</w:t>
      </w:r>
      <w:r w:rsidR="000B44A2">
        <w:noBreakHyphen/>
      </w:r>
      <w:r w:rsidRPr="004F2030">
        <w:t>General, Darwin, and containing an area of approximately 603.5 hectares.</w:t>
      </w:r>
    </w:p>
    <w:p w:rsidR="00E37FB9" w:rsidRDefault="00E37FB9" w:rsidP="00D62C50"/>
    <w:p w:rsidR="00D62C50" w:rsidRDefault="00D62C50" w:rsidP="000C5962"/>
    <w:p w:rsidR="00D62C50" w:rsidRDefault="00D62C50" w:rsidP="000C5962">
      <w:pPr>
        <w:pStyle w:val="2ndRd"/>
        <w:keepNext/>
        <w:pBdr>
          <w:top w:val="single" w:sz="2" w:space="1" w:color="auto"/>
        </w:pBdr>
      </w:pPr>
    </w:p>
    <w:p w:rsidR="00D62C50" w:rsidRDefault="00D62C50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D62C50" w:rsidRDefault="00D62C50" w:rsidP="000C5962">
      <w:pPr>
        <w:pStyle w:val="2ndRd"/>
        <w:keepNext/>
        <w:spacing w:line="260" w:lineRule="atLeast"/>
      </w:pPr>
      <w:r>
        <w:rPr>
          <w:i/>
        </w:rPr>
        <w:t>Senate on 6 December 2017</w:t>
      </w:r>
    </w:p>
    <w:p w:rsidR="00D62C50" w:rsidRDefault="00D62C5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19 February 2019</w:t>
      </w:r>
      <w:r>
        <w:t>]</w:t>
      </w:r>
    </w:p>
    <w:p w:rsidR="00D62C50" w:rsidRDefault="00D62C50" w:rsidP="000C5962"/>
    <w:p w:rsidR="00E37FB9" w:rsidRPr="00D62C50" w:rsidRDefault="00D62C50" w:rsidP="00280F09">
      <w:pPr>
        <w:framePr w:hSpace="180" w:wrap="around" w:vAnchor="text" w:hAnchor="page" w:x="2412" w:y="4764"/>
      </w:pPr>
      <w:r>
        <w:t>(276/17)</w:t>
      </w:r>
    </w:p>
    <w:p w:rsidR="00D62C50" w:rsidRDefault="00D62C50"/>
    <w:sectPr w:rsidR="00D62C50" w:rsidSect="00E37FB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B7" w:rsidRDefault="00AE61B7" w:rsidP="0048364F">
      <w:pPr>
        <w:spacing w:line="240" w:lineRule="auto"/>
      </w:pPr>
      <w:r>
        <w:separator/>
      </w:r>
    </w:p>
  </w:endnote>
  <w:endnote w:type="continuationSeparator" w:id="0">
    <w:p w:rsidR="00AE61B7" w:rsidRDefault="00AE61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5F1388" w:rsidRDefault="00AE61B7" w:rsidP="004F20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C50" w:rsidRDefault="00D62C50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D62C50" w:rsidRDefault="00D62C50" w:rsidP="00CD12A5"/>
  <w:p w:rsidR="00AE61B7" w:rsidRDefault="00AE61B7" w:rsidP="004F2030">
    <w:pPr>
      <w:pStyle w:val="Footer"/>
      <w:spacing w:before="120"/>
    </w:pPr>
  </w:p>
  <w:p w:rsidR="00AE61B7" w:rsidRPr="005F1388" w:rsidRDefault="00AE61B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ED79B6" w:rsidRDefault="00AE61B7" w:rsidP="004F20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Default="00AE61B7" w:rsidP="004F203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E61B7" w:rsidTr="00E662A4">
      <w:tc>
        <w:tcPr>
          <w:tcW w:w="646" w:type="dxa"/>
        </w:tcPr>
        <w:p w:rsidR="00AE61B7" w:rsidRDefault="00AE61B7" w:rsidP="00E662A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39A4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E61B7" w:rsidRDefault="00AE61B7" w:rsidP="00E662A4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439A4">
            <w:rPr>
              <w:i/>
              <w:sz w:val="18"/>
            </w:rPr>
            <w:t>Aboriginal Land Rights (Northern Territory)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AE61B7" w:rsidRDefault="00AE61B7" w:rsidP="00E662A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439A4">
            <w:rPr>
              <w:i/>
              <w:sz w:val="18"/>
            </w:rPr>
            <w:t>No. 9,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61B7" w:rsidRDefault="00AE61B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Default="00AE61B7" w:rsidP="004F203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E61B7" w:rsidTr="00E662A4">
      <w:tc>
        <w:tcPr>
          <w:tcW w:w="1247" w:type="dxa"/>
        </w:tcPr>
        <w:p w:rsidR="00AE61B7" w:rsidRDefault="00AE61B7" w:rsidP="00E662A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439A4">
            <w:rPr>
              <w:i/>
              <w:sz w:val="18"/>
            </w:rPr>
            <w:t>No. 9,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E61B7" w:rsidRDefault="00AE61B7" w:rsidP="00E662A4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439A4">
            <w:rPr>
              <w:i/>
              <w:sz w:val="18"/>
            </w:rPr>
            <w:t>Aboriginal Land Rights (Northern Territory)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E61B7" w:rsidRDefault="00AE61B7" w:rsidP="00E662A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39A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E61B7" w:rsidRPr="00ED79B6" w:rsidRDefault="00AE61B7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A961C4" w:rsidRDefault="00AE61B7" w:rsidP="004F203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E61B7" w:rsidTr="00923758">
      <w:tc>
        <w:tcPr>
          <w:tcW w:w="646" w:type="dxa"/>
        </w:tcPr>
        <w:p w:rsidR="00AE61B7" w:rsidRDefault="00AE61B7" w:rsidP="00E662A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439A4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E61B7" w:rsidRDefault="00AE61B7" w:rsidP="00E662A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439A4">
            <w:rPr>
              <w:i/>
              <w:sz w:val="18"/>
            </w:rPr>
            <w:t>Aboriginal Land Rights (Northern Territory)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AE61B7" w:rsidRDefault="00AE61B7" w:rsidP="00E662A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439A4">
            <w:rPr>
              <w:i/>
              <w:sz w:val="18"/>
            </w:rPr>
            <w:t>No. 9,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E61B7" w:rsidRPr="00A961C4" w:rsidRDefault="00AE61B7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A961C4" w:rsidRDefault="00AE61B7" w:rsidP="004F203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E61B7" w:rsidTr="00923758">
      <w:tc>
        <w:tcPr>
          <w:tcW w:w="1247" w:type="dxa"/>
        </w:tcPr>
        <w:p w:rsidR="00AE61B7" w:rsidRDefault="00AE61B7" w:rsidP="00E662A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439A4">
            <w:rPr>
              <w:i/>
              <w:sz w:val="18"/>
            </w:rPr>
            <w:t>No. 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E61B7" w:rsidRDefault="00AE61B7" w:rsidP="00E662A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439A4">
            <w:rPr>
              <w:i/>
              <w:sz w:val="18"/>
            </w:rPr>
            <w:t>Aboriginal Land Rights (Northern Territory)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E61B7" w:rsidRDefault="00AE61B7" w:rsidP="00E662A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439A4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E61B7" w:rsidRPr="00055B5C" w:rsidRDefault="00AE61B7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A961C4" w:rsidRDefault="00AE61B7" w:rsidP="004F203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E61B7" w:rsidTr="00923758">
      <w:tc>
        <w:tcPr>
          <w:tcW w:w="1247" w:type="dxa"/>
        </w:tcPr>
        <w:p w:rsidR="00AE61B7" w:rsidRDefault="00AE61B7" w:rsidP="00E662A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439A4">
            <w:rPr>
              <w:i/>
              <w:sz w:val="18"/>
            </w:rPr>
            <w:t>No. 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E61B7" w:rsidRDefault="00AE61B7" w:rsidP="00E662A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439A4">
            <w:rPr>
              <w:i/>
              <w:sz w:val="18"/>
            </w:rPr>
            <w:t>Aboriginal Land Rights (Northern Territory)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AE61B7" w:rsidRDefault="00AE61B7" w:rsidP="00E662A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439A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AE61B7" w:rsidRPr="00A961C4" w:rsidRDefault="00AE61B7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B7" w:rsidRDefault="00AE61B7" w:rsidP="0048364F">
      <w:pPr>
        <w:spacing w:line="240" w:lineRule="auto"/>
      </w:pPr>
      <w:r>
        <w:separator/>
      </w:r>
    </w:p>
  </w:footnote>
  <w:footnote w:type="continuationSeparator" w:id="0">
    <w:p w:rsidR="00AE61B7" w:rsidRDefault="00AE61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5F1388" w:rsidRDefault="00AE61B7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5F1388" w:rsidRDefault="00AE61B7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5F1388" w:rsidRDefault="00AE61B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ED79B6" w:rsidRDefault="00AE61B7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ED79B6" w:rsidRDefault="00AE61B7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ED79B6" w:rsidRDefault="00AE61B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A961C4" w:rsidRDefault="00AE61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439A4">
      <w:rPr>
        <w:b/>
        <w:sz w:val="20"/>
      </w:rPr>
      <w:fldChar w:fldCharType="separate"/>
    </w:r>
    <w:r w:rsidR="00D439A4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439A4">
      <w:rPr>
        <w:sz w:val="20"/>
      </w:rPr>
      <w:fldChar w:fldCharType="separate"/>
    </w:r>
    <w:r w:rsidR="00D439A4">
      <w:rPr>
        <w:noProof/>
        <w:sz w:val="20"/>
      </w:rPr>
      <w:t>Urapunga</w:t>
    </w:r>
    <w:r>
      <w:rPr>
        <w:sz w:val="20"/>
      </w:rPr>
      <w:fldChar w:fldCharType="end"/>
    </w:r>
  </w:p>
  <w:p w:rsidR="00AE61B7" w:rsidRPr="00A961C4" w:rsidRDefault="00AE61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E61B7" w:rsidRPr="00A961C4" w:rsidRDefault="00AE61B7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A961C4" w:rsidRDefault="00AE61B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439A4">
      <w:rPr>
        <w:sz w:val="20"/>
      </w:rPr>
      <w:fldChar w:fldCharType="separate"/>
    </w:r>
    <w:r w:rsidR="00D439A4">
      <w:rPr>
        <w:noProof/>
        <w:sz w:val="20"/>
      </w:rPr>
      <w:t>Anthony Lagoon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439A4">
      <w:rPr>
        <w:b/>
        <w:sz w:val="20"/>
      </w:rPr>
      <w:fldChar w:fldCharType="separate"/>
    </w:r>
    <w:r w:rsidR="00D439A4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:rsidR="00AE61B7" w:rsidRPr="00A961C4" w:rsidRDefault="00AE61B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AE61B7" w:rsidRPr="00A961C4" w:rsidRDefault="00AE61B7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B7" w:rsidRPr="00A961C4" w:rsidRDefault="00AE61B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25"/>
    <w:rsid w:val="00000087"/>
    <w:rsid w:val="00002B70"/>
    <w:rsid w:val="0000643D"/>
    <w:rsid w:val="00006647"/>
    <w:rsid w:val="00010216"/>
    <w:rsid w:val="000113BC"/>
    <w:rsid w:val="00011A90"/>
    <w:rsid w:val="000136AF"/>
    <w:rsid w:val="000144B1"/>
    <w:rsid w:val="00026623"/>
    <w:rsid w:val="000417C9"/>
    <w:rsid w:val="000443AF"/>
    <w:rsid w:val="00052C44"/>
    <w:rsid w:val="00055154"/>
    <w:rsid w:val="00055B5C"/>
    <w:rsid w:val="00056391"/>
    <w:rsid w:val="00060FF9"/>
    <w:rsid w:val="000614BF"/>
    <w:rsid w:val="00063C9E"/>
    <w:rsid w:val="00064D53"/>
    <w:rsid w:val="00071BC2"/>
    <w:rsid w:val="00074567"/>
    <w:rsid w:val="00077136"/>
    <w:rsid w:val="00080AF9"/>
    <w:rsid w:val="000838CE"/>
    <w:rsid w:val="0008672A"/>
    <w:rsid w:val="000A161A"/>
    <w:rsid w:val="000A36BE"/>
    <w:rsid w:val="000B1A49"/>
    <w:rsid w:val="000B1FD2"/>
    <w:rsid w:val="000B44A2"/>
    <w:rsid w:val="000B519A"/>
    <w:rsid w:val="000B5300"/>
    <w:rsid w:val="000B5518"/>
    <w:rsid w:val="000C58FA"/>
    <w:rsid w:val="000D05EF"/>
    <w:rsid w:val="000D616B"/>
    <w:rsid w:val="000E1120"/>
    <w:rsid w:val="000E2A46"/>
    <w:rsid w:val="000E3B43"/>
    <w:rsid w:val="000E748F"/>
    <w:rsid w:val="000F103F"/>
    <w:rsid w:val="000F21C1"/>
    <w:rsid w:val="000F3D9C"/>
    <w:rsid w:val="000F4DC9"/>
    <w:rsid w:val="00101D90"/>
    <w:rsid w:val="001040D1"/>
    <w:rsid w:val="0010745C"/>
    <w:rsid w:val="00113BD1"/>
    <w:rsid w:val="00114807"/>
    <w:rsid w:val="001152B7"/>
    <w:rsid w:val="00122206"/>
    <w:rsid w:val="00125F49"/>
    <w:rsid w:val="0013346E"/>
    <w:rsid w:val="00136973"/>
    <w:rsid w:val="00152DD7"/>
    <w:rsid w:val="0015646E"/>
    <w:rsid w:val="00162383"/>
    <w:rsid w:val="001643C9"/>
    <w:rsid w:val="0016460E"/>
    <w:rsid w:val="00164E6C"/>
    <w:rsid w:val="00165568"/>
    <w:rsid w:val="00166C2F"/>
    <w:rsid w:val="001678CA"/>
    <w:rsid w:val="001716C9"/>
    <w:rsid w:val="00173363"/>
    <w:rsid w:val="001736D2"/>
    <w:rsid w:val="00173B94"/>
    <w:rsid w:val="0018127D"/>
    <w:rsid w:val="00183298"/>
    <w:rsid w:val="001834F3"/>
    <w:rsid w:val="001854B4"/>
    <w:rsid w:val="001909B6"/>
    <w:rsid w:val="00190C06"/>
    <w:rsid w:val="001939E1"/>
    <w:rsid w:val="00195382"/>
    <w:rsid w:val="001A3658"/>
    <w:rsid w:val="001A47AE"/>
    <w:rsid w:val="001A759A"/>
    <w:rsid w:val="001B2485"/>
    <w:rsid w:val="001B2FFA"/>
    <w:rsid w:val="001B7A5D"/>
    <w:rsid w:val="001C1C05"/>
    <w:rsid w:val="001C2418"/>
    <w:rsid w:val="001C3127"/>
    <w:rsid w:val="001C35BB"/>
    <w:rsid w:val="001C69C4"/>
    <w:rsid w:val="001D25C9"/>
    <w:rsid w:val="001D3E46"/>
    <w:rsid w:val="001E3590"/>
    <w:rsid w:val="001E3952"/>
    <w:rsid w:val="001E7407"/>
    <w:rsid w:val="001F1E8B"/>
    <w:rsid w:val="001F5B45"/>
    <w:rsid w:val="00201D27"/>
    <w:rsid w:val="00202618"/>
    <w:rsid w:val="002058AA"/>
    <w:rsid w:val="00207173"/>
    <w:rsid w:val="00214320"/>
    <w:rsid w:val="00214AD7"/>
    <w:rsid w:val="0021566F"/>
    <w:rsid w:val="0023444E"/>
    <w:rsid w:val="00240749"/>
    <w:rsid w:val="00242B37"/>
    <w:rsid w:val="00243C6F"/>
    <w:rsid w:val="00243E39"/>
    <w:rsid w:val="00243ED0"/>
    <w:rsid w:val="00245A4F"/>
    <w:rsid w:val="00247EEF"/>
    <w:rsid w:val="00250A2A"/>
    <w:rsid w:val="00252BDF"/>
    <w:rsid w:val="00261D43"/>
    <w:rsid w:val="00263820"/>
    <w:rsid w:val="00265A93"/>
    <w:rsid w:val="002726B8"/>
    <w:rsid w:val="00275197"/>
    <w:rsid w:val="00280F09"/>
    <w:rsid w:val="00284C0E"/>
    <w:rsid w:val="002858EE"/>
    <w:rsid w:val="00293B89"/>
    <w:rsid w:val="00295284"/>
    <w:rsid w:val="00295610"/>
    <w:rsid w:val="00297ECB"/>
    <w:rsid w:val="00297F5B"/>
    <w:rsid w:val="002A24E4"/>
    <w:rsid w:val="002B5A30"/>
    <w:rsid w:val="002B6F24"/>
    <w:rsid w:val="002C1572"/>
    <w:rsid w:val="002C1FE2"/>
    <w:rsid w:val="002C4679"/>
    <w:rsid w:val="002D043A"/>
    <w:rsid w:val="002D395A"/>
    <w:rsid w:val="002D5027"/>
    <w:rsid w:val="002F1C8D"/>
    <w:rsid w:val="00300F25"/>
    <w:rsid w:val="00306A16"/>
    <w:rsid w:val="003070DF"/>
    <w:rsid w:val="00310F94"/>
    <w:rsid w:val="003110F8"/>
    <w:rsid w:val="0031288F"/>
    <w:rsid w:val="00322241"/>
    <w:rsid w:val="003239F1"/>
    <w:rsid w:val="003241FF"/>
    <w:rsid w:val="00324FD9"/>
    <w:rsid w:val="00333570"/>
    <w:rsid w:val="003415D3"/>
    <w:rsid w:val="00350417"/>
    <w:rsid w:val="00352B0F"/>
    <w:rsid w:val="003643E0"/>
    <w:rsid w:val="00364819"/>
    <w:rsid w:val="00366060"/>
    <w:rsid w:val="00366259"/>
    <w:rsid w:val="003704EE"/>
    <w:rsid w:val="00373751"/>
    <w:rsid w:val="00375C6C"/>
    <w:rsid w:val="0038615F"/>
    <w:rsid w:val="00386E39"/>
    <w:rsid w:val="00396084"/>
    <w:rsid w:val="00397C7C"/>
    <w:rsid w:val="003A0783"/>
    <w:rsid w:val="003A1450"/>
    <w:rsid w:val="003A1B8C"/>
    <w:rsid w:val="003A3188"/>
    <w:rsid w:val="003B37D1"/>
    <w:rsid w:val="003B6777"/>
    <w:rsid w:val="003C3D91"/>
    <w:rsid w:val="003C5F2B"/>
    <w:rsid w:val="003D0A2F"/>
    <w:rsid w:val="003D0BFE"/>
    <w:rsid w:val="003D5700"/>
    <w:rsid w:val="003D623F"/>
    <w:rsid w:val="003E0DD3"/>
    <w:rsid w:val="003E1F01"/>
    <w:rsid w:val="003E2A7B"/>
    <w:rsid w:val="003F1AA7"/>
    <w:rsid w:val="003F23D4"/>
    <w:rsid w:val="003F4BE4"/>
    <w:rsid w:val="003F69D4"/>
    <w:rsid w:val="004011DB"/>
    <w:rsid w:val="00401814"/>
    <w:rsid w:val="0040181C"/>
    <w:rsid w:val="00404AD3"/>
    <w:rsid w:val="00405579"/>
    <w:rsid w:val="004079B3"/>
    <w:rsid w:val="00410B8E"/>
    <w:rsid w:val="004116CD"/>
    <w:rsid w:val="00421FC1"/>
    <w:rsid w:val="004229C7"/>
    <w:rsid w:val="00424B48"/>
    <w:rsid w:val="00424CA9"/>
    <w:rsid w:val="00426F17"/>
    <w:rsid w:val="00436785"/>
    <w:rsid w:val="00436BD5"/>
    <w:rsid w:val="00437E4B"/>
    <w:rsid w:val="00440D39"/>
    <w:rsid w:val="0044291A"/>
    <w:rsid w:val="0045426E"/>
    <w:rsid w:val="0045513C"/>
    <w:rsid w:val="004562C5"/>
    <w:rsid w:val="00463EE6"/>
    <w:rsid w:val="00464C5F"/>
    <w:rsid w:val="0046525E"/>
    <w:rsid w:val="00472B0A"/>
    <w:rsid w:val="00475D97"/>
    <w:rsid w:val="0048054E"/>
    <w:rsid w:val="00480E20"/>
    <w:rsid w:val="0048196B"/>
    <w:rsid w:val="0048364F"/>
    <w:rsid w:val="00483B78"/>
    <w:rsid w:val="004858F2"/>
    <w:rsid w:val="00496F97"/>
    <w:rsid w:val="004A7890"/>
    <w:rsid w:val="004C6518"/>
    <w:rsid w:val="004C7C8C"/>
    <w:rsid w:val="004E2A4A"/>
    <w:rsid w:val="004F0D23"/>
    <w:rsid w:val="004F1FAC"/>
    <w:rsid w:val="004F2030"/>
    <w:rsid w:val="0051180B"/>
    <w:rsid w:val="00516B8D"/>
    <w:rsid w:val="005203BF"/>
    <w:rsid w:val="0052154A"/>
    <w:rsid w:val="00535CD5"/>
    <w:rsid w:val="00537FBC"/>
    <w:rsid w:val="00543469"/>
    <w:rsid w:val="005462E9"/>
    <w:rsid w:val="00547452"/>
    <w:rsid w:val="00550801"/>
    <w:rsid w:val="00551B54"/>
    <w:rsid w:val="00552955"/>
    <w:rsid w:val="005539BF"/>
    <w:rsid w:val="005678C2"/>
    <w:rsid w:val="00573C02"/>
    <w:rsid w:val="005741B9"/>
    <w:rsid w:val="00575649"/>
    <w:rsid w:val="0057645A"/>
    <w:rsid w:val="00576517"/>
    <w:rsid w:val="00577B17"/>
    <w:rsid w:val="00582356"/>
    <w:rsid w:val="00584811"/>
    <w:rsid w:val="00587D25"/>
    <w:rsid w:val="00593AA6"/>
    <w:rsid w:val="00594161"/>
    <w:rsid w:val="00594749"/>
    <w:rsid w:val="0059477A"/>
    <w:rsid w:val="005967F9"/>
    <w:rsid w:val="005968E2"/>
    <w:rsid w:val="005A0D92"/>
    <w:rsid w:val="005A1325"/>
    <w:rsid w:val="005A1BDE"/>
    <w:rsid w:val="005B4067"/>
    <w:rsid w:val="005C3F41"/>
    <w:rsid w:val="005D354E"/>
    <w:rsid w:val="005D3F1C"/>
    <w:rsid w:val="005D60BB"/>
    <w:rsid w:val="005E152A"/>
    <w:rsid w:val="005F0284"/>
    <w:rsid w:val="005F3576"/>
    <w:rsid w:val="005F72C5"/>
    <w:rsid w:val="005F7B32"/>
    <w:rsid w:val="00600219"/>
    <w:rsid w:val="00602A1F"/>
    <w:rsid w:val="00603BC8"/>
    <w:rsid w:val="00603EB6"/>
    <w:rsid w:val="00614907"/>
    <w:rsid w:val="00632B2E"/>
    <w:rsid w:val="00633BAF"/>
    <w:rsid w:val="00637515"/>
    <w:rsid w:val="00641498"/>
    <w:rsid w:val="00641DE5"/>
    <w:rsid w:val="00646D20"/>
    <w:rsid w:val="0065397E"/>
    <w:rsid w:val="0065464C"/>
    <w:rsid w:val="00655EBF"/>
    <w:rsid w:val="00656F0C"/>
    <w:rsid w:val="0066235A"/>
    <w:rsid w:val="00665A4E"/>
    <w:rsid w:val="00674833"/>
    <w:rsid w:val="00677CC2"/>
    <w:rsid w:val="00681F92"/>
    <w:rsid w:val="006842C2"/>
    <w:rsid w:val="00684574"/>
    <w:rsid w:val="00685F42"/>
    <w:rsid w:val="0069207B"/>
    <w:rsid w:val="0069407A"/>
    <w:rsid w:val="0069559A"/>
    <w:rsid w:val="00697991"/>
    <w:rsid w:val="006A4892"/>
    <w:rsid w:val="006B184D"/>
    <w:rsid w:val="006B1AE6"/>
    <w:rsid w:val="006C0074"/>
    <w:rsid w:val="006C082F"/>
    <w:rsid w:val="006C2874"/>
    <w:rsid w:val="006C345C"/>
    <w:rsid w:val="006C553B"/>
    <w:rsid w:val="006C7F8C"/>
    <w:rsid w:val="006D380D"/>
    <w:rsid w:val="006E0135"/>
    <w:rsid w:val="006E187D"/>
    <w:rsid w:val="006E303A"/>
    <w:rsid w:val="006E5A10"/>
    <w:rsid w:val="006E6BEB"/>
    <w:rsid w:val="006F7E19"/>
    <w:rsid w:val="00700B2C"/>
    <w:rsid w:val="00712D8D"/>
    <w:rsid w:val="00713084"/>
    <w:rsid w:val="0071337A"/>
    <w:rsid w:val="00714B26"/>
    <w:rsid w:val="00714F22"/>
    <w:rsid w:val="007209D2"/>
    <w:rsid w:val="00722F22"/>
    <w:rsid w:val="00731E00"/>
    <w:rsid w:val="00731F9C"/>
    <w:rsid w:val="00737C71"/>
    <w:rsid w:val="0074080A"/>
    <w:rsid w:val="0074160D"/>
    <w:rsid w:val="00741B71"/>
    <w:rsid w:val="007425F9"/>
    <w:rsid w:val="007433D3"/>
    <w:rsid w:val="00743947"/>
    <w:rsid w:val="007440B7"/>
    <w:rsid w:val="00747983"/>
    <w:rsid w:val="00747BBE"/>
    <w:rsid w:val="007507B9"/>
    <w:rsid w:val="007569E4"/>
    <w:rsid w:val="00757B6D"/>
    <w:rsid w:val="00762609"/>
    <w:rsid w:val="007634AD"/>
    <w:rsid w:val="00763C48"/>
    <w:rsid w:val="0076466C"/>
    <w:rsid w:val="007715C9"/>
    <w:rsid w:val="00772016"/>
    <w:rsid w:val="00773CC7"/>
    <w:rsid w:val="00774EDD"/>
    <w:rsid w:val="007757EC"/>
    <w:rsid w:val="00780289"/>
    <w:rsid w:val="00780725"/>
    <w:rsid w:val="007845C9"/>
    <w:rsid w:val="00786EAE"/>
    <w:rsid w:val="00791DC6"/>
    <w:rsid w:val="0079488D"/>
    <w:rsid w:val="007B6485"/>
    <w:rsid w:val="007B6EC1"/>
    <w:rsid w:val="007C2E77"/>
    <w:rsid w:val="007D3333"/>
    <w:rsid w:val="007E74C5"/>
    <w:rsid w:val="007E7D4A"/>
    <w:rsid w:val="007F3F98"/>
    <w:rsid w:val="008006CC"/>
    <w:rsid w:val="00807ACB"/>
    <w:rsid w:val="00807F18"/>
    <w:rsid w:val="00815F9F"/>
    <w:rsid w:val="0082166E"/>
    <w:rsid w:val="00823BC5"/>
    <w:rsid w:val="00823FED"/>
    <w:rsid w:val="00825E3A"/>
    <w:rsid w:val="00831E8D"/>
    <w:rsid w:val="00840DD8"/>
    <w:rsid w:val="00842636"/>
    <w:rsid w:val="008514B2"/>
    <w:rsid w:val="008524DD"/>
    <w:rsid w:val="008535E8"/>
    <w:rsid w:val="00853CB5"/>
    <w:rsid w:val="0085554C"/>
    <w:rsid w:val="00856A31"/>
    <w:rsid w:val="00857D6B"/>
    <w:rsid w:val="008603AE"/>
    <w:rsid w:val="00864FF0"/>
    <w:rsid w:val="00872102"/>
    <w:rsid w:val="008754D0"/>
    <w:rsid w:val="00876E67"/>
    <w:rsid w:val="00877D48"/>
    <w:rsid w:val="0088079D"/>
    <w:rsid w:val="0088211A"/>
    <w:rsid w:val="00883781"/>
    <w:rsid w:val="00885570"/>
    <w:rsid w:val="008935F7"/>
    <w:rsid w:val="00893958"/>
    <w:rsid w:val="00893E9A"/>
    <w:rsid w:val="008977F2"/>
    <w:rsid w:val="008A2E77"/>
    <w:rsid w:val="008B123B"/>
    <w:rsid w:val="008B1389"/>
    <w:rsid w:val="008C1B80"/>
    <w:rsid w:val="008C1D69"/>
    <w:rsid w:val="008C5466"/>
    <w:rsid w:val="008C6F6F"/>
    <w:rsid w:val="008D0A08"/>
    <w:rsid w:val="008D0EE0"/>
    <w:rsid w:val="008D1161"/>
    <w:rsid w:val="008D29DC"/>
    <w:rsid w:val="008D52FB"/>
    <w:rsid w:val="008D55F2"/>
    <w:rsid w:val="008E04C7"/>
    <w:rsid w:val="008E2897"/>
    <w:rsid w:val="008F3559"/>
    <w:rsid w:val="008F4F1C"/>
    <w:rsid w:val="008F77C4"/>
    <w:rsid w:val="0090290F"/>
    <w:rsid w:val="009100B7"/>
    <w:rsid w:val="009103F3"/>
    <w:rsid w:val="00922A1A"/>
    <w:rsid w:val="00923758"/>
    <w:rsid w:val="00924334"/>
    <w:rsid w:val="00930A35"/>
    <w:rsid w:val="00930B63"/>
    <w:rsid w:val="00932377"/>
    <w:rsid w:val="0094387F"/>
    <w:rsid w:val="009466C1"/>
    <w:rsid w:val="00951F48"/>
    <w:rsid w:val="00952C13"/>
    <w:rsid w:val="00960B00"/>
    <w:rsid w:val="00962D23"/>
    <w:rsid w:val="00965A68"/>
    <w:rsid w:val="00967042"/>
    <w:rsid w:val="0097212E"/>
    <w:rsid w:val="009764DE"/>
    <w:rsid w:val="00981398"/>
    <w:rsid w:val="009819B5"/>
    <w:rsid w:val="0098255A"/>
    <w:rsid w:val="00983DAA"/>
    <w:rsid w:val="009845BE"/>
    <w:rsid w:val="009917D9"/>
    <w:rsid w:val="00994262"/>
    <w:rsid w:val="009969C9"/>
    <w:rsid w:val="009A6A65"/>
    <w:rsid w:val="009B19BA"/>
    <w:rsid w:val="009B3F64"/>
    <w:rsid w:val="009B5091"/>
    <w:rsid w:val="009B65E1"/>
    <w:rsid w:val="009C03AF"/>
    <w:rsid w:val="009C276F"/>
    <w:rsid w:val="009C3630"/>
    <w:rsid w:val="009D4E1C"/>
    <w:rsid w:val="009D5B6F"/>
    <w:rsid w:val="009E3880"/>
    <w:rsid w:val="009E56BF"/>
    <w:rsid w:val="009F39A6"/>
    <w:rsid w:val="009F7BAC"/>
    <w:rsid w:val="00A03987"/>
    <w:rsid w:val="00A048FF"/>
    <w:rsid w:val="00A10775"/>
    <w:rsid w:val="00A1246B"/>
    <w:rsid w:val="00A14286"/>
    <w:rsid w:val="00A15A83"/>
    <w:rsid w:val="00A227FA"/>
    <w:rsid w:val="00A231E2"/>
    <w:rsid w:val="00A240E0"/>
    <w:rsid w:val="00A339C5"/>
    <w:rsid w:val="00A34337"/>
    <w:rsid w:val="00A344B4"/>
    <w:rsid w:val="00A36C48"/>
    <w:rsid w:val="00A40DD2"/>
    <w:rsid w:val="00A41E0B"/>
    <w:rsid w:val="00A42CF6"/>
    <w:rsid w:val="00A52F16"/>
    <w:rsid w:val="00A55631"/>
    <w:rsid w:val="00A632AE"/>
    <w:rsid w:val="00A63534"/>
    <w:rsid w:val="00A6432E"/>
    <w:rsid w:val="00A64912"/>
    <w:rsid w:val="00A67B21"/>
    <w:rsid w:val="00A70A74"/>
    <w:rsid w:val="00A74CCD"/>
    <w:rsid w:val="00A90638"/>
    <w:rsid w:val="00A93EA8"/>
    <w:rsid w:val="00A9515A"/>
    <w:rsid w:val="00AA3795"/>
    <w:rsid w:val="00AA7689"/>
    <w:rsid w:val="00AB1882"/>
    <w:rsid w:val="00AB6251"/>
    <w:rsid w:val="00AB776B"/>
    <w:rsid w:val="00AC0EA4"/>
    <w:rsid w:val="00AC1E75"/>
    <w:rsid w:val="00AC73B5"/>
    <w:rsid w:val="00AD4A9F"/>
    <w:rsid w:val="00AD5641"/>
    <w:rsid w:val="00AE1088"/>
    <w:rsid w:val="00AE61B7"/>
    <w:rsid w:val="00AF1BA4"/>
    <w:rsid w:val="00AF270F"/>
    <w:rsid w:val="00B032D8"/>
    <w:rsid w:val="00B05375"/>
    <w:rsid w:val="00B07E4F"/>
    <w:rsid w:val="00B12DDB"/>
    <w:rsid w:val="00B14D6E"/>
    <w:rsid w:val="00B1670F"/>
    <w:rsid w:val="00B17EE4"/>
    <w:rsid w:val="00B27BDC"/>
    <w:rsid w:val="00B32375"/>
    <w:rsid w:val="00B33B3C"/>
    <w:rsid w:val="00B42D79"/>
    <w:rsid w:val="00B47F33"/>
    <w:rsid w:val="00B507EF"/>
    <w:rsid w:val="00B51CCF"/>
    <w:rsid w:val="00B5779E"/>
    <w:rsid w:val="00B6382D"/>
    <w:rsid w:val="00B7380A"/>
    <w:rsid w:val="00B76C4F"/>
    <w:rsid w:val="00B77F8D"/>
    <w:rsid w:val="00B8140E"/>
    <w:rsid w:val="00B84AA4"/>
    <w:rsid w:val="00B90AEA"/>
    <w:rsid w:val="00B97B8E"/>
    <w:rsid w:val="00BA1F11"/>
    <w:rsid w:val="00BA5026"/>
    <w:rsid w:val="00BA6E03"/>
    <w:rsid w:val="00BB1AF8"/>
    <w:rsid w:val="00BB2358"/>
    <w:rsid w:val="00BB2422"/>
    <w:rsid w:val="00BB40BF"/>
    <w:rsid w:val="00BB636A"/>
    <w:rsid w:val="00BC0CD1"/>
    <w:rsid w:val="00BC1BFE"/>
    <w:rsid w:val="00BE719A"/>
    <w:rsid w:val="00BE720A"/>
    <w:rsid w:val="00BF0461"/>
    <w:rsid w:val="00BF160C"/>
    <w:rsid w:val="00BF2AA9"/>
    <w:rsid w:val="00BF417F"/>
    <w:rsid w:val="00BF4944"/>
    <w:rsid w:val="00BF56D4"/>
    <w:rsid w:val="00C04133"/>
    <w:rsid w:val="00C04409"/>
    <w:rsid w:val="00C058D4"/>
    <w:rsid w:val="00C067E5"/>
    <w:rsid w:val="00C164CA"/>
    <w:rsid w:val="00C176CF"/>
    <w:rsid w:val="00C33953"/>
    <w:rsid w:val="00C358AD"/>
    <w:rsid w:val="00C36BC7"/>
    <w:rsid w:val="00C415B1"/>
    <w:rsid w:val="00C42BF8"/>
    <w:rsid w:val="00C460AE"/>
    <w:rsid w:val="00C50043"/>
    <w:rsid w:val="00C533A9"/>
    <w:rsid w:val="00C54E84"/>
    <w:rsid w:val="00C63484"/>
    <w:rsid w:val="00C7281D"/>
    <w:rsid w:val="00C7573B"/>
    <w:rsid w:val="00C76CF3"/>
    <w:rsid w:val="00C774F6"/>
    <w:rsid w:val="00C8375F"/>
    <w:rsid w:val="00C92363"/>
    <w:rsid w:val="00C93A49"/>
    <w:rsid w:val="00C95312"/>
    <w:rsid w:val="00CA3FBB"/>
    <w:rsid w:val="00CA6D4C"/>
    <w:rsid w:val="00CB0CD5"/>
    <w:rsid w:val="00CB4992"/>
    <w:rsid w:val="00CB4A09"/>
    <w:rsid w:val="00CC519C"/>
    <w:rsid w:val="00CD1B88"/>
    <w:rsid w:val="00CD423E"/>
    <w:rsid w:val="00CD664A"/>
    <w:rsid w:val="00CD72AB"/>
    <w:rsid w:val="00CE1E31"/>
    <w:rsid w:val="00CE2999"/>
    <w:rsid w:val="00CF0BB2"/>
    <w:rsid w:val="00CF17B3"/>
    <w:rsid w:val="00CF79A0"/>
    <w:rsid w:val="00D000AF"/>
    <w:rsid w:val="00D00EAA"/>
    <w:rsid w:val="00D0391D"/>
    <w:rsid w:val="00D04AA5"/>
    <w:rsid w:val="00D075E2"/>
    <w:rsid w:val="00D12547"/>
    <w:rsid w:val="00D13441"/>
    <w:rsid w:val="00D243A3"/>
    <w:rsid w:val="00D439A4"/>
    <w:rsid w:val="00D44710"/>
    <w:rsid w:val="00D45081"/>
    <w:rsid w:val="00D46D69"/>
    <w:rsid w:val="00D46D84"/>
    <w:rsid w:val="00D477C3"/>
    <w:rsid w:val="00D52EFE"/>
    <w:rsid w:val="00D53382"/>
    <w:rsid w:val="00D53599"/>
    <w:rsid w:val="00D53EEC"/>
    <w:rsid w:val="00D5562F"/>
    <w:rsid w:val="00D62C50"/>
    <w:rsid w:val="00D63EF6"/>
    <w:rsid w:val="00D67CE9"/>
    <w:rsid w:val="00D70DFB"/>
    <w:rsid w:val="00D73029"/>
    <w:rsid w:val="00D74749"/>
    <w:rsid w:val="00D766DF"/>
    <w:rsid w:val="00D7694F"/>
    <w:rsid w:val="00D869F3"/>
    <w:rsid w:val="00D86BCD"/>
    <w:rsid w:val="00D918F0"/>
    <w:rsid w:val="00D948D4"/>
    <w:rsid w:val="00D94B67"/>
    <w:rsid w:val="00DA3700"/>
    <w:rsid w:val="00DA3B40"/>
    <w:rsid w:val="00DA61E0"/>
    <w:rsid w:val="00DB5EC6"/>
    <w:rsid w:val="00DB716C"/>
    <w:rsid w:val="00DE2002"/>
    <w:rsid w:val="00DF7AE9"/>
    <w:rsid w:val="00E009A3"/>
    <w:rsid w:val="00E0339D"/>
    <w:rsid w:val="00E05704"/>
    <w:rsid w:val="00E06D48"/>
    <w:rsid w:val="00E10C24"/>
    <w:rsid w:val="00E13037"/>
    <w:rsid w:val="00E136AF"/>
    <w:rsid w:val="00E14FA5"/>
    <w:rsid w:val="00E1553A"/>
    <w:rsid w:val="00E21A4D"/>
    <w:rsid w:val="00E24D66"/>
    <w:rsid w:val="00E31CE8"/>
    <w:rsid w:val="00E35DA6"/>
    <w:rsid w:val="00E37832"/>
    <w:rsid w:val="00E37FB9"/>
    <w:rsid w:val="00E40658"/>
    <w:rsid w:val="00E469CB"/>
    <w:rsid w:val="00E54292"/>
    <w:rsid w:val="00E63093"/>
    <w:rsid w:val="00E643AA"/>
    <w:rsid w:val="00E65D95"/>
    <w:rsid w:val="00E662A4"/>
    <w:rsid w:val="00E74DC7"/>
    <w:rsid w:val="00E7535E"/>
    <w:rsid w:val="00E800BC"/>
    <w:rsid w:val="00E809BD"/>
    <w:rsid w:val="00E830BA"/>
    <w:rsid w:val="00E84522"/>
    <w:rsid w:val="00E859AB"/>
    <w:rsid w:val="00E870C0"/>
    <w:rsid w:val="00E87699"/>
    <w:rsid w:val="00E878DD"/>
    <w:rsid w:val="00EA747E"/>
    <w:rsid w:val="00EB73AE"/>
    <w:rsid w:val="00EB7A91"/>
    <w:rsid w:val="00EC2AE3"/>
    <w:rsid w:val="00EC795F"/>
    <w:rsid w:val="00EC7F43"/>
    <w:rsid w:val="00ED0035"/>
    <w:rsid w:val="00ED492F"/>
    <w:rsid w:val="00EE0F2F"/>
    <w:rsid w:val="00EE1306"/>
    <w:rsid w:val="00EE6D75"/>
    <w:rsid w:val="00EF2E3A"/>
    <w:rsid w:val="00EF45DC"/>
    <w:rsid w:val="00EF6C4F"/>
    <w:rsid w:val="00F047E2"/>
    <w:rsid w:val="00F058C9"/>
    <w:rsid w:val="00F078DC"/>
    <w:rsid w:val="00F10AB5"/>
    <w:rsid w:val="00F13E86"/>
    <w:rsid w:val="00F17B00"/>
    <w:rsid w:val="00F20040"/>
    <w:rsid w:val="00F2696F"/>
    <w:rsid w:val="00F34EAB"/>
    <w:rsid w:val="00F37C70"/>
    <w:rsid w:val="00F45435"/>
    <w:rsid w:val="00F455DA"/>
    <w:rsid w:val="00F47853"/>
    <w:rsid w:val="00F677A9"/>
    <w:rsid w:val="00F7270C"/>
    <w:rsid w:val="00F73911"/>
    <w:rsid w:val="00F81975"/>
    <w:rsid w:val="00F84CF5"/>
    <w:rsid w:val="00F92D35"/>
    <w:rsid w:val="00F9507A"/>
    <w:rsid w:val="00FA420B"/>
    <w:rsid w:val="00FA5DE0"/>
    <w:rsid w:val="00FA7014"/>
    <w:rsid w:val="00FB49EE"/>
    <w:rsid w:val="00FB66E7"/>
    <w:rsid w:val="00FC17AA"/>
    <w:rsid w:val="00FC42A7"/>
    <w:rsid w:val="00FC5860"/>
    <w:rsid w:val="00FD008E"/>
    <w:rsid w:val="00FD1754"/>
    <w:rsid w:val="00FD1E13"/>
    <w:rsid w:val="00FD7EB1"/>
    <w:rsid w:val="00FE41C9"/>
    <w:rsid w:val="00FE7F93"/>
    <w:rsid w:val="00FF2CF7"/>
    <w:rsid w:val="00FF3B42"/>
    <w:rsid w:val="00FF564E"/>
    <w:rsid w:val="00FF5C22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03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B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42B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B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B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B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B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2030"/>
  </w:style>
  <w:style w:type="paragraph" w:customStyle="1" w:styleId="OPCParaBase">
    <w:name w:val="OPCParaBase"/>
    <w:link w:val="OPCParaBaseChar"/>
    <w:qFormat/>
    <w:rsid w:val="004F203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F203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203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203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203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203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203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203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203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203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203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F2030"/>
  </w:style>
  <w:style w:type="paragraph" w:customStyle="1" w:styleId="Blocks">
    <w:name w:val="Blocks"/>
    <w:aliases w:val="bb"/>
    <w:basedOn w:val="OPCParaBase"/>
    <w:qFormat/>
    <w:rsid w:val="004F203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2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203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2030"/>
    <w:rPr>
      <w:i/>
    </w:rPr>
  </w:style>
  <w:style w:type="paragraph" w:customStyle="1" w:styleId="BoxList">
    <w:name w:val="BoxList"/>
    <w:aliases w:val="bl"/>
    <w:basedOn w:val="BoxText"/>
    <w:qFormat/>
    <w:rsid w:val="004F203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203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203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2030"/>
    <w:pPr>
      <w:ind w:left="1985" w:hanging="851"/>
    </w:pPr>
  </w:style>
  <w:style w:type="character" w:customStyle="1" w:styleId="CharAmPartNo">
    <w:name w:val="CharAmPartNo"/>
    <w:basedOn w:val="OPCCharBase"/>
    <w:qFormat/>
    <w:rsid w:val="004F2030"/>
  </w:style>
  <w:style w:type="character" w:customStyle="1" w:styleId="CharAmPartText">
    <w:name w:val="CharAmPartText"/>
    <w:basedOn w:val="OPCCharBase"/>
    <w:qFormat/>
    <w:rsid w:val="004F2030"/>
  </w:style>
  <w:style w:type="character" w:customStyle="1" w:styleId="CharAmSchNo">
    <w:name w:val="CharAmSchNo"/>
    <w:basedOn w:val="OPCCharBase"/>
    <w:qFormat/>
    <w:rsid w:val="004F2030"/>
  </w:style>
  <w:style w:type="character" w:customStyle="1" w:styleId="CharAmSchText">
    <w:name w:val="CharAmSchText"/>
    <w:basedOn w:val="OPCCharBase"/>
    <w:qFormat/>
    <w:rsid w:val="004F2030"/>
  </w:style>
  <w:style w:type="character" w:customStyle="1" w:styleId="CharBoldItalic">
    <w:name w:val="CharBoldItalic"/>
    <w:basedOn w:val="OPCCharBase"/>
    <w:uiPriority w:val="1"/>
    <w:qFormat/>
    <w:rsid w:val="004F203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2030"/>
  </w:style>
  <w:style w:type="character" w:customStyle="1" w:styleId="CharChapText">
    <w:name w:val="CharChapText"/>
    <w:basedOn w:val="OPCCharBase"/>
    <w:uiPriority w:val="1"/>
    <w:qFormat/>
    <w:rsid w:val="004F2030"/>
  </w:style>
  <w:style w:type="character" w:customStyle="1" w:styleId="CharDivNo">
    <w:name w:val="CharDivNo"/>
    <w:basedOn w:val="OPCCharBase"/>
    <w:uiPriority w:val="1"/>
    <w:qFormat/>
    <w:rsid w:val="004F2030"/>
  </w:style>
  <w:style w:type="character" w:customStyle="1" w:styleId="CharDivText">
    <w:name w:val="CharDivText"/>
    <w:basedOn w:val="OPCCharBase"/>
    <w:uiPriority w:val="1"/>
    <w:qFormat/>
    <w:rsid w:val="004F2030"/>
  </w:style>
  <w:style w:type="character" w:customStyle="1" w:styleId="CharItalic">
    <w:name w:val="CharItalic"/>
    <w:basedOn w:val="OPCCharBase"/>
    <w:uiPriority w:val="1"/>
    <w:qFormat/>
    <w:rsid w:val="004F2030"/>
    <w:rPr>
      <w:i/>
    </w:rPr>
  </w:style>
  <w:style w:type="character" w:customStyle="1" w:styleId="CharPartNo">
    <w:name w:val="CharPartNo"/>
    <w:basedOn w:val="OPCCharBase"/>
    <w:uiPriority w:val="1"/>
    <w:qFormat/>
    <w:rsid w:val="004F2030"/>
  </w:style>
  <w:style w:type="character" w:customStyle="1" w:styleId="CharPartText">
    <w:name w:val="CharPartText"/>
    <w:basedOn w:val="OPCCharBase"/>
    <w:uiPriority w:val="1"/>
    <w:qFormat/>
    <w:rsid w:val="004F2030"/>
  </w:style>
  <w:style w:type="character" w:customStyle="1" w:styleId="CharSectno">
    <w:name w:val="CharSectno"/>
    <w:basedOn w:val="OPCCharBase"/>
    <w:qFormat/>
    <w:rsid w:val="004F2030"/>
  </w:style>
  <w:style w:type="character" w:customStyle="1" w:styleId="CharSubdNo">
    <w:name w:val="CharSubdNo"/>
    <w:basedOn w:val="OPCCharBase"/>
    <w:uiPriority w:val="1"/>
    <w:qFormat/>
    <w:rsid w:val="004F2030"/>
  </w:style>
  <w:style w:type="character" w:customStyle="1" w:styleId="CharSubdText">
    <w:name w:val="CharSubdText"/>
    <w:basedOn w:val="OPCCharBase"/>
    <w:uiPriority w:val="1"/>
    <w:qFormat/>
    <w:rsid w:val="004F2030"/>
  </w:style>
  <w:style w:type="paragraph" w:customStyle="1" w:styleId="CTA--">
    <w:name w:val="CTA --"/>
    <w:basedOn w:val="OPCParaBase"/>
    <w:next w:val="Normal"/>
    <w:rsid w:val="004F203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203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203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203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203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203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203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203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203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203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203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203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203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203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F203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203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20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203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20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20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203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203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203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203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203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203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203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203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203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203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203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203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203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203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203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F203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203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203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203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203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203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203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203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203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203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203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203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203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203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203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203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2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203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203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203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F203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F203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F203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F203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F203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F203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4F203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203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F203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203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203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203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203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203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203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203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203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2030"/>
    <w:rPr>
      <w:sz w:val="16"/>
    </w:rPr>
  </w:style>
  <w:style w:type="table" w:customStyle="1" w:styleId="CFlag">
    <w:name w:val="CFlag"/>
    <w:basedOn w:val="TableNormal"/>
    <w:uiPriority w:val="99"/>
    <w:rsid w:val="004F203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F203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203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F203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203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F203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203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20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20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20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F2030"/>
    <w:pPr>
      <w:spacing w:before="120"/>
    </w:pPr>
  </w:style>
  <w:style w:type="paragraph" w:customStyle="1" w:styleId="TableTextEndNotes">
    <w:name w:val="TableTextEndNotes"/>
    <w:aliases w:val="Tten"/>
    <w:basedOn w:val="Normal"/>
    <w:rsid w:val="004F203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F203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F203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203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203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203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203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203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203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203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203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F203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F2030"/>
  </w:style>
  <w:style w:type="character" w:customStyle="1" w:styleId="CharSubPartNoCASA">
    <w:name w:val="CharSubPartNo(CASA)"/>
    <w:basedOn w:val="OPCCharBase"/>
    <w:uiPriority w:val="1"/>
    <w:rsid w:val="004F2030"/>
  </w:style>
  <w:style w:type="paragraph" w:customStyle="1" w:styleId="ENoteTTIndentHeadingSub">
    <w:name w:val="ENoteTTIndentHeadingSub"/>
    <w:aliases w:val="enTTHis"/>
    <w:basedOn w:val="OPCParaBase"/>
    <w:rsid w:val="004F203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203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203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203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F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F203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2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2030"/>
    <w:rPr>
      <w:sz w:val="22"/>
    </w:rPr>
  </w:style>
  <w:style w:type="paragraph" w:customStyle="1" w:styleId="SOTextNote">
    <w:name w:val="SO TextNote"/>
    <w:aliases w:val="sont"/>
    <w:basedOn w:val="SOText"/>
    <w:qFormat/>
    <w:rsid w:val="004F203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203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2030"/>
    <w:rPr>
      <w:sz w:val="22"/>
    </w:rPr>
  </w:style>
  <w:style w:type="paragraph" w:customStyle="1" w:styleId="FileName">
    <w:name w:val="FileName"/>
    <w:basedOn w:val="Normal"/>
    <w:rsid w:val="004F203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203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203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20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20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203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203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203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203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2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2030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42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B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B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242B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B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B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B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B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297F5B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297F5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2BDF"/>
    <w:rPr>
      <w:rFonts w:eastAsia="Times New Roman" w:cs="Times New Roman"/>
      <w:sz w:val="18"/>
      <w:lang w:eastAsia="en-AU"/>
    </w:rPr>
  </w:style>
  <w:style w:type="paragraph" w:customStyle="1" w:styleId="ClerkBlock">
    <w:name w:val="ClerkBlock"/>
    <w:basedOn w:val="Normal"/>
    <w:rsid w:val="00125F49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E37FB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37FB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37FB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37FB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37FB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37FB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37FB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37FB9"/>
  </w:style>
  <w:style w:type="character" w:customStyle="1" w:styleId="ShortTCPChar">
    <w:name w:val="ShortTCP Char"/>
    <w:basedOn w:val="ShortTChar"/>
    <w:link w:val="ShortTCP"/>
    <w:rsid w:val="00E37FB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37FB9"/>
    <w:pPr>
      <w:spacing w:before="400"/>
    </w:pPr>
  </w:style>
  <w:style w:type="character" w:customStyle="1" w:styleId="ActNoCPChar">
    <w:name w:val="ActNoCP Char"/>
    <w:basedOn w:val="ActnoChar"/>
    <w:link w:val="ActNoCP"/>
    <w:rsid w:val="00E37FB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37FB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62C5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62C5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62C5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03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B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42B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B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B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B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B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2030"/>
  </w:style>
  <w:style w:type="paragraph" w:customStyle="1" w:styleId="OPCParaBase">
    <w:name w:val="OPCParaBase"/>
    <w:link w:val="OPCParaBaseChar"/>
    <w:qFormat/>
    <w:rsid w:val="004F203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F203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203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203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203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203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203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203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203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203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203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F2030"/>
  </w:style>
  <w:style w:type="paragraph" w:customStyle="1" w:styleId="Blocks">
    <w:name w:val="Blocks"/>
    <w:aliases w:val="bb"/>
    <w:basedOn w:val="OPCParaBase"/>
    <w:qFormat/>
    <w:rsid w:val="004F203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2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203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2030"/>
    <w:rPr>
      <w:i/>
    </w:rPr>
  </w:style>
  <w:style w:type="paragraph" w:customStyle="1" w:styleId="BoxList">
    <w:name w:val="BoxList"/>
    <w:aliases w:val="bl"/>
    <w:basedOn w:val="BoxText"/>
    <w:qFormat/>
    <w:rsid w:val="004F203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203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203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2030"/>
    <w:pPr>
      <w:ind w:left="1985" w:hanging="851"/>
    </w:pPr>
  </w:style>
  <w:style w:type="character" w:customStyle="1" w:styleId="CharAmPartNo">
    <w:name w:val="CharAmPartNo"/>
    <w:basedOn w:val="OPCCharBase"/>
    <w:qFormat/>
    <w:rsid w:val="004F2030"/>
  </w:style>
  <w:style w:type="character" w:customStyle="1" w:styleId="CharAmPartText">
    <w:name w:val="CharAmPartText"/>
    <w:basedOn w:val="OPCCharBase"/>
    <w:qFormat/>
    <w:rsid w:val="004F2030"/>
  </w:style>
  <w:style w:type="character" w:customStyle="1" w:styleId="CharAmSchNo">
    <w:name w:val="CharAmSchNo"/>
    <w:basedOn w:val="OPCCharBase"/>
    <w:qFormat/>
    <w:rsid w:val="004F2030"/>
  </w:style>
  <w:style w:type="character" w:customStyle="1" w:styleId="CharAmSchText">
    <w:name w:val="CharAmSchText"/>
    <w:basedOn w:val="OPCCharBase"/>
    <w:qFormat/>
    <w:rsid w:val="004F2030"/>
  </w:style>
  <w:style w:type="character" w:customStyle="1" w:styleId="CharBoldItalic">
    <w:name w:val="CharBoldItalic"/>
    <w:basedOn w:val="OPCCharBase"/>
    <w:uiPriority w:val="1"/>
    <w:qFormat/>
    <w:rsid w:val="004F2030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2030"/>
  </w:style>
  <w:style w:type="character" w:customStyle="1" w:styleId="CharChapText">
    <w:name w:val="CharChapText"/>
    <w:basedOn w:val="OPCCharBase"/>
    <w:uiPriority w:val="1"/>
    <w:qFormat/>
    <w:rsid w:val="004F2030"/>
  </w:style>
  <w:style w:type="character" w:customStyle="1" w:styleId="CharDivNo">
    <w:name w:val="CharDivNo"/>
    <w:basedOn w:val="OPCCharBase"/>
    <w:uiPriority w:val="1"/>
    <w:qFormat/>
    <w:rsid w:val="004F2030"/>
  </w:style>
  <w:style w:type="character" w:customStyle="1" w:styleId="CharDivText">
    <w:name w:val="CharDivText"/>
    <w:basedOn w:val="OPCCharBase"/>
    <w:uiPriority w:val="1"/>
    <w:qFormat/>
    <w:rsid w:val="004F2030"/>
  </w:style>
  <w:style w:type="character" w:customStyle="1" w:styleId="CharItalic">
    <w:name w:val="CharItalic"/>
    <w:basedOn w:val="OPCCharBase"/>
    <w:uiPriority w:val="1"/>
    <w:qFormat/>
    <w:rsid w:val="004F2030"/>
    <w:rPr>
      <w:i/>
    </w:rPr>
  </w:style>
  <w:style w:type="character" w:customStyle="1" w:styleId="CharPartNo">
    <w:name w:val="CharPartNo"/>
    <w:basedOn w:val="OPCCharBase"/>
    <w:uiPriority w:val="1"/>
    <w:qFormat/>
    <w:rsid w:val="004F2030"/>
  </w:style>
  <w:style w:type="character" w:customStyle="1" w:styleId="CharPartText">
    <w:name w:val="CharPartText"/>
    <w:basedOn w:val="OPCCharBase"/>
    <w:uiPriority w:val="1"/>
    <w:qFormat/>
    <w:rsid w:val="004F2030"/>
  </w:style>
  <w:style w:type="character" w:customStyle="1" w:styleId="CharSectno">
    <w:name w:val="CharSectno"/>
    <w:basedOn w:val="OPCCharBase"/>
    <w:qFormat/>
    <w:rsid w:val="004F2030"/>
  </w:style>
  <w:style w:type="character" w:customStyle="1" w:styleId="CharSubdNo">
    <w:name w:val="CharSubdNo"/>
    <w:basedOn w:val="OPCCharBase"/>
    <w:uiPriority w:val="1"/>
    <w:qFormat/>
    <w:rsid w:val="004F2030"/>
  </w:style>
  <w:style w:type="character" w:customStyle="1" w:styleId="CharSubdText">
    <w:name w:val="CharSubdText"/>
    <w:basedOn w:val="OPCCharBase"/>
    <w:uiPriority w:val="1"/>
    <w:qFormat/>
    <w:rsid w:val="004F2030"/>
  </w:style>
  <w:style w:type="paragraph" w:customStyle="1" w:styleId="CTA--">
    <w:name w:val="CTA --"/>
    <w:basedOn w:val="OPCParaBase"/>
    <w:next w:val="Normal"/>
    <w:rsid w:val="004F203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203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203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203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203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203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203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203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203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203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203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203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203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203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F203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203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20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203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20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20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203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203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203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203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203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203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203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203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203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203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203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203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203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203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203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F203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203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203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203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203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203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203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203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203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203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203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203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203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203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203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203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2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203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203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203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F203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F203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F203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F203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F203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F203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4F203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203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F203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203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203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203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203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203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203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203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203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2030"/>
    <w:rPr>
      <w:sz w:val="16"/>
    </w:rPr>
  </w:style>
  <w:style w:type="table" w:customStyle="1" w:styleId="CFlag">
    <w:name w:val="CFlag"/>
    <w:basedOn w:val="TableNormal"/>
    <w:uiPriority w:val="99"/>
    <w:rsid w:val="004F203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F203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203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F203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203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F203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203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20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20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20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F2030"/>
    <w:pPr>
      <w:spacing w:before="120"/>
    </w:pPr>
  </w:style>
  <w:style w:type="paragraph" w:customStyle="1" w:styleId="TableTextEndNotes">
    <w:name w:val="TableTextEndNotes"/>
    <w:aliases w:val="Tten"/>
    <w:basedOn w:val="Normal"/>
    <w:rsid w:val="004F203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F203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F203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203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203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203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203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203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203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203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203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F203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F2030"/>
  </w:style>
  <w:style w:type="character" w:customStyle="1" w:styleId="CharSubPartNoCASA">
    <w:name w:val="CharSubPartNo(CASA)"/>
    <w:basedOn w:val="OPCCharBase"/>
    <w:uiPriority w:val="1"/>
    <w:rsid w:val="004F2030"/>
  </w:style>
  <w:style w:type="paragraph" w:customStyle="1" w:styleId="ENoteTTIndentHeadingSub">
    <w:name w:val="ENoteTTIndentHeadingSub"/>
    <w:aliases w:val="enTTHis"/>
    <w:basedOn w:val="OPCParaBase"/>
    <w:rsid w:val="004F203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203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203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203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F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F203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2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2030"/>
    <w:rPr>
      <w:sz w:val="22"/>
    </w:rPr>
  </w:style>
  <w:style w:type="paragraph" w:customStyle="1" w:styleId="SOTextNote">
    <w:name w:val="SO TextNote"/>
    <w:aliases w:val="sont"/>
    <w:basedOn w:val="SOText"/>
    <w:qFormat/>
    <w:rsid w:val="004F203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203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2030"/>
    <w:rPr>
      <w:sz w:val="22"/>
    </w:rPr>
  </w:style>
  <w:style w:type="paragraph" w:customStyle="1" w:styleId="FileName">
    <w:name w:val="FileName"/>
    <w:basedOn w:val="Normal"/>
    <w:rsid w:val="004F203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203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203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20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20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203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203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203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203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2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2030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42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B3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B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242B3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B3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B3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B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B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297F5B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297F5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2BDF"/>
    <w:rPr>
      <w:rFonts w:eastAsia="Times New Roman" w:cs="Times New Roman"/>
      <w:sz w:val="18"/>
      <w:lang w:eastAsia="en-AU"/>
    </w:rPr>
  </w:style>
  <w:style w:type="paragraph" w:customStyle="1" w:styleId="ClerkBlock">
    <w:name w:val="ClerkBlock"/>
    <w:basedOn w:val="Normal"/>
    <w:rsid w:val="00125F49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E37FB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37FB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37FB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37FB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37FB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37FB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37FB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37FB9"/>
  </w:style>
  <w:style w:type="character" w:customStyle="1" w:styleId="ShortTCPChar">
    <w:name w:val="ShortTCP Char"/>
    <w:basedOn w:val="ShortTChar"/>
    <w:link w:val="ShortTCP"/>
    <w:rsid w:val="00E37FB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37FB9"/>
    <w:pPr>
      <w:spacing w:before="400"/>
    </w:pPr>
  </w:style>
  <w:style w:type="character" w:customStyle="1" w:styleId="ActNoCPChar">
    <w:name w:val="ActNoCP Char"/>
    <w:basedOn w:val="ActnoChar"/>
    <w:link w:val="ActNoCP"/>
    <w:rsid w:val="00E37FB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37FB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62C5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62C5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62C5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70A8-2273-4767-96E6-644BD4DD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11</Pages>
  <Words>939</Words>
  <Characters>5355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2017-05-22T04:27:00Z</cp:lastPrinted>
  <dcterms:created xsi:type="dcterms:W3CDTF">2019-03-13T01:22:00Z</dcterms:created>
  <dcterms:modified xsi:type="dcterms:W3CDTF">2019-03-13T02:00:00Z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Aboriginal Land Rights (Northern Territory) Amendment Act 2019</vt:lpwstr>
  </property>
  <property fmtid="{D5CDD505-2E9C-101B-9397-08002B2CF9AE}" pid="5" name="ActNo">
    <vt:lpwstr>No. 9,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OPC6288</vt:lpwstr>
  </property>
</Properties>
</file>