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bookmarkStart w:id="0" w:name="top"/>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4C345E" w:rsidRDefault="00B83BBD" w:rsidP="00B83BBD">
      <w:pPr>
        <w:pStyle w:val="NormalWeb"/>
        <w:spacing w:before="0" w:beforeAutospacing="0" w:after="0" w:afterAutospacing="0"/>
        <w:jc w:val="center"/>
        <w:rPr>
          <w:rFonts w:asciiTheme="minorHAnsi" w:hAnsiTheme="minorHAnsi"/>
          <w:i/>
          <w:iCs/>
          <w:sz w:val="10"/>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proofErr w:type="gramStart"/>
      <w:r w:rsidRPr="00FA1DB4">
        <w:rPr>
          <w:rFonts w:asciiTheme="minorHAnsi" w:hAnsiTheme="minorHAnsi"/>
          <w:i/>
          <w:iCs/>
          <w:sz w:val="22"/>
        </w:rPr>
        <w:t>and</w:t>
      </w:r>
      <w:proofErr w:type="gramEnd"/>
      <w:r w:rsidRPr="00FA1DB4">
        <w:rPr>
          <w:rFonts w:asciiTheme="minorHAnsi" w:hAnsiTheme="minorHAnsi"/>
          <w:i/>
          <w:iCs/>
          <w:sz w:val="22"/>
        </w:rPr>
        <w:t xml:space="preserve">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4C345E"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12"/>
          <w:szCs w:val="16"/>
        </w:rPr>
      </w:pPr>
    </w:p>
    <w:p w14:paraId="42D67829" w14:textId="77777777" w:rsidR="008B3EB7" w:rsidRPr="0059089C" w:rsidRDefault="008B3EB7" w:rsidP="003B66E6">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4C345E" w:rsidRPr="004C345E" w14:paraId="42D6782E" w14:textId="77777777" w:rsidTr="004C345E">
        <w:tc>
          <w:tcPr>
            <w:tcW w:w="1134" w:type="dxa"/>
          </w:tcPr>
          <w:p w14:paraId="42D6782A" w14:textId="77777777" w:rsidR="002C4F3F" w:rsidRPr="004C345E" w:rsidRDefault="002C4F3F" w:rsidP="004C345E">
            <w:pPr>
              <w:spacing w:line="276" w:lineRule="auto"/>
              <w:rPr>
                <w:rFonts w:asciiTheme="minorHAnsi" w:hAnsiTheme="minorHAnsi"/>
                <w:b/>
                <w:sz w:val="16"/>
                <w:szCs w:val="16"/>
              </w:rPr>
            </w:pPr>
            <w:r w:rsidRPr="004C345E">
              <w:rPr>
                <w:rFonts w:asciiTheme="minorHAnsi" w:hAnsiTheme="minorHAnsi"/>
                <w:b/>
                <w:sz w:val="16"/>
                <w:szCs w:val="16"/>
              </w:rPr>
              <w:t>Reference</w:t>
            </w:r>
          </w:p>
        </w:tc>
        <w:tc>
          <w:tcPr>
            <w:tcW w:w="3828" w:type="dxa"/>
          </w:tcPr>
          <w:p w14:paraId="42D6782B" w14:textId="77777777" w:rsidR="002C4F3F" w:rsidRPr="004C345E" w:rsidRDefault="002C4F3F" w:rsidP="004C345E">
            <w:pPr>
              <w:spacing w:line="276" w:lineRule="auto"/>
              <w:rPr>
                <w:rFonts w:asciiTheme="minorHAnsi" w:hAnsiTheme="minorHAnsi"/>
                <w:b/>
                <w:sz w:val="16"/>
                <w:szCs w:val="16"/>
              </w:rPr>
            </w:pPr>
            <w:r w:rsidRPr="004C345E">
              <w:rPr>
                <w:rFonts w:asciiTheme="minorHAnsi" w:hAnsiTheme="minorHAnsi"/>
                <w:b/>
                <w:sz w:val="16"/>
                <w:szCs w:val="16"/>
              </w:rPr>
              <w:t>Title</w:t>
            </w:r>
          </w:p>
        </w:tc>
        <w:tc>
          <w:tcPr>
            <w:tcW w:w="3685" w:type="dxa"/>
          </w:tcPr>
          <w:p w14:paraId="42D6782C" w14:textId="77777777" w:rsidR="002C4F3F" w:rsidRPr="004C345E" w:rsidRDefault="002C4F3F" w:rsidP="004C345E">
            <w:pPr>
              <w:spacing w:line="276" w:lineRule="auto"/>
              <w:rPr>
                <w:rFonts w:asciiTheme="minorHAnsi" w:hAnsiTheme="minorHAnsi"/>
                <w:b/>
                <w:sz w:val="16"/>
                <w:szCs w:val="16"/>
              </w:rPr>
            </w:pPr>
            <w:r w:rsidRPr="004C345E">
              <w:rPr>
                <w:rFonts w:asciiTheme="minorHAnsi" w:hAnsiTheme="minorHAnsi"/>
                <w:b/>
                <w:sz w:val="16"/>
                <w:szCs w:val="16"/>
              </w:rPr>
              <w:t>Controlling Provisions</w:t>
            </w:r>
          </w:p>
        </w:tc>
        <w:tc>
          <w:tcPr>
            <w:tcW w:w="992" w:type="dxa"/>
          </w:tcPr>
          <w:p w14:paraId="42D6782D" w14:textId="77777777" w:rsidR="002C4F3F" w:rsidRPr="004C345E" w:rsidRDefault="002C4F3F" w:rsidP="004C345E">
            <w:pPr>
              <w:spacing w:line="276" w:lineRule="auto"/>
              <w:rPr>
                <w:rFonts w:asciiTheme="minorHAnsi" w:hAnsiTheme="minorHAnsi"/>
                <w:b/>
                <w:sz w:val="16"/>
                <w:szCs w:val="16"/>
              </w:rPr>
            </w:pPr>
            <w:r w:rsidRPr="004C345E">
              <w:rPr>
                <w:rFonts w:asciiTheme="minorHAnsi" w:hAnsiTheme="minorHAnsi"/>
                <w:b/>
                <w:sz w:val="16"/>
                <w:szCs w:val="16"/>
              </w:rPr>
              <w:t>Date</w:t>
            </w:r>
          </w:p>
        </w:tc>
      </w:tr>
      <w:tr w:rsidR="004C345E" w:rsidRPr="004C345E" w14:paraId="42D67842" w14:textId="77777777" w:rsidTr="004C345E">
        <w:tc>
          <w:tcPr>
            <w:tcW w:w="1134" w:type="dxa"/>
          </w:tcPr>
          <w:p w14:paraId="42D6783E" w14:textId="142888A6"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2017/8124</w:t>
            </w:r>
          </w:p>
        </w:tc>
        <w:tc>
          <w:tcPr>
            <w:tcW w:w="3828" w:type="dxa"/>
          </w:tcPr>
          <w:p w14:paraId="42D6783F" w14:textId="720F116F"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FI JOINT VENTURE PTY. LTD./Mining/Tenements M 5900637, M 5900740, L 5900156, P 5902133/Western Australia/Yogi Magnetite Project, 225km east, northeast of Geraldton, WA</w:t>
            </w:r>
          </w:p>
        </w:tc>
        <w:tc>
          <w:tcPr>
            <w:tcW w:w="3685" w:type="dxa"/>
          </w:tcPr>
          <w:p w14:paraId="42D67840" w14:textId="760A987C" w:rsidR="004C345E" w:rsidRPr="004C345E" w:rsidRDefault="004C345E" w:rsidP="004C345E">
            <w:pPr>
              <w:pStyle w:val="ListParagraph"/>
              <w:numPr>
                <w:ilvl w:val="0"/>
                <w:numId w:val="7"/>
              </w:numPr>
              <w:ind w:left="175" w:hanging="142"/>
              <w:rPr>
                <w:rFonts w:ascii="Calibri" w:hAnsi="Calibri" w:cs="Arial"/>
                <w:sz w:val="16"/>
                <w:szCs w:val="16"/>
              </w:rPr>
            </w:pPr>
            <w:r w:rsidRPr="004C345E">
              <w:rPr>
                <w:rFonts w:ascii="Calibri" w:hAnsi="Calibri" w:cs="Arial"/>
                <w:sz w:val="16"/>
                <w:szCs w:val="16"/>
              </w:rPr>
              <w:t>Listed threatened species and communities (sections 18 &amp; 18A)</w:t>
            </w:r>
          </w:p>
        </w:tc>
        <w:tc>
          <w:tcPr>
            <w:tcW w:w="992" w:type="dxa"/>
          </w:tcPr>
          <w:p w14:paraId="42D67841" w14:textId="33306F62"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20/04/2018</w:t>
            </w:r>
          </w:p>
        </w:tc>
      </w:tr>
      <w:tr w:rsidR="004C345E" w:rsidRPr="004C345E" w14:paraId="42D67847" w14:textId="77777777" w:rsidTr="004C345E">
        <w:tc>
          <w:tcPr>
            <w:tcW w:w="1134" w:type="dxa"/>
          </w:tcPr>
          <w:p w14:paraId="42D67843" w14:textId="642DD0FA"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2017/8111</w:t>
            </w:r>
          </w:p>
        </w:tc>
        <w:tc>
          <w:tcPr>
            <w:tcW w:w="3828" w:type="dxa"/>
          </w:tcPr>
          <w:p w14:paraId="42D67844" w14:textId="4CB6E082"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 xml:space="preserve">LV Property Investments Pty Ltd/Residential Development/48 Creek Road, Lenah Valley, TAS, 7008/Tasmania/Residential Development, West Moonah and Lenah Valley, </w:t>
            </w:r>
            <w:proofErr w:type="spellStart"/>
            <w:r w:rsidRPr="004C345E">
              <w:rPr>
                <w:rFonts w:ascii="Calibri" w:hAnsi="Calibri" w:cs="Arial"/>
                <w:sz w:val="16"/>
                <w:szCs w:val="16"/>
              </w:rPr>
              <w:t>Tas</w:t>
            </w:r>
            <w:proofErr w:type="spellEnd"/>
          </w:p>
        </w:tc>
        <w:tc>
          <w:tcPr>
            <w:tcW w:w="3685" w:type="dxa"/>
          </w:tcPr>
          <w:p w14:paraId="42D67845" w14:textId="66C48BF8" w:rsidR="004C345E" w:rsidRPr="004C345E" w:rsidRDefault="004C345E" w:rsidP="004C345E">
            <w:pPr>
              <w:pStyle w:val="ListParagraph"/>
              <w:numPr>
                <w:ilvl w:val="0"/>
                <w:numId w:val="7"/>
              </w:numPr>
              <w:ind w:left="175" w:hanging="142"/>
              <w:rPr>
                <w:rFonts w:ascii="Calibri" w:hAnsi="Calibri" w:cs="Arial"/>
                <w:sz w:val="16"/>
                <w:szCs w:val="16"/>
              </w:rPr>
            </w:pPr>
            <w:r w:rsidRPr="004C345E">
              <w:rPr>
                <w:rFonts w:ascii="Calibri" w:hAnsi="Calibri" w:cs="Arial"/>
                <w:sz w:val="16"/>
                <w:szCs w:val="16"/>
              </w:rPr>
              <w:t>Listed threatened species and communities (sections 18 &amp; 18A)</w:t>
            </w:r>
          </w:p>
        </w:tc>
        <w:tc>
          <w:tcPr>
            <w:tcW w:w="992" w:type="dxa"/>
          </w:tcPr>
          <w:p w14:paraId="42D67846" w14:textId="23D1E2C9"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24/04/2018</w:t>
            </w:r>
          </w:p>
        </w:tc>
      </w:tr>
      <w:tr w:rsidR="004C345E" w:rsidRPr="004C345E" w14:paraId="42D6784C" w14:textId="77777777" w:rsidTr="004C345E">
        <w:tc>
          <w:tcPr>
            <w:tcW w:w="1134" w:type="dxa"/>
          </w:tcPr>
          <w:p w14:paraId="42D67848" w14:textId="45F6067F"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2018/8148</w:t>
            </w:r>
          </w:p>
        </w:tc>
        <w:tc>
          <w:tcPr>
            <w:tcW w:w="3828" w:type="dxa"/>
          </w:tcPr>
          <w:p w14:paraId="42D67849" w14:textId="0A6408F0"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CRYSTAL CREEK PROPERTIES PTY. LTD./Agriculture and Forestry/CA33A, 10685/331/Victoria/</w:t>
            </w:r>
            <w:proofErr w:type="spellStart"/>
            <w:r w:rsidRPr="004C345E">
              <w:rPr>
                <w:rFonts w:ascii="Calibri" w:hAnsi="Calibri" w:cs="Arial"/>
                <w:sz w:val="16"/>
                <w:szCs w:val="16"/>
              </w:rPr>
              <w:t>Inverlochy</w:t>
            </w:r>
            <w:proofErr w:type="spellEnd"/>
            <w:r w:rsidRPr="004C345E">
              <w:rPr>
                <w:rFonts w:ascii="Calibri" w:hAnsi="Calibri" w:cs="Arial"/>
                <w:sz w:val="16"/>
                <w:szCs w:val="16"/>
              </w:rPr>
              <w:t xml:space="preserve"> farming property 175 Northern Highway Wallan, VIC</w:t>
            </w:r>
          </w:p>
        </w:tc>
        <w:tc>
          <w:tcPr>
            <w:tcW w:w="3685" w:type="dxa"/>
          </w:tcPr>
          <w:p w14:paraId="42D6784A" w14:textId="305F8ABC" w:rsidR="004C345E" w:rsidRPr="004C345E" w:rsidRDefault="004C345E" w:rsidP="004C345E">
            <w:pPr>
              <w:pStyle w:val="ListParagraph"/>
              <w:numPr>
                <w:ilvl w:val="0"/>
                <w:numId w:val="7"/>
              </w:numPr>
              <w:ind w:left="175" w:hanging="142"/>
              <w:rPr>
                <w:rFonts w:ascii="Calibri" w:hAnsi="Calibri" w:cs="Arial"/>
                <w:sz w:val="16"/>
                <w:szCs w:val="16"/>
              </w:rPr>
            </w:pPr>
            <w:r w:rsidRPr="004C345E">
              <w:rPr>
                <w:rFonts w:ascii="Calibri" w:hAnsi="Calibri" w:cs="Arial"/>
                <w:sz w:val="16"/>
                <w:szCs w:val="16"/>
              </w:rPr>
              <w:t>Listed threatened species and communities (sections 18 &amp; 18A)</w:t>
            </w:r>
          </w:p>
        </w:tc>
        <w:tc>
          <w:tcPr>
            <w:tcW w:w="992" w:type="dxa"/>
          </w:tcPr>
          <w:p w14:paraId="42D6784B" w14:textId="2DDBC871" w:rsidR="004C345E" w:rsidRPr="004C345E" w:rsidRDefault="004C345E" w:rsidP="004C345E">
            <w:pPr>
              <w:spacing w:line="276" w:lineRule="auto"/>
              <w:rPr>
                <w:rFonts w:ascii="Calibri" w:hAnsi="Calibri" w:cs="Arial"/>
                <w:sz w:val="16"/>
                <w:szCs w:val="16"/>
              </w:rPr>
            </w:pPr>
            <w:r w:rsidRPr="004C345E">
              <w:rPr>
                <w:rFonts w:ascii="Calibri" w:hAnsi="Calibri" w:cs="Arial"/>
                <w:sz w:val="16"/>
                <w:szCs w:val="16"/>
              </w:rPr>
              <w:t>24/04/2018</w:t>
            </w:r>
          </w:p>
        </w:tc>
      </w:tr>
    </w:tbl>
    <w:p w14:paraId="42D67857" w14:textId="77777777" w:rsidR="003117F9" w:rsidRPr="004C345E" w:rsidRDefault="003117F9" w:rsidP="003B66E6">
      <w:pPr>
        <w:spacing w:after="0"/>
        <w:rPr>
          <w:caps/>
          <w:sz w:val="16"/>
          <w:szCs w:val="16"/>
        </w:rPr>
      </w:pPr>
      <w:bookmarkStart w:id="1" w:name="_GoBack"/>
      <w:bookmarkEnd w:id="1"/>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4C345E">
        <w:tc>
          <w:tcPr>
            <w:tcW w:w="1134" w:type="dxa"/>
          </w:tcPr>
          <w:p w14:paraId="42D67859" w14:textId="77777777" w:rsidR="002C4F3F" w:rsidRPr="0059089C" w:rsidRDefault="002C4F3F" w:rsidP="004C345E">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4C345E">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4C345E">
            <w:pPr>
              <w:spacing w:line="276" w:lineRule="auto"/>
              <w:rPr>
                <w:rFonts w:asciiTheme="minorHAnsi" w:hAnsiTheme="minorHAnsi"/>
                <w:b/>
                <w:sz w:val="16"/>
                <w:szCs w:val="16"/>
              </w:rPr>
            </w:pPr>
            <w:r w:rsidRPr="0059089C">
              <w:rPr>
                <w:rFonts w:asciiTheme="minorHAnsi" w:hAnsiTheme="minorHAnsi"/>
                <w:b/>
                <w:sz w:val="16"/>
                <w:szCs w:val="16"/>
              </w:rPr>
              <w:t>Date</w:t>
            </w:r>
          </w:p>
        </w:tc>
      </w:tr>
      <w:tr w:rsidR="004C345E" w:rsidRPr="0059089C" w14:paraId="42D67860" w14:textId="77777777" w:rsidTr="004C345E">
        <w:tc>
          <w:tcPr>
            <w:tcW w:w="1134" w:type="dxa"/>
          </w:tcPr>
          <w:p w14:paraId="42D6785D" w14:textId="69D470E1" w:rsidR="004C345E" w:rsidRDefault="004C345E" w:rsidP="004C345E">
            <w:pPr>
              <w:spacing w:line="276" w:lineRule="auto"/>
              <w:rPr>
                <w:rFonts w:ascii="Calibri" w:hAnsi="Calibri" w:cs="Arial"/>
                <w:color w:val="000000"/>
                <w:sz w:val="16"/>
                <w:szCs w:val="16"/>
              </w:rPr>
            </w:pPr>
            <w:r>
              <w:rPr>
                <w:rFonts w:ascii="Calibri" w:hAnsi="Calibri" w:cs="Arial"/>
                <w:sz w:val="16"/>
                <w:szCs w:val="16"/>
              </w:rPr>
              <w:t>2018/8145</w:t>
            </w:r>
          </w:p>
        </w:tc>
        <w:tc>
          <w:tcPr>
            <w:tcW w:w="7513" w:type="dxa"/>
          </w:tcPr>
          <w:p w14:paraId="42D6785E" w14:textId="191D08B4" w:rsidR="004C345E" w:rsidRDefault="004C345E" w:rsidP="004C345E">
            <w:pPr>
              <w:spacing w:line="276" w:lineRule="auto"/>
              <w:rPr>
                <w:rFonts w:ascii="Calibri" w:hAnsi="Calibri" w:cs="Arial"/>
                <w:color w:val="000000"/>
                <w:sz w:val="16"/>
                <w:szCs w:val="16"/>
              </w:rPr>
            </w:pPr>
            <w:r>
              <w:rPr>
                <w:rFonts w:ascii="Calibri" w:hAnsi="Calibri" w:cs="Arial"/>
                <w:sz w:val="16"/>
                <w:szCs w:val="16"/>
              </w:rPr>
              <w:t>316 Property Pty Ltd/Residential Development/Lot 4 Anketell Road, Anketell. The Certificate of Title describe the land as Lot 4 on Plan 4746. /Western Australia/Subdivision, Lot 4 Anketell Road, Anketell, WA</w:t>
            </w:r>
          </w:p>
        </w:tc>
        <w:tc>
          <w:tcPr>
            <w:tcW w:w="992" w:type="dxa"/>
          </w:tcPr>
          <w:p w14:paraId="42D6785F" w14:textId="32A11CA3" w:rsidR="004C345E" w:rsidRDefault="004C345E" w:rsidP="004C345E">
            <w:pPr>
              <w:spacing w:line="276" w:lineRule="auto"/>
              <w:rPr>
                <w:rFonts w:ascii="Calibri" w:hAnsi="Calibri" w:cs="Arial"/>
                <w:color w:val="000000"/>
                <w:sz w:val="16"/>
                <w:szCs w:val="16"/>
              </w:rPr>
            </w:pPr>
            <w:r>
              <w:rPr>
                <w:rFonts w:ascii="Calibri" w:hAnsi="Calibri" w:cs="Arial"/>
                <w:sz w:val="16"/>
                <w:szCs w:val="16"/>
              </w:rPr>
              <w:t>10/04/2018</w:t>
            </w:r>
          </w:p>
        </w:tc>
      </w:tr>
      <w:tr w:rsidR="004C345E" w:rsidRPr="0059089C" w14:paraId="42D67864" w14:textId="77777777" w:rsidTr="004C345E">
        <w:tc>
          <w:tcPr>
            <w:tcW w:w="1134" w:type="dxa"/>
          </w:tcPr>
          <w:p w14:paraId="42D67861" w14:textId="64F553EA" w:rsidR="004C345E" w:rsidRDefault="004C345E" w:rsidP="004C345E">
            <w:pPr>
              <w:spacing w:line="276" w:lineRule="auto"/>
              <w:rPr>
                <w:rFonts w:ascii="Calibri" w:hAnsi="Calibri" w:cs="Arial"/>
                <w:color w:val="000000"/>
                <w:sz w:val="16"/>
                <w:szCs w:val="16"/>
              </w:rPr>
            </w:pPr>
            <w:r>
              <w:rPr>
                <w:rFonts w:ascii="Calibri" w:hAnsi="Calibri" w:cs="Arial"/>
                <w:sz w:val="16"/>
                <w:szCs w:val="16"/>
              </w:rPr>
              <w:t>2017/8060</w:t>
            </w:r>
          </w:p>
        </w:tc>
        <w:tc>
          <w:tcPr>
            <w:tcW w:w="7513" w:type="dxa"/>
          </w:tcPr>
          <w:p w14:paraId="42D67862" w14:textId="7B0697FD" w:rsidR="004C345E" w:rsidRDefault="004C345E" w:rsidP="004C345E">
            <w:pPr>
              <w:spacing w:line="276" w:lineRule="auto"/>
              <w:rPr>
                <w:rFonts w:ascii="Calibri" w:hAnsi="Calibri" w:cs="Arial"/>
                <w:color w:val="000000"/>
                <w:sz w:val="16"/>
                <w:szCs w:val="16"/>
              </w:rPr>
            </w:pPr>
            <w:r>
              <w:rPr>
                <w:rFonts w:ascii="Calibri" w:hAnsi="Calibri" w:cs="Arial"/>
                <w:sz w:val="16"/>
                <w:szCs w:val="16"/>
              </w:rPr>
              <w:t xml:space="preserve">Alcoa of Australia Limited/Mining/Coal </w:t>
            </w:r>
            <w:proofErr w:type="spellStart"/>
            <w:r>
              <w:rPr>
                <w:rFonts w:ascii="Calibri" w:hAnsi="Calibri" w:cs="Arial"/>
                <w:sz w:val="16"/>
                <w:szCs w:val="16"/>
              </w:rPr>
              <w:t>MIne</w:t>
            </w:r>
            <w:proofErr w:type="spellEnd"/>
            <w:r>
              <w:rPr>
                <w:rFonts w:ascii="Calibri" w:hAnsi="Calibri" w:cs="Arial"/>
                <w:sz w:val="16"/>
                <w:szCs w:val="16"/>
              </w:rPr>
              <w:t xml:space="preserve"> Road, Anglesea/Victoria/Anglesea Mine South Wall Vegetation removal, Anglesea, Vic</w:t>
            </w:r>
          </w:p>
        </w:tc>
        <w:tc>
          <w:tcPr>
            <w:tcW w:w="992" w:type="dxa"/>
          </w:tcPr>
          <w:p w14:paraId="42D67863" w14:textId="7DDB666D" w:rsidR="004C345E" w:rsidRDefault="004C345E" w:rsidP="004C345E">
            <w:pPr>
              <w:spacing w:line="276" w:lineRule="auto"/>
              <w:rPr>
                <w:rFonts w:ascii="Calibri" w:hAnsi="Calibri" w:cs="Arial"/>
                <w:color w:val="000000"/>
                <w:sz w:val="16"/>
                <w:szCs w:val="16"/>
              </w:rPr>
            </w:pPr>
            <w:r>
              <w:rPr>
                <w:rFonts w:ascii="Calibri" w:hAnsi="Calibri" w:cs="Arial"/>
                <w:sz w:val="16"/>
                <w:szCs w:val="16"/>
              </w:rPr>
              <w:t>20/04/2018</w:t>
            </w:r>
          </w:p>
        </w:tc>
      </w:tr>
      <w:tr w:rsidR="004C345E" w:rsidRPr="0059089C" w14:paraId="42D67868" w14:textId="77777777" w:rsidTr="004C345E">
        <w:tc>
          <w:tcPr>
            <w:tcW w:w="1134" w:type="dxa"/>
          </w:tcPr>
          <w:p w14:paraId="42D67865" w14:textId="3EE1F75C" w:rsidR="004C345E" w:rsidRDefault="004C345E" w:rsidP="004C345E">
            <w:pPr>
              <w:spacing w:line="276" w:lineRule="auto"/>
              <w:rPr>
                <w:rFonts w:ascii="Calibri" w:hAnsi="Calibri" w:cs="Arial"/>
                <w:color w:val="000000"/>
                <w:sz w:val="16"/>
                <w:szCs w:val="16"/>
              </w:rPr>
            </w:pPr>
            <w:r>
              <w:rPr>
                <w:rFonts w:ascii="Calibri" w:hAnsi="Calibri" w:cs="Arial"/>
                <w:sz w:val="16"/>
                <w:szCs w:val="16"/>
              </w:rPr>
              <w:t>2018/8157</w:t>
            </w:r>
          </w:p>
        </w:tc>
        <w:tc>
          <w:tcPr>
            <w:tcW w:w="7513" w:type="dxa"/>
          </w:tcPr>
          <w:p w14:paraId="42D67866" w14:textId="2A4437AA" w:rsidR="004C345E" w:rsidRDefault="004C345E" w:rsidP="004C345E">
            <w:pPr>
              <w:spacing w:line="276" w:lineRule="auto"/>
              <w:rPr>
                <w:rFonts w:ascii="Calibri" w:hAnsi="Calibri" w:cs="Arial"/>
                <w:color w:val="000000"/>
                <w:sz w:val="16"/>
                <w:szCs w:val="16"/>
              </w:rPr>
            </w:pPr>
            <w:r>
              <w:rPr>
                <w:rFonts w:ascii="Calibri" w:hAnsi="Calibri" w:cs="Arial"/>
                <w:sz w:val="16"/>
                <w:szCs w:val="16"/>
              </w:rPr>
              <w:t>K.J HUMICH &amp; HUMICH NOMINEES PTY. LTD./Residential Development/Lot 196 &amp; 698 Thomas Rd, Oakford; Lot 197 &amp; 213 Nicholson Rd, Oakford/Western Australia/Oakford Village development, Shire of Serpentine-Jarrahdale, WA</w:t>
            </w:r>
          </w:p>
        </w:tc>
        <w:tc>
          <w:tcPr>
            <w:tcW w:w="992" w:type="dxa"/>
          </w:tcPr>
          <w:p w14:paraId="42D67867" w14:textId="480D3CCA" w:rsidR="004C345E" w:rsidRDefault="004C345E" w:rsidP="004C345E">
            <w:pPr>
              <w:spacing w:line="276" w:lineRule="auto"/>
              <w:rPr>
                <w:rFonts w:ascii="Calibri" w:hAnsi="Calibri" w:cs="Arial"/>
                <w:color w:val="000000"/>
                <w:sz w:val="16"/>
                <w:szCs w:val="16"/>
              </w:rPr>
            </w:pPr>
            <w:r>
              <w:rPr>
                <w:rFonts w:ascii="Calibri" w:hAnsi="Calibri" w:cs="Arial"/>
                <w:sz w:val="16"/>
                <w:szCs w:val="16"/>
              </w:rPr>
              <w:t>20/04/2018</w:t>
            </w:r>
          </w:p>
        </w:tc>
      </w:tr>
      <w:tr w:rsidR="004C345E" w:rsidRPr="0059089C" w14:paraId="42D6786C" w14:textId="77777777" w:rsidTr="004C345E">
        <w:tc>
          <w:tcPr>
            <w:tcW w:w="1134" w:type="dxa"/>
          </w:tcPr>
          <w:p w14:paraId="42D67869" w14:textId="60C3868A" w:rsidR="004C345E" w:rsidRDefault="004C345E" w:rsidP="004C345E">
            <w:pPr>
              <w:spacing w:line="276" w:lineRule="auto"/>
              <w:rPr>
                <w:rFonts w:ascii="Calibri" w:hAnsi="Calibri" w:cs="Arial"/>
                <w:color w:val="000000"/>
                <w:sz w:val="16"/>
                <w:szCs w:val="16"/>
              </w:rPr>
            </w:pPr>
            <w:r>
              <w:rPr>
                <w:rFonts w:ascii="Calibri" w:hAnsi="Calibri" w:cs="Arial"/>
                <w:sz w:val="16"/>
                <w:szCs w:val="16"/>
              </w:rPr>
              <w:t>2017/8080</w:t>
            </w:r>
          </w:p>
        </w:tc>
        <w:tc>
          <w:tcPr>
            <w:tcW w:w="7513" w:type="dxa"/>
          </w:tcPr>
          <w:p w14:paraId="42D6786A" w14:textId="38BAECBC" w:rsidR="004C345E" w:rsidRDefault="004C345E" w:rsidP="004C345E">
            <w:pPr>
              <w:spacing w:line="276" w:lineRule="auto"/>
              <w:rPr>
                <w:rFonts w:ascii="Calibri" w:hAnsi="Calibri" w:cs="Arial"/>
                <w:color w:val="000000"/>
                <w:sz w:val="16"/>
                <w:szCs w:val="16"/>
              </w:rPr>
            </w:pPr>
            <w:r>
              <w:rPr>
                <w:rFonts w:ascii="Calibri" w:hAnsi="Calibri" w:cs="Arial"/>
                <w:sz w:val="16"/>
                <w:szCs w:val="16"/>
              </w:rPr>
              <w:t>PARKS VICTORIA/Tourism and Recreation/Multiple lots within Property No 2232794/Victoria/Grampians Peaks Trail, Vic</w:t>
            </w:r>
          </w:p>
        </w:tc>
        <w:tc>
          <w:tcPr>
            <w:tcW w:w="992" w:type="dxa"/>
          </w:tcPr>
          <w:p w14:paraId="42D6786B" w14:textId="36010903" w:rsidR="004C345E" w:rsidRDefault="004C345E" w:rsidP="004C345E">
            <w:pPr>
              <w:spacing w:line="276" w:lineRule="auto"/>
              <w:rPr>
                <w:rFonts w:ascii="Calibri" w:hAnsi="Calibri" w:cs="Arial"/>
                <w:color w:val="000000"/>
                <w:sz w:val="16"/>
                <w:szCs w:val="16"/>
              </w:rPr>
            </w:pPr>
            <w:r>
              <w:rPr>
                <w:rFonts w:ascii="Calibri" w:hAnsi="Calibri" w:cs="Arial"/>
                <w:sz w:val="16"/>
                <w:szCs w:val="16"/>
              </w:rPr>
              <w:t>24/04/2018</w:t>
            </w:r>
          </w:p>
        </w:tc>
      </w:tr>
      <w:tr w:rsidR="004C345E" w:rsidRPr="0059089C" w14:paraId="42D67870" w14:textId="77777777" w:rsidTr="004C345E">
        <w:tc>
          <w:tcPr>
            <w:tcW w:w="1134" w:type="dxa"/>
          </w:tcPr>
          <w:p w14:paraId="42D6786D" w14:textId="6A0AA8F7" w:rsidR="004C345E" w:rsidRDefault="004C345E" w:rsidP="004C345E">
            <w:pPr>
              <w:spacing w:line="276" w:lineRule="auto"/>
              <w:rPr>
                <w:rFonts w:ascii="Calibri" w:hAnsi="Calibri" w:cs="Arial"/>
                <w:color w:val="000000"/>
                <w:sz w:val="16"/>
                <w:szCs w:val="16"/>
              </w:rPr>
            </w:pPr>
            <w:r>
              <w:rPr>
                <w:rFonts w:ascii="Calibri" w:hAnsi="Calibri" w:cs="Arial"/>
                <w:sz w:val="16"/>
                <w:szCs w:val="16"/>
              </w:rPr>
              <w:t>2017/8137</w:t>
            </w:r>
          </w:p>
        </w:tc>
        <w:tc>
          <w:tcPr>
            <w:tcW w:w="7513" w:type="dxa"/>
          </w:tcPr>
          <w:p w14:paraId="42D6786E" w14:textId="2F46E59A" w:rsidR="004C345E" w:rsidRDefault="004C345E" w:rsidP="004C345E">
            <w:pPr>
              <w:spacing w:line="276" w:lineRule="auto"/>
              <w:rPr>
                <w:rFonts w:ascii="Calibri" w:hAnsi="Calibri" w:cs="Arial"/>
                <w:color w:val="000000"/>
                <w:sz w:val="16"/>
                <w:szCs w:val="16"/>
              </w:rPr>
            </w:pPr>
            <w:r>
              <w:rPr>
                <w:rFonts w:ascii="Calibri" w:hAnsi="Calibri" w:cs="Arial"/>
                <w:sz w:val="16"/>
                <w:szCs w:val="16"/>
              </w:rPr>
              <w:t>MORTLAKE SOUTH WIND FARM PTY LTD/Energy Generation and Supply (renewable)/Multiple lots/Victoria/Mortlake South Wind Farm, 5 km south of Mortlake, Vic</w:t>
            </w:r>
          </w:p>
        </w:tc>
        <w:tc>
          <w:tcPr>
            <w:tcW w:w="992" w:type="dxa"/>
          </w:tcPr>
          <w:p w14:paraId="42D6786F" w14:textId="112F98EE" w:rsidR="004C345E" w:rsidRDefault="004C345E" w:rsidP="004C345E">
            <w:pPr>
              <w:spacing w:line="276" w:lineRule="auto"/>
              <w:rPr>
                <w:rFonts w:ascii="Calibri" w:hAnsi="Calibri" w:cs="Arial"/>
                <w:color w:val="000000"/>
                <w:sz w:val="16"/>
                <w:szCs w:val="16"/>
              </w:rPr>
            </w:pPr>
            <w:r>
              <w:rPr>
                <w:rFonts w:ascii="Calibri" w:hAnsi="Calibri" w:cs="Arial"/>
                <w:sz w:val="16"/>
                <w:szCs w:val="16"/>
              </w:rPr>
              <w:t>24/04/2018</w:t>
            </w:r>
          </w:p>
        </w:tc>
      </w:tr>
    </w:tbl>
    <w:p w14:paraId="42D67875" w14:textId="77777777" w:rsidR="002C4F3F" w:rsidRPr="0059089C" w:rsidRDefault="002C4F3F" w:rsidP="003B66E6">
      <w:pPr>
        <w:spacing w:after="0"/>
        <w:rPr>
          <w:sz w:val="16"/>
          <w:szCs w:val="16"/>
        </w:rPr>
      </w:pPr>
      <w:r w:rsidRPr="0059089C">
        <w:rPr>
          <w:sz w:val="16"/>
          <w:szCs w:val="16"/>
        </w:rPr>
        <w:t xml:space="preserve">* Actions which are not controlled actions provided they are undertaken in a particular manner. Further information on provision and manner specified is available from </w:t>
      </w:r>
      <w:r w:rsidR="00DB2525" w:rsidRPr="00DB2525">
        <w:rPr>
          <w:sz w:val="16"/>
          <w:szCs w:val="16"/>
        </w:rPr>
        <w:t>http://epbcnotices.environment.gov.au/referralslist/</w:t>
      </w:r>
    </w:p>
    <w:p w14:paraId="42D67876" w14:textId="77777777" w:rsidR="002C4F3F" w:rsidRPr="004C345E" w:rsidRDefault="002C4F3F" w:rsidP="003B66E6">
      <w:pPr>
        <w:spacing w:after="0"/>
        <w:rPr>
          <w:caps/>
          <w:sz w:val="16"/>
        </w:rPr>
      </w:pPr>
    </w:p>
    <w:p w14:paraId="42D67877" w14:textId="77777777" w:rsidR="008B3EB7" w:rsidRPr="0059089C" w:rsidRDefault="008B3EB7" w:rsidP="003B66E6">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8B3EB7" w:rsidRPr="0059089C" w14:paraId="42D6787C" w14:textId="77777777" w:rsidTr="004C345E">
        <w:tc>
          <w:tcPr>
            <w:tcW w:w="1134" w:type="dxa"/>
          </w:tcPr>
          <w:p w14:paraId="42D67878" w14:textId="77777777" w:rsidR="008B3EB7" w:rsidRPr="0059089C" w:rsidRDefault="008B3EB7" w:rsidP="004C345E">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42D67879" w14:textId="77777777" w:rsidR="008B3EB7" w:rsidRPr="0059089C" w:rsidRDefault="008B3EB7" w:rsidP="004C345E">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42D6787A" w14:textId="77777777" w:rsidR="008B3EB7" w:rsidRPr="0059089C" w:rsidRDefault="008B3EB7" w:rsidP="004C345E">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42D6787B" w14:textId="77777777" w:rsidR="008B3EB7" w:rsidRPr="0059089C" w:rsidRDefault="008B3EB7" w:rsidP="004C345E">
            <w:pPr>
              <w:spacing w:line="276" w:lineRule="auto"/>
              <w:rPr>
                <w:rFonts w:asciiTheme="minorHAnsi" w:hAnsiTheme="minorHAnsi"/>
                <w:b/>
                <w:sz w:val="16"/>
                <w:szCs w:val="16"/>
              </w:rPr>
            </w:pPr>
            <w:r w:rsidRPr="0059089C">
              <w:rPr>
                <w:rFonts w:asciiTheme="minorHAnsi" w:hAnsiTheme="minorHAnsi"/>
                <w:b/>
                <w:sz w:val="16"/>
                <w:szCs w:val="16"/>
              </w:rPr>
              <w:t>Date</w:t>
            </w:r>
          </w:p>
        </w:tc>
      </w:tr>
      <w:tr w:rsidR="004C345E" w:rsidRPr="0059089C" w14:paraId="42D67881" w14:textId="77777777" w:rsidTr="004C345E">
        <w:tc>
          <w:tcPr>
            <w:tcW w:w="1134" w:type="dxa"/>
          </w:tcPr>
          <w:p w14:paraId="42D6787D" w14:textId="16E47724" w:rsidR="004C345E" w:rsidRDefault="004C345E" w:rsidP="004C345E">
            <w:pPr>
              <w:spacing w:line="276" w:lineRule="auto"/>
              <w:rPr>
                <w:rFonts w:ascii="Calibri" w:hAnsi="Calibri" w:cs="Arial"/>
                <w:color w:val="000000"/>
                <w:sz w:val="16"/>
                <w:szCs w:val="16"/>
              </w:rPr>
            </w:pPr>
            <w:r>
              <w:rPr>
                <w:rFonts w:ascii="Calibri" w:hAnsi="Calibri" w:cs="Arial"/>
                <w:sz w:val="16"/>
                <w:szCs w:val="16"/>
              </w:rPr>
              <w:t>2017/8124</w:t>
            </w:r>
          </w:p>
        </w:tc>
        <w:tc>
          <w:tcPr>
            <w:tcW w:w="5387" w:type="dxa"/>
          </w:tcPr>
          <w:p w14:paraId="42D6787E" w14:textId="55BB561A" w:rsidR="004C345E" w:rsidRDefault="004C345E" w:rsidP="004C345E">
            <w:pPr>
              <w:spacing w:line="276" w:lineRule="auto"/>
              <w:rPr>
                <w:rFonts w:ascii="Calibri" w:hAnsi="Calibri" w:cs="Arial"/>
                <w:color w:val="000000"/>
                <w:sz w:val="16"/>
                <w:szCs w:val="16"/>
              </w:rPr>
            </w:pPr>
            <w:r>
              <w:rPr>
                <w:rFonts w:ascii="Calibri" w:hAnsi="Calibri" w:cs="Arial"/>
                <w:sz w:val="16"/>
                <w:szCs w:val="16"/>
              </w:rPr>
              <w:t>FI JOINT VENTURE PTY. LTD./Mining/Tenements M 5900637, M 5900740, L 5900156, P 5902133/Western Australia/Yogi Magnetite Project, 225km east, northeast of Geraldton, WA</w:t>
            </w:r>
          </w:p>
        </w:tc>
        <w:tc>
          <w:tcPr>
            <w:tcW w:w="2126" w:type="dxa"/>
          </w:tcPr>
          <w:p w14:paraId="42D6787F" w14:textId="0F88B979" w:rsidR="004C345E" w:rsidRDefault="004C345E" w:rsidP="004C345E">
            <w:pPr>
              <w:spacing w:line="276" w:lineRule="auto"/>
              <w:rPr>
                <w:rFonts w:ascii="Calibri" w:hAnsi="Calibri" w:cs="Arial"/>
                <w:color w:val="000000"/>
                <w:sz w:val="16"/>
                <w:szCs w:val="16"/>
              </w:rPr>
            </w:pPr>
            <w:r>
              <w:rPr>
                <w:rFonts w:ascii="Calibri" w:hAnsi="Calibri" w:cs="Arial"/>
                <w:sz w:val="16"/>
                <w:szCs w:val="16"/>
              </w:rPr>
              <w:t>Accredited Assessment Process under Part IV of the Environment Protection Act 1986 (WA)</w:t>
            </w:r>
          </w:p>
        </w:tc>
        <w:tc>
          <w:tcPr>
            <w:tcW w:w="992" w:type="dxa"/>
          </w:tcPr>
          <w:p w14:paraId="42D67880" w14:textId="34E50DA6" w:rsidR="004C345E" w:rsidRDefault="004C345E" w:rsidP="004C345E">
            <w:pPr>
              <w:spacing w:line="276" w:lineRule="auto"/>
              <w:rPr>
                <w:rFonts w:ascii="Calibri" w:hAnsi="Calibri" w:cs="Arial"/>
                <w:color w:val="000000"/>
                <w:sz w:val="16"/>
                <w:szCs w:val="16"/>
              </w:rPr>
            </w:pPr>
            <w:r>
              <w:rPr>
                <w:rFonts w:ascii="Calibri" w:hAnsi="Calibri" w:cs="Arial"/>
                <w:sz w:val="16"/>
                <w:szCs w:val="16"/>
              </w:rPr>
              <w:t>20/04/2018</w:t>
            </w:r>
          </w:p>
        </w:tc>
      </w:tr>
      <w:tr w:rsidR="004C345E" w:rsidRPr="0059089C" w14:paraId="59BF979A" w14:textId="77777777" w:rsidTr="004C345E">
        <w:tc>
          <w:tcPr>
            <w:tcW w:w="1134" w:type="dxa"/>
          </w:tcPr>
          <w:p w14:paraId="4D659B6E" w14:textId="1ECF10CA" w:rsidR="004C345E" w:rsidRDefault="004C345E" w:rsidP="004C345E">
            <w:pPr>
              <w:rPr>
                <w:rFonts w:ascii="Calibri" w:hAnsi="Calibri" w:cs="Arial"/>
                <w:color w:val="000000"/>
                <w:sz w:val="16"/>
                <w:szCs w:val="16"/>
              </w:rPr>
            </w:pPr>
            <w:r>
              <w:rPr>
                <w:rFonts w:ascii="Calibri" w:hAnsi="Calibri" w:cs="Arial"/>
                <w:sz w:val="16"/>
                <w:szCs w:val="16"/>
              </w:rPr>
              <w:t>2018/8155</w:t>
            </w:r>
          </w:p>
        </w:tc>
        <w:tc>
          <w:tcPr>
            <w:tcW w:w="5387" w:type="dxa"/>
          </w:tcPr>
          <w:p w14:paraId="4E08B50F" w14:textId="433D7A49" w:rsidR="004C345E" w:rsidRDefault="004C345E" w:rsidP="004C345E">
            <w:pPr>
              <w:rPr>
                <w:rFonts w:ascii="Calibri" w:hAnsi="Calibri" w:cs="Arial"/>
                <w:color w:val="000000"/>
                <w:sz w:val="16"/>
                <w:szCs w:val="16"/>
              </w:rPr>
            </w:pPr>
            <w:r>
              <w:rPr>
                <w:rFonts w:ascii="Calibri" w:hAnsi="Calibri" w:cs="Arial"/>
                <w:sz w:val="16"/>
                <w:szCs w:val="16"/>
              </w:rPr>
              <w:t>CITY OF BUSSELTON/Transport - Land/Causeway Road, Busselton, WA, 6280/Western Australia/Eastern Link Project, Busselton WA</w:t>
            </w:r>
          </w:p>
        </w:tc>
        <w:tc>
          <w:tcPr>
            <w:tcW w:w="2126" w:type="dxa"/>
          </w:tcPr>
          <w:p w14:paraId="3F16E215" w14:textId="5070B27E" w:rsidR="004C345E" w:rsidRDefault="004C345E" w:rsidP="004C345E">
            <w:pPr>
              <w:rPr>
                <w:rFonts w:ascii="Calibri" w:hAnsi="Calibri" w:cs="Arial"/>
                <w:color w:val="000000"/>
                <w:sz w:val="16"/>
                <w:szCs w:val="16"/>
              </w:rPr>
            </w:pPr>
            <w:r>
              <w:rPr>
                <w:rFonts w:ascii="Calibri" w:hAnsi="Calibri" w:cs="Arial"/>
                <w:sz w:val="16"/>
                <w:szCs w:val="16"/>
              </w:rPr>
              <w:t>Preliminary Documentation</w:t>
            </w:r>
          </w:p>
        </w:tc>
        <w:tc>
          <w:tcPr>
            <w:tcW w:w="992" w:type="dxa"/>
          </w:tcPr>
          <w:p w14:paraId="6BEC0D1A" w14:textId="0B38D84F" w:rsidR="004C345E" w:rsidRDefault="004C345E" w:rsidP="004C345E">
            <w:pPr>
              <w:rPr>
                <w:rFonts w:ascii="Calibri" w:hAnsi="Calibri" w:cs="Arial"/>
                <w:color w:val="000000"/>
                <w:sz w:val="16"/>
                <w:szCs w:val="16"/>
              </w:rPr>
            </w:pPr>
            <w:r>
              <w:rPr>
                <w:rFonts w:ascii="Calibri" w:hAnsi="Calibri" w:cs="Arial"/>
                <w:sz w:val="16"/>
                <w:szCs w:val="16"/>
              </w:rPr>
              <w:t>23/04/2018</w:t>
            </w:r>
          </w:p>
        </w:tc>
      </w:tr>
      <w:tr w:rsidR="004C345E" w:rsidRPr="0059089C" w14:paraId="7214EE7A" w14:textId="77777777" w:rsidTr="004C345E">
        <w:tc>
          <w:tcPr>
            <w:tcW w:w="1134" w:type="dxa"/>
          </w:tcPr>
          <w:p w14:paraId="5D5EB1DE" w14:textId="522C5EAC" w:rsidR="004C345E" w:rsidRDefault="004C345E" w:rsidP="004C345E">
            <w:pPr>
              <w:rPr>
                <w:rFonts w:ascii="Calibri" w:hAnsi="Calibri" w:cs="Arial"/>
                <w:color w:val="000000"/>
                <w:sz w:val="16"/>
                <w:szCs w:val="16"/>
              </w:rPr>
            </w:pPr>
            <w:r>
              <w:rPr>
                <w:rFonts w:ascii="Calibri" w:hAnsi="Calibri" w:cs="Arial"/>
                <w:sz w:val="16"/>
                <w:szCs w:val="16"/>
              </w:rPr>
              <w:t>2017/8111</w:t>
            </w:r>
          </w:p>
        </w:tc>
        <w:tc>
          <w:tcPr>
            <w:tcW w:w="5387" w:type="dxa"/>
          </w:tcPr>
          <w:p w14:paraId="14DA71EF" w14:textId="17B1DDAA" w:rsidR="004C345E" w:rsidRDefault="004C345E" w:rsidP="004C345E">
            <w:pPr>
              <w:rPr>
                <w:rFonts w:ascii="Calibri" w:hAnsi="Calibri" w:cs="Arial"/>
                <w:color w:val="000000"/>
                <w:sz w:val="16"/>
                <w:szCs w:val="16"/>
              </w:rPr>
            </w:pPr>
            <w:r>
              <w:rPr>
                <w:rFonts w:ascii="Calibri" w:hAnsi="Calibri" w:cs="Arial"/>
                <w:sz w:val="16"/>
                <w:szCs w:val="16"/>
              </w:rPr>
              <w:t xml:space="preserve">LV Property Investments Pty Ltd/Residential Development/48 Creek Road, Lenah Valley, TAS, 7008/Tasmania/Residential Development, West Moonah and Lenah Valley, </w:t>
            </w:r>
            <w:proofErr w:type="spellStart"/>
            <w:r>
              <w:rPr>
                <w:rFonts w:ascii="Calibri" w:hAnsi="Calibri" w:cs="Arial"/>
                <w:sz w:val="16"/>
                <w:szCs w:val="16"/>
              </w:rPr>
              <w:t>Tas</w:t>
            </w:r>
            <w:proofErr w:type="spellEnd"/>
          </w:p>
        </w:tc>
        <w:tc>
          <w:tcPr>
            <w:tcW w:w="2126" w:type="dxa"/>
          </w:tcPr>
          <w:p w14:paraId="1B51A0F6" w14:textId="0E7C5BBA" w:rsidR="004C345E" w:rsidRDefault="004C345E" w:rsidP="004C345E">
            <w:pPr>
              <w:rPr>
                <w:rFonts w:ascii="Calibri" w:hAnsi="Calibri" w:cs="Arial"/>
                <w:color w:val="000000"/>
                <w:sz w:val="16"/>
                <w:szCs w:val="16"/>
              </w:rPr>
            </w:pPr>
            <w:r>
              <w:rPr>
                <w:rFonts w:ascii="Calibri" w:hAnsi="Calibri" w:cs="Arial"/>
                <w:sz w:val="16"/>
                <w:szCs w:val="16"/>
              </w:rPr>
              <w:t>Preliminary Documentation</w:t>
            </w:r>
          </w:p>
        </w:tc>
        <w:tc>
          <w:tcPr>
            <w:tcW w:w="992" w:type="dxa"/>
          </w:tcPr>
          <w:p w14:paraId="2598CD9E" w14:textId="6EE494C6" w:rsidR="004C345E" w:rsidRDefault="004C345E" w:rsidP="004C345E">
            <w:pPr>
              <w:rPr>
                <w:rFonts w:ascii="Calibri" w:hAnsi="Calibri" w:cs="Arial"/>
                <w:color w:val="000000"/>
                <w:sz w:val="16"/>
                <w:szCs w:val="16"/>
              </w:rPr>
            </w:pPr>
            <w:r>
              <w:rPr>
                <w:rFonts w:ascii="Calibri" w:hAnsi="Calibri" w:cs="Arial"/>
                <w:sz w:val="16"/>
                <w:szCs w:val="16"/>
              </w:rPr>
              <w:t>24/04/2018</w:t>
            </w:r>
          </w:p>
        </w:tc>
      </w:tr>
      <w:tr w:rsidR="004C345E" w:rsidRPr="0059089C" w14:paraId="2877B3E7" w14:textId="77777777" w:rsidTr="004C345E">
        <w:tc>
          <w:tcPr>
            <w:tcW w:w="1134" w:type="dxa"/>
          </w:tcPr>
          <w:p w14:paraId="6B4F1A68" w14:textId="0E7663F0" w:rsidR="004C345E" w:rsidRDefault="004C345E" w:rsidP="004C345E">
            <w:pPr>
              <w:rPr>
                <w:rFonts w:ascii="Calibri" w:hAnsi="Calibri" w:cs="Arial"/>
                <w:color w:val="000000"/>
                <w:sz w:val="16"/>
                <w:szCs w:val="16"/>
              </w:rPr>
            </w:pPr>
            <w:r>
              <w:rPr>
                <w:rFonts w:ascii="Calibri" w:hAnsi="Calibri" w:cs="Arial"/>
                <w:sz w:val="16"/>
                <w:szCs w:val="16"/>
              </w:rPr>
              <w:t>2018/8148</w:t>
            </w:r>
          </w:p>
        </w:tc>
        <w:tc>
          <w:tcPr>
            <w:tcW w:w="5387" w:type="dxa"/>
          </w:tcPr>
          <w:p w14:paraId="54B50A61" w14:textId="3FA4E107" w:rsidR="004C345E" w:rsidRDefault="004C345E" w:rsidP="004C345E">
            <w:pPr>
              <w:rPr>
                <w:rFonts w:ascii="Calibri" w:hAnsi="Calibri" w:cs="Arial"/>
                <w:color w:val="000000"/>
                <w:sz w:val="16"/>
                <w:szCs w:val="16"/>
              </w:rPr>
            </w:pPr>
            <w:r>
              <w:rPr>
                <w:rFonts w:ascii="Calibri" w:hAnsi="Calibri" w:cs="Arial"/>
                <w:sz w:val="16"/>
                <w:szCs w:val="16"/>
              </w:rPr>
              <w:t>CRYSTAL CREEK PROPERTIES PTY. LTD./Agriculture and Forestry/CA33A, 10685/331/Victoria/</w:t>
            </w:r>
            <w:proofErr w:type="spellStart"/>
            <w:r>
              <w:rPr>
                <w:rFonts w:ascii="Calibri" w:hAnsi="Calibri" w:cs="Arial"/>
                <w:sz w:val="16"/>
                <w:szCs w:val="16"/>
              </w:rPr>
              <w:t>Inverlochy</w:t>
            </w:r>
            <w:proofErr w:type="spellEnd"/>
            <w:r>
              <w:rPr>
                <w:rFonts w:ascii="Calibri" w:hAnsi="Calibri" w:cs="Arial"/>
                <w:sz w:val="16"/>
                <w:szCs w:val="16"/>
              </w:rPr>
              <w:t xml:space="preserve"> farming property 175 Northern Highway Wallan, VIC</w:t>
            </w:r>
          </w:p>
        </w:tc>
        <w:tc>
          <w:tcPr>
            <w:tcW w:w="2126" w:type="dxa"/>
          </w:tcPr>
          <w:p w14:paraId="405C1C28" w14:textId="53D79AC7" w:rsidR="004C345E" w:rsidRDefault="004C345E" w:rsidP="004C345E">
            <w:pPr>
              <w:rPr>
                <w:rFonts w:ascii="Calibri" w:hAnsi="Calibri" w:cs="Arial"/>
                <w:color w:val="000000"/>
                <w:sz w:val="16"/>
                <w:szCs w:val="16"/>
              </w:rPr>
            </w:pPr>
            <w:r>
              <w:rPr>
                <w:rFonts w:ascii="Calibri" w:hAnsi="Calibri" w:cs="Arial"/>
                <w:sz w:val="16"/>
                <w:szCs w:val="16"/>
              </w:rPr>
              <w:t>Preliminary Documentation</w:t>
            </w:r>
          </w:p>
        </w:tc>
        <w:tc>
          <w:tcPr>
            <w:tcW w:w="992" w:type="dxa"/>
          </w:tcPr>
          <w:p w14:paraId="28B0FA1B" w14:textId="0FFD9629" w:rsidR="004C345E" w:rsidRDefault="004C345E" w:rsidP="004C345E">
            <w:pPr>
              <w:rPr>
                <w:rFonts w:ascii="Calibri" w:hAnsi="Calibri" w:cs="Arial"/>
                <w:color w:val="000000"/>
                <w:sz w:val="16"/>
                <w:szCs w:val="16"/>
              </w:rPr>
            </w:pPr>
            <w:r>
              <w:rPr>
                <w:rFonts w:ascii="Calibri" w:hAnsi="Calibri" w:cs="Arial"/>
                <w:sz w:val="16"/>
                <w:szCs w:val="16"/>
              </w:rPr>
              <w:t>24/04/2018</w:t>
            </w:r>
          </w:p>
        </w:tc>
      </w:tr>
    </w:tbl>
    <w:p w14:paraId="42D67883" w14:textId="77777777" w:rsidR="00841C3C" w:rsidRPr="004C345E" w:rsidRDefault="00841C3C" w:rsidP="003B66E6">
      <w:pPr>
        <w:spacing w:after="0"/>
        <w:rPr>
          <w:sz w:val="16"/>
          <w:szCs w:val="16"/>
        </w:rPr>
      </w:pPr>
    </w:p>
    <w:p w14:paraId="42D678E3" w14:textId="1D2C1D60" w:rsidR="008B3EB7"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80818"/>
    <w:rsid w:val="00280BCD"/>
    <w:rsid w:val="00291A60"/>
    <w:rsid w:val="002A21FB"/>
    <w:rsid w:val="002C4F3F"/>
    <w:rsid w:val="002E5F1D"/>
    <w:rsid w:val="003117F9"/>
    <w:rsid w:val="00361F79"/>
    <w:rsid w:val="00365117"/>
    <w:rsid w:val="003A707F"/>
    <w:rsid w:val="003B0EC1"/>
    <w:rsid w:val="003B573B"/>
    <w:rsid w:val="003B66E6"/>
    <w:rsid w:val="003D71BC"/>
    <w:rsid w:val="003F2CBD"/>
    <w:rsid w:val="004021AD"/>
    <w:rsid w:val="00405530"/>
    <w:rsid w:val="00424B97"/>
    <w:rsid w:val="00445473"/>
    <w:rsid w:val="004B2753"/>
    <w:rsid w:val="004B4E3D"/>
    <w:rsid w:val="004C345E"/>
    <w:rsid w:val="004F66BD"/>
    <w:rsid w:val="00520873"/>
    <w:rsid w:val="00566CA3"/>
    <w:rsid w:val="00573D44"/>
    <w:rsid w:val="00626810"/>
    <w:rsid w:val="00656A10"/>
    <w:rsid w:val="0067768F"/>
    <w:rsid w:val="007A63E4"/>
    <w:rsid w:val="00811AA7"/>
    <w:rsid w:val="00840A06"/>
    <w:rsid w:val="00841C3C"/>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F4ECD"/>
    <w:rsid w:val="00BF4F72"/>
    <w:rsid w:val="00C23A3D"/>
    <w:rsid w:val="00C26517"/>
    <w:rsid w:val="00C272B1"/>
    <w:rsid w:val="00C514ED"/>
    <w:rsid w:val="00C60E1A"/>
    <w:rsid w:val="00C62C31"/>
    <w:rsid w:val="00C6395C"/>
    <w:rsid w:val="00C63C4E"/>
    <w:rsid w:val="00CC240A"/>
    <w:rsid w:val="00D04B83"/>
    <w:rsid w:val="00D46AF3"/>
    <w:rsid w:val="00D77A88"/>
    <w:rsid w:val="00D96F2A"/>
    <w:rsid w:val="00DB0084"/>
    <w:rsid w:val="00DB2525"/>
    <w:rsid w:val="00F11B12"/>
    <w:rsid w:val="00F40885"/>
    <w:rsid w:val="00F5559F"/>
    <w:rsid w:val="00F73882"/>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61"/>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01/05/2018</DocumentDescription>
    <Function xmlns="4f01874a-75c0-48e1-8215-c6f3101fd3a7">Administration</Function>
    <Approval xmlns="4f01874a-75c0-48e1-8215-c6f3101fd3a7" xsi:nil="true"/>
    <RecordNumber xmlns="4f01874a-75c0-48e1-8215-c6f3101fd3a7">001845184</Record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B474AB40-B307-4658-9711-46930296EA1E}"/>
</file>

<file path=customXml/itemProps4.xml><?xml version="1.0" encoding="utf-8"?>
<ds:datastoreItem xmlns:ds="http://schemas.openxmlformats.org/officeDocument/2006/customXml" ds:itemID="{A3DDAD5B-BA29-481D-ACC5-964341BFF627}"/>
</file>

<file path=customXml/itemProps5.xml><?xml version="1.0" encoding="utf-8"?>
<ds:datastoreItem xmlns:ds="http://schemas.openxmlformats.org/officeDocument/2006/customXml" ds:itemID="{40851654-27BF-44AA-923D-126083D0F348}"/>
</file>

<file path=customXml/itemProps6.xml><?xml version="1.0" encoding="utf-8"?>
<ds:datastoreItem xmlns:ds="http://schemas.openxmlformats.org/officeDocument/2006/customXml" ds:itemID="{8E89B6F6-8DCE-401B-A324-504BAAF8E196}"/>
</file>

<file path=docProps/app.xml><?xml version="1.0" encoding="utf-8"?>
<Properties xmlns="http://schemas.openxmlformats.org/officeDocument/2006/extended-properties" xmlns:vt="http://schemas.openxmlformats.org/officeDocument/2006/docPropsVTypes">
  <Template>BCACDE86.dotm</Template>
  <TotalTime>0</TotalTime>
  <Pages>1</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Administration-Gazette Publication Template-1718</vt:lpstr>
    </vt:vector>
  </TitlesOfParts>
  <Company>Office of Parliamentary Counsel</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Gazette-180423to180429</dc:title>
  <dc:creator>Trott, Megan</dc:creator>
  <cp:lastModifiedBy>Dalton, Megan</cp:lastModifiedBy>
  <cp:revision>3</cp:revision>
  <cp:lastPrinted>2013-06-24T01:35:00Z</cp:lastPrinted>
  <dcterms:created xsi:type="dcterms:W3CDTF">2018-05-01T01:23:00Z</dcterms:created>
  <dcterms:modified xsi:type="dcterms:W3CDTF">2018-05-01T01:23:00Z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{2d9e3498-2431-445e-9988-c651a25a5c5f}</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