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DD" w:rsidRDefault="00F771DD" w:rsidP="00F771DD"/>
    <w:p w:rsidR="00F771DD" w:rsidRPr="00840D48" w:rsidRDefault="00F771DD" w:rsidP="00F77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en-AU"/>
        </w:rPr>
      </w:pPr>
      <w:r w:rsidRPr="00840D48">
        <w:rPr>
          <w:rFonts w:ascii="Times New Roman" w:eastAsia="Times New Roman" w:hAnsi="Times New Roman" w:cs="Times New Roman"/>
          <w:b/>
          <w:i/>
          <w:sz w:val="28"/>
          <w:szCs w:val="20"/>
          <w:lang w:eastAsia="en-AU"/>
        </w:rPr>
        <w:t>Pooled Development Funds Act 1992</w:t>
      </w:r>
    </w:p>
    <w:p w:rsidR="00F771DD" w:rsidRDefault="00F771DD" w:rsidP="00F771DD"/>
    <w:p w:rsidR="00F771DD" w:rsidRPr="00840D48" w:rsidRDefault="00F771DD" w:rsidP="00F771DD">
      <w:pPr>
        <w:rPr>
          <w:rFonts w:ascii="Times New Roman" w:hAnsi="Times New Roman" w:cs="Times New Roman"/>
          <w:b/>
          <w:sz w:val="20"/>
          <w:szCs w:val="20"/>
        </w:rPr>
      </w:pPr>
      <w:r w:rsidRPr="00840D48">
        <w:rPr>
          <w:rFonts w:ascii="Times New Roman" w:hAnsi="Times New Roman" w:cs="Times New Roman"/>
          <w:sz w:val="20"/>
          <w:szCs w:val="20"/>
        </w:rPr>
        <w:t xml:space="preserve">The </w:t>
      </w:r>
      <w:r w:rsidR="00351789">
        <w:rPr>
          <w:rFonts w:ascii="Times New Roman" w:hAnsi="Times New Roman" w:cs="Times New Roman"/>
          <w:sz w:val="20"/>
          <w:szCs w:val="20"/>
        </w:rPr>
        <w:t xml:space="preserve">authorised delegate of Innovation and Science Australia </w:t>
      </w:r>
      <w:r w:rsidRPr="00840D48">
        <w:rPr>
          <w:rFonts w:ascii="Times New Roman" w:hAnsi="Times New Roman" w:cs="Times New Roman"/>
          <w:sz w:val="20"/>
          <w:szCs w:val="20"/>
        </w:rPr>
        <w:t xml:space="preserve">advises that the following </w:t>
      </w:r>
      <w:r w:rsidR="0095666A">
        <w:rPr>
          <w:rFonts w:ascii="Times New Roman" w:hAnsi="Times New Roman" w:cs="Times New Roman"/>
          <w:sz w:val="20"/>
          <w:szCs w:val="20"/>
        </w:rPr>
        <w:t>fund is</w:t>
      </w:r>
      <w:r w:rsidR="0095666A" w:rsidRPr="00840D48">
        <w:rPr>
          <w:rFonts w:ascii="Times New Roman" w:hAnsi="Times New Roman" w:cs="Times New Roman"/>
          <w:sz w:val="20"/>
          <w:szCs w:val="20"/>
        </w:rPr>
        <w:t xml:space="preserve"> </w:t>
      </w:r>
      <w:r w:rsidRPr="00840D48">
        <w:rPr>
          <w:rFonts w:ascii="Times New Roman" w:hAnsi="Times New Roman" w:cs="Times New Roman"/>
          <w:sz w:val="20"/>
          <w:szCs w:val="20"/>
        </w:rPr>
        <w:t xml:space="preserve">no longer </w:t>
      </w:r>
      <w:r w:rsidR="00D910ED">
        <w:rPr>
          <w:rFonts w:ascii="Times New Roman" w:hAnsi="Times New Roman" w:cs="Times New Roman"/>
          <w:sz w:val="20"/>
          <w:szCs w:val="20"/>
        </w:rPr>
        <w:t xml:space="preserve">a </w:t>
      </w:r>
      <w:r w:rsidRPr="00840D48">
        <w:rPr>
          <w:rFonts w:ascii="Times New Roman" w:hAnsi="Times New Roman" w:cs="Times New Roman"/>
          <w:sz w:val="20"/>
          <w:szCs w:val="20"/>
        </w:rPr>
        <w:t xml:space="preserve">pooled development fund because </w:t>
      </w:r>
      <w:r w:rsidR="0095666A">
        <w:rPr>
          <w:rFonts w:ascii="Times New Roman" w:hAnsi="Times New Roman" w:cs="Times New Roman"/>
          <w:sz w:val="20"/>
          <w:szCs w:val="20"/>
        </w:rPr>
        <w:t>its</w:t>
      </w:r>
      <w:r w:rsidR="0095666A" w:rsidRPr="00840D48">
        <w:rPr>
          <w:rFonts w:ascii="Times New Roman" w:hAnsi="Times New Roman" w:cs="Times New Roman"/>
          <w:sz w:val="20"/>
          <w:szCs w:val="20"/>
        </w:rPr>
        <w:t xml:space="preserve"> </w:t>
      </w:r>
      <w:r w:rsidRPr="00840D48">
        <w:rPr>
          <w:rFonts w:ascii="Times New Roman" w:hAnsi="Times New Roman" w:cs="Times New Roman"/>
          <w:sz w:val="20"/>
          <w:szCs w:val="20"/>
        </w:rPr>
        <w:t xml:space="preserve">registration declaration was </w:t>
      </w:r>
      <w:r w:rsidRPr="00840D48">
        <w:rPr>
          <w:rFonts w:ascii="Times New Roman" w:hAnsi="Times New Roman" w:cs="Times New Roman"/>
          <w:b/>
          <w:sz w:val="20"/>
          <w:szCs w:val="20"/>
          <w:u w:val="single"/>
        </w:rPr>
        <w:t>revoked</w:t>
      </w:r>
      <w:r w:rsidRPr="00840D48">
        <w:rPr>
          <w:rFonts w:ascii="Times New Roman" w:hAnsi="Times New Roman" w:cs="Times New Roman"/>
          <w:sz w:val="20"/>
          <w:szCs w:val="20"/>
        </w:rPr>
        <w:t xml:space="preserve"> pursuant to </w:t>
      </w:r>
      <w:proofErr w:type="gramStart"/>
      <w:r w:rsidRPr="00840D48">
        <w:rPr>
          <w:rFonts w:ascii="Times New Roman" w:hAnsi="Times New Roman" w:cs="Times New Roman"/>
          <w:i/>
          <w:sz w:val="20"/>
          <w:szCs w:val="20"/>
        </w:rPr>
        <w:t>s</w:t>
      </w:r>
      <w:r w:rsidR="0084670B">
        <w:rPr>
          <w:rFonts w:ascii="Times New Roman" w:hAnsi="Times New Roman" w:cs="Times New Roman"/>
          <w:i/>
          <w:sz w:val="20"/>
          <w:szCs w:val="20"/>
        </w:rPr>
        <w:t>46(</w:t>
      </w:r>
      <w:proofErr w:type="gramEnd"/>
      <w:r w:rsidR="0084670B">
        <w:rPr>
          <w:rFonts w:ascii="Times New Roman" w:hAnsi="Times New Roman" w:cs="Times New Roman"/>
          <w:i/>
          <w:sz w:val="20"/>
          <w:szCs w:val="20"/>
        </w:rPr>
        <w:t>3)</w:t>
      </w:r>
      <w:r w:rsidRPr="00840D48">
        <w:rPr>
          <w:rFonts w:ascii="Times New Roman" w:hAnsi="Times New Roman" w:cs="Times New Roman"/>
          <w:sz w:val="20"/>
          <w:szCs w:val="20"/>
        </w:rPr>
        <w:t xml:space="preserve"> of the </w:t>
      </w:r>
      <w:r w:rsidRPr="00840D48">
        <w:rPr>
          <w:rFonts w:ascii="Times New Roman" w:hAnsi="Times New Roman" w:cs="Times New Roman"/>
          <w:i/>
          <w:sz w:val="20"/>
          <w:szCs w:val="20"/>
        </w:rPr>
        <w:t>Pooled Development Funds Act 1992</w:t>
      </w:r>
      <w:r w:rsidRPr="00840D48">
        <w:rPr>
          <w:rFonts w:ascii="Times New Roman" w:hAnsi="Times New Roman" w:cs="Times New Roman"/>
          <w:sz w:val="20"/>
          <w:szCs w:val="20"/>
        </w:rPr>
        <w:t>, as amended.</w:t>
      </w:r>
    </w:p>
    <w:p w:rsidR="00F771DD" w:rsidRPr="00840D48" w:rsidRDefault="0084670B" w:rsidP="00F771D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Origin Capital Limited</w:t>
      </w:r>
      <w:r w:rsidRPr="0084670B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A</w:t>
      </w:r>
      <w:r w:rsidR="00F42E9D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 w:rsidR="00F42E9D">
        <w:rPr>
          <w:rFonts w:ascii="Times New Roman" w:hAnsi="Times New Roman" w:cs="Times New Roman"/>
          <w:sz w:val="20"/>
          <w:szCs w:val="20"/>
        </w:rPr>
        <w:t xml:space="preserve">92 </w:t>
      </w:r>
      <w:r>
        <w:rPr>
          <w:rFonts w:ascii="Times New Roman" w:hAnsi="Times New Roman" w:cs="Times New Roman"/>
          <w:sz w:val="20"/>
          <w:szCs w:val="20"/>
        </w:rPr>
        <w:t>079 800 196</w:t>
      </w:r>
      <w:r w:rsidR="00F771DD" w:rsidRPr="00840D48">
        <w:rPr>
          <w:rFonts w:ascii="Times New Roman" w:hAnsi="Times New Roman" w:cs="Times New Roman"/>
          <w:sz w:val="20"/>
          <w:szCs w:val="20"/>
        </w:rPr>
        <w:t xml:space="preserve">] on </w:t>
      </w:r>
      <w:r>
        <w:rPr>
          <w:rFonts w:ascii="Times New Roman" w:hAnsi="Times New Roman" w:cs="Times New Roman"/>
          <w:sz w:val="20"/>
          <w:szCs w:val="20"/>
        </w:rPr>
        <w:t>1 March 2018</w:t>
      </w:r>
    </w:p>
    <w:p w:rsidR="00BE6945" w:rsidRDefault="00563E79" w:rsidP="00F77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AB594F">
        <w:rPr>
          <w:rFonts w:ascii="Times New Roman" w:hAnsi="Times New Roman" w:cs="Times New Roman"/>
          <w:sz w:val="24"/>
          <w:szCs w:val="24"/>
        </w:rPr>
        <w:t>Jennifer Kay</w:t>
      </w:r>
    </w:p>
    <w:p w:rsidR="00F771DD" w:rsidRDefault="00AB594F" w:rsidP="00F77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</w:t>
      </w:r>
      <w:r w:rsidR="00563E79">
        <w:rPr>
          <w:rFonts w:ascii="Times New Roman" w:hAnsi="Times New Roman" w:cs="Times New Roman"/>
          <w:sz w:val="24"/>
          <w:szCs w:val="24"/>
        </w:rPr>
        <w:t>Manager</w:t>
      </w:r>
    </w:p>
    <w:p w:rsidR="00AB594F" w:rsidRPr="00840D48" w:rsidRDefault="00AB594F" w:rsidP="00F77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Management Branch</w:t>
      </w:r>
    </w:p>
    <w:p w:rsidR="00AB594F" w:rsidRDefault="00AB5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Innovation Programmes </w:t>
      </w:r>
    </w:p>
    <w:p w:rsidR="00AB594F" w:rsidRDefault="00AB594F">
      <w:pPr>
        <w:rPr>
          <w:rFonts w:ascii="Times New Roman" w:hAnsi="Times New Roman" w:cs="Times New Roman"/>
          <w:sz w:val="24"/>
          <w:szCs w:val="24"/>
        </w:rPr>
      </w:pPr>
    </w:p>
    <w:p w:rsidR="003B59F6" w:rsidRDefault="004E0640">
      <w:pPr>
        <w:rPr>
          <w:rFonts w:ascii="Times New Roman" w:hAnsi="Times New Roman" w:cs="Times New Roman"/>
          <w:sz w:val="24"/>
          <w:szCs w:val="24"/>
        </w:rPr>
      </w:pPr>
    </w:p>
    <w:p w:rsidR="00F771DD" w:rsidRDefault="00F771DD">
      <w:bookmarkStart w:id="0" w:name="_GoBack"/>
      <w:bookmarkEnd w:id="0"/>
    </w:p>
    <w:sectPr w:rsidR="00F771DD" w:rsidSect="00F771DD">
      <w:headerReference w:type="default" r:id="rId10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50" w:rsidRDefault="00142450" w:rsidP="00F771DD">
      <w:pPr>
        <w:spacing w:after="0" w:line="240" w:lineRule="auto"/>
      </w:pPr>
      <w:r>
        <w:separator/>
      </w:r>
    </w:p>
  </w:endnote>
  <w:endnote w:type="continuationSeparator" w:id="0">
    <w:p w:rsidR="00142450" w:rsidRDefault="00142450" w:rsidP="00F7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50" w:rsidRDefault="00142450" w:rsidP="00F771DD">
      <w:pPr>
        <w:spacing w:after="0" w:line="240" w:lineRule="auto"/>
      </w:pPr>
      <w:r>
        <w:separator/>
      </w:r>
    </w:p>
  </w:footnote>
  <w:footnote w:type="continuationSeparator" w:id="0">
    <w:p w:rsidR="00142450" w:rsidRDefault="00142450" w:rsidP="00F7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771DD" w:rsidRPr="00CE796A" w:rsidTr="008C3DCE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771DD" w:rsidRPr="00CE796A" w:rsidRDefault="00F771DD" w:rsidP="00F771DD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D496DB4" wp14:editId="3D496DB5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771DD" w:rsidRPr="00CE796A" w:rsidRDefault="00F771DD" w:rsidP="00F771D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771DD" w:rsidRPr="00CE796A" w:rsidRDefault="00F771DD" w:rsidP="00F771DD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771DD" w:rsidRPr="00CE796A" w:rsidTr="008C3DCE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771DD" w:rsidRPr="00CE796A" w:rsidRDefault="00F771DD" w:rsidP="00F771DD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771DD" w:rsidRPr="00840A06" w:rsidRDefault="00F771DD" w:rsidP="00F771DD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F771DD" w:rsidRDefault="00F77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DD"/>
    <w:rsid w:val="000518F2"/>
    <w:rsid w:val="000E7646"/>
    <w:rsid w:val="00142450"/>
    <w:rsid w:val="00147E7A"/>
    <w:rsid w:val="00190A34"/>
    <w:rsid w:val="001C7F95"/>
    <w:rsid w:val="00307148"/>
    <w:rsid w:val="00351789"/>
    <w:rsid w:val="004B5014"/>
    <w:rsid w:val="004E0640"/>
    <w:rsid w:val="00563E79"/>
    <w:rsid w:val="0072194A"/>
    <w:rsid w:val="007516F3"/>
    <w:rsid w:val="00807C89"/>
    <w:rsid w:val="0084670B"/>
    <w:rsid w:val="00860CE5"/>
    <w:rsid w:val="008E2121"/>
    <w:rsid w:val="0095666A"/>
    <w:rsid w:val="00A34A50"/>
    <w:rsid w:val="00AB594F"/>
    <w:rsid w:val="00AF12DE"/>
    <w:rsid w:val="00BE6945"/>
    <w:rsid w:val="00D910ED"/>
    <w:rsid w:val="00DF38F5"/>
    <w:rsid w:val="00F42E9D"/>
    <w:rsid w:val="00F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233EB-5183-40D1-BCBE-C7A7EB9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DD"/>
  </w:style>
  <w:style w:type="paragraph" w:styleId="Footer">
    <w:name w:val="footer"/>
    <w:basedOn w:val="Normal"/>
    <w:link w:val="FooterChar"/>
    <w:uiPriority w:val="99"/>
    <w:unhideWhenUsed/>
    <w:rsid w:val="00F7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DD"/>
  </w:style>
  <w:style w:type="paragraph" w:customStyle="1" w:styleId="subsection">
    <w:name w:val="subsection"/>
    <w:basedOn w:val="Normal"/>
    <w:rsid w:val="00F7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3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7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8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35b9c3bb-84c5-466d-977e-c64f6d5b248c</TermId>
        </TermInfo>
      </Terms>
    </pe2555c81638466f9eb614edb9ecde52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6106d03b-a1a0-4e30-9d91-d5e9fb4314f9</TermId>
        </TermInfo>
      </Terms>
    </aa25a1a23adf4c92a153145de6afe324>
    <adb9bed2e36e4a93af574aeb444da63e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Revocation</TermName>
          <TermId xmlns="http://schemas.microsoft.com/office/infopath/2007/PartnerControls">fbcfa63c-6ad2-4978-9d27-027765c783bf</TermId>
        </TermInfo>
      </Terms>
    </adb9bed2e36e4a93af574aeb444da63e>
    <o1116530bc244d4bbd793e6e47aad9f9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Family Partners Equity Pty Ltd</TermName>
          <TermId xmlns="http://schemas.microsoft.com/office/infopath/2007/PartnerControls">34a152fe-8215-4316-9faa-6aec1bf364ad</TermId>
        </TermInfo>
      </Terms>
    </o1116530bc244d4bbd793e6e47aad9f9>
    <n99e4c9942c6404eb103464a00e6097b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5f6de30b-6e1e-4c09-9e51-982258231536</TermId>
        </TermInfo>
      </Terms>
    </n99e4c9942c6404eb103464a00e6097b>
    <TaxCatchAll xmlns="2a251b7e-61e4-4816-a71f-b295a9ad20fb">
      <Value>222</Value>
      <Value>3</Value>
      <Value>10215</Value>
      <Value>4306</Value>
      <Value>455</Value>
    </TaxCatchAll>
    <DocHub_ProjectGrantBenefitNo xmlns="2a251b7e-61e4-4816-a71f-b295a9ad20fb" xsi:nil="true"/>
    <i1b1d89ca1344d158659b406de327cce xmlns="2a251b7e-61e4-4816-a71f-b295a9ad20fb">
      <Terms xmlns="http://schemas.microsoft.com/office/infopath/2007/PartnerControls"/>
    </i1b1d89ca1344d158659b406de327cce>
    <g7bcb40ba23249a78edca7d43a67c1c9 xmlns="2a251b7e-61e4-4816-a71f-b295a9ad20fb">
      <Terms xmlns="http://schemas.microsoft.com/office/infopath/2007/PartnerControls"/>
    </g7bcb40ba23249a78edca7d43a67c1c9>
    <Comments xmlns="http://schemas.microsoft.com/sharepoint/v3" xsi:nil="true"/>
    <_dlc_DocId xmlns="2a251b7e-61e4-4816-a71f-b295a9ad20fb">YZXQVS7QACYM-1713352718-80</_dlc_DocId>
    <_dlc_DocIdUrl xmlns="2a251b7e-61e4-4816-a71f-b295a9ad20fb">
      <Url>http://dochub/div/ausindustry/programmesprojectstaskforces/pdf/_layouts/15/DocIdRedir.aspx?ID=YZXQVS7QACYM-1713352718-80</Url>
      <Description>YZXQVS7QACYM-1713352718-80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FF233010E3A4D91EE7DD31D98F4BE" ma:contentTypeVersion="18" ma:contentTypeDescription="Create a new document." ma:contentTypeScope="" ma:versionID="9fc6fb1a8ccb4e70e317765824dc7374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targetNamespace="http://schemas.microsoft.com/office/2006/metadata/properties" ma:root="true" ma:fieldsID="ef76166c625d09d41674dc5903bd7a69" ns1:_="" ns2:_="">
    <xsd:import namespace="http://schemas.microsoft.com/sharepoint/v3"/>
    <xsd:import namespace="2a251b7e-61e4-4816-a71f-b295a9ad2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i1b1d89ca1344d158659b406de327cce" minOccurs="0"/>
                <xsd:element ref="ns2:o1116530bc244d4bbd793e6e47aad9f9" minOccurs="0"/>
                <xsd:element ref="ns2:DocHub_ProjectGrantBenefi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1d89ca1344d158659b406de327cce" ma:index="24" nillable="true" ma:taxonomy="true" ma:internalName="i1b1d89ca1344d158659b406de327cce" ma:taxonomyFieldName="DocHub_PhaseLifecycle" ma:displayName="Phase/Lifecycle" ma:indexed="true" ma:fieldId="{21b1d89c-a134-4d15-8659-b406de327cce}" ma:sspId="fb0313f7-9433-48c0-866e-9e0bbee59a50" ma:termSetId="f4d8ac1b-73e2-4426-9c84-b980c1719e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116530bc244d4bbd793e6e47aad9f9" ma:index="26" nillable="true" ma:taxonomy="true" ma:internalName="o1116530bc244d4bbd793e6e47aad9f9" ma:taxonomyFieldName="DocHub_EntityCustomer" ma:displayName="Entity (Customer)" ma:indexed="true" ma:default="" ma:fieldId="{81116530-bc24-4d4b-bd79-3e6e47aad9f9}" ma:sspId="fb0313f7-9433-48c0-866e-9e0bbee59a50" ma:termSetId="3d16dad7-9c2a-4544-b039-528cc101223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Hub_ProjectGrantBenefitNo" ma:index="27" nillable="true" ma:displayName="Project (Grant/Benefit) No" ma:indexed="true" ma:internalName="DocHub_ProjectGrantBenefit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78003-2E3B-4B63-B134-EA39844B141D}">
  <ds:schemaRefs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2a251b7e-61e4-4816-a71f-b295a9ad20f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7864FF-BB45-453B-8AD2-8C9B7F12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9E868-1637-41EC-99A8-C05A9EAD46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FE4198-4260-4FC2-ABBF-37385913F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Emily</dc:creator>
  <cp:keywords/>
  <dc:description/>
  <cp:lastModifiedBy>Webb, Emily</cp:lastModifiedBy>
  <cp:revision>2</cp:revision>
  <cp:lastPrinted>2018-03-15T04:35:00Z</cp:lastPrinted>
  <dcterms:created xsi:type="dcterms:W3CDTF">2018-03-23T05:16:00Z</dcterms:created>
  <dcterms:modified xsi:type="dcterms:W3CDTF">2018-03-23T05:16:00Z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0x010100902FF233010E3A4D91EE7DD31D98F4BE</vt:lpwstr>
  </property>
  <property fmtid="{D5CDD505-2E9C-101B-9397-08002B2CF9AE}" pid="3" name="_dlc_DocIdItemGuid">
    <vt:lpwstr>4543c774-da6b-4071-bfeb-59215da48b60</vt:lpwstr>
  </property>
  <property fmtid="{D5CDD505-2E9C-101B-9397-08002B2CF9AE}" pid="4" name="DocHub_Year">
    <vt:lpwstr>222;#2017|5f6de30b-6e1e-4c09-9e51-982258231536</vt:lpwstr>
  </property>
  <property fmtid="{D5CDD505-2E9C-101B-9397-08002B2CF9AE}" pid="5" name="DocHub_DocumentType">
    <vt:lpwstr>455;#Gazette Notice|35b9c3bb-84c5-466d-977e-c64f6d5b248c</vt:lpwstr>
  </property>
  <property fmtid="{D5CDD505-2E9C-101B-9397-08002B2CF9AE}" pid="6" name="DocHub_SecurityClassification">
    <vt:lpwstr>3;#UNCLASSIFIED|6106d03b-a1a0-4e30-9d91-d5e9fb4314f9</vt:lpwstr>
  </property>
  <property fmtid="{D5CDD505-2E9C-101B-9397-08002B2CF9AE}" pid="7" name="DocHub_PhaseLifecycle">
    <vt:lpwstr/>
  </property>
  <property fmtid="{D5CDD505-2E9C-101B-9397-08002B2CF9AE}" pid="8" name="DocHub_Keywords">
    <vt:lpwstr>4306;#Revocation|fbcfa63c-6ad2-4978-9d27-027765c783bf</vt:lpwstr>
  </property>
  <property fmtid="{D5CDD505-2E9C-101B-9397-08002B2CF9AE}" pid="9" name="DocHub_WorkActivity">
    <vt:lpwstr/>
  </property>
  <property fmtid="{D5CDD505-2E9C-101B-9397-08002B2CF9AE}" pid="10" name="DocHub_EntityCustomer">
    <vt:lpwstr>10215;#Family Partners Equity Pty Ltd|34a152fe-8215-4316-9faa-6aec1bf364ad</vt:lpwstr>
  </property>
</Properties>
</file>