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6" w:rsidRDefault="00704796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02072782" r:id="rId9"/>
        </w:object>
      </w:r>
    </w:p>
    <w:p w:rsidR="00704796" w:rsidRDefault="00704796"/>
    <w:p w:rsidR="00704796" w:rsidRDefault="00704796" w:rsidP="00704796">
      <w:pPr>
        <w:spacing w:line="240" w:lineRule="auto"/>
      </w:pPr>
    </w:p>
    <w:p w:rsidR="00704796" w:rsidRDefault="00704796" w:rsidP="00704796"/>
    <w:p w:rsidR="00704796" w:rsidRDefault="00704796" w:rsidP="00704796"/>
    <w:p w:rsidR="00704796" w:rsidRDefault="00704796" w:rsidP="00704796"/>
    <w:p w:rsidR="00704796" w:rsidRDefault="00704796" w:rsidP="00704796"/>
    <w:p w:rsidR="0048364F" w:rsidRPr="000F1780" w:rsidRDefault="00D65E06" w:rsidP="0048364F">
      <w:pPr>
        <w:pStyle w:val="ShortT"/>
      </w:pPr>
      <w:r w:rsidRPr="000F1780">
        <w:t>Treasury Laws Amendment (</w:t>
      </w:r>
      <w:r w:rsidR="003F10C3" w:rsidRPr="000F1780">
        <w:t>Lower Taxes for Small and Medium Businesses</w:t>
      </w:r>
      <w:r w:rsidRPr="000F1780">
        <w:t xml:space="preserve">) </w:t>
      </w:r>
      <w:r w:rsidR="00704796">
        <w:t>Act</w:t>
      </w:r>
      <w:r w:rsidRPr="000F1780">
        <w:t xml:space="preserve"> </w:t>
      </w:r>
      <w:r w:rsidR="00C164CA" w:rsidRPr="000F1780">
        <w:t>201</w:t>
      </w:r>
      <w:r w:rsidR="00E947C6" w:rsidRPr="000F1780">
        <w:t>8</w:t>
      </w:r>
    </w:p>
    <w:p w:rsidR="0048364F" w:rsidRPr="000F1780" w:rsidRDefault="0048364F" w:rsidP="0048364F"/>
    <w:p w:rsidR="0048364F" w:rsidRPr="000F1780" w:rsidRDefault="00C164CA" w:rsidP="00704796">
      <w:pPr>
        <w:pStyle w:val="Actno"/>
        <w:spacing w:before="400"/>
      </w:pPr>
      <w:r w:rsidRPr="000F1780">
        <w:t>No.</w:t>
      </w:r>
      <w:r w:rsidR="00402A39">
        <w:t xml:space="preserve"> 134</w:t>
      </w:r>
      <w:r w:rsidRPr="000F1780">
        <w:t>, 201</w:t>
      </w:r>
      <w:r w:rsidR="00E947C6" w:rsidRPr="000F1780">
        <w:t>8</w:t>
      </w:r>
    </w:p>
    <w:p w:rsidR="0048364F" w:rsidRPr="000F1780" w:rsidRDefault="0048364F" w:rsidP="0048364F"/>
    <w:p w:rsidR="00704796" w:rsidRDefault="00704796" w:rsidP="00704796"/>
    <w:p w:rsidR="00704796" w:rsidRDefault="00704796" w:rsidP="00704796"/>
    <w:p w:rsidR="00704796" w:rsidRDefault="00704796" w:rsidP="00704796"/>
    <w:p w:rsidR="00704796" w:rsidRDefault="00704796" w:rsidP="00704796"/>
    <w:p w:rsidR="0048364F" w:rsidRPr="000F1780" w:rsidRDefault="00704796" w:rsidP="0048364F">
      <w:pPr>
        <w:pStyle w:val="LongT"/>
      </w:pPr>
      <w:r>
        <w:t>An Act</w:t>
      </w:r>
      <w:r w:rsidR="0048364F" w:rsidRPr="000F1780">
        <w:t xml:space="preserve"> to </w:t>
      </w:r>
      <w:r w:rsidR="00D65E06" w:rsidRPr="000F1780">
        <w:t>amend the law relating to taxation</w:t>
      </w:r>
      <w:r w:rsidR="0048364F" w:rsidRPr="000F1780">
        <w:t>, and for related purposes</w:t>
      </w:r>
    </w:p>
    <w:p w:rsidR="0048364F" w:rsidRPr="000F1780" w:rsidRDefault="0048364F" w:rsidP="0048364F">
      <w:pPr>
        <w:pStyle w:val="Header"/>
        <w:tabs>
          <w:tab w:val="clear" w:pos="4150"/>
          <w:tab w:val="clear" w:pos="8307"/>
        </w:tabs>
      </w:pPr>
      <w:r w:rsidRPr="000F1780">
        <w:rPr>
          <w:rStyle w:val="CharAmSchNo"/>
        </w:rPr>
        <w:t xml:space="preserve"> </w:t>
      </w:r>
      <w:r w:rsidRPr="000F1780">
        <w:rPr>
          <w:rStyle w:val="CharAmSchText"/>
        </w:rPr>
        <w:t xml:space="preserve"> </w:t>
      </w:r>
    </w:p>
    <w:p w:rsidR="0048364F" w:rsidRPr="000F1780" w:rsidRDefault="0048364F" w:rsidP="0048364F">
      <w:pPr>
        <w:pStyle w:val="Header"/>
        <w:tabs>
          <w:tab w:val="clear" w:pos="4150"/>
          <w:tab w:val="clear" w:pos="8307"/>
        </w:tabs>
      </w:pPr>
      <w:r w:rsidRPr="000F1780">
        <w:rPr>
          <w:rStyle w:val="CharAmPartNo"/>
        </w:rPr>
        <w:t xml:space="preserve"> </w:t>
      </w:r>
      <w:r w:rsidRPr="000F1780">
        <w:rPr>
          <w:rStyle w:val="CharAmPartText"/>
        </w:rPr>
        <w:t xml:space="preserve"> </w:t>
      </w:r>
    </w:p>
    <w:p w:rsidR="0048364F" w:rsidRPr="000F1780" w:rsidRDefault="0048364F" w:rsidP="0048364F">
      <w:pPr>
        <w:sectPr w:rsidR="0048364F" w:rsidRPr="000F1780" w:rsidSect="007047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0F1780" w:rsidRDefault="0048364F" w:rsidP="00D238A3">
      <w:pPr>
        <w:rPr>
          <w:sz w:val="36"/>
        </w:rPr>
      </w:pPr>
      <w:r w:rsidRPr="000F1780">
        <w:rPr>
          <w:sz w:val="36"/>
        </w:rPr>
        <w:lastRenderedPageBreak/>
        <w:t>Contents</w:t>
      </w:r>
    </w:p>
    <w:p w:rsidR="00E27399" w:rsidRDefault="00E273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27399">
        <w:rPr>
          <w:noProof/>
        </w:rPr>
        <w:tab/>
      </w:r>
      <w:r w:rsidRPr="00E27399">
        <w:rPr>
          <w:noProof/>
        </w:rPr>
        <w:fldChar w:fldCharType="begin"/>
      </w:r>
      <w:r w:rsidRPr="00E27399">
        <w:rPr>
          <w:noProof/>
        </w:rPr>
        <w:instrText xml:space="preserve"> PAGEREF _Toc528330225 \h </w:instrText>
      </w:r>
      <w:r w:rsidRPr="00E27399">
        <w:rPr>
          <w:noProof/>
        </w:rPr>
      </w:r>
      <w:r w:rsidRPr="00E27399">
        <w:rPr>
          <w:noProof/>
        </w:rPr>
        <w:fldChar w:fldCharType="separate"/>
      </w:r>
      <w:r w:rsidR="006344E8">
        <w:rPr>
          <w:noProof/>
        </w:rPr>
        <w:t>1</w:t>
      </w:r>
      <w:r w:rsidRPr="00E27399">
        <w:rPr>
          <w:noProof/>
        </w:rPr>
        <w:fldChar w:fldCharType="end"/>
      </w:r>
    </w:p>
    <w:p w:rsidR="00E27399" w:rsidRDefault="00E273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27399">
        <w:rPr>
          <w:noProof/>
        </w:rPr>
        <w:tab/>
      </w:r>
      <w:r w:rsidRPr="00E27399">
        <w:rPr>
          <w:noProof/>
        </w:rPr>
        <w:fldChar w:fldCharType="begin"/>
      </w:r>
      <w:r w:rsidRPr="00E27399">
        <w:rPr>
          <w:noProof/>
        </w:rPr>
        <w:instrText xml:space="preserve"> PAGEREF _Toc528330226 \h </w:instrText>
      </w:r>
      <w:r w:rsidRPr="00E27399">
        <w:rPr>
          <w:noProof/>
        </w:rPr>
      </w:r>
      <w:r w:rsidRPr="00E27399">
        <w:rPr>
          <w:noProof/>
        </w:rPr>
        <w:fldChar w:fldCharType="separate"/>
      </w:r>
      <w:r w:rsidR="006344E8">
        <w:rPr>
          <w:noProof/>
        </w:rPr>
        <w:t>2</w:t>
      </w:r>
      <w:r w:rsidRPr="00E27399">
        <w:rPr>
          <w:noProof/>
        </w:rPr>
        <w:fldChar w:fldCharType="end"/>
      </w:r>
    </w:p>
    <w:p w:rsidR="00E27399" w:rsidRDefault="00E273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27399">
        <w:rPr>
          <w:noProof/>
        </w:rPr>
        <w:tab/>
      </w:r>
      <w:r w:rsidRPr="00E27399">
        <w:rPr>
          <w:noProof/>
        </w:rPr>
        <w:fldChar w:fldCharType="begin"/>
      </w:r>
      <w:r w:rsidRPr="00E27399">
        <w:rPr>
          <w:noProof/>
        </w:rPr>
        <w:instrText xml:space="preserve"> PAGEREF _Toc528330227 \h </w:instrText>
      </w:r>
      <w:r w:rsidRPr="00E27399">
        <w:rPr>
          <w:noProof/>
        </w:rPr>
      </w:r>
      <w:r w:rsidRPr="00E27399">
        <w:rPr>
          <w:noProof/>
        </w:rPr>
        <w:fldChar w:fldCharType="separate"/>
      </w:r>
      <w:r w:rsidR="006344E8">
        <w:rPr>
          <w:noProof/>
        </w:rPr>
        <w:t>2</w:t>
      </w:r>
      <w:r w:rsidRPr="00E27399">
        <w:rPr>
          <w:noProof/>
        </w:rPr>
        <w:fldChar w:fldCharType="end"/>
      </w:r>
    </w:p>
    <w:p w:rsidR="00E27399" w:rsidRDefault="00E273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1—Reducing the corporate tax rate and consequential amendments</w:t>
      </w:r>
      <w:r w:rsidRPr="00E27399">
        <w:rPr>
          <w:b w:val="0"/>
          <w:noProof/>
          <w:sz w:val="18"/>
        </w:rPr>
        <w:tab/>
      </w:r>
      <w:r w:rsidRPr="00E27399">
        <w:rPr>
          <w:b w:val="0"/>
          <w:noProof/>
          <w:sz w:val="18"/>
        </w:rPr>
        <w:fldChar w:fldCharType="begin"/>
      </w:r>
      <w:r w:rsidRPr="00E27399">
        <w:rPr>
          <w:b w:val="0"/>
          <w:noProof/>
          <w:sz w:val="18"/>
        </w:rPr>
        <w:instrText xml:space="preserve"> PAGEREF _Toc528330228 \h </w:instrText>
      </w:r>
      <w:r w:rsidRPr="00E27399">
        <w:rPr>
          <w:b w:val="0"/>
          <w:noProof/>
          <w:sz w:val="18"/>
        </w:rPr>
      </w:r>
      <w:r w:rsidRPr="00E27399">
        <w:rPr>
          <w:b w:val="0"/>
          <w:noProof/>
          <w:sz w:val="18"/>
        </w:rPr>
        <w:fldChar w:fldCharType="separate"/>
      </w:r>
      <w:r w:rsidR="006344E8">
        <w:rPr>
          <w:b w:val="0"/>
          <w:noProof/>
          <w:sz w:val="18"/>
        </w:rPr>
        <w:t>3</w:t>
      </w:r>
      <w:r w:rsidRPr="00E27399">
        <w:rPr>
          <w:b w:val="0"/>
          <w:noProof/>
          <w:sz w:val="18"/>
        </w:rPr>
        <w:fldChar w:fldCharType="end"/>
      </w:r>
    </w:p>
    <w:p w:rsidR="00E27399" w:rsidRDefault="00E273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1—Commencement</w:t>
      </w:r>
      <w:r w:rsidRPr="00E27399">
        <w:rPr>
          <w:noProof/>
          <w:sz w:val="18"/>
        </w:rPr>
        <w:tab/>
      </w:r>
      <w:r w:rsidRPr="00E27399">
        <w:rPr>
          <w:noProof/>
          <w:sz w:val="18"/>
        </w:rPr>
        <w:fldChar w:fldCharType="begin"/>
      </w:r>
      <w:r w:rsidRPr="00E27399">
        <w:rPr>
          <w:noProof/>
          <w:sz w:val="18"/>
        </w:rPr>
        <w:instrText xml:space="preserve"> PAGEREF _Toc528330229 \h </w:instrText>
      </w:r>
      <w:r w:rsidRPr="00E27399">
        <w:rPr>
          <w:noProof/>
          <w:sz w:val="18"/>
        </w:rPr>
      </w:r>
      <w:r w:rsidRPr="00E27399">
        <w:rPr>
          <w:noProof/>
          <w:sz w:val="18"/>
        </w:rPr>
        <w:fldChar w:fldCharType="separate"/>
      </w:r>
      <w:r w:rsidR="006344E8">
        <w:rPr>
          <w:noProof/>
          <w:sz w:val="18"/>
        </w:rPr>
        <w:t>3</w:t>
      </w:r>
      <w:r w:rsidRPr="00E27399">
        <w:rPr>
          <w:noProof/>
          <w:sz w:val="18"/>
        </w:rPr>
        <w:fldChar w:fldCharType="end"/>
      </w:r>
    </w:p>
    <w:p w:rsidR="00E27399" w:rsidRDefault="00E273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Laws Amendment (Enterprise Tax Plan) Act 2017</w:t>
      </w:r>
      <w:r w:rsidRPr="00E27399">
        <w:rPr>
          <w:i w:val="0"/>
          <w:noProof/>
          <w:sz w:val="18"/>
        </w:rPr>
        <w:tab/>
      </w:r>
      <w:r w:rsidRPr="00E27399">
        <w:rPr>
          <w:i w:val="0"/>
          <w:noProof/>
          <w:sz w:val="18"/>
        </w:rPr>
        <w:fldChar w:fldCharType="begin"/>
      </w:r>
      <w:r w:rsidRPr="00E27399">
        <w:rPr>
          <w:i w:val="0"/>
          <w:noProof/>
          <w:sz w:val="18"/>
        </w:rPr>
        <w:instrText xml:space="preserve"> PAGEREF _Toc528330230 \h </w:instrText>
      </w:r>
      <w:r w:rsidRPr="00E27399">
        <w:rPr>
          <w:i w:val="0"/>
          <w:noProof/>
          <w:sz w:val="18"/>
        </w:rPr>
      </w:r>
      <w:r w:rsidRPr="00E27399">
        <w:rPr>
          <w:i w:val="0"/>
          <w:noProof/>
          <w:sz w:val="18"/>
        </w:rPr>
        <w:fldChar w:fldCharType="separate"/>
      </w:r>
      <w:r w:rsidR="006344E8">
        <w:rPr>
          <w:i w:val="0"/>
          <w:noProof/>
          <w:sz w:val="18"/>
        </w:rPr>
        <w:t>3</w:t>
      </w:r>
      <w:r w:rsidRPr="00E27399">
        <w:rPr>
          <w:i w:val="0"/>
          <w:noProof/>
          <w:sz w:val="18"/>
        </w:rPr>
        <w:fldChar w:fldCharType="end"/>
      </w:r>
    </w:p>
    <w:p w:rsidR="00E27399" w:rsidRDefault="00E273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2—Main amendments</w:t>
      </w:r>
      <w:r w:rsidRPr="00E27399">
        <w:rPr>
          <w:noProof/>
          <w:sz w:val="18"/>
        </w:rPr>
        <w:tab/>
      </w:r>
      <w:r w:rsidRPr="00E27399">
        <w:rPr>
          <w:noProof/>
          <w:sz w:val="18"/>
        </w:rPr>
        <w:fldChar w:fldCharType="begin"/>
      </w:r>
      <w:r w:rsidRPr="00E27399">
        <w:rPr>
          <w:noProof/>
          <w:sz w:val="18"/>
        </w:rPr>
        <w:instrText xml:space="preserve"> PAGEREF _Toc528330231 \h </w:instrText>
      </w:r>
      <w:r w:rsidRPr="00E27399">
        <w:rPr>
          <w:noProof/>
          <w:sz w:val="18"/>
        </w:rPr>
      </w:r>
      <w:r w:rsidRPr="00E27399">
        <w:rPr>
          <w:noProof/>
          <w:sz w:val="18"/>
        </w:rPr>
        <w:fldChar w:fldCharType="separate"/>
      </w:r>
      <w:r w:rsidR="006344E8">
        <w:rPr>
          <w:noProof/>
          <w:sz w:val="18"/>
        </w:rPr>
        <w:t>4</w:t>
      </w:r>
      <w:r w:rsidRPr="00E27399">
        <w:rPr>
          <w:noProof/>
          <w:sz w:val="18"/>
        </w:rPr>
        <w:fldChar w:fldCharType="end"/>
      </w:r>
    </w:p>
    <w:p w:rsidR="00E27399" w:rsidRDefault="00E273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Laws Amendment (Enterprise Tax Plan) Act 2017</w:t>
      </w:r>
      <w:r w:rsidRPr="00E27399">
        <w:rPr>
          <w:i w:val="0"/>
          <w:noProof/>
          <w:sz w:val="18"/>
        </w:rPr>
        <w:tab/>
      </w:r>
      <w:r w:rsidRPr="00E27399">
        <w:rPr>
          <w:i w:val="0"/>
          <w:noProof/>
          <w:sz w:val="18"/>
        </w:rPr>
        <w:fldChar w:fldCharType="begin"/>
      </w:r>
      <w:r w:rsidRPr="00E27399">
        <w:rPr>
          <w:i w:val="0"/>
          <w:noProof/>
          <w:sz w:val="18"/>
        </w:rPr>
        <w:instrText xml:space="preserve"> PAGEREF _Toc528330232 \h </w:instrText>
      </w:r>
      <w:r w:rsidRPr="00E27399">
        <w:rPr>
          <w:i w:val="0"/>
          <w:noProof/>
          <w:sz w:val="18"/>
        </w:rPr>
      </w:r>
      <w:r w:rsidRPr="00E27399">
        <w:rPr>
          <w:i w:val="0"/>
          <w:noProof/>
          <w:sz w:val="18"/>
        </w:rPr>
        <w:fldChar w:fldCharType="separate"/>
      </w:r>
      <w:r w:rsidR="006344E8">
        <w:rPr>
          <w:i w:val="0"/>
          <w:noProof/>
          <w:sz w:val="18"/>
        </w:rPr>
        <w:t>4</w:t>
      </w:r>
      <w:r w:rsidRPr="00E27399">
        <w:rPr>
          <w:i w:val="0"/>
          <w:noProof/>
          <w:sz w:val="18"/>
        </w:rPr>
        <w:fldChar w:fldCharType="end"/>
      </w:r>
    </w:p>
    <w:p w:rsidR="00E27399" w:rsidRDefault="00E273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3—Application of amendments</w:t>
      </w:r>
      <w:r w:rsidRPr="00E27399">
        <w:rPr>
          <w:noProof/>
          <w:sz w:val="18"/>
        </w:rPr>
        <w:tab/>
      </w:r>
      <w:r w:rsidRPr="00E27399">
        <w:rPr>
          <w:noProof/>
          <w:sz w:val="18"/>
        </w:rPr>
        <w:fldChar w:fldCharType="begin"/>
      </w:r>
      <w:r w:rsidRPr="00E27399">
        <w:rPr>
          <w:noProof/>
          <w:sz w:val="18"/>
        </w:rPr>
        <w:instrText xml:space="preserve"> PAGEREF _Toc528330233 \h </w:instrText>
      </w:r>
      <w:r w:rsidRPr="00E27399">
        <w:rPr>
          <w:noProof/>
          <w:sz w:val="18"/>
        </w:rPr>
      </w:r>
      <w:r w:rsidRPr="00E27399">
        <w:rPr>
          <w:noProof/>
          <w:sz w:val="18"/>
        </w:rPr>
        <w:fldChar w:fldCharType="separate"/>
      </w:r>
      <w:r w:rsidR="006344E8">
        <w:rPr>
          <w:noProof/>
          <w:sz w:val="18"/>
        </w:rPr>
        <w:t>6</w:t>
      </w:r>
      <w:r w:rsidRPr="00E27399">
        <w:rPr>
          <w:noProof/>
          <w:sz w:val="18"/>
        </w:rPr>
        <w:fldChar w:fldCharType="end"/>
      </w:r>
    </w:p>
    <w:p w:rsidR="00E27399" w:rsidRDefault="00E273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Laws Amendment (Enterprise Tax Plan) Act 2017</w:t>
      </w:r>
      <w:r w:rsidRPr="00E27399">
        <w:rPr>
          <w:i w:val="0"/>
          <w:noProof/>
          <w:sz w:val="18"/>
        </w:rPr>
        <w:tab/>
      </w:r>
      <w:r w:rsidRPr="00E27399">
        <w:rPr>
          <w:i w:val="0"/>
          <w:noProof/>
          <w:sz w:val="18"/>
        </w:rPr>
        <w:fldChar w:fldCharType="begin"/>
      </w:r>
      <w:r w:rsidRPr="00E27399">
        <w:rPr>
          <w:i w:val="0"/>
          <w:noProof/>
          <w:sz w:val="18"/>
        </w:rPr>
        <w:instrText xml:space="preserve"> PAGEREF _Toc528330234 \h </w:instrText>
      </w:r>
      <w:r w:rsidRPr="00E27399">
        <w:rPr>
          <w:i w:val="0"/>
          <w:noProof/>
          <w:sz w:val="18"/>
        </w:rPr>
      </w:r>
      <w:r w:rsidRPr="00E27399">
        <w:rPr>
          <w:i w:val="0"/>
          <w:noProof/>
          <w:sz w:val="18"/>
        </w:rPr>
        <w:fldChar w:fldCharType="separate"/>
      </w:r>
      <w:r w:rsidR="006344E8">
        <w:rPr>
          <w:i w:val="0"/>
          <w:noProof/>
          <w:sz w:val="18"/>
        </w:rPr>
        <w:t>6</w:t>
      </w:r>
      <w:r w:rsidRPr="00E27399">
        <w:rPr>
          <w:i w:val="0"/>
          <w:noProof/>
          <w:sz w:val="18"/>
        </w:rPr>
        <w:fldChar w:fldCharType="end"/>
      </w:r>
    </w:p>
    <w:p w:rsidR="00E27399" w:rsidRDefault="00E273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2—Amount of tax discount for unincorporated small businesses</w:t>
      </w:r>
      <w:r w:rsidRPr="00E27399">
        <w:rPr>
          <w:b w:val="0"/>
          <w:noProof/>
          <w:sz w:val="18"/>
        </w:rPr>
        <w:tab/>
      </w:r>
      <w:r w:rsidRPr="00E27399">
        <w:rPr>
          <w:b w:val="0"/>
          <w:noProof/>
          <w:sz w:val="18"/>
        </w:rPr>
        <w:fldChar w:fldCharType="begin"/>
      </w:r>
      <w:r w:rsidRPr="00E27399">
        <w:rPr>
          <w:b w:val="0"/>
          <w:noProof/>
          <w:sz w:val="18"/>
        </w:rPr>
        <w:instrText xml:space="preserve"> PAGEREF _Toc528330235 \h </w:instrText>
      </w:r>
      <w:r w:rsidRPr="00E27399">
        <w:rPr>
          <w:b w:val="0"/>
          <w:noProof/>
          <w:sz w:val="18"/>
        </w:rPr>
      </w:r>
      <w:r w:rsidRPr="00E27399">
        <w:rPr>
          <w:b w:val="0"/>
          <w:noProof/>
          <w:sz w:val="18"/>
        </w:rPr>
        <w:fldChar w:fldCharType="separate"/>
      </w:r>
      <w:r w:rsidR="006344E8">
        <w:rPr>
          <w:b w:val="0"/>
          <w:noProof/>
          <w:sz w:val="18"/>
        </w:rPr>
        <w:t>7</w:t>
      </w:r>
      <w:r w:rsidRPr="00E27399">
        <w:rPr>
          <w:b w:val="0"/>
          <w:noProof/>
          <w:sz w:val="18"/>
        </w:rPr>
        <w:fldChar w:fldCharType="end"/>
      </w:r>
    </w:p>
    <w:p w:rsidR="00E27399" w:rsidRDefault="00E273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1—Commencement</w:t>
      </w:r>
      <w:r w:rsidRPr="00E27399">
        <w:rPr>
          <w:noProof/>
          <w:sz w:val="18"/>
        </w:rPr>
        <w:tab/>
      </w:r>
      <w:r w:rsidRPr="00E27399">
        <w:rPr>
          <w:noProof/>
          <w:sz w:val="18"/>
        </w:rPr>
        <w:fldChar w:fldCharType="begin"/>
      </w:r>
      <w:r w:rsidRPr="00E27399">
        <w:rPr>
          <w:noProof/>
          <w:sz w:val="18"/>
        </w:rPr>
        <w:instrText xml:space="preserve"> PAGEREF _Toc528330236 \h </w:instrText>
      </w:r>
      <w:r w:rsidRPr="00E27399">
        <w:rPr>
          <w:noProof/>
          <w:sz w:val="18"/>
        </w:rPr>
      </w:r>
      <w:r w:rsidRPr="00E27399">
        <w:rPr>
          <w:noProof/>
          <w:sz w:val="18"/>
        </w:rPr>
        <w:fldChar w:fldCharType="separate"/>
      </w:r>
      <w:r w:rsidR="006344E8">
        <w:rPr>
          <w:noProof/>
          <w:sz w:val="18"/>
        </w:rPr>
        <w:t>7</w:t>
      </w:r>
      <w:r w:rsidRPr="00E27399">
        <w:rPr>
          <w:noProof/>
          <w:sz w:val="18"/>
        </w:rPr>
        <w:fldChar w:fldCharType="end"/>
      </w:r>
    </w:p>
    <w:p w:rsidR="00E27399" w:rsidRDefault="00E273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Laws Amendment (Enterprise Tax Plan) Act 2017</w:t>
      </w:r>
      <w:r w:rsidRPr="00E27399">
        <w:rPr>
          <w:i w:val="0"/>
          <w:noProof/>
          <w:sz w:val="18"/>
        </w:rPr>
        <w:tab/>
      </w:r>
      <w:r w:rsidRPr="00E27399">
        <w:rPr>
          <w:i w:val="0"/>
          <w:noProof/>
          <w:sz w:val="18"/>
        </w:rPr>
        <w:fldChar w:fldCharType="begin"/>
      </w:r>
      <w:r w:rsidRPr="00E27399">
        <w:rPr>
          <w:i w:val="0"/>
          <w:noProof/>
          <w:sz w:val="18"/>
        </w:rPr>
        <w:instrText xml:space="preserve"> PAGEREF _Toc528330237 \h </w:instrText>
      </w:r>
      <w:r w:rsidRPr="00E27399">
        <w:rPr>
          <w:i w:val="0"/>
          <w:noProof/>
          <w:sz w:val="18"/>
        </w:rPr>
      </w:r>
      <w:r w:rsidRPr="00E27399">
        <w:rPr>
          <w:i w:val="0"/>
          <w:noProof/>
          <w:sz w:val="18"/>
        </w:rPr>
        <w:fldChar w:fldCharType="separate"/>
      </w:r>
      <w:r w:rsidR="006344E8">
        <w:rPr>
          <w:i w:val="0"/>
          <w:noProof/>
          <w:sz w:val="18"/>
        </w:rPr>
        <w:t>7</w:t>
      </w:r>
      <w:r w:rsidRPr="00E27399">
        <w:rPr>
          <w:i w:val="0"/>
          <w:noProof/>
          <w:sz w:val="18"/>
        </w:rPr>
        <w:fldChar w:fldCharType="end"/>
      </w:r>
    </w:p>
    <w:p w:rsidR="00E27399" w:rsidRDefault="00E273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2—Main amendments</w:t>
      </w:r>
      <w:r w:rsidRPr="00E27399">
        <w:rPr>
          <w:noProof/>
          <w:sz w:val="18"/>
        </w:rPr>
        <w:tab/>
      </w:r>
      <w:r w:rsidRPr="00E27399">
        <w:rPr>
          <w:noProof/>
          <w:sz w:val="18"/>
        </w:rPr>
        <w:fldChar w:fldCharType="begin"/>
      </w:r>
      <w:r w:rsidRPr="00E27399">
        <w:rPr>
          <w:noProof/>
          <w:sz w:val="18"/>
        </w:rPr>
        <w:instrText xml:space="preserve"> PAGEREF _Toc528330238 \h </w:instrText>
      </w:r>
      <w:r w:rsidRPr="00E27399">
        <w:rPr>
          <w:noProof/>
          <w:sz w:val="18"/>
        </w:rPr>
      </w:r>
      <w:r w:rsidRPr="00E27399">
        <w:rPr>
          <w:noProof/>
          <w:sz w:val="18"/>
        </w:rPr>
        <w:fldChar w:fldCharType="separate"/>
      </w:r>
      <w:r w:rsidR="006344E8">
        <w:rPr>
          <w:noProof/>
          <w:sz w:val="18"/>
        </w:rPr>
        <w:t>8</w:t>
      </w:r>
      <w:r w:rsidRPr="00E27399">
        <w:rPr>
          <w:noProof/>
          <w:sz w:val="18"/>
        </w:rPr>
        <w:fldChar w:fldCharType="end"/>
      </w:r>
    </w:p>
    <w:p w:rsidR="00E27399" w:rsidRDefault="00E273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Laws Amendment (Enterprise Tax Plan) Act 2017</w:t>
      </w:r>
      <w:r w:rsidRPr="00E27399">
        <w:rPr>
          <w:i w:val="0"/>
          <w:noProof/>
          <w:sz w:val="18"/>
        </w:rPr>
        <w:tab/>
      </w:r>
      <w:r w:rsidRPr="00E27399">
        <w:rPr>
          <w:i w:val="0"/>
          <w:noProof/>
          <w:sz w:val="18"/>
        </w:rPr>
        <w:fldChar w:fldCharType="begin"/>
      </w:r>
      <w:r w:rsidRPr="00E27399">
        <w:rPr>
          <w:i w:val="0"/>
          <w:noProof/>
          <w:sz w:val="18"/>
        </w:rPr>
        <w:instrText xml:space="preserve"> PAGEREF _Toc528330239 \h </w:instrText>
      </w:r>
      <w:r w:rsidRPr="00E27399">
        <w:rPr>
          <w:i w:val="0"/>
          <w:noProof/>
          <w:sz w:val="18"/>
        </w:rPr>
      </w:r>
      <w:r w:rsidRPr="00E27399">
        <w:rPr>
          <w:i w:val="0"/>
          <w:noProof/>
          <w:sz w:val="18"/>
        </w:rPr>
        <w:fldChar w:fldCharType="separate"/>
      </w:r>
      <w:r w:rsidR="006344E8">
        <w:rPr>
          <w:i w:val="0"/>
          <w:noProof/>
          <w:sz w:val="18"/>
        </w:rPr>
        <w:t>8</w:t>
      </w:r>
      <w:r w:rsidRPr="00E27399">
        <w:rPr>
          <w:i w:val="0"/>
          <w:noProof/>
          <w:sz w:val="18"/>
        </w:rPr>
        <w:fldChar w:fldCharType="end"/>
      </w:r>
    </w:p>
    <w:p w:rsidR="00E27399" w:rsidRDefault="00E273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3—Application of amendments</w:t>
      </w:r>
      <w:r w:rsidRPr="00E27399">
        <w:rPr>
          <w:noProof/>
          <w:sz w:val="18"/>
        </w:rPr>
        <w:tab/>
      </w:r>
      <w:r w:rsidRPr="00E27399">
        <w:rPr>
          <w:noProof/>
          <w:sz w:val="18"/>
        </w:rPr>
        <w:fldChar w:fldCharType="begin"/>
      </w:r>
      <w:r w:rsidRPr="00E27399">
        <w:rPr>
          <w:noProof/>
          <w:sz w:val="18"/>
        </w:rPr>
        <w:instrText xml:space="preserve"> PAGEREF _Toc528330240 \h </w:instrText>
      </w:r>
      <w:r w:rsidRPr="00E27399">
        <w:rPr>
          <w:noProof/>
          <w:sz w:val="18"/>
        </w:rPr>
      </w:r>
      <w:r w:rsidRPr="00E27399">
        <w:rPr>
          <w:noProof/>
          <w:sz w:val="18"/>
        </w:rPr>
        <w:fldChar w:fldCharType="separate"/>
      </w:r>
      <w:r w:rsidR="006344E8">
        <w:rPr>
          <w:noProof/>
          <w:sz w:val="18"/>
        </w:rPr>
        <w:t>9</w:t>
      </w:r>
      <w:r w:rsidRPr="00E27399">
        <w:rPr>
          <w:noProof/>
          <w:sz w:val="18"/>
        </w:rPr>
        <w:fldChar w:fldCharType="end"/>
      </w:r>
    </w:p>
    <w:p w:rsidR="00E27399" w:rsidRDefault="00E273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Laws Amendment (Enterprise Tax Plan) Act 2017</w:t>
      </w:r>
      <w:r w:rsidRPr="00E27399">
        <w:rPr>
          <w:i w:val="0"/>
          <w:noProof/>
          <w:sz w:val="18"/>
        </w:rPr>
        <w:tab/>
      </w:r>
      <w:r w:rsidRPr="00E27399">
        <w:rPr>
          <w:i w:val="0"/>
          <w:noProof/>
          <w:sz w:val="18"/>
        </w:rPr>
        <w:fldChar w:fldCharType="begin"/>
      </w:r>
      <w:r w:rsidRPr="00E27399">
        <w:rPr>
          <w:i w:val="0"/>
          <w:noProof/>
          <w:sz w:val="18"/>
        </w:rPr>
        <w:instrText xml:space="preserve"> PAGEREF _Toc528330241 \h </w:instrText>
      </w:r>
      <w:r w:rsidRPr="00E27399">
        <w:rPr>
          <w:i w:val="0"/>
          <w:noProof/>
          <w:sz w:val="18"/>
        </w:rPr>
      </w:r>
      <w:r w:rsidRPr="00E27399">
        <w:rPr>
          <w:i w:val="0"/>
          <w:noProof/>
          <w:sz w:val="18"/>
        </w:rPr>
        <w:fldChar w:fldCharType="separate"/>
      </w:r>
      <w:r w:rsidR="006344E8">
        <w:rPr>
          <w:i w:val="0"/>
          <w:noProof/>
          <w:sz w:val="18"/>
        </w:rPr>
        <w:t>9</w:t>
      </w:r>
      <w:r w:rsidRPr="00E27399">
        <w:rPr>
          <w:i w:val="0"/>
          <w:noProof/>
          <w:sz w:val="18"/>
        </w:rPr>
        <w:fldChar w:fldCharType="end"/>
      </w:r>
    </w:p>
    <w:p w:rsidR="00060FF9" w:rsidRPr="000F1780" w:rsidRDefault="00E27399" w:rsidP="0048364F">
      <w:r>
        <w:fldChar w:fldCharType="end"/>
      </w:r>
    </w:p>
    <w:p w:rsidR="00FE7F93" w:rsidRPr="000F1780" w:rsidRDefault="00FE7F93" w:rsidP="0048364F">
      <w:pPr>
        <w:sectPr w:rsidR="00FE7F93" w:rsidRPr="000F1780" w:rsidSect="0070479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04796" w:rsidRDefault="00704796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02072783" r:id="rId21"/>
        </w:object>
      </w:r>
    </w:p>
    <w:p w:rsidR="00704796" w:rsidRDefault="00704796"/>
    <w:p w:rsidR="00704796" w:rsidRDefault="00704796" w:rsidP="00704796">
      <w:pPr>
        <w:spacing w:line="240" w:lineRule="auto"/>
      </w:pPr>
    </w:p>
    <w:p w:rsidR="00704796" w:rsidRDefault="006344E8" w:rsidP="00704796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Laws Amendment (Lower Taxes for Small and Medium Businesses) Act 2018</w:t>
      </w:r>
      <w:r>
        <w:rPr>
          <w:noProof/>
        </w:rPr>
        <w:fldChar w:fldCharType="end"/>
      </w:r>
    </w:p>
    <w:p w:rsidR="00704796" w:rsidRDefault="006344E8" w:rsidP="00704796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134, 2018</w:t>
      </w:r>
      <w:r>
        <w:rPr>
          <w:noProof/>
        </w:rPr>
        <w:fldChar w:fldCharType="end"/>
      </w:r>
    </w:p>
    <w:p w:rsidR="00704796" w:rsidRPr="009A0728" w:rsidRDefault="0070479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04796" w:rsidRPr="009A0728" w:rsidRDefault="00704796" w:rsidP="009A0728">
      <w:pPr>
        <w:spacing w:line="40" w:lineRule="exact"/>
        <w:rPr>
          <w:rFonts w:eastAsia="Calibri"/>
          <w:b/>
          <w:sz w:val="28"/>
        </w:rPr>
      </w:pPr>
    </w:p>
    <w:p w:rsidR="00704796" w:rsidRPr="009A0728" w:rsidRDefault="0070479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0F1780" w:rsidRDefault="00704796" w:rsidP="000F1780">
      <w:pPr>
        <w:pStyle w:val="Page1"/>
      </w:pPr>
      <w:r>
        <w:t>An Act</w:t>
      </w:r>
      <w:r w:rsidR="000F1780" w:rsidRPr="000F1780">
        <w:t xml:space="preserve"> to amend the law relating to taxation, and for related purposes</w:t>
      </w:r>
    </w:p>
    <w:p w:rsidR="00402A39" w:rsidRDefault="00402A39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October 2018</w:t>
      </w:r>
      <w:r>
        <w:rPr>
          <w:sz w:val="24"/>
        </w:rPr>
        <w:t>]</w:t>
      </w:r>
    </w:p>
    <w:p w:rsidR="0048364F" w:rsidRPr="000F1780" w:rsidRDefault="0048364F" w:rsidP="000F1780">
      <w:pPr>
        <w:spacing w:before="240" w:line="240" w:lineRule="auto"/>
        <w:rPr>
          <w:sz w:val="32"/>
        </w:rPr>
      </w:pPr>
      <w:bookmarkStart w:id="0" w:name="_GoBack"/>
      <w:bookmarkEnd w:id="0"/>
      <w:r w:rsidRPr="000F1780">
        <w:rPr>
          <w:sz w:val="32"/>
        </w:rPr>
        <w:t>The Parliament of Australia enacts:</w:t>
      </w:r>
    </w:p>
    <w:p w:rsidR="0048364F" w:rsidRPr="000F1780" w:rsidRDefault="0048364F" w:rsidP="000F1780">
      <w:pPr>
        <w:pStyle w:val="ActHead5"/>
      </w:pPr>
      <w:bookmarkStart w:id="1" w:name="_Toc528330225"/>
      <w:r w:rsidRPr="000F1780">
        <w:rPr>
          <w:rStyle w:val="CharSectno"/>
        </w:rPr>
        <w:t>1</w:t>
      </w:r>
      <w:r w:rsidRPr="000F1780">
        <w:t xml:space="preserve">  Short title</w:t>
      </w:r>
      <w:bookmarkEnd w:id="1"/>
    </w:p>
    <w:p w:rsidR="0048364F" w:rsidRPr="000F1780" w:rsidRDefault="0048364F" w:rsidP="000F1780">
      <w:pPr>
        <w:pStyle w:val="subsection"/>
      </w:pPr>
      <w:r w:rsidRPr="000F1780">
        <w:tab/>
      </w:r>
      <w:r w:rsidRPr="000F1780">
        <w:tab/>
        <w:t xml:space="preserve">This Act </w:t>
      </w:r>
      <w:r w:rsidR="00275197" w:rsidRPr="000F1780">
        <w:t xml:space="preserve">is </w:t>
      </w:r>
      <w:r w:rsidRPr="000F1780">
        <w:t xml:space="preserve">the </w:t>
      </w:r>
      <w:r w:rsidR="003F10C3" w:rsidRPr="000F1780">
        <w:rPr>
          <w:i/>
        </w:rPr>
        <w:t xml:space="preserve">Treasury Laws Amendment (Lower Taxes for Small and Medium Businesses) </w:t>
      </w:r>
      <w:r w:rsidR="00D65E06" w:rsidRPr="000F1780">
        <w:rPr>
          <w:i/>
        </w:rPr>
        <w:t>Act</w:t>
      </w:r>
      <w:r w:rsidR="00D65E06" w:rsidRPr="000F1780">
        <w:t xml:space="preserve"> </w:t>
      </w:r>
      <w:r w:rsidR="00E947C6" w:rsidRPr="000F1780">
        <w:rPr>
          <w:i/>
        </w:rPr>
        <w:t>2018</w:t>
      </w:r>
      <w:r w:rsidRPr="000F1780">
        <w:t>.</w:t>
      </w:r>
    </w:p>
    <w:p w:rsidR="0048364F" w:rsidRPr="000F1780" w:rsidRDefault="0048364F" w:rsidP="000F1780">
      <w:pPr>
        <w:pStyle w:val="ActHead5"/>
      </w:pPr>
      <w:bookmarkStart w:id="2" w:name="_Toc528330226"/>
      <w:r w:rsidRPr="000F1780">
        <w:rPr>
          <w:rStyle w:val="CharSectno"/>
        </w:rPr>
        <w:t>2</w:t>
      </w:r>
      <w:r w:rsidRPr="000F1780">
        <w:t xml:space="preserve">  Commencement</w:t>
      </w:r>
      <w:bookmarkEnd w:id="2"/>
    </w:p>
    <w:p w:rsidR="0048364F" w:rsidRPr="000F1780" w:rsidRDefault="0048364F" w:rsidP="000F1780">
      <w:pPr>
        <w:pStyle w:val="subsection"/>
      </w:pPr>
      <w:r w:rsidRPr="000F1780">
        <w:tab/>
        <w:t>(1)</w:t>
      </w:r>
      <w:r w:rsidRPr="000F1780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0F1780" w:rsidRDefault="0048364F" w:rsidP="000F178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F1780" w:rsidTr="006D6FF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Heading"/>
            </w:pPr>
            <w:r w:rsidRPr="000F1780">
              <w:lastRenderedPageBreak/>
              <w:t>Commencement information</w:t>
            </w:r>
          </w:p>
        </w:tc>
      </w:tr>
      <w:tr w:rsidR="0048364F" w:rsidRPr="000F1780" w:rsidTr="006D6FF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Heading"/>
            </w:pPr>
            <w:r w:rsidRPr="000F178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Heading"/>
            </w:pPr>
            <w:r w:rsidRPr="000F178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Heading"/>
            </w:pPr>
            <w:r w:rsidRPr="000F1780">
              <w:t>Column 3</w:t>
            </w:r>
          </w:p>
        </w:tc>
      </w:tr>
      <w:tr w:rsidR="0048364F" w:rsidRPr="000F1780" w:rsidTr="006D6FF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Heading"/>
            </w:pPr>
            <w:r w:rsidRPr="000F178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Heading"/>
            </w:pPr>
            <w:r w:rsidRPr="000F178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Heading"/>
            </w:pPr>
            <w:r w:rsidRPr="000F1780">
              <w:t>Date/Details</w:t>
            </w:r>
          </w:p>
        </w:tc>
      </w:tr>
      <w:tr w:rsidR="0048364F" w:rsidRPr="000F1780" w:rsidTr="006D6FF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0F1780" w:rsidRDefault="0048364F" w:rsidP="000F1780">
            <w:pPr>
              <w:pStyle w:val="Tabletext"/>
            </w:pPr>
            <w:r w:rsidRPr="000F1780">
              <w:t xml:space="preserve">1.  </w:t>
            </w:r>
            <w:r w:rsidR="00982253" w:rsidRPr="000F1780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0F1780" w:rsidRDefault="00982253" w:rsidP="000F1780">
            <w:pPr>
              <w:pStyle w:val="Tabletext"/>
            </w:pPr>
            <w:r w:rsidRPr="000F1780">
              <w:t>The first 1</w:t>
            </w:r>
            <w:r w:rsidR="000F1780" w:rsidRPr="000F1780">
              <w:t> </w:t>
            </w:r>
            <w:r w:rsidRPr="000F1780">
              <w:t>January, 1</w:t>
            </w:r>
            <w:r w:rsidR="000F1780" w:rsidRPr="000F1780">
              <w:t> </w:t>
            </w:r>
            <w:r w:rsidRPr="000F1780">
              <w:t>April, 1</w:t>
            </w:r>
            <w:r w:rsidR="000F1780" w:rsidRPr="000F1780">
              <w:t> </w:t>
            </w:r>
            <w:r w:rsidRPr="000F1780">
              <w:t>July or 1</w:t>
            </w:r>
            <w:r w:rsidR="000F1780" w:rsidRPr="000F1780">
              <w:t> </w:t>
            </w:r>
            <w:r w:rsidRPr="000F1780">
              <w:t>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0F1780" w:rsidRDefault="00402A39" w:rsidP="000F1780">
            <w:pPr>
              <w:pStyle w:val="Tabletext"/>
            </w:pPr>
            <w:r>
              <w:t>1 January 2019</w:t>
            </w:r>
          </w:p>
        </w:tc>
      </w:tr>
    </w:tbl>
    <w:p w:rsidR="0048364F" w:rsidRPr="000F1780" w:rsidRDefault="00201D27" w:rsidP="000F1780">
      <w:pPr>
        <w:pStyle w:val="notetext"/>
      </w:pPr>
      <w:r w:rsidRPr="000F1780">
        <w:t>Note:</w:t>
      </w:r>
      <w:r w:rsidRPr="000F1780">
        <w:tab/>
        <w:t>This table relates only to the provisions of this Act as originally enacted. It will not be amended to deal with any later amendments of this Act.</w:t>
      </w:r>
    </w:p>
    <w:p w:rsidR="0048364F" w:rsidRPr="000F1780" w:rsidRDefault="0048364F" w:rsidP="000F1780">
      <w:pPr>
        <w:pStyle w:val="subsection"/>
      </w:pPr>
      <w:r w:rsidRPr="000F1780">
        <w:tab/>
        <w:t>(2)</w:t>
      </w:r>
      <w:r w:rsidRPr="000F1780">
        <w:tab/>
      </w:r>
      <w:r w:rsidR="00201D27" w:rsidRPr="000F1780">
        <w:t xml:space="preserve">Any information in </w:t>
      </w:r>
      <w:r w:rsidR="00877D48" w:rsidRPr="000F1780">
        <w:t>c</w:t>
      </w:r>
      <w:r w:rsidR="00201D27" w:rsidRPr="000F1780">
        <w:t>olumn 3 of the table is not part of this Act. Information may be inserted in this column, or information in it may be edited, in any published version of this Act.</w:t>
      </w:r>
    </w:p>
    <w:p w:rsidR="0048364F" w:rsidRPr="000F1780" w:rsidRDefault="0048364F" w:rsidP="000F1780">
      <w:pPr>
        <w:pStyle w:val="ActHead5"/>
      </w:pPr>
      <w:bookmarkStart w:id="3" w:name="_Toc528330227"/>
      <w:r w:rsidRPr="000F1780">
        <w:rPr>
          <w:rStyle w:val="CharSectno"/>
        </w:rPr>
        <w:t>3</w:t>
      </w:r>
      <w:r w:rsidRPr="000F1780">
        <w:t xml:space="preserve">  Schedules</w:t>
      </w:r>
      <w:bookmarkEnd w:id="3"/>
    </w:p>
    <w:p w:rsidR="0048364F" w:rsidRPr="000F1780" w:rsidRDefault="0048364F" w:rsidP="000F1780">
      <w:pPr>
        <w:pStyle w:val="subsection"/>
      </w:pPr>
      <w:r w:rsidRPr="000F1780">
        <w:tab/>
      </w:r>
      <w:r w:rsidRPr="000F1780">
        <w:tab/>
      </w:r>
      <w:r w:rsidR="00202618" w:rsidRPr="000F178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41DB6" w:rsidRPr="000F1780" w:rsidRDefault="0048364F" w:rsidP="000F1780">
      <w:pPr>
        <w:pStyle w:val="ActHead6"/>
        <w:pageBreakBefore/>
      </w:pPr>
      <w:bookmarkStart w:id="4" w:name="opcAmSched"/>
      <w:bookmarkStart w:id="5" w:name="_Toc528330228"/>
      <w:r w:rsidRPr="000F1780">
        <w:rPr>
          <w:rStyle w:val="CharAmSchNo"/>
        </w:rPr>
        <w:lastRenderedPageBreak/>
        <w:t>Schedule</w:t>
      </w:r>
      <w:r w:rsidR="000F1780" w:rsidRPr="000F1780">
        <w:rPr>
          <w:rStyle w:val="CharAmSchNo"/>
        </w:rPr>
        <w:t> </w:t>
      </w:r>
      <w:r w:rsidRPr="000F1780">
        <w:rPr>
          <w:rStyle w:val="CharAmSchNo"/>
        </w:rPr>
        <w:t>1</w:t>
      </w:r>
      <w:r w:rsidRPr="000F1780">
        <w:t>—</w:t>
      </w:r>
      <w:r w:rsidR="000B374E" w:rsidRPr="000F1780">
        <w:rPr>
          <w:rStyle w:val="CharAmSchText"/>
        </w:rPr>
        <w:t>Reducing the corporate tax rate</w:t>
      </w:r>
      <w:r w:rsidR="003F10C3" w:rsidRPr="000F1780">
        <w:rPr>
          <w:rStyle w:val="CharAmSchText"/>
        </w:rPr>
        <w:t xml:space="preserve"> and consequential amendments</w:t>
      </w:r>
      <w:bookmarkEnd w:id="5"/>
    </w:p>
    <w:p w:rsidR="004E6BD6" w:rsidRPr="000F1780" w:rsidRDefault="004E6BD6" w:rsidP="000F1780">
      <w:pPr>
        <w:pStyle w:val="ActHead7"/>
      </w:pPr>
      <w:bookmarkStart w:id="6" w:name="_Toc528330229"/>
      <w:bookmarkEnd w:id="4"/>
      <w:r w:rsidRPr="000F1780">
        <w:rPr>
          <w:rStyle w:val="CharAmPartNo"/>
        </w:rPr>
        <w:t>Part</w:t>
      </w:r>
      <w:r w:rsidR="000F1780" w:rsidRPr="000F1780">
        <w:rPr>
          <w:rStyle w:val="CharAmPartNo"/>
        </w:rPr>
        <w:t> </w:t>
      </w:r>
      <w:r w:rsidRPr="000F1780">
        <w:rPr>
          <w:rStyle w:val="CharAmPartNo"/>
        </w:rPr>
        <w:t>1</w:t>
      </w:r>
      <w:r w:rsidRPr="000F1780">
        <w:t>—</w:t>
      </w:r>
      <w:r w:rsidRPr="000F1780">
        <w:rPr>
          <w:rStyle w:val="CharAmPartText"/>
        </w:rPr>
        <w:t>Commencement</w:t>
      </w:r>
      <w:bookmarkEnd w:id="6"/>
    </w:p>
    <w:p w:rsidR="009A111B" w:rsidRPr="000F1780" w:rsidRDefault="009A111B" w:rsidP="000F1780">
      <w:pPr>
        <w:pStyle w:val="ActHead9"/>
        <w:rPr>
          <w:i w:val="0"/>
        </w:rPr>
      </w:pPr>
      <w:bookmarkStart w:id="7" w:name="_Toc528330230"/>
      <w:r w:rsidRPr="000F1780">
        <w:t>Treasury Laws Amendment (Enterprise Tax Plan) Act 2017</w:t>
      </w:r>
      <w:bookmarkEnd w:id="7"/>
    </w:p>
    <w:p w:rsidR="003F10C3" w:rsidRPr="000F1780" w:rsidRDefault="00BF5D2F" w:rsidP="000F1780">
      <w:pPr>
        <w:pStyle w:val="ItemHead"/>
      </w:pPr>
      <w:r w:rsidRPr="000F1780">
        <w:t>1</w:t>
      </w:r>
      <w:r w:rsidR="003F10C3" w:rsidRPr="000F1780">
        <w:t xml:space="preserve">  Subsection</w:t>
      </w:r>
      <w:r w:rsidR="000F1780" w:rsidRPr="000F1780">
        <w:t> </w:t>
      </w:r>
      <w:r w:rsidR="003F10C3" w:rsidRPr="000F1780">
        <w:t>2(1) (table items</w:t>
      </w:r>
      <w:r w:rsidR="000F1780" w:rsidRPr="000F1780">
        <w:t> </w:t>
      </w:r>
      <w:r w:rsidR="003F10C3" w:rsidRPr="000F1780">
        <w:t>5, 6 and 7)</w:t>
      </w:r>
    </w:p>
    <w:p w:rsidR="003F10C3" w:rsidRPr="000F1780" w:rsidRDefault="003F10C3" w:rsidP="000F1780">
      <w:pPr>
        <w:pStyle w:val="Item"/>
      </w:pPr>
      <w:r w:rsidRPr="000F1780">
        <w:t>Repeal the items, substitute:</w:t>
      </w: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3F10C3" w:rsidRPr="000F1780" w:rsidTr="002033BC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6.  Schedule</w:t>
            </w:r>
            <w:r w:rsidR="000F1780" w:rsidRPr="000F1780">
              <w:t> </w:t>
            </w:r>
            <w:r w:rsidRPr="000F1780">
              <w:t>1, Part</w:t>
            </w:r>
            <w:r w:rsidR="000F1780" w:rsidRPr="000F1780">
              <w:t> </w:t>
            </w:r>
            <w:r w:rsidRPr="000F1780">
              <w:t>10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2020.</w:t>
            </w: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2020</w:t>
            </w:r>
          </w:p>
        </w:tc>
      </w:tr>
      <w:tr w:rsidR="003F10C3" w:rsidRPr="000F1780" w:rsidTr="002033BC"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7.  Schedule</w:t>
            </w:r>
            <w:r w:rsidR="000F1780" w:rsidRPr="000F1780">
              <w:t> </w:t>
            </w:r>
            <w:r w:rsidRPr="000F1780">
              <w:t>1, Part</w:t>
            </w:r>
            <w:r w:rsidR="000F1780" w:rsidRPr="000F1780">
              <w:t> </w:t>
            </w:r>
            <w:r w:rsidRPr="000F1780">
              <w:t>11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2021.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2021</w:t>
            </w:r>
          </w:p>
        </w:tc>
      </w:tr>
    </w:tbl>
    <w:p w:rsidR="003F10C3" w:rsidRPr="000F1780" w:rsidRDefault="00BF5D2F" w:rsidP="000F1780">
      <w:pPr>
        <w:pStyle w:val="ItemHead"/>
      </w:pPr>
      <w:r w:rsidRPr="000F1780">
        <w:t>2</w:t>
      </w:r>
      <w:r w:rsidR="003F10C3" w:rsidRPr="000F1780">
        <w:t xml:space="preserve">  Subsection</w:t>
      </w:r>
      <w:r w:rsidR="000F1780" w:rsidRPr="000F1780">
        <w:t> </w:t>
      </w:r>
      <w:r w:rsidR="003F10C3" w:rsidRPr="000F1780">
        <w:t>2(1) (table items</w:t>
      </w:r>
      <w:r w:rsidR="000F1780" w:rsidRPr="000F1780">
        <w:t> </w:t>
      </w:r>
      <w:r w:rsidR="003F10C3" w:rsidRPr="000F1780">
        <w:t>20, 21 and 22)</w:t>
      </w:r>
    </w:p>
    <w:p w:rsidR="003F10C3" w:rsidRPr="000F1780" w:rsidRDefault="003F10C3" w:rsidP="000F1780">
      <w:pPr>
        <w:pStyle w:val="Item"/>
      </w:pPr>
      <w:r w:rsidRPr="000F1780">
        <w:t>Repeal the items, substitute:</w:t>
      </w: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3F10C3" w:rsidRPr="000F1780" w:rsidTr="002033BC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21.  Schedule</w:t>
            </w:r>
            <w:r w:rsidR="000F1780" w:rsidRPr="000F1780">
              <w:t> </w:t>
            </w:r>
            <w:r w:rsidRPr="000F1780">
              <w:t>5, Part</w:t>
            </w:r>
            <w:r w:rsidR="000F1780" w:rsidRPr="000F1780">
              <w:t> </w:t>
            </w:r>
            <w:r w:rsidRPr="000F1780">
              <w:t>5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2020.</w:t>
            </w: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2020</w:t>
            </w:r>
          </w:p>
        </w:tc>
      </w:tr>
      <w:tr w:rsidR="003F10C3" w:rsidRPr="000F1780" w:rsidTr="002033BC"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22.  Schedule</w:t>
            </w:r>
            <w:r w:rsidR="000F1780" w:rsidRPr="000F1780">
              <w:t> </w:t>
            </w:r>
            <w:r w:rsidRPr="000F1780">
              <w:t>5, Part</w:t>
            </w:r>
            <w:r w:rsidR="000F1780" w:rsidRPr="000F1780">
              <w:t> </w:t>
            </w:r>
            <w:r w:rsidRPr="000F1780">
              <w:t>6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2021.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auto"/>
          </w:tcPr>
          <w:p w:rsidR="003F10C3" w:rsidRPr="000F1780" w:rsidRDefault="003F10C3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2021</w:t>
            </w:r>
          </w:p>
        </w:tc>
      </w:tr>
    </w:tbl>
    <w:p w:rsidR="004E6BD6" w:rsidRPr="000F1780" w:rsidRDefault="004E6BD6" w:rsidP="000F1780">
      <w:pPr>
        <w:pStyle w:val="ActHead7"/>
        <w:pageBreakBefore/>
      </w:pPr>
      <w:bookmarkStart w:id="8" w:name="_Toc528330231"/>
      <w:r w:rsidRPr="000F1780">
        <w:rPr>
          <w:rStyle w:val="CharAmPartNo"/>
        </w:rPr>
        <w:lastRenderedPageBreak/>
        <w:t>Part</w:t>
      </w:r>
      <w:r w:rsidR="000F1780" w:rsidRPr="000F1780">
        <w:rPr>
          <w:rStyle w:val="CharAmPartNo"/>
        </w:rPr>
        <w:t> </w:t>
      </w:r>
      <w:r w:rsidRPr="000F1780">
        <w:rPr>
          <w:rStyle w:val="CharAmPartNo"/>
        </w:rPr>
        <w:t>2</w:t>
      </w:r>
      <w:r w:rsidRPr="000F1780">
        <w:t>—</w:t>
      </w:r>
      <w:r w:rsidRPr="000F1780">
        <w:rPr>
          <w:rStyle w:val="CharAmPartText"/>
        </w:rPr>
        <w:t>Main amendments</w:t>
      </w:r>
      <w:bookmarkEnd w:id="8"/>
    </w:p>
    <w:p w:rsidR="004E6BD6" w:rsidRPr="000F1780" w:rsidRDefault="004E6BD6" w:rsidP="000F1780">
      <w:pPr>
        <w:pStyle w:val="ActHead9"/>
        <w:rPr>
          <w:i w:val="0"/>
        </w:rPr>
      </w:pPr>
      <w:bookmarkStart w:id="9" w:name="_Toc528330232"/>
      <w:r w:rsidRPr="000F1780">
        <w:t>Treasury Laws Amendment (Enterprise Tax Plan) Act 2017</w:t>
      </w:r>
      <w:bookmarkEnd w:id="9"/>
    </w:p>
    <w:p w:rsidR="002C4957" w:rsidRPr="000F1780" w:rsidRDefault="00BF5D2F" w:rsidP="000F1780">
      <w:pPr>
        <w:pStyle w:val="ItemHead"/>
      </w:pPr>
      <w:r w:rsidRPr="000F1780">
        <w:t>3</w:t>
      </w:r>
      <w:r w:rsidR="002C4957" w:rsidRPr="000F1780">
        <w:t xml:space="preserve">  Parts</w:t>
      </w:r>
      <w:r w:rsidR="000F1780" w:rsidRPr="000F1780">
        <w:t> </w:t>
      </w:r>
      <w:r w:rsidR="002C4957" w:rsidRPr="000F1780">
        <w:t>9 and 10 of Schedule</w:t>
      </w:r>
      <w:r w:rsidR="000F1780" w:rsidRPr="000F1780">
        <w:t> </w:t>
      </w:r>
      <w:r w:rsidR="002C4957" w:rsidRPr="000F1780">
        <w:t>1</w:t>
      </w:r>
    </w:p>
    <w:p w:rsidR="002C4957" w:rsidRPr="000F1780" w:rsidRDefault="002C4957" w:rsidP="000F1780">
      <w:pPr>
        <w:pStyle w:val="Item"/>
      </w:pPr>
      <w:r w:rsidRPr="000F1780">
        <w:t>Repeal the Parts, substitute:</w:t>
      </w:r>
    </w:p>
    <w:p w:rsidR="002C4957" w:rsidRPr="000F1780" w:rsidRDefault="002C4957" w:rsidP="000F1780">
      <w:pPr>
        <w:pStyle w:val="Specialap"/>
      </w:pPr>
      <w:r w:rsidRPr="000F1780">
        <w:t>Part</w:t>
      </w:r>
      <w:r w:rsidR="000F1780" w:rsidRPr="000F1780">
        <w:t> </w:t>
      </w:r>
      <w:r w:rsidRPr="000F1780">
        <w:t>10—Amendments commencing 1</w:t>
      </w:r>
      <w:r w:rsidR="000F1780" w:rsidRPr="000F1780">
        <w:t> </w:t>
      </w:r>
      <w:r w:rsidRPr="000F1780">
        <w:t>July 2020</w:t>
      </w:r>
    </w:p>
    <w:p w:rsidR="002C4957" w:rsidRPr="000F1780" w:rsidRDefault="002C4957" w:rsidP="000F1780">
      <w:pPr>
        <w:pStyle w:val="Specialaat"/>
        <w:rPr>
          <w:i w:val="0"/>
        </w:rPr>
      </w:pPr>
      <w:r w:rsidRPr="000F1780">
        <w:t>Income Tax Rates Act 1986</w:t>
      </w:r>
    </w:p>
    <w:p w:rsidR="002C4957" w:rsidRPr="000F1780" w:rsidRDefault="002C4957" w:rsidP="000F1780">
      <w:pPr>
        <w:pStyle w:val="Specialih"/>
      </w:pPr>
      <w:r w:rsidRPr="000F1780">
        <w:t>39  Paragraph 23(2)(a)</w:t>
      </w:r>
    </w:p>
    <w:p w:rsidR="002C4957" w:rsidRPr="000F1780" w:rsidRDefault="002C4957" w:rsidP="000F1780">
      <w:pPr>
        <w:pStyle w:val="Item"/>
      </w:pPr>
      <w:r w:rsidRPr="000F1780">
        <w:t>Omit “27.5%”, substitute “26%”.</w:t>
      </w:r>
    </w:p>
    <w:p w:rsidR="002C4957" w:rsidRPr="000F1780" w:rsidRDefault="002C4957" w:rsidP="000F1780">
      <w:pPr>
        <w:pStyle w:val="Specialih"/>
      </w:pPr>
      <w:r w:rsidRPr="000F1780">
        <w:t>40  Subparagraph 23(3)(b)(i)</w:t>
      </w:r>
    </w:p>
    <w:p w:rsidR="002C4957" w:rsidRPr="000F1780" w:rsidRDefault="002C4957" w:rsidP="000F1780">
      <w:pPr>
        <w:pStyle w:val="Item"/>
      </w:pPr>
      <w:r w:rsidRPr="000F1780">
        <w:t>Omit “27.5%”, substitute “26%”.</w:t>
      </w:r>
    </w:p>
    <w:p w:rsidR="002C4957" w:rsidRPr="000F1780" w:rsidRDefault="002C4957" w:rsidP="000F1780">
      <w:pPr>
        <w:pStyle w:val="Specialih"/>
      </w:pPr>
      <w:r w:rsidRPr="000F1780">
        <w:t>41  Subparagraph 23(4)(c)(i)</w:t>
      </w:r>
    </w:p>
    <w:p w:rsidR="002C4957" w:rsidRPr="000F1780" w:rsidRDefault="002C4957" w:rsidP="000F1780">
      <w:pPr>
        <w:pStyle w:val="Item"/>
      </w:pPr>
      <w:r w:rsidRPr="000F1780">
        <w:t>Omit “27.5%”, substitute “26%”.</w:t>
      </w:r>
    </w:p>
    <w:p w:rsidR="002C4957" w:rsidRPr="000F1780" w:rsidRDefault="002C4957" w:rsidP="000F1780">
      <w:pPr>
        <w:pStyle w:val="Specialih"/>
      </w:pPr>
      <w:r w:rsidRPr="000F1780">
        <w:t>42  Subparagraph 23(6)(b)(i)</w:t>
      </w:r>
    </w:p>
    <w:p w:rsidR="002C4957" w:rsidRPr="000F1780" w:rsidRDefault="002C4957" w:rsidP="000F1780">
      <w:pPr>
        <w:pStyle w:val="Item"/>
      </w:pPr>
      <w:r w:rsidRPr="000F1780">
        <w:t>Omit “$832”, substitute “$788”.</w:t>
      </w:r>
    </w:p>
    <w:p w:rsidR="002C4957" w:rsidRPr="000F1780" w:rsidRDefault="002C4957" w:rsidP="000F1780">
      <w:pPr>
        <w:pStyle w:val="Specialih"/>
      </w:pPr>
      <w:r w:rsidRPr="000F1780">
        <w:t>43  Paragraph 23(7)(a)</w:t>
      </w:r>
    </w:p>
    <w:p w:rsidR="002C4957" w:rsidRPr="000F1780" w:rsidRDefault="002C4957" w:rsidP="000F1780">
      <w:pPr>
        <w:pStyle w:val="Item"/>
      </w:pPr>
      <w:r w:rsidRPr="000F1780">
        <w:t>Omit “41.25%”, substitute “39%”.</w:t>
      </w:r>
    </w:p>
    <w:p w:rsidR="002C4957" w:rsidRPr="000F1780" w:rsidRDefault="002C4957" w:rsidP="000F1780">
      <w:pPr>
        <w:pStyle w:val="Specialih"/>
      </w:pPr>
      <w:r w:rsidRPr="000F1780">
        <w:t>44  Paragraph 25(a)</w:t>
      </w:r>
    </w:p>
    <w:p w:rsidR="002C4957" w:rsidRPr="000F1780" w:rsidRDefault="002C4957" w:rsidP="000F1780">
      <w:pPr>
        <w:pStyle w:val="Item"/>
      </w:pPr>
      <w:r w:rsidRPr="000F1780">
        <w:t>Omit “27.5%”, substitute “26%”.</w:t>
      </w:r>
    </w:p>
    <w:p w:rsidR="002C4957" w:rsidRPr="000F1780" w:rsidRDefault="00BF5D2F" w:rsidP="000F1780">
      <w:pPr>
        <w:pStyle w:val="ItemHead"/>
      </w:pPr>
      <w:r w:rsidRPr="000F1780">
        <w:t>4</w:t>
      </w:r>
      <w:r w:rsidR="002C4957" w:rsidRPr="000F1780">
        <w:t xml:space="preserve">  Part</w:t>
      </w:r>
      <w:r w:rsidR="000F1780" w:rsidRPr="000F1780">
        <w:t> </w:t>
      </w:r>
      <w:r w:rsidR="002C4957" w:rsidRPr="000F1780">
        <w:t>11 of Schedule</w:t>
      </w:r>
      <w:r w:rsidR="000F1780" w:rsidRPr="000F1780">
        <w:t> </w:t>
      </w:r>
      <w:r w:rsidR="002C4957" w:rsidRPr="000F1780">
        <w:t>1 (heading)</w:t>
      </w:r>
    </w:p>
    <w:p w:rsidR="002C4957" w:rsidRPr="000F1780" w:rsidRDefault="002C4957" w:rsidP="000F1780">
      <w:pPr>
        <w:pStyle w:val="Item"/>
      </w:pPr>
      <w:r w:rsidRPr="000F1780">
        <w:t>Repeal the heading, substitute:</w:t>
      </w:r>
    </w:p>
    <w:p w:rsidR="002C4957" w:rsidRPr="000F1780" w:rsidRDefault="002C4957" w:rsidP="000F1780">
      <w:pPr>
        <w:pStyle w:val="Specialap"/>
      </w:pPr>
      <w:r w:rsidRPr="000F1780">
        <w:lastRenderedPageBreak/>
        <w:t>Part</w:t>
      </w:r>
      <w:r w:rsidR="000F1780" w:rsidRPr="000F1780">
        <w:t> </w:t>
      </w:r>
      <w:r w:rsidRPr="000F1780">
        <w:t>11—Amendments commencing 1</w:t>
      </w:r>
      <w:r w:rsidR="000F1780" w:rsidRPr="000F1780">
        <w:t> </w:t>
      </w:r>
      <w:r w:rsidRPr="000F1780">
        <w:t>July 2021</w:t>
      </w:r>
    </w:p>
    <w:p w:rsidR="003F10C3" w:rsidRPr="000F1780" w:rsidRDefault="00BF5D2F" w:rsidP="000F1780">
      <w:pPr>
        <w:pStyle w:val="ItemHead"/>
      </w:pPr>
      <w:r w:rsidRPr="000F1780">
        <w:t>5</w:t>
      </w:r>
      <w:r w:rsidR="003F10C3" w:rsidRPr="000F1780">
        <w:t xml:space="preserve">  Parts</w:t>
      </w:r>
      <w:r w:rsidR="000F1780" w:rsidRPr="000F1780">
        <w:t> </w:t>
      </w:r>
      <w:r w:rsidR="003F10C3" w:rsidRPr="000F1780">
        <w:t>4 and 5 of Schedule</w:t>
      </w:r>
      <w:r w:rsidR="000F1780" w:rsidRPr="000F1780">
        <w:t> </w:t>
      </w:r>
      <w:r w:rsidR="003F10C3" w:rsidRPr="000F1780">
        <w:t>5</w:t>
      </w:r>
    </w:p>
    <w:p w:rsidR="003F10C3" w:rsidRPr="000F1780" w:rsidRDefault="003F10C3" w:rsidP="000F1780">
      <w:pPr>
        <w:pStyle w:val="Item"/>
      </w:pPr>
      <w:r w:rsidRPr="000F1780">
        <w:t>Repeal the Parts, substitute:</w:t>
      </w:r>
    </w:p>
    <w:p w:rsidR="003F10C3" w:rsidRPr="000F1780" w:rsidRDefault="003F10C3" w:rsidP="000F1780">
      <w:pPr>
        <w:pStyle w:val="Specialap"/>
      </w:pPr>
      <w:r w:rsidRPr="000F1780">
        <w:t>Part</w:t>
      </w:r>
      <w:r w:rsidR="000F1780" w:rsidRPr="000F1780">
        <w:t> </w:t>
      </w:r>
      <w:r w:rsidRPr="000F1780">
        <w:t>5—Amendments commencing 1</w:t>
      </w:r>
      <w:r w:rsidR="000F1780" w:rsidRPr="000F1780">
        <w:t> </w:t>
      </w:r>
      <w:r w:rsidRPr="000F1780">
        <w:t>July 2020</w:t>
      </w:r>
    </w:p>
    <w:p w:rsidR="003F10C3" w:rsidRPr="000F1780" w:rsidRDefault="003F10C3" w:rsidP="000F1780">
      <w:pPr>
        <w:pStyle w:val="Specialaat"/>
        <w:rPr>
          <w:i w:val="0"/>
        </w:rPr>
      </w:pPr>
      <w:r w:rsidRPr="000F1780">
        <w:t>Income Tax Assessment Act 1997</w:t>
      </w:r>
    </w:p>
    <w:p w:rsidR="003F10C3" w:rsidRPr="000F1780" w:rsidRDefault="003F10C3" w:rsidP="000F1780">
      <w:pPr>
        <w:pStyle w:val="Specialih"/>
      </w:pPr>
      <w:r w:rsidRPr="000F1780">
        <w:t>19  Paragraph 65</w:t>
      </w:r>
      <w:r w:rsidR="00E5789A">
        <w:noBreakHyphen/>
      </w:r>
      <w:r w:rsidRPr="000F1780">
        <w:t>30(2)(a)</w:t>
      </w:r>
    </w:p>
    <w:p w:rsidR="003F10C3" w:rsidRPr="000F1780" w:rsidRDefault="003F10C3" w:rsidP="000F1780">
      <w:pPr>
        <w:pStyle w:val="Item"/>
      </w:pPr>
      <w:r w:rsidRPr="000F1780">
        <w:t>Omit “0.275”, substitute “0.26”.</w:t>
      </w:r>
    </w:p>
    <w:p w:rsidR="003F10C3" w:rsidRPr="000F1780" w:rsidRDefault="003F10C3" w:rsidP="000F1780">
      <w:pPr>
        <w:pStyle w:val="Specialih"/>
      </w:pPr>
      <w:r w:rsidRPr="000F1780">
        <w:t>20  Paragraph 65</w:t>
      </w:r>
      <w:r w:rsidR="00E5789A">
        <w:noBreakHyphen/>
      </w:r>
      <w:r w:rsidRPr="000F1780">
        <w:t>35(3A)(a)</w:t>
      </w:r>
    </w:p>
    <w:p w:rsidR="003F10C3" w:rsidRPr="000F1780" w:rsidRDefault="003F10C3" w:rsidP="000F1780">
      <w:pPr>
        <w:pStyle w:val="Item"/>
      </w:pPr>
      <w:r w:rsidRPr="000F1780">
        <w:t>Omit “27.5”, substitute “26”.</w:t>
      </w:r>
    </w:p>
    <w:p w:rsidR="003F10C3" w:rsidRPr="000F1780" w:rsidRDefault="00BF5D2F" w:rsidP="000F1780">
      <w:pPr>
        <w:pStyle w:val="ItemHead"/>
      </w:pPr>
      <w:r w:rsidRPr="000F1780">
        <w:t>6</w:t>
      </w:r>
      <w:r w:rsidR="003F10C3" w:rsidRPr="000F1780">
        <w:t xml:space="preserve">  Part</w:t>
      </w:r>
      <w:r w:rsidR="000F1780" w:rsidRPr="000F1780">
        <w:t> </w:t>
      </w:r>
      <w:r w:rsidR="003F10C3" w:rsidRPr="000F1780">
        <w:t>6 of Schedule</w:t>
      </w:r>
      <w:r w:rsidR="000F1780" w:rsidRPr="000F1780">
        <w:t> </w:t>
      </w:r>
      <w:r w:rsidR="003F10C3" w:rsidRPr="000F1780">
        <w:t>5 (heading)</w:t>
      </w:r>
    </w:p>
    <w:p w:rsidR="003F10C3" w:rsidRPr="000F1780" w:rsidRDefault="003F10C3" w:rsidP="000F1780">
      <w:pPr>
        <w:pStyle w:val="Item"/>
      </w:pPr>
      <w:r w:rsidRPr="000F1780">
        <w:t>Repeal the heading, substitute:</w:t>
      </w:r>
    </w:p>
    <w:p w:rsidR="003F10C3" w:rsidRPr="000F1780" w:rsidRDefault="003F10C3" w:rsidP="000F1780">
      <w:pPr>
        <w:pStyle w:val="Specialap"/>
      </w:pPr>
      <w:r w:rsidRPr="000F1780">
        <w:t>Part</w:t>
      </w:r>
      <w:r w:rsidR="000F1780" w:rsidRPr="000F1780">
        <w:t> </w:t>
      </w:r>
      <w:r w:rsidRPr="000F1780">
        <w:t>6—Amendments commencing 1</w:t>
      </w:r>
      <w:r w:rsidR="000F1780" w:rsidRPr="000F1780">
        <w:t> </w:t>
      </w:r>
      <w:r w:rsidRPr="000F1780">
        <w:t>July 2021</w:t>
      </w:r>
    </w:p>
    <w:p w:rsidR="004E6BD6" w:rsidRPr="000F1780" w:rsidRDefault="004E6BD6" w:rsidP="000F1780">
      <w:pPr>
        <w:pStyle w:val="ActHead7"/>
        <w:pageBreakBefore/>
      </w:pPr>
      <w:bookmarkStart w:id="10" w:name="_Toc528330233"/>
      <w:r w:rsidRPr="000F1780">
        <w:rPr>
          <w:rStyle w:val="CharAmPartNo"/>
        </w:rPr>
        <w:lastRenderedPageBreak/>
        <w:t>Part</w:t>
      </w:r>
      <w:r w:rsidR="000F1780" w:rsidRPr="000F1780">
        <w:rPr>
          <w:rStyle w:val="CharAmPartNo"/>
        </w:rPr>
        <w:t> </w:t>
      </w:r>
      <w:r w:rsidRPr="000F1780">
        <w:rPr>
          <w:rStyle w:val="CharAmPartNo"/>
        </w:rPr>
        <w:t>3</w:t>
      </w:r>
      <w:r w:rsidRPr="000F1780">
        <w:t>—</w:t>
      </w:r>
      <w:r w:rsidRPr="000F1780">
        <w:rPr>
          <w:rStyle w:val="CharAmPartText"/>
        </w:rPr>
        <w:t>Application of amendments</w:t>
      </w:r>
      <w:bookmarkEnd w:id="10"/>
    </w:p>
    <w:p w:rsidR="004E6BD6" w:rsidRPr="000F1780" w:rsidRDefault="004E6BD6" w:rsidP="000F1780">
      <w:pPr>
        <w:pStyle w:val="ActHead9"/>
        <w:rPr>
          <w:i w:val="0"/>
        </w:rPr>
      </w:pPr>
      <w:bookmarkStart w:id="11" w:name="_Toc528330234"/>
      <w:r w:rsidRPr="000F1780">
        <w:t>Treasury Laws Amendment (Enterprise Tax Plan) Act 2017</w:t>
      </w:r>
      <w:bookmarkEnd w:id="11"/>
    </w:p>
    <w:p w:rsidR="002C4957" w:rsidRPr="000F1780" w:rsidRDefault="00BF5D2F" w:rsidP="000F1780">
      <w:pPr>
        <w:pStyle w:val="ItemHead"/>
      </w:pPr>
      <w:r w:rsidRPr="000F1780">
        <w:t>7</w:t>
      </w:r>
      <w:r w:rsidR="002C4957" w:rsidRPr="000F1780">
        <w:t xml:space="preserve">  Subitems</w:t>
      </w:r>
      <w:r w:rsidR="000F1780" w:rsidRPr="000F1780">
        <w:t> </w:t>
      </w:r>
      <w:r w:rsidR="002C4957" w:rsidRPr="000F1780">
        <w:t>57(9), (10) and (11) of Schedule</w:t>
      </w:r>
      <w:r w:rsidR="000F1780" w:rsidRPr="000F1780">
        <w:t> </w:t>
      </w:r>
      <w:r w:rsidR="002C4957" w:rsidRPr="000F1780">
        <w:t>1</w:t>
      </w:r>
    </w:p>
    <w:p w:rsidR="002C4957" w:rsidRPr="000F1780" w:rsidRDefault="002C4957" w:rsidP="000F1780">
      <w:pPr>
        <w:pStyle w:val="Item"/>
      </w:pPr>
      <w:r w:rsidRPr="000F1780">
        <w:t>Repeal the subitems, substitute:</w:t>
      </w:r>
    </w:p>
    <w:p w:rsidR="002C4957" w:rsidRPr="000F1780" w:rsidRDefault="002C4957" w:rsidP="000F1780">
      <w:pPr>
        <w:pStyle w:val="Subitem"/>
      </w:pPr>
      <w:r w:rsidRPr="000F1780">
        <w:t>(10)</w:t>
      </w:r>
      <w:r w:rsidRPr="000F1780">
        <w:tab/>
        <w:t>Subject to the following subitem, the amendments made by Part</w:t>
      </w:r>
      <w:r w:rsidR="000F1780" w:rsidRPr="000F1780">
        <w:t> </w:t>
      </w:r>
      <w:r w:rsidRPr="000F1780">
        <w:t>10 of this Schedule apply to the 2020</w:t>
      </w:r>
      <w:r w:rsidR="00E5789A">
        <w:noBreakHyphen/>
      </w:r>
      <w:r w:rsidRPr="000F1780">
        <w:t>21 year of income and later years of income.</w:t>
      </w:r>
    </w:p>
    <w:p w:rsidR="002C4957" w:rsidRPr="000F1780" w:rsidRDefault="002C4957" w:rsidP="000F1780">
      <w:pPr>
        <w:pStyle w:val="Subitem"/>
      </w:pPr>
      <w:r w:rsidRPr="000F1780">
        <w:t>(11)</w:t>
      </w:r>
      <w:r w:rsidRPr="000F1780">
        <w:tab/>
        <w:t>The amendments made by Part</w:t>
      </w:r>
      <w:r w:rsidR="000F1780" w:rsidRPr="000F1780">
        <w:t> </w:t>
      </w:r>
      <w:r w:rsidRPr="000F1780">
        <w:t>11 of this Schedule apply to the 2021</w:t>
      </w:r>
      <w:r w:rsidR="00E5789A">
        <w:noBreakHyphen/>
      </w:r>
      <w:r w:rsidRPr="000F1780">
        <w:t>22 year of income and later years of income.</w:t>
      </w:r>
    </w:p>
    <w:p w:rsidR="002C4957" w:rsidRPr="000F1780" w:rsidRDefault="000B374E" w:rsidP="000F1780">
      <w:pPr>
        <w:pStyle w:val="ActHead6"/>
        <w:pageBreakBefore/>
      </w:pPr>
      <w:bookmarkStart w:id="12" w:name="opcCurrentFind"/>
      <w:bookmarkStart w:id="13" w:name="_Toc528330235"/>
      <w:r w:rsidRPr="000F1780">
        <w:rPr>
          <w:rStyle w:val="CharAmSchNo"/>
        </w:rPr>
        <w:lastRenderedPageBreak/>
        <w:t>Schedule</w:t>
      </w:r>
      <w:r w:rsidR="000F1780" w:rsidRPr="000F1780">
        <w:rPr>
          <w:rStyle w:val="CharAmSchNo"/>
        </w:rPr>
        <w:t> </w:t>
      </w:r>
      <w:r w:rsidRPr="000F1780">
        <w:rPr>
          <w:rStyle w:val="CharAmSchNo"/>
        </w:rPr>
        <w:t>2</w:t>
      </w:r>
      <w:r w:rsidRPr="000F1780">
        <w:t>—</w:t>
      </w:r>
      <w:r w:rsidRPr="000F1780">
        <w:rPr>
          <w:rStyle w:val="CharAmSchText"/>
        </w:rPr>
        <w:t>Amount of tax discount for unincorporated small businesses</w:t>
      </w:r>
      <w:bookmarkEnd w:id="13"/>
    </w:p>
    <w:p w:rsidR="004E6BD6" w:rsidRPr="000F1780" w:rsidRDefault="004E6BD6" w:rsidP="000F1780">
      <w:pPr>
        <w:pStyle w:val="ActHead7"/>
      </w:pPr>
      <w:bookmarkStart w:id="14" w:name="_Toc528330236"/>
      <w:bookmarkEnd w:id="12"/>
      <w:r w:rsidRPr="000F1780">
        <w:rPr>
          <w:rStyle w:val="CharAmPartNo"/>
        </w:rPr>
        <w:t>Part</w:t>
      </w:r>
      <w:r w:rsidR="000F1780" w:rsidRPr="000F1780">
        <w:rPr>
          <w:rStyle w:val="CharAmPartNo"/>
        </w:rPr>
        <w:t> </w:t>
      </w:r>
      <w:r w:rsidRPr="000F1780">
        <w:rPr>
          <w:rStyle w:val="CharAmPartNo"/>
        </w:rPr>
        <w:t>1</w:t>
      </w:r>
      <w:r w:rsidRPr="000F1780">
        <w:t>—</w:t>
      </w:r>
      <w:r w:rsidRPr="000F1780">
        <w:rPr>
          <w:rStyle w:val="CharAmPartText"/>
        </w:rPr>
        <w:t>Commencement</w:t>
      </w:r>
      <w:bookmarkEnd w:id="14"/>
    </w:p>
    <w:p w:rsidR="004E6BD6" w:rsidRPr="000F1780" w:rsidRDefault="004E6BD6" w:rsidP="000F1780">
      <w:pPr>
        <w:pStyle w:val="ActHead9"/>
        <w:rPr>
          <w:i w:val="0"/>
        </w:rPr>
      </w:pPr>
      <w:bookmarkStart w:id="15" w:name="_Toc528330237"/>
      <w:r w:rsidRPr="000F1780">
        <w:t>Treasury Laws Amendment (Enterprise Tax Plan) Act 2017</w:t>
      </w:r>
      <w:bookmarkEnd w:id="15"/>
    </w:p>
    <w:p w:rsidR="002C4957" w:rsidRPr="000F1780" w:rsidRDefault="00272CB5" w:rsidP="000F1780">
      <w:pPr>
        <w:pStyle w:val="ItemHead"/>
      </w:pPr>
      <w:r w:rsidRPr="000F1780">
        <w:t>1</w:t>
      </w:r>
      <w:r w:rsidR="002C4957" w:rsidRPr="000F1780">
        <w:t xml:space="preserve">  Subsection</w:t>
      </w:r>
      <w:r w:rsidR="000F1780" w:rsidRPr="000F1780">
        <w:t> </w:t>
      </w:r>
      <w:r w:rsidR="002C4957" w:rsidRPr="000F1780">
        <w:t>2(1) (table items</w:t>
      </w:r>
      <w:r w:rsidR="000F1780" w:rsidRPr="000F1780">
        <w:t> </w:t>
      </w:r>
      <w:r w:rsidR="002C4957" w:rsidRPr="000F1780">
        <w:t>10, 11 and 12)</w:t>
      </w:r>
    </w:p>
    <w:p w:rsidR="002C4957" w:rsidRPr="000F1780" w:rsidRDefault="002C4957" w:rsidP="000F1780">
      <w:pPr>
        <w:pStyle w:val="Item"/>
      </w:pPr>
      <w:r w:rsidRPr="000F1780">
        <w:t>Repeal the items, substitute:</w:t>
      </w: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C4957" w:rsidRPr="000F1780" w:rsidTr="002033BC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4957" w:rsidRPr="000F1780" w:rsidRDefault="002C4957" w:rsidP="000F1780">
            <w:pPr>
              <w:pStyle w:val="Tabletext"/>
            </w:pPr>
            <w:r w:rsidRPr="000F1780">
              <w:t>11.  Schedule</w:t>
            </w:r>
            <w:r w:rsidR="000F1780" w:rsidRPr="000F1780">
              <w:t> </w:t>
            </w:r>
            <w:r w:rsidRPr="000F1780">
              <w:t>2, Part</w:t>
            </w:r>
            <w:r w:rsidR="000F1780" w:rsidRPr="000F1780">
              <w:t> </w:t>
            </w:r>
            <w:r w:rsidRPr="000F1780">
              <w:t>3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4957" w:rsidRPr="000F1780" w:rsidRDefault="002C4957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2020.</w:t>
            </w: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4957" w:rsidRPr="000F1780" w:rsidRDefault="002C4957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2020</w:t>
            </w:r>
          </w:p>
        </w:tc>
      </w:tr>
      <w:tr w:rsidR="002C4957" w:rsidRPr="000F1780" w:rsidTr="002033BC"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4957" w:rsidRPr="000F1780" w:rsidRDefault="002C4957" w:rsidP="000F1780">
            <w:pPr>
              <w:pStyle w:val="Tabletext"/>
            </w:pPr>
            <w:r w:rsidRPr="000F1780">
              <w:t>12.  Schedule</w:t>
            </w:r>
            <w:r w:rsidR="000F1780" w:rsidRPr="000F1780">
              <w:t> </w:t>
            </w:r>
            <w:r w:rsidRPr="000F1780">
              <w:t>2, Part</w:t>
            </w:r>
            <w:r w:rsidR="000F1780" w:rsidRPr="000F1780">
              <w:t> </w:t>
            </w:r>
            <w:r w:rsidRPr="000F1780">
              <w:t>4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4957" w:rsidRPr="000F1780" w:rsidRDefault="002C4957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2021.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4957" w:rsidRPr="000F1780" w:rsidRDefault="002C4957" w:rsidP="000F1780">
            <w:pPr>
              <w:pStyle w:val="Tabletext"/>
            </w:pPr>
            <w:r w:rsidRPr="000F1780">
              <w:t>1</w:t>
            </w:r>
            <w:r w:rsidR="000F1780" w:rsidRPr="000F1780">
              <w:t> </w:t>
            </w:r>
            <w:r w:rsidRPr="000F1780">
              <w:t>July 2021</w:t>
            </w:r>
          </w:p>
        </w:tc>
      </w:tr>
    </w:tbl>
    <w:p w:rsidR="004E6BD6" w:rsidRPr="000F1780" w:rsidRDefault="004E6BD6" w:rsidP="000F1780">
      <w:pPr>
        <w:pStyle w:val="ActHead7"/>
        <w:pageBreakBefore/>
      </w:pPr>
      <w:bookmarkStart w:id="16" w:name="_Toc528330238"/>
      <w:r w:rsidRPr="000F1780">
        <w:rPr>
          <w:rStyle w:val="CharAmPartNo"/>
        </w:rPr>
        <w:lastRenderedPageBreak/>
        <w:t>Part</w:t>
      </w:r>
      <w:r w:rsidR="000F1780" w:rsidRPr="000F1780">
        <w:rPr>
          <w:rStyle w:val="CharAmPartNo"/>
        </w:rPr>
        <w:t> </w:t>
      </w:r>
      <w:r w:rsidRPr="000F1780">
        <w:rPr>
          <w:rStyle w:val="CharAmPartNo"/>
        </w:rPr>
        <w:t>2</w:t>
      </w:r>
      <w:r w:rsidRPr="000F1780">
        <w:t>—</w:t>
      </w:r>
      <w:r w:rsidRPr="000F1780">
        <w:rPr>
          <w:rStyle w:val="CharAmPartText"/>
        </w:rPr>
        <w:t>Main amendments</w:t>
      </w:r>
      <w:bookmarkEnd w:id="16"/>
    </w:p>
    <w:p w:rsidR="004E6BD6" w:rsidRPr="000F1780" w:rsidRDefault="004E6BD6" w:rsidP="000F1780">
      <w:pPr>
        <w:pStyle w:val="ActHead9"/>
        <w:rPr>
          <w:i w:val="0"/>
        </w:rPr>
      </w:pPr>
      <w:bookmarkStart w:id="17" w:name="_Toc528330239"/>
      <w:r w:rsidRPr="000F1780">
        <w:t>Treasury Laws Amendment (Enterprise Tax Plan) Act 2017</w:t>
      </w:r>
      <w:bookmarkEnd w:id="17"/>
    </w:p>
    <w:p w:rsidR="002C4957" w:rsidRPr="000F1780" w:rsidRDefault="00272CB5" w:rsidP="000F1780">
      <w:pPr>
        <w:pStyle w:val="ItemHead"/>
      </w:pPr>
      <w:r w:rsidRPr="000F1780">
        <w:t>2</w:t>
      </w:r>
      <w:r w:rsidR="002C4957" w:rsidRPr="000F1780">
        <w:t xml:space="preserve">  Parts</w:t>
      </w:r>
      <w:r w:rsidR="000F1780" w:rsidRPr="000F1780">
        <w:t> </w:t>
      </w:r>
      <w:r w:rsidR="002C4957" w:rsidRPr="000F1780">
        <w:t>2 and 3 of Schedule</w:t>
      </w:r>
      <w:r w:rsidR="000F1780" w:rsidRPr="000F1780">
        <w:t> </w:t>
      </w:r>
      <w:r w:rsidR="002C4957" w:rsidRPr="000F1780">
        <w:t>2</w:t>
      </w:r>
    </w:p>
    <w:p w:rsidR="002C4957" w:rsidRPr="000F1780" w:rsidRDefault="002C4957" w:rsidP="000F1780">
      <w:pPr>
        <w:pStyle w:val="Item"/>
      </w:pPr>
      <w:r w:rsidRPr="000F1780">
        <w:t>Repeal the Parts, substitute:</w:t>
      </w:r>
    </w:p>
    <w:p w:rsidR="002C4957" w:rsidRPr="000F1780" w:rsidRDefault="002C4957" w:rsidP="000F1780">
      <w:pPr>
        <w:pStyle w:val="Specialap"/>
      </w:pPr>
      <w:r w:rsidRPr="000F1780">
        <w:t>Part</w:t>
      </w:r>
      <w:r w:rsidR="000F1780" w:rsidRPr="000F1780">
        <w:t> </w:t>
      </w:r>
      <w:r w:rsidRPr="000F1780">
        <w:t>3—Amendments commencing 1</w:t>
      </w:r>
      <w:r w:rsidR="000F1780" w:rsidRPr="000F1780">
        <w:t> </w:t>
      </w:r>
      <w:r w:rsidRPr="000F1780">
        <w:t>July 2020</w:t>
      </w:r>
    </w:p>
    <w:p w:rsidR="002C4957" w:rsidRPr="000F1780" w:rsidRDefault="002C4957" w:rsidP="000F1780">
      <w:pPr>
        <w:pStyle w:val="Specialaat"/>
        <w:rPr>
          <w:i w:val="0"/>
        </w:rPr>
      </w:pPr>
      <w:r w:rsidRPr="000F1780">
        <w:t>Income Tax Assessment Act 1997</w:t>
      </w:r>
    </w:p>
    <w:p w:rsidR="002C4957" w:rsidRPr="000F1780" w:rsidRDefault="002C4957" w:rsidP="000F1780">
      <w:pPr>
        <w:pStyle w:val="Specialih"/>
      </w:pPr>
      <w:r w:rsidRPr="000F1780">
        <w:t>3  Subsection</w:t>
      </w:r>
      <w:r w:rsidR="000F1780" w:rsidRPr="000F1780">
        <w:t> </w:t>
      </w:r>
      <w:r w:rsidRPr="000F1780">
        <w:t>328</w:t>
      </w:r>
      <w:r w:rsidR="00E5789A">
        <w:noBreakHyphen/>
      </w:r>
      <w:r w:rsidRPr="000F1780">
        <w:t>360(1)</w:t>
      </w:r>
    </w:p>
    <w:p w:rsidR="002C4957" w:rsidRPr="000F1780" w:rsidRDefault="002C4957" w:rsidP="000F1780">
      <w:pPr>
        <w:pStyle w:val="Item"/>
      </w:pPr>
      <w:r w:rsidRPr="000F1780">
        <w:t>Omit “8%”, substitute “13%”.</w:t>
      </w:r>
    </w:p>
    <w:p w:rsidR="002C4957" w:rsidRPr="000F1780" w:rsidRDefault="00272CB5" w:rsidP="000F1780">
      <w:pPr>
        <w:pStyle w:val="ItemHead"/>
      </w:pPr>
      <w:r w:rsidRPr="000F1780">
        <w:t>3</w:t>
      </w:r>
      <w:r w:rsidR="002C4957" w:rsidRPr="000F1780">
        <w:t xml:space="preserve">  Part</w:t>
      </w:r>
      <w:r w:rsidR="000F1780" w:rsidRPr="000F1780">
        <w:t> </w:t>
      </w:r>
      <w:r w:rsidR="002C4957" w:rsidRPr="000F1780">
        <w:t>4 of Schedule</w:t>
      </w:r>
      <w:r w:rsidR="000F1780" w:rsidRPr="000F1780">
        <w:t> </w:t>
      </w:r>
      <w:r w:rsidR="002C4957" w:rsidRPr="000F1780">
        <w:t>2 (heading)</w:t>
      </w:r>
    </w:p>
    <w:p w:rsidR="002C4957" w:rsidRPr="000F1780" w:rsidRDefault="002C4957" w:rsidP="000F1780">
      <w:pPr>
        <w:pStyle w:val="Item"/>
      </w:pPr>
      <w:r w:rsidRPr="000F1780">
        <w:t>Repeal the heading, substitute:</w:t>
      </w:r>
    </w:p>
    <w:p w:rsidR="002C4957" w:rsidRPr="000F1780" w:rsidRDefault="002C4957" w:rsidP="000F1780">
      <w:pPr>
        <w:pStyle w:val="Specialap"/>
      </w:pPr>
      <w:r w:rsidRPr="000F1780">
        <w:t>Part</w:t>
      </w:r>
      <w:r w:rsidR="000F1780" w:rsidRPr="000F1780">
        <w:t> </w:t>
      </w:r>
      <w:r w:rsidRPr="000F1780">
        <w:t>4—Amendments commencing 1</w:t>
      </w:r>
      <w:r w:rsidR="000F1780" w:rsidRPr="000F1780">
        <w:t> </w:t>
      </w:r>
      <w:r w:rsidRPr="000F1780">
        <w:t>July 2021</w:t>
      </w:r>
    </w:p>
    <w:p w:rsidR="004E6BD6" w:rsidRPr="000F1780" w:rsidRDefault="004E6BD6" w:rsidP="000F1780">
      <w:pPr>
        <w:pStyle w:val="ActHead7"/>
        <w:pageBreakBefore/>
      </w:pPr>
      <w:bookmarkStart w:id="18" w:name="_Toc528330240"/>
      <w:r w:rsidRPr="000F1780">
        <w:rPr>
          <w:rStyle w:val="CharAmPartNo"/>
        </w:rPr>
        <w:lastRenderedPageBreak/>
        <w:t>Part</w:t>
      </w:r>
      <w:r w:rsidR="000F1780" w:rsidRPr="000F1780">
        <w:rPr>
          <w:rStyle w:val="CharAmPartNo"/>
        </w:rPr>
        <w:t> </w:t>
      </w:r>
      <w:r w:rsidRPr="000F1780">
        <w:rPr>
          <w:rStyle w:val="CharAmPartNo"/>
        </w:rPr>
        <w:t>3</w:t>
      </w:r>
      <w:r w:rsidRPr="000F1780">
        <w:t>—</w:t>
      </w:r>
      <w:r w:rsidRPr="000F1780">
        <w:rPr>
          <w:rStyle w:val="CharAmPartText"/>
        </w:rPr>
        <w:t>Application of amendments</w:t>
      </w:r>
      <w:bookmarkEnd w:id="18"/>
    </w:p>
    <w:p w:rsidR="004E6BD6" w:rsidRPr="000F1780" w:rsidRDefault="004E6BD6" w:rsidP="000F1780">
      <w:pPr>
        <w:pStyle w:val="ActHead9"/>
        <w:rPr>
          <w:i w:val="0"/>
        </w:rPr>
      </w:pPr>
      <w:bookmarkStart w:id="19" w:name="_Toc528330241"/>
      <w:r w:rsidRPr="000F1780">
        <w:t>Treasury Laws Amendment (Enterprise Tax Plan) Act 2017</w:t>
      </w:r>
      <w:bookmarkEnd w:id="19"/>
    </w:p>
    <w:p w:rsidR="002C4957" w:rsidRPr="000F1780" w:rsidRDefault="00272CB5" w:rsidP="000F1780">
      <w:pPr>
        <w:pStyle w:val="ItemHead"/>
      </w:pPr>
      <w:r w:rsidRPr="000F1780">
        <w:t>4</w:t>
      </w:r>
      <w:r w:rsidR="002C4957" w:rsidRPr="000F1780">
        <w:t xml:space="preserve">  Subitems</w:t>
      </w:r>
      <w:r w:rsidR="000F1780" w:rsidRPr="000F1780">
        <w:t> </w:t>
      </w:r>
      <w:r w:rsidR="002C4957" w:rsidRPr="000F1780">
        <w:t>5(2), (3) and (4) of Schedule</w:t>
      </w:r>
      <w:r w:rsidR="000F1780" w:rsidRPr="000F1780">
        <w:t> </w:t>
      </w:r>
      <w:r w:rsidR="002C4957" w:rsidRPr="000F1780">
        <w:t>2</w:t>
      </w:r>
    </w:p>
    <w:p w:rsidR="002C4957" w:rsidRPr="000F1780" w:rsidRDefault="002C4957" w:rsidP="000F1780">
      <w:pPr>
        <w:pStyle w:val="Item"/>
      </w:pPr>
      <w:r w:rsidRPr="000F1780">
        <w:t>Repeal the subitems, substitute:</w:t>
      </w:r>
    </w:p>
    <w:p w:rsidR="002C4957" w:rsidRPr="000F1780" w:rsidRDefault="002C4957" w:rsidP="000F1780">
      <w:pPr>
        <w:pStyle w:val="Subitem"/>
      </w:pPr>
      <w:r w:rsidRPr="000F1780">
        <w:t>(3)</w:t>
      </w:r>
      <w:r w:rsidRPr="000F1780">
        <w:tab/>
        <w:t>Subject to the following subitem, the amendments made by Part</w:t>
      </w:r>
      <w:r w:rsidR="000F1780" w:rsidRPr="000F1780">
        <w:t> </w:t>
      </w:r>
      <w:r w:rsidRPr="000F1780">
        <w:t>3 of this Schedule apply to the 2020</w:t>
      </w:r>
      <w:r w:rsidR="00E5789A">
        <w:noBreakHyphen/>
      </w:r>
      <w:r w:rsidRPr="000F1780">
        <w:t>21 income year and later income years.</w:t>
      </w:r>
    </w:p>
    <w:p w:rsidR="00E5789A" w:rsidRDefault="002C4957" w:rsidP="000F1780">
      <w:pPr>
        <w:pStyle w:val="Subitem"/>
      </w:pPr>
      <w:r w:rsidRPr="000F1780">
        <w:t>(4)</w:t>
      </w:r>
      <w:r w:rsidRPr="000F1780">
        <w:tab/>
        <w:t>The amendments made by Part</w:t>
      </w:r>
      <w:r w:rsidR="000F1780" w:rsidRPr="000F1780">
        <w:t> </w:t>
      </w:r>
      <w:r w:rsidRPr="000F1780">
        <w:t>4 of this Schedule apply to the 2021</w:t>
      </w:r>
      <w:r w:rsidR="00E5789A">
        <w:noBreakHyphen/>
      </w:r>
      <w:r w:rsidRPr="000F1780">
        <w:t>22 income year and later income years.</w:t>
      </w:r>
    </w:p>
    <w:p w:rsidR="00402A39" w:rsidRDefault="00402A39" w:rsidP="00402A39"/>
    <w:p w:rsidR="00402A39" w:rsidRDefault="00402A39" w:rsidP="00402A39">
      <w:pPr>
        <w:pStyle w:val="AssentBk"/>
        <w:keepNext/>
      </w:pPr>
    </w:p>
    <w:p w:rsidR="00402A39" w:rsidRDefault="00402A39" w:rsidP="00402A39">
      <w:pPr>
        <w:pStyle w:val="AssentBk"/>
        <w:keepNext/>
      </w:pPr>
    </w:p>
    <w:p w:rsidR="00402A39" w:rsidRDefault="00402A39" w:rsidP="00402A39">
      <w:pPr>
        <w:pStyle w:val="2ndRd"/>
        <w:keepNext/>
        <w:pBdr>
          <w:top w:val="single" w:sz="2" w:space="1" w:color="auto"/>
        </w:pBdr>
      </w:pPr>
    </w:p>
    <w:p w:rsidR="00402A39" w:rsidRDefault="00402A39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02A39" w:rsidRDefault="00402A3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October 2018</w:t>
      </w:r>
    </w:p>
    <w:p w:rsidR="00402A39" w:rsidRDefault="00402A3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October 2018</w:t>
      </w:r>
      <w:r>
        <w:t>]</w:t>
      </w:r>
    </w:p>
    <w:p w:rsidR="00402A39" w:rsidRDefault="00402A39" w:rsidP="000C5962"/>
    <w:p w:rsidR="00704796" w:rsidRPr="00402A39" w:rsidRDefault="00402A39" w:rsidP="00402A39">
      <w:pPr>
        <w:framePr w:hSpace="180" w:wrap="around" w:vAnchor="text" w:hAnchor="page" w:x="2401" w:y="4740"/>
      </w:pPr>
      <w:r>
        <w:t>(213/18)</w:t>
      </w:r>
    </w:p>
    <w:p w:rsidR="00402A39" w:rsidRDefault="00402A39"/>
    <w:sectPr w:rsidR="00402A39" w:rsidSect="0070479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06" w:rsidRDefault="00D65E06" w:rsidP="0048364F">
      <w:pPr>
        <w:spacing w:line="240" w:lineRule="auto"/>
      </w:pPr>
      <w:r>
        <w:separator/>
      </w:r>
    </w:p>
  </w:endnote>
  <w:endnote w:type="continuationSeparator" w:id="0">
    <w:p w:rsidR="00D65E06" w:rsidRDefault="00D65E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0F178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39" w:rsidRDefault="00402A39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02A39" w:rsidRDefault="00402A39" w:rsidP="00CD12A5"/>
  <w:p w:rsidR="00055B5C" w:rsidRDefault="00055B5C" w:rsidP="000F1780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0F178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0F178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4E8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Treasury Laws Amendment (Lower Taxes for Small and Medium Businesses)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No. 134,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0F178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402A3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No. 134,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Treasury Laws Amendment (Lower Taxes for Small and Medium Businesses)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4E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F178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0F1780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Treasury Laws Amendment (Lower Taxes for Small and Medium Businesses)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402A3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No. 134,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F178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F1780">
      <w:tc>
        <w:tcPr>
          <w:tcW w:w="1247" w:type="dxa"/>
        </w:tcPr>
        <w:p w:rsidR="00055B5C" w:rsidRDefault="00055B5C" w:rsidP="00402A3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No. 134,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Treasury Laws Amendment (Lower Taxes for Small and Medium Businesses)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F178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F1780">
      <w:tc>
        <w:tcPr>
          <w:tcW w:w="1247" w:type="dxa"/>
        </w:tcPr>
        <w:p w:rsidR="00055B5C" w:rsidRDefault="00055B5C" w:rsidP="00402A3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No. 134,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sz w:val="18"/>
            </w:rPr>
            <w:t>Treasury Laws Amendment (Lower Taxes for Small and Medium Businesses)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344E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06" w:rsidRDefault="00D65E06" w:rsidP="0048364F">
      <w:pPr>
        <w:spacing w:line="240" w:lineRule="auto"/>
      </w:pPr>
      <w:r>
        <w:separator/>
      </w:r>
    </w:p>
  </w:footnote>
  <w:footnote w:type="continuationSeparator" w:id="0">
    <w:p w:rsidR="00D65E06" w:rsidRDefault="00D65E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344E8">
      <w:rPr>
        <w:b/>
        <w:sz w:val="20"/>
      </w:rPr>
      <w:fldChar w:fldCharType="separate"/>
    </w:r>
    <w:r w:rsidR="006344E8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6344E8">
      <w:rPr>
        <w:sz w:val="20"/>
      </w:rPr>
      <w:fldChar w:fldCharType="separate"/>
    </w:r>
    <w:r w:rsidR="006344E8">
      <w:rPr>
        <w:noProof/>
        <w:sz w:val="20"/>
      </w:rPr>
      <w:t>Amount of tax discount for unincorporated small businesses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6344E8">
      <w:rPr>
        <w:b/>
        <w:sz w:val="20"/>
      </w:rPr>
      <w:fldChar w:fldCharType="separate"/>
    </w:r>
    <w:r w:rsidR="006344E8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6344E8">
      <w:rPr>
        <w:sz w:val="20"/>
      </w:rPr>
      <w:fldChar w:fldCharType="separate"/>
    </w:r>
    <w:r w:rsidR="006344E8">
      <w:rPr>
        <w:noProof/>
        <w:sz w:val="20"/>
      </w:rPr>
      <w:t>Main amendments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344E8">
      <w:rPr>
        <w:sz w:val="20"/>
      </w:rPr>
      <w:fldChar w:fldCharType="separate"/>
    </w:r>
    <w:r w:rsidR="006344E8">
      <w:rPr>
        <w:noProof/>
        <w:sz w:val="20"/>
      </w:rPr>
      <w:t>Amount of tax discount for unincorporated small businesses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344E8">
      <w:rPr>
        <w:b/>
        <w:sz w:val="20"/>
      </w:rPr>
      <w:fldChar w:fldCharType="separate"/>
    </w:r>
    <w:r w:rsidR="006344E8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6344E8">
      <w:rPr>
        <w:sz w:val="20"/>
      </w:rPr>
      <w:fldChar w:fldCharType="separate"/>
    </w:r>
    <w:r w:rsidR="006344E8">
      <w:rPr>
        <w:noProof/>
        <w:sz w:val="20"/>
      </w:rPr>
      <w:t>Application of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6344E8">
      <w:rPr>
        <w:b/>
        <w:sz w:val="20"/>
      </w:rPr>
      <w:fldChar w:fldCharType="separate"/>
    </w:r>
    <w:r w:rsidR="006344E8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06"/>
    <w:rsid w:val="000113BC"/>
    <w:rsid w:val="000136AF"/>
    <w:rsid w:val="00036E76"/>
    <w:rsid w:val="000417C9"/>
    <w:rsid w:val="00055B5C"/>
    <w:rsid w:val="00056391"/>
    <w:rsid w:val="00060FF9"/>
    <w:rsid w:val="000614BF"/>
    <w:rsid w:val="000B1FD2"/>
    <w:rsid w:val="000B374E"/>
    <w:rsid w:val="000D05EF"/>
    <w:rsid w:val="000F1780"/>
    <w:rsid w:val="000F21C1"/>
    <w:rsid w:val="00101D90"/>
    <w:rsid w:val="00106D64"/>
    <w:rsid w:val="0010745C"/>
    <w:rsid w:val="00113BD1"/>
    <w:rsid w:val="00116604"/>
    <w:rsid w:val="00122206"/>
    <w:rsid w:val="0015646E"/>
    <w:rsid w:val="001643C9"/>
    <w:rsid w:val="00165568"/>
    <w:rsid w:val="00166C2F"/>
    <w:rsid w:val="001716C9"/>
    <w:rsid w:val="00173363"/>
    <w:rsid w:val="00173B94"/>
    <w:rsid w:val="00182405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3762D"/>
    <w:rsid w:val="00240749"/>
    <w:rsid w:val="00246BE7"/>
    <w:rsid w:val="00263820"/>
    <w:rsid w:val="00272CB5"/>
    <w:rsid w:val="00275197"/>
    <w:rsid w:val="00293B89"/>
    <w:rsid w:val="00297ECB"/>
    <w:rsid w:val="002B5A30"/>
    <w:rsid w:val="002C4957"/>
    <w:rsid w:val="002D043A"/>
    <w:rsid w:val="002D395A"/>
    <w:rsid w:val="00340B41"/>
    <w:rsid w:val="003415D3"/>
    <w:rsid w:val="00350417"/>
    <w:rsid w:val="00352B0F"/>
    <w:rsid w:val="00375C6C"/>
    <w:rsid w:val="003A7B3C"/>
    <w:rsid w:val="003B4E3D"/>
    <w:rsid w:val="003C27B8"/>
    <w:rsid w:val="003C5F2B"/>
    <w:rsid w:val="003D0BFE"/>
    <w:rsid w:val="003D5700"/>
    <w:rsid w:val="003F10C3"/>
    <w:rsid w:val="00402A39"/>
    <w:rsid w:val="00405579"/>
    <w:rsid w:val="00410B8E"/>
    <w:rsid w:val="004116CD"/>
    <w:rsid w:val="00421FC1"/>
    <w:rsid w:val="004229C7"/>
    <w:rsid w:val="00424CA9"/>
    <w:rsid w:val="0042795A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E6BD6"/>
    <w:rsid w:val="004F09B3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07141"/>
    <w:rsid w:val="006344E8"/>
    <w:rsid w:val="00641DE5"/>
    <w:rsid w:val="00656F0C"/>
    <w:rsid w:val="00671489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D6FF6"/>
    <w:rsid w:val="006E0135"/>
    <w:rsid w:val="006E303A"/>
    <w:rsid w:val="006F7E19"/>
    <w:rsid w:val="00700B2C"/>
    <w:rsid w:val="00704796"/>
    <w:rsid w:val="00712D8D"/>
    <w:rsid w:val="00713084"/>
    <w:rsid w:val="00714B26"/>
    <w:rsid w:val="00731E00"/>
    <w:rsid w:val="007440B7"/>
    <w:rsid w:val="00745719"/>
    <w:rsid w:val="007634AD"/>
    <w:rsid w:val="007715C9"/>
    <w:rsid w:val="00774EDD"/>
    <w:rsid w:val="007757EC"/>
    <w:rsid w:val="007B16F1"/>
    <w:rsid w:val="007E7D4A"/>
    <w:rsid w:val="008006CC"/>
    <w:rsid w:val="00807F18"/>
    <w:rsid w:val="00831E8D"/>
    <w:rsid w:val="00841DB6"/>
    <w:rsid w:val="00856A31"/>
    <w:rsid w:val="00857D6B"/>
    <w:rsid w:val="008754D0"/>
    <w:rsid w:val="00877D48"/>
    <w:rsid w:val="00883781"/>
    <w:rsid w:val="00885570"/>
    <w:rsid w:val="00893958"/>
    <w:rsid w:val="008A2E77"/>
    <w:rsid w:val="008B2AC4"/>
    <w:rsid w:val="008C6F6F"/>
    <w:rsid w:val="008D0EE0"/>
    <w:rsid w:val="008D3E94"/>
    <w:rsid w:val="008F4F1C"/>
    <w:rsid w:val="008F77C4"/>
    <w:rsid w:val="009103F3"/>
    <w:rsid w:val="00932377"/>
    <w:rsid w:val="00967042"/>
    <w:rsid w:val="00982253"/>
    <w:rsid w:val="0098255A"/>
    <w:rsid w:val="009845BE"/>
    <w:rsid w:val="009969C9"/>
    <w:rsid w:val="009A111B"/>
    <w:rsid w:val="009F7BD0"/>
    <w:rsid w:val="00A039EF"/>
    <w:rsid w:val="00A048FF"/>
    <w:rsid w:val="00A10775"/>
    <w:rsid w:val="00A231E2"/>
    <w:rsid w:val="00A33E61"/>
    <w:rsid w:val="00A36C48"/>
    <w:rsid w:val="00A41E0B"/>
    <w:rsid w:val="00A55631"/>
    <w:rsid w:val="00A64912"/>
    <w:rsid w:val="00A70A74"/>
    <w:rsid w:val="00AA3795"/>
    <w:rsid w:val="00AC1E75"/>
    <w:rsid w:val="00AD5641"/>
    <w:rsid w:val="00AD5F24"/>
    <w:rsid w:val="00AE1088"/>
    <w:rsid w:val="00AF1BA4"/>
    <w:rsid w:val="00B032D8"/>
    <w:rsid w:val="00B33B3C"/>
    <w:rsid w:val="00B6382D"/>
    <w:rsid w:val="00B70B51"/>
    <w:rsid w:val="00BA5026"/>
    <w:rsid w:val="00BB40BF"/>
    <w:rsid w:val="00BC0CD1"/>
    <w:rsid w:val="00BE719A"/>
    <w:rsid w:val="00BE720A"/>
    <w:rsid w:val="00BF0461"/>
    <w:rsid w:val="00BF4944"/>
    <w:rsid w:val="00BF56D4"/>
    <w:rsid w:val="00BF5D2F"/>
    <w:rsid w:val="00C04409"/>
    <w:rsid w:val="00C047FF"/>
    <w:rsid w:val="00C067E5"/>
    <w:rsid w:val="00C164CA"/>
    <w:rsid w:val="00C176CF"/>
    <w:rsid w:val="00C37C4B"/>
    <w:rsid w:val="00C42BF8"/>
    <w:rsid w:val="00C460AE"/>
    <w:rsid w:val="00C47B37"/>
    <w:rsid w:val="00C50043"/>
    <w:rsid w:val="00C54E84"/>
    <w:rsid w:val="00C6365C"/>
    <w:rsid w:val="00C7573B"/>
    <w:rsid w:val="00C76CF3"/>
    <w:rsid w:val="00CE1E31"/>
    <w:rsid w:val="00CF0BB2"/>
    <w:rsid w:val="00CF0CBB"/>
    <w:rsid w:val="00D00EAA"/>
    <w:rsid w:val="00D13441"/>
    <w:rsid w:val="00D238A3"/>
    <w:rsid w:val="00D243A3"/>
    <w:rsid w:val="00D33FA0"/>
    <w:rsid w:val="00D477C3"/>
    <w:rsid w:val="00D52EFE"/>
    <w:rsid w:val="00D60A8A"/>
    <w:rsid w:val="00D63EF6"/>
    <w:rsid w:val="00D65E06"/>
    <w:rsid w:val="00D70DFB"/>
    <w:rsid w:val="00D73029"/>
    <w:rsid w:val="00D766DF"/>
    <w:rsid w:val="00DC2A2B"/>
    <w:rsid w:val="00DE2002"/>
    <w:rsid w:val="00DF538A"/>
    <w:rsid w:val="00DF7AE9"/>
    <w:rsid w:val="00E05704"/>
    <w:rsid w:val="00E23889"/>
    <w:rsid w:val="00E24D66"/>
    <w:rsid w:val="00E27399"/>
    <w:rsid w:val="00E54292"/>
    <w:rsid w:val="00E5789A"/>
    <w:rsid w:val="00E74DC7"/>
    <w:rsid w:val="00E87699"/>
    <w:rsid w:val="00E947C6"/>
    <w:rsid w:val="00ED492F"/>
    <w:rsid w:val="00EF2E3A"/>
    <w:rsid w:val="00F047E2"/>
    <w:rsid w:val="00F078DC"/>
    <w:rsid w:val="00F13E86"/>
    <w:rsid w:val="00F159F2"/>
    <w:rsid w:val="00F17B00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7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7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7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7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7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1780"/>
  </w:style>
  <w:style w:type="paragraph" w:customStyle="1" w:styleId="OPCParaBase">
    <w:name w:val="OPCParaBase"/>
    <w:link w:val="OPCParaBaseChar"/>
    <w:qFormat/>
    <w:rsid w:val="000F17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F17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17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17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17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17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17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17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0F17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17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0F17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F1780"/>
  </w:style>
  <w:style w:type="paragraph" w:customStyle="1" w:styleId="Blocks">
    <w:name w:val="Blocks"/>
    <w:aliases w:val="bb"/>
    <w:basedOn w:val="OPCParaBase"/>
    <w:qFormat/>
    <w:rsid w:val="000F17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17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1780"/>
    <w:rPr>
      <w:i/>
    </w:rPr>
  </w:style>
  <w:style w:type="paragraph" w:customStyle="1" w:styleId="BoxList">
    <w:name w:val="BoxList"/>
    <w:aliases w:val="bl"/>
    <w:basedOn w:val="BoxText"/>
    <w:qFormat/>
    <w:rsid w:val="000F17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17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17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1780"/>
    <w:pPr>
      <w:ind w:left="1985" w:hanging="851"/>
    </w:pPr>
  </w:style>
  <w:style w:type="character" w:customStyle="1" w:styleId="CharAmPartNo">
    <w:name w:val="CharAmPartNo"/>
    <w:basedOn w:val="OPCCharBase"/>
    <w:qFormat/>
    <w:rsid w:val="000F1780"/>
  </w:style>
  <w:style w:type="character" w:customStyle="1" w:styleId="CharAmPartText">
    <w:name w:val="CharAmPartText"/>
    <w:basedOn w:val="OPCCharBase"/>
    <w:qFormat/>
    <w:rsid w:val="000F1780"/>
  </w:style>
  <w:style w:type="character" w:customStyle="1" w:styleId="CharAmSchNo">
    <w:name w:val="CharAmSchNo"/>
    <w:basedOn w:val="OPCCharBase"/>
    <w:qFormat/>
    <w:rsid w:val="000F1780"/>
  </w:style>
  <w:style w:type="character" w:customStyle="1" w:styleId="CharAmSchText">
    <w:name w:val="CharAmSchText"/>
    <w:basedOn w:val="OPCCharBase"/>
    <w:qFormat/>
    <w:rsid w:val="000F1780"/>
  </w:style>
  <w:style w:type="character" w:customStyle="1" w:styleId="CharBoldItalic">
    <w:name w:val="CharBoldItalic"/>
    <w:basedOn w:val="OPCCharBase"/>
    <w:uiPriority w:val="1"/>
    <w:qFormat/>
    <w:rsid w:val="000F17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1780"/>
  </w:style>
  <w:style w:type="character" w:customStyle="1" w:styleId="CharChapText">
    <w:name w:val="CharChapText"/>
    <w:basedOn w:val="OPCCharBase"/>
    <w:uiPriority w:val="1"/>
    <w:qFormat/>
    <w:rsid w:val="000F1780"/>
  </w:style>
  <w:style w:type="character" w:customStyle="1" w:styleId="CharDivNo">
    <w:name w:val="CharDivNo"/>
    <w:basedOn w:val="OPCCharBase"/>
    <w:uiPriority w:val="1"/>
    <w:qFormat/>
    <w:rsid w:val="000F1780"/>
  </w:style>
  <w:style w:type="character" w:customStyle="1" w:styleId="CharDivText">
    <w:name w:val="CharDivText"/>
    <w:basedOn w:val="OPCCharBase"/>
    <w:uiPriority w:val="1"/>
    <w:qFormat/>
    <w:rsid w:val="000F1780"/>
  </w:style>
  <w:style w:type="character" w:customStyle="1" w:styleId="CharItalic">
    <w:name w:val="CharItalic"/>
    <w:basedOn w:val="OPCCharBase"/>
    <w:uiPriority w:val="1"/>
    <w:qFormat/>
    <w:rsid w:val="000F1780"/>
    <w:rPr>
      <w:i/>
    </w:rPr>
  </w:style>
  <w:style w:type="character" w:customStyle="1" w:styleId="CharPartNo">
    <w:name w:val="CharPartNo"/>
    <w:basedOn w:val="OPCCharBase"/>
    <w:uiPriority w:val="1"/>
    <w:qFormat/>
    <w:rsid w:val="000F1780"/>
  </w:style>
  <w:style w:type="character" w:customStyle="1" w:styleId="CharPartText">
    <w:name w:val="CharPartText"/>
    <w:basedOn w:val="OPCCharBase"/>
    <w:uiPriority w:val="1"/>
    <w:qFormat/>
    <w:rsid w:val="000F1780"/>
  </w:style>
  <w:style w:type="character" w:customStyle="1" w:styleId="CharSectno">
    <w:name w:val="CharSectno"/>
    <w:basedOn w:val="OPCCharBase"/>
    <w:qFormat/>
    <w:rsid w:val="000F1780"/>
  </w:style>
  <w:style w:type="character" w:customStyle="1" w:styleId="CharSubdNo">
    <w:name w:val="CharSubdNo"/>
    <w:basedOn w:val="OPCCharBase"/>
    <w:uiPriority w:val="1"/>
    <w:qFormat/>
    <w:rsid w:val="000F1780"/>
  </w:style>
  <w:style w:type="character" w:customStyle="1" w:styleId="CharSubdText">
    <w:name w:val="CharSubdText"/>
    <w:basedOn w:val="OPCCharBase"/>
    <w:uiPriority w:val="1"/>
    <w:qFormat/>
    <w:rsid w:val="000F1780"/>
  </w:style>
  <w:style w:type="paragraph" w:customStyle="1" w:styleId="CTA--">
    <w:name w:val="CTA --"/>
    <w:basedOn w:val="OPCParaBase"/>
    <w:next w:val="Normal"/>
    <w:rsid w:val="000F17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17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17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17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17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17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17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17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17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17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17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17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17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17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F17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17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17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17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17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17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17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17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17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17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17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F17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17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17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17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17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17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178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17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17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17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17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17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17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17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17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17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17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17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17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17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17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17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17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17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17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17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17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17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17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178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178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F178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178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17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17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17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17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17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17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17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17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1780"/>
    <w:rPr>
      <w:sz w:val="16"/>
    </w:rPr>
  </w:style>
  <w:style w:type="table" w:customStyle="1" w:styleId="CFlag">
    <w:name w:val="CFlag"/>
    <w:basedOn w:val="TableNormal"/>
    <w:uiPriority w:val="99"/>
    <w:rsid w:val="000F178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F17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178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F17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17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F17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F17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17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17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17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F1780"/>
    <w:pPr>
      <w:spacing w:before="120"/>
    </w:pPr>
  </w:style>
  <w:style w:type="paragraph" w:customStyle="1" w:styleId="TableTextEndNotes">
    <w:name w:val="TableTextEndNotes"/>
    <w:aliases w:val="Tten"/>
    <w:basedOn w:val="Normal"/>
    <w:rsid w:val="000F178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F178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F17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F17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17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17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17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17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17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F17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178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F178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F1780"/>
  </w:style>
  <w:style w:type="character" w:customStyle="1" w:styleId="CharSubPartNoCASA">
    <w:name w:val="CharSubPartNo(CASA)"/>
    <w:basedOn w:val="OPCCharBase"/>
    <w:uiPriority w:val="1"/>
    <w:rsid w:val="000F1780"/>
  </w:style>
  <w:style w:type="paragraph" w:customStyle="1" w:styleId="ENoteTTIndentHeadingSub">
    <w:name w:val="ENoteTTIndentHeadingSub"/>
    <w:aliases w:val="enTTHis"/>
    <w:basedOn w:val="OPCParaBase"/>
    <w:rsid w:val="000F17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17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17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178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F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F17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1780"/>
    <w:rPr>
      <w:sz w:val="22"/>
    </w:rPr>
  </w:style>
  <w:style w:type="paragraph" w:customStyle="1" w:styleId="SOTextNote">
    <w:name w:val="SO TextNote"/>
    <w:aliases w:val="sont"/>
    <w:basedOn w:val="SOText"/>
    <w:qFormat/>
    <w:rsid w:val="000F17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17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1780"/>
    <w:rPr>
      <w:sz w:val="22"/>
    </w:rPr>
  </w:style>
  <w:style w:type="paragraph" w:customStyle="1" w:styleId="FileName">
    <w:name w:val="FileName"/>
    <w:basedOn w:val="Normal"/>
    <w:rsid w:val="000F178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17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17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17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17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17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17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17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17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178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F1780"/>
  </w:style>
  <w:style w:type="character" w:customStyle="1" w:styleId="ItemHeadChar">
    <w:name w:val="ItemHead Char"/>
    <w:aliases w:val="ih Char"/>
    <w:basedOn w:val="DefaultParagraphFont"/>
    <w:link w:val="ItemHead"/>
    <w:rsid w:val="009A111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9Char">
    <w:name w:val="ActHead 9 Char"/>
    <w:aliases w:val="aat Char"/>
    <w:basedOn w:val="DefaultParagraphFont"/>
    <w:link w:val="ActHead9"/>
    <w:rsid w:val="009A111B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DC2A2B"/>
  </w:style>
  <w:style w:type="character" w:customStyle="1" w:styleId="SpecialihChar">
    <w:name w:val="Special ih Char"/>
    <w:basedOn w:val="ItemHeadChar"/>
    <w:link w:val="Specialih"/>
    <w:rsid w:val="00DC2A2B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ap">
    <w:name w:val="Special ap"/>
    <w:basedOn w:val="ActHead7"/>
    <w:link w:val="SpecialapChar"/>
    <w:rsid w:val="00DC2A2B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DC2A2B"/>
    <w:rPr>
      <w:rFonts w:eastAsia="Times New Roman" w:cs="Times New Roman"/>
      <w:sz w:val="22"/>
      <w:lang w:eastAsia="en-AU"/>
    </w:rPr>
  </w:style>
  <w:style w:type="character" w:customStyle="1" w:styleId="ActHead7Char">
    <w:name w:val="ActHead 7 Char"/>
    <w:aliases w:val="ap Char"/>
    <w:basedOn w:val="OPCParaBaseChar"/>
    <w:link w:val="ActHead7"/>
    <w:rsid w:val="00DC2A2B"/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SpecialapChar">
    <w:name w:val="Special ap Char"/>
    <w:basedOn w:val="ActHead7Char"/>
    <w:link w:val="Specialap"/>
    <w:rsid w:val="00DC2A2B"/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Specialaat">
    <w:name w:val="Special aat"/>
    <w:basedOn w:val="ActHead9"/>
    <w:link w:val="SpecialaatChar"/>
    <w:rsid w:val="00246BE7"/>
    <w:pPr>
      <w:outlineLvl w:val="9"/>
    </w:pPr>
  </w:style>
  <w:style w:type="character" w:customStyle="1" w:styleId="SpecialaatChar">
    <w:name w:val="Special aat Char"/>
    <w:basedOn w:val="ActHead9Char"/>
    <w:link w:val="Specialaat"/>
    <w:rsid w:val="00246BE7"/>
    <w:rPr>
      <w:rFonts w:eastAsia="Times New Roman" w:cs="Times New Roman"/>
      <w:b/>
      <w:i/>
      <w:kern w:val="28"/>
      <w:sz w:val="2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166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60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4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7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7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7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7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7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7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04796"/>
    <w:pPr>
      <w:spacing w:before="800"/>
    </w:pPr>
  </w:style>
  <w:style w:type="character" w:customStyle="1" w:styleId="ShortTChar">
    <w:name w:val="ShortT Char"/>
    <w:basedOn w:val="OPCParaBaseChar"/>
    <w:link w:val="ShortT"/>
    <w:rsid w:val="0070479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0479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0479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0479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0479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04796"/>
  </w:style>
  <w:style w:type="character" w:customStyle="1" w:styleId="ShortTCPChar">
    <w:name w:val="ShortTCP Char"/>
    <w:basedOn w:val="ShortTChar"/>
    <w:link w:val="ShortTCP"/>
    <w:rsid w:val="0070479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04796"/>
    <w:pPr>
      <w:spacing w:before="400"/>
    </w:pPr>
  </w:style>
  <w:style w:type="character" w:customStyle="1" w:styleId="ActNoCPChar">
    <w:name w:val="ActNoCP Char"/>
    <w:basedOn w:val="ActnoChar"/>
    <w:link w:val="ActNoCP"/>
    <w:rsid w:val="0070479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0479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64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402A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02A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02A3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7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7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7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7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7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1780"/>
  </w:style>
  <w:style w:type="paragraph" w:customStyle="1" w:styleId="OPCParaBase">
    <w:name w:val="OPCParaBase"/>
    <w:link w:val="OPCParaBaseChar"/>
    <w:qFormat/>
    <w:rsid w:val="000F17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F17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17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17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17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17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17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17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0F17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17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0F17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F1780"/>
  </w:style>
  <w:style w:type="paragraph" w:customStyle="1" w:styleId="Blocks">
    <w:name w:val="Blocks"/>
    <w:aliases w:val="bb"/>
    <w:basedOn w:val="OPCParaBase"/>
    <w:qFormat/>
    <w:rsid w:val="000F17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17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1780"/>
    <w:rPr>
      <w:i/>
    </w:rPr>
  </w:style>
  <w:style w:type="paragraph" w:customStyle="1" w:styleId="BoxList">
    <w:name w:val="BoxList"/>
    <w:aliases w:val="bl"/>
    <w:basedOn w:val="BoxText"/>
    <w:qFormat/>
    <w:rsid w:val="000F17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17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17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1780"/>
    <w:pPr>
      <w:ind w:left="1985" w:hanging="851"/>
    </w:pPr>
  </w:style>
  <w:style w:type="character" w:customStyle="1" w:styleId="CharAmPartNo">
    <w:name w:val="CharAmPartNo"/>
    <w:basedOn w:val="OPCCharBase"/>
    <w:qFormat/>
    <w:rsid w:val="000F1780"/>
  </w:style>
  <w:style w:type="character" w:customStyle="1" w:styleId="CharAmPartText">
    <w:name w:val="CharAmPartText"/>
    <w:basedOn w:val="OPCCharBase"/>
    <w:qFormat/>
    <w:rsid w:val="000F1780"/>
  </w:style>
  <w:style w:type="character" w:customStyle="1" w:styleId="CharAmSchNo">
    <w:name w:val="CharAmSchNo"/>
    <w:basedOn w:val="OPCCharBase"/>
    <w:qFormat/>
    <w:rsid w:val="000F1780"/>
  </w:style>
  <w:style w:type="character" w:customStyle="1" w:styleId="CharAmSchText">
    <w:name w:val="CharAmSchText"/>
    <w:basedOn w:val="OPCCharBase"/>
    <w:qFormat/>
    <w:rsid w:val="000F1780"/>
  </w:style>
  <w:style w:type="character" w:customStyle="1" w:styleId="CharBoldItalic">
    <w:name w:val="CharBoldItalic"/>
    <w:basedOn w:val="OPCCharBase"/>
    <w:uiPriority w:val="1"/>
    <w:qFormat/>
    <w:rsid w:val="000F17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1780"/>
  </w:style>
  <w:style w:type="character" w:customStyle="1" w:styleId="CharChapText">
    <w:name w:val="CharChapText"/>
    <w:basedOn w:val="OPCCharBase"/>
    <w:uiPriority w:val="1"/>
    <w:qFormat/>
    <w:rsid w:val="000F1780"/>
  </w:style>
  <w:style w:type="character" w:customStyle="1" w:styleId="CharDivNo">
    <w:name w:val="CharDivNo"/>
    <w:basedOn w:val="OPCCharBase"/>
    <w:uiPriority w:val="1"/>
    <w:qFormat/>
    <w:rsid w:val="000F1780"/>
  </w:style>
  <w:style w:type="character" w:customStyle="1" w:styleId="CharDivText">
    <w:name w:val="CharDivText"/>
    <w:basedOn w:val="OPCCharBase"/>
    <w:uiPriority w:val="1"/>
    <w:qFormat/>
    <w:rsid w:val="000F1780"/>
  </w:style>
  <w:style w:type="character" w:customStyle="1" w:styleId="CharItalic">
    <w:name w:val="CharItalic"/>
    <w:basedOn w:val="OPCCharBase"/>
    <w:uiPriority w:val="1"/>
    <w:qFormat/>
    <w:rsid w:val="000F1780"/>
    <w:rPr>
      <w:i/>
    </w:rPr>
  </w:style>
  <w:style w:type="character" w:customStyle="1" w:styleId="CharPartNo">
    <w:name w:val="CharPartNo"/>
    <w:basedOn w:val="OPCCharBase"/>
    <w:uiPriority w:val="1"/>
    <w:qFormat/>
    <w:rsid w:val="000F1780"/>
  </w:style>
  <w:style w:type="character" w:customStyle="1" w:styleId="CharPartText">
    <w:name w:val="CharPartText"/>
    <w:basedOn w:val="OPCCharBase"/>
    <w:uiPriority w:val="1"/>
    <w:qFormat/>
    <w:rsid w:val="000F1780"/>
  </w:style>
  <w:style w:type="character" w:customStyle="1" w:styleId="CharSectno">
    <w:name w:val="CharSectno"/>
    <w:basedOn w:val="OPCCharBase"/>
    <w:qFormat/>
    <w:rsid w:val="000F1780"/>
  </w:style>
  <w:style w:type="character" w:customStyle="1" w:styleId="CharSubdNo">
    <w:name w:val="CharSubdNo"/>
    <w:basedOn w:val="OPCCharBase"/>
    <w:uiPriority w:val="1"/>
    <w:qFormat/>
    <w:rsid w:val="000F1780"/>
  </w:style>
  <w:style w:type="character" w:customStyle="1" w:styleId="CharSubdText">
    <w:name w:val="CharSubdText"/>
    <w:basedOn w:val="OPCCharBase"/>
    <w:uiPriority w:val="1"/>
    <w:qFormat/>
    <w:rsid w:val="000F1780"/>
  </w:style>
  <w:style w:type="paragraph" w:customStyle="1" w:styleId="CTA--">
    <w:name w:val="CTA --"/>
    <w:basedOn w:val="OPCParaBase"/>
    <w:next w:val="Normal"/>
    <w:rsid w:val="000F17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17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17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17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17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17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17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17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17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17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17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17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17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17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F17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17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17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17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17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17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17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17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17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17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17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F17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17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17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17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17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17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178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17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17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17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17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17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17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17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17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17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17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17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17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17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17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17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17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17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17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17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17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17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17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178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178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F178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178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178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17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17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17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17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17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17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17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17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1780"/>
    <w:rPr>
      <w:sz w:val="16"/>
    </w:rPr>
  </w:style>
  <w:style w:type="table" w:customStyle="1" w:styleId="CFlag">
    <w:name w:val="CFlag"/>
    <w:basedOn w:val="TableNormal"/>
    <w:uiPriority w:val="99"/>
    <w:rsid w:val="000F178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F17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178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F17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17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F17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F17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17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17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17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F1780"/>
    <w:pPr>
      <w:spacing w:before="120"/>
    </w:pPr>
  </w:style>
  <w:style w:type="paragraph" w:customStyle="1" w:styleId="TableTextEndNotes">
    <w:name w:val="TableTextEndNotes"/>
    <w:aliases w:val="Tten"/>
    <w:basedOn w:val="Normal"/>
    <w:rsid w:val="000F178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F178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F17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F17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17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17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17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17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17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F17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178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F178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F1780"/>
  </w:style>
  <w:style w:type="character" w:customStyle="1" w:styleId="CharSubPartNoCASA">
    <w:name w:val="CharSubPartNo(CASA)"/>
    <w:basedOn w:val="OPCCharBase"/>
    <w:uiPriority w:val="1"/>
    <w:rsid w:val="000F1780"/>
  </w:style>
  <w:style w:type="paragraph" w:customStyle="1" w:styleId="ENoteTTIndentHeadingSub">
    <w:name w:val="ENoteTTIndentHeadingSub"/>
    <w:aliases w:val="enTTHis"/>
    <w:basedOn w:val="OPCParaBase"/>
    <w:rsid w:val="000F17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17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17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178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F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F17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1780"/>
    <w:rPr>
      <w:sz w:val="22"/>
    </w:rPr>
  </w:style>
  <w:style w:type="paragraph" w:customStyle="1" w:styleId="SOTextNote">
    <w:name w:val="SO TextNote"/>
    <w:aliases w:val="sont"/>
    <w:basedOn w:val="SOText"/>
    <w:qFormat/>
    <w:rsid w:val="000F17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17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1780"/>
    <w:rPr>
      <w:sz w:val="22"/>
    </w:rPr>
  </w:style>
  <w:style w:type="paragraph" w:customStyle="1" w:styleId="FileName">
    <w:name w:val="FileName"/>
    <w:basedOn w:val="Normal"/>
    <w:rsid w:val="000F178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17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17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17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17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17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17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17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17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1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178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F1780"/>
  </w:style>
  <w:style w:type="character" w:customStyle="1" w:styleId="ItemHeadChar">
    <w:name w:val="ItemHead Char"/>
    <w:aliases w:val="ih Char"/>
    <w:basedOn w:val="DefaultParagraphFont"/>
    <w:link w:val="ItemHead"/>
    <w:rsid w:val="009A111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9Char">
    <w:name w:val="ActHead 9 Char"/>
    <w:aliases w:val="aat Char"/>
    <w:basedOn w:val="DefaultParagraphFont"/>
    <w:link w:val="ActHead9"/>
    <w:rsid w:val="009A111B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DC2A2B"/>
  </w:style>
  <w:style w:type="character" w:customStyle="1" w:styleId="SpecialihChar">
    <w:name w:val="Special ih Char"/>
    <w:basedOn w:val="ItemHeadChar"/>
    <w:link w:val="Specialih"/>
    <w:rsid w:val="00DC2A2B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ap">
    <w:name w:val="Special ap"/>
    <w:basedOn w:val="ActHead7"/>
    <w:link w:val="SpecialapChar"/>
    <w:rsid w:val="00DC2A2B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DC2A2B"/>
    <w:rPr>
      <w:rFonts w:eastAsia="Times New Roman" w:cs="Times New Roman"/>
      <w:sz w:val="22"/>
      <w:lang w:eastAsia="en-AU"/>
    </w:rPr>
  </w:style>
  <w:style w:type="character" w:customStyle="1" w:styleId="ActHead7Char">
    <w:name w:val="ActHead 7 Char"/>
    <w:aliases w:val="ap Char"/>
    <w:basedOn w:val="OPCParaBaseChar"/>
    <w:link w:val="ActHead7"/>
    <w:rsid w:val="00DC2A2B"/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SpecialapChar">
    <w:name w:val="Special ap Char"/>
    <w:basedOn w:val="ActHead7Char"/>
    <w:link w:val="Specialap"/>
    <w:rsid w:val="00DC2A2B"/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Specialaat">
    <w:name w:val="Special aat"/>
    <w:basedOn w:val="ActHead9"/>
    <w:link w:val="SpecialaatChar"/>
    <w:rsid w:val="00246BE7"/>
    <w:pPr>
      <w:outlineLvl w:val="9"/>
    </w:pPr>
  </w:style>
  <w:style w:type="character" w:customStyle="1" w:styleId="SpecialaatChar">
    <w:name w:val="Special aat Char"/>
    <w:basedOn w:val="ActHead9Char"/>
    <w:link w:val="Specialaat"/>
    <w:rsid w:val="00246BE7"/>
    <w:rPr>
      <w:rFonts w:eastAsia="Times New Roman" w:cs="Times New Roman"/>
      <w:b/>
      <w:i/>
      <w:kern w:val="28"/>
      <w:sz w:val="2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166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60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4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7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7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7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7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7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7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04796"/>
    <w:pPr>
      <w:spacing w:before="800"/>
    </w:pPr>
  </w:style>
  <w:style w:type="character" w:customStyle="1" w:styleId="ShortTChar">
    <w:name w:val="ShortT Char"/>
    <w:basedOn w:val="OPCParaBaseChar"/>
    <w:link w:val="ShortT"/>
    <w:rsid w:val="0070479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0479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0479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0479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0479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04796"/>
  </w:style>
  <w:style w:type="character" w:customStyle="1" w:styleId="ShortTCPChar">
    <w:name w:val="ShortTCP Char"/>
    <w:basedOn w:val="ShortTChar"/>
    <w:link w:val="ShortTCP"/>
    <w:rsid w:val="0070479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04796"/>
    <w:pPr>
      <w:spacing w:before="400"/>
    </w:pPr>
  </w:style>
  <w:style w:type="character" w:customStyle="1" w:styleId="ActNoCPChar">
    <w:name w:val="ActNoCP Char"/>
    <w:basedOn w:val="ActnoChar"/>
    <w:link w:val="ActNoCP"/>
    <w:rsid w:val="0070479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0479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64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402A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02A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02A3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1243</Words>
  <Characters>4863</Characters>
  <Application>Microsoft Office Word</Application>
  <DocSecurity>0</DocSecurity>
  <PresentationFormat/>
  <Lines>486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2018-10-08T23:28:00Z</cp:lastPrinted>
  <dcterms:created xsi:type="dcterms:W3CDTF">2018-10-26T04:05:00Z</dcterms:created>
  <dcterms:modified xsi:type="dcterms:W3CDTF">2018-10-26T04:25:00Z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(Lower Taxes for Small and Medium Businesses) Act 2018</vt:lpwstr>
  </property>
  <property fmtid="{D5CDD505-2E9C-101B-9397-08002B2CF9AE}" pid="5" name="ActNo">
    <vt:lpwstr>No. 134,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OPC6937</vt:lpwstr>
  </property>
</Properties>
</file>