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F3" w:rsidRDefault="00140EF3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1pt;height:81pt" o:ole="" fillcolor="window">
            <v:imagedata r:id="rId8" o:title=""/>
          </v:shape>
          <o:OLEObject Type="Embed" ProgID="Word.Picture.8" ShapeID="_x0000_i1025" DrawAspect="Content" ObjectID="_1592132989" r:id="rId9"/>
        </w:object>
      </w:r>
    </w:p>
    <w:p w:rsidR="00140EF3" w:rsidRDefault="00140EF3"/>
    <w:p w:rsidR="00140EF3" w:rsidRDefault="00140EF3" w:rsidP="00140EF3">
      <w:pPr>
        <w:spacing w:line="240" w:lineRule="auto"/>
      </w:pPr>
    </w:p>
    <w:p w:rsidR="00140EF3" w:rsidRDefault="00140EF3" w:rsidP="00140EF3"/>
    <w:p w:rsidR="00140EF3" w:rsidRDefault="00140EF3" w:rsidP="00140EF3"/>
    <w:p w:rsidR="00140EF3" w:rsidRDefault="00140EF3" w:rsidP="00140EF3"/>
    <w:p w:rsidR="00140EF3" w:rsidRDefault="00140EF3" w:rsidP="00140EF3"/>
    <w:p w:rsidR="0048364F" w:rsidRPr="009C5912" w:rsidRDefault="00F26D79" w:rsidP="0048364F">
      <w:pPr>
        <w:pStyle w:val="ShortT"/>
      </w:pPr>
      <w:r w:rsidRPr="009C5912">
        <w:t xml:space="preserve">Farm Household Support Amendment </w:t>
      </w:r>
      <w:r w:rsidR="00140EF3">
        <w:t>Act</w:t>
      </w:r>
      <w:r w:rsidRPr="009C5912">
        <w:t xml:space="preserve"> </w:t>
      </w:r>
      <w:r w:rsidR="00C164CA" w:rsidRPr="009C5912">
        <w:t>201</w:t>
      </w:r>
      <w:r w:rsidR="00E947C6" w:rsidRPr="009C5912">
        <w:t>8</w:t>
      </w:r>
      <w:bookmarkStart w:id="0" w:name="_GoBack"/>
      <w:bookmarkEnd w:id="0"/>
    </w:p>
    <w:p w:rsidR="0048364F" w:rsidRPr="009C5912" w:rsidRDefault="0048364F" w:rsidP="0048364F"/>
    <w:p w:rsidR="0048364F" w:rsidRPr="009C5912" w:rsidRDefault="00C164CA" w:rsidP="00140EF3">
      <w:pPr>
        <w:pStyle w:val="Actno"/>
        <w:spacing w:before="400"/>
      </w:pPr>
      <w:r w:rsidRPr="009C5912">
        <w:t>No.</w:t>
      </w:r>
      <w:r w:rsidR="00220AB5">
        <w:t xml:space="preserve"> 62</w:t>
      </w:r>
      <w:r w:rsidRPr="009C5912">
        <w:t>, 201</w:t>
      </w:r>
      <w:r w:rsidR="00E947C6" w:rsidRPr="009C5912">
        <w:t>8</w:t>
      </w:r>
    </w:p>
    <w:p w:rsidR="0048364F" w:rsidRPr="009C5912" w:rsidRDefault="0048364F" w:rsidP="0048364F"/>
    <w:p w:rsidR="00140EF3" w:rsidRDefault="00140EF3" w:rsidP="00140EF3"/>
    <w:p w:rsidR="00140EF3" w:rsidRDefault="00140EF3" w:rsidP="00140EF3"/>
    <w:p w:rsidR="00140EF3" w:rsidRDefault="00140EF3" w:rsidP="00140EF3"/>
    <w:p w:rsidR="00140EF3" w:rsidRDefault="00140EF3" w:rsidP="00140EF3"/>
    <w:p w:rsidR="0048364F" w:rsidRPr="009C5912" w:rsidRDefault="00140EF3" w:rsidP="0048364F">
      <w:pPr>
        <w:pStyle w:val="LongT"/>
      </w:pPr>
      <w:r>
        <w:t>An Act</w:t>
      </w:r>
      <w:r w:rsidR="0048364F" w:rsidRPr="009C5912">
        <w:t xml:space="preserve"> to </w:t>
      </w:r>
      <w:r w:rsidR="00F26D79" w:rsidRPr="009C5912">
        <w:t xml:space="preserve">amend the </w:t>
      </w:r>
      <w:r w:rsidR="00F26D79" w:rsidRPr="009C5912">
        <w:rPr>
          <w:i/>
        </w:rPr>
        <w:t>Farm Household Support Act 2014</w:t>
      </w:r>
      <w:r w:rsidR="0048364F" w:rsidRPr="009C5912">
        <w:t>, and for related purposes</w:t>
      </w:r>
    </w:p>
    <w:p w:rsidR="0048364F" w:rsidRPr="009C5912" w:rsidRDefault="0048364F" w:rsidP="0048364F">
      <w:pPr>
        <w:pStyle w:val="Header"/>
        <w:tabs>
          <w:tab w:val="clear" w:pos="4150"/>
          <w:tab w:val="clear" w:pos="8307"/>
        </w:tabs>
      </w:pPr>
      <w:r w:rsidRPr="009C5912">
        <w:rPr>
          <w:rStyle w:val="CharAmSchNo"/>
        </w:rPr>
        <w:t xml:space="preserve"> </w:t>
      </w:r>
      <w:r w:rsidRPr="009C5912">
        <w:rPr>
          <w:rStyle w:val="CharAmSchText"/>
        </w:rPr>
        <w:t xml:space="preserve"> </w:t>
      </w:r>
    </w:p>
    <w:p w:rsidR="0048364F" w:rsidRPr="009C5912" w:rsidRDefault="0048364F" w:rsidP="0048364F">
      <w:pPr>
        <w:pStyle w:val="Header"/>
        <w:tabs>
          <w:tab w:val="clear" w:pos="4150"/>
          <w:tab w:val="clear" w:pos="8307"/>
        </w:tabs>
      </w:pPr>
      <w:r w:rsidRPr="009C5912">
        <w:rPr>
          <w:rStyle w:val="CharAmPartNo"/>
        </w:rPr>
        <w:t xml:space="preserve"> </w:t>
      </w:r>
      <w:r w:rsidRPr="009C5912">
        <w:rPr>
          <w:rStyle w:val="CharAmPartText"/>
        </w:rPr>
        <w:t xml:space="preserve"> </w:t>
      </w:r>
    </w:p>
    <w:p w:rsidR="0048364F" w:rsidRPr="009C5912" w:rsidRDefault="0048364F" w:rsidP="0048364F">
      <w:pPr>
        <w:sectPr w:rsidR="0048364F" w:rsidRPr="009C5912" w:rsidSect="00140EF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9C5912" w:rsidRDefault="0048364F" w:rsidP="00FE29E6">
      <w:pPr>
        <w:rPr>
          <w:sz w:val="36"/>
        </w:rPr>
      </w:pPr>
      <w:r w:rsidRPr="009C5912">
        <w:rPr>
          <w:sz w:val="36"/>
        </w:rPr>
        <w:lastRenderedPageBreak/>
        <w:t>Contents</w:t>
      </w:r>
    </w:p>
    <w:p w:rsidR="00F75A6E" w:rsidRDefault="00F75A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75A6E">
        <w:rPr>
          <w:noProof/>
        </w:rPr>
        <w:tab/>
      </w:r>
      <w:r w:rsidRPr="00F75A6E">
        <w:rPr>
          <w:noProof/>
        </w:rPr>
        <w:fldChar w:fldCharType="begin"/>
      </w:r>
      <w:r w:rsidRPr="00F75A6E">
        <w:rPr>
          <w:noProof/>
        </w:rPr>
        <w:instrText xml:space="preserve"> PAGEREF _Toc518390561 \h </w:instrText>
      </w:r>
      <w:r w:rsidRPr="00F75A6E">
        <w:rPr>
          <w:noProof/>
        </w:rPr>
      </w:r>
      <w:r w:rsidRPr="00F75A6E">
        <w:rPr>
          <w:noProof/>
        </w:rPr>
        <w:fldChar w:fldCharType="separate"/>
      </w:r>
      <w:r w:rsidR="001F2810">
        <w:rPr>
          <w:noProof/>
        </w:rPr>
        <w:t>1</w:t>
      </w:r>
      <w:r w:rsidRPr="00F75A6E">
        <w:rPr>
          <w:noProof/>
        </w:rPr>
        <w:fldChar w:fldCharType="end"/>
      </w:r>
    </w:p>
    <w:p w:rsidR="00F75A6E" w:rsidRDefault="00F75A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75A6E">
        <w:rPr>
          <w:noProof/>
        </w:rPr>
        <w:tab/>
      </w:r>
      <w:r w:rsidRPr="00F75A6E">
        <w:rPr>
          <w:noProof/>
        </w:rPr>
        <w:fldChar w:fldCharType="begin"/>
      </w:r>
      <w:r w:rsidRPr="00F75A6E">
        <w:rPr>
          <w:noProof/>
        </w:rPr>
        <w:instrText xml:space="preserve"> PAGEREF _Toc518390562 \h </w:instrText>
      </w:r>
      <w:r w:rsidRPr="00F75A6E">
        <w:rPr>
          <w:noProof/>
        </w:rPr>
      </w:r>
      <w:r w:rsidRPr="00F75A6E">
        <w:rPr>
          <w:noProof/>
        </w:rPr>
        <w:fldChar w:fldCharType="separate"/>
      </w:r>
      <w:r w:rsidR="001F2810">
        <w:rPr>
          <w:noProof/>
        </w:rPr>
        <w:t>1</w:t>
      </w:r>
      <w:r w:rsidRPr="00F75A6E">
        <w:rPr>
          <w:noProof/>
        </w:rPr>
        <w:fldChar w:fldCharType="end"/>
      </w:r>
    </w:p>
    <w:p w:rsidR="00F75A6E" w:rsidRDefault="00F75A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F75A6E">
        <w:rPr>
          <w:noProof/>
        </w:rPr>
        <w:tab/>
      </w:r>
      <w:r w:rsidRPr="00F75A6E">
        <w:rPr>
          <w:noProof/>
        </w:rPr>
        <w:fldChar w:fldCharType="begin"/>
      </w:r>
      <w:r w:rsidRPr="00F75A6E">
        <w:rPr>
          <w:noProof/>
        </w:rPr>
        <w:instrText xml:space="preserve"> PAGEREF _Toc518390563 \h </w:instrText>
      </w:r>
      <w:r w:rsidRPr="00F75A6E">
        <w:rPr>
          <w:noProof/>
        </w:rPr>
      </w:r>
      <w:r w:rsidRPr="00F75A6E">
        <w:rPr>
          <w:noProof/>
        </w:rPr>
        <w:fldChar w:fldCharType="separate"/>
      </w:r>
      <w:r w:rsidR="001F2810">
        <w:rPr>
          <w:noProof/>
        </w:rPr>
        <w:t>2</w:t>
      </w:r>
      <w:r w:rsidRPr="00F75A6E">
        <w:rPr>
          <w:noProof/>
        </w:rPr>
        <w:fldChar w:fldCharType="end"/>
      </w:r>
    </w:p>
    <w:p w:rsidR="00F75A6E" w:rsidRDefault="00F75A6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75A6E">
        <w:rPr>
          <w:b w:val="0"/>
          <w:noProof/>
          <w:sz w:val="18"/>
        </w:rPr>
        <w:tab/>
      </w:r>
      <w:r w:rsidRPr="00F75A6E">
        <w:rPr>
          <w:b w:val="0"/>
          <w:noProof/>
          <w:sz w:val="18"/>
        </w:rPr>
        <w:fldChar w:fldCharType="begin"/>
      </w:r>
      <w:r w:rsidRPr="00F75A6E">
        <w:rPr>
          <w:b w:val="0"/>
          <w:noProof/>
          <w:sz w:val="18"/>
        </w:rPr>
        <w:instrText xml:space="preserve"> PAGEREF _Toc518390564 \h </w:instrText>
      </w:r>
      <w:r w:rsidRPr="00F75A6E">
        <w:rPr>
          <w:b w:val="0"/>
          <w:noProof/>
          <w:sz w:val="18"/>
        </w:rPr>
      </w:r>
      <w:r w:rsidRPr="00F75A6E">
        <w:rPr>
          <w:b w:val="0"/>
          <w:noProof/>
          <w:sz w:val="18"/>
        </w:rPr>
        <w:fldChar w:fldCharType="separate"/>
      </w:r>
      <w:r w:rsidR="001F2810">
        <w:rPr>
          <w:b w:val="0"/>
          <w:noProof/>
          <w:sz w:val="18"/>
        </w:rPr>
        <w:t>3</w:t>
      </w:r>
      <w:r w:rsidRPr="00F75A6E">
        <w:rPr>
          <w:b w:val="0"/>
          <w:noProof/>
          <w:sz w:val="18"/>
        </w:rPr>
        <w:fldChar w:fldCharType="end"/>
      </w:r>
    </w:p>
    <w:p w:rsidR="00F75A6E" w:rsidRDefault="00F75A6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Farm Household Support Act 2014</w:t>
      </w:r>
      <w:r w:rsidRPr="00F75A6E">
        <w:rPr>
          <w:i w:val="0"/>
          <w:noProof/>
          <w:sz w:val="18"/>
        </w:rPr>
        <w:tab/>
      </w:r>
      <w:r w:rsidRPr="00F75A6E">
        <w:rPr>
          <w:i w:val="0"/>
          <w:noProof/>
          <w:sz w:val="18"/>
        </w:rPr>
        <w:fldChar w:fldCharType="begin"/>
      </w:r>
      <w:r w:rsidRPr="00F75A6E">
        <w:rPr>
          <w:i w:val="0"/>
          <w:noProof/>
          <w:sz w:val="18"/>
        </w:rPr>
        <w:instrText xml:space="preserve"> PAGEREF _Toc518390565 \h </w:instrText>
      </w:r>
      <w:r w:rsidRPr="00F75A6E">
        <w:rPr>
          <w:i w:val="0"/>
          <w:noProof/>
          <w:sz w:val="18"/>
        </w:rPr>
      </w:r>
      <w:r w:rsidRPr="00F75A6E">
        <w:rPr>
          <w:i w:val="0"/>
          <w:noProof/>
          <w:sz w:val="18"/>
        </w:rPr>
        <w:fldChar w:fldCharType="separate"/>
      </w:r>
      <w:r w:rsidR="001F2810">
        <w:rPr>
          <w:i w:val="0"/>
          <w:noProof/>
          <w:sz w:val="18"/>
        </w:rPr>
        <w:t>3</w:t>
      </w:r>
      <w:r w:rsidRPr="00F75A6E">
        <w:rPr>
          <w:i w:val="0"/>
          <w:noProof/>
          <w:sz w:val="18"/>
        </w:rPr>
        <w:fldChar w:fldCharType="end"/>
      </w:r>
    </w:p>
    <w:p w:rsidR="00060FF9" w:rsidRPr="009C5912" w:rsidRDefault="00F75A6E" w:rsidP="0048364F">
      <w:r>
        <w:fldChar w:fldCharType="end"/>
      </w:r>
    </w:p>
    <w:p w:rsidR="00FE7F93" w:rsidRPr="009C5912" w:rsidRDefault="00FE7F93" w:rsidP="0048364F">
      <w:pPr>
        <w:sectPr w:rsidR="00FE7F93" w:rsidRPr="009C5912" w:rsidSect="00140E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140EF3" w:rsidRDefault="00140EF3">
      <w:r>
        <w:object w:dxaOrig="2146" w:dyaOrig="1561">
          <v:shape id="_x0000_i1026" type="#_x0000_t75" alt="Commonwealth Coat of Arms of Australia" style="width:111pt;height:81pt" o:ole="" fillcolor="window">
            <v:imagedata r:id="rId8" o:title=""/>
          </v:shape>
          <o:OLEObject Type="Embed" ProgID="Word.Picture.8" ShapeID="_x0000_i1026" DrawAspect="Content" ObjectID="_1592132990" r:id="rId21"/>
        </w:object>
      </w:r>
    </w:p>
    <w:p w:rsidR="00140EF3" w:rsidRDefault="00140EF3"/>
    <w:p w:rsidR="00140EF3" w:rsidRDefault="00140EF3" w:rsidP="00140EF3">
      <w:pPr>
        <w:spacing w:line="240" w:lineRule="auto"/>
      </w:pPr>
    </w:p>
    <w:p w:rsidR="00140EF3" w:rsidRDefault="00F75A6E" w:rsidP="00140EF3">
      <w:pPr>
        <w:pStyle w:val="ShortTP1"/>
      </w:pPr>
      <w:fldSimple w:instr=" STYLEREF ShortT ">
        <w:r w:rsidR="001F2810">
          <w:rPr>
            <w:noProof/>
          </w:rPr>
          <w:t>Farm Household Support Amendment Act 2018</w:t>
        </w:r>
      </w:fldSimple>
    </w:p>
    <w:p w:rsidR="00140EF3" w:rsidRDefault="00F75A6E" w:rsidP="00140EF3">
      <w:pPr>
        <w:pStyle w:val="ActNoP1"/>
      </w:pPr>
      <w:fldSimple w:instr=" STYLEREF Actno ">
        <w:r w:rsidR="001F2810">
          <w:rPr>
            <w:noProof/>
          </w:rPr>
          <w:t>No. 62, 2018</w:t>
        </w:r>
      </w:fldSimple>
    </w:p>
    <w:p w:rsidR="00140EF3" w:rsidRPr="009A0728" w:rsidRDefault="00140EF3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140EF3" w:rsidRPr="009A0728" w:rsidRDefault="00140EF3" w:rsidP="009A0728">
      <w:pPr>
        <w:spacing w:line="40" w:lineRule="exact"/>
        <w:rPr>
          <w:rFonts w:eastAsia="Calibri"/>
          <w:b/>
          <w:sz w:val="28"/>
        </w:rPr>
      </w:pPr>
    </w:p>
    <w:p w:rsidR="00140EF3" w:rsidRPr="009A0728" w:rsidRDefault="00140EF3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9C5912" w:rsidRDefault="00140EF3" w:rsidP="009C5912">
      <w:pPr>
        <w:pStyle w:val="Page1"/>
      </w:pPr>
      <w:r>
        <w:t>An Act</w:t>
      </w:r>
      <w:r w:rsidR="009C5912" w:rsidRPr="009C5912">
        <w:t xml:space="preserve"> to amend the </w:t>
      </w:r>
      <w:r w:rsidR="009C5912" w:rsidRPr="009C5912">
        <w:rPr>
          <w:i/>
        </w:rPr>
        <w:t>Farm Household Support Act 2014</w:t>
      </w:r>
      <w:r w:rsidR="009C5912" w:rsidRPr="009C5912">
        <w:t>, and for related purposes</w:t>
      </w:r>
    </w:p>
    <w:p w:rsidR="00220AB5" w:rsidRDefault="00220AB5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29 June 2018</w:t>
      </w:r>
      <w:r>
        <w:rPr>
          <w:sz w:val="24"/>
        </w:rPr>
        <w:t>]</w:t>
      </w:r>
    </w:p>
    <w:p w:rsidR="0048364F" w:rsidRPr="009C5912" w:rsidRDefault="0048364F" w:rsidP="009C5912">
      <w:pPr>
        <w:spacing w:before="240" w:line="240" w:lineRule="auto"/>
        <w:rPr>
          <w:sz w:val="32"/>
        </w:rPr>
      </w:pPr>
      <w:r w:rsidRPr="009C5912">
        <w:rPr>
          <w:sz w:val="32"/>
        </w:rPr>
        <w:t>The Parliament of Australia enacts:</w:t>
      </w:r>
    </w:p>
    <w:p w:rsidR="0048364F" w:rsidRPr="009C5912" w:rsidRDefault="0048364F" w:rsidP="009C5912">
      <w:pPr>
        <w:pStyle w:val="ActHead5"/>
      </w:pPr>
      <w:bookmarkStart w:id="1" w:name="_Toc518390561"/>
      <w:r w:rsidRPr="009C5912">
        <w:rPr>
          <w:rStyle w:val="CharSectno"/>
        </w:rPr>
        <w:t>1</w:t>
      </w:r>
      <w:r w:rsidRPr="009C5912">
        <w:t xml:space="preserve">  Short title</w:t>
      </w:r>
      <w:bookmarkEnd w:id="1"/>
    </w:p>
    <w:p w:rsidR="0048364F" w:rsidRPr="009C5912" w:rsidRDefault="0048364F" w:rsidP="009C5912">
      <w:pPr>
        <w:pStyle w:val="subsection"/>
      </w:pPr>
      <w:r w:rsidRPr="009C5912">
        <w:tab/>
      </w:r>
      <w:r w:rsidRPr="009C5912">
        <w:tab/>
        <w:t xml:space="preserve">This Act </w:t>
      </w:r>
      <w:r w:rsidR="00275197" w:rsidRPr="009C5912">
        <w:t xml:space="preserve">is </w:t>
      </w:r>
      <w:r w:rsidRPr="009C5912">
        <w:t xml:space="preserve">the </w:t>
      </w:r>
      <w:r w:rsidR="00F26D79" w:rsidRPr="009C5912">
        <w:rPr>
          <w:i/>
        </w:rPr>
        <w:t>Farm Household Support Amendment</w:t>
      </w:r>
      <w:r w:rsidR="00E947C6" w:rsidRPr="009C5912">
        <w:rPr>
          <w:i/>
        </w:rPr>
        <w:t xml:space="preserve"> Act 2018</w:t>
      </w:r>
      <w:r w:rsidRPr="009C5912">
        <w:t>.</w:t>
      </w:r>
    </w:p>
    <w:p w:rsidR="0048364F" w:rsidRPr="009C5912" w:rsidRDefault="0048364F" w:rsidP="009C5912">
      <w:pPr>
        <w:pStyle w:val="ActHead5"/>
      </w:pPr>
      <w:bookmarkStart w:id="2" w:name="_Toc518390562"/>
      <w:r w:rsidRPr="009C5912">
        <w:rPr>
          <w:rStyle w:val="CharSectno"/>
        </w:rPr>
        <w:t>2</w:t>
      </w:r>
      <w:r w:rsidRPr="009C5912">
        <w:t xml:space="preserve">  Commencement</w:t>
      </w:r>
      <w:bookmarkEnd w:id="2"/>
    </w:p>
    <w:p w:rsidR="0048364F" w:rsidRPr="009C5912" w:rsidRDefault="0048364F" w:rsidP="009C5912">
      <w:pPr>
        <w:pStyle w:val="subsection"/>
      </w:pPr>
      <w:r w:rsidRPr="009C5912">
        <w:tab/>
        <w:t>(1)</w:t>
      </w:r>
      <w:r w:rsidRPr="009C5912">
        <w:tab/>
        <w:t xml:space="preserve">Each provision of this Act specified in column 1 of the table commences, or is taken to have commenced, in accordance with </w:t>
      </w:r>
      <w:r w:rsidRPr="009C5912">
        <w:lastRenderedPageBreak/>
        <w:t>column 2 of the table. Any other statement in column 2 has effect according to its terms.</w:t>
      </w:r>
    </w:p>
    <w:p w:rsidR="0048364F" w:rsidRPr="009C5912" w:rsidRDefault="0048364F" w:rsidP="009C5912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9C5912" w:rsidTr="002E541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9C5912" w:rsidRDefault="0048364F" w:rsidP="009C5912">
            <w:pPr>
              <w:pStyle w:val="TableHeading"/>
            </w:pPr>
            <w:r w:rsidRPr="009C5912">
              <w:t>Commencement information</w:t>
            </w:r>
          </w:p>
        </w:tc>
      </w:tr>
      <w:tr w:rsidR="0048364F" w:rsidRPr="009C5912" w:rsidTr="002E541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9C5912" w:rsidRDefault="0048364F" w:rsidP="009C5912">
            <w:pPr>
              <w:pStyle w:val="TableHeading"/>
            </w:pPr>
            <w:r w:rsidRPr="009C5912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9C5912" w:rsidRDefault="0048364F" w:rsidP="009C5912">
            <w:pPr>
              <w:pStyle w:val="TableHeading"/>
            </w:pPr>
            <w:r w:rsidRPr="009C5912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9C5912" w:rsidRDefault="0048364F" w:rsidP="009C5912">
            <w:pPr>
              <w:pStyle w:val="TableHeading"/>
            </w:pPr>
            <w:r w:rsidRPr="009C5912">
              <w:t>Column 3</w:t>
            </w:r>
          </w:p>
        </w:tc>
      </w:tr>
      <w:tr w:rsidR="0048364F" w:rsidRPr="009C5912" w:rsidTr="002E541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9C5912" w:rsidRDefault="0048364F" w:rsidP="009C5912">
            <w:pPr>
              <w:pStyle w:val="TableHeading"/>
            </w:pPr>
            <w:r w:rsidRPr="009C5912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9C5912" w:rsidRDefault="0048364F" w:rsidP="009C5912">
            <w:pPr>
              <w:pStyle w:val="TableHeading"/>
            </w:pPr>
            <w:r w:rsidRPr="009C5912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9C5912" w:rsidRDefault="0048364F" w:rsidP="009C5912">
            <w:pPr>
              <w:pStyle w:val="TableHeading"/>
            </w:pPr>
            <w:r w:rsidRPr="009C5912">
              <w:t>Date/Details</w:t>
            </w:r>
          </w:p>
        </w:tc>
      </w:tr>
      <w:tr w:rsidR="0048364F" w:rsidRPr="009C5912" w:rsidTr="002E5410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9C5912" w:rsidRDefault="0048364F" w:rsidP="009C5912">
            <w:pPr>
              <w:pStyle w:val="Tabletext"/>
            </w:pPr>
            <w:r w:rsidRPr="009C5912">
              <w:t>1.  Sections</w:t>
            </w:r>
            <w:r w:rsidR="009C5912" w:rsidRPr="009C5912">
              <w:t> </w:t>
            </w:r>
            <w:r w:rsidRPr="009C5912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9C5912" w:rsidRDefault="0048364F" w:rsidP="009C5912">
            <w:pPr>
              <w:pStyle w:val="Tabletext"/>
            </w:pPr>
            <w:r w:rsidRPr="009C5912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9C5912" w:rsidRDefault="00F24EFE" w:rsidP="009C5912">
            <w:pPr>
              <w:pStyle w:val="Tabletext"/>
            </w:pPr>
            <w:r>
              <w:t>29 June 2018</w:t>
            </w:r>
          </w:p>
        </w:tc>
      </w:tr>
      <w:tr w:rsidR="0048364F" w:rsidRPr="009C5912" w:rsidTr="002E5410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9C5912" w:rsidRDefault="0048364F" w:rsidP="009C5912">
            <w:pPr>
              <w:pStyle w:val="Tabletext"/>
            </w:pPr>
            <w:r w:rsidRPr="009C5912">
              <w:t xml:space="preserve">2.  </w:t>
            </w:r>
            <w:r w:rsidR="002E5410" w:rsidRPr="009C5912">
              <w:t>Schedule</w:t>
            </w:r>
            <w:r w:rsidR="009C5912" w:rsidRPr="009C5912">
              <w:t> </w:t>
            </w:r>
            <w:r w:rsidR="002E5410" w:rsidRPr="009C5912">
              <w:t>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E5410" w:rsidRPr="009C5912" w:rsidRDefault="002E5410" w:rsidP="009C5912">
            <w:pPr>
              <w:pStyle w:val="Tabletext"/>
            </w:pPr>
            <w:r w:rsidRPr="009C5912">
              <w:t>The later of:</w:t>
            </w:r>
          </w:p>
          <w:p w:rsidR="002E5410" w:rsidRPr="009C5912" w:rsidRDefault="002E5410" w:rsidP="009C5912">
            <w:pPr>
              <w:pStyle w:val="Tablea"/>
            </w:pPr>
            <w:r w:rsidRPr="009C5912">
              <w:t>(a) 1</w:t>
            </w:r>
            <w:r w:rsidR="009C5912" w:rsidRPr="009C5912">
              <w:t> </w:t>
            </w:r>
            <w:r w:rsidR="005A5386" w:rsidRPr="009C5912">
              <w:t>August</w:t>
            </w:r>
            <w:r w:rsidRPr="009C5912">
              <w:t xml:space="preserve"> 2018; and</w:t>
            </w:r>
          </w:p>
          <w:p w:rsidR="0048364F" w:rsidRPr="009C5912" w:rsidRDefault="002E5410" w:rsidP="009C5912">
            <w:pPr>
              <w:pStyle w:val="Tablea"/>
            </w:pPr>
            <w:r w:rsidRPr="009C5912">
              <w:t>(b) the day after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Default="00F24EFE" w:rsidP="009C5912">
            <w:pPr>
              <w:pStyle w:val="Tabletext"/>
            </w:pPr>
            <w:r>
              <w:t>1 August 2018</w:t>
            </w:r>
          </w:p>
          <w:p w:rsidR="00F24EFE" w:rsidRPr="009C5912" w:rsidRDefault="00F24EFE" w:rsidP="009C5912">
            <w:pPr>
              <w:pStyle w:val="Tabletext"/>
            </w:pPr>
            <w:r>
              <w:t>(paragraph (a) applies)</w:t>
            </w:r>
          </w:p>
        </w:tc>
      </w:tr>
    </w:tbl>
    <w:p w:rsidR="0048364F" w:rsidRPr="009C5912" w:rsidRDefault="00201D27" w:rsidP="009C5912">
      <w:pPr>
        <w:pStyle w:val="notetext"/>
      </w:pPr>
      <w:r w:rsidRPr="009C5912">
        <w:t>Note:</w:t>
      </w:r>
      <w:r w:rsidRPr="009C5912">
        <w:tab/>
        <w:t>This table relates only to the provisions of this Act as originally enacted. It will not be amended to deal with any later amendments of this Act.</w:t>
      </w:r>
    </w:p>
    <w:p w:rsidR="0048364F" w:rsidRPr="009C5912" w:rsidRDefault="0048364F" w:rsidP="009C5912">
      <w:pPr>
        <w:pStyle w:val="subsection"/>
      </w:pPr>
      <w:r w:rsidRPr="009C5912">
        <w:tab/>
        <w:t>(2)</w:t>
      </w:r>
      <w:r w:rsidRPr="009C5912">
        <w:tab/>
      </w:r>
      <w:r w:rsidR="00201D27" w:rsidRPr="009C5912">
        <w:t xml:space="preserve">Any information in </w:t>
      </w:r>
      <w:r w:rsidR="00877D48" w:rsidRPr="009C5912">
        <w:t>c</w:t>
      </w:r>
      <w:r w:rsidR="00201D27" w:rsidRPr="009C5912">
        <w:t>olumn 3 of the table is not part of this Act. Information may be inserted in this column, or information in it may be edited, in any published version of this Act.</w:t>
      </w:r>
    </w:p>
    <w:p w:rsidR="0048364F" w:rsidRPr="009C5912" w:rsidRDefault="0048364F" w:rsidP="009C5912">
      <w:pPr>
        <w:pStyle w:val="ActHead5"/>
      </w:pPr>
      <w:bookmarkStart w:id="3" w:name="_Toc518390563"/>
      <w:r w:rsidRPr="009C5912">
        <w:rPr>
          <w:rStyle w:val="CharSectno"/>
        </w:rPr>
        <w:t>3</w:t>
      </w:r>
      <w:r w:rsidRPr="009C5912">
        <w:t xml:space="preserve">  Schedules</w:t>
      </w:r>
      <w:bookmarkEnd w:id="3"/>
    </w:p>
    <w:p w:rsidR="0048364F" w:rsidRPr="009C5912" w:rsidRDefault="0048364F" w:rsidP="009C5912">
      <w:pPr>
        <w:pStyle w:val="subsection"/>
      </w:pPr>
      <w:r w:rsidRPr="009C5912">
        <w:tab/>
      </w:r>
      <w:r w:rsidRPr="009C5912">
        <w:tab/>
      </w:r>
      <w:r w:rsidR="00202618" w:rsidRPr="009C5912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9C5912" w:rsidRDefault="0048364F" w:rsidP="009C5912">
      <w:pPr>
        <w:pStyle w:val="ActHead6"/>
        <w:pageBreakBefore/>
      </w:pPr>
      <w:bookmarkStart w:id="4" w:name="_Toc518390564"/>
      <w:bookmarkStart w:id="5" w:name="opcAmSched"/>
      <w:bookmarkStart w:id="6" w:name="opcCurrentFind"/>
      <w:r w:rsidRPr="009C5912">
        <w:rPr>
          <w:rStyle w:val="CharAmSchNo"/>
        </w:rPr>
        <w:lastRenderedPageBreak/>
        <w:t>Schedule</w:t>
      </w:r>
      <w:r w:rsidR="009C5912" w:rsidRPr="009C5912">
        <w:rPr>
          <w:rStyle w:val="CharAmSchNo"/>
        </w:rPr>
        <w:t> </w:t>
      </w:r>
      <w:r w:rsidRPr="009C5912">
        <w:rPr>
          <w:rStyle w:val="CharAmSchNo"/>
        </w:rPr>
        <w:t>1</w:t>
      </w:r>
      <w:r w:rsidRPr="009C5912">
        <w:t>—</w:t>
      </w:r>
      <w:r w:rsidR="002E5410" w:rsidRPr="009C5912">
        <w:rPr>
          <w:rStyle w:val="CharAmSchText"/>
        </w:rPr>
        <w:t>Amendments</w:t>
      </w:r>
      <w:bookmarkEnd w:id="4"/>
    </w:p>
    <w:bookmarkEnd w:id="5"/>
    <w:bookmarkEnd w:id="6"/>
    <w:p w:rsidR="002E5410" w:rsidRPr="009C5912" w:rsidRDefault="002E5410" w:rsidP="009C5912">
      <w:pPr>
        <w:pStyle w:val="Header"/>
      </w:pPr>
      <w:r w:rsidRPr="009C5912">
        <w:rPr>
          <w:rStyle w:val="CharAmPartNo"/>
        </w:rPr>
        <w:t xml:space="preserve"> </w:t>
      </w:r>
      <w:r w:rsidRPr="009C5912">
        <w:rPr>
          <w:rStyle w:val="CharAmPartText"/>
        </w:rPr>
        <w:t xml:space="preserve"> </w:t>
      </w:r>
    </w:p>
    <w:p w:rsidR="002E5410" w:rsidRPr="009C5912" w:rsidRDefault="002E5410" w:rsidP="009C5912">
      <w:pPr>
        <w:pStyle w:val="ActHead9"/>
        <w:rPr>
          <w:i w:val="0"/>
        </w:rPr>
      </w:pPr>
      <w:bookmarkStart w:id="7" w:name="_Toc518390565"/>
      <w:r w:rsidRPr="009C5912">
        <w:t>Farm Household Support Act 2014</w:t>
      </w:r>
      <w:bookmarkEnd w:id="7"/>
    </w:p>
    <w:p w:rsidR="002E5410" w:rsidRPr="009C5912" w:rsidRDefault="002E5410" w:rsidP="009C5912">
      <w:pPr>
        <w:pStyle w:val="ItemHead"/>
      </w:pPr>
      <w:r w:rsidRPr="009C5912">
        <w:t>1  Paragraph 3(a)</w:t>
      </w:r>
    </w:p>
    <w:p w:rsidR="002E5410" w:rsidRPr="009C5912" w:rsidRDefault="002E5410" w:rsidP="009C5912">
      <w:pPr>
        <w:pStyle w:val="Item"/>
      </w:pPr>
      <w:r w:rsidRPr="009C5912">
        <w:t>Omit “3</w:t>
      </w:r>
      <w:r w:rsidR="00EE5AD8" w:rsidRPr="009C5912">
        <w:t xml:space="preserve"> years</w:t>
      </w:r>
      <w:r w:rsidRPr="009C5912">
        <w:t>”, substitute “4</w:t>
      </w:r>
      <w:r w:rsidR="00EE5AD8" w:rsidRPr="009C5912">
        <w:t xml:space="preserve"> years</w:t>
      </w:r>
      <w:r w:rsidRPr="009C5912">
        <w:t>”.</w:t>
      </w:r>
    </w:p>
    <w:p w:rsidR="009348D1" w:rsidRPr="009C5912" w:rsidRDefault="009348D1" w:rsidP="009C5912">
      <w:pPr>
        <w:pStyle w:val="ItemHead"/>
      </w:pPr>
      <w:r w:rsidRPr="009C5912">
        <w:t>2  Paragraph 4(a)</w:t>
      </w:r>
    </w:p>
    <w:p w:rsidR="009348D1" w:rsidRPr="009C5912" w:rsidRDefault="009348D1" w:rsidP="009C5912">
      <w:pPr>
        <w:pStyle w:val="Item"/>
      </w:pPr>
      <w:r w:rsidRPr="009C5912">
        <w:t>Omit “3</w:t>
      </w:r>
      <w:r w:rsidR="00EE5AD8" w:rsidRPr="009C5912">
        <w:t xml:space="preserve"> years</w:t>
      </w:r>
      <w:r w:rsidRPr="009C5912">
        <w:t>”, substitute “4</w:t>
      </w:r>
      <w:r w:rsidR="00EE5AD8" w:rsidRPr="009C5912">
        <w:t xml:space="preserve"> years</w:t>
      </w:r>
      <w:r w:rsidRPr="009C5912">
        <w:t>”.</w:t>
      </w:r>
    </w:p>
    <w:p w:rsidR="009348D1" w:rsidRPr="009C5912" w:rsidRDefault="009348D1" w:rsidP="009C5912">
      <w:pPr>
        <w:pStyle w:val="ItemHead"/>
      </w:pPr>
      <w:r w:rsidRPr="009C5912">
        <w:t>3  Subsection</w:t>
      </w:r>
      <w:r w:rsidR="009C5912" w:rsidRPr="009C5912">
        <w:t> </w:t>
      </w:r>
      <w:r w:rsidRPr="009C5912">
        <w:t xml:space="preserve">5(1) (definition of </w:t>
      </w:r>
      <w:r w:rsidRPr="009C5912">
        <w:rPr>
          <w:i/>
        </w:rPr>
        <w:t>3 years or less</w:t>
      </w:r>
      <w:r w:rsidRPr="009C5912">
        <w:t>)</w:t>
      </w:r>
    </w:p>
    <w:p w:rsidR="009348D1" w:rsidRPr="009C5912" w:rsidRDefault="009348D1" w:rsidP="009C5912">
      <w:pPr>
        <w:pStyle w:val="Item"/>
      </w:pPr>
      <w:r w:rsidRPr="009C5912">
        <w:t>Repeal the definition.</w:t>
      </w:r>
    </w:p>
    <w:p w:rsidR="009348D1" w:rsidRPr="009C5912" w:rsidRDefault="009348D1" w:rsidP="009C5912">
      <w:pPr>
        <w:pStyle w:val="ItemHead"/>
      </w:pPr>
      <w:r w:rsidRPr="009C5912">
        <w:t>4  Subsection</w:t>
      </w:r>
      <w:r w:rsidR="009C5912" w:rsidRPr="009C5912">
        <w:t> </w:t>
      </w:r>
      <w:r w:rsidRPr="009C5912">
        <w:t>5(1)</w:t>
      </w:r>
    </w:p>
    <w:p w:rsidR="009348D1" w:rsidRPr="009C5912" w:rsidRDefault="009348D1" w:rsidP="009C5912">
      <w:pPr>
        <w:pStyle w:val="Item"/>
      </w:pPr>
      <w:r w:rsidRPr="009C5912">
        <w:t>Insert:</w:t>
      </w:r>
    </w:p>
    <w:p w:rsidR="009348D1" w:rsidRPr="009C5912" w:rsidRDefault="009348D1" w:rsidP="009C5912">
      <w:pPr>
        <w:pStyle w:val="Definition"/>
      </w:pPr>
      <w:r w:rsidRPr="009C5912">
        <w:rPr>
          <w:b/>
          <w:i/>
        </w:rPr>
        <w:t>4 years or less</w:t>
      </w:r>
      <w:r w:rsidRPr="009C5912">
        <w:t xml:space="preserve"> has the meaning given by subsection</w:t>
      </w:r>
      <w:r w:rsidR="009C5912" w:rsidRPr="009C5912">
        <w:t> </w:t>
      </w:r>
      <w:r w:rsidRPr="009C5912">
        <w:t>6(3).</w:t>
      </w:r>
    </w:p>
    <w:p w:rsidR="0048364F" w:rsidRPr="009C5912" w:rsidRDefault="00D17810" w:rsidP="009C5912">
      <w:pPr>
        <w:pStyle w:val="ItemHead"/>
      </w:pPr>
      <w:r w:rsidRPr="009C5912">
        <w:t>5  Section</w:t>
      </w:r>
      <w:r w:rsidR="009C5912" w:rsidRPr="009C5912">
        <w:t> </w:t>
      </w:r>
      <w:r w:rsidRPr="009C5912">
        <w:t>6 (heading)</w:t>
      </w:r>
    </w:p>
    <w:p w:rsidR="00D17810" w:rsidRPr="009C5912" w:rsidRDefault="00D17810" w:rsidP="009C5912">
      <w:pPr>
        <w:pStyle w:val="Item"/>
      </w:pPr>
      <w:r w:rsidRPr="009C5912">
        <w:t>Omit “</w:t>
      </w:r>
      <w:r w:rsidRPr="009C5912">
        <w:rPr>
          <w:b/>
        </w:rPr>
        <w:t>3</w:t>
      </w:r>
      <w:r w:rsidR="00EE5AD8" w:rsidRPr="009C5912">
        <w:rPr>
          <w:b/>
        </w:rPr>
        <w:t xml:space="preserve"> years or less</w:t>
      </w:r>
      <w:r w:rsidRPr="009C5912">
        <w:t>”, substitute “</w:t>
      </w:r>
      <w:r w:rsidRPr="009C5912">
        <w:rPr>
          <w:b/>
        </w:rPr>
        <w:t>4</w:t>
      </w:r>
      <w:r w:rsidR="00EE5AD8" w:rsidRPr="009C5912">
        <w:rPr>
          <w:b/>
        </w:rPr>
        <w:t xml:space="preserve"> years or less</w:t>
      </w:r>
      <w:r w:rsidRPr="009C5912">
        <w:t>”.</w:t>
      </w:r>
    </w:p>
    <w:p w:rsidR="00D17810" w:rsidRPr="009C5912" w:rsidRDefault="00D17810" w:rsidP="009C5912">
      <w:pPr>
        <w:pStyle w:val="ItemHead"/>
      </w:pPr>
      <w:r w:rsidRPr="009C5912">
        <w:t>6  Subsection</w:t>
      </w:r>
      <w:r w:rsidR="009C5912" w:rsidRPr="009C5912">
        <w:t> </w:t>
      </w:r>
      <w:r w:rsidRPr="009C5912">
        <w:t>6(3) (heading)</w:t>
      </w:r>
    </w:p>
    <w:p w:rsidR="00D17810" w:rsidRPr="009C5912" w:rsidRDefault="00D17810" w:rsidP="009C5912">
      <w:pPr>
        <w:pStyle w:val="Item"/>
      </w:pPr>
      <w:r w:rsidRPr="009C5912">
        <w:t>Omit “</w:t>
      </w:r>
      <w:r w:rsidRPr="009C5912">
        <w:rPr>
          <w:b/>
          <w:i/>
        </w:rPr>
        <w:t>3</w:t>
      </w:r>
      <w:r w:rsidR="00147FC6" w:rsidRPr="009C5912">
        <w:rPr>
          <w:b/>
          <w:i/>
        </w:rPr>
        <w:t xml:space="preserve"> years or less</w:t>
      </w:r>
      <w:r w:rsidRPr="009C5912">
        <w:t>”, substitute “</w:t>
      </w:r>
      <w:r w:rsidRPr="009C5912">
        <w:rPr>
          <w:b/>
          <w:i/>
        </w:rPr>
        <w:t>4</w:t>
      </w:r>
      <w:r w:rsidR="00147FC6" w:rsidRPr="009C5912">
        <w:rPr>
          <w:b/>
          <w:i/>
        </w:rPr>
        <w:t xml:space="preserve"> years or less</w:t>
      </w:r>
      <w:r w:rsidRPr="009C5912">
        <w:t>”.</w:t>
      </w:r>
    </w:p>
    <w:p w:rsidR="00D17810" w:rsidRPr="009C5912" w:rsidRDefault="00D17810" w:rsidP="009C5912">
      <w:pPr>
        <w:pStyle w:val="ItemHead"/>
      </w:pPr>
      <w:r w:rsidRPr="009C5912">
        <w:t>7  Subsection</w:t>
      </w:r>
      <w:r w:rsidR="009C5912" w:rsidRPr="009C5912">
        <w:t> </w:t>
      </w:r>
      <w:r w:rsidRPr="009C5912">
        <w:t>6(3)</w:t>
      </w:r>
    </w:p>
    <w:p w:rsidR="00D17810" w:rsidRPr="009C5912" w:rsidRDefault="00D17810" w:rsidP="009C5912">
      <w:pPr>
        <w:pStyle w:val="Item"/>
      </w:pPr>
      <w:r w:rsidRPr="009C5912">
        <w:t>Omit “</w:t>
      </w:r>
      <w:r w:rsidRPr="009C5912">
        <w:rPr>
          <w:b/>
          <w:i/>
        </w:rPr>
        <w:t>3</w:t>
      </w:r>
      <w:r w:rsidR="00147FC6" w:rsidRPr="009C5912">
        <w:rPr>
          <w:b/>
          <w:i/>
        </w:rPr>
        <w:t xml:space="preserve"> years or less</w:t>
      </w:r>
      <w:r w:rsidRPr="009C5912">
        <w:t>”, substitute “</w:t>
      </w:r>
      <w:r w:rsidRPr="009C5912">
        <w:rPr>
          <w:b/>
          <w:i/>
        </w:rPr>
        <w:t>4</w:t>
      </w:r>
      <w:r w:rsidR="00147FC6" w:rsidRPr="009C5912">
        <w:rPr>
          <w:b/>
          <w:i/>
        </w:rPr>
        <w:t xml:space="preserve"> years or less</w:t>
      </w:r>
      <w:r w:rsidRPr="009C5912">
        <w:t>”.</w:t>
      </w:r>
    </w:p>
    <w:p w:rsidR="004E129F" w:rsidRPr="009C5912" w:rsidRDefault="00FE29E6" w:rsidP="009C5912">
      <w:pPr>
        <w:pStyle w:val="ItemHead"/>
      </w:pPr>
      <w:r w:rsidRPr="009C5912">
        <w:t>8</w:t>
      </w:r>
      <w:r w:rsidR="004E129F" w:rsidRPr="009C5912">
        <w:t xml:space="preserve">  Subsection</w:t>
      </w:r>
      <w:r w:rsidR="009C5912" w:rsidRPr="009C5912">
        <w:t> </w:t>
      </w:r>
      <w:r w:rsidR="004E129F" w:rsidRPr="009C5912">
        <w:t>6(3)</w:t>
      </w:r>
    </w:p>
    <w:p w:rsidR="004E129F" w:rsidRPr="009C5912" w:rsidRDefault="004E129F" w:rsidP="009C5912">
      <w:pPr>
        <w:pStyle w:val="Item"/>
      </w:pPr>
      <w:r w:rsidRPr="009C5912">
        <w:t>Omit “1095</w:t>
      </w:r>
      <w:r w:rsidR="00EE5AD8" w:rsidRPr="009C5912">
        <w:t xml:space="preserve"> days</w:t>
      </w:r>
      <w:r w:rsidRPr="009C5912">
        <w:t>”, substitute “1</w:t>
      </w:r>
      <w:r w:rsidR="00BA4F7F" w:rsidRPr="009C5912">
        <w:t>,</w:t>
      </w:r>
      <w:r w:rsidRPr="009C5912">
        <w:t>460</w:t>
      </w:r>
      <w:r w:rsidR="00EE5AD8" w:rsidRPr="009C5912">
        <w:t xml:space="preserve"> days</w:t>
      </w:r>
      <w:r w:rsidRPr="009C5912">
        <w:t>”.</w:t>
      </w:r>
    </w:p>
    <w:p w:rsidR="00D17810" w:rsidRPr="009C5912" w:rsidRDefault="00FE29E6" w:rsidP="009C5912">
      <w:pPr>
        <w:pStyle w:val="ItemHead"/>
      </w:pPr>
      <w:r w:rsidRPr="009C5912">
        <w:t>9</w:t>
      </w:r>
      <w:r w:rsidR="00D17810" w:rsidRPr="009C5912">
        <w:t xml:space="preserve">  Section</w:t>
      </w:r>
      <w:r w:rsidR="009C5912" w:rsidRPr="009C5912">
        <w:t> </w:t>
      </w:r>
      <w:r w:rsidR="00D17810" w:rsidRPr="009C5912">
        <w:t>7</w:t>
      </w:r>
    </w:p>
    <w:p w:rsidR="00D17810" w:rsidRPr="009C5912" w:rsidRDefault="00D17810" w:rsidP="009C5912">
      <w:pPr>
        <w:pStyle w:val="Item"/>
      </w:pPr>
      <w:r w:rsidRPr="009C5912">
        <w:t>Omit “3</w:t>
      </w:r>
      <w:r w:rsidR="00EE5AD8" w:rsidRPr="009C5912">
        <w:t xml:space="preserve"> years</w:t>
      </w:r>
      <w:r w:rsidRPr="009C5912">
        <w:t>”, substitute “4</w:t>
      </w:r>
      <w:r w:rsidR="00EE5AD8" w:rsidRPr="009C5912">
        <w:t xml:space="preserve"> years</w:t>
      </w:r>
      <w:r w:rsidRPr="009C5912">
        <w:t>”.</w:t>
      </w:r>
    </w:p>
    <w:p w:rsidR="00D17810" w:rsidRPr="009C5912" w:rsidRDefault="00FE29E6" w:rsidP="009C5912">
      <w:pPr>
        <w:pStyle w:val="ItemHead"/>
      </w:pPr>
      <w:r w:rsidRPr="009C5912">
        <w:t>10</w:t>
      </w:r>
      <w:r w:rsidR="00D17810" w:rsidRPr="009C5912">
        <w:t xml:space="preserve">  Paragraph 8(h)</w:t>
      </w:r>
    </w:p>
    <w:p w:rsidR="00D17810" w:rsidRPr="009C5912" w:rsidRDefault="00D17810" w:rsidP="009C5912">
      <w:pPr>
        <w:pStyle w:val="Item"/>
      </w:pPr>
      <w:r w:rsidRPr="009C5912">
        <w:t>Omit “3</w:t>
      </w:r>
      <w:r w:rsidR="00EE5AD8" w:rsidRPr="009C5912">
        <w:t xml:space="preserve"> years</w:t>
      </w:r>
      <w:r w:rsidRPr="009C5912">
        <w:t>”, substitute “4</w:t>
      </w:r>
      <w:r w:rsidR="00EE5AD8" w:rsidRPr="009C5912">
        <w:t xml:space="preserve"> years</w:t>
      </w:r>
      <w:r w:rsidRPr="009C5912">
        <w:t>”.</w:t>
      </w:r>
    </w:p>
    <w:p w:rsidR="00D17810" w:rsidRPr="009C5912" w:rsidRDefault="00FE29E6" w:rsidP="009C5912">
      <w:pPr>
        <w:pStyle w:val="ItemHead"/>
      </w:pPr>
      <w:r w:rsidRPr="009C5912">
        <w:lastRenderedPageBreak/>
        <w:t>11</w:t>
      </w:r>
      <w:r w:rsidR="00D17810" w:rsidRPr="009C5912">
        <w:t xml:space="preserve">  Paragraph 9(j)</w:t>
      </w:r>
    </w:p>
    <w:p w:rsidR="00D17810" w:rsidRPr="009C5912" w:rsidRDefault="00D17810" w:rsidP="009C5912">
      <w:pPr>
        <w:pStyle w:val="Item"/>
      </w:pPr>
      <w:r w:rsidRPr="009C5912">
        <w:t>Omit “3</w:t>
      </w:r>
      <w:r w:rsidR="00EE5AD8" w:rsidRPr="009C5912">
        <w:t xml:space="preserve"> years</w:t>
      </w:r>
      <w:r w:rsidRPr="009C5912">
        <w:t>”, substitute “4</w:t>
      </w:r>
      <w:r w:rsidR="00EE5AD8" w:rsidRPr="009C5912">
        <w:t xml:space="preserve"> years</w:t>
      </w:r>
      <w:r w:rsidRPr="009C5912">
        <w:t>”.</w:t>
      </w:r>
    </w:p>
    <w:p w:rsidR="008E1784" w:rsidRPr="009C5912" w:rsidRDefault="00FE29E6" w:rsidP="009C5912">
      <w:pPr>
        <w:pStyle w:val="ItemHead"/>
      </w:pPr>
      <w:r w:rsidRPr="009C5912">
        <w:t>12</w:t>
      </w:r>
      <w:r w:rsidR="008E1784" w:rsidRPr="009C5912">
        <w:t xml:space="preserve">  Subsections</w:t>
      </w:r>
      <w:r w:rsidR="009C5912" w:rsidRPr="009C5912">
        <w:t> </w:t>
      </w:r>
      <w:r w:rsidR="008E1784" w:rsidRPr="009C5912">
        <w:t>96(1) and (2)</w:t>
      </w:r>
    </w:p>
    <w:p w:rsidR="008E1784" w:rsidRPr="009C5912" w:rsidRDefault="008E1784" w:rsidP="009C5912">
      <w:pPr>
        <w:pStyle w:val="Item"/>
      </w:pPr>
      <w:r w:rsidRPr="009C5912">
        <w:t>Omit “3</w:t>
      </w:r>
      <w:r w:rsidR="00EE5AD8" w:rsidRPr="009C5912">
        <w:t xml:space="preserve"> years</w:t>
      </w:r>
      <w:r w:rsidRPr="009C5912">
        <w:t>”, substitute “4</w:t>
      </w:r>
      <w:r w:rsidR="00EE5AD8" w:rsidRPr="009C5912">
        <w:t xml:space="preserve"> years</w:t>
      </w:r>
      <w:r w:rsidRPr="009C5912">
        <w:t>”.</w:t>
      </w:r>
    </w:p>
    <w:p w:rsidR="004E129F" w:rsidRPr="009C5912" w:rsidRDefault="004E129F" w:rsidP="009C5912">
      <w:pPr>
        <w:pStyle w:val="ItemHead"/>
      </w:pPr>
      <w:r w:rsidRPr="009C5912">
        <w:t>1</w:t>
      </w:r>
      <w:r w:rsidR="00FE29E6" w:rsidRPr="009C5912">
        <w:t>3</w:t>
      </w:r>
      <w:r w:rsidRPr="009C5912">
        <w:t xml:space="preserve">  Application </w:t>
      </w:r>
      <w:r w:rsidR="00FE29E6" w:rsidRPr="009C5912">
        <w:t>of amendments</w:t>
      </w:r>
    </w:p>
    <w:p w:rsidR="001E4652" w:rsidRPr="009C5912" w:rsidRDefault="00BA4F7F" w:rsidP="009C5912">
      <w:pPr>
        <w:pStyle w:val="Item"/>
      </w:pPr>
      <w:r w:rsidRPr="009C5912">
        <w:t>The amendments made by thi</w:t>
      </w:r>
      <w:r w:rsidR="001E4652" w:rsidRPr="009C5912">
        <w:t>s Schedule apply in relation to the following:</w:t>
      </w:r>
    </w:p>
    <w:p w:rsidR="007378B0" w:rsidRPr="009C5912" w:rsidRDefault="007378B0" w:rsidP="009C5912">
      <w:pPr>
        <w:pStyle w:val="paragraph"/>
      </w:pPr>
      <w:r w:rsidRPr="009C5912">
        <w:tab/>
        <w:t>(a)</w:t>
      </w:r>
      <w:r w:rsidRPr="009C5912">
        <w:tab/>
        <w:t>a person who made a claim for farm household allowance at any time before the day this Schedule commences (whether or not the claim had been determined before that day);</w:t>
      </w:r>
    </w:p>
    <w:p w:rsidR="000F18BB" w:rsidRDefault="007378B0" w:rsidP="009C5912">
      <w:pPr>
        <w:pStyle w:val="paragraph"/>
      </w:pPr>
      <w:r w:rsidRPr="009C5912">
        <w:tab/>
        <w:t>(b</w:t>
      </w:r>
      <w:r w:rsidR="001E4652" w:rsidRPr="009C5912">
        <w:t>)</w:t>
      </w:r>
      <w:r w:rsidR="001E4652" w:rsidRPr="009C5912">
        <w:tab/>
        <w:t xml:space="preserve">a person who makes a claim for farm household allowance on or after the </w:t>
      </w:r>
      <w:r w:rsidRPr="009C5912">
        <w:t xml:space="preserve">day this Schedule </w:t>
      </w:r>
      <w:r w:rsidR="001E4652" w:rsidRPr="009C5912">
        <w:t>commence</w:t>
      </w:r>
      <w:r w:rsidRPr="009C5912">
        <w:t>s.</w:t>
      </w:r>
    </w:p>
    <w:p w:rsidR="00220AB5" w:rsidRDefault="00220AB5" w:rsidP="00220AB5"/>
    <w:p w:rsidR="00220AB5" w:rsidRDefault="00220AB5" w:rsidP="00220AB5">
      <w:pPr>
        <w:pStyle w:val="AssentBk"/>
        <w:keepNext/>
      </w:pPr>
    </w:p>
    <w:p w:rsidR="00220AB5" w:rsidRDefault="00220AB5" w:rsidP="00220AB5">
      <w:pPr>
        <w:pStyle w:val="AssentBk"/>
        <w:keepNext/>
      </w:pPr>
    </w:p>
    <w:p w:rsidR="00220AB5" w:rsidRDefault="00220AB5" w:rsidP="00220AB5">
      <w:pPr>
        <w:pStyle w:val="2ndRd"/>
        <w:keepNext/>
        <w:pBdr>
          <w:top w:val="single" w:sz="2" w:space="1" w:color="auto"/>
        </w:pBdr>
      </w:pPr>
    </w:p>
    <w:p w:rsidR="00220AB5" w:rsidRDefault="00220AB5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220AB5" w:rsidRDefault="00220AB5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20 June 2018</w:t>
      </w:r>
    </w:p>
    <w:p w:rsidR="00220AB5" w:rsidRDefault="00220AB5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27 June 2018</w:t>
      </w:r>
      <w:r>
        <w:t>]</w:t>
      </w:r>
    </w:p>
    <w:p w:rsidR="00220AB5" w:rsidRDefault="00220AB5" w:rsidP="000C5962"/>
    <w:p w:rsidR="00140EF3" w:rsidRPr="00220AB5" w:rsidRDefault="00220AB5" w:rsidP="00220AB5">
      <w:pPr>
        <w:framePr w:hSpace="180" w:wrap="around" w:vAnchor="text" w:hAnchor="page" w:x="2410" w:y="4565"/>
      </w:pPr>
      <w:r>
        <w:t>(126/18)</w:t>
      </w:r>
    </w:p>
    <w:p w:rsidR="00220AB5" w:rsidRDefault="00220AB5"/>
    <w:sectPr w:rsidR="00220AB5" w:rsidSect="00140EF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79" w:rsidRDefault="00F26D79" w:rsidP="0048364F">
      <w:pPr>
        <w:spacing w:line="240" w:lineRule="auto"/>
      </w:pPr>
      <w:r>
        <w:separator/>
      </w:r>
    </w:p>
  </w:endnote>
  <w:endnote w:type="continuationSeparator" w:id="0">
    <w:p w:rsidR="00F26D79" w:rsidRDefault="00F26D7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9C591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AB5" w:rsidRDefault="00220AB5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220AB5" w:rsidRDefault="00220AB5" w:rsidP="00CD12A5"/>
  <w:p w:rsidR="00055B5C" w:rsidRDefault="00055B5C" w:rsidP="009C5912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9C591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9C591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F2810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F2810">
            <w:rPr>
              <w:i/>
              <w:sz w:val="18"/>
            </w:rPr>
            <w:t>Farm Household Support Amendment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F2810">
            <w:rPr>
              <w:i/>
              <w:sz w:val="18"/>
            </w:rPr>
            <w:t>No. 62,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9C591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F2810">
            <w:rPr>
              <w:i/>
              <w:sz w:val="18"/>
            </w:rPr>
            <w:t>No. 62,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F2810">
            <w:rPr>
              <w:i/>
              <w:sz w:val="18"/>
            </w:rPr>
            <w:t>Farm Household Support Amendment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F281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9C5912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9C5912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F2810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F2810">
            <w:rPr>
              <w:i/>
              <w:sz w:val="18"/>
            </w:rPr>
            <w:t>Farm Household Support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F2810">
            <w:rPr>
              <w:i/>
              <w:sz w:val="18"/>
            </w:rPr>
            <w:t>No. 62,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9C591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9C5912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F2810">
            <w:rPr>
              <w:i/>
              <w:sz w:val="18"/>
            </w:rPr>
            <w:t>No. 62,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F2810">
            <w:rPr>
              <w:i/>
              <w:sz w:val="18"/>
            </w:rPr>
            <w:t>Farm Household Support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F2810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9C591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9C5912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F2810">
            <w:rPr>
              <w:i/>
              <w:sz w:val="18"/>
            </w:rPr>
            <w:t>No. 62,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F2810">
            <w:rPr>
              <w:i/>
              <w:sz w:val="18"/>
            </w:rPr>
            <w:t>Farm Household Support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F2810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79" w:rsidRDefault="00F26D79" w:rsidP="0048364F">
      <w:pPr>
        <w:spacing w:line="240" w:lineRule="auto"/>
      </w:pPr>
      <w:r>
        <w:separator/>
      </w:r>
    </w:p>
  </w:footnote>
  <w:footnote w:type="continuationSeparator" w:id="0">
    <w:p w:rsidR="00F26D79" w:rsidRDefault="00F26D7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1F2810">
      <w:rPr>
        <w:b/>
        <w:sz w:val="20"/>
      </w:rPr>
      <w:fldChar w:fldCharType="separate"/>
    </w:r>
    <w:r w:rsidR="001F281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1F2810">
      <w:rPr>
        <w:sz w:val="20"/>
      </w:rPr>
      <w:fldChar w:fldCharType="separate"/>
    </w:r>
    <w:r w:rsidR="001F2810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1F2810">
      <w:rPr>
        <w:sz w:val="20"/>
      </w:rPr>
      <w:fldChar w:fldCharType="separate"/>
    </w:r>
    <w:r w:rsidR="001F2810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1F2810">
      <w:rPr>
        <w:b/>
        <w:sz w:val="20"/>
      </w:rPr>
      <w:fldChar w:fldCharType="separate"/>
    </w:r>
    <w:r w:rsidR="001F281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C6E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1AFE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228A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3A4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9C2F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08C8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4621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90C9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648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C0F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79"/>
    <w:rsid w:val="00004344"/>
    <w:rsid w:val="000113BC"/>
    <w:rsid w:val="000136AF"/>
    <w:rsid w:val="00024E25"/>
    <w:rsid w:val="000417C9"/>
    <w:rsid w:val="00055B5C"/>
    <w:rsid w:val="00056391"/>
    <w:rsid w:val="00060FF9"/>
    <w:rsid w:val="000614BF"/>
    <w:rsid w:val="000A32F9"/>
    <w:rsid w:val="000B1FD2"/>
    <w:rsid w:val="000D05EF"/>
    <w:rsid w:val="000F18BB"/>
    <w:rsid w:val="000F21C1"/>
    <w:rsid w:val="00101D90"/>
    <w:rsid w:val="0010745C"/>
    <w:rsid w:val="00113BD1"/>
    <w:rsid w:val="00122206"/>
    <w:rsid w:val="0012628B"/>
    <w:rsid w:val="001312BD"/>
    <w:rsid w:val="00140EF3"/>
    <w:rsid w:val="00146E25"/>
    <w:rsid w:val="00147FC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D3F2E"/>
    <w:rsid w:val="001E3590"/>
    <w:rsid w:val="001E35C8"/>
    <w:rsid w:val="001E4652"/>
    <w:rsid w:val="001E7407"/>
    <w:rsid w:val="001F2810"/>
    <w:rsid w:val="00201D27"/>
    <w:rsid w:val="00202618"/>
    <w:rsid w:val="002127F9"/>
    <w:rsid w:val="00220AB5"/>
    <w:rsid w:val="00240749"/>
    <w:rsid w:val="00263820"/>
    <w:rsid w:val="00263E59"/>
    <w:rsid w:val="00275197"/>
    <w:rsid w:val="00293B89"/>
    <w:rsid w:val="00297ECB"/>
    <w:rsid w:val="002B5A30"/>
    <w:rsid w:val="002D043A"/>
    <w:rsid w:val="002D395A"/>
    <w:rsid w:val="002E5410"/>
    <w:rsid w:val="003415D3"/>
    <w:rsid w:val="00350417"/>
    <w:rsid w:val="00352B0F"/>
    <w:rsid w:val="00375C6C"/>
    <w:rsid w:val="003A7B3C"/>
    <w:rsid w:val="003C5F2B"/>
    <w:rsid w:val="003D0BFE"/>
    <w:rsid w:val="003D5700"/>
    <w:rsid w:val="00400B56"/>
    <w:rsid w:val="00405579"/>
    <w:rsid w:val="00410B8E"/>
    <w:rsid w:val="004116CD"/>
    <w:rsid w:val="00421FC1"/>
    <w:rsid w:val="004229C7"/>
    <w:rsid w:val="00424CA9"/>
    <w:rsid w:val="00435A66"/>
    <w:rsid w:val="00436785"/>
    <w:rsid w:val="00436BD5"/>
    <w:rsid w:val="00437E4B"/>
    <w:rsid w:val="0044291A"/>
    <w:rsid w:val="004678FE"/>
    <w:rsid w:val="0048196B"/>
    <w:rsid w:val="0048364F"/>
    <w:rsid w:val="00496F97"/>
    <w:rsid w:val="004C38EB"/>
    <w:rsid w:val="004C7C8C"/>
    <w:rsid w:val="004D4F0E"/>
    <w:rsid w:val="004E129F"/>
    <w:rsid w:val="004E2A4A"/>
    <w:rsid w:val="004F0D23"/>
    <w:rsid w:val="004F1FAC"/>
    <w:rsid w:val="00516B8D"/>
    <w:rsid w:val="00537FBC"/>
    <w:rsid w:val="00543469"/>
    <w:rsid w:val="005474D2"/>
    <w:rsid w:val="00551B54"/>
    <w:rsid w:val="00575042"/>
    <w:rsid w:val="00584811"/>
    <w:rsid w:val="00593AA6"/>
    <w:rsid w:val="00594161"/>
    <w:rsid w:val="00594749"/>
    <w:rsid w:val="005A0D92"/>
    <w:rsid w:val="005A5386"/>
    <w:rsid w:val="005B4067"/>
    <w:rsid w:val="005C3F41"/>
    <w:rsid w:val="005E152A"/>
    <w:rsid w:val="00600219"/>
    <w:rsid w:val="00630953"/>
    <w:rsid w:val="00641DE5"/>
    <w:rsid w:val="00656F0C"/>
    <w:rsid w:val="00677CC2"/>
    <w:rsid w:val="00681F92"/>
    <w:rsid w:val="006842C2"/>
    <w:rsid w:val="00685F42"/>
    <w:rsid w:val="0069207B"/>
    <w:rsid w:val="006C2874"/>
    <w:rsid w:val="006C7F8C"/>
    <w:rsid w:val="006D380D"/>
    <w:rsid w:val="006E0135"/>
    <w:rsid w:val="006E303A"/>
    <w:rsid w:val="006F7E19"/>
    <w:rsid w:val="00700B2C"/>
    <w:rsid w:val="00711BCC"/>
    <w:rsid w:val="00712D8D"/>
    <w:rsid w:val="00713084"/>
    <w:rsid w:val="00714B26"/>
    <w:rsid w:val="00731E00"/>
    <w:rsid w:val="007378B0"/>
    <w:rsid w:val="007440B7"/>
    <w:rsid w:val="007634AD"/>
    <w:rsid w:val="007715C9"/>
    <w:rsid w:val="00774EDD"/>
    <w:rsid w:val="007757EC"/>
    <w:rsid w:val="007E7D4A"/>
    <w:rsid w:val="007F0DA5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E1784"/>
    <w:rsid w:val="008F4F1C"/>
    <w:rsid w:val="008F77C4"/>
    <w:rsid w:val="009103F3"/>
    <w:rsid w:val="009108B3"/>
    <w:rsid w:val="00932377"/>
    <w:rsid w:val="009348D1"/>
    <w:rsid w:val="00942CE8"/>
    <w:rsid w:val="00955337"/>
    <w:rsid w:val="00967042"/>
    <w:rsid w:val="0098255A"/>
    <w:rsid w:val="009845BE"/>
    <w:rsid w:val="009937DB"/>
    <w:rsid w:val="009969C9"/>
    <w:rsid w:val="009C5912"/>
    <w:rsid w:val="009D3950"/>
    <w:rsid w:val="00A048FF"/>
    <w:rsid w:val="00A10775"/>
    <w:rsid w:val="00A231E2"/>
    <w:rsid w:val="00A32DE8"/>
    <w:rsid w:val="00A362AF"/>
    <w:rsid w:val="00A36C48"/>
    <w:rsid w:val="00A41E0B"/>
    <w:rsid w:val="00A55631"/>
    <w:rsid w:val="00A64912"/>
    <w:rsid w:val="00A70A74"/>
    <w:rsid w:val="00AA3795"/>
    <w:rsid w:val="00AC1E75"/>
    <w:rsid w:val="00AD5641"/>
    <w:rsid w:val="00AE1088"/>
    <w:rsid w:val="00AF1BA4"/>
    <w:rsid w:val="00B032D8"/>
    <w:rsid w:val="00B304EC"/>
    <w:rsid w:val="00B33B3C"/>
    <w:rsid w:val="00B436CD"/>
    <w:rsid w:val="00B6382D"/>
    <w:rsid w:val="00B818DD"/>
    <w:rsid w:val="00B94D00"/>
    <w:rsid w:val="00B97097"/>
    <w:rsid w:val="00BA4F7F"/>
    <w:rsid w:val="00BA5026"/>
    <w:rsid w:val="00BB40BF"/>
    <w:rsid w:val="00BC0CD1"/>
    <w:rsid w:val="00BE719A"/>
    <w:rsid w:val="00BE720A"/>
    <w:rsid w:val="00BF0461"/>
    <w:rsid w:val="00BF4944"/>
    <w:rsid w:val="00BF56D4"/>
    <w:rsid w:val="00C0153D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C59ED"/>
    <w:rsid w:val="00CE1E31"/>
    <w:rsid w:val="00CF0BB2"/>
    <w:rsid w:val="00D00EAA"/>
    <w:rsid w:val="00D13441"/>
    <w:rsid w:val="00D17810"/>
    <w:rsid w:val="00D243A3"/>
    <w:rsid w:val="00D42790"/>
    <w:rsid w:val="00D477C3"/>
    <w:rsid w:val="00D52EFE"/>
    <w:rsid w:val="00D63EF6"/>
    <w:rsid w:val="00D70DFB"/>
    <w:rsid w:val="00D73029"/>
    <w:rsid w:val="00D736C8"/>
    <w:rsid w:val="00D766DF"/>
    <w:rsid w:val="00DE2002"/>
    <w:rsid w:val="00DF7AE9"/>
    <w:rsid w:val="00E05704"/>
    <w:rsid w:val="00E24D66"/>
    <w:rsid w:val="00E54292"/>
    <w:rsid w:val="00E74DC7"/>
    <w:rsid w:val="00E87699"/>
    <w:rsid w:val="00E947C6"/>
    <w:rsid w:val="00EB6287"/>
    <w:rsid w:val="00ED492F"/>
    <w:rsid w:val="00EE5AD8"/>
    <w:rsid w:val="00EF2E3A"/>
    <w:rsid w:val="00F047E2"/>
    <w:rsid w:val="00F078DC"/>
    <w:rsid w:val="00F13E86"/>
    <w:rsid w:val="00F17B00"/>
    <w:rsid w:val="00F24EFE"/>
    <w:rsid w:val="00F26D79"/>
    <w:rsid w:val="00F42741"/>
    <w:rsid w:val="00F47494"/>
    <w:rsid w:val="00F677A9"/>
    <w:rsid w:val="00F75A6E"/>
    <w:rsid w:val="00F80921"/>
    <w:rsid w:val="00F84CF5"/>
    <w:rsid w:val="00F92D35"/>
    <w:rsid w:val="00FA420B"/>
    <w:rsid w:val="00FD1E13"/>
    <w:rsid w:val="00FD7EB1"/>
    <w:rsid w:val="00FE29E6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591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E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E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E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E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E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E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E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E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E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C5912"/>
  </w:style>
  <w:style w:type="paragraph" w:customStyle="1" w:styleId="OPCParaBase">
    <w:name w:val="OPCParaBase"/>
    <w:link w:val="OPCParaBaseChar"/>
    <w:qFormat/>
    <w:rsid w:val="009C591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C591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C591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C591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C591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C591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C591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C591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C591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C591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C591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C5912"/>
  </w:style>
  <w:style w:type="paragraph" w:customStyle="1" w:styleId="Blocks">
    <w:name w:val="Blocks"/>
    <w:aliases w:val="bb"/>
    <w:basedOn w:val="OPCParaBase"/>
    <w:qFormat/>
    <w:rsid w:val="009C591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C59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C591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C5912"/>
    <w:rPr>
      <w:i/>
    </w:rPr>
  </w:style>
  <w:style w:type="paragraph" w:customStyle="1" w:styleId="BoxList">
    <w:name w:val="BoxList"/>
    <w:aliases w:val="bl"/>
    <w:basedOn w:val="BoxText"/>
    <w:qFormat/>
    <w:rsid w:val="009C591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C591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C591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C5912"/>
    <w:pPr>
      <w:ind w:left="1985" w:hanging="851"/>
    </w:pPr>
  </w:style>
  <w:style w:type="character" w:customStyle="1" w:styleId="CharAmPartNo">
    <w:name w:val="CharAmPartNo"/>
    <w:basedOn w:val="OPCCharBase"/>
    <w:qFormat/>
    <w:rsid w:val="009C5912"/>
  </w:style>
  <w:style w:type="character" w:customStyle="1" w:styleId="CharAmPartText">
    <w:name w:val="CharAmPartText"/>
    <w:basedOn w:val="OPCCharBase"/>
    <w:qFormat/>
    <w:rsid w:val="009C5912"/>
  </w:style>
  <w:style w:type="character" w:customStyle="1" w:styleId="CharAmSchNo">
    <w:name w:val="CharAmSchNo"/>
    <w:basedOn w:val="OPCCharBase"/>
    <w:qFormat/>
    <w:rsid w:val="009C5912"/>
  </w:style>
  <w:style w:type="character" w:customStyle="1" w:styleId="CharAmSchText">
    <w:name w:val="CharAmSchText"/>
    <w:basedOn w:val="OPCCharBase"/>
    <w:qFormat/>
    <w:rsid w:val="009C5912"/>
  </w:style>
  <w:style w:type="character" w:customStyle="1" w:styleId="CharBoldItalic">
    <w:name w:val="CharBoldItalic"/>
    <w:basedOn w:val="OPCCharBase"/>
    <w:uiPriority w:val="1"/>
    <w:qFormat/>
    <w:rsid w:val="009C5912"/>
    <w:rPr>
      <w:b/>
      <w:i/>
    </w:rPr>
  </w:style>
  <w:style w:type="character" w:customStyle="1" w:styleId="CharChapNo">
    <w:name w:val="CharChapNo"/>
    <w:basedOn w:val="OPCCharBase"/>
    <w:uiPriority w:val="1"/>
    <w:qFormat/>
    <w:rsid w:val="009C5912"/>
  </w:style>
  <w:style w:type="character" w:customStyle="1" w:styleId="CharChapText">
    <w:name w:val="CharChapText"/>
    <w:basedOn w:val="OPCCharBase"/>
    <w:uiPriority w:val="1"/>
    <w:qFormat/>
    <w:rsid w:val="009C5912"/>
  </w:style>
  <w:style w:type="character" w:customStyle="1" w:styleId="CharDivNo">
    <w:name w:val="CharDivNo"/>
    <w:basedOn w:val="OPCCharBase"/>
    <w:uiPriority w:val="1"/>
    <w:qFormat/>
    <w:rsid w:val="009C5912"/>
  </w:style>
  <w:style w:type="character" w:customStyle="1" w:styleId="CharDivText">
    <w:name w:val="CharDivText"/>
    <w:basedOn w:val="OPCCharBase"/>
    <w:uiPriority w:val="1"/>
    <w:qFormat/>
    <w:rsid w:val="009C5912"/>
  </w:style>
  <w:style w:type="character" w:customStyle="1" w:styleId="CharItalic">
    <w:name w:val="CharItalic"/>
    <w:basedOn w:val="OPCCharBase"/>
    <w:uiPriority w:val="1"/>
    <w:qFormat/>
    <w:rsid w:val="009C5912"/>
    <w:rPr>
      <w:i/>
    </w:rPr>
  </w:style>
  <w:style w:type="character" w:customStyle="1" w:styleId="CharPartNo">
    <w:name w:val="CharPartNo"/>
    <w:basedOn w:val="OPCCharBase"/>
    <w:uiPriority w:val="1"/>
    <w:qFormat/>
    <w:rsid w:val="009C5912"/>
  </w:style>
  <w:style w:type="character" w:customStyle="1" w:styleId="CharPartText">
    <w:name w:val="CharPartText"/>
    <w:basedOn w:val="OPCCharBase"/>
    <w:uiPriority w:val="1"/>
    <w:qFormat/>
    <w:rsid w:val="009C5912"/>
  </w:style>
  <w:style w:type="character" w:customStyle="1" w:styleId="CharSectno">
    <w:name w:val="CharSectno"/>
    <w:basedOn w:val="OPCCharBase"/>
    <w:qFormat/>
    <w:rsid w:val="009C5912"/>
  </w:style>
  <w:style w:type="character" w:customStyle="1" w:styleId="CharSubdNo">
    <w:name w:val="CharSubdNo"/>
    <w:basedOn w:val="OPCCharBase"/>
    <w:uiPriority w:val="1"/>
    <w:qFormat/>
    <w:rsid w:val="009C5912"/>
  </w:style>
  <w:style w:type="character" w:customStyle="1" w:styleId="CharSubdText">
    <w:name w:val="CharSubdText"/>
    <w:basedOn w:val="OPCCharBase"/>
    <w:uiPriority w:val="1"/>
    <w:qFormat/>
    <w:rsid w:val="009C5912"/>
  </w:style>
  <w:style w:type="paragraph" w:customStyle="1" w:styleId="CTA--">
    <w:name w:val="CTA --"/>
    <w:basedOn w:val="OPCParaBase"/>
    <w:next w:val="Normal"/>
    <w:rsid w:val="009C591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C591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C591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C591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C591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C591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C591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C591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C591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C591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C591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C591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C591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C591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C591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C591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C59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C591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C59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C59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C591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C591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C591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C591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C591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C591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C591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C591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C591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C591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C591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C591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C591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C5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C591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C591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C591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C591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C591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C591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C591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C591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C591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C591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C591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C591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C591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C591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C591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C591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C591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C59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C591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C591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C591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C591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C591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C591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C591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C591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C591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C591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C591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C591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C591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C591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C591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C591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C591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C591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C591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C591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C5912"/>
    <w:rPr>
      <w:sz w:val="16"/>
    </w:rPr>
  </w:style>
  <w:style w:type="table" w:customStyle="1" w:styleId="CFlag">
    <w:name w:val="CFlag"/>
    <w:basedOn w:val="TableNormal"/>
    <w:uiPriority w:val="99"/>
    <w:rsid w:val="009C5912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C591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C591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C591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C591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C591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C591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C59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C59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C59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C5912"/>
    <w:pPr>
      <w:spacing w:before="120"/>
    </w:pPr>
  </w:style>
  <w:style w:type="paragraph" w:customStyle="1" w:styleId="TableTextEndNotes">
    <w:name w:val="TableTextEndNotes"/>
    <w:aliases w:val="Tten"/>
    <w:basedOn w:val="Normal"/>
    <w:rsid w:val="009C591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C591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C591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C591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C591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C591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C591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C591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C591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C591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C591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C591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C5912"/>
  </w:style>
  <w:style w:type="character" w:customStyle="1" w:styleId="CharSubPartNoCASA">
    <w:name w:val="CharSubPartNo(CASA)"/>
    <w:basedOn w:val="OPCCharBase"/>
    <w:uiPriority w:val="1"/>
    <w:rsid w:val="009C5912"/>
  </w:style>
  <w:style w:type="paragraph" w:customStyle="1" w:styleId="ENoteTTIndentHeadingSub">
    <w:name w:val="ENoteTTIndentHeadingSub"/>
    <w:aliases w:val="enTTHis"/>
    <w:basedOn w:val="OPCParaBase"/>
    <w:rsid w:val="009C591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C591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C591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C591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C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9C591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C59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C5912"/>
    <w:rPr>
      <w:sz w:val="22"/>
    </w:rPr>
  </w:style>
  <w:style w:type="paragraph" w:customStyle="1" w:styleId="SOTextNote">
    <w:name w:val="SO TextNote"/>
    <w:aliases w:val="sont"/>
    <w:basedOn w:val="SOText"/>
    <w:qFormat/>
    <w:rsid w:val="009C591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C591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C5912"/>
    <w:rPr>
      <w:sz w:val="22"/>
    </w:rPr>
  </w:style>
  <w:style w:type="paragraph" w:customStyle="1" w:styleId="FileName">
    <w:name w:val="FileName"/>
    <w:basedOn w:val="Normal"/>
    <w:rsid w:val="009C591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591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591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C591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C591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C591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C591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C591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C591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C59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C5912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9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818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8D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0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E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E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E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E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E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E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E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140EF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40EF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40EF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40EF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40EF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40EF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40EF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40EF3"/>
  </w:style>
  <w:style w:type="character" w:customStyle="1" w:styleId="ShortTCPChar">
    <w:name w:val="ShortTCP Char"/>
    <w:basedOn w:val="ShortTChar"/>
    <w:link w:val="ShortTCP"/>
    <w:rsid w:val="00140EF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40EF3"/>
    <w:pPr>
      <w:spacing w:before="400"/>
    </w:pPr>
  </w:style>
  <w:style w:type="character" w:customStyle="1" w:styleId="ActNoCPChar">
    <w:name w:val="ActNoCP Char"/>
    <w:basedOn w:val="ActnoChar"/>
    <w:link w:val="ActNoCP"/>
    <w:rsid w:val="00140EF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40EF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20AB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20AB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20AB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591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E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E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E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E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E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E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E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E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E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C5912"/>
  </w:style>
  <w:style w:type="paragraph" w:customStyle="1" w:styleId="OPCParaBase">
    <w:name w:val="OPCParaBase"/>
    <w:link w:val="OPCParaBaseChar"/>
    <w:qFormat/>
    <w:rsid w:val="009C591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C591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C591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C591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C591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C591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C591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C591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C591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C591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C591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C5912"/>
  </w:style>
  <w:style w:type="paragraph" w:customStyle="1" w:styleId="Blocks">
    <w:name w:val="Blocks"/>
    <w:aliases w:val="bb"/>
    <w:basedOn w:val="OPCParaBase"/>
    <w:qFormat/>
    <w:rsid w:val="009C591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C59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C591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C5912"/>
    <w:rPr>
      <w:i/>
    </w:rPr>
  </w:style>
  <w:style w:type="paragraph" w:customStyle="1" w:styleId="BoxList">
    <w:name w:val="BoxList"/>
    <w:aliases w:val="bl"/>
    <w:basedOn w:val="BoxText"/>
    <w:qFormat/>
    <w:rsid w:val="009C591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C591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C591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C5912"/>
    <w:pPr>
      <w:ind w:left="1985" w:hanging="851"/>
    </w:pPr>
  </w:style>
  <w:style w:type="character" w:customStyle="1" w:styleId="CharAmPartNo">
    <w:name w:val="CharAmPartNo"/>
    <w:basedOn w:val="OPCCharBase"/>
    <w:qFormat/>
    <w:rsid w:val="009C5912"/>
  </w:style>
  <w:style w:type="character" w:customStyle="1" w:styleId="CharAmPartText">
    <w:name w:val="CharAmPartText"/>
    <w:basedOn w:val="OPCCharBase"/>
    <w:qFormat/>
    <w:rsid w:val="009C5912"/>
  </w:style>
  <w:style w:type="character" w:customStyle="1" w:styleId="CharAmSchNo">
    <w:name w:val="CharAmSchNo"/>
    <w:basedOn w:val="OPCCharBase"/>
    <w:qFormat/>
    <w:rsid w:val="009C5912"/>
  </w:style>
  <w:style w:type="character" w:customStyle="1" w:styleId="CharAmSchText">
    <w:name w:val="CharAmSchText"/>
    <w:basedOn w:val="OPCCharBase"/>
    <w:qFormat/>
    <w:rsid w:val="009C5912"/>
  </w:style>
  <w:style w:type="character" w:customStyle="1" w:styleId="CharBoldItalic">
    <w:name w:val="CharBoldItalic"/>
    <w:basedOn w:val="OPCCharBase"/>
    <w:uiPriority w:val="1"/>
    <w:qFormat/>
    <w:rsid w:val="009C5912"/>
    <w:rPr>
      <w:b/>
      <w:i/>
    </w:rPr>
  </w:style>
  <w:style w:type="character" w:customStyle="1" w:styleId="CharChapNo">
    <w:name w:val="CharChapNo"/>
    <w:basedOn w:val="OPCCharBase"/>
    <w:uiPriority w:val="1"/>
    <w:qFormat/>
    <w:rsid w:val="009C5912"/>
  </w:style>
  <w:style w:type="character" w:customStyle="1" w:styleId="CharChapText">
    <w:name w:val="CharChapText"/>
    <w:basedOn w:val="OPCCharBase"/>
    <w:uiPriority w:val="1"/>
    <w:qFormat/>
    <w:rsid w:val="009C5912"/>
  </w:style>
  <w:style w:type="character" w:customStyle="1" w:styleId="CharDivNo">
    <w:name w:val="CharDivNo"/>
    <w:basedOn w:val="OPCCharBase"/>
    <w:uiPriority w:val="1"/>
    <w:qFormat/>
    <w:rsid w:val="009C5912"/>
  </w:style>
  <w:style w:type="character" w:customStyle="1" w:styleId="CharDivText">
    <w:name w:val="CharDivText"/>
    <w:basedOn w:val="OPCCharBase"/>
    <w:uiPriority w:val="1"/>
    <w:qFormat/>
    <w:rsid w:val="009C5912"/>
  </w:style>
  <w:style w:type="character" w:customStyle="1" w:styleId="CharItalic">
    <w:name w:val="CharItalic"/>
    <w:basedOn w:val="OPCCharBase"/>
    <w:uiPriority w:val="1"/>
    <w:qFormat/>
    <w:rsid w:val="009C5912"/>
    <w:rPr>
      <w:i/>
    </w:rPr>
  </w:style>
  <w:style w:type="character" w:customStyle="1" w:styleId="CharPartNo">
    <w:name w:val="CharPartNo"/>
    <w:basedOn w:val="OPCCharBase"/>
    <w:uiPriority w:val="1"/>
    <w:qFormat/>
    <w:rsid w:val="009C5912"/>
  </w:style>
  <w:style w:type="character" w:customStyle="1" w:styleId="CharPartText">
    <w:name w:val="CharPartText"/>
    <w:basedOn w:val="OPCCharBase"/>
    <w:uiPriority w:val="1"/>
    <w:qFormat/>
    <w:rsid w:val="009C5912"/>
  </w:style>
  <w:style w:type="character" w:customStyle="1" w:styleId="CharSectno">
    <w:name w:val="CharSectno"/>
    <w:basedOn w:val="OPCCharBase"/>
    <w:qFormat/>
    <w:rsid w:val="009C5912"/>
  </w:style>
  <w:style w:type="character" w:customStyle="1" w:styleId="CharSubdNo">
    <w:name w:val="CharSubdNo"/>
    <w:basedOn w:val="OPCCharBase"/>
    <w:uiPriority w:val="1"/>
    <w:qFormat/>
    <w:rsid w:val="009C5912"/>
  </w:style>
  <w:style w:type="character" w:customStyle="1" w:styleId="CharSubdText">
    <w:name w:val="CharSubdText"/>
    <w:basedOn w:val="OPCCharBase"/>
    <w:uiPriority w:val="1"/>
    <w:qFormat/>
    <w:rsid w:val="009C5912"/>
  </w:style>
  <w:style w:type="paragraph" w:customStyle="1" w:styleId="CTA--">
    <w:name w:val="CTA --"/>
    <w:basedOn w:val="OPCParaBase"/>
    <w:next w:val="Normal"/>
    <w:rsid w:val="009C591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C591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C591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C591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C591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C591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C591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C591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C591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C591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C591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C591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C591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C591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C591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C591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C59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C591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C59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C59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C591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C591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C591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C591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C591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C591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C591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C591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C591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C591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C591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C591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C591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C5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C591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C591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C591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C591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C591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C591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C591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C591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C591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C591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C591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C591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C591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C591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C591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C591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C591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C59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C591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C591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C591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C591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C591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C591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C591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C591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C591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C591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C591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C591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C591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C591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C591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C591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C591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C591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C591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C591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C5912"/>
    <w:rPr>
      <w:sz w:val="16"/>
    </w:rPr>
  </w:style>
  <w:style w:type="table" w:customStyle="1" w:styleId="CFlag">
    <w:name w:val="CFlag"/>
    <w:basedOn w:val="TableNormal"/>
    <w:uiPriority w:val="99"/>
    <w:rsid w:val="009C5912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C591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C591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C591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C591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C591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C591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C59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C59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C59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C5912"/>
    <w:pPr>
      <w:spacing w:before="120"/>
    </w:pPr>
  </w:style>
  <w:style w:type="paragraph" w:customStyle="1" w:styleId="TableTextEndNotes">
    <w:name w:val="TableTextEndNotes"/>
    <w:aliases w:val="Tten"/>
    <w:basedOn w:val="Normal"/>
    <w:rsid w:val="009C591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C591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C591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C591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C591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C591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C591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C591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C591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C591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C591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C591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C5912"/>
  </w:style>
  <w:style w:type="character" w:customStyle="1" w:styleId="CharSubPartNoCASA">
    <w:name w:val="CharSubPartNo(CASA)"/>
    <w:basedOn w:val="OPCCharBase"/>
    <w:uiPriority w:val="1"/>
    <w:rsid w:val="009C5912"/>
  </w:style>
  <w:style w:type="paragraph" w:customStyle="1" w:styleId="ENoteTTIndentHeadingSub">
    <w:name w:val="ENoteTTIndentHeadingSub"/>
    <w:aliases w:val="enTTHis"/>
    <w:basedOn w:val="OPCParaBase"/>
    <w:rsid w:val="009C591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C591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C591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C591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C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9C591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C59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C5912"/>
    <w:rPr>
      <w:sz w:val="22"/>
    </w:rPr>
  </w:style>
  <w:style w:type="paragraph" w:customStyle="1" w:styleId="SOTextNote">
    <w:name w:val="SO TextNote"/>
    <w:aliases w:val="sont"/>
    <w:basedOn w:val="SOText"/>
    <w:qFormat/>
    <w:rsid w:val="009C591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C591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C5912"/>
    <w:rPr>
      <w:sz w:val="22"/>
    </w:rPr>
  </w:style>
  <w:style w:type="paragraph" w:customStyle="1" w:styleId="FileName">
    <w:name w:val="FileName"/>
    <w:basedOn w:val="Normal"/>
    <w:rsid w:val="009C591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591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591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C591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C591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C591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C591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C591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C591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C59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C5912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9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818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8D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0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E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E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E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E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E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E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E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140EF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40EF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40EF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40EF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40EF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40EF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40EF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40EF3"/>
  </w:style>
  <w:style w:type="character" w:customStyle="1" w:styleId="ShortTCPChar">
    <w:name w:val="ShortTCP Char"/>
    <w:basedOn w:val="ShortTChar"/>
    <w:link w:val="ShortTCP"/>
    <w:rsid w:val="00140EF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40EF3"/>
    <w:pPr>
      <w:spacing w:before="400"/>
    </w:pPr>
  </w:style>
  <w:style w:type="character" w:customStyle="1" w:styleId="ActNoCPChar">
    <w:name w:val="ActNoCP Char"/>
    <w:basedOn w:val="ActnoChar"/>
    <w:link w:val="ActNoCP"/>
    <w:rsid w:val="00140EF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40EF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20AB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20AB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20AB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567</Words>
  <Characters>2790</Characters>
  <Application>Microsoft Office Word</Application>
  <DocSecurity>0</DocSecurity>
  <PresentationFormat/>
  <Lines>199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2018-06-15T04:44:00Z</cp:lastPrinted>
  <dcterms:created xsi:type="dcterms:W3CDTF">2018-07-03T01:52:00Z</dcterms:created>
  <dcterms:modified xsi:type="dcterms:W3CDTF">2018-07-03T04:18:00Z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Farm Household Support Amendment Act 2018</vt:lpwstr>
  </property>
  <property fmtid="{D5CDD505-2E9C-101B-9397-08002B2CF9AE}" pid="5" name="ActNo">
    <vt:lpwstr>No. 62,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OPC6817</vt:lpwstr>
  </property>
</Properties>
</file>