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F569" w14:textId="77777777" w:rsidR="00C731C2" w:rsidRDefault="00C731C2" w:rsidP="00C731C2">
      <w:pPr>
        <w:ind w:right="-35"/>
        <w:jc w:val="center"/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</w:pPr>
    </w:p>
    <w:p w14:paraId="736E78C9" w14:textId="77777777" w:rsidR="00C731C2" w:rsidRPr="00C731C2" w:rsidRDefault="00C731C2" w:rsidP="00C731C2">
      <w:pPr>
        <w:ind w:right="-35"/>
        <w:jc w:val="center"/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</w:pPr>
      <w:r w:rsidRPr="00C731C2"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  <w:t>Customs Act 1901</w:t>
      </w:r>
    </w:p>
    <w:p w14:paraId="701CA756" w14:textId="77777777" w:rsidR="00C731C2" w:rsidRPr="00C731C2" w:rsidRDefault="00C731C2" w:rsidP="00C731C2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>Notice under Subsection 15(1)</w:t>
      </w:r>
      <w:r w:rsidR="006F7689">
        <w:rPr>
          <w:rFonts w:ascii="Bookman Old Style" w:eastAsia="Times New Roman" w:hAnsi="Bookman Old Style" w:cs="Arial"/>
          <w:b/>
          <w:bCs/>
          <w:sz w:val="24"/>
          <w:lang w:eastAsia="en-AU"/>
        </w:rPr>
        <w:t>(a)</w:t>
      </w:r>
    </w:p>
    <w:p w14:paraId="164C72E0" w14:textId="77777777" w:rsidR="00C731C2" w:rsidRPr="00C731C2" w:rsidRDefault="00C731C2" w:rsidP="00C731C2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</w:p>
    <w:p w14:paraId="0DDFACC2" w14:textId="77777777" w:rsidR="00C731C2" w:rsidRPr="00C731C2" w:rsidRDefault="00C731C2" w:rsidP="00C731C2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Port Notice of </w:t>
      </w:r>
      <w:r w:rsidR="00233917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Revocation and </w:t>
      </w:r>
      <w:r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>Appointment</w:t>
      </w:r>
      <w:r w:rsidR="005F671A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 (No.2600)</w:t>
      </w:r>
    </w:p>
    <w:p w14:paraId="58F3367D" w14:textId="77777777" w:rsidR="00C731C2" w:rsidRPr="00C731C2" w:rsidRDefault="00C731C2" w:rsidP="00C731C2">
      <w:pPr>
        <w:spacing w:after="0" w:line="240" w:lineRule="auto"/>
        <w:ind w:right="-35"/>
        <w:jc w:val="center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057E331A" w14:textId="30B193BB" w:rsidR="00C731C2" w:rsidRPr="00C731C2" w:rsidRDefault="00C731C2" w:rsidP="00C731C2">
      <w:pPr>
        <w:autoSpaceDE w:val="0"/>
        <w:autoSpaceDN w:val="0"/>
        <w:adjustRightInd w:val="0"/>
        <w:spacing w:after="0" w:line="240" w:lineRule="auto"/>
        <w:ind w:left="426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I,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William </w:t>
      </w:r>
      <w:proofErr w:type="spellStart"/>
      <w:r w:rsidR="00233917">
        <w:rPr>
          <w:rFonts w:ascii="Bookman Old Style" w:eastAsia="Times New Roman" w:hAnsi="Bookman Old Style" w:cs="Times New Roman"/>
          <w:sz w:val="24"/>
          <w:szCs w:val="24"/>
          <w:lang w:eastAsia="en-AU"/>
        </w:rPr>
        <w:t>Ries</w:t>
      </w:r>
      <w:proofErr w:type="spellEnd"/>
      <w:r w:rsidR="00F81158">
        <w:rPr>
          <w:rFonts w:ascii="Bookman Old Style" w:eastAsia="Times New Roman" w:hAnsi="Bookman Old Style" w:cs="Times New Roman"/>
          <w:sz w:val="24"/>
          <w:szCs w:val="24"/>
          <w:lang w:eastAsia="en-AU"/>
        </w:rPr>
        <w:t>,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delegate of the Comptroller-General of Customs, under subsection 15(1)(a) of the </w:t>
      </w:r>
      <w:r w:rsidRPr="00C731C2">
        <w:rPr>
          <w:rFonts w:ascii="Bookman Old Style" w:eastAsia="Times New Roman" w:hAnsi="Bookman Old Style" w:cs="Times New Roman"/>
          <w:i/>
          <w:sz w:val="24"/>
          <w:szCs w:val="24"/>
          <w:lang w:eastAsia="en-AU"/>
        </w:rPr>
        <w:t>Customs Act 1901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and subsection 33</w:t>
      </w:r>
      <w:r w:rsidR="00233917">
        <w:rPr>
          <w:rFonts w:ascii="Bookman Old Style" w:eastAsia="Times New Roman" w:hAnsi="Bookman Old Style" w:cs="Times New Roman"/>
          <w:sz w:val="24"/>
          <w:szCs w:val="24"/>
          <w:lang w:eastAsia="en-AU"/>
        </w:rPr>
        <w:t>(3)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of the </w:t>
      </w:r>
      <w:r w:rsidRPr="00C731C2">
        <w:rPr>
          <w:rFonts w:ascii="Bookman Old Style" w:eastAsia="Times New Roman" w:hAnsi="Bookman Old Style" w:cs="Times New Roman"/>
          <w:i/>
          <w:sz w:val="24"/>
          <w:szCs w:val="24"/>
          <w:lang w:eastAsia="en-AU"/>
        </w:rPr>
        <w:t>Acts Interpretation Act 1901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>:</w:t>
      </w:r>
    </w:p>
    <w:p w14:paraId="557B302E" w14:textId="77777777" w:rsidR="00C731C2" w:rsidRPr="00C731C2" w:rsidRDefault="00C731C2" w:rsidP="00C731C2">
      <w:pPr>
        <w:spacing w:after="0" w:line="240" w:lineRule="auto"/>
        <w:ind w:right="-35"/>
        <w:jc w:val="center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1F43657" w14:textId="77777777" w:rsidR="00233917" w:rsidRPr="00233917" w:rsidRDefault="00233917" w:rsidP="00CF523F">
      <w:pPr>
        <w:pStyle w:val="ListParagraph"/>
        <w:numPr>
          <w:ilvl w:val="0"/>
          <w:numId w:val="3"/>
        </w:numPr>
        <w:ind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  <w:r w:rsidRPr="00CF523F">
        <w:rPr>
          <w:rFonts w:ascii="Bookman Old Style" w:hAnsi="Bookman Old Style"/>
          <w:sz w:val="24"/>
        </w:rPr>
        <w:t xml:space="preserve">REVOKE </w:t>
      </w:r>
      <w:r w:rsidR="0002680B">
        <w:rPr>
          <w:rFonts w:ascii="Bookman Old Style" w:hAnsi="Bookman Old Style"/>
          <w:sz w:val="24"/>
        </w:rPr>
        <w:t>the</w:t>
      </w:r>
      <w:r w:rsidR="008923B7">
        <w:rPr>
          <w:rFonts w:ascii="Bookman Old Style" w:hAnsi="Bookman Old Style"/>
          <w:sz w:val="24"/>
        </w:rPr>
        <w:t xml:space="preserve"> </w:t>
      </w:r>
      <w:r w:rsidRPr="00CF523F">
        <w:rPr>
          <w:rFonts w:ascii="Bookman Old Style" w:hAnsi="Bookman Old Style"/>
          <w:sz w:val="24"/>
        </w:rPr>
        <w:t>notice published in the</w:t>
      </w:r>
      <w:r w:rsidR="008923B7">
        <w:rPr>
          <w:rFonts w:ascii="Bookman Old Style" w:hAnsi="Bookman Old Style"/>
          <w:sz w:val="24"/>
        </w:rPr>
        <w:t xml:space="preserve"> Commonwealth of Australia</w:t>
      </w:r>
      <w:r w:rsidRPr="00CF523F">
        <w:rPr>
          <w:rFonts w:ascii="Bookman Old Style" w:hAnsi="Bookman Old Style"/>
          <w:sz w:val="24"/>
        </w:rPr>
        <w:t xml:space="preserve"> Gazette</w:t>
      </w:r>
      <w:r w:rsidR="0002680B">
        <w:rPr>
          <w:rFonts w:ascii="Bookman Old Style" w:hAnsi="Bookman Old Style"/>
          <w:sz w:val="24"/>
        </w:rPr>
        <w:t xml:space="preserve"> on </w:t>
      </w:r>
      <w:r w:rsidR="008923B7">
        <w:rPr>
          <w:rFonts w:ascii="Bookman Old Style" w:hAnsi="Bookman Old Style"/>
          <w:sz w:val="24"/>
        </w:rPr>
        <w:t>9 October 2015</w:t>
      </w:r>
      <w:r w:rsidR="0002680B">
        <w:rPr>
          <w:rFonts w:ascii="Bookman Old Style" w:hAnsi="Bookman Old Style"/>
          <w:sz w:val="24"/>
        </w:rPr>
        <w:t xml:space="preserve"> </w:t>
      </w:r>
      <w:r w:rsidRPr="00CF523F">
        <w:rPr>
          <w:rFonts w:ascii="Bookman Old Style" w:hAnsi="Bookman Old Style"/>
          <w:sz w:val="24"/>
        </w:rPr>
        <w:t>appointing the port known as the Port of Weipa in the State of Queensland</w:t>
      </w:r>
      <w:r w:rsidR="0002680B">
        <w:rPr>
          <w:rFonts w:ascii="Bookman Old Style" w:hAnsi="Bookman Old Style"/>
          <w:sz w:val="24"/>
        </w:rPr>
        <w:t xml:space="preserve"> and fixing its limits</w:t>
      </w:r>
      <w:r w:rsidRPr="00CF523F">
        <w:rPr>
          <w:rFonts w:ascii="Bookman Old Style" w:hAnsi="Bookman Old Style"/>
          <w:sz w:val="24"/>
        </w:rPr>
        <w:t xml:space="preserve">; </w:t>
      </w:r>
      <w:r>
        <w:rPr>
          <w:rFonts w:ascii="Bookman Old Style" w:hAnsi="Bookman Old Style"/>
          <w:sz w:val="24"/>
        </w:rPr>
        <w:t>and</w:t>
      </w:r>
    </w:p>
    <w:p w14:paraId="40D59B72" w14:textId="77777777" w:rsidR="00233917" w:rsidRPr="00233917" w:rsidRDefault="00233917" w:rsidP="00233917">
      <w:pPr>
        <w:pStyle w:val="ListParagraph"/>
        <w:ind w:left="1170"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</w:p>
    <w:p w14:paraId="5DB9375C" w14:textId="77777777" w:rsidR="00C731C2" w:rsidRPr="00CF523F" w:rsidRDefault="00C731C2" w:rsidP="00233917">
      <w:pPr>
        <w:pStyle w:val="ListParagraph"/>
        <w:numPr>
          <w:ilvl w:val="0"/>
          <w:numId w:val="3"/>
        </w:numPr>
        <w:ind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APPOINT as a port the Port of Weipa in the </w:t>
      </w:r>
      <w:r w:rsidR="0002680B">
        <w:rPr>
          <w:rFonts w:ascii="Bookman Old Style" w:eastAsia="Times New Roman" w:hAnsi="Bookman Old Style" w:cs="Times New Roman"/>
          <w:sz w:val="24"/>
          <w:szCs w:val="24"/>
          <w:lang w:eastAsia="en-AU"/>
        </w:rPr>
        <w:t>S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>tate of Queensland</w:t>
      </w:r>
      <w:r w:rsidR="00233917">
        <w:rPr>
          <w:rFonts w:ascii="Bookman Old Style" w:eastAsia="Times New Roman" w:hAnsi="Bookman Old Style" w:cs="Times New Roman"/>
          <w:sz w:val="24"/>
          <w:szCs w:val="24"/>
          <w:lang w:eastAsia="en-AU"/>
        </w:rPr>
        <w:t>;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and</w:t>
      </w:r>
    </w:p>
    <w:p w14:paraId="258DA12F" w14:textId="77777777" w:rsidR="00C731C2" w:rsidRPr="00C731C2" w:rsidRDefault="00C731C2" w:rsidP="00C731C2">
      <w:pPr>
        <w:spacing w:after="0" w:line="360" w:lineRule="auto"/>
        <w:ind w:left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456D5CF8" w14:textId="77777777" w:rsidR="00C731C2" w:rsidRPr="00C731C2" w:rsidRDefault="00C731C2" w:rsidP="00C731C2">
      <w:pPr>
        <w:numPr>
          <w:ilvl w:val="0"/>
          <w:numId w:val="3"/>
        </w:numPr>
        <w:spacing w:after="0" w:line="240" w:lineRule="auto"/>
        <w:ind w:left="1134" w:right="-35" w:hanging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FIX as the limits of that port the area </w:t>
      </w:r>
      <w:r w:rsidR="00233917">
        <w:rPr>
          <w:rFonts w:ascii="Bookman Old Style" w:eastAsia="Times New Roman" w:hAnsi="Bookman Old Style" w:cs="Times New Roman"/>
          <w:sz w:val="24"/>
          <w:szCs w:val="24"/>
          <w:lang w:eastAsia="en-AU"/>
        </w:rPr>
        <w:t>shaded in pink</w:t>
      </w:r>
      <w:r w:rsid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>, indicating the limits of the ‘Port Boundary’</w:t>
      </w:r>
      <w:r w:rsidR="00233917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in </w:t>
      </w:r>
      <w:r w:rsidRPr="00C731C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en-AU"/>
        </w:rPr>
        <w:t>Attachment A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to this notice.</w:t>
      </w:r>
    </w:p>
    <w:p w14:paraId="0F946838" w14:textId="77777777" w:rsidR="00C731C2" w:rsidRPr="00C731C2" w:rsidRDefault="00C731C2" w:rsidP="00C731C2">
      <w:pPr>
        <w:tabs>
          <w:tab w:val="left" w:pos="4680"/>
        </w:tabs>
        <w:spacing w:after="0" w:line="240" w:lineRule="auto"/>
        <w:ind w:right="-35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bookmarkStart w:id="0" w:name="_GoBack"/>
      <w:bookmarkEnd w:id="0"/>
    </w:p>
    <w:p w14:paraId="4B6EE2D1" w14:textId="77777777" w:rsidR="00C731C2" w:rsidRPr="00C731C2" w:rsidRDefault="00C731C2" w:rsidP="00C731C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80047C9" w14:textId="77777777" w:rsidR="00C731C2" w:rsidRPr="00C731C2" w:rsidRDefault="00C731C2" w:rsidP="00C731C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3DCEDE62" w14:textId="256585E0" w:rsidR="00C731C2" w:rsidRPr="00C731C2" w:rsidRDefault="00E62821" w:rsidP="008B4C74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Dated</w:t>
      </w:r>
      <w:r w:rsidR="003573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19</w:t>
      </w:r>
      <w:r w:rsidR="003573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 w:rsidR="00C731C2"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day of </w:t>
      </w:r>
      <w:r w:rsidR="005F671A">
        <w:rPr>
          <w:rFonts w:ascii="Bookman Old Style" w:eastAsia="Times New Roman" w:hAnsi="Bookman Old Style" w:cs="Times New Roman"/>
          <w:sz w:val="24"/>
          <w:szCs w:val="24"/>
          <w:lang w:eastAsia="en-AU"/>
        </w:rPr>
        <w:t>April 2017.</w:t>
      </w:r>
    </w:p>
    <w:p w14:paraId="443632E3" w14:textId="77777777" w:rsidR="00C731C2" w:rsidRPr="00C731C2" w:rsidRDefault="00C731C2" w:rsidP="00C731C2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6E4B0DC5" w14:textId="77777777" w:rsidR="00C731C2" w:rsidRPr="00C731C2" w:rsidRDefault="00C731C2" w:rsidP="00C731C2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505C4091" w14:textId="77777777" w:rsidR="00C731C2" w:rsidRPr="00C731C2" w:rsidRDefault="00C731C2" w:rsidP="00C731C2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E25DA35" w14:textId="77777777" w:rsidR="00C731C2" w:rsidRPr="00C731C2" w:rsidRDefault="00C731C2" w:rsidP="00C731C2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0D3113CD" w14:textId="77777777" w:rsidR="005F671A" w:rsidRPr="005F671A" w:rsidRDefault="005F671A" w:rsidP="005F671A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 xml:space="preserve">Commander </w:t>
      </w:r>
    </w:p>
    <w:p w14:paraId="2ED14C5B" w14:textId="77777777" w:rsidR="005F671A" w:rsidRPr="005F671A" w:rsidRDefault="005F671A" w:rsidP="005F671A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 xml:space="preserve">Operational Strategies Branch </w:t>
      </w:r>
    </w:p>
    <w:p w14:paraId="2E6B1155" w14:textId="77777777" w:rsidR="005F671A" w:rsidRPr="005F671A" w:rsidRDefault="005F671A" w:rsidP="005F671A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Border Management Division</w:t>
      </w:r>
    </w:p>
    <w:p w14:paraId="5C84AE49" w14:textId="77777777" w:rsidR="005F671A" w:rsidRPr="005F671A" w:rsidRDefault="005F671A" w:rsidP="005F671A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Australian Border Force</w:t>
      </w:r>
    </w:p>
    <w:p w14:paraId="691F2080" w14:textId="77777777" w:rsidR="005F671A" w:rsidRPr="005F671A" w:rsidRDefault="005F671A" w:rsidP="005F671A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Department of Immigration and Border Protection</w:t>
      </w:r>
    </w:p>
    <w:p w14:paraId="6A2EC39C" w14:textId="77777777" w:rsidR="00C731C2" w:rsidRDefault="00C731C2" w:rsidP="00743EE0">
      <w:pPr>
        <w:ind w:left="-1276" w:right="-1210"/>
        <w:sectPr w:rsidR="00C731C2" w:rsidSect="00233917">
          <w:headerReference w:type="default" r:id="rId8"/>
          <w:headerReference w:type="first" r:id="rId9"/>
          <w:pgSz w:w="11907" w:h="16839" w:code="9"/>
          <w:pgMar w:top="1440" w:right="1440" w:bottom="1440" w:left="851" w:header="709" w:footer="709" w:gutter="0"/>
          <w:cols w:space="708"/>
          <w:titlePg/>
          <w:docGrid w:linePitch="360"/>
        </w:sectPr>
      </w:pPr>
    </w:p>
    <w:p w14:paraId="1F133434" w14:textId="77777777" w:rsidR="00FA3A8C" w:rsidRDefault="00C731C2" w:rsidP="00C731C2">
      <w:pPr>
        <w:ind w:left="-1276" w:right="-1210"/>
        <w:jc w:val="center"/>
      </w:pPr>
      <w:r w:rsidRPr="00C731C2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B6D37E" wp14:editId="3DDC60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799" cy="895984"/>
                <wp:effectExtent l="0" t="0" r="1968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799" cy="895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74BA" w14:textId="77777777" w:rsidR="00C731C2" w:rsidRDefault="00C731C2" w:rsidP="00C731C2">
                            <w:pPr>
                              <w:spacing w:line="240" w:lineRule="auto"/>
                              <w:jc w:val="center"/>
                            </w:pPr>
                            <w:r>
                              <w:t>Port of Weipa</w:t>
                            </w:r>
                          </w:p>
                          <w:p w14:paraId="4101E26E" w14:textId="77777777" w:rsidR="00C731C2" w:rsidRDefault="00C731C2" w:rsidP="00C731C2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Department of Immigration and Border Protection </w:t>
                            </w:r>
                          </w:p>
                          <w:p w14:paraId="00586E28" w14:textId="77777777" w:rsidR="00C731C2" w:rsidRDefault="00C731C2" w:rsidP="00C731C2">
                            <w:pPr>
                              <w:spacing w:line="240" w:lineRule="auto"/>
                              <w:jc w:val="center"/>
                            </w:pPr>
                            <w:r>
                              <w:t>S15 of</w:t>
                            </w:r>
                            <w:r w:rsidRPr="007053D8">
                              <w:rPr>
                                <w:i/>
                              </w:rPr>
                              <w:t xml:space="preserve"> </w:t>
                            </w:r>
                            <w:r w:rsidRPr="005F671A">
                              <w:rPr>
                                <w:i/>
                              </w:rPr>
                              <w:t>Customs Act 1901</w:t>
                            </w:r>
                            <w:r w:rsidRPr="007053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Port Appointment (No 2600)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26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in;height:70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">
                <v:textbox>
                  <w:txbxContent>
                    <w:p w:rsidR="00C731C2" w:rsidRDefault="00C731C2" w:rsidP="00C731C2">
                      <w:pPr>
                        <w:spacing w:line="240" w:lineRule="auto"/>
                        <w:jc w:val="center"/>
                      </w:pPr>
                      <w:r>
                        <w:t>Port of Weipa</w:t>
                      </w:r>
                    </w:p>
                    <w:p w:rsidR="00C731C2" w:rsidRDefault="00C731C2" w:rsidP="00C731C2">
                      <w:pPr>
                        <w:spacing w:line="240" w:lineRule="auto"/>
                        <w:jc w:val="center"/>
                      </w:pPr>
                      <w:r>
                        <w:t xml:space="preserve">Department of Immigration and Border Protection </w:t>
                      </w:r>
                    </w:p>
                    <w:p w:rsidR="00C731C2" w:rsidRDefault="00C731C2" w:rsidP="00C731C2">
                      <w:pPr>
                        <w:spacing w:line="240" w:lineRule="auto"/>
                        <w:jc w:val="center"/>
                      </w:pPr>
                      <w:r>
                        <w:t>S15 of</w:t>
                      </w:r>
                      <w:r w:rsidRPr="007053D8">
                        <w:rPr>
                          <w:i/>
                        </w:rPr>
                        <w:t xml:space="preserve"> </w:t>
                      </w:r>
                      <w:r w:rsidRPr="005F671A">
                        <w:rPr>
                          <w:i/>
                        </w:rPr>
                        <w:t>Customs Act 1901</w:t>
                      </w:r>
                      <w:r w:rsidRPr="007053D8">
                        <w:rPr>
                          <w:i/>
                        </w:rPr>
                        <w:t xml:space="preserve"> </w:t>
                      </w:r>
                      <w:r>
                        <w:t>Port Appointment (No 2600)</w:t>
                      </w:r>
                    </w:p>
                  </w:txbxContent>
                </v:textbox>
              </v:shape>
            </w:pict>
          </mc:Fallback>
        </mc:AlternateContent>
      </w:r>
    </w:p>
    <w:p w14:paraId="3EC68462" w14:textId="77777777" w:rsidR="005D2AE5" w:rsidRDefault="005D2AE5" w:rsidP="00743EE0">
      <w:pPr>
        <w:ind w:left="-1276" w:right="-1210"/>
      </w:pPr>
    </w:p>
    <w:p w14:paraId="60D1871B" w14:textId="77777777" w:rsidR="005D2AE5" w:rsidRDefault="005D2AE5" w:rsidP="00743EE0">
      <w:pPr>
        <w:ind w:left="-1276" w:right="-1210"/>
        <w:rPr>
          <w:b/>
          <w:sz w:val="28"/>
          <w:szCs w:val="28"/>
        </w:rPr>
      </w:pPr>
    </w:p>
    <w:p w14:paraId="6138F90A" w14:textId="77777777" w:rsidR="001A7A9C" w:rsidRDefault="004D4140" w:rsidP="005D2AE5">
      <w:pPr>
        <w:ind w:left="142" w:right="-1210" w:hanging="42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80B58D" wp14:editId="46C1C98C">
                <wp:simplePos x="0" y="0"/>
                <wp:positionH relativeFrom="column">
                  <wp:posOffset>250190</wp:posOffset>
                </wp:positionH>
                <wp:positionV relativeFrom="paragraph">
                  <wp:posOffset>6247130</wp:posOffset>
                </wp:positionV>
                <wp:extent cx="628650" cy="266700"/>
                <wp:effectExtent l="0" t="0" r="0" b="0"/>
                <wp:wrapNone/>
                <wp:docPr id="11" name="Min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" cy="26670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5C84" id="Minus 11" o:spid="_x0000_s1026" style="position:absolute;margin-left:19.7pt;margin-top:491.9pt;width:49.5pt;height:21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" path="m83328,101986r461994,l545322,164714r-461994,l83328,101986xe" fillcolor="#d99594 [1941]" strokecolor="#d99594 [1941]" strokeweight="2pt">
                <v:path arrowok="t" o:connecttype="custom" o:connectlocs="83328,101986;545322,101986;545322,164714;83328,164714;83328,101986" o:connectangles="0,0,0,0,0"/>
              </v:shape>
            </w:pict>
          </mc:Fallback>
        </mc:AlternateContent>
      </w:r>
      <w:r w:rsidR="009566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5DEC35" wp14:editId="153B79C2">
                <wp:simplePos x="0" y="0"/>
                <wp:positionH relativeFrom="column">
                  <wp:posOffset>1640840</wp:posOffset>
                </wp:positionH>
                <wp:positionV relativeFrom="paragraph">
                  <wp:posOffset>6614795</wp:posOffset>
                </wp:positionV>
                <wp:extent cx="3771900" cy="4127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943D" w14:textId="77777777" w:rsidR="00A91D33" w:rsidRPr="00B936AC" w:rsidRDefault="00B936AC" w:rsidP="00A91D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D72DE">
                              <w:rPr>
                                <w:sz w:val="16"/>
                                <w:szCs w:val="16"/>
                              </w:rPr>
                              <w:t>Map Name</w:t>
                            </w:r>
                            <w:r w:rsidR="007053D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053D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91D33" w:rsidRPr="008D72DE">
                              <w:rPr>
                                <w:sz w:val="16"/>
                                <w:szCs w:val="16"/>
                              </w:rPr>
                              <w:t>Prepared by:</w:t>
                            </w:r>
                            <w:r w:rsidR="00A91D33" w:rsidRPr="00B936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53D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91D33">
                              <w:rPr>
                                <w:sz w:val="16"/>
                                <w:szCs w:val="16"/>
                              </w:rPr>
                              <w:tab/>
                              <w:t>Date:</w:t>
                            </w:r>
                            <w:r w:rsidR="0040634F">
                              <w:rPr>
                                <w:sz w:val="16"/>
                                <w:szCs w:val="16"/>
                              </w:rPr>
                              <w:t>13/02/2017</w:t>
                            </w:r>
                          </w:p>
                          <w:p w14:paraId="68A7BC87" w14:textId="77777777" w:rsidR="004E78B2" w:rsidRPr="00B936AC" w:rsidRDefault="00840FC4" w:rsidP="00B936A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001                                             Ben Lowes (G&amp;I)</w:t>
                            </w:r>
                          </w:p>
                          <w:p w14:paraId="05F8751E" w14:textId="77777777" w:rsidR="0063165D" w:rsidRDefault="00631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C02C" id="_x0000_s1027" type="#_x0000_t202" style="position:absolute;left:0;text-align:left;margin-left:129.2pt;margin-top:520.85pt;width:297pt;height:3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JOJQIAAEs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">
                <v:textbox>
                  <w:txbxContent>
                    <w:p w:rsidR="00A91D33" w:rsidRPr="00B936AC" w:rsidRDefault="00B936AC" w:rsidP="00A91D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D72DE">
                        <w:rPr>
                          <w:sz w:val="16"/>
                          <w:szCs w:val="16"/>
                        </w:rPr>
                        <w:t>Map Name</w:t>
                      </w:r>
                      <w:r w:rsidR="007053D8">
                        <w:rPr>
                          <w:sz w:val="16"/>
                          <w:szCs w:val="16"/>
                        </w:rPr>
                        <w:tab/>
                      </w:r>
                      <w:r w:rsidR="007053D8">
                        <w:rPr>
                          <w:sz w:val="16"/>
                          <w:szCs w:val="16"/>
                        </w:rPr>
                        <w:tab/>
                      </w:r>
                      <w:r w:rsidR="00A91D33" w:rsidRPr="008D72DE">
                        <w:rPr>
                          <w:sz w:val="16"/>
                          <w:szCs w:val="16"/>
                        </w:rPr>
                        <w:t>Prepared by:</w:t>
                      </w:r>
                      <w:r w:rsidR="00A91D33" w:rsidRPr="00B936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053D8">
                        <w:rPr>
                          <w:sz w:val="16"/>
                          <w:szCs w:val="16"/>
                        </w:rPr>
                        <w:tab/>
                      </w:r>
                      <w:r w:rsidR="00A91D33">
                        <w:rPr>
                          <w:sz w:val="16"/>
                          <w:szCs w:val="16"/>
                        </w:rPr>
                        <w:tab/>
                        <w:t>Date:</w:t>
                      </w:r>
                      <w:r w:rsidR="0040634F">
                        <w:rPr>
                          <w:sz w:val="16"/>
                          <w:szCs w:val="16"/>
                        </w:rPr>
                        <w:t>13/02/2017</w:t>
                      </w:r>
                    </w:p>
                    <w:p w:rsidR="004E78B2" w:rsidRPr="00B936AC" w:rsidRDefault="00840FC4" w:rsidP="00B936A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001                                             Ben Lowes (G&amp;I)</w:t>
                      </w:r>
                    </w:p>
                    <w:p w:rsidR="0063165D" w:rsidRDefault="0063165D"/>
                  </w:txbxContent>
                </v:textbox>
              </v:shape>
            </w:pict>
          </mc:Fallback>
        </mc:AlternateContent>
      </w:r>
      <w:r w:rsidR="009566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BACC6A" wp14:editId="0A40B62F">
                <wp:simplePos x="0" y="0"/>
                <wp:positionH relativeFrom="column">
                  <wp:posOffset>-29210</wp:posOffset>
                </wp:positionH>
                <wp:positionV relativeFrom="paragraph">
                  <wp:posOffset>5885815</wp:posOffset>
                </wp:positionV>
                <wp:extent cx="1714500" cy="635000"/>
                <wp:effectExtent l="0" t="0" r="1905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26CC" w14:textId="77777777" w:rsidR="000627D0" w:rsidRPr="000627D0" w:rsidRDefault="000627D0" w:rsidP="005D2AE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27D0">
                              <w:rPr>
                                <w:sz w:val="16"/>
                                <w:szCs w:val="16"/>
                              </w:rPr>
                              <w:t xml:space="preserve">Limits of the </w:t>
                            </w:r>
                            <w:r w:rsidR="007053D8">
                              <w:rPr>
                                <w:sz w:val="16"/>
                                <w:szCs w:val="16"/>
                              </w:rPr>
                              <w:t>Port</w:t>
                            </w:r>
                            <w:r w:rsidR="00F85620">
                              <w:rPr>
                                <w:sz w:val="16"/>
                                <w:szCs w:val="16"/>
                              </w:rPr>
                              <w:t xml:space="preserve"> Boundary</w:t>
                            </w:r>
                            <w:r w:rsidRPr="000627D0">
                              <w:rPr>
                                <w:sz w:val="16"/>
                                <w:szCs w:val="16"/>
                              </w:rPr>
                              <w:t xml:space="preserve"> appointed under s15(</w:t>
                            </w:r>
                            <w:r w:rsidR="007053D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0627D0">
                              <w:rPr>
                                <w:sz w:val="16"/>
                                <w:szCs w:val="16"/>
                              </w:rPr>
                              <w:t xml:space="preserve">) (a) </w:t>
                            </w:r>
                            <w:r w:rsidRPr="007053D8">
                              <w:rPr>
                                <w:i/>
                                <w:sz w:val="16"/>
                                <w:szCs w:val="16"/>
                              </w:rPr>
                              <w:t>of the Customs Act 1901</w:t>
                            </w:r>
                            <w:r w:rsidR="005D2AE5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7A46C2" w14:textId="77777777" w:rsidR="000627D0" w:rsidRDefault="00062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C91C" id="_x0000_s1028" type="#_x0000_t202" style="position:absolute;left:0;text-align:left;margin-left:-2.3pt;margin-top:463.45pt;width:135pt;height:5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">
                <v:textbox>
                  <w:txbxContent>
                    <w:p w:rsidR="000627D0" w:rsidRPr="000627D0" w:rsidRDefault="000627D0" w:rsidP="005D2AE5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0627D0">
                        <w:rPr>
                          <w:sz w:val="16"/>
                          <w:szCs w:val="16"/>
                        </w:rPr>
                        <w:t xml:space="preserve">Limits of the </w:t>
                      </w:r>
                      <w:r w:rsidR="007053D8">
                        <w:rPr>
                          <w:sz w:val="16"/>
                          <w:szCs w:val="16"/>
                        </w:rPr>
                        <w:t>Port</w:t>
                      </w:r>
                      <w:r w:rsidR="00F85620">
                        <w:rPr>
                          <w:sz w:val="16"/>
                          <w:szCs w:val="16"/>
                        </w:rPr>
                        <w:t xml:space="preserve"> Boundary</w:t>
                      </w:r>
                      <w:r w:rsidRPr="000627D0">
                        <w:rPr>
                          <w:sz w:val="16"/>
                          <w:szCs w:val="16"/>
                        </w:rPr>
                        <w:t xml:space="preserve"> appointed under s15(</w:t>
                      </w:r>
                      <w:r w:rsidR="007053D8">
                        <w:rPr>
                          <w:sz w:val="16"/>
                          <w:szCs w:val="16"/>
                        </w:rPr>
                        <w:t>1</w:t>
                      </w:r>
                      <w:r w:rsidRPr="000627D0">
                        <w:rPr>
                          <w:sz w:val="16"/>
                          <w:szCs w:val="16"/>
                        </w:rPr>
                        <w:t xml:space="preserve">) (a) </w:t>
                      </w:r>
                      <w:r w:rsidRPr="007053D8">
                        <w:rPr>
                          <w:i/>
                          <w:sz w:val="16"/>
                          <w:szCs w:val="16"/>
                        </w:rPr>
                        <w:t>of the Customs Act 1901</w:t>
                      </w:r>
                      <w:r w:rsidR="005D2AE5"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627D0" w:rsidRDefault="000627D0"/>
                  </w:txbxContent>
                </v:textbox>
              </v:shape>
            </w:pict>
          </mc:Fallback>
        </mc:AlternateContent>
      </w:r>
      <w:r w:rsidR="009566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F99DAF9" wp14:editId="7C72819B">
                <wp:simplePos x="0" y="0"/>
                <wp:positionH relativeFrom="column">
                  <wp:posOffset>-67310</wp:posOffset>
                </wp:positionH>
                <wp:positionV relativeFrom="paragraph">
                  <wp:posOffset>5803265</wp:posOffset>
                </wp:positionV>
                <wp:extent cx="6978650" cy="1281430"/>
                <wp:effectExtent l="0" t="0" r="1270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1281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8409" id="Rectangle 12" o:spid="_x0000_s1026" style="position:absolute;margin-left:-5.3pt;margin-top:456.95pt;width:549.5pt;height:100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" filled="f" strokecolor="black [3213]" strokeweight="2pt"/>
            </w:pict>
          </mc:Fallback>
        </mc:AlternateContent>
      </w:r>
      <w:r w:rsidR="00956681">
        <w:rPr>
          <w:noProof/>
          <w:lang w:eastAsia="en-AU"/>
        </w:rPr>
        <w:drawing>
          <wp:anchor distT="0" distB="0" distL="114300" distR="114300" simplePos="0" relativeHeight="251625984" behindDoc="0" locked="0" layoutInCell="1" allowOverlap="1" wp14:anchorId="4FE320F4" wp14:editId="5773FE0A">
            <wp:simplePos x="0" y="0"/>
            <wp:positionH relativeFrom="column">
              <wp:posOffset>5518785</wp:posOffset>
            </wp:positionH>
            <wp:positionV relativeFrom="paragraph">
              <wp:posOffset>5885815</wp:posOffset>
            </wp:positionV>
            <wp:extent cx="1518285" cy="11430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E5B7D4" wp14:editId="62C9EC99">
                <wp:simplePos x="0" y="0"/>
                <wp:positionH relativeFrom="column">
                  <wp:posOffset>1981200</wp:posOffset>
                </wp:positionH>
                <wp:positionV relativeFrom="paragraph">
                  <wp:posOffset>5897245</wp:posOffset>
                </wp:positionV>
                <wp:extent cx="3429000" cy="425450"/>
                <wp:effectExtent l="0" t="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2F0B" w14:textId="77777777" w:rsidR="00D51931" w:rsidRPr="00D51931" w:rsidRDefault="00C84B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15(</w:t>
                            </w:r>
                            <w:r w:rsidR="007053D8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)(a) of the </w:t>
                            </w:r>
                            <w:r w:rsidRPr="007053D8">
                              <w:rPr>
                                <w:b/>
                                <w:i/>
                              </w:rPr>
                              <w:t>Customs Act 1901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053D8">
                              <w:rPr>
                                <w:b/>
                              </w:rPr>
                              <w:t>Port</w:t>
                            </w:r>
                            <w:r>
                              <w:rPr>
                                <w:b/>
                              </w:rPr>
                              <w:t xml:space="preserve"> Limits</w:t>
                            </w:r>
                          </w:p>
                          <w:p w14:paraId="4D1BA7E4" w14:textId="77777777" w:rsidR="00D51931" w:rsidRDefault="00D51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BD9" id="_x0000_s1029" type="#_x0000_t202" style="position:absolute;left:0;text-align:left;margin-left:156pt;margin-top:464.35pt;width:270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">
                <v:textbox>
                  <w:txbxContent>
                    <w:p w:rsidR="00D51931" w:rsidRPr="00D51931" w:rsidRDefault="00C84B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15(</w:t>
                      </w:r>
                      <w:r w:rsidR="007053D8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)(a) of the </w:t>
                      </w:r>
                      <w:r w:rsidRPr="007053D8">
                        <w:rPr>
                          <w:b/>
                          <w:i/>
                        </w:rPr>
                        <w:t>Customs Act 1901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053D8">
                        <w:rPr>
                          <w:b/>
                        </w:rPr>
                        <w:t>Port</w:t>
                      </w:r>
                      <w:r>
                        <w:rPr>
                          <w:b/>
                        </w:rPr>
                        <w:t xml:space="preserve"> Limits</w:t>
                      </w:r>
                    </w:p>
                    <w:p w:rsidR="00D51931" w:rsidRDefault="00D51931"/>
                  </w:txbxContent>
                </v:textbox>
              </v:shape>
            </w:pict>
          </mc:Fallback>
        </mc:AlternateContent>
      </w:r>
      <w:r w:rsidR="007053D8">
        <w:rPr>
          <w:noProof/>
          <w:lang w:eastAsia="en-AU"/>
        </w:rPr>
        <w:drawing>
          <wp:inline distT="0" distB="0" distL="0" distR="0" wp14:anchorId="77868657" wp14:editId="7EDCB2DC">
            <wp:extent cx="7092950" cy="5657850"/>
            <wp:effectExtent l="0" t="0" r="0" b="0"/>
            <wp:docPr id="1" name="Picture 1" descr="This map shows the Port limits proclaimed under section 15 of the Customs Act 1901.Further information can be obtained  from 5 Constitution Ave canberra ACT 2600" title="Section 15 Port Appointment Port of We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A9C" w:rsidSect="007053D8">
      <w:pgSz w:w="11907" w:h="16839" w:code="9"/>
      <w:pgMar w:top="1440" w:right="1440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781F" w14:textId="77777777" w:rsidR="00B52D9C" w:rsidRDefault="00B52D9C" w:rsidP="00FA3A8C">
      <w:pPr>
        <w:spacing w:after="0" w:line="240" w:lineRule="auto"/>
      </w:pPr>
      <w:r>
        <w:separator/>
      </w:r>
    </w:p>
  </w:endnote>
  <w:endnote w:type="continuationSeparator" w:id="0">
    <w:p w14:paraId="290FB5D0" w14:textId="77777777" w:rsidR="00B52D9C" w:rsidRDefault="00B52D9C" w:rsidP="00FA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7548" w14:textId="77777777" w:rsidR="00B52D9C" w:rsidRDefault="00B52D9C" w:rsidP="00FA3A8C">
      <w:pPr>
        <w:spacing w:after="0" w:line="240" w:lineRule="auto"/>
      </w:pPr>
      <w:r>
        <w:separator/>
      </w:r>
    </w:p>
  </w:footnote>
  <w:footnote w:type="continuationSeparator" w:id="0">
    <w:p w14:paraId="5D5567E4" w14:textId="77777777" w:rsidR="00B52D9C" w:rsidRDefault="00B52D9C" w:rsidP="00FA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8725" w14:textId="77777777" w:rsidR="005D2AE5" w:rsidRDefault="005D2AE5" w:rsidP="005D2AE5">
    <w:pPr>
      <w:pStyle w:val="Header"/>
      <w:jc w:val="center"/>
    </w:pPr>
    <w:r>
      <w:t>ATTACHMENT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731C2" w:rsidRPr="00C731C2" w14:paraId="44177B93" w14:textId="77777777" w:rsidTr="001A25B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5A4DE6" w14:textId="77777777" w:rsidR="00C731C2" w:rsidRPr="00C731C2" w:rsidRDefault="00C731C2" w:rsidP="00C731C2">
          <w:pPr>
            <w:spacing w:before="60" w:after="0" w:line="240" w:lineRule="auto"/>
            <w:ind w:left="-51"/>
            <w:rPr>
              <w:rFonts w:ascii="Arial" w:eastAsia="Times New Roman" w:hAnsi="Arial" w:cs="Times New Roman"/>
              <w:sz w:val="12"/>
              <w:szCs w:val="24"/>
              <w:lang w:eastAsia="en-AU"/>
            </w:rPr>
          </w:pPr>
          <w:r w:rsidRPr="00C731C2">
            <w:rPr>
              <w:rFonts w:ascii="Arial" w:eastAsia="Times New Roman" w:hAnsi="Arial" w:cs="Times New Roman"/>
              <w:noProof/>
              <w:sz w:val="12"/>
              <w:szCs w:val="24"/>
              <w:lang w:eastAsia="en-AU"/>
            </w:rPr>
            <w:drawing>
              <wp:inline distT="0" distB="0" distL="0" distR="0" wp14:anchorId="10413A93" wp14:editId="3170D68C">
                <wp:extent cx="702945" cy="544195"/>
                <wp:effectExtent l="0" t="0" r="0" b="8255"/>
                <wp:docPr id="23" name="Picture 2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6B3F27" w14:textId="77777777" w:rsidR="00C731C2" w:rsidRPr="00C731C2" w:rsidRDefault="00C731C2" w:rsidP="00C731C2">
          <w:pPr>
            <w:spacing w:before="60" w:after="0" w:line="460" w:lineRule="exact"/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  <w:t>Commonwealth</w:t>
          </w:r>
          <w:r w:rsidRPr="00C731C2"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62A9C3" w14:textId="77777777" w:rsidR="00C731C2" w:rsidRPr="00C731C2" w:rsidRDefault="00C731C2" w:rsidP="00C731C2">
          <w:pPr>
            <w:spacing w:before="180" w:after="0" w:line="800" w:lineRule="exact"/>
            <w:jc w:val="right"/>
            <w:rPr>
              <w:rFonts w:ascii="Arial" w:eastAsia="Times New Roman" w:hAnsi="Arial" w:cs="Arial"/>
              <w:b/>
              <w:sz w:val="100"/>
              <w:szCs w:val="100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z w:val="100"/>
              <w:szCs w:val="100"/>
              <w:lang w:eastAsia="en-AU"/>
            </w:rPr>
            <w:t>Gazette</w:t>
          </w:r>
        </w:p>
      </w:tc>
    </w:tr>
    <w:tr w:rsidR="00C731C2" w:rsidRPr="00C731C2" w14:paraId="780CCC8A" w14:textId="77777777" w:rsidTr="001A25B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3EC9928" w14:textId="77777777" w:rsidR="00C731C2" w:rsidRPr="00C731C2" w:rsidRDefault="00C731C2" w:rsidP="00C731C2">
          <w:pPr>
            <w:spacing w:after="0" w:line="240" w:lineRule="auto"/>
            <w:ind w:left="-51"/>
            <w:rPr>
              <w:rFonts w:ascii="Arial" w:eastAsia="Times New Roman" w:hAnsi="Arial" w:cs="Arial"/>
              <w:sz w:val="14"/>
              <w:szCs w:val="14"/>
              <w:lang w:eastAsia="en-AU"/>
            </w:rPr>
          </w:pPr>
          <w:r w:rsidRPr="00C731C2">
            <w:rPr>
              <w:rFonts w:ascii="Arial" w:eastAsia="Times New Roman" w:hAnsi="Arial" w:cs="Arial"/>
              <w:sz w:val="14"/>
              <w:szCs w:val="14"/>
              <w:lang w:eastAsia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6BC7CCE" w14:textId="77777777" w:rsidR="00C731C2" w:rsidRPr="00C731C2" w:rsidRDefault="00C731C2" w:rsidP="00C731C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z w:val="24"/>
              <w:szCs w:val="24"/>
              <w:lang w:eastAsia="en-AU"/>
            </w:rPr>
            <w:t>GOVERNMENT NOTICES</w:t>
          </w:r>
        </w:p>
      </w:tc>
    </w:tr>
  </w:tbl>
  <w:p w14:paraId="1E0FC4F1" w14:textId="77777777" w:rsidR="00C731C2" w:rsidRDefault="00C73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EA4"/>
    <w:multiLevelType w:val="hybridMultilevel"/>
    <w:tmpl w:val="8244C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71DC"/>
    <w:multiLevelType w:val="hybridMultilevel"/>
    <w:tmpl w:val="DFEC2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B64"/>
    <w:multiLevelType w:val="hybridMultilevel"/>
    <w:tmpl w:val="F10E5004"/>
    <w:lvl w:ilvl="0" w:tplc="0604385E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2680B"/>
    <w:rsid w:val="000627D0"/>
    <w:rsid w:val="0014423C"/>
    <w:rsid w:val="00147A23"/>
    <w:rsid w:val="001A301A"/>
    <w:rsid w:val="001A7A9C"/>
    <w:rsid w:val="00221C41"/>
    <w:rsid w:val="00233917"/>
    <w:rsid w:val="0035733F"/>
    <w:rsid w:val="003E12C0"/>
    <w:rsid w:val="0040634F"/>
    <w:rsid w:val="00461DB1"/>
    <w:rsid w:val="00471C89"/>
    <w:rsid w:val="004D4140"/>
    <w:rsid w:val="004E78B2"/>
    <w:rsid w:val="00542D23"/>
    <w:rsid w:val="005D2AE5"/>
    <w:rsid w:val="005F671A"/>
    <w:rsid w:val="0063165D"/>
    <w:rsid w:val="0069409D"/>
    <w:rsid w:val="006F11C8"/>
    <w:rsid w:val="006F7689"/>
    <w:rsid w:val="007053D8"/>
    <w:rsid w:val="00743EE0"/>
    <w:rsid w:val="00807092"/>
    <w:rsid w:val="00816599"/>
    <w:rsid w:val="00840FC4"/>
    <w:rsid w:val="008545BF"/>
    <w:rsid w:val="008923B7"/>
    <w:rsid w:val="008B338B"/>
    <w:rsid w:val="008B4C74"/>
    <w:rsid w:val="008D72DE"/>
    <w:rsid w:val="00912D76"/>
    <w:rsid w:val="009135BF"/>
    <w:rsid w:val="00956681"/>
    <w:rsid w:val="00A3257C"/>
    <w:rsid w:val="00A91D33"/>
    <w:rsid w:val="00AA2120"/>
    <w:rsid w:val="00AB01E1"/>
    <w:rsid w:val="00AB022B"/>
    <w:rsid w:val="00AE33FA"/>
    <w:rsid w:val="00B025C0"/>
    <w:rsid w:val="00B148A9"/>
    <w:rsid w:val="00B52D9C"/>
    <w:rsid w:val="00B53128"/>
    <w:rsid w:val="00B936AC"/>
    <w:rsid w:val="00C731C2"/>
    <w:rsid w:val="00C84B85"/>
    <w:rsid w:val="00CF523F"/>
    <w:rsid w:val="00D51931"/>
    <w:rsid w:val="00D8268E"/>
    <w:rsid w:val="00E62821"/>
    <w:rsid w:val="00E9113C"/>
    <w:rsid w:val="00EA3CAA"/>
    <w:rsid w:val="00F002C8"/>
    <w:rsid w:val="00F81158"/>
    <w:rsid w:val="00F85620"/>
    <w:rsid w:val="00FA2075"/>
    <w:rsid w:val="00FA3A8C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62AC9E"/>
  <w15:docId w15:val="{FAC96523-C534-4CBA-B2A2-231D203E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78B2"/>
    <w:pPr>
      <w:spacing w:before="100" w:beforeAutospacing="1" w:after="0"/>
      <w:outlineLvl w:val="2"/>
    </w:pPr>
    <w:rPr>
      <w:rFonts w:ascii="Arial" w:hAnsi="Arial" w:cs="Arial"/>
      <w:color w:val="C0504D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93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8C"/>
  </w:style>
  <w:style w:type="paragraph" w:styleId="Footer">
    <w:name w:val="footer"/>
    <w:basedOn w:val="Normal"/>
    <w:link w:val="FooterChar"/>
    <w:uiPriority w:val="99"/>
    <w:unhideWhenUsed/>
    <w:rsid w:val="00FA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8C"/>
  </w:style>
  <w:style w:type="character" w:customStyle="1" w:styleId="Heading3Char">
    <w:name w:val="Heading 3 Char"/>
    <w:basedOn w:val="DefaultParagraphFont"/>
    <w:link w:val="Heading3"/>
    <w:uiPriority w:val="9"/>
    <w:semiHidden/>
    <w:rsid w:val="004E78B2"/>
    <w:rPr>
      <w:rFonts w:ascii="Arial" w:hAnsi="Arial" w:cs="Arial"/>
      <w:color w:val="C0504D"/>
      <w:sz w:val="28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734">
          <w:marLeft w:val="150"/>
          <w:marRight w:val="150"/>
          <w:marTop w:val="150"/>
          <w:marBottom w:val="150"/>
          <w:divBdr>
            <w:top w:val="threeDEngrave" w:sz="6" w:space="3" w:color="663300"/>
            <w:left w:val="threeDEngrave" w:sz="6" w:space="3" w:color="663300"/>
            <w:bottom w:val="threeDEngrave" w:sz="6" w:space="3" w:color="663300"/>
            <w:right w:val="threeDEngrave" w:sz="6" w:space="3" w:color="663300"/>
          </w:divBdr>
          <w:divsChild>
            <w:div w:id="1190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833">
          <w:marLeft w:val="150"/>
          <w:marRight w:val="150"/>
          <w:marTop w:val="150"/>
          <w:marBottom w:val="150"/>
          <w:divBdr>
            <w:top w:val="threeDEngrave" w:sz="6" w:space="3" w:color="663300"/>
            <w:left w:val="threeDEngrave" w:sz="6" w:space="3" w:color="663300"/>
            <w:bottom w:val="threeDEngrave" w:sz="6" w:space="3" w:color="663300"/>
            <w:right w:val="threeDEngrave" w:sz="6" w:space="3" w:color="663300"/>
          </w:divBdr>
          <w:divsChild>
            <w:div w:id="509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02A2-2EA6-440E-83B9-DB4498B1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KARPANOS  Anthony</dc:creator>
  <cp:lastModifiedBy>PUTORAK Bill</cp:lastModifiedBy>
  <cp:revision>5</cp:revision>
  <cp:lastPrinted>2017-04-04T04:49:00Z</cp:lastPrinted>
  <dcterms:created xsi:type="dcterms:W3CDTF">2017-04-13T00:50:00Z</dcterms:created>
  <dcterms:modified xsi:type="dcterms:W3CDTF">2017-04-19T05:48:00Z</dcterms:modified>
</cp:coreProperties>
</file>