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D924A" w14:textId="77777777" w:rsidR="00E7079F" w:rsidRDefault="00E7079F" w:rsidP="00E7079F">
      <w:pPr>
        <w:jc w:val="center"/>
        <w:rPr>
          <w:rFonts w:ascii="Arial" w:hAnsi="Arial" w:cs="Arial"/>
          <w:iCs/>
          <w:noProof/>
          <w:lang w:val="en-AU"/>
        </w:rPr>
      </w:pPr>
    </w:p>
    <w:p w14:paraId="095D924B" w14:textId="77777777" w:rsidR="00E7079F" w:rsidRDefault="00E7079F" w:rsidP="00E7079F">
      <w:pPr>
        <w:jc w:val="center"/>
        <w:rPr>
          <w:rFonts w:ascii="Arial" w:hAnsi="Arial" w:cs="Arial"/>
          <w:iCs/>
          <w:noProof/>
          <w:lang w:val="en-AU"/>
        </w:rPr>
      </w:pPr>
    </w:p>
    <w:p w14:paraId="095D924C" w14:textId="77777777" w:rsidR="00E7079F" w:rsidRDefault="00E7079F" w:rsidP="00E7079F">
      <w:pPr>
        <w:jc w:val="center"/>
        <w:rPr>
          <w:rFonts w:ascii="Arial" w:hAnsi="Arial" w:cs="Arial"/>
          <w:iCs/>
          <w:noProof/>
          <w:lang w:val="en-AU"/>
        </w:rPr>
      </w:pPr>
    </w:p>
    <w:p w14:paraId="095D924D" w14:textId="77777777" w:rsidR="00E7079F" w:rsidRDefault="00E7079F" w:rsidP="00E7079F">
      <w:pPr>
        <w:jc w:val="center"/>
        <w:rPr>
          <w:rFonts w:ascii="Arial" w:hAnsi="Arial" w:cs="Arial"/>
          <w:iCs/>
          <w:noProof/>
          <w:lang w:val="en-AU"/>
        </w:rPr>
      </w:pPr>
    </w:p>
    <w:p w14:paraId="095D924E" w14:textId="77777777" w:rsidR="00E7079F" w:rsidRDefault="00E7079F" w:rsidP="00E7079F">
      <w:pPr>
        <w:jc w:val="center"/>
        <w:rPr>
          <w:rFonts w:ascii="Arial" w:hAnsi="Arial" w:cs="Arial"/>
          <w:iCs/>
          <w:noProof/>
          <w:lang w:val="en-AU"/>
        </w:rPr>
      </w:pPr>
    </w:p>
    <w:p w14:paraId="095D924F" w14:textId="77777777" w:rsidR="00E7079F" w:rsidRDefault="00E7079F" w:rsidP="00E7079F">
      <w:pPr>
        <w:jc w:val="center"/>
        <w:rPr>
          <w:rFonts w:ascii="Arial" w:hAnsi="Arial" w:cs="Arial"/>
          <w:iCs/>
          <w:noProof/>
          <w:lang w:val="en-AU"/>
        </w:rPr>
      </w:pPr>
    </w:p>
    <w:p w14:paraId="095D9250" w14:textId="77777777" w:rsidR="00E7079F" w:rsidRDefault="00E7079F" w:rsidP="00E7079F">
      <w:pPr>
        <w:jc w:val="center"/>
        <w:rPr>
          <w:rFonts w:ascii="Arial" w:hAnsi="Arial" w:cs="Arial"/>
          <w:i/>
          <w:noProof/>
          <w:lang w:val="en-AU"/>
        </w:rPr>
      </w:pPr>
      <w:r>
        <w:rPr>
          <w:rFonts w:ascii="Arial" w:hAnsi="Arial" w:cs="Arial"/>
          <w:i/>
          <w:noProof/>
          <w:lang w:val="en-AU"/>
        </w:rPr>
        <w:t>Environment Protection and Biodiversity Conservation Act 1999</w:t>
      </w:r>
    </w:p>
    <w:p w14:paraId="095D9251" w14:textId="77777777" w:rsidR="00E7079F" w:rsidRDefault="00E7079F" w:rsidP="00E7079F">
      <w:pPr>
        <w:jc w:val="center"/>
        <w:rPr>
          <w:rFonts w:ascii="Arial" w:hAnsi="Arial" w:cs="Arial"/>
          <w:iCs/>
          <w:noProof/>
          <w:lang w:val="en-AU"/>
        </w:rPr>
      </w:pPr>
    </w:p>
    <w:p w14:paraId="095D9252" w14:textId="0B81AA3D" w:rsidR="00E7079F" w:rsidRDefault="00E7079F" w:rsidP="00E7079F">
      <w:pPr>
        <w:pStyle w:val="BodyText"/>
        <w:rPr>
          <w:rFonts w:ascii="Arial" w:hAnsi="Arial" w:cs="Arial"/>
          <w:noProof/>
          <w:lang w:val="en-AU"/>
        </w:rPr>
      </w:pPr>
      <w:r>
        <w:rPr>
          <w:rFonts w:ascii="Arial" w:hAnsi="Arial" w:cs="Arial"/>
          <w:noProof/>
          <w:lang w:val="en-AU"/>
        </w:rPr>
        <w:t xml:space="preserve">INCLUSION OF </w:t>
      </w:r>
      <w:r w:rsidR="00D311E0">
        <w:rPr>
          <w:rFonts w:ascii="Arial" w:hAnsi="Arial" w:cs="Arial"/>
          <w:noProof/>
          <w:lang w:val="en-AU"/>
        </w:rPr>
        <w:t xml:space="preserve">A PLACE </w:t>
      </w:r>
      <w:r>
        <w:rPr>
          <w:rFonts w:ascii="Arial" w:hAnsi="Arial" w:cs="Arial"/>
          <w:noProof/>
          <w:lang w:val="en-AU"/>
        </w:rPr>
        <w:t>IN THE NATIONAL HERITAGE LIST</w:t>
      </w:r>
    </w:p>
    <w:p w14:paraId="095D9253" w14:textId="77777777" w:rsidR="00E7079F" w:rsidRDefault="00E7079F" w:rsidP="00E7079F">
      <w:pPr>
        <w:pStyle w:val="BodyText"/>
        <w:rPr>
          <w:rFonts w:ascii="Arial" w:hAnsi="Arial" w:cs="Arial"/>
          <w:noProof/>
          <w:lang w:val="en-AU"/>
        </w:rPr>
      </w:pPr>
    </w:p>
    <w:p w14:paraId="095D9256" w14:textId="5D11C434" w:rsidR="00E7079F" w:rsidRPr="00E7079F" w:rsidRDefault="00D311E0" w:rsidP="00D311E0">
      <w:pPr>
        <w:pStyle w:val="BodyText"/>
        <w:rPr>
          <w:rFonts w:ascii="Arial" w:hAnsi="Arial" w:cs="Arial"/>
          <w:b/>
          <w:noProof/>
          <w:lang w:val="en-AU"/>
        </w:rPr>
      </w:pPr>
      <w:r>
        <w:rPr>
          <w:rFonts w:ascii="Arial" w:hAnsi="Arial" w:cs="Arial"/>
          <w:b/>
          <w:noProof/>
          <w:lang w:val="en-AU"/>
        </w:rPr>
        <w:t xml:space="preserve">ST KILDA ROAD </w:t>
      </w:r>
      <w:r w:rsidR="00897F79">
        <w:rPr>
          <w:rFonts w:ascii="Arial" w:hAnsi="Arial" w:cs="Arial"/>
          <w:b/>
          <w:noProof/>
          <w:lang w:val="en-AU"/>
        </w:rPr>
        <w:t>AND ENVIRONS</w:t>
      </w:r>
    </w:p>
    <w:p w14:paraId="095D9257" w14:textId="77777777" w:rsidR="00E7079F" w:rsidRDefault="00E7079F" w:rsidP="00E7079F">
      <w:pPr>
        <w:pStyle w:val="BodyText"/>
        <w:rPr>
          <w:rFonts w:ascii="Arial" w:hAnsi="Arial" w:cs="Arial"/>
          <w:b/>
          <w:noProof/>
          <w:lang w:val="en-AU"/>
        </w:rPr>
      </w:pPr>
    </w:p>
    <w:p w14:paraId="095D9258" w14:textId="77777777" w:rsidR="00E7079F" w:rsidRDefault="00E7079F" w:rsidP="00E7079F">
      <w:pPr>
        <w:pStyle w:val="BodyText"/>
        <w:rPr>
          <w:rFonts w:ascii="Arial" w:hAnsi="Arial" w:cs="Arial"/>
          <w:noProof/>
          <w:lang w:val="en-AU"/>
        </w:rPr>
      </w:pPr>
    </w:p>
    <w:p w14:paraId="095D9259" w14:textId="77777777" w:rsidR="00E7079F" w:rsidRDefault="00E7079F" w:rsidP="00E7079F">
      <w:pPr>
        <w:tabs>
          <w:tab w:val="left" w:pos="1701"/>
          <w:tab w:val="left" w:pos="3686"/>
        </w:tabs>
        <w:rPr>
          <w:rFonts w:ascii="Arial" w:hAnsi="Arial" w:cs="Arial"/>
          <w:noProof/>
          <w:lang w:val="en-AU"/>
        </w:rPr>
      </w:pPr>
    </w:p>
    <w:p w14:paraId="2E88A2B5" w14:textId="77777777" w:rsidR="00D311E0" w:rsidRPr="00D311E0" w:rsidRDefault="00E7079F" w:rsidP="00D311E0">
      <w:pPr>
        <w:tabs>
          <w:tab w:val="left" w:pos="1701"/>
          <w:tab w:val="left" w:pos="3686"/>
        </w:tabs>
        <w:rPr>
          <w:rFonts w:ascii="Arial" w:hAnsi="Arial" w:cs="Arial"/>
          <w:noProof/>
          <w:lang w:val="en-AU"/>
        </w:rPr>
      </w:pPr>
      <w:r w:rsidRPr="0056491F">
        <w:rPr>
          <w:rFonts w:ascii="Arial" w:hAnsi="Arial" w:cs="Arial"/>
          <w:iCs/>
        </w:rPr>
        <w:t xml:space="preserve">I, </w:t>
      </w:r>
      <w:r w:rsidR="00D311E0">
        <w:rPr>
          <w:rFonts w:ascii="Arial" w:hAnsi="Arial" w:cs="Arial"/>
          <w:iCs/>
        </w:rPr>
        <w:t>Josh Frydenberg</w:t>
      </w:r>
      <w:r w:rsidRPr="0056491F">
        <w:rPr>
          <w:rFonts w:ascii="Arial" w:hAnsi="Arial" w:cs="Arial"/>
          <w:iCs/>
        </w:rPr>
        <w:t xml:space="preserve">, Minister for </w:t>
      </w:r>
      <w:r>
        <w:rPr>
          <w:rFonts w:ascii="Arial" w:hAnsi="Arial" w:cs="Arial"/>
          <w:iCs/>
        </w:rPr>
        <w:t xml:space="preserve">the </w:t>
      </w:r>
      <w:r w:rsidRPr="0056491F">
        <w:rPr>
          <w:rFonts w:ascii="Arial" w:hAnsi="Arial" w:cs="Arial"/>
          <w:iCs/>
        </w:rPr>
        <w:t>Environment</w:t>
      </w:r>
      <w:r w:rsidR="00D311E0">
        <w:rPr>
          <w:rFonts w:ascii="Arial" w:hAnsi="Arial" w:cs="Arial"/>
          <w:iCs/>
        </w:rPr>
        <w:t xml:space="preserve"> and Energy</w:t>
      </w:r>
      <w:r>
        <w:rPr>
          <w:rFonts w:ascii="Arial" w:hAnsi="Arial" w:cs="Arial"/>
          <w:noProof/>
          <w:lang w:val="en-AU"/>
        </w:rPr>
        <w:t xml:space="preserve">, </w:t>
      </w:r>
      <w:r w:rsidR="00D311E0" w:rsidRPr="00D311E0">
        <w:rPr>
          <w:rFonts w:ascii="Arial" w:hAnsi="Arial" w:cs="Arial"/>
          <w:noProof/>
          <w:lang w:val="en-AU"/>
        </w:rPr>
        <w:t>believing that</w:t>
      </w:r>
    </w:p>
    <w:p w14:paraId="4AD6B3E6" w14:textId="77777777" w:rsidR="00D311E0" w:rsidRPr="00D311E0" w:rsidRDefault="00D311E0" w:rsidP="00D311E0">
      <w:pPr>
        <w:tabs>
          <w:tab w:val="left" w:pos="1701"/>
          <w:tab w:val="left" w:pos="3686"/>
        </w:tabs>
        <w:rPr>
          <w:rFonts w:ascii="Arial" w:hAnsi="Arial" w:cs="Arial"/>
          <w:noProof/>
          <w:lang w:val="en-AU"/>
        </w:rPr>
      </w:pPr>
    </w:p>
    <w:p w14:paraId="29C05699" w14:textId="63C04FBC" w:rsidR="00D311E0" w:rsidRPr="00D311E0" w:rsidRDefault="00D311E0" w:rsidP="00D311E0">
      <w:pPr>
        <w:tabs>
          <w:tab w:val="left" w:pos="1701"/>
          <w:tab w:val="left" w:pos="3686"/>
        </w:tabs>
        <w:ind w:left="720"/>
        <w:rPr>
          <w:rFonts w:ascii="Arial" w:hAnsi="Arial" w:cs="Arial"/>
          <w:noProof/>
          <w:lang w:val="en-AU"/>
        </w:rPr>
      </w:pPr>
      <w:r>
        <w:rPr>
          <w:rFonts w:ascii="Arial" w:hAnsi="Arial" w:cs="Arial"/>
          <w:noProof/>
          <w:lang w:val="en-AU"/>
        </w:rPr>
        <w:t xml:space="preserve">(a) St Kilda Rd </w:t>
      </w:r>
      <w:r w:rsidR="00897F79">
        <w:rPr>
          <w:rFonts w:ascii="Arial" w:hAnsi="Arial" w:cs="Arial"/>
          <w:noProof/>
          <w:lang w:val="en-AU"/>
        </w:rPr>
        <w:t xml:space="preserve">and Environs </w:t>
      </w:r>
      <w:r w:rsidRPr="00D311E0">
        <w:rPr>
          <w:rFonts w:ascii="Arial" w:hAnsi="Arial" w:cs="Arial"/>
          <w:noProof/>
          <w:lang w:val="en-AU"/>
        </w:rPr>
        <w:t>as described in the Schedule has or may have the National Heritage value</w:t>
      </w:r>
      <w:r>
        <w:rPr>
          <w:rFonts w:ascii="Arial" w:hAnsi="Arial" w:cs="Arial"/>
          <w:noProof/>
          <w:lang w:val="en-AU"/>
        </w:rPr>
        <w:t>s</w:t>
      </w:r>
      <w:r w:rsidRPr="00D311E0">
        <w:rPr>
          <w:rFonts w:ascii="Arial" w:hAnsi="Arial" w:cs="Arial"/>
          <w:noProof/>
          <w:lang w:val="en-AU"/>
        </w:rPr>
        <w:t xml:space="preserve"> as specified in the Schedule; and</w:t>
      </w:r>
    </w:p>
    <w:p w14:paraId="52C6EF77" w14:textId="77777777" w:rsidR="00D311E0" w:rsidRPr="00D311E0" w:rsidRDefault="00D311E0" w:rsidP="00D311E0">
      <w:pPr>
        <w:tabs>
          <w:tab w:val="left" w:pos="1701"/>
          <w:tab w:val="left" w:pos="3686"/>
        </w:tabs>
        <w:ind w:left="720"/>
        <w:rPr>
          <w:rFonts w:ascii="Arial" w:hAnsi="Arial" w:cs="Arial"/>
          <w:noProof/>
          <w:lang w:val="en-AU"/>
        </w:rPr>
      </w:pPr>
    </w:p>
    <w:p w14:paraId="34DD97CD" w14:textId="616FD28D" w:rsidR="00D311E0" w:rsidRPr="00D311E0" w:rsidRDefault="00D311E0" w:rsidP="00D311E0">
      <w:pPr>
        <w:tabs>
          <w:tab w:val="left" w:pos="1701"/>
          <w:tab w:val="left" w:pos="3686"/>
        </w:tabs>
        <w:ind w:left="720"/>
        <w:rPr>
          <w:rFonts w:ascii="Arial" w:hAnsi="Arial" w:cs="Arial"/>
          <w:noProof/>
          <w:lang w:val="en-AU"/>
        </w:rPr>
      </w:pPr>
      <w:r>
        <w:rPr>
          <w:rFonts w:ascii="Arial" w:hAnsi="Arial" w:cs="Arial"/>
          <w:noProof/>
          <w:lang w:val="en-AU"/>
        </w:rPr>
        <w:t xml:space="preserve">(b) </w:t>
      </w:r>
      <w:r w:rsidRPr="00D311E0">
        <w:rPr>
          <w:rFonts w:ascii="Arial" w:hAnsi="Arial" w:cs="Arial"/>
          <w:noProof/>
          <w:lang w:val="en-AU"/>
        </w:rPr>
        <w:t>any of those value</w:t>
      </w:r>
      <w:r>
        <w:rPr>
          <w:rFonts w:ascii="Arial" w:hAnsi="Arial" w:cs="Arial"/>
          <w:noProof/>
          <w:lang w:val="en-AU"/>
        </w:rPr>
        <w:t>s</w:t>
      </w:r>
      <w:r w:rsidRPr="00D311E0">
        <w:rPr>
          <w:rFonts w:ascii="Arial" w:hAnsi="Arial" w:cs="Arial"/>
          <w:noProof/>
          <w:lang w:val="en-AU"/>
        </w:rPr>
        <w:t xml:space="preserve"> is under threat of a significant adverse impact; and</w:t>
      </w:r>
    </w:p>
    <w:p w14:paraId="341558B5" w14:textId="77777777" w:rsidR="00D311E0" w:rsidRPr="00D311E0" w:rsidRDefault="00D311E0" w:rsidP="00D311E0">
      <w:pPr>
        <w:tabs>
          <w:tab w:val="left" w:pos="1701"/>
          <w:tab w:val="left" w:pos="3686"/>
        </w:tabs>
        <w:ind w:left="720"/>
        <w:rPr>
          <w:rFonts w:ascii="Arial" w:hAnsi="Arial" w:cs="Arial"/>
          <w:noProof/>
          <w:lang w:val="en-AU"/>
        </w:rPr>
      </w:pPr>
    </w:p>
    <w:p w14:paraId="31F8EB4D" w14:textId="39E89309" w:rsidR="00D311E0" w:rsidRPr="00D311E0" w:rsidRDefault="00D311E0" w:rsidP="00D311E0">
      <w:pPr>
        <w:tabs>
          <w:tab w:val="left" w:pos="1701"/>
          <w:tab w:val="left" w:pos="3686"/>
        </w:tabs>
        <w:ind w:left="720"/>
        <w:rPr>
          <w:rFonts w:ascii="Arial" w:hAnsi="Arial" w:cs="Arial"/>
          <w:noProof/>
          <w:lang w:val="en-AU"/>
        </w:rPr>
      </w:pPr>
      <w:r>
        <w:rPr>
          <w:rFonts w:ascii="Arial" w:hAnsi="Arial" w:cs="Arial"/>
          <w:noProof/>
          <w:lang w:val="en-AU"/>
        </w:rPr>
        <w:t xml:space="preserve">(c) </w:t>
      </w:r>
      <w:r w:rsidRPr="00D311E0">
        <w:rPr>
          <w:rFonts w:ascii="Arial" w:hAnsi="Arial" w:cs="Arial"/>
          <w:noProof/>
          <w:lang w:val="en-AU"/>
        </w:rPr>
        <w:t>that threat is both likely and imminent;</w:t>
      </w:r>
    </w:p>
    <w:p w14:paraId="3567B0C1" w14:textId="77777777" w:rsidR="00D311E0" w:rsidRPr="00D311E0" w:rsidRDefault="00D311E0" w:rsidP="00D311E0">
      <w:pPr>
        <w:tabs>
          <w:tab w:val="left" w:pos="1701"/>
          <w:tab w:val="left" w:pos="3686"/>
        </w:tabs>
        <w:rPr>
          <w:rFonts w:ascii="Arial" w:hAnsi="Arial" w:cs="Arial"/>
          <w:noProof/>
          <w:lang w:val="en-AU"/>
        </w:rPr>
      </w:pPr>
    </w:p>
    <w:p w14:paraId="095D9260" w14:textId="00BB32B2" w:rsidR="00E7079F" w:rsidRDefault="00D311E0" w:rsidP="00D311E0">
      <w:pPr>
        <w:tabs>
          <w:tab w:val="left" w:pos="1701"/>
          <w:tab w:val="left" w:pos="3686"/>
        </w:tabs>
        <w:rPr>
          <w:rFonts w:ascii="Arial" w:hAnsi="Arial" w:cs="Arial"/>
          <w:noProof/>
          <w:lang w:val="en-AU"/>
        </w:rPr>
      </w:pPr>
      <w:r w:rsidRPr="00D311E0">
        <w:rPr>
          <w:rFonts w:ascii="Arial" w:hAnsi="Arial" w:cs="Arial"/>
          <w:noProof/>
          <w:lang w:val="en-AU"/>
        </w:rPr>
        <w:t xml:space="preserve">include, pursuant to section 324JL of the </w:t>
      </w:r>
      <w:r w:rsidRPr="004F444B">
        <w:rPr>
          <w:rFonts w:ascii="Arial" w:hAnsi="Arial" w:cs="Arial"/>
          <w:i/>
          <w:noProof/>
          <w:lang w:val="en-AU"/>
        </w:rPr>
        <w:t>Environment Protection and Biodiversity Conservation Act 1999</w:t>
      </w:r>
      <w:r w:rsidRPr="00D311E0">
        <w:rPr>
          <w:rFonts w:ascii="Arial" w:hAnsi="Arial" w:cs="Arial"/>
          <w:noProof/>
          <w:lang w:val="en-AU"/>
        </w:rPr>
        <w:t>, the place and the National Heritage value</w:t>
      </w:r>
      <w:r>
        <w:rPr>
          <w:rFonts w:ascii="Arial" w:hAnsi="Arial" w:cs="Arial"/>
          <w:noProof/>
          <w:lang w:val="en-AU"/>
        </w:rPr>
        <w:t>s</w:t>
      </w:r>
      <w:r w:rsidRPr="00D311E0">
        <w:rPr>
          <w:rFonts w:ascii="Arial" w:hAnsi="Arial" w:cs="Arial"/>
          <w:noProof/>
          <w:lang w:val="en-AU"/>
        </w:rPr>
        <w:t xml:space="preserve"> described in the Schedule in the National Heritage List.</w:t>
      </w:r>
    </w:p>
    <w:p w14:paraId="095D9261" w14:textId="77777777" w:rsidR="00E7079F" w:rsidRDefault="00E7079F" w:rsidP="00E7079F">
      <w:pPr>
        <w:tabs>
          <w:tab w:val="left" w:pos="2410"/>
          <w:tab w:val="left" w:pos="5529"/>
        </w:tabs>
        <w:rPr>
          <w:rFonts w:ascii="Arial" w:hAnsi="Arial" w:cs="Arial"/>
          <w:noProof/>
          <w:lang w:val="en-AU"/>
        </w:rPr>
      </w:pPr>
    </w:p>
    <w:p w14:paraId="095D9262" w14:textId="77777777" w:rsidR="00E7079F" w:rsidRDefault="00E7079F" w:rsidP="00E7079F">
      <w:pPr>
        <w:tabs>
          <w:tab w:val="left" w:pos="2410"/>
          <w:tab w:val="left" w:pos="5529"/>
        </w:tabs>
        <w:rPr>
          <w:rFonts w:ascii="Arial" w:hAnsi="Arial" w:cs="Arial"/>
          <w:noProof/>
          <w:lang w:val="en-AU"/>
        </w:rPr>
      </w:pPr>
    </w:p>
    <w:p w14:paraId="095D9263" w14:textId="77777777" w:rsidR="00E7079F" w:rsidRDefault="00E7079F" w:rsidP="00E7079F">
      <w:pPr>
        <w:tabs>
          <w:tab w:val="left" w:pos="2410"/>
          <w:tab w:val="left" w:pos="5529"/>
        </w:tabs>
        <w:rPr>
          <w:rFonts w:ascii="Arial" w:hAnsi="Arial" w:cs="Arial"/>
          <w:noProof/>
          <w:lang w:val="en-AU"/>
        </w:rPr>
      </w:pPr>
    </w:p>
    <w:p w14:paraId="095D9264" w14:textId="111AC83C" w:rsidR="00E7079F" w:rsidRDefault="00E7079F" w:rsidP="00E7079F">
      <w:pPr>
        <w:tabs>
          <w:tab w:val="left" w:pos="2410"/>
          <w:tab w:val="left" w:pos="5529"/>
        </w:tabs>
        <w:rPr>
          <w:rFonts w:ascii="Arial" w:hAnsi="Arial" w:cs="Arial"/>
          <w:noProof/>
          <w:lang w:val="en-AU"/>
        </w:rPr>
      </w:pPr>
      <w:r>
        <w:rPr>
          <w:rFonts w:ascii="Arial" w:hAnsi="Arial" w:cs="Arial"/>
          <w:noProof/>
          <w:lang w:val="en-AU"/>
        </w:rPr>
        <w:t xml:space="preserve">Dated  </w:t>
      </w:r>
      <w:r w:rsidR="00853076">
        <w:rPr>
          <w:rFonts w:ascii="Arial" w:hAnsi="Arial" w:cs="Arial"/>
          <w:noProof/>
          <w:lang w:val="en-AU"/>
        </w:rPr>
        <w:t>10/02/2017</w:t>
      </w:r>
    </w:p>
    <w:p w14:paraId="095D9265" w14:textId="77777777" w:rsidR="00E7079F" w:rsidRDefault="00E7079F" w:rsidP="00E7079F">
      <w:pPr>
        <w:rPr>
          <w:rFonts w:ascii="Arial" w:hAnsi="Arial" w:cs="Arial"/>
          <w:noProof/>
          <w:lang w:val="en-AU"/>
        </w:rPr>
      </w:pPr>
    </w:p>
    <w:p w14:paraId="095D9266" w14:textId="77777777" w:rsidR="00E7079F" w:rsidRDefault="00E7079F" w:rsidP="00E7079F">
      <w:pPr>
        <w:rPr>
          <w:rFonts w:ascii="Arial" w:hAnsi="Arial" w:cs="Arial"/>
          <w:noProof/>
          <w:lang w:val="en-AU"/>
        </w:rPr>
      </w:pPr>
    </w:p>
    <w:p w14:paraId="095D9267" w14:textId="4533B6F2" w:rsidR="00E7079F" w:rsidRPr="007243F4" w:rsidRDefault="00853076" w:rsidP="00853076">
      <w:pPr>
        <w:jc w:val="right"/>
        <w:rPr>
          <w:rFonts w:ascii="Arial" w:hAnsi="Arial" w:cs="Arial"/>
          <w:i/>
          <w:noProof/>
          <w:lang w:val="en-AU"/>
        </w:rPr>
      </w:pPr>
      <w:r w:rsidRPr="007243F4">
        <w:rPr>
          <w:rFonts w:ascii="Arial" w:hAnsi="Arial" w:cs="Arial"/>
          <w:i/>
          <w:noProof/>
          <w:lang w:val="en-AU"/>
        </w:rPr>
        <w:t>[signed by]</w:t>
      </w:r>
    </w:p>
    <w:p w14:paraId="095D9268" w14:textId="1E5B773F" w:rsidR="00E7079F" w:rsidRDefault="00D311E0" w:rsidP="00E7079F">
      <w:pPr>
        <w:pStyle w:val="NormalWeb"/>
        <w:tabs>
          <w:tab w:val="center" w:pos="8364"/>
        </w:tabs>
        <w:spacing w:before="0" w:beforeAutospacing="0" w:after="0" w:afterAutospacing="0"/>
        <w:jc w:val="right"/>
        <w:rPr>
          <w:rFonts w:ascii="Arial" w:hAnsi="Arial" w:cs="Arial"/>
        </w:rPr>
      </w:pPr>
      <w:r>
        <w:rPr>
          <w:rFonts w:ascii="Arial" w:hAnsi="Arial" w:cs="Arial"/>
        </w:rPr>
        <w:t>Josh Frydenberg</w:t>
      </w:r>
    </w:p>
    <w:p w14:paraId="095D9269" w14:textId="6DE9E697" w:rsidR="00E7079F" w:rsidRDefault="00E7079F" w:rsidP="00E7079F">
      <w:pPr>
        <w:tabs>
          <w:tab w:val="center" w:pos="8364"/>
        </w:tabs>
        <w:jc w:val="right"/>
        <w:rPr>
          <w:rFonts w:ascii="Arial" w:hAnsi="Arial" w:cs="Arial"/>
        </w:rPr>
      </w:pPr>
      <w:r>
        <w:rPr>
          <w:rFonts w:ascii="Arial" w:hAnsi="Arial" w:cs="Arial"/>
        </w:rPr>
        <w:t>Minister for the Environment</w:t>
      </w:r>
      <w:r w:rsidR="00D311E0">
        <w:rPr>
          <w:rFonts w:ascii="Arial" w:hAnsi="Arial" w:cs="Arial"/>
        </w:rPr>
        <w:t xml:space="preserve"> and Energy</w:t>
      </w:r>
    </w:p>
    <w:p w14:paraId="095D926A" w14:textId="77777777" w:rsidR="00E7079F" w:rsidRDefault="00E7079F" w:rsidP="00E7079F">
      <w:pPr>
        <w:pStyle w:val="Header"/>
        <w:tabs>
          <w:tab w:val="center" w:pos="6800"/>
          <w:tab w:val="right" w:pos="10065"/>
        </w:tabs>
        <w:rPr>
          <w:rFonts w:ascii="Arial" w:hAnsi="Arial" w:cs="Arial"/>
          <w:b/>
          <w:bCs/>
          <w:i/>
          <w:iCs/>
          <w:noProof/>
        </w:rPr>
      </w:pPr>
      <w:r>
        <w:rPr>
          <w:rFonts w:ascii="Arial" w:hAnsi="Arial" w:cs="Arial"/>
          <w:b/>
          <w:bCs/>
          <w:noProof/>
        </w:rPr>
        <w:br w:type="page"/>
      </w:r>
      <w:r>
        <w:rPr>
          <w:rFonts w:ascii="Arial" w:hAnsi="Arial" w:cs="Arial"/>
          <w:b/>
          <w:bCs/>
          <w:noProof/>
        </w:rPr>
        <w:lastRenderedPageBreak/>
        <w:t>SCHEDULE</w:t>
      </w:r>
    </w:p>
    <w:p w14:paraId="095D926B" w14:textId="77777777" w:rsidR="00E7079F" w:rsidRDefault="00E7079F" w:rsidP="00E7079F">
      <w:pPr>
        <w:pStyle w:val="Header"/>
        <w:tabs>
          <w:tab w:val="center" w:pos="6800"/>
          <w:tab w:val="right" w:pos="10065"/>
        </w:tabs>
        <w:rPr>
          <w:rFonts w:ascii="Arial" w:hAnsi="Arial" w:cs="Arial"/>
          <w:noProof/>
          <w:sz w:val="14"/>
        </w:rPr>
      </w:pPr>
    </w:p>
    <w:p w14:paraId="095D926C" w14:textId="77777777" w:rsidR="00E7079F" w:rsidRDefault="00E7079F" w:rsidP="00E7079F">
      <w:pPr>
        <w:pStyle w:val="Header"/>
        <w:pBdr>
          <w:top w:val="dotted" w:sz="6" w:space="0" w:color="auto"/>
          <w:bottom w:val="dotted" w:sz="6" w:space="0" w:color="auto"/>
        </w:pBdr>
        <w:tabs>
          <w:tab w:val="center" w:pos="6340"/>
          <w:tab w:val="right" w:pos="10065"/>
        </w:tabs>
        <w:rPr>
          <w:rFonts w:ascii="Arial" w:hAnsi="Arial" w:cs="Arial"/>
          <w:noProof/>
        </w:rPr>
      </w:pPr>
      <w:r>
        <w:rPr>
          <w:rFonts w:ascii="Arial" w:hAnsi="Arial" w:cs="Arial"/>
          <w:noProof/>
        </w:rPr>
        <w:t>STATE / TERRITORY</w:t>
      </w:r>
    </w:p>
    <w:p w14:paraId="095D926D" w14:textId="77777777" w:rsidR="00E7079F" w:rsidRDefault="00E7079F" w:rsidP="00E7079F">
      <w:pPr>
        <w:pStyle w:val="Header"/>
        <w:pBdr>
          <w:top w:val="dotted" w:sz="6" w:space="0" w:color="auto"/>
          <w:bottom w:val="dotted" w:sz="6" w:space="0" w:color="auto"/>
        </w:pBdr>
        <w:tabs>
          <w:tab w:val="center" w:pos="6340"/>
          <w:tab w:val="right" w:pos="10065"/>
        </w:tabs>
        <w:rPr>
          <w:rFonts w:ascii="Arial" w:hAnsi="Arial" w:cs="Arial"/>
          <w:noProof/>
        </w:rPr>
      </w:pPr>
      <w:r>
        <w:rPr>
          <w:rFonts w:ascii="Arial" w:hAnsi="Arial" w:cs="Arial"/>
          <w:noProof/>
        </w:rPr>
        <w:t>Local Government</w:t>
      </w:r>
    </w:p>
    <w:p w14:paraId="095D926E" w14:textId="77777777" w:rsidR="00E7079F" w:rsidRDefault="00E7079F" w:rsidP="00E7079F">
      <w:pPr>
        <w:pStyle w:val="Header"/>
        <w:pBdr>
          <w:top w:val="dotted" w:sz="6" w:space="0" w:color="auto"/>
          <w:bottom w:val="dotted" w:sz="6" w:space="0" w:color="auto"/>
        </w:pBdr>
        <w:tabs>
          <w:tab w:val="center" w:pos="6340"/>
          <w:tab w:val="right" w:pos="10065"/>
        </w:tabs>
        <w:rPr>
          <w:rFonts w:ascii="Arial" w:hAnsi="Arial" w:cs="Arial"/>
          <w:noProof/>
        </w:rPr>
      </w:pPr>
      <w:r>
        <w:rPr>
          <w:rFonts w:ascii="Arial" w:hAnsi="Arial" w:cs="Arial"/>
          <w:noProof/>
        </w:rPr>
        <w:t>Name</w:t>
      </w:r>
    </w:p>
    <w:p w14:paraId="095D926F" w14:textId="77777777" w:rsidR="00E7079F" w:rsidRDefault="00E7079F" w:rsidP="00E7079F">
      <w:pPr>
        <w:pStyle w:val="Header"/>
        <w:pBdr>
          <w:top w:val="dotted" w:sz="6" w:space="0" w:color="auto"/>
          <w:bottom w:val="dotted" w:sz="6" w:space="0" w:color="auto"/>
        </w:pBdr>
        <w:tabs>
          <w:tab w:val="center" w:pos="6340"/>
          <w:tab w:val="right" w:pos="10065"/>
        </w:tabs>
        <w:rPr>
          <w:rFonts w:ascii="Arial" w:hAnsi="Arial" w:cs="Arial"/>
          <w:noProof/>
        </w:rPr>
      </w:pPr>
      <w:r>
        <w:rPr>
          <w:rFonts w:ascii="Arial" w:hAnsi="Arial" w:cs="Arial"/>
          <w:noProof/>
        </w:rPr>
        <w:t>Location / Boundary</w:t>
      </w:r>
    </w:p>
    <w:p w14:paraId="095D9270" w14:textId="77777777" w:rsidR="00E7079F" w:rsidRDefault="00E7079F" w:rsidP="00E7079F">
      <w:pPr>
        <w:pStyle w:val="Header"/>
        <w:pBdr>
          <w:top w:val="dotted" w:sz="6" w:space="0" w:color="auto"/>
          <w:bottom w:val="dotted" w:sz="6" w:space="0" w:color="auto"/>
        </w:pBdr>
        <w:tabs>
          <w:tab w:val="center" w:pos="6340"/>
          <w:tab w:val="right" w:pos="10065"/>
        </w:tabs>
        <w:rPr>
          <w:rFonts w:ascii="Arial" w:hAnsi="Arial" w:cs="Arial"/>
          <w:noProof/>
        </w:rPr>
      </w:pPr>
      <w:r>
        <w:rPr>
          <w:rFonts w:ascii="Arial" w:hAnsi="Arial" w:cs="Arial"/>
          <w:noProof/>
        </w:rPr>
        <w:t>Criteria / Values</w:t>
      </w:r>
    </w:p>
    <w:p w14:paraId="095D9271" w14:textId="77777777" w:rsidR="00E7079F" w:rsidRDefault="00E7079F" w:rsidP="00E7079F">
      <w:pPr>
        <w:pStyle w:val="NormalWeb"/>
        <w:spacing w:before="0" w:beforeAutospacing="0" w:after="0" w:afterAutospacing="0"/>
        <w:rPr>
          <w:rFonts w:ascii="Arial" w:hAnsi="Arial" w:cs="Arial"/>
          <w:b/>
          <w:bCs/>
        </w:rPr>
      </w:pPr>
    </w:p>
    <w:p w14:paraId="095D9272" w14:textId="731713A4" w:rsidR="00E7079F" w:rsidRDefault="004F444B" w:rsidP="00E7079F">
      <w:pPr>
        <w:pStyle w:val="namefield"/>
        <w:rPr>
          <w:rFonts w:ascii="Arial" w:hAnsi="Arial" w:cs="Arial"/>
          <w:b/>
          <w:bCs/>
          <w:lang w:val="en-US" w:eastAsia="en-US"/>
        </w:rPr>
      </w:pPr>
      <w:r>
        <w:rPr>
          <w:rFonts w:ascii="Arial" w:hAnsi="Arial" w:cs="Arial"/>
          <w:b/>
          <w:bCs/>
          <w:lang w:val="en-US" w:eastAsia="en-US"/>
        </w:rPr>
        <w:t>VICTORIA</w:t>
      </w:r>
    </w:p>
    <w:p w14:paraId="095D9273" w14:textId="77777777" w:rsidR="00E7079F" w:rsidRDefault="00E7079F" w:rsidP="00E7079F">
      <w:pPr>
        <w:pStyle w:val="namefield"/>
        <w:rPr>
          <w:rFonts w:ascii="Arial" w:hAnsi="Arial" w:cs="Arial"/>
          <w:b/>
          <w:bCs/>
          <w:lang w:val="en-US" w:eastAsia="en-US"/>
        </w:rPr>
      </w:pPr>
    </w:p>
    <w:p w14:paraId="095D9274" w14:textId="27162CB7" w:rsidR="00E7079F" w:rsidRDefault="007243F4" w:rsidP="00E7079F">
      <w:pPr>
        <w:pStyle w:val="namefield"/>
        <w:rPr>
          <w:b/>
          <w:bCs/>
        </w:rPr>
      </w:pPr>
      <w:r>
        <w:rPr>
          <w:b/>
          <w:u w:val="single"/>
        </w:rPr>
        <w:t xml:space="preserve">Melbourne City, </w:t>
      </w:r>
      <w:r w:rsidR="00115083">
        <w:rPr>
          <w:b/>
          <w:u w:val="single"/>
        </w:rPr>
        <w:t>Port Phillip City</w:t>
      </w:r>
    </w:p>
    <w:p w14:paraId="095D9275" w14:textId="77777777" w:rsidR="00E7079F" w:rsidRDefault="00E7079F" w:rsidP="00E7079F">
      <w:pPr>
        <w:pStyle w:val="namefield"/>
        <w:rPr>
          <w:b/>
          <w:bCs/>
        </w:rPr>
      </w:pPr>
    </w:p>
    <w:p w14:paraId="095D9276" w14:textId="44B035A8" w:rsidR="00E7079F" w:rsidRDefault="004F444B" w:rsidP="00E7079F">
      <w:pPr>
        <w:pStyle w:val="namefield"/>
      </w:pPr>
      <w:r>
        <w:rPr>
          <w:b/>
          <w:bCs/>
        </w:rPr>
        <w:t xml:space="preserve">St Kilda </w:t>
      </w:r>
      <w:r w:rsidR="00897F79">
        <w:rPr>
          <w:b/>
          <w:bCs/>
        </w:rPr>
        <w:t>Road and Environs</w:t>
      </w:r>
      <w:r w:rsidR="00E7079F">
        <w:rPr>
          <w:b/>
          <w:bCs/>
        </w:rPr>
        <w:t>:</w:t>
      </w:r>
    </w:p>
    <w:p w14:paraId="095D9277" w14:textId="77777777" w:rsidR="00E7079F" w:rsidRDefault="00E7079F" w:rsidP="00E7079F"/>
    <w:p w14:paraId="095D9279" w14:textId="506505C4" w:rsidR="00C90132" w:rsidRPr="00DB2AF5" w:rsidRDefault="007243F4" w:rsidP="007243F4">
      <w:pPr>
        <w:rPr>
          <w:sz w:val="20"/>
          <w:szCs w:val="20"/>
        </w:rPr>
      </w:pPr>
      <w:r w:rsidRPr="00DB2AF5">
        <w:rPr>
          <w:sz w:val="20"/>
          <w:szCs w:val="20"/>
        </w:rPr>
        <w:t>Approximately  147ha, St Kilda Road, Melbourne, being an area commencing at the intersection of the southern boundary of Melbourne City Land Parcel 2026/3084 with the western road reserve boundary of St Kilda road (approximate MGA point Zone 55 321173mE 5812250mN), then easterly and south easterly via the southern and south western boundaries of Melbourne City Land Parcel 2026/3084 to the intersection with the south western boundary of Melbourne City Land Parcel 2028/3084 (approximate MGA point 322101mE 5811653mN), then south easterly via the</w:t>
      </w:r>
      <w:r w:rsidRPr="00DB2AF5">
        <w:rPr>
          <w:sz w:val="20"/>
          <w:szCs w:val="20"/>
        </w:rPr>
        <w:t xml:space="preserve"> </w:t>
      </w:r>
      <w:r w:rsidRPr="00DB2AF5">
        <w:rPr>
          <w:sz w:val="20"/>
          <w:szCs w:val="20"/>
        </w:rPr>
        <w:t>south western boundary of Melbourne City Land Parcel 2028/3084 to its intersection with the south western boundary of Melbourne City Lan</w:t>
      </w:r>
      <w:bookmarkStart w:id="0" w:name="_GoBack"/>
      <w:bookmarkEnd w:id="0"/>
      <w:r w:rsidRPr="00DB2AF5">
        <w:rPr>
          <w:sz w:val="20"/>
          <w:szCs w:val="20"/>
        </w:rPr>
        <w:t>d Parcel 2027/3084 (approximate MGA point 322234mE 5811503mN), then south easterly and easterly via the south western and southern boundaries of Melbourne City Land Parcel 2027/3084 to the intersection with the northern alignment of the western road reserve boundary of Anderson Street (approximate MGA point 322649mE 5811358mN), then southerly via the northern alignment and southerly via the western road reserve boundary of Anderson Street to its intersection with the northern road reserve boundary of Domain Road (approximate MGA point 322555mE 5810665mN), then westerly via the northern road reserve boundary of Domain Road to its intersection with the north eastern road reserve boundary</w:t>
      </w:r>
      <w:r w:rsidRPr="00DB2AF5">
        <w:rPr>
          <w:sz w:val="20"/>
          <w:szCs w:val="20"/>
        </w:rPr>
        <w:t xml:space="preserve"> </w:t>
      </w:r>
      <w:r w:rsidRPr="00DB2AF5">
        <w:rPr>
          <w:sz w:val="20"/>
          <w:szCs w:val="20"/>
        </w:rPr>
        <w:t>of St Kilda Road (approximate MGA point 321590mE 5810802mN), then south easterly via the north eastern road reserve boundary of St Kilda Road to the intersection with the southern road reserve boundary of Henry Street (approximate MGA point 322499mE 5808461mN), then south westerly directly to the intersection of the south western road reserve boundary of St Kilda Road with MGA northing 5808443mN (approximate MGA point 322441mE 5808443mN), then north westerly via the south western road reserve boundary of St Kilda Road to the intersection with the southern road reserve boundary of Albert Road (approximate MGA point 321653mE 5810668mN), then westerly and south westerly via the southern and south eastern road reserve boundaries of Albert Road to the intersection with MGA northing 5810625mN (approximate MGA point 321538mE 5810625mN), then north westerly directly to the intersection of the western road reserve boundary of Albert Road with MGA northing 5810649mN (approximate MGA point 321482mE 5810649mN), then northerly via the western road reserve boundary of Albert Road to its  intersection with the western road reserve boundary of St Kilda Road (approximate MGA point 321480mE 5810857mN), then northerly via the western road reserve boundary of St Kilda Road to the commencement point.</w:t>
      </w:r>
    </w:p>
    <w:p w14:paraId="18BE21E1" w14:textId="77777777" w:rsidR="007243F4" w:rsidRDefault="007243F4" w:rsidP="007243F4"/>
    <w:p w14:paraId="51266D75" w14:textId="77777777" w:rsidR="007243F4" w:rsidRDefault="007243F4" w:rsidP="007243F4"/>
    <w:p w14:paraId="4A420E99" w14:textId="77777777" w:rsidR="007243F4" w:rsidRDefault="007243F4" w:rsidP="007243F4"/>
    <w:tbl>
      <w:tblPr>
        <w:tblW w:w="9606" w:type="dxa"/>
        <w:tblLook w:val="01E0" w:firstRow="1" w:lastRow="1" w:firstColumn="1" w:lastColumn="1" w:noHBand="0" w:noVBand="0"/>
      </w:tblPr>
      <w:tblGrid>
        <w:gridCol w:w="661"/>
        <w:gridCol w:w="1819"/>
        <w:gridCol w:w="7126"/>
      </w:tblGrid>
      <w:tr w:rsidR="00C90132" w:rsidRPr="007A4B7F" w14:paraId="095D927D" w14:textId="77777777" w:rsidTr="001271BD">
        <w:trPr>
          <w:trHeight w:val="270"/>
        </w:trPr>
        <w:tc>
          <w:tcPr>
            <w:tcW w:w="661" w:type="dxa"/>
          </w:tcPr>
          <w:p w14:paraId="095D927A" w14:textId="77777777" w:rsidR="00C90132" w:rsidRPr="007A4B7F" w:rsidRDefault="00C90132" w:rsidP="001271BD">
            <w:pPr>
              <w:rPr>
                <w:rFonts w:ascii="Arial" w:hAnsi="Arial" w:cs="Arial"/>
              </w:rPr>
            </w:pPr>
            <w:r w:rsidRPr="007A4B7F">
              <w:rPr>
                <w:rFonts w:ascii="Arial" w:hAnsi="Arial" w:cs="Arial"/>
                <w:bCs/>
                <w:color w:val="000000"/>
                <w:sz w:val="22"/>
                <w:szCs w:val="22"/>
              </w:rPr>
              <w:br w:type="page"/>
            </w:r>
          </w:p>
        </w:tc>
        <w:tc>
          <w:tcPr>
            <w:tcW w:w="1819" w:type="dxa"/>
          </w:tcPr>
          <w:p w14:paraId="095D927B" w14:textId="77777777" w:rsidR="00C90132" w:rsidRPr="00313A24" w:rsidRDefault="00C90132" w:rsidP="001271BD">
            <w:pPr>
              <w:pStyle w:val="namefield"/>
              <w:rPr>
                <w:rFonts w:ascii="Arial" w:hAnsi="Arial" w:cs="Arial"/>
                <w:b/>
                <w:i/>
              </w:rPr>
            </w:pPr>
            <w:r w:rsidRPr="00313A24">
              <w:rPr>
                <w:rFonts w:ascii="Arial" w:hAnsi="Arial" w:cs="Arial"/>
                <w:b/>
                <w:i/>
              </w:rPr>
              <w:t>Criterion</w:t>
            </w:r>
          </w:p>
        </w:tc>
        <w:tc>
          <w:tcPr>
            <w:tcW w:w="7126" w:type="dxa"/>
          </w:tcPr>
          <w:p w14:paraId="095D927C" w14:textId="4E9AFF37" w:rsidR="00C90132" w:rsidRPr="007A4B7F" w:rsidRDefault="00C90132" w:rsidP="007243F4">
            <w:pPr>
              <w:pStyle w:val="namefield"/>
              <w:rPr>
                <w:rFonts w:ascii="Arial" w:hAnsi="Arial" w:cs="Arial"/>
              </w:rPr>
            </w:pPr>
            <w:r w:rsidRPr="007A4B7F">
              <w:rPr>
                <w:rFonts w:ascii="Arial" w:hAnsi="Arial" w:cs="Arial"/>
                <w:b/>
                <w:bCs/>
              </w:rPr>
              <w:t>Values</w:t>
            </w:r>
            <w:r w:rsidR="00242DF9">
              <w:rPr>
                <w:rFonts w:ascii="Arial" w:hAnsi="Arial" w:cs="Arial"/>
                <w:b/>
                <w:bCs/>
              </w:rPr>
              <w:t xml:space="preserve"> </w:t>
            </w:r>
          </w:p>
        </w:tc>
      </w:tr>
      <w:tr w:rsidR="004F444B" w:rsidRPr="007A4B7F" w14:paraId="5AFCE56E" w14:textId="77777777" w:rsidTr="001271BD">
        <w:tc>
          <w:tcPr>
            <w:tcW w:w="661" w:type="dxa"/>
          </w:tcPr>
          <w:p w14:paraId="331FAB97" w14:textId="7F52A149" w:rsidR="004F444B" w:rsidRPr="00466F9D" w:rsidRDefault="004F444B" w:rsidP="004F444B">
            <w:pPr>
              <w:rPr>
                <w:rFonts w:ascii="Arial" w:hAnsi="Arial" w:cs="Arial"/>
                <w:sz w:val="18"/>
                <w:szCs w:val="18"/>
              </w:rPr>
            </w:pPr>
            <w:r w:rsidRPr="007A4B7F">
              <w:rPr>
                <w:rFonts w:ascii="Arial" w:hAnsi="Arial" w:cs="Arial"/>
                <w:sz w:val="20"/>
                <w:szCs w:val="20"/>
              </w:rPr>
              <w:t xml:space="preserve"> </w:t>
            </w:r>
            <w:r w:rsidRPr="00466F9D">
              <w:rPr>
                <w:rFonts w:ascii="Arial" w:hAnsi="Arial" w:cs="Arial"/>
                <w:sz w:val="18"/>
                <w:szCs w:val="18"/>
              </w:rPr>
              <w:t>(</w:t>
            </w:r>
            <w:r>
              <w:rPr>
                <w:rFonts w:ascii="Arial" w:hAnsi="Arial" w:cs="Arial"/>
                <w:sz w:val="18"/>
                <w:szCs w:val="18"/>
              </w:rPr>
              <w:t>b</w:t>
            </w:r>
            <w:r w:rsidRPr="00466F9D">
              <w:rPr>
                <w:rFonts w:ascii="Arial" w:hAnsi="Arial" w:cs="Arial"/>
                <w:sz w:val="18"/>
                <w:szCs w:val="18"/>
              </w:rPr>
              <w:t>)</w:t>
            </w:r>
          </w:p>
          <w:p w14:paraId="077129B2" w14:textId="6F65E56E" w:rsidR="004F444B" w:rsidRPr="007A4B7F" w:rsidRDefault="004F444B" w:rsidP="004F444B">
            <w:pPr>
              <w:rPr>
                <w:rFonts w:ascii="Arial" w:hAnsi="Arial" w:cs="Arial"/>
                <w:sz w:val="20"/>
                <w:szCs w:val="20"/>
              </w:rPr>
            </w:pPr>
          </w:p>
        </w:tc>
        <w:tc>
          <w:tcPr>
            <w:tcW w:w="1819" w:type="dxa"/>
          </w:tcPr>
          <w:p w14:paraId="1B595613" w14:textId="61C2E573" w:rsidR="004F444B" w:rsidRPr="007243F4" w:rsidRDefault="004F444B" w:rsidP="004F444B">
            <w:pPr>
              <w:pStyle w:val="namefield"/>
              <w:rPr>
                <w:sz w:val="19"/>
                <w:szCs w:val="19"/>
              </w:rPr>
            </w:pPr>
            <w:r w:rsidRPr="007243F4">
              <w:rPr>
                <w:sz w:val="18"/>
                <w:szCs w:val="18"/>
              </w:rPr>
              <w:t xml:space="preserve">the place has outstanding heritage value to the nation because of the place's possession of uncommon, rare or endangered aspects of Australia's natural or cultural </w:t>
            </w:r>
            <w:r w:rsidR="00692F0D" w:rsidRPr="007243F4">
              <w:rPr>
                <w:sz w:val="18"/>
                <w:szCs w:val="18"/>
              </w:rPr>
              <w:t>history</w:t>
            </w:r>
          </w:p>
        </w:tc>
        <w:tc>
          <w:tcPr>
            <w:tcW w:w="7126" w:type="dxa"/>
          </w:tcPr>
          <w:p w14:paraId="605F9177" w14:textId="77777777" w:rsidR="007243F4" w:rsidRDefault="007243F4" w:rsidP="007243F4">
            <w:pPr>
              <w:pStyle w:val="TableParagraph"/>
              <w:spacing w:line="249" w:lineRule="auto"/>
              <w:ind w:left="-36" w:right="364"/>
              <w:rPr>
                <w:rFonts w:ascii="Times New Roman"/>
                <w:color w:val="1A1A1A"/>
                <w:w w:val="105"/>
                <w:sz w:val="19"/>
              </w:rPr>
            </w:pPr>
            <w:r>
              <w:rPr>
                <w:rFonts w:ascii="Times New Roman"/>
                <w:color w:val="1A1A1A"/>
                <w:w w:val="105"/>
                <w:sz w:val="19"/>
              </w:rPr>
              <w:t>The</w:t>
            </w:r>
            <w:r>
              <w:rPr>
                <w:rFonts w:ascii="Times New Roman"/>
                <w:color w:val="1A1A1A"/>
                <w:spacing w:val="-8"/>
                <w:w w:val="105"/>
                <w:sz w:val="19"/>
              </w:rPr>
              <w:t xml:space="preserve"> </w:t>
            </w:r>
            <w:r>
              <w:rPr>
                <w:rFonts w:ascii="Times New Roman"/>
                <w:color w:val="1A1A1A"/>
                <w:w w:val="105"/>
                <w:sz w:val="19"/>
              </w:rPr>
              <w:t>Domain</w:t>
            </w:r>
            <w:r>
              <w:rPr>
                <w:rFonts w:ascii="Times New Roman"/>
                <w:color w:val="1A1A1A"/>
                <w:spacing w:val="-4"/>
                <w:w w:val="105"/>
                <w:sz w:val="19"/>
              </w:rPr>
              <w:t xml:space="preserve"> </w:t>
            </w:r>
            <w:r>
              <w:rPr>
                <w:rFonts w:ascii="Times New Roman"/>
                <w:color w:val="1A1A1A"/>
                <w:w w:val="105"/>
                <w:sz w:val="19"/>
              </w:rPr>
              <w:t>Parklands including</w:t>
            </w:r>
            <w:r>
              <w:rPr>
                <w:rFonts w:ascii="Times New Roman"/>
                <w:color w:val="1A1A1A"/>
                <w:spacing w:val="-7"/>
                <w:w w:val="105"/>
                <w:sz w:val="19"/>
              </w:rPr>
              <w:t xml:space="preserve"> </w:t>
            </w:r>
            <w:r>
              <w:rPr>
                <w:rFonts w:ascii="Times New Roman"/>
                <w:color w:val="1A1A1A"/>
                <w:w w:val="105"/>
                <w:sz w:val="19"/>
              </w:rPr>
              <w:t>the</w:t>
            </w:r>
            <w:r>
              <w:rPr>
                <w:rFonts w:ascii="Times New Roman"/>
                <w:color w:val="1A1A1A"/>
                <w:spacing w:val="-6"/>
                <w:w w:val="105"/>
                <w:sz w:val="19"/>
              </w:rPr>
              <w:t xml:space="preserve"> </w:t>
            </w:r>
            <w:r>
              <w:rPr>
                <w:rFonts w:ascii="Times New Roman"/>
                <w:color w:val="1A1A1A"/>
                <w:w w:val="105"/>
                <w:sz w:val="19"/>
              </w:rPr>
              <w:t>Alexandra</w:t>
            </w:r>
            <w:r>
              <w:rPr>
                <w:rFonts w:ascii="Times New Roman"/>
                <w:color w:val="1A1A1A"/>
                <w:spacing w:val="6"/>
                <w:w w:val="105"/>
                <w:sz w:val="19"/>
              </w:rPr>
              <w:t xml:space="preserve"> </w:t>
            </w:r>
            <w:r>
              <w:rPr>
                <w:rFonts w:ascii="Times New Roman"/>
                <w:color w:val="1A1A1A"/>
                <w:w w:val="105"/>
                <w:sz w:val="19"/>
              </w:rPr>
              <w:t>Gardens,</w:t>
            </w:r>
            <w:r>
              <w:rPr>
                <w:rFonts w:ascii="Times New Roman"/>
                <w:color w:val="1A1A1A"/>
                <w:spacing w:val="-11"/>
                <w:w w:val="105"/>
                <w:sz w:val="19"/>
              </w:rPr>
              <w:t xml:space="preserve"> </w:t>
            </w:r>
            <w:r>
              <w:rPr>
                <w:rFonts w:ascii="Times New Roman"/>
                <w:color w:val="1A1A1A"/>
                <w:w w:val="105"/>
                <w:sz w:val="19"/>
              </w:rPr>
              <w:t>the</w:t>
            </w:r>
            <w:r>
              <w:rPr>
                <w:rFonts w:ascii="Times New Roman"/>
                <w:color w:val="1A1A1A"/>
                <w:spacing w:val="-2"/>
                <w:w w:val="105"/>
                <w:sz w:val="19"/>
              </w:rPr>
              <w:t xml:space="preserve"> </w:t>
            </w:r>
            <w:r>
              <w:rPr>
                <w:rFonts w:ascii="Times New Roman"/>
                <w:color w:val="1A1A1A"/>
                <w:w w:val="105"/>
                <w:sz w:val="19"/>
              </w:rPr>
              <w:t>Queen</w:t>
            </w:r>
            <w:r>
              <w:rPr>
                <w:rFonts w:ascii="Times New Roman"/>
                <w:color w:val="1A1A1A"/>
                <w:spacing w:val="-4"/>
                <w:w w:val="105"/>
                <w:sz w:val="19"/>
              </w:rPr>
              <w:t xml:space="preserve"> </w:t>
            </w:r>
            <w:r>
              <w:rPr>
                <w:rFonts w:ascii="Times New Roman"/>
                <w:color w:val="1A1A1A"/>
                <w:w w:val="105"/>
                <w:sz w:val="19"/>
              </w:rPr>
              <w:t>Victoria</w:t>
            </w:r>
            <w:r>
              <w:rPr>
                <w:rFonts w:ascii="Times New Roman"/>
                <w:color w:val="1A1A1A"/>
                <w:w w:val="104"/>
                <w:sz w:val="19"/>
              </w:rPr>
              <w:t xml:space="preserve"> </w:t>
            </w:r>
            <w:r>
              <w:rPr>
                <w:rFonts w:ascii="Times New Roman"/>
                <w:color w:val="1A1A1A"/>
                <w:w w:val="105"/>
                <w:sz w:val="19"/>
              </w:rPr>
              <w:t>Gardens,</w:t>
            </w:r>
            <w:r>
              <w:rPr>
                <w:rFonts w:ascii="Times New Roman"/>
                <w:color w:val="1A1A1A"/>
                <w:spacing w:val="-4"/>
                <w:w w:val="105"/>
                <w:sz w:val="19"/>
              </w:rPr>
              <w:t xml:space="preserve"> </w:t>
            </w:r>
            <w:r>
              <w:rPr>
                <w:rFonts w:ascii="Times New Roman"/>
                <w:color w:val="1A1A1A"/>
                <w:w w:val="105"/>
                <w:sz w:val="19"/>
              </w:rPr>
              <w:t>Alexandra</w:t>
            </w:r>
            <w:r>
              <w:rPr>
                <w:rFonts w:ascii="Times New Roman"/>
                <w:color w:val="1A1A1A"/>
                <w:spacing w:val="2"/>
                <w:w w:val="105"/>
                <w:sz w:val="19"/>
              </w:rPr>
              <w:t xml:space="preserve"> </w:t>
            </w:r>
            <w:r>
              <w:rPr>
                <w:rFonts w:ascii="Times New Roman"/>
                <w:color w:val="1A1A1A"/>
                <w:w w:val="105"/>
                <w:sz w:val="19"/>
              </w:rPr>
              <w:t>Park,</w:t>
            </w:r>
            <w:r>
              <w:rPr>
                <w:rFonts w:ascii="Times New Roman"/>
                <w:color w:val="1A1A1A"/>
                <w:spacing w:val="-7"/>
                <w:w w:val="105"/>
                <w:sz w:val="19"/>
              </w:rPr>
              <w:t xml:space="preserve"> </w:t>
            </w:r>
            <w:r>
              <w:rPr>
                <w:rFonts w:ascii="Times New Roman"/>
                <w:color w:val="1A1A1A"/>
                <w:w w:val="105"/>
                <w:sz w:val="19"/>
              </w:rPr>
              <w:t>the</w:t>
            </w:r>
            <w:r>
              <w:rPr>
                <w:rFonts w:ascii="Times New Roman"/>
                <w:color w:val="1A1A1A"/>
                <w:spacing w:val="-5"/>
                <w:w w:val="105"/>
                <w:sz w:val="19"/>
              </w:rPr>
              <w:t xml:space="preserve"> </w:t>
            </w:r>
            <w:r>
              <w:rPr>
                <w:rFonts w:ascii="Times New Roman"/>
                <w:color w:val="1A1A1A"/>
                <w:w w:val="105"/>
                <w:sz w:val="19"/>
              </w:rPr>
              <w:t>Kings</w:t>
            </w:r>
            <w:r>
              <w:rPr>
                <w:rFonts w:ascii="Times New Roman"/>
                <w:color w:val="1A1A1A"/>
                <w:spacing w:val="-5"/>
                <w:w w:val="105"/>
                <w:sz w:val="19"/>
              </w:rPr>
              <w:t xml:space="preserve"> </w:t>
            </w:r>
            <w:r>
              <w:rPr>
                <w:rFonts w:ascii="Times New Roman"/>
                <w:color w:val="1A1A1A"/>
                <w:w w:val="105"/>
                <w:sz w:val="19"/>
              </w:rPr>
              <w:t>Domain,</w:t>
            </w:r>
            <w:r>
              <w:rPr>
                <w:rFonts w:ascii="Times New Roman"/>
                <w:color w:val="1A1A1A"/>
                <w:spacing w:val="-5"/>
                <w:w w:val="105"/>
                <w:sz w:val="19"/>
              </w:rPr>
              <w:t xml:space="preserve"> </w:t>
            </w:r>
            <w:r>
              <w:rPr>
                <w:rFonts w:ascii="Times New Roman"/>
                <w:color w:val="1A1A1A"/>
                <w:w w:val="105"/>
                <w:sz w:val="19"/>
              </w:rPr>
              <w:t>the</w:t>
            </w:r>
            <w:r>
              <w:rPr>
                <w:rFonts w:ascii="Times New Roman"/>
                <w:color w:val="1A1A1A"/>
                <w:spacing w:val="3"/>
                <w:w w:val="105"/>
                <w:sz w:val="19"/>
              </w:rPr>
              <w:t xml:space="preserve"> </w:t>
            </w:r>
            <w:r>
              <w:rPr>
                <w:rFonts w:ascii="Times New Roman"/>
                <w:color w:val="1A1A1A"/>
                <w:w w:val="105"/>
                <w:sz w:val="19"/>
              </w:rPr>
              <w:t>Shrine</w:t>
            </w:r>
            <w:r>
              <w:rPr>
                <w:rFonts w:ascii="Times New Roman"/>
                <w:color w:val="1A1A1A"/>
                <w:spacing w:val="-8"/>
                <w:w w:val="105"/>
                <w:sz w:val="19"/>
              </w:rPr>
              <w:t xml:space="preserve"> </w:t>
            </w:r>
            <w:r>
              <w:rPr>
                <w:rFonts w:ascii="Times New Roman"/>
                <w:color w:val="1A1A1A"/>
                <w:w w:val="105"/>
                <w:sz w:val="19"/>
              </w:rPr>
              <w:t>of</w:t>
            </w:r>
            <w:r>
              <w:rPr>
                <w:rFonts w:ascii="Times New Roman"/>
                <w:color w:val="1A1A1A"/>
                <w:spacing w:val="-13"/>
                <w:w w:val="105"/>
                <w:sz w:val="19"/>
              </w:rPr>
              <w:t xml:space="preserve"> </w:t>
            </w:r>
            <w:r>
              <w:rPr>
                <w:rFonts w:ascii="Times New Roman"/>
                <w:color w:val="1A1A1A"/>
                <w:w w:val="105"/>
                <w:sz w:val="19"/>
              </w:rPr>
              <w:t>Remembrance</w:t>
            </w:r>
            <w:r>
              <w:rPr>
                <w:rFonts w:ascii="Times New Roman"/>
                <w:color w:val="1A1A1A"/>
                <w:spacing w:val="3"/>
                <w:w w:val="105"/>
                <w:sz w:val="19"/>
              </w:rPr>
              <w:t xml:space="preserve"> </w:t>
            </w:r>
            <w:r>
              <w:rPr>
                <w:rFonts w:ascii="Times New Roman"/>
                <w:color w:val="1A1A1A"/>
                <w:w w:val="105"/>
                <w:sz w:val="19"/>
              </w:rPr>
              <w:t>Reserve,</w:t>
            </w:r>
            <w:r>
              <w:rPr>
                <w:rFonts w:ascii="Times New Roman"/>
                <w:color w:val="1A1A1A"/>
                <w:w w:val="103"/>
                <w:sz w:val="19"/>
              </w:rPr>
              <w:t xml:space="preserve"> </w:t>
            </w:r>
            <w:r>
              <w:rPr>
                <w:rFonts w:ascii="Times New Roman"/>
                <w:color w:val="1A1A1A"/>
                <w:w w:val="105"/>
                <w:sz w:val="19"/>
              </w:rPr>
              <w:t>the</w:t>
            </w:r>
            <w:r>
              <w:rPr>
                <w:rFonts w:ascii="Times New Roman"/>
                <w:color w:val="1A1A1A"/>
                <w:spacing w:val="-6"/>
                <w:w w:val="105"/>
                <w:sz w:val="19"/>
              </w:rPr>
              <w:t xml:space="preserve"> </w:t>
            </w:r>
            <w:r>
              <w:rPr>
                <w:rFonts w:ascii="Times New Roman"/>
                <w:color w:val="1A1A1A"/>
                <w:w w:val="105"/>
                <w:sz w:val="19"/>
              </w:rPr>
              <w:t>Government</w:t>
            </w:r>
            <w:r>
              <w:rPr>
                <w:rFonts w:ascii="Times New Roman"/>
                <w:color w:val="1A1A1A"/>
                <w:spacing w:val="6"/>
                <w:w w:val="105"/>
                <w:sz w:val="19"/>
              </w:rPr>
              <w:t xml:space="preserve"> </w:t>
            </w:r>
            <w:r>
              <w:rPr>
                <w:rFonts w:ascii="Times New Roman"/>
                <w:color w:val="1A1A1A"/>
                <w:w w:val="105"/>
                <w:sz w:val="19"/>
              </w:rPr>
              <w:t>House</w:t>
            </w:r>
            <w:r>
              <w:rPr>
                <w:rFonts w:ascii="Times New Roman"/>
                <w:color w:val="1A1A1A"/>
                <w:spacing w:val="-7"/>
                <w:w w:val="105"/>
                <w:sz w:val="19"/>
              </w:rPr>
              <w:t xml:space="preserve"> </w:t>
            </w:r>
            <w:r>
              <w:rPr>
                <w:rFonts w:ascii="Times New Roman"/>
                <w:color w:val="1A1A1A"/>
                <w:w w:val="105"/>
                <w:sz w:val="19"/>
              </w:rPr>
              <w:t>Reserve</w:t>
            </w:r>
            <w:r>
              <w:rPr>
                <w:rFonts w:ascii="Times New Roman"/>
                <w:color w:val="1A1A1A"/>
                <w:spacing w:val="3"/>
                <w:w w:val="105"/>
                <w:sz w:val="19"/>
              </w:rPr>
              <w:t xml:space="preserve"> </w:t>
            </w:r>
            <w:r>
              <w:rPr>
                <w:rFonts w:ascii="Times New Roman"/>
                <w:color w:val="1A1A1A"/>
                <w:w w:val="105"/>
                <w:sz w:val="19"/>
              </w:rPr>
              <w:t>and</w:t>
            </w:r>
            <w:r>
              <w:rPr>
                <w:rFonts w:ascii="Times New Roman"/>
                <w:color w:val="1A1A1A"/>
                <w:spacing w:val="-10"/>
                <w:w w:val="105"/>
                <w:sz w:val="19"/>
              </w:rPr>
              <w:t xml:space="preserve"> </w:t>
            </w:r>
            <w:r>
              <w:rPr>
                <w:rFonts w:ascii="Times New Roman"/>
                <w:color w:val="1A1A1A"/>
                <w:w w:val="105"/>
                <w:sz w:val="19"/>
              </w:rPr>
              <w:t>the</w:t>
            </w:r>
            <w:r>
              <w:rPr>
                <w:rFonts w:ascii="Times New Roman"/>
                <w:color w:val="1A1A1A"/>
                <w:spacing w:val="-6"/>
                <w:w w:val="105"/>
                <w:sz w:val="19"/>
              </w:rPr>
              <w:t xml:space="preserve"> </w:t>
            </w:r>
            <w:r>
              <w:rPr>
                <w:rFonts w:ascii="Times New Roman"/>
                <w:color w:val="1A1A1A"/>
                <w:w w:val="105"/>
                <w:sz w:val="19"/>
              </w:rPr>
              <w:t>Royal Botanic</w:t>
            </w:r>
            <w:r>
              <w:rPr>
                <w:rFonts w:ascii="Times New Roman"/>
                <w:color w:val="1A1A1A"/>
                <w:spacing w:val="-2"/>
                <w:w w:val="105"/>
                <w:sz w:val="19"/>
              </w:rPr>
              <w:t xml:space="preserve"> </w:t>
            </w:r>
            <w:r>
              <w:rPr>
                <w:rFonts w:ascii="Times New Roman"/>
                <w:color w:val="1A1A1A"/>
                <w:w w:val="105"/>
                <w:sz w:val="19"/>
              </w:rPr>
              <w:t>Gardens,</w:t>
            </w:r>
            <w:r>
              <w:rPr>
                <w:rFonts w:ascii="Times New Roman"/>
                <w:color w:val="1A1A1A"/>
                <w:spacing w:val="-8"/>
                <w:w w:val="105"/>
                <w:sz w:val="19"/>
              </w:rPr>
              <w:t xml:space="preserve"> </w:t>
            </w:r>
            <w:r>
              <w:rPr>
                <w:rFonts w:ascii="Times New Roman"/>
                <w:color w:val="1A1A1A"/>
                <w:w w:val="105"/>
                <w:sz w:val="19"/>
              </w:rPr>
              <w:t>has</w:t>
            </w:r>
            <w:r>
              <w:rPr>
                <w:rFonts w:ascii="Times New Roman"/>
                <w:color w:val="1A1A1A"/>
                <w:spacing w:val="-3"/>
                <w:w w:val="105"/>
                <w:sz w:val="19"/>
              </w:rPr>
              <w:t xml:space="preserve"> </w:t>
            </w:r>
            <w:r>
              <w:rPr>
                <w:rFonts w:ascii="Times New Roman"/>
                <w:color w:val="1A1A1A"/>
                <w:w w:val="105"/>
                <w:sz w:val="19"/>
              </w:rPr>
              <w:t>outstanding</w:t>
            </w:r>
            <w:r>
              <w:rPr>
                <w:rFonts w:ascii="Times New Roman"/>
                <w:color w:val="1A1A1A"/>
                <w:w w:val="103"/>
                <w:sz w:val="19"/>
              </w:rPr>
              <w:t xml:space="preserve"> </w:t>
            </w:r>
            <w:r>
              <w:rPr>
                <w:rFonts w:ascii="Times New Roman"/>
                <w:color w:val="1A1A1A"/>
                <w:w w:val="105"/>
                <w:sz w:val="19"/>
              </w:rPr>
              <w:t>national</w:t>
            </w:r>
            <w:r>
              <w:rPr>
                <w:rFonts w:ascii="Times New Roman"/>
                <w:color w:val="1A1A1A"/>
                <w:spacing w:val="1"/>
                <w:w w:val="105"/>
                <w:sz w:val="19"/>
              </w:rPr>
              <w:t xml:space="preserve"> </w:t>
            </w:r>
            <w:r>
              <w:rPr>
                <w:rFonts w:ascii="Times New Roman"/>
                <w:color w:val="1A1A1A"/>
                <w:w w:val="105"/>
                <w:sz w:val="19"/>
              </w:rPr>
              <w:t>heritage</w:t>
            </w:r>
            <w:r>
              <w:rPr>
                <w:rFonts w:ascii="Times New Roman"/>
                <w:color w:val="1A1A1A"/>
                <w:spacing w:val="-3"/>
                <w:w w:val="105"/>
                <w:sz w:val="19"/>
              </w:rPr>
              <w:t xml:space="preserve"> </w:t>
            </w:r>
            <w:r>
              <w:rPr>
                <w:rFonts w:ascii="Times New Roman"/>
                <w:color w:val="1A1A1A"/>
                <w:w w:val="105"/>
                <w:sz w:val="19"/>
              </w:rPr>
              <w:t>value</w:t>
            </w:r>
            <w:r>
              <w:rPr>
                <w:rFonts w:ascii="Times New Roman"/>
                <w:color w:val="1A1A1A"/>
                <w:spacing w:val="-2"/>
                <w:w w:val="105"/>
                <w:sz w:val="19"/>
              </w:rPr>
              <w:t xml:space="preserve"> </w:t>
            </w:r>
            <w:r>
              <w:rPr>
                <w:rFonts w:ascii="Times New Roman"/>
                <w:color w:val="1A1A1A"/>
                <w:w w:val="105"/>
                <w:sz w:val="19"/>
              </w:rPr>
              <w:t>as</w:t>
            </w:r>
            <w:r>
              <w:rPr>
                <w:rFonts w:ascii="Times New Roman"/>
                <w:color w:val="1A1A1A"/>
                <w:spacing w:val="-10"/>
                <w:w w:val="105"/>
                <w:sz w:val="19"/>
              </w:rPr>
              <w:t xml:space="preserve"> </w:t>
            </w:r>
            <w:r>
              <w:rPr>
                <w:rFonts w:ascii="Times New Roman"/>
                <w:color w:val="1A1A1A"/>
                <w:w w:val="105"/>
                <w:sz w:val="19"/>
              </w:rPr>
              <w:t>a</w:t>
            </w:r>
            <w:r>
              <w:rPr>
                <w:rFonts w:ascii="Times New Roman"/>
                <w:color w:val="1A1A1A"/>
                <w:spacing w:val="-14"/>
                <w:w w:val="105"/>
                <w:sz w:val="19"/>
              </w:rPr>
              <w:t xml:space="preserve"> </w:t>
            </w:r>
            <w:r>
              <w:rPr>
                <w:rFonts w:ascii="Times New Roman"/>
                <w:color w:val="1A1A1A"/>
                <w:w w:val="105"/>
                <w:sz w:val="19"/>
              </w:rPr>
              <w:t>rare</w:t>
            </w:r>
            <w:r>
              <w:rPr>
                <w:rFonts w:ascii="Times New Roman"/>
                <w:color w:val="1A1A1A"/>
                <w:spacing w:val="-7"/>
                <w:w w:val="105"/>
                <w:sz w:val="19"/>
              </w:rPr>
              <w:t xml:space="preserve"> </w:t>
            </w:r>
            <w:r>
              <w:rPr>
                <w:rFonts w:ascii="Times New Roman"/>
                <w:color w:val="1A1A1A"/>
                <w:w w:val="105"/>
                <w:sz w:val="19"/>
              </w:rPr>
              <w:t>nineteenth</w:t>
            </w:r>
            <w:r>
              <w:rPr>
                <w:rFonts w:ascii="Times New Roman"/>
                <w:color w:val="1A1A1A"/>
                <w:spacing w:val="7"/>
                <w:w w:val="105"/>
                <w:sz w:val="19"/>
              </w:rPr>
              <w:t xml:space="preserve"> </w:t>
            </w:r>
            <w:r>
              <w:rPr>
                <w:rFonts w:ascii="Times New Roman"/>
                <w:color w:val="1A1A1A"/>
                <w:w w:val="105"/>
                <w:sz w:val="19"/>
              </w:rPr>
              <w:t>and</w:t>
            </w:r>
            <w:r>
              <w:rPr>
                <w:rFonts w:ascii="Times New Roman"/>
                <w:color w:val="1A1A1A"/>
                <w:spacing w:val="-7"/>
                <w:w w:val="105"/>
                <w:sz w:val="19"/>
              </w:rPr>
              <w:t xml:space="preserve"> </w:t>
            </w:r>
            <w:r>
              <w:rPr>
                <w:rFonts w:ascii="Times New Roman"/>
                <w:color w:val="1A1A1A"/>
                <w:w w:val="105"/>
                <w:sz w:val="19"/>
              </w:rPr>
              <w:t>early</w:t>
            </w:r>
            <w:r>
              <w:rPr>
                <w:rFonts w:ascii="Times New Roman"/>
                <w:color w:val="1A1A1A"/>
                <w:spacing w:val="-10"/>
                <w:w w:val="105"/>
                <w:sz w:val="19"/>
              </w:rPr>
              <w:t xml:space="preserve"> </w:t>
            </w:r>
            <w:r>
              <w:rPr>
                <w:rFonts w:ascii="Times New Roman"/>
                <w:color w:val="1A1A1A"/>
                <w:w w:val="105"/>
                <w:sz w:val="19"/>
              </w:rPr>
              <w:t>twentieth</w:t>
            </w:r>
            <w:r>
              <w:rPr>
                <w:rFonts w:ascii="Times New Roman"/>
                <w:color w:val="1A1A1A"/>
                <w:spacing w:val="6"/>
                <w:w w:val="105"/>
                <w:sz w:val="19"/>
              </w:rPr>
              <w:t xml:space="preserve"> </w:t>
            </w:r>
            <w:r>
              <w:rPr>
                <w:rFonts w:ascii="Times New Roman"/>
                <w:color w:val="1A1A1A"/>
                <w:w w:val="105"/>
                <w:sz w:val="19"/>
              </w:rPr>
              <w:t>century</w:t>
            </w:r>
            <w:r>
              <w:rPr>
                <w:rFonts w:ascii="Times New Roman"/>
                <w:color w:val="1A1A1A"/>
                <w:spacing w:val="-2"/>
                <w:w w:val="105"/>
                <w:sz w:val="19"/>
              </w:rPr>
              <w:t xml:space="preserve"> </w:t>
            </w:r>
            <w:r>
              <w:rPr>
                <w:rFonts w:ascii="Times New Roman"/>
                <w:color w:val="1A1A1A"/>
                <w:w w:val="105"/>
                <w:sz w:val="19"/>
              </w:rPr>
              <w:t>parkland,</w:t>
            </w:r>
            <w:r>
              <w:rPr>
                <w:rFonts w:ascii="Times New Roman"/>
                <w:color w:val="1A1A1A"/>
                <w:w w:val="102"/>
                <w:sz w:val="19"/>
              </w:rPr>
              <w:t xml:space="preserve"> </w:t>
            </w:r>
            <w:r>
              <w:rPr>
                <w:rFonts w:ascii="Times New Roman"/>
                <w:color w:val="1A1A1A"/>
                <w:w w:val="105"/>
                <w:sz w:val="19"/>
              </w:rPr>
              <w:t>garden</w:t>
            </w:r>
            <w:r>
              <w:rPr>
                <w:rFonts w:ascii="Times New Roman"/>
                <w:color w:val="1A1A1A"/>
                <w:spacing w:val="-8"/>
                <w:w w:val="105"/>
                <w:sz w:val="19"/>
              </w:rPr>
              <w:t xml:space="preserve"> </w:t>
            </w:r>
            <w:r>
              <w:rPr>
                <w:rFonts w:ascii="Times New Roman"/>
                <w:color w:val="1A1A1A"/>
                <w:w w:val="105"/>
                <w:sz w:val="19"/>
              </w:rPr>
              <w:t>and</w:t>
            </w:r>
            <w:r>
              <w:rPr>
                <w:rFonts w:ascii="Times New Roman"/>
                <w:color w:val="1A1A1A"/>
                <w:spacing w:val="-12"/>
                <w:w w:val="105"/>
                <w:sz w:val="19"/>
              </w:rPr>
              <w:t xml:space="preserve"> </w:t>
            </w:r>
            <w:r>
              <w:rPr>
                <w:rFonts w:ascii="Times New Roman"/>
                <w:color w:val="1A1A1A"/>
                <w:w w:val="105"/>
                <w:sz w:val="19"/>
              </w:rPr>
              <w:t>landscaped</w:t>
            </w:r>
            <w:r>
              <w:rPr>
                <w:rFonts w:ascii="Times New Roman"/>
                <w:color w:val="1A1A1A"/>
                <w:spacing w:val="-4"/>
                <w:w w:val="105"/>
                <w:sz w:val="19"/>
              </w:rPr>
              <w:t xml:space="preserve"> </w:t>
            </w:r>
            <w:r>
              <w:rPr>
                <w:rFonts w:ascii="Times New Roman"/>
                <w:color w:val="1A1A1A"/>
                <w:w w:val="105"/>
                <w:sz w:val="19"/>
              </w:rPr>
              <w:t>precinct.</w:t>
            </w:r>
          </w:p>
          <w:p w14:paraId="5460723C" w14:textId="77777777" w:rsidR="007243F4" w:rsidRDefault="007243F4" w:rsidP="007243F4">
            <w:pPr>
              <w:pStyle w:val="TableParagraph"/>
              <w:spacing w:line="249" w:lineRule="auto"/>
              <w:ind w:left="-36" w:right="364"/>
              <w:rPr>
                <w:rFonts w:ascii="Times New Roman"/>
                <w:color w:val="1A1A1A"/>
                <w:w w:val="105"/>
                <w:sz w:val="19"/>
              </w:rPr>
            </w:pPr>
          </w:p>
          <w:p w14:paraId="2534C4ED" w14:textId="77777777" w:rsidR="00DB2AF5" w:rsidRDefault="007243F4" w:rsidP="007243F4">
            <w:pPr>
              <w:pStyle w:val="TableParagraph"/>
              <w:spacing w:line="249" w:lineRule="auto"/>
              <w:ind w:left="-36" w:right="364"/>
              <w:rPr>
                <w:rFonts w:ascii="Times New Roman"/>
                <w:color w:val="262626"/>
                <w:spacing w:val="24"/>
                <w:sz w:val="19"/>
              </w:rPr>
            </w:pPr>
            <w:r>
              <w:rPr>
                <w:rFonts w:ascii="Times New Roman"/>
                <w:color w:val="1A1A1A"/>
                <w:w w:val="105"/>
                <w:sz w:val="19"/>
              </w:rPr>
              <w:t>Features</w:t>
            </w:r>
            <w:r>
              <w:rPr>
                <w:rFonts w:ascii="Times New Roman"/>
                <w:color w:val="1A1A1A"/>
                <w:spacing w:val="-3"/>
                <w:w w:val="105"/>
                <w:sz w:val="19"/>
              </w:rPr>
              <w:t xml:space="preserve"> </w:t>
            </w:r>
            <w:r>
              <w:rPr>
                <w:rFonts w:ascii="Times New Roman"/>
                <w:color w:val="1A1A1A"/>
                <w:w w:val="105"/>
                <w:sz w:val="19"/>
              </w:rPr>
              <w:t>which</w:t>
            </w:r>
            <w:r>
              <w:rPr>
                <w:rFonts w:ascii="Times New Roman"/>
                <w:color w:val="1A1A1A"/>
                <w:spacing w:val="1"/>
                <w:w w:val="105"/>
                <w:sz w:val="19"/>
              </w:rPr>
              <w:t xml:space="preserve"> </w:t>
            </w:r>
            <w:r>
              <w:rPr>
                <w:rFonts w:ascii="Times New Roman"/>
                <w:color w:val="1A1A1A"/>
                <w:w w:val="105"/>
                <w:sz w:val="19"/>
              </w:rPr>
              <w:t>express</w:t>
            </w:r>
            <w:r>
              <w:rPr>
                <w:rFonts w:ascii="Times New Roman"/>
                <w:color w:val="1A1A1A"/>
                <w:spacing w:val="-7"/>
                <w:w w:val="105"/>
                <w:sz w:val="19"/>
              </w:rPr>
              <w:t xml:space="preserve"> </w:t>
            </w:r>
            <w:r>
              <w:rPr>
                <w:rFonts w:ascii="Times New Roman"/>
                <w:color w:val="1A1A1A"/>
                <w:w w:val="105"/>
                <w:sz w:val="19"/>
              </w:rPr>
              <w:t>these</w:t>
            </w:r>
            <w:r>
              <w:rPr>
                <w:rFonts w:ascii="Times New Roman"/>
                <w:color w:val="1A1A1A"/>
                <w:spacing w:val="-2"/>
                <w:w w:val="105"/>
                <w:sz w:val="19"/>
              </w:rPr>
              <w:t xml:space="preserve"> </w:t>
            </w:r>
            <w:r>
              <w:rPr>
                <w:rFonts w:ascii="Times New Roman"/>
                <w:color w:val="1A1A1A"/>
                <w:w w:val="105"/>
                <w:sz w:val="19"/>
              </w:rPr>
              <w:t>values</w:t>
            </w:r>
            <w:r>
              <w:rPr>
                <w:rFonts w:ascii="Times New Roman"/>
                <w:color w:val="1A1A1A"/>
                <w:spacing w:val="-4"/>
                <w:w w:val="105"/>
                <w:sz w:val="19"/>
              </w:rPr>
              <w:t xml:space="preserve"> </w:t>
            </w:r>
            <w:r>
              <w:rPr>
                <w:rFonts w:ascii="Times New Roman"/>
                <w:color w:val="1A1A1A"/>
                <w:w w:val="105"/>
                <w:sz w:val="19"/>
              </w:rPr>
              <w:t>include</w:t>
            </w:r>
            <w:r>
              <w:rPr>
                <w:rFonts w:ascii="Times New Roman"/>
                <w:color w:val="1A1A1A"/>
                <w:spacing w:val="-10"/>
                <w:w w:val="105"/>
                <w:sz w:val="19"/>
              </w:rPr>
              <w:t xml:space="preserve"> </w:t>
            </w:r>
            <w:r>
              <w:rPr>
                <w:rFonts w:ascii="Times New Roman"/>
                <w:color w:val="1A1A1A"/>
                <w:w w:val="105"/>
                <w:sz w:val="19"/>
              </w:rPr>
              <w:t>the</w:t>
            </w:r>
            <w:r>
              <w:rPr>
                <w:rFonts w:ascii="Times New Roman"/>
                <w:color w:val="1A1A1A"/>
                <w:spacing w:val="-2"/>
                <w:w w:val="105"/>
                <w:sz w:val="19"/>
              </w:rPr>
              <w:t xml:space="preserve"> </w:t>
            </w:r>
            <w:r>
              <w:rPr>
                <w:rFonts w:ascii="Times New Roman"/>
                <w:color w:val="1A1A1A"/>
                <w:w w:val="105"/>
                <w:sz w:val="19"/>
              </w:rPr>
              <w:t>designed</w:t>
            </w:r>
            <w:r>
              <w:rPr>
                <w:rFonts w:ascii="Times New Roman"/>
                <w:color w:val="1A1A1A"/>
                <w:spacing w:val="-7"/>
                <w:w w:val="105"/>
                <w:sz w:val="19"/>
              </w:rPr>
              <w:t xml:space="preserve"> </w:t>
            </w:r>
            <w:r>
              <w:rPr>
                <w:rFonts w:ascii="Times New Roman"/>
                <w:color w:val="1A1A1A"/>
                <w:w w:val="105"/>
                <w:sz w:val="19"/>
              </w:rPr>
              <w:t>parkland</w:t>
            </w:r>
            <w:r>
              <w:rPr>
                <w:rFonts w:ascii="Times New Roman"/>
                <w:color w:val="1A1A1A"/>
                <w:spacing w:val="6"/>
                <w:w w:val="105"/>
                <w:sz w:val="19"/>
              </w:rPr>
              <w:t xml:space="preserve"> </w:t>
            </w:r>
            <w:r>
              <w:rPr>
                <w:rFonts w:ascii="Times New Roman"/>
                <w:color w:val="1A1A1A"/>
                <w:w w:val="105"/>
                <w:sz w:val="19"/>
              </w:rPr>
              <w:t>and</w:t>
            </w:r>
            <w:r>
              <w:rPr>
                <w:rFonts w:ascii="Times New Roman"/>
                <w:color w:val="1A1A1A"/>
                <w:spacing w:val="-8"/>
                <w:w w:val="105"/>
                <w:sz w:val="19"/>
              </w:rPr>
              <w:t xml:space="preserve"> </w:t>
            </w:r>
            <w:r>
              <w:rPr>
                <w:rFonts w:ascii="Times New Roman"/>
                <w:color w:val="1A1A1A"/>
                <w:w w:val="105"/>
                <w:sz w:val="19"/>
              </w:rPr>
              <w:t>garden</w:t>
            </w:r>
            <w:r>
              <w:rPr>
                <w:rFonts w:ascii="Times New Roman"/>
                <w:color w:val="1A1A1A"/>
                <w:w w:val="102"/>
                <w:sz w:val="19"/>
              </w:rPr>
              <w:t xml:space="preserve"> </w:t>
            </w:r>
            <w:r>
              <w:rPr>
                <w:rFonts w:ascii="Times New Roman"/>
                <w:color w:val="1A1A1A"/>
                <w:w w:val="105"/>
                <w:sz w:val="19"/>
              </w:rPr>
              <w:t>elements</w:t>
            </w:r>
            <w:r>
              <w:rPr>
                <w:rFonts w:ascii="Times New Roman"/>
                <w:color w:val="1A1A1A"/>
                <w:spacing w:val="3"/>
                <w:w w:val="105"/>
                <w:sz w:val="19"/>
              </w:rPr>
              <w:t xml:space="preserve"> </w:t>
            </w:r>
            <w:r>
              <w:rPr>
                <w:rFonts w:ascii="Times New Roman"/>
                <w:color w:val="1A1A1A"/>
                <w:w w:val="105"/>
                <w:sz w:val="19"/>
              </w:rPr>
              <w:t>of</w:t>
            </w:r>
            <w:r>
              <w:rPr>
                <w:rFonts w:ascii="Times New Roman"/>
                <w:color w:val="1A1A1A"/>
                <w:spacing w:val="-12"/>
                <w:w w:val="105"/>
                <w:sz w:val="19"/>
              </w:rPr>
              <w:t xml:space="preserve"> </w:t>
            </w:r>
            <w:r>
              <w:rPr>
                <w:rFonts w:ascii="Times New Roman"/>
                <w:color w:val="1A1A1A"/>
                <w:w w:val="105"/>
                <w:sz w:val="19"/>
              </w:rPr>
              <w:t>the Domain</w:t>
            </w:r>
            <w:r>
              <w:rPr>
                <w:rFonts w:ascii="Times New Roman"/>
                <w:color w:val="1A1A1A"/>
                <w:spacing w:val="1"/>
                <w:w w:val="105"/>
                <w:sz w:val="19"/>
              </w:rPr>
              <w:t xml:space="preserve"> </w:t>
            </w:r>
            <w:r>
              <w:rPr>
                <w:rFonts w:ascii="Times New Roman"/>
                <w:color w:val="1A1A1A"/>
                <w:w w:val="105"/>
                <w:sz w:val="19"/>
              </w:rPr>
              <w:t>Parklands</w:t>
            </w:r>
            <w:r>
              <w:rPr>
                <w:rFonts w:ascii="Times New Roman"/>
                <w:color w:val="1A1A1A"/>
                <w:spacing w:val="1"/>
                <w:w w:val="105"/>
                <w:sz w:val="19"/>
              </w:rPr>
              <w:t xml:space="preserve"> </w:t>
            </w:r>
            <w:r>
              <w:rPr>
                <w:rFonts w:ascii="Times New Roman"/>
                <w:color w:val="1A1A1A"/>
                <w:w w:val="105"/>
                <w:sz w:val="19"/>
              </w:rPr>
              <w:t>which</w:t>
            </w:r>
            <w:r>
              <w:rPr>
                <w:rFonts w:ascii="Times New Roman"/>
                <w:color w:val="1A1A1A"/>
                <w:spacing w:val="1"/>
                <w:w w:val="105"/>
                <w:sz w:val="19"/>
              </w:rPr>
              <w:t xml:space="preserve"> </w:t>
            </w:r>
            <w:r>
              <w:rPr>
                <w:rFonts w:ascii="Times New Roman"/>
                <w:color w:val="1A1A1A"/>
                <w:w w:val="105"/>
                <w:sz w:val="19"/>
              </w:rPr>
              <w:t>reflect</w:t>
            </w:r>
            <w:r>
              <w:rPr>
                <w:rFonts w:ascii="Times New Roman"/>
                <w:color w:val="1A1A1A"/>
                <w:spacing w:val="-1"/>
                <w:w w:val="105"/>
                <w:sz w:val="19"/>
              </w:rPr>
              <w:t xml:space="preserve"> </w:t>
            </w:r>
            <w:r>
              <w:rPr>
                <w:rFonts w:ascii="Times New Roman"/>
                <w:color w:val="1A1A1A"/>
                <w:w w:val="105"/>
                <w:sz w:val="19"/>
              </w:rPr>
              <w:t>the</w:t>
            </w:r>
            <w:r>
              <w:rPr>
                <w:rFonts w:ascii="Times New Roman"/>
                <w:color w:val="1A1A1A"/>
                <w:spacing w:val="-5"/>
                <w:w w:val="105"/>
                <w:sz w:val="19"/>
              </w:rPr>
              <w:t xml:space="preserve"> </w:t>
            </w:r>
            <w:r>
              <w:rPr>
                <w:rFonts w:ascii="Times New Roman"/>
                <w:color w:val="1A1A1A"/>
                <w:w w:val="105"/>
                <w:sz w:val="19"/>
              </w:rPr>
              <w:t>history</w:t>
            </w:r>
            <w:r>
              <w:rPr>
                <w:rFonts w:ascii="Times New Roman"/>
                <w:color w:val="1A1A1A"/>
                <w:spacing w:val="10"/>
                <w:w w:val="105"/>
                <w:sz w:val="19"/>
              </w:rPr>
              <w:t xml:space="preserve"> </w:t>
            </w:r>
            <w:r>
              <w:rPr>
                <w:rFonts w:ascii="Times New Roman"/>
                <w:color w:val="1A1A1A"/>
                <w:w w:val="105"/>
                <w:sz w:val="19"/>
              </w:rPr>
              <w:t>of</w:t>
            </w:r>
            <w:r>
              <w:rPr>
                <w:rFonts w:ascii="Times New Roman"/>
                <w:color w:val="1A1A1A"/>
                <w:spacing w:val="-12"/>
                <w:w w:val="105"/>
                <w:sz w:val="19"/>
              </w:rPr>
              <w:t xml:space="preserve"> </w:t>
            </w:r>
            <w:r>
              <w:rPr>
                <w:rFonts w:ascii="Times New Roman"/>
                <w:color w:val="1A1A1A"/>
                <w:w w:val="105"/>
                <w:sz w:val="19"/>
              </w:rPr>
              <w:t>the</w:t>
            </w:r>
            <w:r>
              <w:rPr>
                <w:rFonts w:ascii="Times New Roman"/>
                <w:color w:val="1A1A1A"/>
                <w:spacing w:val="-5"/>
                <w:w w:val="105"/>
                <w:sz w:val="19"/>
              </w:rPr>
              <w:t xml:space="preserve"> </w:t>
            </w:r>
            <w:r>
              <w:rPr>
                <w:rFonts w:ascii="Times New Roman"/>
                <w:color w:val="1A1A1A"/>
                <w:w w:val="105"/>
                <w:sz w:val="19"/>
              </w:rPr>
              <w:t>park's</w:t>
            </w:r>
            <w:r>
              <w:rPr>
                <w:rFonts w:ascii="Times New Roman"/>
                <w:color w:val="1A1A1A"/>
                <w:spacing w:val="7"/>
                <w:w w:val="105"/>
                <w:sz w:val="19"/>
              </w:rPr>
              <w:t xml:space="preserve"> </w:t>
            </w:r>
            <w:r>
              <w:rPr>
                <w:rFonts w:ascii="Times New Roman"/>
                <w:color w:val="1A1A1A"/>
                <w:w w:val="105"/>
                <w:sz w:val="19"/>
              </w:rPr>
              <w:t>development</w:t>
            </w:r>
            <w:r>
              <w:rPr>
                <w:rFonts w:ascii="Times New Roman"/>
                <w:color w:val="1A1A1A"/>
                <w:w w:val="105"/>
                <w:sz w:val="19"/>
              </w:rPr>
              <w:t xml:space="preserve"> </w:t>
            </w:r>
            <w:r>
              <w:rPr>
                <w:rFonts w:ascii="Times New Roman"/>
                <w:color w:val="262626"/>
                <w:sz w:val="19"/>
              </w:rPr>
              <w:t>over</w:t>
            </w:r>
            <w:r>
              <w:rPr>
                <w:rFonts w:ascii="Times New Roman"/>
                <w:color w:val="262626"/>
                <w:spacing w:val="20"/>
                <w:sz w:val="19"/>
              </w:rPr>
              <w:t xml:space="preserve"> </w:t>
            </w:r>
            <w:r>
              <w:rPr>
                <w:rFonts w:ascii="Times New Roman"/>
                <w:color w:val="262626"/>
                <w:sz w:val="19"/>
              </w:rPr>
              <w:t>the</w:t>
            </w:r>
            <w:r>
              <w:rPr>
                <w:rFonts w:ascii="Times New Roman"/>
                <w:color w:val="262626"/>
                <w:spacing w:val="26"/>
                <w:sz w:val="19"/>
              </w:rPr>
              <w:t xml:space="preserve"> </w:t>
            </w:r>
            <w:r>
              <w:rPr>
                <w:rFonts w:ascii="Times New Roman"/>
                <w:color w:val="262626"/>
                <w:sz w:val="19"/>
              </w:rPr>
              <w:t>course</w:t>
            </w:r>
            <w:r>
              <w:rPr>
                <w:rFonts w:ascii="Times New Roman"/>
                <w:color w:val="262626"/>
                <w:spacing w:val="23"/>
                <w:sz w:val="19"/>
              </w:rPr>
              <w:t xml:space="preserve"> </w:t>
            </w:r>
            <w:r>
              <w:rPr>
                <w:rFonts w:ascii="Times New Roman"/>
                <w:color w:val="262626"/>
                <w:sz w:val="19"/>
              </w:rPr>
              <w:t>of</w:t>
            </w:r>
            <w:r>
              <w:rPr>
                <w:rFonts w:ascii="Times New Roman"/>
                <w:color w:val="262626"/>
                <w:spacing w:val="11"/>
                <w:sz w:val="19"/>
              </w:rPr>
              <w:t xml:space="preserve"> </w:t>
            </w:r>
            <w:r>
              <w:rPr>
                <w:rFonts w:ascii="Times New Roman"/>
                <w:color w:val="262626"/>
                <w:sz w:val="19"/>
              </w:rPr>
              <w:t>the</w:t>
            </w:r>
            <w:r>
              <w:rPr>
                <w:rFonts w:ascii="Times New Roman"/>
                <w:color w:val="262626"/>
                <w:spacing w:val="21"/>
                <w:sz w:val="19"/>
              </w:rPr>
              <w:t xml:space="preserve"> </w:t>
            </w:r>
            <w:r>
              <w:rPr>
                <w:rFonts w:ascii="Times New Roman"/>
                <w:color w:val="262626"/>
                <w:sz w:val="19"/>
              </w:rPr>
              <w:t>nineteenth</w:t>
            </w:r>
            <w:r>
              <w:rPr>
                <w:rFonts w:ascii="Times New Roman"/>
                <w:color w:val="262626"/>
                <w:spacing w:val="38"/>
                <w:sz w:val="19"/>
              </w:rPr>
              <w:t xml:space="preserve"> </w:t>
            </w:r>
            <w:r>
              <w:rPr>
                <w:rFonts w:ascii="Times New Roman"/>
                <w:color w:val="262626"/>
                <w:sz w:val="19"/>
              </w:rPr>
              <w:t>and</w:t>
            </w:r>
            <w:r>
              <w:rPr>
                <w:rFonts w:ascii="Times New Roman"/>
                <w:color w:val="262626"/>
                <w:spacing w:val="26"/>
                <w:sz w:val="19"/>
              </w:rPr>
              <w:t xml:space="preserve"> </w:t>
            </w:r>
            <w:r>
              <w:rPr>
                <w:rFonts w:ascii="Times New Roman"/>
                <w:color w:val="262626"/>
                <w:sz w:val="19"/>
              </w:rPr>
              <w:t>early</w:t>
            </w:r>
            <w:r>
              <w:rPr>
                <w:rFonts w:ascii="Times New Roman"/>
                <w:color w:val="262626"/>
                <w:spacing w:val="18"/>
                <w:sz w:val="19"/>
              </w:rPr>
              <w:t xml:space="preserve"> </w:t>
            </w:r>
            <w:r>
              <w:rPr>
                <w:rFonts w:ascii="Times New Roman"/>
                <w:color w:val="262626"/>
                <w:sz w:val="19"/>
              </w:rPr>
              <w:t>twentieth</w:t>
            </w:r>
            <w:r>
              <w:rPr>
                <w:rFonts w:ascii="Times New Roman"/>
                <w:color w:val="262626"/>
                <w:spacing w:val="35"/>
                <w:sz w:val="19"/>
              </w:rPr>
              <w:t xml:space="preserve"> </w:t>
            </w:r>
            <w:r>
              <w:rPr>
                <w:rFonts w:ascii="Times New Roman"/>
                <w:color w:val="262626"/>
                <w:sz w:val="19"/>
              </w:rPr>
              <w:t>centur</w:t>
            </w:r>
            <w:r>
              <w:rPr>
                <w:rFonts w:ascii="Times New Roman"/>
                <w:color w:val="262626"/>
                <w:spacing w:val="15"/>
                <w:sz w:val="19"/>
              </w:rPr>
              <w:t>y</w:t>
            </w:r>
            <w:r>
              <w:rPr>
                <w:rFonts w:ascii="Times New Roman"/>
                <w:color w:val="646464"/>
                <w:sz w:val="19"/>
              </w:rPr>
              <w:t>.</w:t>
            </w:r>
            <w:r>
              <w:rPr>
                <w:rFonts w:ascii="Times New Roman"/>
                <w:color w:val="646464"/>
                <w:spacing w:val="-9"/>
                <w:sz w:val="19"/>
              </w:rPr>
              <w:t xml:space="preserve"> </w:t>
            </w:r>
            <w:r>
              <w:rPr>
                <w:rFonts w:ascii="Times New Roman"/>
                <w:color w:val="262626"/>
                <w:sz w:val="19"/>
              </w:rPr>
              <w:t>The</w:t>
            </w:r>
            <w:r>
              <w:rPr>
                <w:rFonts w:ascii="Times New Roman"/>
                <w:color w:val="262626"/>
                <w:spacing w:val="17"/>
                <w:sz w:val="19"/>
              </w:rPr>
              <w:t xml:space="preserve"> </w:t>
            </w:r>
            <w:r>
              <w:rPr>
                <w:rFonts w:ascii="Times New Roman"/>
                <w:color w:val="262626"/>
                <w:sz w:val="19"/>
              </w:rPr>
              <w:t>remnant</w:t>
            </w:r>
            <w:r>
              <w:rPr>
                <w:rFonts w:ascii="Times New Roman"/>
                <w:color w:val="262626"/>
                <w:spacing w:val="33"/>
                <w:sz w:val="19"/>
              </w:rPr>
              <w:t xml:space="preserve"> </w:t>
            </w:r>
            <w:r>
              <w:rPr>
                <w:rFonts w:ascii="Times New Roman"/>
                <w:color w:val="262626"/>
                <w:sz w:val="19"/>
              </w:rPr>
              <w:t>endemic</w:t>
            </w:r>
            <w:r>
              <w:rPr>
                <w:rFonts w:ascii="Times New Roman"/>
                <w:color w:val="262626"/>
                <w:w w:val="103"/>
                <w:sz w:val="19"/>
              </w:rPr>
              <w:t xml:space="preserve"> </w:t>
            </w:r>
            <w:r>
              <w:rPr>
                <w:rFonts w:ascii="Times New Roman"/>
                <w:color w:val="262626"/>
                <w:sz w:val="19"/>
              </w:rPr>
              <w:t>red</w:t>
            </w:r>
            <w:r>
              <w:rPr>
                <w:rFonts w:ascii="Times New Roman"/>
                <w:color w:val="262626"/>
                <w:spacing w:val="23"/>
                <w:sz w:val="19"/>
              </w:rPr>
              <w:t xml:space="preserve"> </w:t>
            </w:r>
            <w:r>
              <w:rPr>
                <w:rFonts w:ascii="Times New Roman"/>
                <w:color w:val="262626"/>
                <w:sz w:val="19"/>
              </w:rPr>
              <w:t>gums</w:t>
            </w:r>
            <w:r>
              <w:rPr>
                <w:rFonts w:ascii="Times New Roman"/>
                <w:color w:val="262626"/>
                <w:spacing w:val="17"/>
                <w:sz w:val="19"/>
              </w:rPr>
              <w:t xml:space="preserve"> </w:t>
            </w:r>
            <w:r>
              <w:rPr>
                <w:rFonts w:ascii="Times New Roman"/>
                <w:color w:val="262626"/>
                <w:sz w:val="19"/>
              </w:rPr>
              <w:t>and</w:t>
            </w:r>
            <w:r>
              <w:rPr>
                <w:rFonts w:ascii="Times New Roman"/>
                <w:color w:val="262626"/>
                <w:spacing w:val="20"/>
                <w:sz w:val="19"/>
              </w:rPr>
              <w:t xml:space="preserve"> </w:t>
            </w:r>
            <w:r>
              <w:rPr>
                <w:rFonts w:ascii="Times New Roman"/>
                <w:color w:val="262626"/>
                <w:sz w:val="19"/>
              </w:rPr>
              <w:t>other</w:t>
            </w:r>
            <w:r>
              <w:rPr>
                <w:rFonts w:ascii="Times New Roman"/>
                <w:color w:val="262626"/>
                <w:spacing w:val="13"/>
                <w:sz w:val="19"/>
              </w:rPr>
              <w:t xml:space="preserve"> </w:t>
            </w:r>
            <w:r>
              <w:rPr>
                <w:rFonts w:ascii="Times New Roman"/>
                <w:color w:val="262626"/>
                <w:sz w:val="19"/>
              </w:rPr>
              <w:t>rare</w:t>
            </w:r>
            <w:r>
              <w:rPr>
                <w:rFonts w:ascii="Times New Roman"/>
                <w:color w:val="262626"/>
                <w:spacing w:val="18"/>
                <w:sz w:val="19"/>
              </w:rPr>
              <w:t xml:space="preserve"> </w:t>
            </w:r>
            <w:r>
              <w:rPr>
                <w:rFonts w:ascii="Times New Roman"/>
                <w:color w:val="262626"/>
                <w:sz w:val="19"/>
              </w:rPr>
              <w:t>trees</w:t>
            </w:r>
            <w:r>
              <w:rPr>
                <w:rFonts w:ascii="Times New Roman"/>
                <w:color w:val="262626"/>
                <w:spacing w:val="18"/>
                <w:sz w:val="19"/>
              </w:rPr>
              <w:t xml:space="preserve"> </w:t>
            </w:r>
            <w:r>
              <w:rPr>
                <w:rFonts w:ascii="Times New Roman"/>
                <w:color w:val="262626"/>
                <w:sz w:val="19"/>
              </w:rPr>
              <w:t>within</w:t>
            </w:r>
            <w:r>
              <w:rPr>
                <w:rFonts w:ascii="Times New Roman"/>
                <w:color w:val="262626"/>
                <w:spacing w:val="28"/>
                <w:sz w:val="19"/>
              </w:rPr>
              <w:t xml:space="preserve"> </w:t>
            </w:r>
            <w:r>
              <w:rPr>
                <w:rFonts w:ascii="Times New Roman"/>
                <w:color w:val="262626"/>
                <w:sz w:val="19"/>
              </w:rPr>
              <w:t>the</w:t>
            </w:r>
            <w:r>
              <w:rPr>
                <w:rFonts w:ascii="Times New Roman"/>
                <w:color w:val="262626"/>
                <w:spacing w:val="19"/>
                <w:sz w:val="19"/>
              </w:rPr>
              <w:t xml:space="preserve"> </w:t>
            </w:r>
            <w:r>
              <w:rPr>
                <w:rFonts w:ascii="Times New Roman"/>
                <w:color w:val="262626"/>
                <w:sz w:val="19"/>
              </w:rPr>
              <w:t>Parklands</w:t>
            </w:r>
            <w:r>
              <w:rPr>
                <w:rFonts w:ascii="Times New Roman"/>
                <w:color w:val="262626"/>
                <w:spacing w:val="30"/>
                <w:sz w:val="19"/>
              </w:rPr>
              <w:t xml:space="preserve"> </w:t>
            </w:r>
            <w:r>
              <w:rPr>
                <w:rFonts w:ascii="Times New Roman"/>
                <w:color w:val="262626"/>
                <w:sz w:val="19"/>
              </w:rPr>
              <w:t>are</w:t>
            </w:r>
            <w:r>
              <w:rPr>
                <w:rFonts w:ascii="Times New Roman"/>
                <w:color w:val="262626"/>
                <w:spacing w:val="14"/>
                <w:sz w:val="19"/>
              </w:rPr>
              <w:t xml:space="preserve"> </w:t>
            </w:r>
            <w:r>
              <w:rPr>
                <w:rFonts w:ascii="Times New Roman"/>
                <w:color w:val="262626"/>
                <w:sz w:val="19"/>
              </w:rPr>
              <w:t>important.</w:t>
            </w:r>
            <w:r>
              <w:rPr>
                <w:rFonts w:ascii="Times New Roman"/>
                <w:color w:val="262626"/>
                <w:spacing w:val="21"/>
                <w:sz w:val="19"/>
              </w:rPr>
              <w:t xml:space="preserve"> </w:t>
            </w:r>
            <w:r>
              <w:rPr>
                <w:rFonts w:ascii="Times New Roman"/>
                <w:color w:val="262626"/>
                <w:sz w:val="19"/>
              </w:rPr>
              <w:t>The</w:t>
            </w:r>
            <w:r>
              <w:rPr>
                <w:rFonts w:ascii="Times New Roman"/>
                <w:color w:val="262626"/>
                <w:spacing w:val="18"/>
                <w:sz w:val="19"/>
              </w:rPr>
              <w:t xml:space="preserve"> </w:t>
            </w:r>
            <w:r>
              <w:rPr>
                <w:rFonts w:ascii="Times New Roman"/>
                <w:color w:val="262626"/>
                <w:sz w:val="19"/>
              </w:rPr>
              <w:t>use</w:t>
            </w:r>
            <w:r>
              <w:rPr>
                <w:rFonts w:ascii="Times New Roman"/>
                <w:color w:val="262626"/>
                <w:spacing w:val="21"/>
                <w:sz w:val="19"/>
              </w:rPr>
              <w:t xml:space="preserve"> </w:t>
            </w:r>
            <w:r>
              <w:rPr>
                <w:rFonts w:ascii="Times New Roman"/>
                <w:color w:val="262626"/>
                <w:sz w:val="19"/>
              </w:rPr>
              <w:t>of</w:t>
            </w:r>
            <w:r>
              <w:rPr>
                <w:rFonts w:ascii="Times New Roman"/>
                <w:color w:val="262626"/>
                <w:spacing w:val="6"/>
                <w:sz w:val="19"/>
              </w:rPr>
              <w:t xml:space="preserve"> </w:t>
            </w:r>
            <w:r>
              <w:rPr>
                <w:rFonts w:ascii="Times New Roman"/>
                <w:color w:val="262626"/>
                <w:sz w:val="19"/>
              </w:rPr>
              <w:t>the</w:t>
            </w:r>
            <w:r>
              <w:rPr>
                <w:rFonts w:ascii="Times New Roman"/>
                <w:color w:val="262626"/>
                <w:spacing w:val="25"/>
                <w:sz w:val="19"/>
              </w:rPr>
              <w:t xml:space="preserve"> </w:t>
            </w:r>
            <w:r>
              <w:rPr>
                <w:rFonts w:ascii="Times New Roman"/>
                <w:color w:val="262626"/>
                <w:sz w:val="19"/>
              </w:rPr>
              <w:t>area</w:t>
            </w:r>
            <w:r>
              <w:rPr>
                <w:rFonts w:ascii="Times New Roman"/>
                <w:color w:val="262626"/>
                <w:w w:val="102"/>
                <w:sz w:val="19"/>
              </w:rPr>
              <w:t xml:space="preserve"> </w:t>
            </w:r>
            <w:r>
              <w:rPr>
                <w:rFonts w:ascii="Times New Roman"/>
                <w:color w:val="262626"/>
                <w:sz w:val="19"/>
              </w:rPr>
              <w:t>for</w:t>
            </w:r>
            <w:r>
              <w:rPr>
                <w:rFonts w:ascii="Times New Roman"/>
                <w:color w:val="262626"/>
                <w:spacing w:val="12"/>
                <w:sz w:val="19"/>
              </w:rPr>
              <w:t xml:space="preserve"> </w:t>
            </w:r>
            <w:r>
              <w:rPr>
                <w:rFonts w:ascii="Times New Roman"/>
                <w:color w:val="262626"/>
                <w:sz w:val="19"/>
              </w:rPr>
              <w:t xml:space="preserve">memorialisation </w:t>
            </w:r>
            <w:r>
              <w:rPr>
                <w:rFonts w:ascii="Times New Roman"/>
                <w:color w:val="262626"/>
                <w:spacing w:val="8"/>
                <w:sz w:val="19"/>
              </w:rPr>
              <w:t>(</w:t>
            </w:r>
            <w:r>
              <w:rPr>
                <w:rFonts w:ascii="Times New Roman"/>
                <w:color w:val="262626"/>
                <w:sz w:val="19"/>
              </w:rPr>
              <w:t>statues,</w:t>
            </w:r>
            <w:r>
              <w:rPr>
                <w:rFonts w:ascii="Times New Roman"/>
                <w:color w:val="262626"/>
                <w:spacing w:val="22"/>
                <w:sz w:val="19"/>
              </w:rPr>
              <w:t xml:space="preserve"> </w:t>
            </w:r>
            <w:r>
              <w:rPr>
                <w:rFonts w:ascii="Times New Roman"/>
                <w:color w:val="262626"/>
                <w:sz w:val="19"/>
              </w:rPr>
              <w:t>planting</w:t>
            </w:r>
            <w:r>
              <w:rPr>
                <w:rFonts w:ascii="Times New Roman"/>
                <w:color w:val="262626"/>
                <w:spacing w:val="35"/>
                <w:sz w:val="19"/>
              </w:rPr>
              <w:t xml:space="preserve"> </w:t>
            </w:r>
            <w:r>
              <w:rPr>
                <w:rFonts w:ascii="Times New Roman"/>
                <w:color w:val="262626"/>
                <w:sz w:val="19"/>
              </w:rPr>
              <w:t>and</w:t>
            </w:r>
            <w:r>
              <w:rPr>
                <w:rFonts w:ascii="Times New Roman"/>
                <w:color w:val="262626"/>
                <w:spacing w:val="22"/>
                <w:sz w:val="19"/>
              </w:rPr>
              <w:t xml:space="preserve"> </w:t>
            </w:r>
            <w:r>
              <w:rPr>
                <w:rFonts w:ascii="Times New Roman"/>
                <w:color w:val="262626"/>
                <w:sz w:val="19"/>
              </w:rPr>
              <w:t>other</w:t>
            </w:r>
            <w:r>
              <w:rPr>
                <w:rFonts w:ascii="Times New Roman"/>
                <w:color w:val="262626"/>
                <w:spacing w:val="23"/>
                <w:sz w:val="19"/>
              </w:rPr>
              <w:t xml:space="preserve"> </w:t>
            </w:r>
            <w:r>
              <w:rPr>
                <w:rFonts w:ascii="Times New Roman"/>
                <w:color w:val="262626"/>
                <w:sz w:val="19"/>
              </w:rPr>
              <w:t>commemorative</w:t>
            </w:r>
            <w:r>
              <w:rPr>
                <w:rFonts w:ascii="Times New Roman"/>
                <w:color w:val="262626"/>
                <w:spacing w:val="44"/>
                <w:sz w:val="19"/>
              </w:rPr>
              <w:t xml:space="preserve"> </w:t>
            </w:r>
            <w:r>
              <w:rPr>
                <w:rFonts w:ascii="Times New Roman"/>
                <w:color w:val="262626"/>
                <w:sz w:val="19"/>
              </w:rPr>
              <w:t>works)</w:t>
            </w:r>
            <w:r>
              <w:rPr>
                <w:rFonts w:ascii="Times New Roman"/>
                <w:color w:val="262626"/>
                <w:spacing w:val="23"/>
                <w:sz w:val="19"/>
              </w:rPr>
              <w:t xml:space="preserve"> </w:t>
            </w:r>
            <w:r>
              <w:rPr>
                <w:rFonts w:ascii="Times New Roman"/>
                <w:color w:val="262626"/>
                <w:sz w:val="19"/>
              </w:rPr>
              <w:t>up</w:t>
            </w:r>
            <w:r>
              <w:rPr>
                <w:rFonts w:ascii="Times New Roman"/>
                <w:color w:val="262626"/>
                <w:spacing w:val="19"/>
                <w:sz w:val="19"/>
              </w:rPr>
              <w:t xml:space="preserve"> </w:t>
            </w:r>
            <w:r>
              <w:rPr>
                <w:rFonts w:ascii="Times New Roman"/>
                <w:color w:val="262626"/>
                <w:sz w:val="19"/>
              </w:rPr>
              <w:t>to</w:t>
            </w:r>
            <w:r>
              <w:rPr>
                <w:rFonts w:ascii="Times New Roman"/>
                <w:color w:val="262626"/>
                <w:spacing w:val="21"/>
                <w:sz w:val="19"/>
              </w:rPr>
              <w:t xml:space="preserve"> </w:t>
            </w:r>
            <w:r>
              <w:rPr>
                <w:rFonts w:ascii="Times New Roman"/>
                <w:color w:val="262626"/>
                <w:sz w:val="19"/>
              </w:rPr>
              <w:t>the</w:t>
            </w:r>
            <w:r>
              <w:rPr>
                <w:rFonts w:ascii="Times New Roman"/>
                <w:color w:val="262626"/>
                <w:spacing w:val="20"/>
                <w:sz w:val="19"/>
              </w:rPr>
              <w:t xml:space="preserve"> </w:t>
            </w:r>
            <w:r>
              <w:rPr>
                <w:rFonts w:ascii="Times New Roman"/>
                <w:color w:val="262626"/>
                <w:sz w:val="19"/>
              </w:rPr>
              <w:t>mid</w:t>
            </w:r>
            <w:r>
              <w:rPr>
                <w:rFonts w:ascii="Times New Roman"/>
                <w:color w:val="262626"/>
                <w:w w:val="103"/>
                <w:sz w:val="19"/>
              </w:rPr>
              <w:t xml:space="preserve"> </w:t>
            </w:r>
            <w:r>
              <w:rPr>
                <w:rFonts w:ascii="Times New Roman"/>
                <w:color w:val="262626"/>
                <w:sz w:val="19"/>
              </w:rPr>
              <w:t>twentieth</w:t>
            </w:r>
            <w:r>
              <w:rPr>
                <w:rFonts w:ascii="Times New Roman"/>
                <w:color w:val="262626"/>
                <w:spacing w:val="31"/>
                <w:sz w:val="19"/>
              </w:rPr>
              <w:t xml:space="preserve"> </w:t>
            </w:r>
            <w:r>
              <w:rPr>
                <w:rFonts w:ascii="Times New Roman"/>
                <w:color w:val="262626"/>
                <w:sz w:val="19"/>
              </w:rPr>
              <w:t>century</w:t>
            </w:r>
            <w:r>
              <w:rPr>
                <w:rFonts w:ascii="Times New Roman"/>
                <w:color w:val="262626"/>
                <w:spacing w:val="31"/>
                <w:sz w:val="19"/>
              </w:rPr>
              <w:t xml:space="preserve"> </w:t>
            </w:r>
            <w:r>
              <w:rPr>
                <w:rFonts w:ascii="Times New Roman"/>
                <w:color w:val="262626"/>
                <w:sz w:val="19"/>
              </w:rPr>
              <w:t>is</w:t>
            </w:r>
            <w:r>
              <w:rPr>
                <w:rFonts w:ascii="Times New Roman"/>
                <w:color w:val="262626"/>
                <w:spacing w:val="20"/>
                <w:sz w:val="19"/>
              </w:rPr>
              <w:t xml:space="preserve"> </w:t>
            </w:r>
            <w:r>
              <w:rPr>
                <w:rFonts w:ascii="Times New Roman"/>
                <w:color w:val="262626"/>
                <w:sz w:val="19"/>
              </w:rPr>
              <w:t>important</w:t>
            </w:r>
            <w:r>
              <w:rPr>
                <w:rFonts w:ascii="Times New Roman"/>
                <w:color w:val="3F3F3F"/>
                <w:sz w:val="19"/>
              </w:rPr>
              <w:t>,</w:t>
            </w:r>
            <w:r>
              <w:rPr>
                <w:rFonts w:ascii="Times New Roman"/>
                <w:color w:val="3F3F3F"/>
                <w:spacing w:val="21"/>
                <w:sz w:val="19"/>
              </w:rPr>
              <w:t xml:space="preserve"> </w:t>
            </w:r>
            <w:r>
              <w:rPr>
                <w:rFonts w:ascii="Times New Roman"/>
                <w:color w:val="262626"/>
                <w:sz w:val="19"/>
              </w:rPr>
              <w:t>in</w:t>
            </w:r>
            <w:r>
              <w:rPr>
                <w:rFonts w:ascii="Times New Roman"/>
                <w:color w:val="262626"/>
                <w:spacing w:val="24"/>
                <w:sz w:val="19"/>
              </w:rPr>
              <w:t xml:space="preserve"> </w:t>
            </w:r>
            <w:r>
              <w:rPr>
                <w:rFonts w:ascii="Times New Roman"/>
                <w:color w:val="262626"/>
                <w:sz w:val="19"/>
              </w:rPr>
              <w:t>particular</w:t>
            </w:r>
            <w:r>
              <w:rPr>
                <w:rFonts w:ascii="Times New Roman"/>
                <w:color w:val="262626"/>
                <w:spacing w:val="31"/>
                <w:sz w:val="19"/>
              </w:rPr>
              <w:t xml:space="preserve"> </w:t>
            </w:r>
            <w:r>
              <w:rPr>
                <w:rFonts w:ascii="Times New Roman"/>
                <w:color w:val="262626"/>
                <w:sz w:val="19"/>
              </w:rPr>
              <w:t>the</w:t>
            </w:r>
            <w:r>
              <w:rPr>
                <w:rFonts w:ascii="Times New Roman"/>
                <w:color w:val="262626"/>
                <w:spacing w:val="22"/>
                <w:sz w:val="19"/>
              </w:rPr>
              <w:t xml:space="preserve"> </w:t>
            </w:r>
            <w:r>
              <w:rPr>
                <w:rFonts w:ascii="Times New Roman"/>
                <w:color w:val="262626"/>
                <w:sz w:val="19"/>
              </w:rPr>
              <w:t>Queen</w:t>
            </w:r>
            <w:r>
              <w:rPr>
                <w:rFonts w:ascii="Times New Roman"/>
                <w:color w:val="262626"/>
                <w:spacing w:val="24"/>
                <w:sz w:val="19"/>
              </w:rPr>
              <w:t xml:space="preserve"> </w:t>
            </w:r>
          </w:p>
          <w:p w14:paraId="0F9302CC" w14:textId="77777777" w:rsidR="00DB2AF5" w:rsidRDefault="00DB2AF5" w:rsidP="007243F4">
            <w:pPr>
              <w:pStyle w:val="TableParagraph"/>
              <w:spacing w:line="249" w:lineRule="auto"/>
              <w:ind w:left="-36" w:right="364"/>
              <w:rPr>
                <w:rFonts w:ascii="Times New Roman"/>
                <w:color w:val="262626"/>
                <w:spacing w:val="24"/>
                <w:sz w:val="19"/>
              </w:rPr>
            </w:pPr>
          </w:p>
          <w:p w14:paraId="0EF8E467" w14:textId="74738A71" w:rsidR="007243F4" w:rsidRDefault="007243F4" w:rsidP="007243F4">
            <w:pPr>
              <w:pStyle w:val="TableParagraph"/>
              <w:spacing w:line="249" w:lineRule="auto"/>
              <w:ind w:left="-36" w:right="364"/>
              <w:rPr>
                <w:rFonts w:ascii="Times New Roman" w:eastAsia="Times New Roman" w:hAnsi="Times New Roman" w:cs="Times New Roman"/>
                <w:sz w:val="19"/>
                <w:szCs w:val="19"/>
              </w:rPr>
            </w:pPr>
            <w:r>
              <w:rPr>
                <w:rFonts w:ascii="Times New Roman"/>
                <w:color w:val="262626"/>
                <w:sz w:val="19"/>
              </w:rPr>
              <w:t>Victoria</w:t>
            </w:r>
            <w:r>
              <w:rPr>
                <w:rFonts w:ascii="Times New Roman"/>
                <w:color w:val="262626"/>
                <w:spacing w:val="35"/>
                <w:sz w:val="19"/>
              </w:rPr>
              <w:t xml:space="preserve"> </w:t>
            </w:r>
            <w:r>
              <w:rPr>
                <w:rFonts w:ascii="Times New Roman"/>
                <w:color w:val="262626"/>
                <w:sz w:val="19"/>
              </w:rPr>
              <w:t>Monument,</w:t>
            </w:r>
            <w:r>
              <w:rPr>
                <w:rFonts w:ascii="Times New Roman"/>
                <w:color w:val="262626"/>
                <w:spacing w:val="32"/>
                <w:sz w:val="19"/>
              </w:rPr>
              <w:t xml:space="preserve"> </w:t>
            </w:r>
            <w:r>
              <w:rPr>
                <w:rFonts w:ascii="Times New Roman"/>
                <w:color w:val="262626"/>
                <w:sz w:val="19"/>
              </w:rPr>
              <w:t>Edward</w:t>
            </w:r>
            <w:r>
              <w:rPr>
                <w:rFonts w:ascii="Times New Roman"/>
                <w:color w:val="262626"/>
                <w:spacing w:val="25"/>
                <w:w w:val="102"/>
                <w:sz w:val="19"/>
              </w:rPr>
              <w:t xml:space="preserve"> </w:t>
            </w:r>
            <w:r>
              <w:rPr>
                <w:rFonts w:ascii="Times New Roman"/>
                <w:color w:val="262626"/>
                <w:sz w:val="19"/>
              </w:rPr>
              <w:t>VII</w:t>
            </w:r>
            <w:r>
              <w:rPr>
                <w:rFonts w:ascii="Times New Roman"/>
                <w:color w:val="262626"/>
                <w:spacing w:val="21"/>
                <w:sz w:val="19"/>
              </w:rPr>
              <w:t xml:space="preserve"> </w:t>
            </w:r>
            <w:r>
              <w:rPr>
                <w:rFonts w:ascii="Times New Roman"/>
                <w:color w:val="262626"/>
                <w:sz w:val="19"/>
              </w:rPr>
              <w:t>Memorial</w:t>
            </w:r>
            <w:r>
              <w:rPr>
                <w:rFonts w:ascii="Times New Roman"/>
                <w:color w:val="262626"/>
                <w:spacing w:val="29"/>
                <w:sz w:val="19"/>
              </w:rPr>
              <w:t xml:space="preserve"> </w:t>
            </w:r>
            <w:r>
              <w:rPr>
                <w:rFonts w:ascii="Times New Roman"/>
                <w:color w:val="262626"/>
                <w:sz w:val="19"/>
              </w:rPr>
              <w:t>and</w:t>
            </w:r>
            <w:r>
              <w:rPr>
                <w:rFonts w:ascii="Times New Roman"/>
                <w:color w:val="262626"/>
                <w:spacing w:val="13"/>
                <w:sz w:val="19"/>
              </w:rPr>
              <w:t xml:space="preserve"> </w:t>
            </w:r>
            <w:r>
              <w:rPr>
                <w:rFonts w:ascii="Times New Roman"/>
                <w:color w:val="262626"/>
                <w:sz w:val="19"/>
              </w:rPr>
              <w:t>King</w:t>
            </w:r>
            <w:r>
              <w:rPr>
                <w:rFonts w:ascii="Times New Roman"/>
                <w:color w:val="262626"/>
                <w:spacing w:val="16"/>
                <w:sz w:val="19"/>
              </w:rPr>
              <w:t xml:space="preserve"> </w:t>
            </w:r>
            <w:r>
              <w:rPr>
                <w:rFonts w:ascii="Times New Roman"/>
                <w:color w:val="262626"/>
                <w:sz w:val="19"/>
              </w:rPr>
              <w:t>George</w:t>
            </w:r>
            <w:r>
              <w:rPr>
                <w:rFonts w:ascii="Times New Roman"/>
                <w:color w:val="262626"/>
                <w:spacing w:val="17"/>
                <w:sz w:val="19"/>
              </w:rPr>
              <w:t xml:space="preserve"> </w:t>
            </w:r>
            <w:r>
              <w:rPr>
                <w:rFonts w:ascii="Times New Roman"/>
                <w:color w:val="262626"/>
                <w:sz w:val="19"/>
              </w:rPr>
              <w:t>V</w:t>
            </w:r>
            <w:r>
              <w:rPr>
                <w:rFonts w:ascii="Times New Roman"/>
                <w:color w:val="262626"/>
                <w:spacing w:val="21"/>
                <w:sz w:val="19"/>
              </w:rPr>
              <w:t xml:space="preserve"> </w:t>
            </w:r>
            <w:r>
              <w:rPr>
                <w:rFonts w:ascii="Times New Roman"/>
                <w:color w:val="262626"/>
                <w:sz w:val="19"/>
              </w:rPr>
              <w:t>memorial.</w:t>
            </w:r>
            <w:r>
              <w:rPr>
                <w:rFonts w:ascii="Times New Roman"/>
                <w:color w:val="262626"/>
                <w:spacing w:val="32"/>
                <w:sz w:val="19"/>
              </w:rPr>
              <w:t xml:space="preserve"> </w:t>
            </w:r>
            <w:r>
              <w:rPr>
                <w:rFonts w:ascii="Times New Roman"/>
                <w:color w:val="262626"/>
                <w:sz w:val="19"/>
              </w:rPr>
              <w:t>The</w:t>
            </w:r>
            <w:r>
              <w:rPr>
                <w:rFonts w:ascii="Times New Roman"/>
                <w:color w:val="262626"/>
                <w:spacing w:val="11"/>
                <w:sz w:val="19"/>
              </w:rPr>
              <w:t xml:space="preserve"> </w:t>
            </w:r>
            <w:r>
              <w:rPr>
                <w:rFonts w:ascii="Times New Roman"/>
                <w:color w:val="262626"/>
                <w:sz w:val="19"/>
              </w:rPr>
              <w:t>use</w:t>
            </w:r>
            <w:r>
              <w:rPr>
                <w:rFonts w:ascii="Times New Roman"/>
                <w:color w:val="262626"/>
                <w:spacing w:val="25"/>
                <w:sz w:val="19"/>
              </w:rPr>
              <w:t xml:space="preserve"> </w:t>
            </w:r>
            <w:r>
              <w:rPr>
                <w:rFonts w:ascii="Times New Roman"/>
                <w:color w:val="262626"/>
                <w:sz w:val="19"/>
              </w:rPr>
              <w:t>of</w:t>
            </w:r>
            <w:r>
              <w:rPr>
                <w:rFonts w:ascii="Times New Roman"/>
                <w:color w:val="262626"/>
                <w:spacing w:val="4"/>
                <w:sz w:val="19"/>
              </w:rPr>
              <w:t xml:space="preserve"> </w:t>
            </w:r>
            <w:r>
              <w:rPr>
                <w:rFonts w:ascii="Times New Roman"/>
                <w:color w:val="262626"/>
                <w:sz w:val="19"/>
              </w:rPr>
              <w:t>the</w:t>
            </w:r>
            <w:r>
              <w:rPr>
                <w:rFonts w:ascii="Times New Roman"/>
                <w:color w:val="262626"/>
                <w:spacing w:val="27"/>
                <w:sz w:val="19"/>
              </w:rPr>
              <w:t xml:space="preserve"> </w:t>
            </w:r>
            <w:r>
              <w:rPr>
                <w:rFonts w:ascii="Times New Roman"/>
                <w:color w:val="262626"/>
                <w:sz w:val="19"/>
              </w:rPr>
              <w:t>Royal</w:t>
            </w:r>
            <w:r>
              <w:rPr>
                <w:rFonts w:ascii="Times New Roman"/>
                <w:color w:val="262626"/>
                <w:spacing w:val="25"/>
                <w:sz w:val="19"/>
              </w:rPr>
              <w:t xml:space="preserve"> </w:t>
            </w:r>
            <w:r>
              <w:rPr>
                <w:rFonts w:ascii="Times New Roman"/>
                <w:color w:val="262626"/>
                <w:sz w:val="19"/>
              </w:rPr>
              <w:t>Botanic</w:t>
            </w:r>
            <w:r>
              <w:rPr>
                <w:rFonts w:ascii="Times New Roman"/>
                <w:color w:val="262626"/>
                <w:spacing w:val="29"/>
                <w:sz w:val="19"/>
              </w:rPr>
              <w:t xml:space="preserve"> </w:t>
            </w:r>
            <w:r>
              <w:rPr>
                <w:rFonts w:ascii="Times New Roman"/>
                <w:color w:val="262626"/>
                <w:sz w:val="19"/>
              </w:rPr>
              <w:t>Garden</w:t>
            </w:r>
            <w:r>
              <w:rPr>
                <w:rFonts w:ascii="Times New Roman"/>
                <w:color w:val="262626"/>
                <w:spacing w:val="28"/>
                <w:sz w:val="19"/>
              </w:rPr>
              <w:t xml:space="preserve"> </w:t>
            </w:r>
            <w:r>
              <w:rPr>
                <w:rFonts w:ascii="Times New Roman"/>
                <w:color w:val="262626"/>
                <w:sz w:val="19"/>
              </w:rPr>
              <w:t>as</w:t>
            </w:r>
            <w:r>
              <w:rPr>
                <w:rFonts w:ascii="Times New Roman"/>
                <w:color w:val="262626"/>
                <w:w w:val="103"/>
                <w:sz w:val="19"/>
              </w:rPr>
              <w:t xml:space="preserve"> </w:t>
            </w:r>
            <w:r>
              <w:rPr>
                <w:rFonts w:ascii="Times New Roman"/>
                <w:color w:val="262626"/>
                <w:sz w:val="19"/>
              </w:rPr>
              <w:t>an</w:t>
            </w:r>
            <w:r>
              <w:rPr>
                <w:rFonts w:ascii="Times New Roman"/>
                <w:color w:val="262626"/>
                <w:spacing w:val="26"/>
                <w:sz w:val="19"/>
              </w:rPr>
              <w:t xml:space="preserve"> </w:t>
            </w:r>
            <w:r>
              <w:rPr>
                <w:rFonts w:ascii="Times New Roman"/>
                <w:color w:val="262626"/>
                <w:sz w:val="19"/>
              </w:rPr>
              <w:t>early</w:t>
            </w:r>
            <w:r>
              <w:rPr>
                <w:rFonts w:ascii="Times New Roman"/>
                <w:color w:val="262626"/>
                <w:spacing w:val="15"/>
                <w:sz w:val="19"/>
              </w:rPr>
              <w:t xml:space="preserve"> </w:t>
            </w:r>
            <w:r>
              <w:rPr>
                <w:rFonts w:ascii="Times New Roman"/>
                <w:color w:val="262626"/>
                <w:sz w:val="19"/>
              </w:rPr>
              <w:t>science</w:t>
            </w:r>
            <w:r>
              <w:rPr>
                <w:rFonts w:ascii="Times New Roman"/>
                <w:color w:val="262626"/>
                <w:spacing w:val="11"/>
                <w:sz w:val="19"/>
              </w:rPr>
              <w:t xml:space="preserve"> </w:t>
            </w:r>
            <w:r>
              <w:rPr>
                <w:rFonts w:ascii="Times New Roman"/>
                <w:color w:val="262626"/>
                <w:sz w:val="19"/>
              </w:rPr>
              <w:t>precinct</w:t>
            </w:r>
            <w:r>
              <w:rPr>
                <w:rFonts w:ascii="Times New Roman"/>
                <w:color w:val="262626"/>
                <w:spacing w:val="33"/>
                <w:sz w:val="19"/>
              </w:rPr>
              <w:t xml:space="preserve"> </w:t>
            </w:r>
            <w:r>
              <w:rPr>
                <w:rFonts w:ascii="Times New Roman"/>
                <w:color w:val="262626"/>
                <w:sz w:val="19"/>
              </w:rPr>
              <w:t>is</w:t>
            </w:r>
            <w:r>
              <w:rPr>
                <w:rFonts w:ascii="Times New Roman"/>
                <w:color w:val="262626"/>
                <w:spacing w:val="13"/>
                <w:sz w:val="19"/>
              </w:rPr>
              <w:t xml:space="preserve"> </w:t>
            </w:r>
            <w:r>
              <w:rPr>
                <w:rFonts w:ascii="Times New Roman"/>
                <w:color w:val="262626"/>
                <w:sz w:val="19"/>
              </w:rPr>
              <w:t>also</w:t>
            </w:r>
            <w:r>
              <w:rPr>
                <w:rFonts w:ascii="Times New Roman"/>
                <w:color w:val="262626"/>
                <w:spacing w:val="27"/>
                <w:sz w:val="19"/>
              </w:rPr>
              <w:t xml:space="preserve"> </w:t>
            </w:r>
            <w:r>
              <w:rPr>
                <w:rFonts w:ascii="Times New Roman"/>
                <w:color w:val="262626"/>
                <w:sz w:val="19"/>
              </w:rPr>
              <w:t>important.</w:t>
            </w:r>
          </w:p>
          <w:p w14:paraId="4D5C7AA4" w14:textId="77777777" w:rsidR="004F444B" w:rsidRDefault="004F444B" w:rsidP="004F444B">
            <w:pPr>
              <w:autoSpaceDE w:val="0"/>
              <w:autoSpaceDN w:val="0"/>
              <w:adjustRightInd w:val="0"/>
              <w:rPr>
                <w:rFonts w:ascii="Arial" w:hAnsi="Arial" w:cs="Arial"/>
                <w:sz w:val="20"/>
                <w:szCs w:val="20"/>
              </w:rPr>
            </w:pPr>
          </w:p>
          <w:p w14:paraId="4D47EA86" w14:textId="4D87D3EA" w:rsidR="007243F4" w:rsidRDefault="007243F4" w:rsidP="004F444B">
            <w:pPr>
              <w:autoSpaceDE w:val="0"/>
              <w:autoSpaceDN w:val="0"/>
              <w:adjustRightInd w:val="0"/>
              <w:rPr>
                <w:rFonts w:ascii="Arial" w:hAnsi="Arial" w:cs="Arial"/>
                <w:sz w:val="20"/>
                <w:szCs w:val="20"/>
              </w:rPr>
            </w:pPr>
          </w:p>
        </w:tc>
      </w:tr>
      <w:tr w:rsidR="004F444B" w:rsidRPr="007A4B7F" w14:paraId="00EE1760" w14:textId="77777777" w:rsidTr="001271BD">
        <w:tc>
          <w:tcPr>
            <w:tcW w:w="661" w:type="dxa"/>
          </w:tcPr>
          <w:p w14:paraId="3D7B133C" w14:textId="5EFCE68E" w:rsidR="004F444B" w:rsidRPr="00466F9D" w:rsidRDefault="004F444B" w:rsidP="004F444B">
            <w:pPr>
              <w:rPr>
                <w:rFonts w:ascii="Arial" w:hAnsi="Arial" w:cs="Arial"/>
                <w:sz w:val="18"/>
                <w:szCs w:val="18"/>
              </w:rPr>
            </w:pPr>
            <w:r w:rsidRPr="007A4B7F">
              <w:rPr>
                <w:rFonts w:ascii="Arial" w:hAnsi="Arial" w:cs="Arial"/>
                <w:sz w:val="20"/>
                <w:szCs w:val="20"/>
              </w:rPr>
              <w:t xml:space="preserve"> </w:t>
            </w:r>
            <w:r w:rsidRPr="00466F9D">
              <w:rPr>
                <w:rFonts w:ascii="Arial" w:hAnsi="Arial" w:cs="Arial"/>
                <w:sz w:val="18"/>
                <w:szCs w:val="18"/>
              </w:rPr>
              <w:t>(</w:t>
            </w:r>
            <w:r w:rsidR="00692F0D">
              <w:rPr>
                <w:rFonts w:ascii="Arial" w:hAnsi="Arial" w:cs="Arial"/>
                <w:sz w:val="18"/>
                <w:szCs w:val="18"/>
              </w:rPr>
              <w:t>d</w:t>
            </w:r>
            <w:r w:rsidRPr="00466F9D">
              <w:rPr>
                <w:rFonts w:ascii="Arial" w:hAnsi="Arial" w:cs="Arial"/>
                <w:sz w:val="18"/>
                <w:szCs w:val="18"/>
              </w:rPr>
              <w:t>)</w:t>
            </w:r>
          </w:p>
          <w:p w14:paraId="622769E9" w14:textId="26058990" w:rsidR="004F444B" w:rsidRDefault="004F444B" w:rsidP="004F444B">
            <w:pPr>
              <w:rPr>
                <w:rFonts w:ascii="Arial" w:hAnsi="Arial" w:cs="Arial"/>
                <w:sz w:val="20"/>
                <w:szCs w:val="20"/>
              </w:rPr>
            </w:pPr>
          </w:p>
        </w:tc>
        <w:tc>
          <w:tcPr>
            <w:tcW w:w="1819" w:type="dxa"/>
          </w:tcPr>
          <w:p w14:paraId="1D170210" w14:textId="6F3F7DF2" w:rsidR="004F444B" w:rsidRPr="007243F4" w:rsidRDefault="00692F0D" w:rsidP="004F444B">
            <w:pPr>
              <w:pStyle w:val="namefield"/>
              <w:rPr>
                <w:sz w:val="18"/>
                <w:szCs w:val="18"/>
              </w:rPr>
            </w:pPr>
            <w:r w:rsidRPr="007243F4">
              <w:rPr>
                <w:sz w:val="18"/>
                <w:szCs w:val="18"/>
              </w:rPr>
              <w:t>the place has outstanding heritage value to the nation because of the place's importance in demonstrating the principal characteristics of: (i) a class of Australia's natural or cultural places; or (ii) a class of Australia's natural or cultural environments</w:t>
            </w:r>
          </w:p>
        </w:tc>
        <w:tc>
          <w:tcPr>
            <w:tcW w:w="7126" w:type="dxa"/>
          </w:tcPr>
          <w:p w14:paraId="5B9A3537" w14:textId="104BF4BC" w:rsidR="007243F4" w:rsidRPr="007243F4" w:rsidRDefault="007243F4" w:rsidP="007243F4">
            <w:pPr>
              <w:pStyle w:val="TableParagraph"/>
              <w:spacing w:before="9" w:line="250" w:lineRule="auto"/>
              <w:ind w:right="198" w:hanging="36"/>
              <w:rPr>
                <w:rFonts w:ascii="Times New Roman"/>
                <w:color w:val="262626"/>
                <w:sz w:val="19"/>
              </w:rPr>
            </w:pPr>
            <w:r>
              <w:rPr>
                <w:rFonts w:ascii="Times New Roman"/>
                <w:color w:val="262626"/>
                <w:sz w:val="19"/>
              </w:rPr>
              <w:t>The</w:t>
            </w:r>
            <w:r w:rsidRPr="007243F4">
              <w:rPr>
                <w:rFonts w:ascii="Times New Roman"/>
                <w:color w:val="262626"/>
                <w:sz w:val="19"/>
              </w:rPr>
              <w:t xml:space="preserve"> </w:t>
            </w:r>
            <w:r>
              <w:rPr>
                <w:rFonts w:ascii="Times New Roman"/>
                <w:color w:val="262626"/>
                <w:sz w:val="19"/>
              </w:rPr>
              <w:t>Shrine</w:t>
            </w:r>
            <w:r w:rsidRPr="007243F4">
              <w:rPr>
                <w:rFonts w:ascii="Times New Roman"/>
                <w:color w:val="262626"/>
                <w:sz w:val="19"/>
              </w:rPr>
              <w:t xml:space="preserve"> </w:t>
            </w:r>
            <w:r>
              <w:rPr>
                <w:rFonts w:ascii="Times New Roman"/>
                <w:color w:val="262626"/>
                <w:sz w:val="19"/>
              </w:rPr>
              <w:t>of</w:t>
            </w:r>
            <w:r w:rsidRPr="007243F4">
              <w:rPr>
                <w:rFonts w:ascii="Times New Roman"/>
                <w:color w:val="262626"/>
                <w:sz w:val="19"/>
              </w:rPr>
              <w:t xml:space="preserve"> </w:t>
            </w:r>
            <w:r>
              <w:rPr>
                <w:rFonts w:ascii="Times New Roman"/>
                <w:color w:val="262626"/>
                <w:sz w:val="19"/>
              </w:rPr>
              <w:t>Remembrance in</w:t>
            </w:r>
            <w:r w:rsidRPr="007243F4">
              <w:rPr>
                <w:rFonts w:ascii="Times New Roman"/>
                <w:color w:val="262626"/>
                <w:sz w:val="19"/>
              </w:rPr>
              <w:t xml:space="preserve"> </w:t>
            </w:r>
            <w:r>
              <w:rPr>
                <w:rFonts w:ascii="Times New Roman"/>
                <w:color w:val="262626"/>
                <w:sz w:val="19"/>
              </w:rPr>
              <w:t>Melbourne</w:t>
            </w:r>
            <w:r w:rsidRPr="007243F4">
              <w:rPr>
                <w:rFonts w:ascii="Times New Roman"/>
                <w:color w:val="262626"/>
                <w:sz w:val="19"/>
              </w:rPr>
              <w:t xml:space="preserve"> </w:t>
            </w:r>
            <w:r>
              <w:rPr>
                <w:rFonts w:ascii="Times New Roman"/>
                <w:color w:val="262626"/>
                <w:sz w:val="19"/>
              </w:rPr>
              <w:t>has</w:t>
            </w:r>
            <w:r w:rsidRPr="007243F4">
              <w:rPr>
                <w:rFonts w:ascii="Times New Roman"/>
                <w:color w:val="262626"/>
                <w:sz w:val="19"/>
              </w:rPr>
              <w:t xml:space="preserve"> </w:t>
            </w:r>
            <w:r>
              <w:rPr>
                <w:rFonts w:ascii="Times New Roman"/>
                <w:color w:val="262626"/>
                <w:sz w:val="19"/>
              </w:rPr>
              <w:t>outstanding</w:t>
            </w:r>
            <w:r w:rsidRPr="007243F4">
              <w:rPr>
                <w:rFonts w:ascii="Times New Roman"/>
                <w:color w:val="262626"/>
                <w:sz w:val="19"/>
              </w:rPr>
              <w:t xml:space="preserve"> </w:t>
            </w:r>
            <w:r>
              <w:rPr>
                <w:rFonts w:ascii="Times New Roman"/>
                <w:color w:val="262626"/>
                <w:sz w:val="19"/>
              </w:rPr>
              <w:t>national</w:t>
            </w:r>
            <w:r w:rsidRPr="007243F4">
              <w:rPr>
                <w:rFonts w:ascii="Times New Roman"/>
                <w:color w:val="262626"/>
                <w:sz w:val="19"/>
              </w:rPr>
              <w:t xml:space="preserve"> </w:t>
            </w:r>
            <w:r>
              <w:rPr>
                <w:rFonts w:ascii="Times New Roman"/>
                <w:color w:val="262626"/>
                <w:sz w:val="19"/>
              </w:rPr>
              <w:t>heritage</w:t>
            </w:r>
            <w:r w:rsidRPr="007243F4">
              <w:rPr>
                <w:rFonts w:ascii="Times New Roman"/>
                <w:color w:val="262626"/>
                <w:sz w:val="19"/>
              </w:rPr>
              <w:t xml:space="preserve"> </w:t>
            </w:r>
            <w:r>
              <w:rPr>
                <w:rFonts w:ascii="Times New Roman"/>
                <w:color w:val="262626"/>
                <w:sz w:val="19"/>
              </w:rPr>
              <w:t>value</w:t>
            </w:r>
            <w:r w:rsidRPr="007243F4">
              <w:rPr>
                <w:rFonts w:ascii="Times New Roman"/>
                <w:color w:val="262626"/>
                <w:sz w:val="19"/>
              </w:rPr>
              <w:t xml:space="preserve"> </w:t>
            </w:r>
            <w:r>
              <w:rPr>
                <w:rFonts w:ascii="Times New Roman"/>
                <w:color w:val="262626"/>
                <w:sz w:val="19"/>
              </w:rPr>
              <w:t>as</w:t>
            </w:r>
            <w:r w:rsidRPr="007243F4">
              <w:rPr>
                <w:rFonts w:ascii="Times New Roman"/>
                <w:color w:val="262626"/>
                <w:sz w:val="19"/>
              </w:rPr>
              <w:t xml:space="preserve"> </w:t>
            </w:r>
            <w:r>
              <w:rPr>
                <w:rFonts w:ascii="Times New Roman"/>
                <w:color w:val="262626"/>
                <w:sz w:val="19"/>
              </w:rPr>
              <w:t>an</w:t>
            </w:r>
            <w:r w:rsidRPr="007243F4">
              <w:rPr>
                <w:rFonts w:ascii="Times New Roman"/>
                <w:color w:val="262626"/>
                <w:sz w:val="19"/>
              </w:rPr>
              <w:t xml:space="preserve"> </w:t>
            </w:r>
            <w:r>
              <w:rPr>
                <w:rFonts w:ascii="Times New Roman"/>
                <w:color w:val="262626"/>
                <w:sz w:val="19"/>
              </w:rPr>
              <w:t>example</w:t>
            </w:r>
            <w:r w:rsidRPr="007243F4">
              <w:rPr>
                <w:rFonts w:ascii="Times New Roman"/>
                <w:color w:val="262626"/>
                <w:sz w:val="19"/>
              </w:rPr>
              <w:t xml:space="preserve"> </w:t>
            </w:r>
            <w:r>
              <w:rPr>
                <w:rFonts w:ascii="Times New Roman"/>
                <w:color w:val="262626"/>
                <w:sz w:val="19"/>
              </w:rPr>
              <w:t>of</w:t>
            </w:r>
            <w:r w:rsidRPr="007243F4">
              <w:rPr>
                <w:rFonts w:ascii="Times New Roman"/>
                <w:color w:val="262626"/>
                <w:sz w:val="19"/>
              </w:rPr>
              <w:t xml:space="preserve"> </w:t>
            </w:r>
            <w:r>
              <w:rPr>
                <w:rFonts w:ascii="Times New Roman"/>
                <w:color w:val="262626"/>
                <w:sz w:val="19"/>
              </w:rPr>
              <w:t>a</w:t>
            </w:r>
            <w:r w:rsidRPr="007243F4">
              <w:rPr>
                <w:rFonts w:ascii="Times New Roman"/>
                <w:color w:val="262626"/>
                <w:sz w:val="19"/>
              </w:rPr>
              <w:t xml:space="preserve"> </w:t>
            </w:r>
            <w:r>
              <w:rPr>
                <w:rFonts w:ascii="Times New Roman"/>
                <w:color w:val="262626"/>
                <w:sz w:val="19"/>
              </w:rPr>
              <w:t>War</w:t>
            </w:r>
            <w:r w:rsidRPr="007243F4">
              <w:rPr>
                <w:rFonts w:ascii="Times New Roman"/>
                <w:color w:val="262626"/>
                <w:sz w:val="19"/>
              </w:rPr>
              <w:t xml:space="preserve"> </w:t>
            </w:r>
            <w:r>
              <w:rPr>
                <w:rFonts w:ascii="Times New Roman"/>
                <w:color w:val="262626"/>
                <w:sz w:val="19"/>
              </w:rPr>
              <w:t>Memorial</w:t>
            </w:r>
            <w:r w:rsidRPr="007243F4">
              <w:rPr>
                <w:rFonts w:ascii="Times New Roman"/>
                <w:color w:val="262626"/>
                <w:sz w:val="19"/>
              </w:rPr>
              <w:t xml:space="preserve"> </w:t>
            </w:r>
            <w:r>
              <w:rPr>
                <w:rFonts w:ascii="Times New Roman"/>
                <w:color w:val="262626"/>
                <w:sz w:val="19"/>
              </w:rPr>
              <w:t>built</w:t>
            </w:r>
            <w:r w:rsidRPr="007243F4">
              <w:rPr>
                <w:rFonts w:ascii="Times New Roman"/>
                <w:color w:val="262626"/>
                <w:sz w:val="19"/>
              </w:rPr>
              <w:t xml:space="preserve"> </w:t>
            </w:r>
            <w:r>
              <w:rPr>
                <w:rFonts w:ascii="Times New Roman"/>
                <w:color w:val="262626"/>
                <w:sz w:val="19"/>
              </w:rPr>
              <w:t>in</w:t>
            </w:r>
            <w:r w:rsidRPr="007243F4">
              <w:rPr>
                <w:rFonts w:ascii="Times New Roman"/>
                <w:color w:val="262626"/>
                <w:sz w:val="19"/>
              </w:rPr>
              <w:t xml:space="preserve"> </w:t>
            </w:r>
            <w:r>
              <w:rPr>
                <w:rFonts w:ascii="Times New Roman"/>
                <w:color w:val="262626"/>
                <w:sz w:val="19"/>
              </w:rPr>
              <w:t>response</w:t>
            </w:r>
            <w:r w:rsidRPr="007243F4">
              <w:rPr>
                <w:rFonts w:ascii="Times New Roman"/>
                <w:color w:val="262626"/>
                <w:sz w:val="19"/>
              </w:rPr>
              <w:t xml:space="preserve"> </w:t>
            </w:r>
            <w:r>
              <w:rPr>
                <w:rFonts w:ascii="Times New Roman"/>
                <w:color w:val="262626"/>
                <w:sz w:val="19"/>
              </w:rPr>
              <w:t>to</w:t>
            </w:r>
            <w:r w:rsidRPr="007243F4">
              <w:rPr>
                <w:rFonts w:ascii="Times New Roman"/>
                <w:color w:val="262626"/>
                <w:sz w:val="19"/>
              </w:rPr>
              <w:t xml:space="preserve"> </w:t>
            </w:r>
            <w:r>
              <w:rPr>
                <w:rFonts w:ascii="Times New Roman"/>
                <w:color w:val="262626"/>
                <w:sz w:val="19"/>
              </w:rPr>
              <w:t>the</w:t>
            </w:r>
            <w:r w:rsidRPr="007243F4">
              <w:rPr>
                <w:rFonts w:ascii="Times New Roman"/>
                <w:color w:val="262626"/>
                <w:sz w:val="19"/>
              </w:rPr>
              <w:t xml:space="preserve"> </w:t>
            </w:r>
            <w:r>
              <w:rPr>
                <w:rFonts w:ascii="Times New Roman"/>
                <w:color w:val="262626"/>
                <w:sz w:val="19"/>
              </w:rPr>
              <w:t>devastating</w:t>
            </w:r>
            <w:r w:rsidRPr="007243F4">
              <w:rPr>
                <w:rFonts w:ascii="Times New Roman"/>
                <w:color w:val="262626"/>
                <w:sz w:val="19"/>
              </w:rPr>
              <w:t xml:space="preserve"> </w:t>
            </w:r>
            <w:r>
              <w:rPr>
                <w:rFonts w:ascii="Times New Roman"/>
                <w:color w:val="262626"/>
                <w:sz w:val="19"/>
              </w:rPr>
              <w:t>impact</w:t>
            </w:r>
            <w:r w:rsidRPr="007243F4">
              <w:rPr>
                <w:rFonts w:ascii="Times New Roman"/>
                <w:color w:val="262626"/>
                <w:sz w:val="19"/>
              </w:rPr>
              <w:t xml:space="preserve"> </w:t>
            </w:r>
            <w:r>
              <w:rPr>
                <w:rFonts w:ascii="Times New Roman"/>
                <w:color w:val="262626"/>
                <w:sz w:val="19"/>
              </w:rPr>
              <w:t>of</w:t>
            </w:r>
            <w:r w:rsidRPr="007243F4">
              <w:rPr>
                <w:rFonts w:ascii="Times New Roman"/>
                <w:color w:val="262626"/>
                <w:sz w:val="19"/>
              </w:rPr>
              <w:t xml:space="preserve"> </w:t>
            </w:r>
            <w:r>
              <w:rPr>
                <w:rFonts w:ascii="Times New Roman"/>
                <w:color w:val="262626"/>
                <w:sz w:val="19"/>
              </w:rPr>
              <w:t>World</w:t>
            </w:r>
            <w:r w:rsidRPr="007243F4">
              <w:rPr>
                <w:rFonts w:ascii="Times New Roman"/>
                <w:color w:val="262626"/>
                <w:sz w:val="19"/>
              </w:rPr>
              <w:t xml:space="preserve"> </w:t>
            </w:r>
            <w:r>
              <w:rPr>
                <w:rFonts w:ascii="Times New Roman"/>
                <w:color w:val="262626"/>
                <w:sz w:val="19"/>
              </w:rPr>
              <w:t>War</w:t>
            </w:r>
            <w:r w:rsidRPr="007243F4">
              <w:rPr>
                <w:rFonts w:ascii="Times New Roman"/>
                <w:color w:val="262626"/>
                <w:sz w:val="19"/>
              </w:rPr>
              <w:t xml:space="preserve"> </w:t>
            </w:r>
            <w:r>
              <w:rPr>
                <w:rFonts w:ascii="Times New Roman"/>
                <w:color w:val="262626"/>
                <w:sz w:val="19"/>
              </w:rPr>
              <w:t>l</w:t>
            </w:r>
            <w:r w:rsidRPr="007243F4">
              <w:rPr>
                <w:rFonts w:ascii="Times New Roman"/>
                <w:color w:val="262626"/>
                <w:sz w:val="19"/>
              </w:rPr>
              <w:t xml:space="preserve"> </w:t>
            </w:r>
            <w:r>
              <w:rPr>
                <w:rFonts w:ascii="Times New Roman"/>
                <w:color w:val="262626"/>
                <w:sz w:val="19"/>
              </w:rPr>
              <w:t>on</w:t>
            </w:r>
            <w:r w:rsidRPr="007243F4">
              <w:rPr>
                <w:rFonts w:ascii="Times New Roman"/>
                <w:color w:val="262626"/>
                <w:sz w:val="19"/>
              </w:rPr>
              <w:t xml:space="preserve"> </w:t>
            </w:r>
            <w:r>
              <w:rPr>
                <w:rFonts w:ascii="Times New Roman"/>
                <w:color w:val="262626"/>
                <w:sz w:val="19"/>
              </w:rPr>
              <w:t>the</w:t>
            </w:r>
            <w:r w:rsidRPr="007243F4">
              <w:rPr>
                <w:rFonts w:ascii="Times New Roman"/>
                <w:color w:val="262626"/>
                <w:sz w:val="19"/>
              </w:rPr>
              <w:t xml:space="preserve"> </w:t>
            </w:r>
            <w:r>
              <w:rPr>
                <w:rFonts w:ascii="Times New Roman"/>
                <w:color w:val="262626"/>
                <w:sz w:val="19"/>
              </w:rPr>
              <w:t>Australian</w:t>
            </w:r>
            <w:r w:rsidRPr="007243F4">
              <w:rPr>
                <w:rFonts w:ascii="Times New Roman"/>
                <w:color w:val="262626"/>
                <w:sz w:val="19"/>
              </w:rPr>
              <w:t xml:space="preserve"> </w:t>
            </w:r>
            <w:r>
              <w:rPr>
                <w:rFonts w:ascii="Times New Roman"/>
                <w:color w:val="262626"/>
                <w:sz w:val="19"/>
              </w:rPr>
              <w:t>community.</w:t>
            </w:r>
          </w:p>
          <w:p w14:paraId="45F86E8C" w14:textId="77777777" w:rsidR="007243F4" w:rsidRPr="007243F4" w:rsidRDefault="007243F4" w:rsidP="007243F4">
            <w:pPr>
              <w:pStyle w:val="TableParagraph"/>
              <w:spacing w:before="8"/>
              <w:rPr>
                <w:rFonts w:ascii="Times New Roman"/>
                <w:color w:val="262626"/>
                <w:sz w:val="19"/>
              </w:rPr>
            </w:pPr>
          </w:p>
          <w:p w14:paraId="16B6E14D" w14:textId="1B486E26" w:rsidR="004F444B" w:rsidRDefault="007243F4" w:rsidP="007243F4">
            <w:pPr>
              <w:autoSpaceDE w:val="0"/>
              <w:autoSpaceDN w:val="0"/>
              <w:adjustRightInd w:val="0"/>
              <w:rPr>
                <w:rFonts w:ascii="Arial" w:hAnsi="Arial" w:cs="Arial"/>
                <w:sz w:val="20"/>
                <w:szCs w:val="20"/>
              </w:rPr>
            </w:pPr>
            <w:r w:rsidRPr="007243F4">
              <w:rPr>
                <w:rFonts w:eastAsiaTheme="minorHAnsi" w:hAnsiTheme="minorHAnsi" w:cstheme="minorBidi"/>
                <w:color w:val="262626"/>
                <w:sz w:val="19"/>
                <w:szCs w:val="22"/>
              </w:rPr>
              <w:t xml:space="preserve">Features which express this value include the Shrine building with its associated ceremonial landscape and smaller commemorative memorials including but not limited to </w:t>
            </w:r>
            <w:r w:rsidRPr="007243F4">
              <w:rPr>
                <w:rFonts w:eastAsiaTheme="minorHAnsi" w:hAnsiTheme="minorHAnsi" w:cstheme="minorBidi"/>
                <w:color w:val="262626"/>
                <w:sz w:val="19"/>
                <w:szCs w:val="22"/>
              </w:rPr>
              <w:t>commemorative statues</w:t>
            </w:r>
            <w:r w:rsidRPr="007243F4">
              <w:rPr>
                <w:rFonts w:eastAsiaTheme="minorHAnsi" w:hAnsiTheme="minorHAnsi" w:cstheme="minorBidi"/>
                <w:color w:val="262626"/>
                <w:sz w:val="19"/>
                <w:szCs w:val="22"/>
              </w:rPr>
              <w:t xml:space="preserve">, plantings and other commemorative works. The borrowed landscape of St Kilda Road to the north and south of the Shrine </w:t>
            </w:r>
            <w:r w:rsidRPr="007243F4">
              <w:rPr>
                <w:rFonts w:eastAsiaTheme="minorHAnsi" w:hAnsiTheme="minorHAnsi" w:cstheme="minorBidi"/>
                <w:color w:val="262626"/>
                <w:sz w:val="19"/>
                <w:szCs w:val="22"/>
              </w:rPr>
              <w:t>is important</w:t>
            </w:r>
            <w:r w:rsidRPr="007243F4">
              <w:rPr>
                <w:rFonts w:eastAsiaTheme="minorHAnsi" w:hAnsiTheme="minorHAnsi" w:cstheme="minorBidi"/>
                <w:color w:val="262626"/>
                <w:sz w:val="19"/>
                <w:szCs w:val="22"/>
              </w:rPr>
              <w:t>. The axial vista north and south along St Kilda Road including its extension north into the City in both directions is particularly important as a purposefully designed axial design feature</w:t>
            </w:r>
            <w:r>
              <w:rPr>
                <w:rFonts w:eastAsiaTheme="minorHAnsi" w:hAnsiTheme="minorHAnsi" w:cstheme="minorBidi"/>
                <w:color w:val="262626"/>
                <w:sz w:val="19"/>
                <w:szCs w:val="22"/>
              </w:rPr>
              <w:t>.</w:t>
            </w:r>
          </w:p>
        </w:tc>
      </w:tr>
      <w:tr w:rsidR="00692F0D" w:rsidRPr="007A4B7F" w14:paraId="2315FA7D" w14:textId="77777777" w:rsidTr="001271BD">
        <w:tc>
          <w:tcPr>
            <w:tcW w:w="661" w:type="dxa"/>
          </w:tcPr>
          <w:p w14:paraId="02D77CB9" w14:textId="0DC51F42" w:rsidR="00692F0D" w:rsidRPr="00466F9D" w:rsidRDefault="00692F0D" w:rsidP="00692F0D">
            <w:pPr>
              <w:rPr>
                <w:rFonts w:ascii="Arial" w:hAnsi="Arial" w:cs="Arial"/>
                <w:sz w:val="18"/>
                <w:szCs w:val="18"/>
              </w:rPr>
            </w:pPr>
            <w:r w:rsidRPr="007A4B7F">
              <w:rPr>
                <w:rFonts w:ascii="Arial" w:hAnsi="Arial" w:cs="Arial"/>
                <w:sz w:val="20"/>
                <w:szCs w:val="20"/>
              </w:rPr>
              <w:t xml:space="preserve"> </w:t>
            </w:r>
            <w:r w:rsidRPr="00466F9D">
              <w:rPr>
                <w:rFonts w:ascii="Arial" w:hAnsi="Arial" w:cs="Arial"/>
                <w:sz w:val="18"/>
                <w:szCs w:val="18"/>
              </w:rPr>
              <w:t>(</w:t>
            </w:r>
            <w:r>
              <w:rPr>
                <w:rFonts w:ascii="Arial" w:hAnsi="Arial" w:cs="Arial"/>
                <w:sz w:val="18"/>
                <w:szCs w:val="18"/>
              </w:rPr>
              <w:t>e</w:t>
            </w:r>
            <w:r w:rsidRPr="00466F9D">
              <w:rPr>
                <w:rFonts w:ascii="Arial" w:hAnsi="Arial" w:cs="Arial"/>
                <w:sz w:val="18"/>
                <w:szCs w:val="18"/>
              </w:rPr>
              <w:t>)</w:t>
            </w:r>
          </w:p>
          <w:p w14:paraId="188FB557" w14:textId="66847709" w:rsidR="00692F0D" w:rsidRDefault="00692F0D" w:rsidP="00692F0D">
            <w:pPr>
              <w:rPr>
                <w:rFonts w:ascii="Arial" w:hAnsi="Arial" w:cs="Arial"/>
                <w:sz w:val="20"/>
                <w:szCs w:val="20"/>
              </w:rPr>
            </w:pPr>
          </w:p>
        </w:tc>
        <w:tc>
          <w:tcPr>
            <w:tcW w:w="1819" w:type="dxa"/>
          </w:tcPr>
          <w:p w14:paraId="5C2C9C47" w14:textId="604223D4" w:rsidR="00692F0D" w:rsidRPr="007243F4" w:rsidRDefault="00692F0D" w:rsidP="00692F0D">
            <w:pPr>
              <w:pStyle w:val="namefield"/>
              <w:rPr>
                <w:sz w:val="18"/>
                <w:szCs w:val="18"/>
              </w:rPr>
            </w:pPr>
            <w:r w:rsidRPr="007243F4">
              <w:rPr>
                <w:sz w:val="18"/>
                <w:szCs w:val="18"/>
              </w:rPr>
              <w:t>the place has outstanding heritage value to the nation because of the place's importance in exhibit particular aesthetic characteristics valued by a community or cultural group</w:t>
            </w:r>
          </w:p>
        </w:tc>
        <w:tc>
          <w:tcPr>
            <w:tcW w:w="7126" w:type="dxa"/>
          </w:tcPr>
          <w:p w14:paraId="33DA188D" w14:textId="5F2F1CD8" w:rsidR="007243F4" w:rsidRPr="007243F4" w:rsidRDefault="007243F4" w:rsidP="007243F4">
            <w:pPr>
              <w:autoSpaceDE w:val="0"/>
              <w:autoSpaceDN w:val="0"/>
              <w:adjustRightInd w:val="0"/>
              <w:rPr>
                <w:rFonts w:eastAsiaTheme="minorHAnsi" w:hAnsiTheme="minorHAnsi" w:cstheme="minorBidi"/>
                <w:color w:val="262626"/>
                <w:sz w:val="19"/>
                <w:szCs w:val="22"/>
              </w:rPr>
            </w:pPr>
            <w:r>
              <w:rPr>
                <w:rFonts w:eastAsiaTheme="minorHAnsi" w:hAnsiTheme="minorHAnsi" w:cstheme="minorBidi"/>
                <w:color w:val="262626"/>
                <w:sz w:val="19"/>
                <w:szCs w:val="22"/>
              </w:rPr>
              <w:t>T</w:t>
            </w:r>
            <w:r w:rsidRPr="007243F4">
              <w:rPr>
                <w:rFonts w:eastAsiaTheme="minorHAnsi" w:hAnsiTheme="minorHAnsi" w:cstheme="minorBidi"/>
                <w:color w:val="262626"/>
                <w:sz w:val="19"/>
                <w:szCs w:val="22"/>
              </w:rPr>
              <w:t xml:space="preserve">he Shrine of Remembrance has outstanding aesthetic characteristics valued by the Victorian and wider </w:t>
            </w:r>
            <w:r w:rsidRPr="007243F4">
              <w:rPr>
                <w:rFonts w:eastAsiaTheme="minorHAnsi" w:hAnsiTheme="minorHAnsi" w:cstheme="minorBidi"/>
                <w:color w:val="262626"/>
                <w:sz w:val="19"/>
                <w:szCs w:val="22"/>
              </w:rPr>
              <w:t>Australian community</w:t>
            </w:r>
            <w:r w:rsidRPr="007243F4">
              <w:rPr>
                <w:rFonts w:eastAsiaTheme="minorHAnsi" w:hAnsiTheme="minorHAnsi" w:cstheme="minorBidi"/>
                <w:color w:val="262626"/>
                <w:sz w:val="19"/>
                <w:szCs w:val="22"/>
              </w:rPr>
              <w:t xml:space="preserve">. These characteristics </w:t>
            </w:r>
            <w:r>
              <w:rPr>
                <w:rFonts w:eastAsiaTheme="minorHAnsi" w:hAnsiTheme="minorHAnsi" w:cstheme="minorBidi"/>
                <w:color w:val="262626"/>
                <w:sz w:val="19"/>
                <w:szCs w:val="22"/>
              </w:rPr>
              <w:t>underpi</w:t>
            </w:r>
            <w:r w:rsidRPr="007243F4">
              <w:rPr>
                <w:rFonts w:eastAsiaTheme="minorHAnsi" w:hAnsiTheme="minorHAnsi" w:cstheme="minorBidi"/>
                <w:color w:val="262626"/>
                <w:sz w:val="19"/>
                <w:szCs w:val="22"/>
              </w:rPr>
              <w:t>n the function of the building as a memorial and convey the community's respect for those who have served as war veterans in combat and in supporting roles.</w:t>
            </w:r>
          </w:p>
          <w:p w14:paraId="50ECA0A1" w14:textId="77777777" w:rsidR="007243F4" w:rsidRPr="007243F4" w:rsidRDefault="007243F4" w:rsidP="007243F4">
            <w:pPr>
              <w:autoSpaceDE w:val="0"/>
              <w:autoSpaceDN w:val="0"/>
              <w:adjustRightInd w:val="0"/>
              <w:rPr>
                <w:rFonts w:eastAsiaTheme="minorHAnsi" w:hAnsiTheme="minorHAnsi" w:cstheme="minorBidi"/>
                <w:color w:val="262626"/>
                <w:sz w:val="19"/>
                <w:szCs w:val="22"/>
              </w:rPr>
            </w:pPr>
          </w:p>
          <w:p w14:paraId="367434AF" w14:textId="20DB1E4D" w:rsidR="00692F0D" w:rsidRDefault="007243F4" w:rsidP="007243F4">
            <w:pPr>
              <w:autoSpaceDE w:val="0"/>
              <w:autoSpaceDN w:val="0"/>
              <w:adjustRightInd w:val="0"/>
              <w:rPr>
                <w:rFonts w:ascii="Arial" w:hAnsi="Arial" w:cs="Arial"/>
                <w:sz w:val="20"/>
                <w:szCs w:val="20"/>
              </w:rPr>
            </w:pPr>
            <w:r w:rsidRPr="007243F4">
              <w:rPr>
                <w:rFonts w:eastAsiaTheme="minorHAnsi" w:hAnsiTheme="minorHAnsi" w:cstheme="minorBidi"/>
                <w:color w:val="262626"/>
                <w:sz w:val="19"/>
                <w:szCs w:val="22"/>
              </w:rPr>
              <w:t>Features which express this value include the architectural features of the exterior and interior of the Shrine including but not limited to the stylistic classical references, the use of superior materials, incorporation  of sculptural elements (internal and external) and other features which reinforce the commemorative  function of the space.</w:t>
            </w:r>
          </w:p>
        </w:tc>
      </w:tr>
    </w:tbl>
    <w:p w14:paraId="095D92A5" w14:textId="3F790AFC" w:rsidR="00B703B0" w:rsidRDefault="00B703B0" w:rsidP="0016792C">
      <w:pPr>
        <w:rPr>
          <w:b/>
          <w:bCs/>
        </w:rPr>
      </w:pPr>
    </w:p>
    <w:sectPr w:rsidR="00B703B0"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D92DE" w14:textId="77777777" w:rsidR="009A2610" w:rsidRDefault="009A2610" w:rsidP="003A707F">
      <w:r>
        <w:separator/>
      </w:r>
    </w:p>
  </w:endnote>
  <w:endnote w:type="continuationSeparator" w:id="0">
    <w:p w14:paraId="095D92DF" w14:textId="77777777" w:rsidR="009A2610" w:rsidRDefault="009A2610"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D92E2" w14:textId="77777777" w:rsidR="009A2610" w:rsidRDefault="009A26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D92E3" w14:textId="77777777" w:rsidR="009A2610" w:rsidRDefault="009A26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D92ED" w14:textId="77777777" w:rsidR="009A2610" w:rsidRDefault="009A2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D92DC" w14:textId="77777777" w:rsidR="009A2610" w:rsidRDefault="009A2610" w:rsidP="003A707F">
      <w:r>
        <w:separator/>
      </w:r>
    </w:p>
  </w:footnote>
  <w:footnote w:type="continuationSeparator" w:id="0">
    <w:p w14:paraId="095D92DD" w14:textId="77777777" w:rsidR="009A2610" w:rsidRDefault="009A2610"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D92E0" w14:textId="77777777" w:rsidR="009A2610" w:rsidRDefault="009A26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D92E1" w14:textId="77777777" w:rsidR="009A2610" w:rsidRDefault="009A26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9A2610" w:rsidRPr="00CE796A" w14:paraId="095D92E7" w14:textId="77777777" w:rsidTr="00E7079F">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95D92E4" w14:textId="77777777" w:rsidR="009A2610" w:rsidRPr="00CE796A" w:rsidRDefault="009A2610" w:rsidP="00840A06">
          <w:pPr>
            <w:spacing w:before="60"/>
            <w:ind w:left="-51"/>
            <w:rPr>
              <w:rFonts w:ascii="Arial" w:hAnsi="Arial"/>
              <w:sz w:val="12"/>
            </w:rPr>
          </w:pPr>
          <w:bookmarkStart w:id="1" w:name="OLE_LINK2"/>
          <w:r>
            <w:rPr>
              <w:rFonts w:ascii="Arial" w:hAnsi="Arial"/>
              <w:noProof/>
              <w:sz w:val="12"/>
              <w:lang w:val="en-AU" w:eastAsia="en-AU"/>
            </w:rPr>
            <w:drawing>
              <wp:inline distT="0" distB="0" distL="0" distR="0" wp14:anchorId="095D92EE" wp14:editId="095D92EF">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95D92E5" w14:textId="77777777" w:rsidR="009A2610" w:rsidRPr="00CE796A" w:rsidRDefault="009A2610"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95D92E6" w14:textId="77777777" w:rsidR="009A2610" w:rsidRPr="00CE796A" w:rsidRDefault="009A2610"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9A2610" w:rsidRPr="00CE796A" w14:paraId="095D92EA"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95D92E8" w14:textId="77777777" w:rsidR="009A2610" w:rsidRPr="00CE796A" w:rsidRDefault="009A2610"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95D92E9" w14:textId="77777777" w:rsidR="009A2610" w:rsidRPr="00840A06" w:rsidRDefault="009A2610" w:rsidP="00840A06">
          <w:pPr>
            <w:jc w:val="right"/>
            <w:rPr>
              <w:rFonts w:ascii="Arial" w:hAnsi="Arial" w:cs="Arial"/>
              <w:b/>
            </w:rPr>
          </w:pPr>
          <w:r w:rsidRPr="00840A06">
            <w:rPr>
              <w:rFonts w:ascii="Arial" w:hAnsi="Arial" w:cs="Arial"/>
              <w:b/>
            </w:rPr>
            <w:t>GOVERNMENT NOTICES</w:t>
          </w:r>
        </w:p>
      </w:tc>
    </w:tr>
    <w:bookmarkEnd w:id="1"/>
  </w:tbl>
  <w:p w14:paraId="095D92EB" w14:textId="77777777" w:rsidR="009A2610" w:rsidRPr="003A707F" w:rsidRDefault="009A2610" w:rsidP="00F40885">
    <w:pPr>
      <w:pStyle w:val="Header"/>
      <w:rPr>
        <w:sz w:val="2"/>
        <w:szCs w:val="2"/>
      </w:rPr>
    </w:pPr>
  </w:p>
  <w:p w14:paraId="095D92EC" w14:textId="77777777" w:rsidR="009A2610" w:rsidRPr="00F40885" w:rsidRDefault="009A2610">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08CC"/>
    <w:rsid w:val="000E1F2B"/>
    <w:rsid w:val="00115083"/>
    <w:rsid w:val="001271BD"/>
    <w:rsid w:val="0016792C"/>
    <w:rsid w:val="001B7222"/>
    <w:rsid w:val="001C2AAD"/>
    <w:rsid w:val="001F6E54"/>
    <w:rsid w:val="00242DF9"/>
    <w:rsid w:val="00280BCD"/>
    <w:rsid w:val="00333579"/>
    <w:rsid w:val="003A707F"/>
    <w:rsid w:val="003B0EC1"/>
    <w:rsid w:val="003B573B"/>
    <w:rsid w:val="003F2CBD"/>
    <w:rsid w:val="00424B97"/>
    <w:rsid w:val="004B2753"/>
    <w:rsid w:val="004F444B"/>
    <w:rsid w:val="00520873"/>
    <w:rsid w:val="005577D1"/>
    <w:rsid w:val="00573D44"/>
    <w:rsid w:val="00692F0D"/>
    <w:rsid w:val="007243F4"/>
    <w:rsid w:val="00840A06"/>
    <w:rsid w:val="008439B7"/>
    <w:rsid w:val="00853076"/>
    <w:rsid w:val="0087253F"/>
    <w:rsid w:val="008814E3"/>
    <w:rsid w:val="00882993"/>
    <w:rsid w:val="00897F79"/>
    <w:rsid w:val="008E4F6C"/>
    <w:rsid w:val="0091106A"/>
    <w:rsid w:val="00935DB9"/>
    <w:rsid w:val="009539C7"/>
    <w:rsid w:val="009A2610"/>
    <w:rsid w:val="00A00F21"/>
    <w:rsid w:val="00AF1E3E"/>
    <w:rsid w:val="00B0592C"/>
    <w:rsid w:val="00B703B0"/>
    <w:rsid w:val="00B84226"/>
    <w:rsid w:val="00C63C4E"/>
    <w:rsid w:val="00C72C30"/>
    <w:rsid w:val="00C90132"/>
    <w:rsid w:val="00CA1253"/>
    <w:rsid w:val="00CD6C8E"/>
    <w:rsid w:val="00D167C7"/>
    <w:rsid w:val="00D229E5"/>
    <w:rsid w:val="00D311E0"/>
    <w:rsid w:val="00D77A88"/>
    <w:rsid w:val="00D90451"/>
    <w:rsid w:val="00DB2AF5"/>
    <w:rsid w:val="00E7079F"/>
    <w:rsid w:val="00EA1B0E"/>
    <w:rsid w:val="00F36CB9"/>
    <w:rsid w:val="00F40885"/>
    <w:rsid w:val="00FC57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5D924A"/>
  <w15:docId w15:val="{1544E60A-2A29-42E0-BAA9-FF390527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7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3A707F"/>
  </w:style>
  <w:style w:type="paragraph" w:styleId="NormalWeb">
    <w:name w:val="Normal (Web)"/>
    <w:basedOn w:val="Normal"/>
    <w:uiPriority w:val="99"/>
    <w:rsid w:val="00E7079F"/>
    <w:pPr>
      <w:spacing w:before="100" w:beforeAutospacing="1" w:after="100" w:afterAutospacing="1"/>
    </w:pPr>
  </w:style>
  <w:style w:type="paragraph" w:styleId="BodyText">
    <w:name w:val="Body Text"/>
    <w:basedOn w:val="Normal"/>
    <w:link w:val="BodyTextChar"/>
    <w:rsid w:val="00E7079F"/>
    <w:pPr>
      <w:jc w:val="center"/>
    </w:pPr>
  </w:style>
  <w:style w:type="character" w:customStyle="1" w:styleId="BodyTextChar">
    <w:name w:val="Body Text Char"/>
    <w:basedOn w:val="DefaultParagraphFont"/>
    <w:link w:val="BodyText"/>
    <w:rsid w:val="00E7079F"/>
    <w:rPr>
      <w:rFonts w:ascii="Times New Roman" w:eastAsia="Times New Roman" w:hAnsi="Times New Roman" w:cs="Times New Roman"/>
      <w:sz w:val="24"/>
      <w:szCs w:val="24"/>
      <w:lang w:val="en-US"/>
    </w:rPr>
  </w:style>
  <w:style w:type="paragraph" w:customStyle="1" w:styleId="namefield">
    <w:name w:val="name_field"/>
    <w:basedOn w:val="Normal"/>
    <w:rsid w:val="00E7079F"/>
    <w:rPr>
      <w:lang w:val="en-AU" w:eastAsia="en-AU"/>
    </w:rPr>
  </w:style>
  <w:style w:type="paragraph" w:customStyle="1" w:styleId="EMPTYCELLSTYLE">
    <w:name w:val="EMPTY_CELL_STYLE"/>
    <w:qFormat/>
    <w:rsid w:val="00C90132"/>
    <w:pPr>
      <w:spacing w:after="0" w:line="240" w:lineRule="auto"/>
    </w:pPr>
    <w:rPr>
      <w:rFonts w:ascii="Times New Roman" w:eastAsia="Times New Roman" w:hAnsi="Times New Roman" w:cs="Times New Roman"/>
      <w:sz w:val="1"/>
      <w:szCs w:val="20"/>
      <w:lang w:eastAsia="en-AU"/>
    </w:rPr>
  </w:style>
  <w:style w:type="character" w:styleId="Hyperlink">
    <w:name w:val="Hyperlink"/>
    <w:basedOn w:val="DefaultParagraphFont"/>
    <w:rsid w:val="0091106A"/>
    <w:rPr>
      <w:color w:val="0000FF"/>
      <w:u w:val="single"/>
    </w:rPr>
  </w:style>
  <w:style w:type="paragraph" w:customStyle="1" w:styleId="TableParagraph">
    <w:name w:val="Table Paragraph"/>
    <w:basedOn w:val="Normal"/>
    <w:uiPriority w:val="1"/>
    <w:qFormat/>
    <w:rsid w:val="007243F4"/>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IconOverlay xmlns="http://schemas.microsoft.com/sharepoint/v4" xsi:nil="true"/>
    <DocumentDescription xmlns="344c6e69-c594-4ca4-b341-09ae9dfc1422">Gazette instrument for 324JL listing of St Kilda Rd </DocumentDescription>
    <RecordNumber xmlns="344c6e69-c594-4ca4-b341-09ae9dfc14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3C8FFC952C6C684284F238E70AF412D5" ma:contentTypeVersion="7" ma:contentTypeDescription="SPIRE Document" ma:contentTypeScope="" ma:versionID="49033c4ef12eb688248f181cd6b96834">
  <xsd:schema xmlns:xsd="http://www.w3.org/2001/XMLSchema" xmlns:p="http://schemas.microsoft.com/office/2006/metadata/properties" xmlns:ns2="344c6e69-c594-4ca4-b341-09ae9dfc1422" xmlns:ns3="http://schemas.microsoft.com/sharepoint/v4" targetNamespace="http://schemas.microsoft.com/office/2006/metadata/properties" ma:root="true" ma:fieldsID="9ec5ea965922893bebddee06a7ddcdf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FE8D2-61F9-4024-B3B9-F0C66C1D9CB8}">
  <ds:schemaRefs>
    <ds:schemaRef ds:uri="http://schemas.openxmlformats.org/package/2006/metadata/core-properties"/>
    <ds:schemaRef ds:uri="http://schemas.microsoft.com/sharepoint/v4"/>
    <ds:schemaRef ds:uri="http://schemas.microsoft.com/office/2006/metadata/properties"/>
    <ds:schemaRef ds:uri="http://purl.org/dc/terms/"/>
    <ds:schemaRef ds:uri="http://purl.org/dc/elements/1.1/"/>
    <ds:schemaRef ds:uri="http://purl.org/dc/dcmitype/"/>
    <ds:schemaRef ds:uri="344c6e69-c594-4ca4-b341-09ae9dfc1422"/>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455425B-6624-462D-8446-9BB6245F7766}">
  <ds:schemaRefs>
    <ds:schemaRef ds:uri="http://schemas.microsoft.com/sharepoint/v3/contenttype/forms"/>
  </ds:schemaRefs>
</ds:datastoreItem>
</file>

<file path=customXml/itemProps3.xml><?xml version="1.0" encoding="utf-8"?>
<ds:datastoreItem xmlns:ds="http://schemas.openxmlformats.org/officeDocument/2006/customXml" ds:itemID="{E987CBEA-7276-43E7-B3DA-ADF9C1811F36}">
  <ds:schemaRefs>
    <ds:schemaRef ds:uri="http://schemas.microsoft.com/sharepoint/events"/>
  </ds:schemaRefs>
</ds:datastoreItem>
</file>

<file path=customXml/itemProps4.xml><?xml version="1.0" encoding="utf-8"?>
<ds:datastoreItem xmlns:ds="http://schemas.openxmlformats.org/officeDocument/2006/customXml" ds:itemID="{1BEC4E03-834E-4DAC-91E7-846479027BF9}">
  <ds:schemaRefs>
    <ds:schemaRef ds:uri="http://schemas.microsoft.com/office/2006/metadata/customXsn"/>
  </ds:schemaRefs>
</ds:datastoreItem>
</file>

<file path=customXml/itemProps5.xml><?xml version="1.0" encoding="utf-8"?>
<ds:datastoreItem xmlns:ds="http://schemas.openxmlformats.org/officeDocument/2006/customXml" ds:itemID="{10535B77-4125-4EE8-ABA8-B1F6AF260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14D41936-BC90-495B-B215-569E1277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313E6A07</Template>
  <TotalTime>10</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VIC St Kilda Road EL Gazette</vt:lpstr>
    </vt:vector>
  </TitlesOfParts>
  <Company>Office of Parliamentary Counsel</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 St Kilda Road EL Gazette</dc:title>
  <dc:creator>Miller, Kelli</dc:creator>
  <cp:lastModifiedBy>Bourke, Lawrence</cp:lastModifiedBy>
  <cp:revision>6</cp:revision>
  <cp:lastPrinted>2013-06-24T01:35:00Z</cp:lastPrinted>
  <dcterms:created xsi:type="dcterms:W3CDTF">2017-02-10T05:31:00Z</dcterms:created>
  <dcterms:modified xsi:type="dcterms:W3CDTF">2017-02-10T05:42:00Z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0x0101009DB8618430E8D149BA674DA7B0E0C3F0003C8FFC952C6C684284F238E70AF412D5</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{d7f759dc-60fe-4da4-ba25-b25e4656fbaa}</vt:lpwstr>
  </property>
  <property fmtid="{D5CDD505-2E9C-101B-9397-08002B2CF9AE}" pid="6" name="RecordPoint_ActiveItemUniqueId">
    <vt:lpwstr>{3c8c6cdd-5222-4b61-9729-545101509d1e}</vt:lpwstr>
  </property>
  <property fmtid="{D5CDD505-2E9C-101B-9397-08002B2CF9AE}" pid="7" name="RecordPoint_ActiveItemWebId">
    <vt:lpwstr>{fc5f6266-41b8-4c8d-a1a1-2c080a479d3e}</vt:lpwstr>
  </property>
  <property fmtid="{D5CDD505-2E9C-101B-9397-08002B2CF9AE}" pid="8" name="RecordPoint_RecordNumberSubmitted">
    <vt:lpwstr>001600276</vt:lpwstr>
  </property>
  <property fmtid="{D5CDD505-2E9C-101B-9397-08002B2CF9AE}" pid="9" name="RecordPoint_SubmissionCompleted">
    <vt:lpwstr>2017-02-03T11:42:34.2176863+11:00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