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07" w:rsidRDefault="00566307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0.25pt;height:80.25pt" o:ole="" fillcolor="window">
            <v:imagedata r:id="rId9" o:title=""/>
          </v:shape>
          <o:OLEObject Type="Embed" ProgID="Word.Picture.8" ShapeID="_x0000_i1026" DrawAspect="Content" ObjectID="_1567338693" r:id="rId10"/>
        </w:object>
      </w:r>
    </w:p>
    <w:p w:rsidR="00566307" w:rsidRDefault="00566307"/>
    <w:p w:rsidR="00566307" w:rsidRDefault="00566307" w:rsidP="00566307">
      <w:pPr>
        <w:spacing w:line="240" w:lineRule="auto"/>
      </w:pPr>
    </w:p>
    <w:p w:rsidR="00566307" w:rsidRDefault="00566307" w:rsidP="00566307"/>
    <w:p w:rsidR="00566307" w:rsidRDefault="00566307" w:rsidP="00566307"/>
    <w:p w:rsidR="00566307" w:rsidRDefault="00566307" w:rsidP="00566307"/>
    <w:p w:rsidR="00566307" w:rsidRDefault="00566307" w:rsidP="00566307"/>
    <w:p w:rsidR="0048364F" w:rsidRPr="00880551" w:rsidRDefault="004D7C19" w:rsidP="0048364F">
      <w:pPr>
        <w:pStyle w:val="ShortT"/>
      </w:pPr>
      <w:r w:rsidRPr="00880551">
        <w:t>Australian Nuclear Science and Technology Organisation Amendment</w:t>
      </w:r>
      <w:r w:rsidR="00282C8E" w:rsidRPr="00880551">
        <w:t xml:space="preserve"> </w:t>
      </w:r>
      <w:r w:rsidR="00566307">
        <w:t>Act</w:t>
      </w:r>
      <w:r w:rsidR="00282C8E" w:rsidRPr="00880551">
        <w:t xml:space="preserve"> 2017</w:t>
      </w:r>
      <w:bookmarkStart w:id="0" w:name="_GoBack"/>
      <w:bookmarkEnd w:id="0"/>
    </w:p>
    <w:p w:rsidR="0048364F" w:rsidRPr="00880551" w:rsidRDefault="0048364F" w:rsidP="0048364F"/>
    <w:p w:rsidR="0048364F" w:rsidRPr="00880551" w:rsidRDefault="00C164CA" w:rsidP="00566307">
      <w:pPr>
        <w:pStyle w:val="Actno"/>
        <w:spacing w:before="400"/>
      </w:pPr>
      <w:r w:rsidRPr="00880551">
        <w:t>No.</w:t>
      </w:r>
      <w:r w:rsidR="007A5444">
        <w:t xml:space="preserve"> 109</w:t>
      </w:r>
      <w:r w:rsidRPr="00880551">
        <w:t>, 201</w:t>
      </w:r>
      <w:r w:rsidR="00A048FF" w:rsidRPr="00880551">
        <w:t>7</w:t>
      </w:r>
    </w:p>
    <w:p w:rsidR="0048364F" w:rsidRPr="00880551" w:rsidRDefault="0048364F" w:rsidP="0048364F"/>
    <w:p w:rsidR="00566307" w:rsidRDefault="00566307" w:rsidP="00566307"/>
    <w:p w:rsidR="00566307" w:rsidRDefault="00566307" w:rsidP="00566307"/>
    <w:p w:rsidR="00566307" w:rsidRDefault="00566307" w:rsidP="00566307"/>
    <w:p w:rsidR="00566307" w:rsidRDefault="00566307" w:rsidP="00566307"/>
    <w:p w:rsidR="0048364F" w:rsidRPr="00880551" w:rsidRDefault="00566307" w:rsidP="0048364F">
      <w:pPr>
        <w:pStyle w:val="LongT"/>
      </w:pPr>
      <w:r>
        <w:t>An Act</w:t>
      </w:r>
      <w:r w:rsidR="0048364F" w:rsidRPr="00880551">
        <w:t xml:space="preserve"> to </w:t>
      </w:r>
      <w:r w:rsidR="001F6088" w:rsidRPr="00880551">
        <w:t xml:space="preserve">amend </w:t>
      </w:r>
      <w:r w:rsidR="00FD3052" w:rsidRPr="00880551">
        <w:t xml:space="preserve">the </w:t>
      </w:r>
      <w:r w:rsidR="00FD3052" w:rsidRPr="00880551">
        <w:rPr>
          <w:i/>
        </w:rPr>
        <w:t>Australian Nuclear Science and Technology Organisation Act 1987</w:t>
      </w:r>
      <w:r w:rsidR="0048364F" w:rsidRPr="00880551">
        <w:t>, and for related purposes</w:t>
      </w:r>
    </w:p>
    <w:p w:rsidR="0048364F" w:rsidRPr="00880551" w:rsidRDefault="0048364F" w:rsidP="0048364F">
      <w:pPr>
        <w:pStyle w:val="Header"/>
        <w:tabs>
          <w:tab w:val="clear" w:pos="4150"/>
          <w:tab w:val="clear" w:pos="8307"/>
        </w:tabs>
      </w:pPr>
      <w:r w:rsidRPr="00880551">
        <w:rPr>
          <w:rStyle w:val="CharAmSchNo"/>
        </w:rPr>
        <w:t xml:space="preserve"> </w:t>
      </w:r>
      <w:r w:rsidRPr="00880551">
        <w:rPr>
          <w:rStyle w:val="CharAmSchText"/>
        </w:rPr>
        <w:t xml:space="preserve"> </w:t>
      </w:r>
    </w:p>
    <w:p w:rsidR="0048364F" w:rsidRPr="00880551" w:rsidRDefault="0048364F" w:rsidP="0048364F">
      <w:pPr>
        <w:pStyle w:val="Header"/>
        <w:tabs>
          <w:tab w:val="clear" w:pos="4150"/>
          <w:tab w:val="clear" w:pos="8307"/>
        </w:tabs>
      </w:pPr>
      <w:r w:rsidRPr="00880551">
        <w:rPr>
          <w:rStyle w:val="CharAmPartNo"/>
        </w:rPr>
        <w:t xml:space="preserve"> </w:t>
      </w:r>
      <w:r w:rsidRPr="00880551">
        <w:rPr>
          <w:rStyle w:val="CharAmPartText"/>
        </w:rPr>
        <w:t xml:space="preserve"> </w:t>
      </w:r>
    </w:p>
    <w:p w:rsidR="0048364F" w:rsidRPr="00880551" w:rsidRDefault="0048364F" w:rsidP="0048364F">
      <w:pPr>
        <w:sectPr w:rsidR="0048364F" w:rsidRPr="00880551" w:rsidSect="005663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80551" w:rsidRDefault="0048364F" w:rsidP="00576AFB">
      <w:pPr>
        <w:rPr>
          <w:sz w:val="36"/>
        </w:rPr>
      </w:pPr>
      <w:r w:rsidRPr="00880551">
        <w:rPr>
          <w:sz w:val="36"/>
        </w:rPr>
        <w:lastRenderedPageBreak/>
        <w:t>Contents</w:t>
      </w:r>
    </w:p>
    <w:bookmarkStart w:id="1" w:name="BKCheck15B_1"/>
    <w:bookmarkEnd w:id="1"/>
    <w:p w:rsidR="00512777" w:rsidRDefault="005127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12777">
        <w:rPr>
          <w:noProof/>
        </w:rPr>
        <w:tab/>
      </w:r>
      <w:r w:rsidRPr="00512777">
        <w:rPr>
          <w:noProof/>
        </w:rPr>
        <w:fldChar w:fldCharType="begin"/>
      </w:r>
      <w:r w:rsidRPr="00512777">
        <w:rPr>
          <w:noProof/>
        </w:rPr>
        <w:instrText xml:space="preserve"> PAGEREF _Toc493596492 \h </w:instrText>
      </w:r>
      <w:r w:rsidRPr="00512777">
        <w:rPr>
          <w:noProof/>
        </w:rPr>
      </w:r>
      <w:r w:rsidRPr="00512777">
        <w:rPr>
          <w:noProof/>
        </w:rPr>
        <w:fldChar w:fldCharType="separate"/>
      </w:r>
      <w:r w:rsidR="00AC1ABF">
        <w:rPr>
          <w:noProof/>
        </w:rPr>
        <w:t>2</w:t>
      </w:r>
      <w:r w:rsidRPr="00512777">
        <w:rPr>
          <w:noProof/>
        </w:rPr>
        <w:fldChar w:fldCharType="end"/>
      </w:r>
    </w:p>
    <w:p w:rsidR="00512777" w:rsidRDefault="005127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12777">
        <w:rPr>
          <w:noProof/>
        </w:rPr>
        <w:tab/>
      </w:r>
      <w:r w:rsidRPr="00512777">
        <w:rPr>
          <w:noProof/>
        </w:rPr>
        <w:fldChar w:fldCharType="begin"/>
      </w:r>
      <w:r w:rsidRPr="00512777">
        <w:rPr>
          <w:noProof/>
        </w:rPr>
        <w:instrText xml:space="preserve"> PAGEREF _Toc493596493 \h </w:instrText>
      </w:r>
      <w:r w:rsidRPr="00512777">
        <w:rPr>
          <w:noProof/>
        </w:rPr>
      </w:r>
      <w:r w:rsidRPr="00512777">
        <w:rPr>
          <w:noProof/>
        </w:rPr>
        <w:fldChar w:fldCharType="separate"/>
      </w:r>
      <w:r w:rsidR="00AC1ABF">
        <w:rPr>
          <w:noProof/>
        </w:rPr>
        <w:t>2</w:t>
      </w:r>
      <w:r w:rsidRPr="00512777">
        <w:rPr>
          <w:noProof/>
        </w:rPr>
        <w:fldChar w:fldCharType="end"/>
      </w:r>
    </w:p>
    <w:p w:rsidR="00512777" w:rsidRDefault="005127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12777">
        <w:rPr>
          <w:noProof/>
        </w:rPr>
        <w:tab/>
      </w:r>
      <w:r w:rsidRPr="00512777">
        <w:rPr>
          <w:noProof/>
        </w:rPr>
        <w:fldChar w:fldCharType="begin"/>
      </w:r>
      <w:r w:rsidRPr="00512777">
        <w:rPr>
          <w:noProof/>
        </w:rPr>
        <w:instrText xml:space="preserve"> PAGEREF _Toc493596494 \h </w:instrText>
      </w:r>
      <w:r w:rsidRPr="00512777">
        <w:rPr>
          <w:noProof/>
        </w:rPr>
      </w:r>
      <w:r w:rsidRPr="00512777">
        <w:rPr>
          <w:noProof/>
        </w:rPr>
        <w:fldChar w:fldCharType="separate"/>
      </w:r>
      <w:r w:rsidR="00AC1ABF">
        <w:rPr>
          <w:noProof/>
        </w:rPr>
        <w:t>2</w:t>
      </w:r>
      <w:r w:rsidRPr="00512777">
        <w:rPr>
          <w:noProof/>
        </w:rPr>
        <w:fldChar w:fldCharType="end"/>
      </w:r>
    </w:p>
    <w:p w:rsidR="00512777" w:rsidRDefault="005127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12777">
        <w:rPr>
          <w:b w:val="0"/>
          <w:noProof/>
          <w:sz w:val="18"/>
        </w:rPr>
        <w:tab/>
      </w:r>
      <w:r w:rsidRPr="00512777">
        <w:rPr>
          <w:b w:val="0"/>
          <w:noProof/>
          <w:sz w:val="18"/>
        </w:rPr>
        <w:fldChar w:fldCharType="begin"/>
      </w:r>
      <w:r w:rsidRPr="00512777">
        <w:rPr>
          <w:b w:val="0"/>
          <w:noProof/>
          <w:sz w:val="18"/>
        </w:rPr>
        <w:instrText xml:space="preserve"> PAGEREF _Toc493596495 \h </w:instrText>
      </w:r>
      <w:r w:rsidRPr="00512777">
        <w:rPr>
          <w:b w:val="0"/>
          <w:noProof/>
          <w:sz w:val="18"/>
        </w:rPr>
      </w:r>
      <w:r w:rsidRPr="00512777">
        <w:rPr>
          <w:b w:val="0"/>
          <w:noProof/>
          <w:sz w:val="18"/>
        </w:rPr>
        <w:fldChar w:fldCharType="separate"/>
      </w:r>
      <w:r w:rsidR="00AC1ABF">
        <w:rPr>
          <w:b w:val="0"/>
          <w:noProof/>
          <w:sz w:val="18"/>
        </w:rPr>
        <w:t>3</w:t>
      </w:r>
      <w:r w:rsidRPr="00512777">
        <w:rPr>
          <w:b w:val="0"/>
          <w:noProof/>
          <w:sz w:val="18"/>
        </w:rPr>
        <w:fldChar w:fldCharType="end"/>
      </w:r>
    </w:p>
    <w:p w:rsidR="00512777" w:rsidRDefault="005127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Nuclear Science and Technology Organisation Act 1987</w:t>
      </w:r>
      <w:r w:rsidRPr="00512777">
        <w:rPr>
          <w:i w:val="0"/>
          <w:noProof/>
          <w:sz w:val="18"/>
        </w:rPr>
        <w:tab/>
      </w:r>
      <w:r w:rsidRPr="00512777">
        <w:rPr>
          <w:i w:val="0"/>
          <w:noProof/>
          <w:sz w:val="18"/>
        </w:rPr>
        <w:fldChar w:fldCharType="begin"/>
      </w:r>
      <w:r w:rsidRPr="00512777">
        <w:rPr>
          <w:i w:val="0"/>
          <w:noProof/>
          <w:sz w:val="18"/>
        </w:rPr>
        <w:instrText xml:space="preserve"> PAGEREF _Toc493596496 \h </w:instrText>
      </w:r>
      <w:r w:rsidRPr="00512777">
        <w:rPr>
          <w:i w:val="0"/>
          <w:noProof/>
          <w:sz w:val="18"/>
        </w:rPr>
      </w:r>
      <w:r w:rsidRPr="00512777">
        <w:rPr>
          <w:i w:val="0"/>
          <w:noProof/>
          <w:sz w:val="18"/>
        </w:rPr>
        <w:fldChar w:fldCharType="separate"/>
      </w:r>
      <w:r w:rsidR="00AC1ABF">
        <w:rPr>
          <w:i w:val="0"/>
          <w:noProof/>
          <w:sz w:val="18"/>
        </w:rPr>
        <w:t>3</w:t>
      </w:r>
      <w:r w:rsidRPr="00512777">
        <w:rPr>
          <w:i w:val="0"/>
          <w:noProof/>
          <w:sz w:val="18"/>
        </w:rPr>
        <w:fldChar w:fldCharType="end"/>
      </w:r>
    </w:p>
    <w:p w:rsidR="00060FF9" w:rsidRPr="00880551" w:rsidRDefault="00512777" w:rsidP="0048364F">
      <w:r>
        <w:fldChar w:fldCharType="end"/>
      </w:r>
    </w:p>
    <w:p w:rsidR="00FE7F93" w:rsidRPr="00880551" w:rsidRDefault="00FE7F93" w:rsidP="0048364F">
      <w:pPr>
        <w:sectPr w:rsidR="00FE7F93" w:rsidRPr="00880551" w:rsidSect="0056630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566307" w:rsidRDefault="00566307">
      <w:r>
        <w:object w:dxaOrig="2146" w:dyaOrig="1561">
          <v:shape id="_x0000_i1027" type="#_x0000_t75" style="width:110.25pt;height:80.25pt" o:ole="" fillcolor="window">
            <v:imagedata r:id="rId9" o:title=""/>
          </v:shape>
          <o:OLEObject Type="Embed" ProgID="Word.Picture.8" ShapeID="_x0000_i1027" DrawAspect="Content" ObjectID="_1567338694" r:id="rId22"/>
        </w:object>
      </w:r>
    </w:p>
    <w:p w:rsidR="00566307" w:rsidRDefault="00566307"/>
    <w:p w:rsidR="00566307" w:rsidRDefault="00566307" w:rsidP="00566307">
      <w:pPr>
        <w:spacing w:line="240" w:lineRule="auto"/>
      </w:pPr>
    </w:p>
    <w:p w:rsidR="00566307" w:rsidRDefault="0065674B" w:rsidP="00566307">
      <w:pPr>
        <w:pStyle w:val="ShortTP1"/>
      </w:pPr>
      <w:fldSimple w:instr=" STYLEREF ShortT ">
        <w:r w:rsidR="00AC1ABF">
          <w:rPr>
            <w:noProof/>
          </w:rPr>
          <w:t>Australian Nuclear Science and Technology Organisation Amendment Act 2017</w:t>
        </w:r>
      </w:fldSimple>
    </w:p>
    <w:p w:rsidR="00566307" w:rsidRDefault="0065674B" w:rsidP="00566307">
      <w:pPr>
        <w:pStyle w:val="ActNoP1"/>
      </w:pPr>
      <w:fldSimple w:instr=" STYLEREF Actno ">
        <w:r w:rsidR="00AC1ABF">
          <w:rPr>
            <w:noProof/>
          </w:rPr>
          <w:t>No. 109, 2017</w:t>
        </w:r>
      </w:fldSimple>
    </w:p>
    <w:p w:rsidR="00566307" w:rsidRPr="009A0728" w:rsidRDefault="0056630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66307" w:rsidRPr="009A0728" w:rsidRDefault="00566307" w:rsidP="009A0728">
      <w:pPr>
        <w:spacing w:line="40" w:lineRule="exact"/>
        <w:rPr>
          <w:rFonts w:eastAsia="Calibri"/>
          <w:b/>
          <w:sz w:val="28"/>
        </w:rPr>
      </w:pPr>
    </w:p>
    <w:p w:rsidR="00566307" w:rsidRPr="009A0728" w:rsidRDefault="0056630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880551" w:rsidRDefault="00566307" w:rsidP="00880551">
      <w:pPr>
        <w:pStyle w:val="Page1"/>
      </w:pPr>
      <w:r>
        <w:t>An Act</w:t>
      </w:r>
      <w:r w:rsidR="00880551" w:rsidRPr="00880551">
        <w:t xml:space="preserve"> to amend the </w:t>
      </w:r>
      <w:r w:rsidR="00880551" w:rsidRPr="00880551">
        <w:rPr>
          <w:i/>
        </w:rPr>
        <w:t>Australian Nuclear Science and Technology Organisation Act 1987</w:t>
      </w:r>
      <w:r w:rsidR="00880551" w:rsidRPr="00880551">
        <w:t>, and for related purposes</w:t>
      </w:r>
    </w:p>
    <w:p w:rsidR="007A5444" w:rsidRDefault="007A544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18 September 2017</w:t>
      </w:r>
      <w:r>
        <w:rPr>
          <w:sz w:val="24"/>
        </w:rPr>
        <w:t>]</w:t>
      </w:r>
    </w:p>
    <w:p w:rsidR="0048364F" w:rsidRPr="00880551" w:rsidRDefault="0048364F" w:rsidP="00880551">
      <w:pPr>
        <w:spacing w:before="240" w:line="240" w:lineRule="auto"/>
        <w:rPr>
          <w:sz w:val="32"/>
        </w:rPr>
      </w:pPr>
      <w:r w:rsidRPr="00880551">
        <w:rPr>
          <w:sz w:val="32"/>
        </w:rPr>
        <w:t>The Parliament of Australia enacts:</w:t>
      </w:r>
    </w:p>
    <w:p w:rsidR="0048364F" w:rsidRPr="00880551" w:rsidRDefault="0048364F" w:rsidP="00880551">
      <w:pPr>
        <w:pStyle w:val="ActHead5"/>
      </w:pPr>
      <w:bookmarkStart w:id="2" w:name="_Toc493596492"/>
      <w:r w:rsidRPr="00880551">
        <w:rPr>
          <w:rStyle w:val="CharSectno"/>
        </w:rPr>
        <w:t>1</w:t>
      </w:r>
      <w:r w:rsidRPr="00880551">
        <w:t xml:space="preserve">  Short title</w:t>
      </w:r>
      <w:bookmarkEnd w:id="2"/>
    </w:p>
    <w:p w:rsidR="0048364F" w:rsidRPr="00880551" w:rsidRDefault="0048364F" w:rsidP="00880551">
      <w:pPr>
        <w:pStyle w:val="subsection"/>
      </w:pPr>
      <w:r w:rsidRPr="00880551">
        <w:tab/>
      </w:r>
      <w:r w:rsidRPr="00880551">
        <w:tab/>
        <w:t xml:space="preserve">This Act </w:t>
      </w:r>
      <w:r w:rsidR="00275197" w:rsidRPr="00880551">
        <w:t xml:space="preserve">is </w:t>
      </w:r>
      <w:r w:rsidRPr="00880551">
        <w:t xml:space="preserve">the </w:t>
      </w:r>
      <w:r w:rsidR="00093694" w:rsidRPr="00880551">
        <w:rPr>
          <w:i/>
        </w:rPr>
        <w:t xml:space="preserve">Australian Nuclear Science and Technology Organisation Amendment </w:t>
      </w:r>
      <w:r w:rsidR="00C164CA" w:rsidRPr="00880551">
        <w:rPr>
          <w:i/>
        </w:rPr>
        <w:t>Act 201</w:t>
      </w:r>
      <w:r w:rsidR="00A048FF" w:rsidRPr="00880551">
        <w:rPr>
          <w:i/>
        </w:rPr>
        <w:t>7</w:t>
      </w:r>
      <w:r w:rsidRPr="00880551">
        <w:t>.</w:t>
      </w:r>
    </w:p>
    <w:p w:rsidR="0048364F" w:rsidRPr="00880551" w:rsidRDefault="0048364F" w:rsidP="00880551">
      <w:pPr>
        <w:pStyle w:val="ActHead5"/>
      </w:pPr>
      <w:bookmarkStart w:id="3" w:name="_Toc493596493"/>
      <w:r w:rsidRPr="00880551">
        <w:rPr>
          <w:rStyle w:val="CharSectno"/>
        </w:rPr>
        <w:t>2</w:t>
      </w:r>
      <w:r w:rsidRPr="00880551">
        <w:t xml:space="preserve">  Commencement</w:t>
      </w:r>
      <w:bookmarkEnd w:id="3"/>
    </w:p>
    <w:p w:rsidR="0048364F" w:rsidRPr="00880551" w:rsidRDefault="0048364F" w:rsidP="00880551">
      <w:pPr>
        <w:pStyle w:val="subsection"/>
      </w:pPr>
      <w:r w:rsidRPr="00880551">
        <w:tab/>
        <w:t>(1)</w:t>
      </w:r>
      <w:r w:rsidRPr="0088055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880551" w:rsidRDefault="0048364F" w:rsidP="0088055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80551" w:rsidTr="00FB157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Commencement information</w:t>
            </w:r>
          </w:p>
        </w:tc>
      </w:tr>
      <w:tr w:rsidR="0048364F" w:rsidRPr="00880551" w:rsidTr="00FB157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Column 3</w:t>
            </w:r>
          </w:p>
        </w:tc>
      </w:tr>
      <w:tr w:rsidR="0048364F" w:rsidRPr="00880551" w:rsidTr="00FB157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Heading"/>
            </w:pPr>
            <w:r w:rsidRPr="00880551">
              <w:t>Date/Details</w:t>
            </w:r>
          </w:p>
        </w:tc>
      </w:tr>
      <w:tr w:rsidR="0048364F" w:rsidRPr="00880551" w:rsidTr="00FB1575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80551" w:rsidRDefault="0048364F" w:rsidP="00880551">
            <w:pPr>
              <w:pStyle w:val="Tabletext"/>
            </w:pPr>
            <w:r w:rsidRPr="00880551">
              <w:t xml:space="preserve">1.  </w:t>
            </w:r>
            <w:r w:rsidR="00FB1575" w:rsidRPr="00880551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80551" w:rsidRDefault="00FB1575" w:rsidP="00880551">
            <w:pPr>
              <w:pStyle w:val="Tabletext"/>
            </w:pPr>
            <w:r w:rsidRPr="00880551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80551" w:rsidRDefault="00B44D58" w:rsidP="00880551">
            <w:pPr>
              <w:pStyle w:val="Tabletext"/>
            </w:pPr>
            <w:r>
              <w:t>19 September 2017</w:t>
            </w:r>
          </w:p>
        </w:tc>
      </w:tr>
    </w:tbl>
    <w:p w:rsidR="0048364F" w:rsidRPr="00880551" w:rsidRDefault="00201D27" w:rsidP="00880551">
      <w:pPr>
        <w:pStyle w:val="notetext"/>
      </w:pPr>
      <w:r w:rsidRPr="00880551">
        <w:t>Note:</w:t>
      </w:r>
      <w:r w:rsidRPr="00880551">
        <w:tab/>
        <w:t>This table relates only to the provisions of this Act as originally enacted. It will not be amended to deal with any later amendments of this Act.</w:t>
      </w:r>
    </w:p>
    <w:p w:rsidR="0048364F" w:rsidRPr="00880551" w:rsidRDefault="0048364F" w:rsidP="00880551">
      <w:pPr>
        <w:pStyle w:val="subsection"/>
      </w:pPr>
      <w:r w:rsidRPr="00880551">
        <w:tab/>
        <w:t>(2)</w:t>
      </w:r>
      <w:r w:rsidRPr="00880551">
        <w:tab/>
      </w:r>
      <w:r w:rsidR="00201D27" w:rsidRPr="00880551">
        <w:t xml:space="preserve">Any information in </w:t>
      </w:r>
      <w:r w:rsidR="00877D48" w:rsidRPr="00880551">
        <w:t>c</w:t>
      </w:r>
      <w:r w:rsidR="00201D27" w:rsidRPr="00880551">
        <w:t>olumn 3 of the table is not part of this Act. Information may be inserted in this column, or information in it may be edited, in any published version of this Act.</w:t>
      </w:r>
    </w:p>
    <w:p w:rsidR="0048364F" w:rsidRPr="00880551" w:rsidRDefault="0048364F" w:rsidP="00880551">
      <w:pPr>
        <w:pStyle w:val="ActHead5"/>
      </w:pPr>
      <w:bookmarkStart w:id="4" w:name="_Toc493596494"/>
      <w:r w:rsidRPr="00880551">
        <w:rPr>
          <w:rStyle w:val="CharSectno"/>
        </w:rPr>
        <w:t>3</w:t>
      </w:r>
      <w:r w:rsidRPr="00880551">
        <w:t xml:space="preserve">  Schedules</w:t>
      </w:r>
      <w:bookmarkEnd w:id="4"/>
    </w:p>
    <w:p w:rsidR="0048364F" w:rsidRPr="00880551" w:rsidRDefault="0048364F" w:rsidP="00880551">
      <w:pPr>
        <w:pStyle w:val="subsection"/>
      </w:pPr>
      <w:r w:rsidRPr="00880551">
        <w:tab/>
      </w:r>
      <w:r w:rsidRPr="00880551">
        <w:tab/>
      </w:r>
      <w:r w:rsidR="00202618" w:rsidRPr="00880551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880551" w:rsidRDefault="0048364F" w:rsidP="00880551">
      <w:pPr>
        <w:pStyle w:val="ActHead6"/>
        <w:pageBreakBefore/>
      </w:pPr>
      <w:bookmarkStart w:id="5" w:name="opcAmSched"/>
      <w:bookmarkStart w:id="6" w:name="opcCurrentFind"/>
      <w:bookmarkStart w:id="7" w:name="_Toc493596495"/>
      <w:r w:rsidRPr="00880551">
        <w:rPr>
          <w:rStyle w:val="CharAmSchNo"/>
        </w:rPr>
        <w:t>Schedule</w:t>
      </w:r>
      <w:r w:rsidR="00880551" w:rsidRPr="00880551">
        <w:rPr>
          <w:rStyle w:val="CharAmSchNo"/>
        </w:rPr>
        <w:t> </w:t>
      </w:r>
      <w:r w:rsidRPr="00880551">
        <w:rPr>
          <w:rStyle w:val="CharAmSchNo"/>
        </w:rPr>
        <w:t>1</w:t>
      </w:r>
      <w:r w:rsidRPr="00880551">
        <w:t>—</w:t>
      </w:r>
      <w:r w:rsidR="00A91ED4" w:rsidRPr="00880551">
        <w:rPr>
          <w:rStyle w:val="CharAmSchText"/>
        </w:rPr>
        <w:t>Amendments</w:t>
      </w:r>
      <w:bookmarkEnd w:id="7"/>
    </w:p>
    <w:bookmarkEnd w:id="5"/>
    <w:bookmarkEnd w:id="6"/>
    <w:p w:rsidR="00AC3EA9" w:rsidRPr="00880551" w:rsidRDefault="00AC3EA9" w:rsidP="00880551">
      <w:pPr>
        <w:pStyle w:val="Header"/>
      </w:pPr>
      <w:r w:rsidRPr="00880551">
        <w:rPr>
          <w:rStyle w:val="CharAmPartNo"/>
        </w:rPr>
        <w:t xml:space="preserve"> </w:t>
      </w:r>
      <w:r w:rsidRPr="00880551">
        <w:rPr>
          <w:rStyle w:val="CharAmPartText"/>
        </w:rPr>
        <w:t xml:space="preserve"> </w:t>
      </w:r>
    </w:p>
    <w:p w:rsidR="0048364F" w:rsidRPr="00880551" w:rsidRDefault="00EB647F" w:rsidP="00880551">
      <w:pPr>
        <w:pStyle w:val="ActHead9"/>
        <w:rPr>
          <w:i w:val="0"/>
        </w:rPr>
      </w:pPr>
      <w:bookmarkStart w:id="8" w:name="_Toc493596496"/>
      <w:r w:rsidRPr="00880551">
        <w:t>Australian Nuclear Science and Technology Organisation Act 1987</w:t>
      </w:r>
      <w:bookmarkEnd w:id="8"/>
    </w:p>
    <w:p w:rsidR="00666F6F" w:rsidRPr="00880551" w:rsidRDefault="00587053" w:rsidP="00880551">
      <w:pPr>
        <w:pStyle w:val="ItemHead"/>
      </w:pPr>
      <w:r w:rsidRPr="00880551">
        <w:t>1</w:t>
      </w:r>
      <w:r w:rsidR="00666F6F" w:rsidRPr="00880551">
        <w:t xml:space="preserve">  Section</w:t>
      </w:r>
      <w:r w:rsidR="00880551" w:rsidRPr="00880551">
        <w:t> </w:t>
      </w:r>
      <w:r w:rsidR="00666F6F" w:rsidRPr="00880551">
        <w:t>3</w:t>
      </w:r>
    </w:p>
    <w:p w:rsidR="00666F6F" w:rsidRPr="00880551" w:rsidRDefault="00666F6F" w:rsidP="00880551">
      <w:pPr>
        <w:pStyle w:val="Item"/>
      </w:pPr>
      <w:r w:rsidRPr="00880551">
        <w:t>Insert:</w:t>
      </w:r>
    </w:p>
    <w:p w:rsidR="00666F6F" w:rsidRPr="00880551" w:rsidRDefault="00666F6F" w:rsidP="00880551">
      <w:pPr>
        <w:pStyle w:val="Definition"/>
      </w:pPr>
      <w:r w:rsidRPr="00880551">
        <w:rPr>
          <w:b/>
          <w:i/>
        </w:rPr>
        <w:t>scientific research</w:t>
      </w:r>
      <w:r w:rsidR="009E70C2" w:rsidRPr="00880551">
        <w:rPr>
          <w:b/>
          <w:i/>
        </w:rPr>
        <w:t>, innovation</w:t>
      </w:r>
      <w:r w:rsidR="00463F52" w:rsidRPr="00880551">
        <w:rPr>
          <w:b/>
          <w:i/>
        </w:rPr>
        <w:t xml:space="preserve"> and training</w:t>
      </w:r>
      <w:r w:rsidRPr="00880551">
        <w:rPr>
          <w:b/>
          <w:i/>
        </w:rPr>
        <w:t xml:space="preserve"> </w:t>
      </w:r>
      <w:r w:rsidRPr="00880551">
        <w:t>includes</w:t>
      </w:r>
      <w:r w:rsidR="00D36EC3" w:rsidRPr="00880551">
        <w:t xml:space="preserve"> the following</w:t>
      </w:r>
      <w:r w:rsidR="00035DE1" w:rsidRPr="00880551">
        <w:t>, whether or not related to nuclear science and nuclear technology</w:t>
      </w:r>
      <w:r w:rsidRPr="00880551">
        <w:t>:</w:t>
      </w:r>
    </w:p>
    <w:p w:rsidR="00666F6F" w:rsidRPr="00880551" w:rsidRDefault="00666F6F" w:rsidP="00880551">
      <w:pPr>
        <w:pStyle w:val="paragraph"/>
      </w:pPr>
      <w:r w:rsidRPr="00880551">
        <w:tab/>
        <w:t>(a)</w:t>
      </w:r>
      <w:r w:rsidRPr="00880551">
        <w:tab/>
        <w:t>any activities in the fields of natural or applied science</w:t>
      </w:r>
      <w:r w:rsidR="00552D23" w:rsidRPr="00880551">
        <w:t xml:space="preserve"> (including engineering and technology)</w:t>
      </w:r>
      <w:r w:rsidRPr="00880551">
        <w:t xml:space="preserve"> for the extension</w:t>
      </w:r>
      <w:r w:rsidR="00334CE9" w:rsidRPr="00880551">
        <w:t xml:space="preserve"> or application</w:t>
      </w:r>
      <w:r w:rsidRPr="00880551">
        <w:t xml:space="preserve"> of knowledge;</w:t>
      </w:r>
    </w:p>
    <w:p w:rsidR="00D36EC3" w:rsidRPr="00880551" w:rsidRDefault="00D36EC3" w:rsidP="00880551">
      <w:pPr>
        <w:pStyle w:val="paragraph"/>
      </w:pPr>
      <w:r w:rsidRPr="00880551">
        <w:tab/>
        <w:t>(b)</w:t>
      </w:r>
      <w:r w:rsidRPr="00880551">
        <w:tab/>
      </w:r>
      <w:r w:rsidR="00463F52" w:rsidRPr="00880551">
        <w:t>any</w:t>
      </w:r>
      <w:r w:rsidRPr="00880551">
        <w:rPr>
          <w:i/>
        </w:rPr>
        <w:t xml:space="preserve"> </w:t>
      </w:r>
      <w:r w:rsidRPr="00880551">
        <w:t>activities that involve innovation or high levels of technical risk for the purposes of creating new or improved materials, products, devices or processes;</w:t>
      </w:r>
    </w:p>
    <w:p w:rsidR="00D36EC3" w:rsidRPr="00880551" w:rsidRDefault="00D36EC3" w:rsidP="00880551">
      <w:pPr>
        <w:pStyle w:val="paragraph"/>
      </w:pPr>
      <w:r w:rsidRPr="00880551">
        <w:tab/>
        <w:t>(c)</w:t>
      </w:r>
      <w:r w:rsidRPr="00880551">
        <w:tab/>
        <w:t xml:space="preserve">the education and training of persons in matters related to activities mentioned in </w:t>
      </w:r>
      <w:r w:rsidR="00880551" w:rsidRPr="00880551">
        <w:t>paragraph (</w:t>
      </w:r>
      <w:r w:rsidRPr="00880551">
        <w:t xml:space="preserve">a) </w:t>
      </w:r>
      <w:r w:rsidR="008464A8" w:rsidRPr="00880551">
        <w:t>or</w:t>
      </w:r>
      <w:r w:rsidRPr="00880551">
        <w:t xml:space="preserve"> (b).</w:t>
      </w:r>
    </w:p>
    <w:p w:rsidR="000D2C0C" w:rsidRPr="00880551" w:rsidRDefault="00587053" w:rsidP="00880551">
      <w:pPr>
        <w:pStyle w:val="ItemHead"/>
      </w:pPr>
      <w:r w:rsidRPr="00880551">
        <w:t>2</w:t>
      </w:r>
      <w:r w:rsidR="000D2C0C" w:rsidRPr="00880551">
        <w:t xml:space="preserve">  Paragraph 5(1)(ea)</w:t>
      </w:r>
    </w:p>
    <w:p w:rsidR="000D2C0C" w:rsidRPr="00880551" w:rsidRDefault="000D2C0C" w:rsidP="00880551">
      <w:pPr>
        <w:pStyle w:val="Item"/>
      </w:pPr>
      <w:r w:rsidRPr="00880551">
        <w:t>Omit “on a commercial basis”, substitute “whether or not on a commercial basis”.</w:t>
      </w:r>
    </w:p>
    <w:p w:rsidR="00085EF4" w:rsidRPr="00880551" w:rsidRDefault="00587053" w:rsidP="00880551">
      <w:pPr>
        <w:pStyle w:val="ItemHead"/>
      </w:pPr>
      <w:r w:rsidRPr="00880551">
        <w:t>3</w:t>
      </w:r>
      <w:r w:rsidR="00085EF4" w:rsidRPr="00880551">
        <w:t xml:space="preserve">  At the end of paragraph</w:t>
      </w:r>
      <w:r w:rsidR="00880551" w:rsidRPr="00880551">
        <w:t> </w:t>
      </w:r>
      <w:r w:rsidR="00085EF4" w:rsidRPr="00880551">
        <w:t>5(1)(ea)</w:t>
      </w:r>
    </w:p>
    <w:p w:rsidR="00085EF4" w:rsidRPr="00880551" w:rsidRDefault="00085EF4" w:rsidP="00880551">
      <w:pPr>
        <w:pStyle w:val="Item"/>
      </w:pPr>
      <w:r w:rsidRPr="00880551">
        <w:t>Add:</w:t>
      </w:r>
    </w:p>
    <w:p w:rsidR="00085EF4" w:rsidRPr="00880551" w:rsidRDefault="00C6657C" w:rsidP="00880551">
      <w:pPr>
        <w:pStyle w:val="notetext"/>
      </w:pPr>
      <w:r w:rsidRPr="00880551">
        <w:t>Note:</w:t>
      </w:r>
      <w:r w:rsidRPr="00880551">
        <w:tab/>
        <w:t xml:space="preserve">See also </w:t>
      </w:r>
      <w:r w:rsidR="00880551" w:rsidRPr="00880551">
        <w:t>subsection (</w:t>
      </w:r>
      <w:r w:rsidRPr="00880551">
        <w:t>4A) of this section and subsection</w:t>
      </w:r>
      <w:r w:rsidR="00880551" w:rsidRPr="00880551">
        <w:t> </w:t>
      </w:r>
      <w:r w:rsidRPr="00880551">
        <w:t>6(3).</w:t>
      </w:r>
    </w:p>
    <w:p w:rsidR="00165808" w:rsidRPr="00880551" w:rsidRDefault="00587053" w:rsidP="00880551">
      <w:pPr>
        <w:pStyle w:val="ItemHead"/>
      </w:pPr>
      <w:r w:rsidRPr="00880551">
        <w:t>4</w:t>
      </w:r>
      <w:r w:rsidR="00363565" w:rsidRPr="00880551">
        <w:t xml:space="preserve">  After subsection</w:t>
      </w:r>
      <w:r w:rsidR="00880551" w:rsidRPr="00880551">
        <w:t> </w:t>
      </w:r>
      <w:r w:rsidR="00363565" w:rsidRPr="00880551">
        <w:t>5(4)</w:t>
      </w:r>
    </w:p>
    <w:p w:rsidR="00363565" w:rsidRPr="00880551" w:rsidRDefault="00363565" w:rsidP="00880551">
      <w:pPr>
        <w:pStyle w:val="Item"/>
      </w:pPr>
      <w:r w:rsidRPr="00880551">
        <w:t>Insert:</w:t>
      </w:r>
    </w:p>
    <w:p w:rsidR="00552D23" w:rsidRPr="00880551" w:rsidRDefault="00363565" w:rsidP="00880551">
      <w:pPr>
        <w:pStyle w:val="subsection"/>
      </w:pPr>
      <w:r w:rsidRPr="00880551">
        <w:tab/>
      </w:r>
      <w:r w:rsidR="001275B4" w:rsidRPr="00880551">
        <w:t>(4A)</w:t>
      </w:r>
      <w:r w:rsidR="001275B4" w:rsidRPr="00880551">
        <w:tab/>
      </w:r>
      <w:r w:rsidR="00D002DF" w:rsidRPr="00880551">
        <w:t xml:space="preserve">Without limiting </w:t>
      </w:r>
      <w:r w:rsidR="00880551" w:rsidRPr="00880551">
        <w:t>paragraph (</w:t>
      </w:r>
      <w:r w:rsidR="00D002DF" w:rsidRPr="00880551">
        <w:t xml:space="preserve">1)(ea), </w:t>
      </w:r>
      <w:r w:rsidR="00552D23" w:rsidRPr="00880551">
        <w:t>the Organisation may perform its function under that paragraph for the purposes of scientific research</w:t>
      </w:r>
      <w:r w:rsidR="009E70C2" w:rsidRPr="00880551">
        <w:t>, innovation</w:t>
      </w:r>
      <w:r w:rsidR="00552D23" w:rsidRPr="00880551">
        <w:t xml:space="preserve"> and training.</w:t>
      </w:r>
    </w:p>
    <w:p w:rsidR="00172A4F" w:rsidRPr="00880551" w:rsidRDefault="00587053" w:rsidP="00880551">
      <w:pPr>
        <w:pStyle w:val="ItemHead"/>
      </w:pPr>
      <w:r w:rsidRPr="00880551">
        <w:t>5</w:t>
      </w:r>
      <w:r w:rsidR="00172A4F" w:rsidRPr="00880551">
        <w:t xml:space="preserve">  Subsection</w:t>
      </w:r>
      <w:r w:rsidR="00880551" w:rsidRPr="00880551">
        <w:t> </w:t>
      </w:r>
      <w:r w:rsidR="00172A4F" w:rsidRPr="00880551">
        <w:t>5(5)</w:t>
      </w:r>
    </w:p>
    <w:p w:rsidR="00172A4F" w:rsidRPr="00880551" w:rsidRDefault="00172A4F" w:rsidP="00880551">
      <w:pPr>
        <w:pStyle w:val="Item"/>
      </w:pPr>
      <w:r w:rsidRPr="00880551">
        <w:t>Repeal the subsection.</w:t>
      </w:r>
    </w:p>
    <w:p w:rsidR="00172A4F" w:rsidRPr="00880551" w:rsidRDefault="00587053" w:rsidP="00880551">
      <w:pPr>
        <w:pStyle w:val="ItemHead"/>
      </w:pPr>
      <w:r w:rsidRPr="00880551">
        <w:t>6</w:t>
      </w:r>
      <w:r w:rsidR="00172A4F" w:rsidRPr="00880551">
        <w:t xml:space="preserve">  After section</w:t>
      </w:r>
      <w:r w:rsidR="00880551" w:rsidRPr="00880551">
        <w:t> </w:t>
      </w:r>
      <w:r w:rsidR="0072021E" w:rsidRPr="00880551">
        <w:t>6</w:t>
      </w:r>
    </w:p>
    <w:p w:rsidR="00172A4F" w:rsidRPr="00880551" w:rsidRDefault="00172A4F" w:rsidP="00880551">
      <w:pPr>
        <w:pStyle w:val="Item"/>
      </w:pPr>
      <w:r w:rsidRPr="00880551">
        <w:t>Insert:</w:t>
      </w:r>
    </w:p>
    <w:p w:rsidR="00172A4F" w:rsidRPr="00880551" w:rsidRDefault="0072021E" w:rsidP="00880551">
      <w:pPr>
        <w:pStyle w:val="ActHead5"/>
      </w:pPr>
      <w:bookmarkStart w:id="9" w:name="_Toc493596497"/>
      <w:r w:rsidRPr="00880551">
        <w:rPr>
          <w:rStyle w:val="CharSectno"/>
        </w:rPr>
        <w:t>6</w:t>
      </w:r>
      <w:r w:rsidR="00172A4F" w:rsidRPr="00880551">
        <w:rPr>
          <w:rStyle w:val="CharSectno"/>
        </w:rPr>
        <w:t>A</w:t>
      </w:r>
      <w:r w:rsidR="00172A4F" w:rsidRPr="00880551">
        <w:t xml:space="preserve">  Constitutional limits</w:t>
      </w:r>
      <w:bookmarkEnd w:id="9"/>
    </w:p>
    <w:p w:rsidR="00172A4F" w:rsidRPr="00880551" w:rsidRDefault="00172A4F" w:rsidP="00880551">
      <w:pPr>
        <w:pStyle w:val="subsection"/>
      </w:pPr>
      <w:r w:rsidRPr="00880551">
        <w:tab/>
      </w:r>
      <w:r w:rsidR="00B02C21" w:rsidRPr="00880551">
        <w:t>(1)</w:t>
      </w:r>
      <w:r w:rsidRPr="00880551">
        <w:tab/>
        <w:t>The Organisation may perform its functions only:</w:t>
      </w:r>
    </w:p>
    <w:p w:rsidR="009E70C2" w:rsidRPr="00880551" w:rsidRDefault="00B02C21" w:rsidP="00880551">
      <w:pPr>
        <w:pStyle w:val="paragraph"/>
      </w:pPr>
      <w:r w:rsidRPr="00880551">
        <w:tab/>
        <w:t>(a)</w:t>
      </w:r>
      <w:r w:rsidRPr="00880551">
        <w:tab/>
      </w:r>
      <w:r w:rsidR="006D7A13" w:rsidRPr="00880551">
        <w:t>for purposes relating to activities that are peculiarly adapted to the government of a nation and cannot otherwise be carried on for the benefit of the nation</w:t>
      </w:r>
      <w:r w:rsidR="009E70C2" w:rsidRPr="00880551">
        <w:t>; or</w:t>
      </w:r>
    </w:p>
    <w:p w:rsidR="00B02C21" w:rsidRPr="00880551" w:rsidRDefault="009E70C2" w:rsidP="00880551">
      <w:pPr>
        <w:pStyle w:val="paragraph"/>
      </w:pPr>
      <w:r w:rsidRPr="00880551">
        <w:tab/>
        <w:t>(b)</w:t>
      </w:r>
      <w:r w:rsidRPr="00880551">
        <w:tab/>
      </w:r>
      <w:r w:rsidR="00B02C21" w:rsidRPr="00880551">
        <w:t>for purposes relating to trade and commerce:</w:t>
      </w:r>
    </w:p>
    <w:p w:rsidR="00B02C21" w:rsidRPr="00880551" w:rsidRDefault="00B02C21" w:rsidP="00880551">
      <w:pPr>
        <w:pStyle w:val="paragraphsub"/>
      </w:pPr>
      <w:r w:rsidRPr="00880551">
        <w:tab/>
        <w:t>(i)</w:t>
      </w:r>
      <w:r w:rsidRPr="00880551">
        <w:tab/>
        <w:t>between Australia and places outside Australia; or</w:t>
      </w:r>
    </w:p>
    <w:p w:rsidR="00B02C21" w:rsidRPr="00880551" w:rsidRDefault="00B02C21" w:rsidP="00880551">
      <w:pPr>
        <w:pStyle w:val="paragraphsub"/>
      </w:pPr>
      <w:r w:rsidRPr="00880551">
        <w:tab/>
        <w:t>(ii)</w:t>
      </w:r>
      <w:r w:rsidRPr="00880551">
        <w:tab/>
        <w:t>among the States; or</w:t>
      </w:r>
    </w:p>
    <w:p w:rsidR="00B02C21" w:rsidRPr="00880551" w:rsidRDefault="00B02C21" w:rsidP="00880551">
      <w:pPr>
        <w:pStyle w:val="paragraphsub"/>
      </w:pPr>
      <w:r w:rsidRPr="00880551">
        <w:tab/>
        <w:t>(iii)</w:t>
      </w:r>
      <w:r w:rsidRPr="00880551">
        <w:tab/>
        <w:t>within a Territory, between a State and a Territory or between 2 Territories; or</w:t>
      </w:r>
    </w:p>
    <w:p w:rsidR="00B02C21" w:rsidRPr="00880551" w:rsidRDefault="00B02C21" w:rsidP="00880551">
      <w:pPr>
        <w:pStyle w:val="paragraph"/>
      </w:pPr>
      <w:r w:rsidRPr="00880551">
        <w:tab/>
        <w:t>(</w:t>
      </w:r>
      <w:r w:rsidR="009E70C2" w:rsidRPr="00880551">
        <w:t>c</w:t>
      </w:r>
      <w:r w:rsidRPr="00880551">
        <w:t>)</w:t>
      </w:r>
      <w:r w:rsidRPr="00880551">
        <w:tab/>
      </w:r>
      <w:r w:rsidR="0085043E" w:rsidRPr="00880551">
        <w:t xml:space="preserve">for purposes relating to </w:t>
      </w:r>
      <w:r w:rsidRPr="00880551">
        <w:t>postal, telegraphic, telephonic or other like service</w:t>
      </w:r>
      <w:r w:rsidR="0085043E" w:rsidRPr="00880551">
        <w:t>s</w:t>
      </w:r>
      <w:r w:rsidRPr="00880551">
        <w:t>; or</w:t>
      </w:r>
    </w:p>
    <w:p w:rsidR="00B02C21" w:rsidRPr="00880551" w:rsidRDefault="00B02C21" w:rsidP="00880551">
      <w:pPr>
        <w:pStyle w:val="paragraph"/>
      </w:pPr>
      <w:r w:rsidRPr="00880551">
        <w:tab/>
        <w:t>(</w:t>
      </w:r>
      <w:r w:rsidR="009E70C2" w:rsidRPr="00880551">
        <w:t>d</w:t>
      </w:r>
      <w:r w:rsidRPr="00880551">
        <w:t>)</w:t>
      </w:r>
      <w:r w:rsidRPr="00880551">
        <w:tab/>
        <w:t>for purposes relat</w:t>
      </w:r>
      <w:r w:rsidR="007352CE" w:rsidRPr="00880551">
        <w:t>ing</w:t>
      </w:r>
      <w:r w:rsidRPr="00880551">
        <w:t xml:space="preserve"> to the security or defence of Australia; or</w:t>
      </w:r>
    </w:p>
    <w:p w:rsidR="00B02C21" w:rsidRPr="00880551" w:rsidRDefault="00B02C21" w:rsidP="00880551">
      <w:pPr>
        <w:pStyle w:val="paragraph"/>
      </w:pPr>
      <w:r w:rsidRPr="00880551">
        <w:tab/>
        <w:t>(</w:t>
      </w:r>
      <w:r w:rsidR="009E70C2" w:rsidRPr="00880551">
        <w:t>e</w:t>
      </w:r>
      <w:r w:rsidRPr="00880551">
        <w:t>)</w:t>
      </w:r>
      <w:r w:rsidRPr="00880551">
        <w:tab/>
        <w:t xml:space="preserve">for purposes relating to </w:t>
      </w:r>
      <w:r w:rsidR="009E70C2" w:rsidRPr="00880551">
        <w:t xml:space="preserve">astronomical </w:t>
      </w:r>
      <w:r w:rsidRPr="00880551">
        <w:t>and meteorological observations; or</w:t>
      </w:r>
    </w:p>
    <w:p w:rsidR="00B02C21" w:rsidRPr="00880551" w:rsidRDefault="00B02C21" w:rsidP="00880551">
      <w:pPr>
        <w:pStyle w:val="paragraph"/>
      </w:pPr>
      <w:r w:rsidRPr="00880551">
        <w:tab/>
        <w:t>(</w:t>
      </w:r>
      <w:r w:rsidR="009E70C2" w:rsidRPr="00880551">
        <w:t>f)</w:t>
      </w:r>
      <w:r w:rsidR="009E70C2" w:rsidRPr="00880551">
        <w:tab/>
        <w:t>for purposes relating to</w:t>
      </w:r>
      <w:r w:rsidRPr="00880551">
        <w:t xml:space="preserve"> statistics; or</w:t>
      </w:r>
    </w:p>
    <w:p w:rsidR="00FC43F0" w:rsidRPr="00880551" w:rsidRDefault="00B02C21" w:rsidP="00880551">
      <w:pPr>
        <w:pStyle w:val="paragraph"/>
      </w:pPr>
      <w:r w:rsidRPr="00880551">
        <w:tab/>
        <w:t>(</w:t>
      </w:r>
      <w:r w:rsidR="009E70C2" w:rsidRPr="00880551">
        <w:t>g</w:t>
      </w:r>
      <w:r w:rsidRPr="00880551">
        <w:t>)</w:t>
      </w:r>
      <w:r w:rsidRPr="00880551">
        <w:tab/>
        <w:t>for purposes relat</w:t>
      </w:r>
      <w:r w:rsidR="006D7A13" w:rsidRPr="00880551">
        <w:t>ing</w:t>
      </w:r>
      <w:r w:rsidRPr="00880551">
        <w:t xml:space="preserve"> to weights and measures; or</w:t>
      </w:r>
    </w:p>
    <w:p w:rsidR="006D7A13" w:rsidRPr="00880551" w:rsidRDefault="006D7A13" w:rsidP="00880551">
      <w:pPr>
        <w:pStyle w:val="paragraph"/>
      </w:pPr>
      <w:r w:rsidRPr="00880551">
        <w:tab/>
        <w:t>(h)</w:t>
      </w:r>
      <w:r w:rsidRPr="00880551">
        <w:tab/>
        <w:t xml:space="preserve">for purposes relating to </w:t>
      </w:r>
      <w:r w:rsidR="00371D89" w:rsidRPr="00880551">
        <w:t>copyrights, patents of inventions and designs, and trade marks</w:t>
      </w:r>
      <w:r w:rsidRPr="00880551">
        <w:t>; or</w:t>
      </w:r>
    </w:p>
    <w:p w:rsidR="006D7A13" w:rsidRPr="00880551" w:rsidRDefault="006D7A13" w:rsidP="00880551">
      <w:pPr>
        <w:pStyle w:val="paragraph"/>
      </w:pPr>
      <w:r w:rsidRPr="00880551">
        <w:tab/>
        <w:t>(i)</w:t>
      </w:r>
      <w:r w:rsidRPr="00880551">
        <w:tab/>
        <w:t xml:space="preserve">for purposes relating to </w:t>
      </w:r>
      <w:r w:rsidR="00371D89" w:rsidRPr="00880551">
        <w:t xml:space="preserve">the provision of </w:t>
      </w:r>
      <w:r w:rsidRPr="00880551">
        <w:t>medical and dental services; or</w:t>
      </w:r>
    </w:p>
    <w:p w:rsidR="00172A4F" w:rsidRPr="00880551" w:rsidRDefault="00FC43F0" w:rsidP="00880551">
      <w:pPr>
        <w:pStyle w:val="paragraph"/>
      </w:pPr>
      <w:r w:rsidRPr="00880551">
        <w:tab/>
        <w:t>(</w:t>
      </w:r>
      <w:r w:rsidR="006D7A13" w:rsidRPr="00880551">
        <w:t>j</w:t>
      </w:r>
      <w:r w:rsidRPr="00880551">
        <w:t>)</w:t>
      </w:r>
      <w:r w:rsidRPr="00880551">
        <w:tab/>
      </w:r>
      <w:r w:rsidR="00172A4F" w:rsidRPr="00880551">
        <w:t>for purposes related to external affairs, including:</w:t>
      </w:r>
    </w:p>
    <w:p w:rsidR="00172A4F" w:rsidRPr="00880551" w:rsidRDefault="00172A4F" w:rsidP="00880551">
      <w:pPr>
        <w:pStyle w:val="paragraphsub"/>
      </w:pPr>
      <w:r w:rsidRPr="00880551">
        <w:tab/>
        <w:t>(i)</w:t>
      </w:r>
      <w:r w:rsidRPr="00880551">
        <w:tab/>
        <w:t>giving effect to an</w:t>
      </w:r>
      <w:r w:rsidR="00FC43F0" w:rsidRPr="00880551">
        <w:t>y</w:t>
      </w:r>
      <w:r w:rsidRPr="00880551">
        <w:t xml:space="preserve"> international agreement to which Australia is a party; </w:t>
      </w:r>
      <w:r w:rsidR="009E70C2" w:rsidRPr="00880551">
        <w:t>and</w:t>
      </w:r>
    </w:p>
    <w:p w:rsidR="00172A4F" w:rsidRPr="00880551" w:rsidRDefault="00172A4F" w:rsidP="00880551">
      <w:pPr>
        <w:pStyle w:val="paragraphsub"/>
      </w:pPr>
      <w:r w:rsidRPr="00880551">
        <w:tab/>
        <w:t>(</w:t>
      </w:r>
      <w:r w:rsidR="000E6E64" w:rsidRPr="00880551">
        <w:t>ii</w:t>
      </w:r>
      <w:r w:rsidRPr="00880551">
        <w:t>)</w:t>
      </w:r>
      <w:r w:rsidRPr="00880551">
        <w:tab/>
        <w:t xml:space="preserve">addressing matters of international concern; </w:t>
      </w:r>
      <w:r w:rsidR="009E70C2" w:rsidRPr="00880551">
        <w:t>and</w:t>
      </w:r>
    </w:p>
    <w:p w:rsidR="00172A4F" w:rsidRPr="00880551" w:rsidRDefault="00172A4F" w:rsidP="00880551">
      <w:pPr>
        <w:pStyle w:val="paragraphsub"/>
      </w:pPr>
      <w:r w:rsidRPr="00880551">
        <w:tab/>
        <w:t>(</w:t>
      </w:r>
      <w:r w:rsidR="000E6E64" w:rsidRPr="00880551">
        <w:t>iii</w:t>
      </w:r>
      <w:r w:rsidRPr="00880551">
        <w:t>)</w:t>
      </w:r>
      <w:r w:rsidRPr="00880551">
        <w:tab/>
        <w:t>by way of the performance of its functions in a place outside Australia; or</w:t>
      </w:r>
    </w:p>
    <w:p w:rsidR="0085043E" w:rsidRPr="00880551" w:rsidRDefault="0085043E" w:rsidP="00880551">
      <w:pPr>
        <w:pStyle w:val="paragraph"/>
      </w:pPr>
      <w:r w:rsidRPr="00880551">
        <w:tab/>
        <w:t>(</w:t>
      </w:r>
      <w:r w:rsidR="006D7A13" w:rsidRPr="00880551">
        <w:t>k</w:t>
      </w:r>
      <w:r w:rsidRPr="00880551">
        <w:t>)</w:t>
      </w:r>
      <w:r w:rsidRPr="00880551">
        <w:tab/>
        <w:t>for purposes relating to the relations of the Commonwealth with the islands of the Pacific; or</w:t>
      </w:r>
    </w:p>
    <w:p w:rsidR="00172A4F" w:rsidRPr="00880551" w:rsidRDefault="00172A4F" w:rsidP="00880551">
      <w:pPr>
        <w:pStyle w:val="paragraph"/>
      </w:pPr>
      <w:r w:rsidRPr="00880551">
        <w:tab/>
        <w:t>(</w:t>
      </w:r>
      <w:r w:rsidR="006D7A13" w:rsidRPr="00880551">
        <w:t>l</w:t>
      </w:r>
      <w:r w:rsidRPr="00880551">
        <w:t>)</w:t>
      </w:r>
      <w:r w:rsidRPr="00880551">
        <w:tab/>
        <w:t>in, or for purposes relating to, a Territory; or</w:t>
      </w:r>
    </w:p>
    <w:p w:rsidR="00B02C21" w:rsidRPr="00880551" w:rsidRDefault="00172A4F" w:rsidP="00880551">
      <w:pPr>
        <w:pStyle w:val="paragraph"/>
      </w:pPr>
      <w:r w:rsidRPr="00880551">
        <w:tab/>
        <w:t>(</w:t>
      </w:r>
      <w:r w:rsidR="006D7A13" w:rsidRPr="00880551">
        <w:t>m</w:t>
      </w:r>
      <w:r w:rsidRPr="00880551">
        <w:t>)</w:t>
      </w:r>
      <w:r w:rsidRPr="00880551">
        <w:tab/>
        <w:t>in</w:t>
      </w:r>
      <w:r w:rsidR="0085043E" w:rsidRPr="00880551">
        <w:t>,</w:t>
      </w:r>
      <w:r w:rsidRPr="00880551">
        <w:t xml:space="preserve"> or </w:t>
      </w:r>
      <w:r w:rsidR="0085043E" w:rsidRPr="00880551">
        <w:t xml:space="preserve">for purposes relating </w:t>
      </w:r>
      <w:r w:rsidRPr="00880551">
        <w:t>to</w:t>
      </w:r>
      <w:r w:rsidR="0085043E" w:rsidRPr="00880551">
        <w:t>,</w:t>
      </w:r>
      <w:r w:rsidRPr="00880551">
        <w:t xml:space="preserve"> a Commonwealth place (within the meaning of the </w:t>
      </w:r>
      <w:r w:rsidRPr="00880551">
        <w:rPr>
          <w:i/>
        </w:rPr>
        <w:t>Commonwealth Places (Application of Laws) Act 1970</w:t>
      </w:r>
      <w:r w:rsidRPr="00880551">
        <w:t>); or</w:t>
      </w:r>
    </w:p>
    <w:p w:rsidR="00172A4F" w:rsidRPr="00880551" w:rsidRDefault="00172A4F" w:rsidP="00880551">
      <w:pPr>
        <w:pStyle w:val="paragraph"/>
      </w:pPr>
      <w:r w:rsidRPr="00880551">
        <w:tab/>
        <w:t>(</w:t>
      </w:r>
      <w:r w:rsidR="006D7A13" w:rsidRPr="00880551">
        <w:t>n</w:t>
      </w:r>
      <w:r w:rsidRPr="00880551">
        <w:t>)</w:t>
      </w:r>
      <w:r w:rsidRPr="00880551">
        <w:tab/>
        <w:t>for purposes relating to matters incidental to the execution of any of the legislative powers of the Parliament or the executive power of the Commonwealth.</w:t>
      </w:r>
    </w:p>
    <w:p w:rsidR="00566307" w:rsidRDefault="00B02C21" w:rsidP="00880551">
      <w:pPr>
        <w:pStyle w:val="subsection"/>
      </w:pPr>
      <w:r w:rsidRPr="00880551">
        <w:tab/>
        <w:t>(2)</w:t>
      </w:r>
      <w:r w:rsidRPr="00880551">
        <w:tab/>
        <w:t xml:space="preserve">A term used in </w:t>
      </w:r>
      <w:r w:rsidR="00880551" w:rsidRPr="00880551">
        <w:t>subsection (</w:t>
      </w:r>
      <w:r w:rsidRPr="00880551">
        <w:t>1) and the Constitution has the same meaning in that subsection as it has in the Constitution.</w:t>
      </w:r>
    </w:p>
    <w:p w:rsidR="007A5444" w:rsidRDefault="007A5444" w:rsidP="007A5444"/>
    <w:p w:rsidR="007A5444" w:rsidRDefault="007A5444" w:rsidP="007A5444">
      <w:pPr>
        <w:pStyle w:val="AssentBk"/>
        <w:keepNext/>
      </w:pPr>
    </w:p>
    <w:p w:rsidR="007A5444" w:rsidRDefault="007A5444" w:rsidP="007A5444">
      <w:pPr>
        <w:pStyle w:val="AssentBk"/>
        <w:keepNext/>
      </w:pPr>
    </w:p>
    <w:p w:rsidR="007A5444" w:rsidRDefault="007A5444" w:rsidP="007A5444">
      <w:pPr>
        <w:pStyle w:val="2ndRd"/>
        <w:keepNext/>
        <w:pBdr>
          <w:top w:val="single" w:sz="2" w:space="1" w:color="auto"/>
        </w:pBdr>
      </w:pPr>
    </w:p>
    <w:p w:rsidR="007A5444" w:rsidRDefault="007A544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A5444" w:rsidRDefault="007A5444" w:rsidP="000C5962">
      <w:pPr>
        <w:pStyle w:val="2ndRd"/>
        <w:keepNext/>
        <w:spacing w:line="260" w:lineRule="atLeast"/>
      </w:pPr>
      <w:r>
        <w:rPr>
          <w:i/>
        </w:rPr>
        <w:t>Senate on 20 June 2017</w:t>
      </w:r>
    </w:p>
    <w:p w:rsidR="007A5444" w:rsidRDefault="007A544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September 2017</w:t>
      </w:r>
      <w:r>
        <w:t>]</w:t>
      </w:r>
    </w:p>
    <w:p w:rsidR="007A5444" w:rsidRDefault="007A5444" w:rsidP="000C5962"/>
    <w:p w:rsidR="00566307" w:rsidRPr="007A5444" w:rsidRDefault="007A5444" w:rsidP="007C0129">
      <w:pPr>
        <w:framePr w:hSpace="180" w:wrap="around" w:vAnchor="text" w:hAnchor="page" w:x="2356" w:y="5976"/>
      </w:pPr>
      <w:r>
        <w:t>(131/17)</w:t>
      </w:r>
    </w:p>
    <w:p w:rsidR="007A5444" w:rsidRDefault="007A5444"/>
    <w:sectPr w:rsidR="007A5444" w:rsidSect="005663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52" w:rsidRDefault="00FD3052" w:rsidP="0048364F">
      <w:pPr>
        <w:spacing w:line="240" w:lineRule="auto"/>
      </w:pPr>
      <w:r>
        <w:separator/>
      </w:r>
    </w:p>
  </w:endnote>
  <w:endnote w:type="continuationSeparator" w:id="0">
    <w:p w:rsidR="00FD3052" w:rsidRDefault="00FD305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8805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444" w:rsidRDefault="007A5444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A5444" w:rsidRDefault="007A5444" w:rsidP="007517B8"/>
  <w:p w:rsidR="007A5444" w:rsidRDefault="007A5444" w:rsidP="007517B8"/>
  <w:p w:rsidR="00055B5C" w:rsidRDefault="00055B5C" w:rsidP="00880551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805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8805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1AB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Australian Nuclear Science and Technology Organisation Amendment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No. 109,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8805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No. 109,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Australian Nuclear Science and Technology Organisation Amendment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1AB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8055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880551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Australian Nuclear Science and Technology Organisation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No. 109, 2017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805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88055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No. 109,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Australian Nuclear Science and Technology Organisation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805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88055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No. 109,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sz w:val="18"/>
            </w:rPr>
            <w:t>Australian Nuclear Science and Technology Organisation Amendment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1AB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52" w:rsidRDefault="00FD3052" w:rsidP="0048364F">
      <w:pPr>
        <w:spacing w:line="240" w:lineRule="auto"/>
      </w:pPr>
      <w:r>
        <w:separator/>
      </w:r>
    </w:p>
  </w:footnote>
  <w:footnote w:type="continuationSeparator" w:id="0">
    <w:p w:rsidR="00FD3052" w:rsidRDefault="00FD305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C1ABF">
      <w:rPr>
        <w:b/>
        <w:sz w:val="20"/>
      </w:rPr>
      <w:fldChar w:fldCharType="separate"/>
    </w:r>
    <w:r w:rsidR="00AC1A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C1ABF">
      <w:rPr>
        <w:sz w:val="20"/>
      </w:rPr>
      <w:fldChar w:fldCharType="separate"/>
    </w:r>
    <w:r w:rsidR="00AC1AB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C1ABF">
      <w:rPr>
        <w:sz w:val="20"/>
      </w:rPr>
      <w:fldChar w:fldCharType="separate"/>
    </w:r>
    <w:r w:rsidR="00AC1AB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C1ABF">
      <w:rPr>
        <w:b/>
        <w:sz w:val="20"/>
      </w:rPr>
      <w:fldChar w:fldCharType="separate"/>
    </w:r>
    <w:r w:rsidR="00AC1AB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00B20"/>
    <w:multiLevelType w:val="hybridMultilevel"/>
    <w:tmpl w:val="E214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74B4E72"/>
    <w:multiLevelType w:val="hybridMultilevel"/>
    <w:tmpl w:val="540CE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D2573"/>
    <w:multiLevelType w:val="hybridMultilevel"/>
    <w:tmpl w:val="26DC2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16B2E"/>
    <w:multiLevelType w:val="hybridMultilevel"/>
    <w:tmpl w:val="2124D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87EBB"/>
    <w:multiLevelType w:val="hybridMultilevel"/>
    <w:tmpl w:val="34D41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95A9C"/>
    <w:multiLevelType w:val="hybridMultilevel"/>
    <w:tmpl w:val="6486BF20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52"/>
    <w:rsid w:val="000113BC"/>
    <w:rsid w:val="000136AF"/>
    <w:rsid w:val="00021E5D"/>
    <w:rsid w:val="00023007"/>
    <w:rsid w:val="00035DE1"/>
    <w:rsid w:val="000417C9"/>
    <w:rsid w:val="00052F21"/>
    <w:rsid w:val="00055B5C"/>
    <w:rsid w:val="00056391"/>
    <w:rsid w:val="00060FF9"/>
    <w:rsid w:val="000614BF"/>
    <w:rsid w:val="000804AF"/>
    <w:rsid w:val="00085EF4"/>
    <w:rsid w:val="00093694"/>
    <w:rsid w:val="000B1FD2"/>
    <w:rsid w:val="000B253B"/>
    <w:rsid w:val="000D05EF"/>
    <w:rsid w:val="000D2C0C"/>
    <w:rsid w:val="000E6E64"/>
    <w:rsid w:val="000F16FC"/>
    <w:rsid w:val="000F21C1"/>
    <w:rsid w:val="000F443B"/>
    <w:rsid w:val="000F52F1"/>
    <w:rsid w:val="00101D90"/>
    <w:rsid w:val="0010745C"/>
    <w:rsid w:val="00113BD1"/>
    <w:rsid w:val="00122206"/>
    <w:rsid w:val="001275B4"/>
    <w:rsid w:val="00151E86"/>
    <w:rsid w:val="0015646E"/>
    <w:rsid w:val="001633E8"/>
    <w:rsid w:val="001643C9"/>
    <w:rsid w:val="00165568"/>
    <w:rsid w:val="00165808"/>
    <w:rsid w:val="00166C2F"/>
    <w:rsid w:val="001716C9"/>
    <w:rsid w:val="00172A4F"/>
    <w:rsid w:val="00173363"/>
    <w:rsid w:val="00173B94"/>
    <w:rsid w:val="001854B4"/>
    <w:rsid w:val="0018684A"/>
    <w:rsid w:val="00191390"/>
    <w:rsid w:val="001939E1"/>
    <w:rsid w:val="00195382"/>
    <w:rsid w:val="001A3658"/>
    <w:rsid w:val="001A759A"/>
    <w:rsid w:val="001B7A5D"/>
    <w:rsid w:val="001C2418"/>
    <w:rsid w:val="001C69C4"/>
    <w:rsid w:val="001C7221"/>
    <w:rsid w:val="001E1021"/>
    <w:rsid w:val="001E1347"/>
    <w:rsid w:val="001E3590"/>
    <w:rsid w:val="001E7407"/>
    <w:rsid w:val="001F6088"/>
    <w:rsid w:val="00201D27"/>
    <w:rsid w:val="00202618"/>
    <w:rsid w:val="00233D03"/>
    <w:rsid w:val="00240749"/>
    <w:rsid w:val="00263820"/>
    <w:rsid w:val="00267404"/>
    <w:rsid w:val="00275197"/>
    <w:rsid w:val="00282C8E"/>
    <w:rsid w:val="0028649F"/>
    <w:rsid w:val="002902C1"/>
    <w:rsid w:val="00293B89"/>
    <w:rsid w:val="00297ECB"/>
    <w:rsid w:val="002B2213"/>
    <w:rsid w:val="002B5A30"/>
    <w:rsid w:val="002C1235"/>
    <w:rsid w:val="002C19FA"/>
    <w:rsid w:val="002D043A"/>
    <w:rsid w:val="002D395A"/>
    <w:rsid w:val="002D55EE"/>
    <w:rsid w:val="003214B3"/>
    <w:rsid w:val="00326A47"/>
    <w:rsid w:val="00334CE9"/>
    <w:rsid w:val="00335164"/>
    <w:rsid w:val="0033712B"/>
    <w:rsid w:val="003415D3"/>
    <w:rsid w:val="00342C66"/>
    <w:rsid w:val="00350417"/>
    <w:rsid w:val="00352A2D"/>
    <w:rsid w:val="00352B0F"/>
    <w:rsid w:val="00363565"/>
    <w:rsid w:val="0037163D"/>
    <w:rsid w:val="00371D89"/>
    <w:rsid w:val="00375C6C"/>
    <w:rsid w:val="0038608C"/>
    <w:rsid w:val="003C5F2B"/>
    <w:rsid w:val="003D0BFE"/>
    <w:rsid w:val="003D5700"/>
    <w:rsid w:val="003E1876"/>
    <w:rsid w:val="003F6BDE"/>
    <w:rsid w:val="0040108A"/>
    <w:rsid w:val="0040354E"/>
    <w:rsid w:val="00405579"/>
    <w:rsid w:val="00410B8E"/>
    <w:rsid w:val="004116CD"/>
    <w:rsid w:val="00421FC1"/>
    <w:rsid w:val="004229C7"/>
    <w:rsid w:val="00424CA9"/>
    <w:rsid w:val="00434BC6"/>
    <w:rsid w:val="00436785"/>
    <w:rsid w:val="00436BD5"/>
    <w:rsid w:val="00437E4B"/>
    <w:rsid w:val="0044291A"/>
    <w:rsid w:val="00463F52"/>
    <w:rsid w:val="00480D84"/>
    <w:rsid w:val="0048196B"/>
    <w:rsid w:val="0048364F"/>
    <w:rsid w:val="0048619D"/>
    <w:rsid w:val="00496F97"/>
    <w:rsid w:val="004B0091"/>
    <w:rsid w:val="004C32B8"/>
    <w:rsid w:val="004C7C8C"/>
    <w:rsid w:val="004D7C19"/>
    <w:rsid w:val="004E2A4A"/>
    <w:rsid w:val="004F0D23"/>
    <w:rsid w:val="004F1FAC"/>
    <w:rsid w:val="00506AF4"/>
    <w:rsid w:val="00512777"/>
    <w:rsid w:val="00516B8D"/>
    <w:rsid w:val="00537FBC"/>
    <w:rsid w:val="00543469"/>
    <w:rsid w:val="00545130"/>
    <w:rsid w:val="00551B54"/>
    <w:rsid w:val="00552D23"/>
    <w:rsid w:val="00566307"/>
    <w:rsid w:val="00576AFB"/>
    <w:rsid w:val="00584811"/>
    <w:rsid w:val="00587053"/>
    <w:rsid w:val="00593AA6"/>
    <w:rsid w:val="00594161"/>
    <w:rsid w:val="00594749"/>
    <w:rsid w:val="005A0D92"/>
    <w:rsid w:val="005A3540"/>
    <w:rsid w:val="005B4067"/>
    <w:rsid w:val="005B78CE"/>
    <w:rsid w:val="005C3F41"/>
    <w:rsid w:val="005E152A"/>
    <w:rsid w:val="00600219"/>
    <w:rsid w:val="0060476C"/>
    <w:rsid w:val="0060715B"/>
    <w:rsid w:val="00615F1F"/>
    <w:rsid w:val="006223DC"/>
    <w:rsid w:val="00641DE5"/>
    <w:rsid w:val="0065674B"/>
    <w:rsid w:val="00656F0C"/>
    <w:rsid w:val="00666F6F"/>
    <w:rsid w:val="00677CC2"/>
    <w:rsid w:val="0068139C"/>
    <w:rsid w:val="00681F92"/>
    <w:rsid w:val="006842C2"/>
    <w:rsid w:val="00685F42"/>
    <w:rsid w:val="0069207B"/>
    <w:rsid w:val="0069445B"/>
    <w:rsid w:val="006C2874"/>
    <w:rsid w:val="006C7F8C"/>
    <w:rsid w:val="006D1A33"/>
    <w:rsid w:val="006D380D"/>
    <w:rsid w:val="006D7A13"/>
    <w:rsid w:val="006E0135"/>
    <w:rsid w:val="006E303A"/>
    <w:rsid w:val="006E4CE1"/>
    <w:rsid w:val="006F7E19"/>
    <w:rsid w:val="00700B2C"/>
    <w:rsid w:val="00712D8D"/>
    <w:rsid w:val="00713084"/>
    <w:rsid w:val="0071357A"/>
    <w:rsid w:val="00714B26"/>
    <w:rsid w:val="0072021E"/>
    <w:rsid w:val="00724FBC"/>
    <w:rsid w:val="00731E00"/>
    <w:rsid w:val="007352CE"/>
    <w:rsid w:val="00741A95"/>
    <w:rsid w:val="007440B7"/>
    <w:rsid w:val="007634AD"/>
    <w:rsid w:val="007715C9"/>
    <w:rsid w:val="00774EDD"/>
    <w:rsid w:val="007757EC"/>
    <w:rsid w:val="00793F9B"/>
    <w:rsid w:val="007A5444"/>
    <w:rsid w:val="007B602E"/>
    <w:rsid w:val="007C0129"/>
    <w:rsid w:val="007E7D4A"/>
    <w:rsid w:val="007F125F"/>
    <w:rsid w:val="008006CC"/>
    <w:rsid w:val="00807F18"/>
    <w:rsid w:val="00826BB4"/>
    <w:rsid w:val="00831E8D"/>
    <w:rsid w:val="00834020"/>
    <w:rsid w:val="00842106"/>
    <w:rsid w:val="008456C4"/>
    <w:rsid w:val="008464A8"/>
    <w:rsid w:val="0085043E"/>
    <w:rsid w:val="00856A31"/>
    <w:rsid w:val="00857D6B"/>
    <w:rsid w:val="008754D0"/>
    <w:rsid w:val="00877D48"/>
    <w:rsid w:val="00880551"/>
    <w:rsid w:val="00883781"/>
    <w:rsid w:val="00883D05"/>
    <w:rsid w:val="00885570"/>
    <w:rsid w:val="00893958"/>
    <w:rsid w:val="008A2E77"/>
    <w:rsid w:val="008C6F6F"/>
    <w:rsid w:val="008D0EE0"/>
    <w:rsid w:val="008E01D6"/>
    <w:rsid w:val="008F4F1C"/>
    <w:rsid w:val="008F77C4"/>
    <w:rsid w:val="009103F3"/>
    <w:rsid w:val="00911F3C"/>
    <w:rsid w:val="00924528"/>
    <w:rsid w:val="009314F2"/>
    <w:rsid w:val="00932377"/>
    <w:rsid w:val="00935F3D"/>
    <w:rsid w:val="00947986"/>
    <w:rsid w:val="00967042"/>
    <w:rsid w:val="0098255A"/>
    <w:rsid w:val="009845BE"/>
    <w:rsid w:val="009969C9"/>
    <w:rsid w:val="009E51AB"/>
    <w:rsid w:val="009E70C2"/>
    <w:rsid w:val="009F13B4"/>
    <w:rsid w:val="00A048FF"/>
    <w:rsid w:val="00A10775"/>
    <w:rsid w:val="00A14042"/>
    <w:rsid w:val="00A231E2"/>
    <w:rsid w:val="00A36C48"/>
    <w:rsid w:val="00A41E0B"/>
    <w:rsid w:val="00A55631"/>
    <w:rsid w:val="00A64912"/>
    <w:rsid w:val="00A67857"/>
    <w:rsid w:val="00A70A74"/>
    <w:rsid w:val="00A74E91"/>
    <w:rsid w:val="00A87B56"/>
    <w:rsid w:val="00A91ED4"/>
    <w:rsid w:val="00AA143D"/>
    <w:rsid w:val="00AA3795"/>
    <w:rsid w:val="00AC1ABF"/>
    <w:rsid w:val="00AC1E75"/>
    <w:rsid w:val="00AC3EA9"/>
    <w:rsid w:val="00AD3AD5"/>
    <w:rsid w:val="00AD5641"/>
    <w:rsid w:val="00AE1088"/>
    <w:rsid w:val="00AE2616"/>
    <w:rsid w:val="00AE5010"/>
    <w:rsid w:val="00AF1BA4"/>
    <w:rsid w:val="00B02C21"/>
    <w:rsid w:val="00B02EF9"/>
    <w:rsid w:val="00B032D8"/>
    <w:rsid w:val="00B1694B"/>
    <w:rsid w:val="00B26E3B"/>
    <w:rsid w:val="00B33B3C"/>
    <w:rsid w:val="00B42FDB"/>
    <w:rsid w:val="00B44D58"/>
    <w:rsid w:val="00B6382D"/>
    <w:rsid w:val="00B811E6"/>
    <w:rsid w:val="00B85CB2"/>
    <w:rsid w:val="00B919C0"/>
    <w:rsid w:val="00BA5026"/>
    <w:rsid w:val="00BB40BF"/>
    <w:rsid w:val="00BC0CD1"/>
    <w:rsid w:val="00BD443B"/>
    <w:rsid w:val="00BE61CB"/>
    <w:rsid w:val="00BE719A"/>
    <w:rsid w:val="00BE720A"/>
    <w:rsid w:val="00BF0461"/>
    <w:rsid w:val="00BF4944"/>
    <w:rsid w:val="00BF56D4"/>
    <w:rsid w:val="00C04409"/>
    <w:rsid w:val="00C067E5"/>
    <w:rsid w:val="00C14824"/>
    <w:rsid w:val="00C164CA"/>
    <w:rsid w:val="00C176CF"/>
    <w:rsid w:val="00C42BF8"/>
    <w:rsid w:val="00C460AE"/>
    <w:rsid w:val="00C50043"/>
    <w:rsid w:val="00C5308D"/>
    <w:rsid w:val="00C54E84"/>
    <w:rsid w:val="00C6657C"/>
    <w:rsid w:val="00C67B13"/>
    <w:rsid w:val="00C74853"/>
    <w:rsid w:val="00C7573B"/>
    <w:rsid w:val="00C76CF3"/>
    <w:rsid w:val="00C837B8"/>
    <w:rsid w:val="00CE1E31"/>
    <w:rsid w:val="00CF0BB2"/>
    <w:rsid w:val="00CF4661"/>
    <w:rsid w:val="00D002DF"/>
    <w:rsid w:val="00D00EAA"/>
    <w:rsid w:val="00D13441"/>
    <w:rsid w:val="00D16A3A"/>
    <w:rsid w:val="00D243A3"/>
    <w:rsid w:val="00D32C91"/>
    <w:rsid w:val="00D36EC3"/>
    <w:rsid w:val="00D477C3"/>
    <w:rsid w:val="00D52EFE"/>
    <w:rsid w:val="00D61577"/>
    <w:rsid w:val="00D63EF6"/>
    <w:rsid w:val="00D70DFB"/>
    <w:rsid w:val="00D73029"/>
    <w:rsid w:val="00D766DF"/>
    <w:rsid w:val="00DE2002"/>
    <w:rsid w:val="00DF293E"/>
    <w:rsid w:val="00DF7AE9"/>
    <w:rsid w:val="00E01E9D"/>
    <w:rsid w:val="00E05704"/>
    <w:rsid w:val="00E24D66"/>
    <w:rsid w:val="00E54292"/>
    <w:rsid w:val="00E712E4"/>
    <w:rsid w:val="00E7203B"/>
    <w:rsid w:val="00E74DC7"/>
    <w:rsid w:val="00E87699"/>
    <w:rsid w:val="00E9262C"/>
    <w:rsid w:val="00EA1614"/>
    <w:rsid w:val="00EA5AF9"/>
    <w:rsid w:val="00EB3A9C"/>
    <w:rsid w:val="00EB647F"/>
    <w:rsid w:val="00EC0CA3"/>
    <w:rsid w:val="00ED492F"/>
    <w:rsid w:val="00EF29F5"/>
    <w:rsid w:val="00EF2E3A"/>
    <w:rsid w:val="00EF5BC4"/>
    <w:rsid w:val="00EF7A76"/>
    <w:rsid w:val="00F047E2"/>
    <w:rsid w:val="00F078DC"/>
    <w:rsid w:val="00F13E86"/>
    <w:rsid w:val="00F17B00"/>
    <w:rsid w:val="00F551A3"/>
    <w:rsid w:val="00F677A9"/>
    <w:rsid w:val="00F84CF5"/>
    <w:rsid w:val="00F92D35"/>
    <w:rsid w:val="00FA420B"/>
    <w:rsid w:val="00FB1575"/>
    <w:rsid w:val="00FC43F0"/>
    <w:rsid w:val="00FD1E13"/>
    <w:rsid w:val="00FD3052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05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0551"/>
  </w:style>
  <w:style w:type="paragraph" w:customStyle="1" w:styleId="OPCParaBase">
    <w:name w:val="OPCParaBase"/>
    <w:link w:val="OPCParaBaseChar"/>
    <w:qFormat/>
    <w:rsid w:val="008805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805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05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05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05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05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805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05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05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05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05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80551"/>
  </w:style>
  <w:style w:type="paragraph" w:customStyle="1" w:styleId="Blocks">
    <w:name w:val="Blocks"/>
    <w:aliases w:val="bb"/>
    <w:basedOn w:val="OPCParaBase"/>
    <w:qFormat/>
    <w:rsid w:val="008805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05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0551"/>
    <w:rPr>
      <w:i/>
    </w:rPr>
  </w:style>
  <w:style w:type="paragraph" w:customStyle="1" w:styleId="BoxList">
    <w:name w:val="BoxList"/>
    <w:aliases w:val="bl"/>
    <w:basedOn w:val="BoxText"/>
    <w:qFormat/>
    <w:rsid w:val="008805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05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05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0551"/>
    <w:pPr>
      <w:ind w:left="1985" w:hanging="851"/>
    </w:pPr>
  </w:style>
  <w:style w:type="character" w:customStyle="1" w:styleId="CharAmPartNo">
    <w:name w:val="CharAmPartNo"/>
    <w:basedOn w:val="OPCCharBase"/>
    <w:qFormat/>
    <w:rsid w:val="00880551"/>
  </w:style>
  <w:style w:type="character" w:customStyle="1" w:styleId="CharAmPartText">
    <w:name w:val="CharAmPartText"/>
    <w:basedOn w:val="OPCCharBase"/>
    <w:qFormat/>
    <w:rsid w:val="00880551"/>
  </w:style>
  <w:style w:type="character" w:customStyle="1" w:styleId="CharAmSchNo">
    <w:name w:val="CharAmSchNo"/>
    <w:basedOn w:val="OPCCharBase"/>
    <w:qFormat/>
    <w:rsid w:val="00880551"/>
  </w:style>
  <w:style w:type="character" w:customStyle="1" w:styleId="CharAmSchText">
    <w:name w:val="CharAmSchText"/>
    <w:basedOn w:val="OPCCharBase"/>
    <w:qFormat/>
    <w:rsid w:val="00880551"/>
  </w:style>
  <w:style w:type="character" w:customStyle="1" w:styleId="CharBoldItalic">
    <w:name w:val="CharBoldItalic"/>
    <w:basedOn w:val="OPCCharBase"/>
    <w:uiPriority w:val="1"/>
    <w:qFormat/>
    <w:rsid w:val="008805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0551"/>
  </w:style>
  <w:style w:type="character" w:customStyle="1" w:styleId="CharChapText">
    <w:name w:val="CharChapText"/>
    <w:basedOn w:val="OPCCharBase"/>
    <w:uiPriority w:val="1"/>
    <w:qFormat/>
    <w:rsid w:val="00880551"/>
  </w:style>
  <w:style w:type="character" w:customStyle="1" w:styleId="CharDivNo">
    <w:name w:val="CharDivNo"/>
    <w:basedOn w:val="OPCCharBase"/>
    <w:uiPriority w:val="1"/>
    <w:qFormat/>
    <w:rsid w:val="00880551"/>
  </w:style>
  <w:style w:type="character" w:customStyle="1" w:styleId="CharDivText">
    <w:name w:val="CharDivText"/>
    <w:basedOn w:val="OPCCharBase"/>
    <w:uiPriority w:val="1"/>
    <w:qFormat/>
    <w:rsid w:val="00880551"/>
  </w:style>
  <w:style w:type="character" w:customStyle="1" w:styleId="CharItalic">
    <w:name w:val="CharItalic"/>
    <w:basedOn w:val="OPCCharBase"/>
    <w:uiPriority w:val="1"/>
    <w:qFormat/>
    <w:rsid w:val="00880551"/>
    <w:rPr>
      <w:i/>
    </w:rPr>
  </w:style>
  <w:style w:type="character" w:customStyle="1" w:styleId="CharPartNo">
    <w:name w:val="CharPartNo"/>
    <w:basedOn w:val="OPCCharBase"/>
    <w:uiPriority w:val="1"/>
    <w:qFormat/>
    <w:rsid w:val="00880551"/>
  </w:style>
  <w:style w:type="character" w:customStyle="1" w:styleId="CharPartText">
    <w:name w:val="CharPartText"/>
    <w:basedOn w:val="OPCCharBase"/>
    <w:uiPriority w:val="1"/>
    <w:qFormat/>
    <w:rsid w:val="00880551"/>
  </w:style>
  <w:style w:type="character" w:customStyle="1" w:styleId="CharSectno">
    <w:name w:val="CharSectno"/>
    <w:basedOn w:val="OPCCharBase"/>
    <w:qFormat/>
    <w:rsid w:val="00880551"/>
  </w:style>
  <w:style w:type="character" w:customStyle="1" w:styleId="CharSubdNo">
    <w:name w:val="CharSubdNo"/>
    <w:basedOn w:val="OPCCharBase"/>
    <w:uiPriority w:val="1"/>
    <w:qFormat/>
    <w:rsid w:val="00880551"/>
  </w:style>
  <w:style w:type="character" w:customStyle="1" w:styleId="CharSubdText">
    <w:name w:val="CharSubdText"/>
    <w:basedOn w:val="OPCCharBase"/>
    <w:uiPriority w:val="1"/>
    <w:qFormat/>
    <w:rsid w:val="00880551"/>
  </w:style>
  <w:style w:type="paragraph" w:customStyle="1" w:styleId="CTA--">
    <w:name w:val="CTA --"/>
    <w:basedOn w:val="OPCParaBase"/>
    <w:next w:val="Normal"/>
    <w:rsid w:val="008805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05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05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05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05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05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05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05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05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05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05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05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05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05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805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055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05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05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05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05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05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05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05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05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05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05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05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05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05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05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05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055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05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05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05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805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05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05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05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05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05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05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05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05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05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05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05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05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05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05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05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05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05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05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8055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8055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8055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8055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8055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8055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8055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8055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8055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805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05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05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05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05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05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05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05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80551"/>
    <w:rPr>
      <w:sz w:val="16"/>
    </w:rPr>
  </w:style>
  <w:style w:type="table" w:customStyle="1" w:styleId="CFlag">
    <w:name w:val="CFlag"/>
    <w:basedOn w:val="TableNormal"/>
    <w:uiPriority w:val="99"/>
    <w:rsid w:val="0088055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805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055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805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05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805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05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05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05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05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80551"/>
    <w:pPr>
      <w:spacing w:before="120"/>
    </w:pPr>
  </w:style>
  <w:style w:type="paragraph" w:customStyle="1" w:styleId="TableTextEndNotes">
    <w:name w:val="TableTextEndNotes"/>
    <w:aliases w:val="Tten"/>
    <w:basedOn w:val="Normal"/>
    <w:rsid w:val="0088055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8055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805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05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05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05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05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05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05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05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055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8055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80551"/>
  </w:style>
  <w:style w:type="character" w:customStyle="1" w:styleId="CharSubPartNoCASA">
    <w:name w:val="CharSubPartNo(CASA)"/>
    <w:basedOn w:val="OPCCharBase"/>
    <w:uiPriority w:val="1"/>
    <w:rsid w:val="00880551"/>
  </w:style>
  <w:style w:type="paragraph" w:customStyle="1" w:styleId="ENoteTTIndentHeadingSub">
    <w:name w:val="ENoteTTIndentHeadingSub"/>
    <w:aliases w:val="enTTHis"/>
    <w:basedOn w:val="OPCParaBase"/>
    <w:rsid w:val="008805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05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05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055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8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805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0551"/>
    <w:rPr>
      <w:sz w:val="22"/>
    </w:rPr>
  </w:style>
  <w:style w:type="paragraph" w:customStyle="1" w:styleId="SOTextNote">
    <w:name w:val="SO TextNote"/>
    <w:aliases w:val="sont"/>
    <w:basedOn w:val="SOText"/>
    <w:qFormat/>
    <w:rsid w:val="008805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05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0551"/>
    <w:rPr>
      <w:sz w:val="22"/>
    </w:rPr>
  </w:style>
  <w:style w:type="paragraph" w:customStyle="1" w:styleId="FileName">
    <w:name w:val="FileName"/>
    <w:basedOn w:val="Normal"/>
    <w:rsid w:val="0088055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05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05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05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05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05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05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05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05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055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43B"/>
    <w:pPr>
      <w:ind w:left="720"/>
      <w:contextualSpacing/>
    </w:pPr>
  </w:style>
  <w:style w:type="character" w:customStyle="1" w:styleId="paragraphChar">
    <w:name w:val="paragraph Char"/>
    <w:aliases w:val="a Char"/>
    <w:basedOn w:val="DefaultParagraphFont"/>
    <w:link w:val="paragraph"/>
    <w:locked/>
    <w:rsid w:val="00172A4F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56630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6630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6630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6630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6630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6630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6630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66307"/>
  </w:style>
  <w:style w:type="character" w:customStyle="1" w:styleId="ShortTCPChar">
    <w:name w:val="ShortTCP Char"/>
    <w:basedOn w:val="ShortTChar"/>
    <w:link w:val="ShortTCP"/>
    <w:rsid w:val="0056630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66307"/>
    <w:pPr>
      <w:spacing w:before="400"/>
    </w:pPr>
  </w:style>
  <w:style w:type="character" w:customStyle="1" w:styleId="ActNoCPChar">
    <w:name w:val="ActNoCP Char"/>
    <w:basedOn w:val="ActnoChar"/>
    <w:link w:val="ActNoCP"/>
    <w:rsid w:val="0056630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6630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A544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A544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A544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05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0551"/>
  </w:style>
  <w:style w:type="paragraph" w:customStyle="1" w:styleId="OPCParaBase">
    <w:name w:val="OPCParaBase"/>
    <w:link w:val="OPCParaBaseChar"/>
    <w:qFormat/>
    <w:rsid w:val="008805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805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05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05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05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05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805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05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05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05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05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80551"/>
  </w:style>
  <w:style w:type="paragraph" w:customStyle="1" w:styleId="Blocks">
    <w:name w:val="Blocks"/>
    <w:aliases w:val="bb"/>
    <w:basedOn w:val="OPCParaBase"/>
    <w:qFormat/>
    <w:rsid w:val="008805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05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0551"/>
    <w:rPr>
      <w:i/>
    </w:rPr>
  </w:style>
  <w:style w:type="paragraph" w:customStyle="1" w:styleId="BoxList">
    <w:name w:val="BoxList"/>
    <w:aliases w:val="bl"/>
    <w:basedOn w:val="BoxText"/>
    <w:qFormat/>
    <w:rsid w:val="008805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05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05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0551"/>
    <w:pPr>
      <w:ind w:left="1985" w:hanging="851"/>
    </w:pPr>
  </w:style>
  <w:style w:type="character" w:customStyle="1" w:styleId="CharAmPartNo">
    <w:name w:val="CharAmPartNo"/>
    <w:basedOn w:val="OPCCharBase"/>
    <w:qFormat/>
    <w:rsid w:val="00880551"/>
  </w:style>
  <w:style w:type="character" w:customStyle="1" w:styleId="CharAmPartText">
    <w:name w:val="CharAmPartText"/>
    <w:basedOn w:val="OPCCharBase"/>
    <w:qFormat/>
    <w:rsid w:val="00880551"/>
  </w:style>
  <w:style w:type="character" w:customStyle="1" w:styleId="CharAmSchNo">
    <w:name w:val="CharAmSchNo"/>
    <w:basedOn w:val="OPCCharBase"/>
    <w:qFormat/>
    <w:rsid w:val="00880551"/>
  </w:style>
  <w:style w:type="character" w:customStyle="1" w:styleId="CharAmSchText">
    <w:name w:val="CharAmSchText"/>
    <w:basedOn w:val="OPCCharBase"/>
    <w:qFormat/>
    <w:rsid w:val="00880551"/>
  </w:style>
  <w:style w:type="character" w:customStyle="1" w:styleId="CharBoldItalic">
    <w:name w:val="CharBoldItalic"/>
    <w:basedOn w:val="OPCCharBase"/>
    <w:uiPriority w:val="1"/>
    <w:qFormat/>
    <w:rsid w:val="008805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0551"/>
  </w:style>
  <w:style w:type="character" w:customStyle="1" w:styleId="CharChapText">
    <w:name w:val="CharChapText"/>
    <w:basedOn w:val="OPCCharBase"/>
    <w:uiPriority w:val="1"/>
    <w:qFormat/>
    <w:rsid w:val="00880551"/>
  </w:style>
  <w:style w:type="character" w:customStyle="1" w:styleId="CharDivNo">
    <w:name w:val="CharDivNo"/>
    <w:basedOn w:val="OPCCharBase"/>
    <w:uiPriority w:val="1"/>
    <w:qFormat/>
    <w:rsid w:val="00880551"/>
  </w:style>
  <w:style w:type="character" w:customStyle="1" w:styleId="CharDivText">
    <w:name w:val="CharDivText"/>
    <w:basedOn w:val="OPCCharBase"/>
    <w:uiPriority w:val="1"/>
    <w:qFormat/>
    <w:rsid w:val="00880551"/>
  </w:style>
  <w:style w:type="character" w:customStyle="1" w:styleId="CharItalic">
    <w:name w:val="CharItalic"/>
    <w:basedOn w:val="OPCCharBase"/>
    <w:uiPriority w:val="1"/>
    <w:qFormat/>
    <w:rsid w:val="00880551"/>
    <w:rPr>
      <w:i/>
    </w:rPr>
  </w:style>
  <w:style w:type="character" w:customStyle="1" w:styleId="CharPartNo">
    <w:name w:val="CharPartNo"/>
    <w:basedOn w:val="OPCCharBase"/>
    <w:uiPriority w:val="1"/>
    <w:qFormat/>
    <w:rsid w:val="00880551"/>
  </w:style>
  <w:style w:type="character" w:customStyle="1" w:styleId="CharPartText">
    <w:name w:val="CharPartText"/>
    <w:basedOn w:val="OPCCharBase"/>
    <w:uiPriority w:val="1"/>
    <w:qFormat/>
    <w:rsid w:val="00880551"/>
  </w:style>
  <w:style w:type="character" w:customStyle="1" w:styleId="CharSectno">
    <w:name w:val="CharSectno"/>
    <w:basedOn w:val="OPCCharBase"/>
    <w:qFormat/>
    <w:rsid w:val="00880551"/>
  </w:style>
  <w:style w:type="character" w:customStyle="1" w:styleId="CharSubdNo">
    <w:name w:val="CharSubdNo"/>
    <w:basedOn w:val="OPCCharBase"/>
    <w:uiPriority w:val="1"/>
    <w:qFormat/>
    <w:rsid w:val="00880551"/>
  </w:style>
  <w:style w:type="character" w:customStyle="1" w:styleId="CharSubdText">
    <w:name w:val="CharSubdText"/>
    <w:basedOn w:val="OPCCharBase"/>
    <w:uiPriority w:val="1"/>
    <w:qFormat/>
    <w:rsid w:val="00880551"/>
  </w:style>
  <w:style w:type="paragraph" w:customStyle="1" w:styleId="CTA--">
    <w:name w:val="CTA --"/>
    <w:basedOn w:val="OPCParaBase"/>
    <w:next w:val="Normal"/>
    <w:rsid w:val="008805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05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05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05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05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05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05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05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05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05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05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05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05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05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805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055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05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05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05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05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05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05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05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05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05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05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05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05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05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05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05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055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05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05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05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805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05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05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05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05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05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05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05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05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05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05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05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05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05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05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05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05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05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05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8055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8055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8055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8055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8055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8055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8055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8055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8055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805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05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05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05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05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05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05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05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80551"/>
    <w:rPr>
      <w:sz w:val="16"/>
    </w:rPr>
  </w:style>
  <w:style w:type="table" w:customStyle="1" w:styleId="CFlag">
    <w:name w:val="CFlag"/>
    <w:basedOn w:val="TableNormal"/>
    <w:uiPriority w:val="99"/>
    <w:rsid w:val="0088055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805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055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805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05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805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05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05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05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05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80551"/>
    <w:pPr>
      <w:spacing w:before="120"/>
    </w:pPr>
  </w:style>
  <w:style w:type="paragraph" w:customStyle="1" w:styleId="TableTextEndNotes">
    <w:name w:val="TableTextEndNotes"/>
    <w:aliases w:val="Tten"/>
    <w:basedOn w:val="Normal"/>
    <w:rsid w:val="0088055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8055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805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05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05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05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05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05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05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05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055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8055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80551"/>
  </w:style>
  <w:style w:type="character" w:customStyle="1" w:styleId="CharSubPartNoCASA">
    <w:name w:val="CharSubPartNo(CASA)"/>
    <w:basedOn w:val="OPCCharBase"/>
    <w:uiPriority w:val="1"/>
    <w:rsid w:val="00880551"/>
  </w:style>
  <w:style w:type="paragraph" w:customStyle="1" w:styleId="ENoteTTIndentHeadingSub">
    <w:name w:val="ENoteTTIndentHeadingSub"/>
    <w:aliases w:val="enTTHis"/>
    <w:basedOn w:val="OPCParaBase"/>
    <w:rsid w:val="008805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05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05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055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8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805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0551"/>
    <w:rPr>
      <w:sz w:val="22"/>
    </w:rPr>
  </w:style>
  <w:style w:type="paragraph" w:customStyle="1" w:styleId="SOTextNote">
    <w:name w:val="SO TextNote"/>
    <w:aliases w:val="sont"/>
    <w:basedOn w:val="SOText"/>
    <w:qFormat/>
    <w:rsid w:val="008805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05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0551"/>
    <w:rPr>
      <w:sz w:val="22"/>
    </w:rPr>
  </w:style>
  <w:style w:type="paragraph" w:customStyle="1" w:styleId="FileName">
    <w:name w:val="FileName"/>
    <w:basedOn w:val="Normal"/>
    <w:rsid w:val="0088055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05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05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05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05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05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05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05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05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05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055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43B"/>
    <w:pPr>
      <w:ind w:left="720"/>
      <w:contextualSpacing/>
    </w:pPr>
  </w:style>
  <w:style w:type="character" w:customStyle="1" w:styleId="paragraphChar">
    <w:name w:val="paragraph Char"/>
    <w:aliases w:val="a Char"/>
    <w:basedOn w:val="DefaultParagraphFont"/>
    <w:link w:val="paragraph"/>
    <w:locked/>
    <w:rsid w:val="00172A4F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56630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6630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6630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6630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6630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6630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6630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66307"/>
  </w:style>
  <w:style w:type="character" w:customStyle="1" w:styleId="ShortTCPChar">
    <w:name w:val="ShortTCP Char"/>
    <w:basedOn w:val="ShortTChar"/>
    <w:link w:val="ShortTCP"/>
    <w:rsid w:val="0056630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66307"/>
    <w:pPr>
      <w:spacing w:before="400"/>
    </w:pPr>
  </w:style>
  <w:style w:type="character" w:customStyle="1" w:styleId="ActNoCPChar">
    <w:name w:val="ActNoCP Char"/>
    <w:basedOn w:val="ActnoChar"/>
    <w:link w:val="ActNoCP"/>
    <w:rsid w:val="0056630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6630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A544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A544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A544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954E-20AA-49CD-A986-E81F984B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857</Words>
  <Characters>4280</Characters>
  <Application>Microsoft Office Word</Application>
  <DocSecurity>0</DocSecurity>
  <PresentationFormat/>
  <Lines>107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2017-06-04T22:42:00Z</cp:lastPrinted>
  <dcterms:created xsi:type="dcterms:W3CDTF">2017-09-19T04:54:00Z</dcterms:created>
  <dcterms:modified xsi:type="dcterms:W3CDTF">2017-09-19T05:04:00Z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Australian Nuclear Science and Technology Organisation Amendment Act 2017</vt:lpwstr>
  </property>
  <property fmtid="{D5CDD505-2E9C-101B-9397-08002B2CF9AE}" pid="5" name="ActNo">
    <vt:lpwstr>No. 109,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OPC6410</vt:lpwstr>
  </property>
</Properties>
</file>