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1C" w:rsidRDefault="00051E1C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80.25pt" o:ole="" fillcolor="window">
            <v:imagedata r:id="rId8" o:title=""/>
          </v:shape>
          <o:OLEObject Type="Embed" ProgID="Word.Picture.8" ShapeID="_x0000_i1025" DrawAspect="Content" ObjectID="_1552308513" r:id="rId9"/>
        </w:object>
      </w:r>
    </w:p>
    <w:p w:rsidR="00051E1C" w:rsidRDefault="00051E1C"/>
    <w:p w:rsidR="00051E1C" w:rsidRDefault="00051E1C" w:rsidP="00051E1C">
      <w:pPr>
        <w:spacing w:line="240" w:lineRule="auto"/>
      </w:pPr>
    </w:p>
    <w:p w:rsidR="00051E1C" w:rsidRDefault="00051E1C" w:rsidP="00051E1C"/>
    <w:p w:rsidR="00051E1C" w:rsidRDefault="00051E1C" w:rsidP="00051E1C"/>
    <w:p w:rsidR="00051E1C" w:rsidRDefault="00051E1C" w:rsidP="00051E1C"/>
    <w:p w:rsidR="00051E1C" w:rsidRDefault="00051E1C" w:rsidP="00051E1C"/>
    <w:p w:rsidR="0048364F" w:rsidRPr="00B2536E" w:rsidRDefault="00711ED1" w:rsidP="0048364F">
      <w:pPr>
        <w:pStyle w:val="ShortT"/>
      </w:pPr>
      <w:r w:rsidRPr="00B2536E">
        <w:t xml:space="preserve">Transport Security </w:t>
      </w:r>
      <w:r w:rsidR="00FA59DE" w:rsidRPr="00B2536E">
        <w:t xml:space="preserve">Legislation </w:t>
      </w:r>
      <w:bookmarkStart w:id="0" w:name="_GoBack"/>
      <w:bookmarkEnd w:id="0"/>
      <w:r w:rsidRPr="00B2536E">
        <w:t xml:space="preserve">Amendment </w:t>
      </w:r>
      <w:r w:rsidR="00051E1C">
        <w:t>Act</w:t>
      </w:r>
      <w:r w:rsidR="00FA59DE" w:rsidRPr="00B2536E">
        <w:t xml:space="preserve"> </w:t>
      </w:r>
      <w:r w:rsidR="00BF1802">
        <w:t>2017</w:t>
      </w:r>
    </w:p>
    <w:p w:rsidR="0048364F" w:rsidRPr="00B2536E" w:rsidRDefault="0048364F" w:rsidP="0048364F"/>
    <w:p w:rsidR="0048364F" w:rsidRPr="00B2536E" w:rsidRDefault="00C164CA" w:rsidP="00051E1C">
      <w:pPr>
        <w:pStyle w:val="Actno"/>
        <w:spacing w:before="400"/>
      </w:pPr>
      <w:r w:rsidRPr="00B2536E">
        <w:t>No.</w:t>
      </w:r>
      <w:r w:rsidR="00245A5A">
        <w:t xml:space="preserve"> 18</w:t>
      </w:r>
      <w:r w:rsidRPr="00B2536E">
        <w:t>, 201</w:t>
      </w:r>
      <w:r w:rsidR="00BF1802">
        <w:t>7</w:t>
      </w:r>
    </w:p>
    <w:p w:rsidR="0048364F" w:rsidRPr="00B2536E" w:rsidRDefault="0048364F" w:rsidP="0048364F"/>
    <w:p w:rsidR="00051E1C" w:rsidRDefault="00051E1C" w:rsidP="00051E1C"/>
    <w:p w:rsidR="00051E1C" w:rsidRDefault="00051E1C" w:rsidP="00051E1C"/>
    <w:p w:rsidR="00051E1C" w:rsidRDefault="00051E1C" w:rsidP="00051E1C"/>
    <w:p w:rsidR="00051E1C" w:rsidRDefault="00051E1C" w:rsidP="00051E1C"/>
    <w:p w:rsidR="0048364F" w:rsidRPr="00B2536E" w:rsidRDefault="00051E1C" w:rsidP="0048364F">
      <w:pPr>
        <w:pStyle w:val="LongT"/>
      </w:pPr>
      <w:r>
        <w:t>An Act</w:t>
      </w:r>
      <w:r w:rsidR="0048364F" w:rsidRPr="00B2536E">
        <w:t xml:space="preserve"> to </w:t>
      </w:r>
      <w:r w:rsidR="00711ED1" w:rsidRPr="00B2536E">
        <w:t xml:space="preserve">amend </w:t>
      </w:r>
      <w:r w:rsidR="00FA59DE" w:rsidRPr="00B2536E">
        <w:t>legislation relating to transport security</w:t>
      </w:r>
      <w:r w:rsidR="00711ED1" w:rsidRPr="00B2536E">
        <w:t>, and for related purposes</w:t>
      </w:r>
    </w:p>
    <w:p w:rsidR="0048364F" w:rsidRPr="00B2536E" w:rsidRDefault="0048364F" w:rsidP="0048364F">
      <w:pPr>
        <w:pStyle w:val="Header"/>
        <w:tabs>
          <w:tab w:val="clear" w:pos="4150"/>
          <w:tab w:val="clear" w:pos="8307"/>
        </w:tabs>
      </w:pPr>
      <w:r w:rsidRPr="00B2536E">
        <w:rPr>
          <w:rStyle w:val="CharAmSchNo"/>
        </w:rPr>
        <w:t xml:space="preserve"> </w:t>
      </w:r>
      <w:r w:rsidRPr="00B2536E">
        <w:rPr>
          <w:rStyle w:val="CharAmSchText"/>
        </w:rPr>
        <w:t xml:space="preserve"> </w:t>
      </w:r>
    </w:p>
    <w:p w:rsidR="0048364F" w:rsidRPr="00B2536E" w:rsidRDefault="0048364F" w:rsidP="0048364F">
      <w:pPr>
        <w:pStyle w:val="Header"/>
        <w:tabs>
          <w:tab w:val="clear" w:pos="4150"/>
          <w:tab w:val="clear" w:pos="8307"/>
        </w:tabs>
      </w:pPr>
      <w:r w:rsidRPr="00B2536E">
        <w:rPr>
          <w:rStyle w:val="CharAmPartNo"/>
        </w:rPr>
        <w:t xml:space="preserve"> </w:t>
      </w:r>
      <w:r w:rsidRPr="00B2536E">
        <w:rPr>
          <w:rStyle w:val="CharAmPartText"/>
        </w:rPr>
        <w:t xml:space="preserve"> </w:t>
      </w:r>
    </w:p>
    <w:p w:rsidR="0048364F" w:rsidRPr="00B2536E" w:rsidRDefault="0048364F" w:rsidP="0048364F">
      <w:pPr>
        <w:sectPr w:rsidR="0048364F" w:rsidRPr="00B2536E" w:rsidSect="00051E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B2536E" w:rsidRDefault="0048364F" w:rsidP="0063341A">
      <w:pPr>
        <w:rPr>
          <w:sz w:val="36"/>
        </w:rPr>
      </w:pPr>
      <w:r w:rsidRPr="00B2536E">
        <w:rPr>
          <w:sz w:val="36"/>
        </w:rPr>
        <w:lastRenderedPageBreak/>
        <w:t>Contents</w:t>
      </w:r>
    </w:p>
    <w:bookmarkStart w:id="1" w:name="BKCheck15B_1"/>
    <w:bookmarkEnd w:id="1"/>
    <w:p w:rsidR="00245A5A" w:rsidRDefault="00245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245A5A">
        <w:rPr>
          <w:noProof/>
        </w:rPr>
        <w:tab/>
      </w:r>
      <w:r w:rsidRPr="00245A5A">
        <w:rPr>
          <w:noProof/>
        </w:rPr>
        <w:fldChar w:fldCharType="begin"/>
      </w:r>
      <w:r w:rsidRPr="00245A5A">
        <w:rPr>
          <w:noProof/>
        </w:rPr>
        <w:instrText xml:space="preserve"> PAGEREF _Toc478564687 \h </w:instrText>
      </w:r>
      <w:r w:rsidRPr="00245A5A">
        <w:rPr>
          <w:noProof/>
        </w:rPr>
      </w:r>
      <w:r w:rsidRPr="00245A5A">
        <w:rPr>
          <w:noProof/>
        </w:rPr>
        <w:fldChar w:fldCharType="separate"/>
      </w:r>
      <w:r w:rsidR="00C9112B">
        <w:rPr>
          <w:noProof/>
        </w:rPr>
        <w:t>1</w:t>
      </w:r>
      <w:r w:rsidRPr="00245A5A">
        <w:rPr>
          <w:noProof/>
        </w:rPr>
        <w:fldChar w:fldCharType="end"/>
      </w:r>
    </w:p>
    <w:p w:rsidR="00245A5A" w:rsidRDefault="00245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45A5A">
        <w:rPr>
          <w:noProof/>
        </w:rPr>
        <w:tab/>
      </w:r>
      <w:r w:rsidRPr="00245A5A">
        <w:rPr>
          <w:noProof/>
        </w:rPr>
        <w:fldChar w:fldCharType="begin"/>
      </w:r>
      <w:r w:rsidRPr="00245A5A">
        <w:rPr>
          <w:noProof/>
        </w:rPr>
        <w:instrText xml:space="preserve"> PAGEREF _Toc478564688 \h </w:instrText>
      </w:r>
      <w:r w:rsidRPr="00245A5A">
        <w:rPr>
          <w:noProof/>
        </w:rPr>
      </w:r>
      <w:r w:rsidRPr="00245A5A">
        <w:rPr>
          <w:noProof/>
        </w:rPr>
        <w:fldChar w:fldCharType="separate"/>
      </w:r>
      <w:r w:rsidR="00C9112B">
        <w:rPr>
          <w:noProof/>
        </w:rPr>
        <w:t>2</w:t>
      </w:r>
      <w:r w:rsidRPr="00245A5A">
        <w:rPr>
          <w:noProof/>
        </w:rPr>
        <w:fldChar w:fldCharType="end"/>
      </w:r>
    </w:p>
    <w:p w:rsidR="00245A5A" w:rsidRDefault="00245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245A5A">
        <w:rPr>
          <w:noProof/>
        </w:rPr>
        <w:tab/>
      </w:r>
      <w:r w:rsidRPr="00245A5A">
        <w:rPr>
          <w:noProof/>
        </w:rPr>
        <w:fldChar w:fldCharType="begin"/>
      </w:r>
      <w:r w:rsidRPr="00245A5A">
        <w:rPr>
          <w:noProof/>
        </w:rPr>
        <w:instrText xml:space="preserve"> PAGEREF _Toc478564689 \h </w:instrText>
      </w:r>
      <w:r w:rsidRPr="00245A5A">
        <w:rPr>
          <w:noProof/>
        </w:rPr>
      </w:r>
      <w:r w:rsidRPr="00245A5A">
        <w:rPr>
          <w:noProof/>
        </w:rPr>
        <w:fldChar w:fldCharType="separate"/>
      </w:r>
      <w:r w:rsidR="00C9112B">
        <w:rPr>
          <w:noProof/>
        </w:rPr>
        <w:t>2</w:t>
      </w:r>
      <w:r w:rsidRPr="00245A5A">
        <w:rPr>
          <w:noProof/>
        </w:rPr>
        <w:fldChar w:fldCharType="end"/>
      </w:r>
    </w:p>
    <w:p w:rsidR="00245A5A" w:rsidRDefault="00245A5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45A5A">
        <w:rPr>
          <w:b w:val="0"/>
          <w:noProof/>
          <w:sz w:val="18"/>
        </w:rPr>
        <w:tab/>
      </w:r>
      <w:r w:rsidRPr="00245A5A">
        <w:rPr>
          <w:b w:val="0"/>
          <w:noProof/>
          <w:sz w:val="18"/>
        </w:rPr>
        <w:fldChar w:fldCharType="begin"/>
      </w:r>
      <w:r w:rsidRPr="00245A5A">
        <w:rPr>
          <w:b w:val="0"/>
          <w:noProof/>
          <w:sz w:val="18"/>
        </w:rPr>
        <w:instrText xml:space="preserve"> PAGEREF _Toc478564690 \h </w:instrText>
      </w:r>
      <w:r w:rsidRPr="00245A5A">
        <w:rPr>
          <w:b w:val="0"/>
          <w:noProof/>
          <w:sz w:val="18"/>
        </w:rPr>
      </w:r>
      <w:r w:rsidRPr="00245A5A">
        <w:rPr>
          <w:b w:val="0"/>
          <w:noProof/>
          <w:sz w:val="18"/>
        </w:rPr>
        <w:fldChar w:fldCharType="separate"/>
      </w:r>
      <w:r w:rsidR="00C9112B">
        <w:rPr>
          <w:b w:val="0"/>
          <w:noProof/>
          <w:sz w:val="18"/>
        </w:rPr>
        <w:t>3</w:t>
      </w:r>
      <w:r w:rsidRPr="00245A5A">
        <w:rPr>
          <w:b w:val="0"/>
          <w:noProof/>
          <w:sz w:val="18"/>
        </w:rPr>
        <w:fldChar w:fldCharType="end"/>
      </w:r>
    </w:p>
    <w:p w:rsidR="00245A5A" w:rsidRDefault="00245A5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Aviation Transport Security Act 2004</w:t>
      </w:r>
      <w:r w:rsidRPr="00245A5A">
        <w:rPr>
          <w:i w:val="0"/>
          <w:noProof/>
          <w:sz w:val="18"/>
        </w:rPr>
        <w:tab/>
      </w:r>
      <w:r w:rsidRPr="00245A5A">
        <w:rPr>
          <w:i w:val="0"/>
          <w:noProof/>
          <w:sz w:val="18"/>
        </w:rPr>
        <w:fldChar w:fldCharType="begin"/>
      </w:r>
      <w:r w:rsidRPr="00245A5A">
        <w:rPr>
          <w:i w:val="0"/>
          <w:noProof/>
          <w:sz w:val="18"/>
        </w:rPr>
        <w:instrText xml:space="preserve"> PAGEREF _Toc478564691 \h </w:instrText>
      </w:r>
      <w:r w:rsidRPr="00245A5A">
        <w:rPr>
          <w:i w:val="0"/>
          <w:noProof/>
          <w:sz w:val="18"/>
        </w:rPr>
      </w:r>
      <w:r w:rsidRPr="00245A5A">
        <w:rPr>
          <w:i w:val="0"/>
          <w:noProof/>
          <w:sz w:val="18"/>
        </w:rPr>
        <w:fldChar w:fldCharType="separate"/>
      </w:r>
      <w:r w:rsidR="00C9112B">
        <w:rPr>
          <w:i w:val="0"/>
          <w:noProof/>
          <w:sz w:val="18"/>
        </w:rPr>
        <w:t>3</w:t>
      </w:r>
      <w:r w:rsidRPr="00245A5A">
        <w:rPr>
          <w:i w:val="0"/>
          <w:noProof/>
          <w:sz w:val="18"/>
        </w:rPr>
        <w:fldChar w:fldCharType="end"/>
      </w:r>
    </w:p>
    <w:p w:rsidR="00245A5A" w:rsidRDefault="00245A5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Maritime Transport and Offshore Facilities Security Act 2003</w:t>
      </w:r>
      <w:r w:rsidRPr="00245A5A">
        <w:rPr>
          <w:i w:val="0"/>
          <w:noProof/>
          <w:sz w:val="18"/>
        </w:rPr>
        <w:tab/>
      </w:r>
      <w:r w:rsidRPr="00245A5A">
        <w:rPr>
          <w:i w:val="0"/>
          <w:noProof/>
          <w:sz w:val="18"/>
        </w:rPr>
        <w:fldChar w:fldCharType="begin"/>
      </w:r>
      <w:r w:rsidRPr="00245A5A">
        <w:rPr>
          <w:i w:val="0"/>
          <w:noProof/>
          <w:sz w:val="18"/>
        </w:rPr>
        <w:instrText xml:space="preserve"> PAGEREF _Toc478564692 \h </w:instrText>
      </w:r>
      <w:r w:rsidRPr="00245A5A">
        <w:rPr>
          <w:i w:val="0"/>
          <w:noProof/>
          <w:sz w:val="18"/>
        </w:rPr>
      </w:r>
      <w:r w:rsidRPr="00245A5A">
        <w:rPr>
          <w:i w:val="0"/>
          <w:noProof/>
          <w:sz w:val="18"/>
        </w:rPr>
        <w:fldChar w:fldCharType="separate"/>
      </w:r>
      <w:r w:rsidR="00C9112B">
        <w:rPr>
          <w:i w:val="0"/>
          <w:noProof/>
          <w:sz w:val="18"/>
        </w:rPr>
        <w:t>4</w:t>
      </w:r>
      <w:r w:rsidRPr="00245A5A">
        <w:rPr>
          <w:i w:val="0"/>
          <w:noProof/>
          <w:sz w:val="18"/>
        </w:rPr>
        <w:fldChar w:fldCharType="end"/>
      </w:r>
    </w:p>
    <w:p w:rsidR="00055B5C" w:rsidRPr="00B2536E" w:rsidRDefault="00245A5A" w:rsidP="0048364F">
      <w:r>
        <w:fldChar w:fldCharType="end"/>
      </w:r>
    </w:p>
    <w:p w:rsidR="00060FF9" w:rsidRPr="00B2536E" w:rsidRDefault="00060FF9" w:rsidP="0048364F"/>
    <w:p w:rsidR="00FE7F93" w:rsidRPr="00B2536E" w:rsidRDefault="00FE7F93" w:rsidP="0048364F">
      <w:pPr>
        <w:sectPr w:rsidR="00FE7F93" w:rsidRPr="00B2536E" w:rsidSect="00051E1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051E1C" w:rsidRDefault="00051E1C">
      <w:r>
        <w:object w:dxaOrig="2146" w:dyaOrig="1561">
          <v:shape id="_x0000_i1026" type="#_x0000_t75" style="width:110.25pt;height:80.25pt" o:ole="" fillcolor="window">
            <v:imagedata r:id="rId8" o:title=""/>
          </v:shape>
          <o:OLEObject Type="Embed" ProgID="Word.Picture.8" ShapeID="_x0000_i1026" DrawAspect="Content" ObjectID="_1552308514" r:id="rId21"/>
        </w:object>
      </w:r>
    </w:p>
    <w:p w:rsidR="00051E1C" w:rsidRDefault="00051E1C"/>
    <w:p w:rsidR="00051E1C" w:rsidRDefault="00051E1C" w:rsidP="00051E1C">
      <w:pPr>
        <w:spacing w:line="240" w:lineRule="auto"/>
      </w:pPr>
    </w:p>
    <w:p w:rsidR="00051E1C" w:rsidRDefault="00C9112B" w:rsidP="00051E1C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Transport Security Legislation Amendment Act 2017</w:t>
      </w:r>
      <w:r>
        <w:rPr>
          <w:noProof/>
        </w:rPr>
        <w:fldChar w:fldCharType="end"/>
      </w:r>
    </w:p>
    <w:p w:rsidR="00051E1C" w:rsidRDefault="00C9112B" w:rsidP="00051E1C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18, 2017</w:t>
      </w:r>
      <w:r>
        <w:rPr>
          <w:noProof/>
        </w:rPr>
        <w:fldChar w:fldCharType="end"/>
      </w:r>
    </w:p>
    <w:p w:rsidR="00051E1C" w:rsidRPr="009A0728" w:rsidRDefault="00051E1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051E1C" w:rsidRPr="009A0728" w:rsidRDefault="00051E1C" w:rsidP="009A0728">
      <w:pPr>
        <w:spacing w:line="40" w:lineRule="exact"/>
        <w:rPr>
          <w:rFonts w:eastAsia="Calibri"/>
          <w:b/>
          <w:sz w:val="28"/>
        </w:rPr>
      </w:pPr>
    </w:p>
    <w:p w:rsidR="00051E1C" w:rsidRPr="009A0728" w:rsidRDefault="00051E1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711ED1" w:rsidRPr="00B2536E" w:rsidRDefault="00051E1C" w:rsidP="00B2536E">
      <w:pPr>
        <w:pStyle w:val="Page1"/>
      </w:pPr>
      <w:r>
        <w:t>An Act</w:t>
      </w:r>
      <w:r w:rsidR="00B2536E" w:rsidRPr="00B2536E">
        <w:t xml:space="preserve"> to amend legislation relating to transport security, and for related purposes</w:t>
      </w:r>
    </w:p>
    <w:p w:rsidR="00245A5A" w:rsidRDefault="00245A5A" w:rsidP="00554F8F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28 March 2017</w:t>
      </w:r>
      <w:r>
        <w:rPr>
          <w:sz w:val="24"/>
        </w:rPr>
        <w:t>]</w:t>
      </w:r>
    </w:p>
    <w:p w:rsidR="0048364F" w:rsidRPr="00B2536E" w:rsidRDefault="0048364F" w:rsidP="00B2536E">
      <w:pPr>
        <w:spacing w:before="240" w:line="240" w:lineRule="auto"/>
        <w:rPr>
          <w:sz w:val="32"/>
        </w:rPr>
      </w:pPr>
      <w:r w:rsidRPr="00B2536E">
        <w:rPr>
          <w:sz w:val="32"/>
        </w:rPr>
        <w:t>The Parliament of Australia enacts:</w:t>
      </w:r>
    </w:p>
    <w:p w:rsidR="0048364F" w:rsidRPr="00B2536E" w:rsidRDefault="0048364F" w:rsidP="00B2536E">
      <w:pPr>
        <w:pStyle w:val="ActHead5"/>
      </w:pPr>
      <w:bookmarkStart w:id="2" w:name="_Toc478564687"/>
      <w:r w:rsidRPr="00B2536E">
        <w:rPr>
          <w:rStyle w:val="CharSectno"/>
        </w:rPr>
        <w:t>1</w:t>
      </w:r>
      <w:r w:rsidRPr="00B2536E">
        <w:t xml:space="preserve">  Short title</w:t>
      </w:r>
      <w:bookmarkEnd w:id="2"/>
    </w:p>
    <w:p w:rsidR="0048364F" w:rsidRPr="00B2536E" w:rsidRDefault="0048364F" w:rsidP="00B2536E">
      <w:pPr>
        <w:pStyle w:val="subsection"/>
      </w:pPr>
      <w:r w:rsidRPr="00B2536E">
        <w:tab/>
      </w:r>
      <w:r w:rsidRPr="00B2536E">
        <w:tab/>
        <w:t xml:space="preserve">This Act </w:t>
      </w:r>
      <w:r w:rsidR="00275197" w:rsidRPr="00B2536E">
        <w:t xml:space="preserve">is </w:t>
      </w:r>
      <w:r w:rsidRPr="00B2536E">
        <w:t xml:space="preserve">the </w:t>
      </w:r>
      <w:r w:rsidR="00FA59DE" w:rsidRPr="00B2536E">
        <w:rPr>
          <w:i/>
        </w:rPr>
        <w:t>Transport Securit</w:t>
      </w:r>
      <w:r w:rsidR="00BF1802">
        <w:rPr>
          <w:i/>
        </w:rPr>
        <w:t>y Legislation Amendment Act 2017</w:t>
      </w:r>
      <w:r w:rsidRPr="00B2536E">
        <w:t>.</w:t>
      </w:r>
    </w:p>
    <w:p w:rsidR="0048364F" w:rsidRPr="00B2536E" w:rsidRDefault="0048364F" w:rsidP="00B2536E">
      <w:pPr>
        <w:pStyle w:val="ActHead5"/>
      </w:pPr>
      <w:bookmarkStart w:id="3" w:name="_Toc478564688"/>
      <w:r w:rsidRPr="00B2536E">
        <w:rPr>
          <w:rStyle w:val="CharSectno"/>
        </w:rPr>
        <w:lastRenderedPageBreak/>
        <w:t>2</w:t>
      </w:r>
      <w:r w:rsidRPr="00B2536E">
        <w:t xml:space="preserve">  Commencement</w:t>
      </w:r>
      <w:bookmarkEnd w:id="3"/>
    </w:p>
    <w:p w:rsidR="0048364F" w:rsidRPr="00B2536E" w:rsidRDefault="0048364F" w:rsidP="00B2536E">
      <w:pPr>
        <w:pStyle w:val="subsection"/>
      </w:pPr>
      <w:r w:rsidRPr="00B2536E">
        <w:tab/>
        <w:t>(1)</w:t>
      </w:r>
      <w:r w:rsidRPr="00B2536E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B2536E" w:rsidRDefault="0048364F" w:rsidP="00B2536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B2536E" w:rsidTr="00711ED1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B2536E" w:rsidRDefault="0048364F" w:rsidP="00B2536E">
            <w:pPr>
              <w:pStyle w:val="TableHeading"/>
            </w:pPr>
            <w:r w:rsidRPr="00B2536E">
              <w:t>Commencement information</w:t>
            </w:r>
          </w:p>
        </w:tc>
      </w:tr>
      <w:tr w:rsidR="0048364F" w:rsidRPr="00B2536E" w:rsidTr="00711ED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B2536E" w:rsidRDefault="0048364F" w:rsidP="00B2536E">
            <w:pPr>
              <w:pStyle w:val="TableHeading"/>
            </w:pPr>
            <w:r w:rsidRPr="00B2536E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B2536E" w:rsidRDefault="0048364F" w:rsidP="00B2536E">
            <w:pPr>
              <w:pStyle w:val="TableHeading"/>
            </w:pPr>
            <w:r w:rsidRPr="00B2536E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B2536E" w:rsidRDefault="0048364F" w:rsidP="00B2536E">
            <w:pPr>
              <w:pStyle w:val="TableHeading"/>
            </w:pPr>
            <w:r w:rsidRPr="00B2536E">
              <w:t>Column 3</w:t>
            </w:r>
          </w:p>
        </w:tc>
      </w:tr>
      <w:tr w:rsidR="0048364F" w:rsidRPr="00B2536E" w:rsidTr="00711ED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B2536E" w:rsidRDefault="0048364F" w:rsidP="00B2536E">
            <w:pPr>
              <w:pStyle w:val="TableHeading"/>
            </w:pPr>
            <w:r w:rsidRPr="00B2536E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B2536E" w:rsidRDefault="0048364F" w:rsidP="00B2536E">
            <w:pPr>
              <w:pStyle w:val="TableHeading"/>
            </w:pPr>
            <w:r w:rsidRPr="00B2536E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B2536E" w:rsidRDefault="0048364F" w:rsidP="00B2536E">
            <w:pPr>
              <w:pStyle w:val="TableHeading"/>
            </w:pPr>
            <w:r w:rsidRPr="00B2536E">
              <w:t>Date/Details</w:t>
            </w:r>
          </w:p>
        </w:tc>
      </w:tr>
      <w:tr w:rsidR="0048364F" w:rsidRPr="00B2536E" w:rsidTr="00711ED1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B2536E" w:rsidRDefault="0048364F" w:rsidP="00B2536E">
            <w:pPr>
              <w:pStyle w:val="Tabletext"/>
            </w:pPr>
            <w:r w:rsidRPr="00B2536E">
              <w:t xml:space="preserve">1.  </w:t>
            </w:r>
            <w:r w:rsidR="00711ED1" w:rsidRPr="00B2536E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B2536E" w:rsidRDefault="0048364F" w:rsidP="00B2536E">
            <w:pPr>
              <w:pStyle w:val="Tabletext"/>
            </w:pPr>
            <w:r w:rsidRPr="00B2536E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B2536E" w:rsidRDefault="00D51435" w:rsidP="00B2536E">
            <w:pPr>
              <w:pStyle w:val="Tabletext"/>
            </w:pPr>
            <w:r>
              <w:t>28 March 2017</w:t>
            </w:r>
          </w:p>
        </w:tc>
      </w:tr>
    </w:tbl>
    <w:p w:rsidR="0048364F" w:rsidRPr="00B2536E" w:rsidRDefault="00201D27" w:rsidP="00B2536E">
      <w:pPr>
        <w:pStyle w:val="notetext"/>
      </w:pPr>
      <w:r w:rsidRPr="00B2536E">
        <w:t>Note:</w:t>
      </w:r>
      <w:r w:rsidRPr="00B2536E">
        <w:tab/>
        <w:t>This table relates only to the provisions of this Act as originally enacted. It will not be amended to deal with any later amendments of this Act.</w:t>
      </w:r>
    </w:p>
    <w:p w:rsidR="0048364F" w:rsidRPr="00B2536E" w:rsidRDefault="0048364F" w:rsidP="00B2536E">
      <w:pPr>
        <w:pStyle w:val="subsection"/>
      </w:pPr>
      <w:r w:rsidRPr="00B2536E">
        <w:tab/>
        <w:t>(2)</w:t>
      </w:r>
      <w:r w:rsidRPr="00B2536E">
        <w:tab/>
      </w:r>
      <w:r w:rsidR="00201D27" w:rsidRPr="00B2536E">
        <w:t xml:space="preserve">Any information in </w:t>
      </w:r>
      <w:r w:rsidR="00877D48" w:rsidRPr="00B2536E">
        <w:t>c</w:t>
      </w:r>
      <w:r w:rsidR="00201D27" w:rsidRPr="00B2536E">
        <w:t>olumn 3 of the table is not part of this Act. Information may be inserted in this column, or information in it may be edited, in any published version of this Act.</w:t>
      </w:r>
    </w:p>
    <w:p w:rsidR="0048364F" w:rsidRPr="00B2536E" w:rsidRDefault="0048364F" w:rsidP="00B2536E">
      <w:pPr>
        <w:pStyle w:val="ActHead5"/>
      </w:pPr>
      <w:bookmarkStart w:id="4" w:name="_Toc478564689"/>
      <w:r w:rsidRPr="00B2536E">
        <w:rPr>
          <w:rStyle w:val="CharSectno"/>
        </w:rPr>
        <w:t>3</w:t>
      </w:r>
      <w:r w:rsidRPr="00B2536E">
        <w:t xml:space="preserve">  Schedules</w:t>
      </w:r>
      <w:bookmarkEnd w:id="4"/>
    </w:p>
    <w:p w:rsidR="0048364F" w:rsidRPr="00B2536E" w:rsidRDefault="0048364F" w:rsidP="00B2536E">
      <w:pPr>
        <w:pStyle w:val="subsection"/>
      </w:pPr>
      <w:r w:rsidRPr="00B2536E">
        <w:tab/>
      </w:r>
      <w:r w:rsidRPr="00B2536E">
        <w:tab/>
      </w:r>
      <w:r w:rsidR="00202618" w:rsidRPr="00B2536E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B2536E" w:rsidRDefault="0048364F" w:rsidP="00B2536E">
      <w:pPr>
        <w:pStyle w:val="ActHead6"/>
        <w:pageBreakBefore/>
      </w:pPr>
      <w:bookmarkStart w:id="5" w:name="_Toc478564690"/>
      <w:bookmarkStart w:id="6" w:name="opcAmSched"/>
      <w:bookmarkStart w:id="7" w:name="opcCurrentFind"/>
      <w:r w:rsidRPr="00B2536E">
        <w:rPr>
          <w:rStyle w:val="CharAmSchNo"/>
        </w:rPr>
        <w:lastRenderedPageBreak/>
        <w:t>Schedule</w:t>
      </w:r>
      <w:r w:rsidR="00B2536E" w:rsidRPr="00B2536E">
        <w:rPr>
          <w:rStyle w:val="CharAmSchNo"/>
        </w:rPr>
        <w:t> </w:t>
      </w:r>
      <w:r w:rsidRPr="00B2536E">
        <w:rPr>
          <w:rStyle w:val="CharAmSchNo"/>
        </w:rPr>
        <w:t>1</w:t>
      </w:r>
      <w:r w:rsidRPr="00B2536E">
        <w:t>—</w:t>
      </w:r>
      <w:r w:rsidR="002868E3" w:rsidRPr="00B2536E">
        <w:rPr>
          <w:rStyle w:val="CharAmSchText"/>
        </w:rPr>
        <w:t>Amendments</w:t>
      </w:r>
      <w:bookmarkEnd w:id="5"/>
    </w:p>
    <w:bookmarkEnd w:id="6"/>
    <w:bookmarkEnd w:id="7"/>
    <w:p w:rsidR="00711ED1" w:rsidRPr="00B2536E" w:rsidRDefault="00711ED1" w:rsidP="00B2536E">
      <w:pPr>
        <w:pStyle w:val="Header"/>
      </w:pPr>
      <w:r w:rsidRPr="00B2536E">
        <w:rPr>
          <w:rStyle w:val="CharAmPartNo"/>
        </w:rPr>
        <w:t xml:space="preserve"> </w:t>
      </w:r>
      <w:r w:rsidRPr="00B2536E">
        <w:rPr>
          <w:rStyle w:val="CharAmPartText"/>
        </w:rPr>
        <w:t xml:space="preserve"> </w:t>
      </w:r>
    </w:p>
    <w:p w:rsidR="0048364F" w:rsidRPr="00B2536E" w:rsidRDefault="00711ED1" w:rsidP="00B2536E">
      <w:pPr>
        <w:pStyle w:val="ActHead9"/>
        <w:rPr>
          <w:i w:val="0"/>
        </w:rPr>
      </w:pPr>
      <w:bookmarkStart w:id="8" w:name="_Toc478564691"/>
      <w:r w:rsidRPr="00B2536E">
        <w:t>Aviation Transport Security Act 2004</w:t>
      </w:r>
      <w:bookmarkEnd w:id="8"/>
    </w:p>
    <w:p w:rsidR="00F67620" w:rsidRPr="00B2536E" w:rsidRDefault="00E6422D" w:rsidP="00B2536E">
      <w:pPr>
        <w:pStyle w:val="ItemHead"/>
      </w:pPr>
      <w:r w:rsidRPr="00B2536E">
        <w:t>1</w:t>
      </w:r>
      <w:r w:rsidR="00F67620" w:rsidRPr="00B2536E">
        <w:t xml:space="preserve">  Paragraph</w:t>
      </w:r>
      <w:r w:rsidR="00A0070C" w:rsidRPr="00B2536E">
        <w:t>s</w:t>
      </w:r>
      <w:r w:rsidR="00F67620" w:rsidRPr="00B2536E">
        <w:t xml:space="preserve"> 35(2)(f)</w:t>
      </w:r>
      <w:r w:rsidR="00A0070C" w:rsidRPr="00B2536E">
        <w:t>, 36(2)(f) and 36A(2)(f)</w:t>
      </w:r>
    </w:p>
    <w:p w:rsidR="00F67620" w:rsidRPr="00B2536E" w:rsidRDefault="00381F8E" w:rsidP="00B2536E">
      <w:pPr>
        <w:pStyle w:val="Item"/>
      </w:pPr>
      <w:r w:rsidRPr="00B2536E">
        <w:t xml:space="preserve">After “for entry to”, insert “, or </w:t>
      </w:r>
      <w:r w:rsidR="003E46F9" w:rsidRPr="00B2536E">
        <w:t>that</w:t>
      </w:r>
      <w:r w:rsidRPr="00B2536E">
        <w:t xml:space="preserve"> are in,”.</w:t>
      </w:r>
    </w:p>
    <w:p w:rsidR="00711ED1" w:rsidRPr="00B2536E" w:rsidRDefault="00E6422D" w:rsidP="00B2536E">
      <w:pPr>
        <w:pStyle w:val="ItemHead"/>
      </w:pPr>
      <w:r w:rsidRPr="00B2536E">
        <w:t>2</w:t>
      </w:r>
      <w:r w:rsidR="00711ED1" w:rsidRPr="00B2536E">
        <w:t xml:space="preserve">  </w:t>
      </w:r>
      <w:r w:rsidR="00A5700E" w:rsidRPr="00B2536E">
        <w:t>Subsection</w:t>
      </w:r>
      <w:r w:rsidR="00B2536E" w:rsidRPr="00B2536E">
        <w:t> </w:t>
      </w:r>
      <w:r w:rsidR="00A5700E" w:rsidRPr="00B2536E">
        <w:t>41(1)</w:t>
      </w:r>
    </w:p>
    <w:p w:rsidR="00A5700E" w:rsidRPr="00B2536E" w:rsidRDefault="00A5700E" w:rsidP="00B2536E">
      <w:pPr>
        <w:pStyle w:val="Item"/>
      </w:pPr>
      <w:r w:rsidRPr="00B2536E">
        <w:t>Omit all the words after “made under”, substitute:</w:t>
      </w:r>
    </w:p>
    <w:p w:rsidR="00A5700E" w:rsidRPr="00B2536E" w:rsidRDefault="00A5700E" w:rsidP="00B2536E">
      <w:pPr>
        <w:pStyle w:val="subsection"/>
      </w:pPr>
      <w:r w:rsidRPr="00B2536E">
        <w:tab/>
      </w:r>
      <w:r w:rsidRPr="00B2536E">
        <w:tab/>
        <w:t>section</w:t>
      </w:r>
      <w:r w:rsidR="00B2536E" w:rsidRPr="00B2536E">
        <w:t> </w:t>
      </w:r>
      <w:r w:rsidRPr="00B2536E">
        <w:t>44:</w:t>
      </w:r>
    </w:p>
    <w:p w:rsidR="00A5700E" w:rsidRPr="00B2536E" w:rsidRDefault="00A5700E" w:rsidP="00B2536E">
      <w:pPr>
        <w:pStyle w:val="paragraph"/>
      </w:pPr>
      <w:r w:rsidRPr="00B2536E">
        <w:tab/>
        <w:t>(a)</w:t>
      </w:r>
      <w:r w:rsidRPr="00B2536E">
        <w:tab/>
        <w:t>in preparation for boarding an aircraft; or</w:t>
      </w:r>
    </w:p>
    <w:p w:rsidR="00A5700E" w:rsidRPr="00B2536E" w:rsidRDefault="00A5700E" w:rsidP="00B2536E">
      <w:pPr>
        <w:pStyle w:val="paragraph"/>
      </w:pPr>
      <w:r w:rsidRPr="00B2536E">
        <w:tab/>
        <w:t>(b)</w:t>
      </w:r>
      <w:r w:rsidRPr="00B2536E">
        <w:tab/>
        <w:t>in order to enter</w:t>
      </w:r>
      <w:r w:rsidR="009E4A7F" w:rsidRPr="00B2536E">
        <w:t xml:space="preserve"> or remain in</w:t>
      </w:r>
      <w:r w:rsidRPr="00B2536E">
        <w:t xml:space="preserve"> an area or zone within a security controlled airport.</w:t>
      </w:r>
    </w:p>
    <w:p w:rsidR="00F569BD" w:rsidRPr="00B2536E" w:rsidRDefault="00E6422D" w:rsidP="00B2536E">
      <w:pPr>
        <w:pStyle w:val="ItemHead"/>
      </w:pPr>
      <w:r w:rsidRPr="00B2536E">
        <w:t>3</w:t>
      </w:r>
      <w:r w:rsidR="00F569BD" w:rsidRPr="00B2536E">
        <w:t xml:space="preserve">  Subparagraph 41A(1)(b)(ii)</w:t>
      </w:r>
    </w:p>
    <w:p w:rsidR="00F569BD" w:rsidRPr="00B2536E" w:rsidRDefault="00F569BD" w:rsidP="00B2536E">
      <w:pPr>
        <w:pStyle w:val="Item"/>
      </w:pPr>
      <w:r w:rsidRPr="00B2536E">
        <w:t>After “enter”, insert “or remain in”.</w:t>
      </w:r>
    </w:p>
    <w:p w:rsidR="00A5700E" w:rsidRPr="00B2536E" w:rsidRDefault="00E6422D" w:rsidP="00B2536E">
      <w:pPr>
        <w:pStyle w:val="ItemHead"/>
      </w:pPr>
      <w:r w:rsidRPr="00B2536E">
        <w:t>4</w:t>
      </w:r>
      <w:r w:rsidR="00A5700E" w:rsidRPr="00B2536E">
        <w:t xml:space="preserve">  Subsection</w:t>
      </w:r>
      <w:r w:rsidR="00B2536E" w:rsidRPr="00B2536E">
        <w:t> </w:t>
      </w:r>
      <w:r w:rsidR="00A5700E" w:rsidRPr="00B2536E">
        <w:t>42(1)</w:t>
      </w:r>
    </w:p>
    <w:p w:rsidR="00A5700E" w:rsidRPr="00B2536E" w:rsidRDefault="00A5700E" w:rsidP="00B2536E">
      <w:pPr>
        <w:pStyle w:val="Item"/>
      </w:pPr>
      <w:r w:rsidRPr="00B2536E">
        <w:t>Omit all the words after “made under”, substitute:</w:t>
      </w:r>
    </w:p>
    <w:p w:rsidR="00A5700E" w:rsidRPr="00B2536E" w:rsidRDefault="00A5700E" w:rsidP="00B2536E">
      <w:pPr>
        <w:pStyle w:val="subsection"/>
      </w:pPr>
      <w:r w:rsidRPr="00B2536E">
        <w:tab/>
      </w:r>
      <w:r w:rsidRPr="00B2536E">
        <w:tab/>
        <w:t>section</w:t>
      </w:r>
      <w:r w:rsidR="00B2536E" w:rsidRPr="00B2536E">
        <w:t> </w:t>
      </w:r>
      <w:r w:rsidRPr="00B2536E">
        <w:t>44:</w:t>
      </w:r>
    </w:p>
    <w:p w:rsidR="00A5700E" w:rsidRPr="00B2536E" w:rsidRDefault="00A5700E" w:rsidP="00B2536E">
      <w:pPr>
        <w:pStyle w:val="paragraph"/>
      </w:pPr>
      <w:r w:rsidRPr="00B2536E">
        <w:tab/>
        <w:t>(a)</w:t>
      </w:r>
      <w:r w:rsidRPr="00B2536E">
        <w:tab/>
        <w:t>in preparation for being taken on board an aircraft; or</w:t>
      </w:r>
    </w:p>
    <w:p w:rsidR="00A5700E" w:rsidRPr="00B2536E" w:rsidRDefault="00A5700E" w:rsidP="00B2536E">
      <w:pPr>
        <w:pStyle w:val="paragraph"/>
      </w:pPr>
      <w:r w:rsidRPr="00B2536E">
        <w:tab/>
        <w:t>(b)</w:t>
      </w:r>
      <w:r w:rsidRPr="00B2536E">
        <w:tab/>
        <w:t xml:space="preserve">in order to be taken </w:t>
      </w:r>
      <w:r w:rsidR="009E4A7F" w:rsidRPr="00B2536E">
        <w:t xml:space="preserve">into or </w:t>
      </w:r>
      <w:r w:rsidR="003E46F9" w:rsidRPr="00B2536E">
        <w:t>remain</w:t>
      </w:r>
      <w:r w:rsidR="009E4A7F" w:rsidRPr="00B2536E">
        <w:t xml:space="preserve"> in </w:t>
      </w:r>
      <w:r w:rsidRPr="00B2536E">
        <w:t>an area or zone within a security controlled airport</w:t>
      </w:r>
      <w:r w:rsidR="009E4A7F" w:rsidRPr="00B2536E">
        <w:t>.</w:t>
      </w:r>
    </w:p>
    <w:p w:rsidR="009E4A7F" w:rsidRPr="00B2536E" w:rsidRDefault="00E6422D" w:rsidP="00B2536E">
      <w:pPr>
        <w:pStyle w:val="ItemHead"/>
      </w:pPr>
      <w:r w:rsidRPr="00B2536E">
        <w:t>5</w:t>
      </w:r>
      <w:r w:rsidR="009E4A7F" w:rsidRPr="00B2536E">
        <w:t xml:space="preserve">  Subsection</w:t>
      </w:r>
      <w:r w:rsidR="00B2536E" w:rsidRPr="00B2536E">
        <w:t> </w:t>
      </w:r>
      <w:r w:rsidR="009E4A7F" w:rsidRPr="00B2536E">
        <w:t>43(1)</w:t>
      </w:r>
    </w:p>
    <w:p w:rsidR="009E4A7F" w:rsidRPr="00B2536E" w:rsidRDefault="009E4A7F" w:rsidP="00B2536E">
      <w:pPr>
        <w:pStyle w:val="Item"/>
      </w:pPr>
      <w:r w:rsidRPr="00B2536E">
        <w:t>Omit all the words after “made under”, substitute:</w:t>
      </w:r>
    </w:p>
    <w:p w:rsidR="009E4A7F" w:rsidRPr="00B2536E" w:rsidRDefault="009E4A7F" w:rsidP="00B2536E">
      <w:pPr>
        <w:pStyle w:val="subsection"/>
      </w:pPr>
      <w:r w:rsidRPr="00B2536E">
        <w:tab/>
      </w:r>
      <w:r w:rsidRPr="00B2536E">
        <w:tab/>
        <w:t>section</w:t>
      </w:r>
      <w:r w:rsidR="00B2536E" w:rsidRPr="00B2536E">
        <w:t> </w:t>
      </w:r>
      <w:r w:rsidRPr="00B2536E">
        <w:t>44:</w:t>
      </w:r>
    </w:p>
    <w:p w:rsidR="009E4A7F" w:rsidRPr="00B2536E" w:rsidRDefault="009E4A7F" w:rsidP="00B2536E">
      <w:pPr>
        <w:pStyle w:val="paragraph"/>
      </w:pPr>
      <w:r w:rsidRPr="00B2536E">
        <w:tab/>
        <w:t>(a)</w:t>
      </w:r>
      <w:r w:rsidRPr="00B2536E">
        <w:tab/>
        <w:t>in preparation for being taken on board an aircraft; or</w:t>
      </w:r>
    </w:p>
    <w:p w:rsidR="009E4A7F" w:rsidRPr="00B2536E" w:rsidRDefault="009E4A7F" w:rsidP="00B2536E">
      <w:pPr>
        <w:pStyle w:val="paragraph"/>
      </w:pPr>
      <w:r w:rsidRPr="00B2536E">
        <w:tab/>
        <w:t>(b)</w:t>
      </w:r>
      <w:r w:rsidRPr="00B2536E">
        <w:tab/>
        <w:t>in order to enter or remain in an area or zone within a security controlled airport.</w:t>
      </w:r>
    </w:p>
    <w:p w:rsidR="001D4EEA" w:rsidRPr="00B2536E" w:rsidRDefault="00E6422D" w:rsidP="00B2536E">
      <w:pPr>
        <w:pStyle w:val="ItemHead"/>
      </w:pPr>
      <w:r w:rsidRPr="00B2536E">
        <w:t>6</w:t>
      </w:r>
      <w:r w:rsidR="00F569BD" w:rsidRPr="00B2536E">
        <w:t xml:space="preserve">  Subsection</w:t>
      </w:r>
      <w:r w:rsidR="00B2536E" w:rsidRPr="00B2536E">
        <w:t> </w:t>
      </w:r>
      <w:r w:rsidR="00F569BD" w:rsidRPr="00B2536E">
        <w:t>44(3)</w:t>
      </w:r>
    </w:p>
    <w:p w:rsidR="002D14FF" w:rsidRPr="00B2536E" w:rsidRDefault="002D14FF" w:rsidP="00B2536E">
      <w:pPr>
        <w:pStyle w:val="Item"/>
      </w:pPr>
      <w:r w:rsidRPr="00B2536E">
        <w:t>After “(2)(aa)”, insert “, (2)(i)”.</w:t>
      </w:r>
    </w:p>
    <w:p w:rsidR="005C51F8" w:rsidRPr="00B2536E" w:rsidRDefault="00E6422D" w:rsidP="00B2536E">
      <w:pPr>
        <w:pStyle w:val="ItemHead"/>
      </w:pPr>
      <w:r w:rsidRPr="00B2536E">
        <w:lastRenderedPageBreak/>
        <w:t>7</w:t>
      </w:r>
      <w:r w:rsidR="005C51F8" w:rsidRPr="00B2536E">
        <w:t xml:space="preserve">  Subsection</w:t>
      </w:r>
      <w:r w:rsidR="00B2536E" w:rsidRPr="00B2536E">
        <w:t> </w:t>
      </w:r>
      <w:r w:rsidR="005C51F8" w:rsidRPr="00B2536E">
        <w:t>127(2)</w:t>
      </w:r>
    </w:p>
    <w:p w:rsidR="001A25B4" w:rsidRPr="00B2536E" w:rsidRDefault="001A25B4" w:rsidP="00B2536E">
      <w:pPr>
        <w:pStyle w:val="Item"/>
      </w:pPr>
      <w:r w:rsidRPr="00B2536E">
        <w:t>Omit “who holds, or is acting in, an Executive Level 2, or equivalent, position”.</w:t>
      </w:r>
    </w:p>
    <w:p w:rsidR="00507D4F" w:rsidRPr="00B2536E" w:rsidRDefault="00507D4F" w:rsidP="00B2536E">
      <w:pPr>
        <w:pStyle w:val="ActHead9"/>
        <w:rPr>
          <w:i w:val="0"/>
        </w:rPr>
      </w:pPr>
      <w:bookmarkStart w:id="9" w:name="_Toc478564692"/>
      <w:r w:rsidRPr="00B2536E">
        <w:t>Maritime Transport and Offshore Facilities Security Act 2003</w:t>
      </w:r>
      <w:bookmarkEnd w:id="9"/>
    </w:p>
    <w:p w:rsidR="00256E95" w:rsidRPr="00B2536E" w:rsidRDefault="00E6422D" w:rsidP="00B2536E">
      <w:pPr>
        <w:pStyle w:val="ItemHead"/>
      </w:pPr>
      <w:r w:rsidRPr="00B2536E">
        <w:t>8</w:t>
      </w:r>
      <w:r w:rsidR="00256E95" w:rsidRPr="00B2536E">
        <w:t xml:space="preserve">  Subsection</w:t>
      </w:r>
      <w:r w:rsidR="00B2536E" w:rsidRPr="00B2536E">
        <w:t> </w:t>
      </w:r>
      <w:r w:rsidR="00507D4F" w:rsidRPr="00B2536E">
        <w:t>202</w:t>
      </w:r>
      <w:r w:rsidR="00256E95" w:rsidRPr="00B2536E">
        <w:t>(2)</w:t>
      </w:r>
    </w:p>
    <w:p w:rsidR="00320E4D" w:rsidRDefault="00256E95" w:rsidP="00B2536E">
      <w:pPr>
        <w:pStyle w:val="Item"/>
      </w:pPr>
      <w:r w:rsidRPr="00B2536E">
        <w:t>Omit “</w:t>
      </w:r>
      <w:r w:rsidR="00507D4F" w:rsidRPr="00B2536E">
        <w:t>who holds, or is acting in, an Executive Level 2, or equivalent, position</w:t>
      </w:r>
      <w:r w:rsidRPr="00B2536E">
        <w:t>”.</w:t>
      </w:r>
    </w:p>
    <w:p w:rsidR="00051E1C" w:rsidRDefault="00051E1C" w:rsidP="00245A5A"/>
    <w:p w:rsidR="00051E1C" w:rsidRDefault="00051E1C" w:rsidP="00027C40">
      <w:pPr>
        <w:pStyle w:val="AssentBk"/>
        <w:keepNext/>
      </w:pPr>
    </w:p>
    <w:p w:rsidR="00051E1C" w:rsidRDefault="00051E1C" w:rsidP="00027C40">
      <w:pPr>
        <w:pStyle w:val="AssentBk"/>
        <w:keepNext/>
      </w:pPr>
    </w:p>
    <w:p w:rsidR="00245A5A" w:rsidRDefault="00245A5A" w:rsidP="000C5962">
      <w:pPr>
        <w:pStyle w:val="2ndRd"/>
        <w:keepNext/>
        <w:pBdr>
          <w:top w:val="single" w:sz="2" w:space="1" w:color="auto"/>
        </w:pBdr>
      </w:pPr>
    </w:p>
    <w:p w:rsidR="00245A5A" w:rsidRDefault="00245A5A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245A5A" w:rsidRDefault="00245A5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 December 2016</w:t>
      </w:r>
    </w:p>
    <w:p w:rsidR="00245A5A" w:rsidRDefault="00245A5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13 February 2017</w:t>
      </w:r>
      <w:r>
        <w:t>]</w:t>
      </w:r>
    </w:p>
    <w:p w:rsidR="00245A5A" w:rsidRDefault="00245A5A" w:rsidP="000C5962"/>
    <w:p w:rsidR="00051E1C" w:rsidRPr="00245A5A" w:rsidRDefault="00245A5A" w:rsidP="00245A5A">
      <w:pPr>
        <w:framePr w:hSpace="180" w:wrap="around" w:vAnchor="text" w:hAnchor="page" w:x="2401" w:y="5592"/>
      </w:pPr>
      <w:r>
        <w:t>(188/16)</w:t>
      </w:r>
    </w:p>
    <w:p w:rsidR="00245A5A" w:rsidRDefault="00245A5A"/>
    <w:sectPr w:rsidR="00245A5A" w:rsidSect="00051E1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D1" w:rsidRDefault="00711ED1" w:rsidP="0048364F">
      <w:pPr>
        <w:spacing w:line="240" w:lineRule="auto"/>
      </w:pPr>
      <w:r>
        <w:separator/>
      </w:r>
    </w:p>
  </w:endnote>
  <w:endnote w:type="continuationSeparator" w:id="0">
    <w:p w:rsidR="00711ED1" w:rsidRDefault="00711ED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B2536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5A" w:rsidRDefault="00245A5A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245A5A" w:rsidRDefault="00245A5A" w:rsidP="007517B8"/>
  <w:p w:rsidR="00245A5A" w:rsidRDefault="00245A5A" w:rsidP="007517B8"/>
  <w:p w:rsidR="00055B5C" w:rsidRDefault="00055B5C" w:rsidP="00B2536E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B2536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B2536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112B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9112B">
            <w:rPr>
              <w:i/>
              <w:sz w:val="18"/>
            </w:rPr>
            <w:t>Transport Security Legislation Amendment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9112B">
            <w:rPr>
              <w:i/>
              <w:sz w:val="18"/>
            </w:rPr>
            <w:t>No. 18,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B2536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245A5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9112B">
            <w:rPr>
              <w:i/>
              <w:sz w:val="18"/>
            </w:rPr>
            <w:t>No. 18,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9112B">
            <w:rPr>
              <w:i/>
              <w:sz w:val="18"/>
            </w:rPr>
            <w:t>Transport Security Legislation Amendment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112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B2536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B2536E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9112B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9112B">
            <w:rPr>
              <w:i/>
              <w:sz w:val="18"/>
            </w:rPr>
            <w:t>Transport Security Legislation Amendment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245A5A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9112B">
            <w:rPr>
              <w:i/>
              <w:sz w:val="18"/>
            </w:rPr>
            <w:t>No. 18,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B2536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B2536E">
      <w:tc>
        <w:tcPr>
          <w:tcW w:w="1247" w:type="dxa"/>
        </w:tcPr>
        <w:p w:rsidR="00055B5C" w:rsidRDefault="00245A5A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9112B">
            <w:rPr>
              <w:i/>
              <w:sz w:val="18"/>
            </w:rPr>
            <w:t>No. 18,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9112B">
            <w:rPr>
              <w:i/>
              <w:sz w:val="18"/>
            </w:rPr>
            <w:t>Transport Security Legislation Amendment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9112B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B2536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B2536E">
      <w:tc>
        <w:tcPr>
          <w:tcW w:w="1247" w:type="dxa"/>
        </w:tcPr>
        <w:p w:rsidR="00055B5C" w:rsidRDefault="00245A5A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9112B">
            <w:rPr>
              <w:i/>
              <w:sz w:val="18"/>
            </w:rPr>
            <w:t>No. 18,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9112B">
            <w:rPr>
              <w:i/>
              <w:sz w:val="18"/>
            </w:rPr>
            <w:t>Transport Security Legislation Amendment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9112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D1" w:rsidRDefault="00711ED1" w:rsidP="0048364F">
      <w:pPr>
        <w:spacing w:line="240" w:lineRule="auto"/>
      </w:pPr>
      <w:r>
        <w:separator/>
      </w:r>
    </w:p>
  </w:footnote>
  <w:footnote w:type="continuationSeparator" w:id="0">
    <w:p w:rsidR="00711ED1" w:rsidRDefault="00711ED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9112B">
      <w:rPr>
        <w:b/>
        <w:sz w:val="20"/>
      </w:rPr>
      <w:fldChar w:fldCharType="separate"/>
    </w:r>
    <w:r w:rsidR="00C9112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C9112B">
      <w:rPr>
        <w:sz w:val="20"/>
      </w:rPr>
      <w:fldChar w:fldCharType="separate"/>
    </w:r>
    <w:r w:rsidR="00C9112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C9112B">
      <w:rPr>
        <w:sz w:val="20"/>
      </w:rPr>
      <w:fldChar w:fldCharType="separate"/>
    </w:r>
    <w:r w:rsidR="00C9112B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9112B">
      <w:rPr>
        <w:b/>
        <w:sz w:val="20"/>
      </w:rPr>
      <w:fldChar w:fldCharType="separate"/>
    </w:r>
    <w:r w:rsidR="00C9112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D1"/>
    <w:rsid w:val="000113BC"/>
    <w:rsid w:val="000136AF"/>
    <w:rsid w:val="000417C9"/>
    <w:rsid w:val="00051E1C"/>
    <w:rsid w:val="00055B5C"/>
    <w:rsid w:val="00056391"/>
    <w:rsid w:val="00060FF9"/>
    <w:rsid w:val="000614BF"/>
    <w:rsid w:val="000A0376"/>
    <w:rsid w:val="000B1FD2"/>
    <w:rsid w:val="000D05EF"/>
    <w:rsid w:val="000F21C1"/>
    <w:rsid w:val="00101D90"/>
    <w:rsid w:val="0010745C"/>
    <w:rsid w:val="00113BD1"/>
    <w:rsid w:val="00122206"/>
    <w:rsid w:val="00126F83"/>
    <w:rsid w:val="001278DC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188C"/>
    <w:rsid w:val="001A25B4"/>
    <w:rsid w:val="001A3658"/>
    <w:rsid w:val="001A43EC"/>
    <w:rsid w:val="001A759A"/>
    <w:rsid w:val="001B7A5D"/>
    <w:rsid w:val="001C2418"/>
    <w:rsid w:val="001C69C4"/>
    <w:rsid w:val="001D4EEA"/>
    <w:rsid w:val="001D619B"/>
    <w:rsid w:val="001E3590"/>
    <w:rsid w:val="001E7407"/>
    <w:rsid w:val="00200B3E"/>
    <w:rsid w:val="00201D27"/>
    <w:rsid w:val="00202618"/>
    <w:rsid w:val="00240749"/>
    <w:rsid w:val="00245A5A"/>
    <w:rsid w:val="00256E95"/>
    <w:rsid w:val="00263820"/>
    <w:rsid w:val="00275197"/>
    <w:rsid w:val="002868E3"/>
    <w:rsid w:val="00293B89"/>
    <w:rsid w:val="00297ECB"/>
    <w:rsid w:val="002B5A30"/>
    <w:rsid w:val="002D043A"/>
    <w:rsid w:val="002D14FF"/>
    <w:rsid w:val="002D395A"/>
    <w:rsid w:val="00320E4D"/>
    <w:rsid w:val="003415D3"/>
    <w:rsid w:val="00350417"/>
    <w:rsid w:val="00352B0F"/>
    <w:rsid w:val="00375C6C"/>
    <w:rsid w:val="00381F8E"/>
    <w:rsid w:val="003C5F2B"/>
    <w:rsid w:val="003D0BFE"/>
    <w:rsid w:val="003D5700"/>
    <w:rsid w:val="003E46F9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45A78"/>
    <w:rsid w:val="0045312F"/>
    <w:rsid w:val="0048196B"/>
    <w:rsid w:val="0048364F"/>
    <w:rsid w:val="00496F97"/>
    <w:rsid w:val="004C7C8C"/>
    <w:rsid w:val="004E2A4A"/>
    <w:rsid w:val="004F0D23"/>
    <w:rsid w:val="004F1FAC"/>
    <w:rsid w:val="00507D4F"/>
    <w:rsid w:val="00516B8D"/>
    <w:rsid w:val="00537FBC"/>
    <w:rsid w:val="00543469"/>
    <w:rsid w:val="00551B54"/>
    <w:rsid w:val="00554F8F"/>
    <w:rsid w:val="00584811"/>
    <w:rsid w:val="00593AA6"/>
    <w:rsid w:val="00594161"/>
    <w:rsid w:val="00594749"/>
    <w:rsid w:val="005A0D92"/>
    <w:rsid w:val="005A6776"/>
    <w:rsid w:val="005B4067"/>
    <w:rsid w:val="005C3F41"/>
    <w:rsid w:val="005C51F8"/>
    <w:rsid w:val="005D2F93"/>
    <w:rsid w:val="005E152A"/>
    <w:rsid w:val="00600219"/>
    <w:rsid w:val="0063341A"/>
    <w:rsid w:val="00641DE5"/>
    <w:rsid w:val="00656F0C"/>
    <w:rsid w:val="00677CC2"/>
    <w:rsid w:val="00681F92"/>
    <w:rsid w:val="006842C2"/>
    <w:rsid w:val="00685F42"/>
    <w:rsid w:val="0069207B"/>
    <w:rsid w:val="006C2874"/>
    <w:rsid w:val="006C7F8C"/>
    <w:rsid w:val="006D380D"/>
    <w:rsid w:val="006E0135"/>
    <w:rsid w:val="006E303A"/>
    <w:rsid w:val="006F7E19"/>
    <w:rsid w:val="00700B2C"/>
    <w:rsid w:val="00711ED1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E7D4A"/>
    <w:rsid w:val="008006CC"/>
    <w:rsid w:val="00807F18"/>
    <w:rsid w:val="00811241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F4F1C"/>
    <w:rsid w:val="008F77C4"/>
    <w:rsid w:val="009103F3"/>
    <w:rsid w:val="00932377"/>
    <w:rsid w:val="00967042"/>
    <w:rsid w:val="0098255A"/>
    <w:rsid w:val="009845BE"/>
    <w:rsid w:val="009969C9"/>
    <w:rsid w:val="009E4A7F"/>
    <w:rsid w:val="00A0070C"/>
    <w:rsid w:val="00A10775"/>
    <w:rsid w:val="00A231E2"/>
    <w:rsid w:val="00A36C48"/>
    <w:rsid w:val="00A41E0B"/>
    <w:rsid w:val="00A55631"/>
    <w:rsid w:val="00A5700E"/>
    <w:rsid w:val="00A64912"/>
    <w:rsid w:val="00A6509A"/>
    <w:rsid w:val="00A70A74"/>
    <w:rsid w:val="00AA3795"/>
    <w:rsid w:val="00AC1E75"/>
    <w:rsid w:val="00AD5641"/>
    <w:rsid w:val="00AE1088"/>
    <w:rsid w:val="00AF1BA4"/>
    <w:rsid w:val="00B032D8"/>
    <w:rsid w:val="00B2536E"/>
    <w:rsid w:val="00B33B3C"/>
    <w:rsid w:val="00B6382D"/>
    <w:rsid w:val="00BA5026"/>
    <w:rsid w:val="00BB40BF"/>
    <w:rsid w:val="00BC0CD1"/>
    <w:rsid w:val="00BE719A"/>
    <w:rsid w:val="00BE720A"/>
    <w:rsid w:val="00BF0461"/>
    <w:rsid w:val="00BF1802"/>
    <w:rsid w:val="00BF2A34"/>
    <w:rsid w:val="00BF4944"/>
    <w:rsid w:val="00BF56D4"/>
    <w:rsid w:val="00C04409"/>
    <w:rsid w:val="00C067E5"/>
    <w:rsid w:val="00C164CA"/>
    <w:rsid w:val="00C176CF"/>
    <w:rsid w:val="00C42BF8"/>
    <w:rsid w:val="00C460AE"/>
    <w:rsid w:val="00C47945"/>
    <w:rsid w:val="00C50043"/>
    <w:rsid w:val="00C54E84"/>
    <w:rsid w:val="00C7573B"/>
    <w:rsid w:val="00C76CF3"/>
    <w:rsid w:val="00C7738D"/>
    <w:rsid w:val="00C9112B"/>
    <w:rsid w:val="00CE1E31"/>
    <w:rsid w:val="00CF0BB2"/>
    <w:rsid w:val="00D00EAA"/>
    <w:rsid w:val="00D1024C"/>
    <w:rsid w:val="00D13441"/>
    <w:rsid w:val="00D243A3"/>
    <w:rsid w:val="00D477C3"/>
    <w:rsid w:val="00D51435"/>
    <w:rsid w:val="00D52EFE"/>
    <w:rsid w:val="00D63EF6"/>
    <w:rsid w:val="00D70DFB"/>
    <w:rsid w:val="00D73029"/>
    <w:rsid w:val="00D766DF"/>
    <w:rsid w:val="00DE2002"/>
    <w:rsid w:val="00DF7AE9"/>
    <w:rsid w:val="00E05704"/>
    <w:rsid w:val="00E24D66"/>
    <w:rsid w:val="00E40B1D"/>
    <w:rsid w:val="00E54292"/>
    <w:rsid w:val="00E6422D"/>
    <w:rsid w:val="00E74DC7"/>
    <w:rsid w:val="00E87699"/>
    <w:rsid w:val="00EA2434"/>
    <w:rsid w:val="00ED492F"/>
    <w:rsid w:val="00EF2E3A"/>
    <w:rsid w:val="00F047E2"/>
    <w:rsid w:val="00F078DC"/>
    <w:rsid w:val="00F13E86"/>
    <w:rsid w:val="00F17B00"/>
    <w:rsid w:val="00F569BD"/>
    <w:rsid w:val="00F67620"/>
    <w:rsid w:val="00F677A9"/>
    <w:rsid w:val="00F84CF5"/>
    <w:rsid w:val="00F92D35"/>
    <w:rsid w:val="00FA420B"/>
    <w:rsid w:val="00FA59DE"/>
    <w:rsid w:val="00FA6780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536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E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E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E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E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E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E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E1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536E"/>
  </w:style>
  <w:style w:type="paragraph" w:customStyle="1" w:styleId="OPCParaBase">
    <w:name w:val="OPCParaBase"/>
    <w:link w:val="OPCParaBaseChar"/>
    <w:qFormat/>
    <w:rsid w:val="00B2536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B253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53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53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53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53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253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53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53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53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53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B2536E"/>
  </w:style>
  <w:style w:type="paragraph" w:customStyle="1" w:styleId="Blocks">
    <w:name w:val="Blocks"/>
    <w:aliases w:val="bb"/>
    <w:basedOn w:val="OPCParaBase"/>
    <w:qFormat/>
    <w:rsid w:val="00B253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53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536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536E"/>
    <w:rPr>
      <w:i/>
    </w:rPr>
  </w:style>
  <w:style w:type="paragraph" w:customStyle="1" w:styleId="BoxList">
    <w:name w:val="BoxList"/>
    <w:aliases w:val="bl"/>
    <w:basedOn w:val="BoxText"/>
    <w:qFormat/>
    <w:rsid w:val="00B253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53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536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536E"/>
    <w:pPr>
      <w:ind w:left="1985" w:hanging="851"/>
    </w:pPr>
  </w:style>
  <w:style w:type="character" w:customStyle="1" w:styleId="CharAmPartNo">
    <w:name w:val="CharAmPartNo"/>
    <w:basedOn w:val="OPCCharBase"/>
    <w:qFormat/>
    <w:rsid w:val="00B2536E"/>
  </w:style>
  <w:style w:type="character" w:customStyle="1" w:styleId="CharAmPartText">
    <w:name w:val="CharAmPartText"/>
    <w:basedOn w:val="OPCCharBase"/>
    <w:qFormat/>
    <w:rsid w:val="00B2536E"/>
  </w:style>
  <w:style w:type="character" w:customStyle="1" w:styleId="CharAmSchNo">
    <w:name w:val="CharAmSchNo"/>
    <w:basedOn w:val="OPCCharBase"/>
    <w:qFormat/>
    <w:rsid w:val="00B2536E"/>
  </w:style>
  <w:style w:type="character" w:customStyle="1" w:styleId="CharAmSchText">
    <w:name w:val="CharAmSchText"/>
    <w:basedOn w:val="OPCCharBase"/>
    <w:qFormat/>
    <w:rsid w:val="00B2536E"/>
  </w:style>
  <w:style w:type="character" w:customStyle="1" w:styleId="CharBoldItalic">
    <w:name w:val="CharBoldItalic"/>
    <w:basedOn w:val="OPCCharBase"/>
    <w:uiPriority w:val="1"/>
    <w:qFormat/>
    <w:rsid w:val="00B2536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2536E"/>
  </w:style>
  <w:style w:type="character" w:customStyle="1" w:styleId="CharChapText">
    <w:name w:val="CharChapText"/>
    <w:basedOn w:val="OPCCharBase"/>
    <w:uiPriority w:val="1"/>
    <w:qFormat/>
    <w:rsid w:val="00B2536E"/>
  </w:style>
  <w:style w:type="character" w:customStyle="1" w:styleId="CharDivNo">
    <w:name w:val="CharDivNo"/>
    <w:basedOn w:val="OPCCharBase"/>
    <w:uiPriority w:val="1"/>
    <w:qFormat/>
    <w:rsid w:val="00B2536E"/>
  </w:style>
  <w:style w:type="character" w:customStyle="1" w:styleId="CharDivText">
    <w:name w:val="CharDivText"/>
    <w:basedOn w:val="OPCCharBase"/>
    <w:uiPriority w:val="1"/>
    <w:qFormat/>
    <w:rsid w:val="00B2536E"/>
  </w:style>
  <w:style w:type="character" w:customStyle="1" w:styleId="CharItalic">
    <w:name w:val="CharItalic"/>
    <w:basedOn w:val="OPCCharBase"/>
    <w:uiPriority w:val="1"/>
    <w:qFormat/>
    <w:rsid w:val="00B2536E"/>
    <w:rPr>
      <w:i/>
    </w:rPr>
  </w:style>
  <w:style w:type="character" w:customStyle="1" w:styleId="CharPartNo">
    <w:name w:val="CharPartNo"/>
    <w:basedOn w:val="OPCCharBase"/>
    <w:uiPriority w:val="1"/>
    <w:qFormat/>
    <w:rsid w:val="00B2536E"/>
  </w:style>
  <w:style w:type="character" w:customStyle="1" w:styleId="CharPartText">
    <w:name w:val="CharPartText"/>
    <w:basedOn w:val="OPCCharBase"/>
    <w:uiPriority w:val="1"/>
    <w:qFormat/>
    <w:rsid w:val="00B2536E"/>
  </w:style>
  <w:style w:type="character" w:customStyle="1" w:styleId="CharSectno">
    <w:name w:val="CharSectno"/>
    <w:basedOn w:val="OPCCharBase"/>
    <w:qFormat/>
    <w:rsid w:val="00B2536E"/>
  </w:style>
  <w:style w:type="character" w:customStyle="1" w:styleId="CharSubdNo">
    <w:name w:val="CharSubdNo"/>
    <w:basedOn w:val="OPCCharBase"/>
    <w:uiPriority w:val="1"/>
    <w:qFormat/>
    <w:rsid w:val="00B2536E"/>
  </w:style>
  <w:style w:type="character" w:customStyle="1" w:styleId="CharSubdText">
    <w:name w:val="CharSubdText"/>
    <w:basedOn w:val="OPCCharBase"/>
    <w:uiPriority w:val="1"/>
    <w:qFormat/>
    <w:rsid w:val="00B2536E"/>
  </w:style>
  <w:style w:type="paragraph" w:customStyle="1" w:styleId="CTA--">
    <w:name w:val="CTA --"/>
    <w:basedOn w:val="OPCParaBase"/>
    <w:next w:val="Normal"/>
    <w:rsid w:val="00B253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53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53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53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53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53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53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53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53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53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53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53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53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536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253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536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253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2536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253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253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536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536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536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53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536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53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53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53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53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536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536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536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536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53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53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253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536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53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53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53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53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53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53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536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536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53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53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536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53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536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536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53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536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53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536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2536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2536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2536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2536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536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2536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2536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2536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2536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253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536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53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53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536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536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536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536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2536E"/>
    <w:rPr>
      <w:sz w:val="16"/>
    </w:rPr>
  </w:style>
  <w:style w:type="table" w:customStyle="1" w:styleId="CFlag">
    <w:name w:val="CFlag"/>
    <w:basedOn w:val="TableNormal"/>
    <w:uiPriority w:val="99"/>
    <w:rsid w:val="00B2536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B2536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536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2536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53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253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253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53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53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53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2536E"/>
    <w:pPr>
      <w:spacing w:before="120"/>
    </w:pPr>
  </w:style>
  <w:style w:type="paragraph" w:customStyle="1" w:styleId="TableTextEndNotes">
    <w:name w:val="TableTextEndNotes"/>
    <w:aliases w:val="Tten"/>
    <w:basedOn w:val="Normal"/>
    <w:rsid w:val="00B2536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2536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2536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53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536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53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536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53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536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2536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536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2536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2536E"/>
  </w:style>
  <w:style w:type="character" w:customStyle="1" w:styleId="CharSubPartNoCASA">
    <w:name w:val="CharSubPartNo(CASA)"/>
    <w:basedOn w:val="OPCCharBase"/>
    <w:uiPriority w:val="1"/>
    <w:rsid w:val="00B2536E"/>
  </w:style>
  <w:style w:type="paragraph" w:customStyle="1" w:styleId="ENoteTTIndentHeadingSub">
    <w:name w:val="ENoteTTIndentHeadingSub"/>
    <w:aliases w:val="enTTHis"/>
    <w:basedOn w:val="OPCParaBase"/>
    <w:rsid w:val="00B253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53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53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536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25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B2536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53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536E"/>
    <w:rPr>
      <w:sz w:val="22"/>
    </w:rPr>
  </w:style>
  <w:style w:type="paragraph" w:customStyle="1" w:styleId="SOTextNote">
    <w:name w:val="SO TextNote"/>
    <w:aliases w:val="sont"/>
    <w:basedOn w:val="SOText"/>
    <w:qFormat/>
    <w:rsid w:val="00B2536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536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536E"/>
    <w:rPr>
      <w:sz w:val="22"/>
    </w:rPr>
  </w:style>
  <w:style w:type="paragraph" w:customStyle="1" w:styleId="FileName">
    <w:name w:val="FileName"/>
    <w:basedOn w:val="Normal"/>
    <w:rsid w:val="00B2536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536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536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536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536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536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536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536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536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53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536E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51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E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E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E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E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E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E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E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051E1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51E1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51E1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51E1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51E1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51E1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51E1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51E1C"/>
  </w:style>
  <w:style w:type="character" w:customStyle="1" w:styleId="ShortTCPChar">
    <w:name w:val="ShortTCP Char"/>
    <w:basedOn w:val="ShortTChar"/>
    <w:link w:val="ShortTCP"/>
    <w:rsid w:val="00051E1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51E1C"/>
    <w:pPr>
      <w:spacing w:before="400"/>
    </w:pPr>
  </w:style>
  <w:style w:type="character" w:customStyle="1" w:styleId="ActNoCPChar">
    <w:name w:val="ActNoCP Char"/>
    <w:basedOn w:val="ActnoChar"/>
    <w:link w:val="ActNoCP"/>
    <w:rsid w:val="00051E1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51E1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45A5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45A5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45A5A"/>
    <w:pPr>
      <w:spacing w:line="240" w:lineRule="auto"/>
    </w:pPr>
    <w:rPr>
      <w:rFonts w:eastAsia="Times New Roman" w:cs="Times New Roman"/>
      <w:sz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536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E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E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E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E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E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E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E1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536E"/>
  </w:style>
  <w:style w:type="paragraph" w:customStyle="1" w:styleId="OPCParaBase">
    <w:name w:val="OPCParaBase"/>
    <w:link w:val="OPCParaBaseChar"/>
    <w:qFormat/>
    <w:rsid w:val="00B2536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B253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53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53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53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53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253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53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53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53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53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B2536E"/>
  </w:style>
  <w:style w:type="paragraph" w:customStyle="1" w:styleId="Blocks">
    <w:name w:val="Blocks"/>
    <w:aliases w:val="bb"/>
    <w:basedOn w:val="OPCParaBase"/>
    <w:qFormat/>
    <w:rsid w:val="00B253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53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536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536E"/>
    <w:rPr>
      <w:i/>
    </w:rPr>
  </w:style>
  <w:style w:type="paragraph" w:customStyle="1" w:styleId="BoxList">
    <w:name w:val="BoxList"/>
    <w:aliases w:val="bl"/>
    <w:basedOn w:val="BoxText"/>
    <w:qFormat/>
    <w:rsid w:val="00B253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53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536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536E"/>
    <w:pPr>
      <w:ind w:left="1985" w:hanging="851"/>
    </w:pPr>
  </w:style>
  <w:style w:type="character" w:customStyle="1" w:styleId="CharAmPartNo">
    <w:name w:val="CharAmPartNo"/>
    <w:basedOn w:val="OPCCharBase"/>
    <w:qFormat/>
    <w:rsid w:val="00B2536E"/>
  </w:style>
  <w:style w:type="character" w:customStyle="1" w:styleId="CharAmPartText">
    <w:name w:val="CharAmPartText"/>
    <w:basedOn w:val="OPCCharBase"/>
    <w:qFormat/>
    <w:rsid w:val="00B2536E"/>
  </w:style>
  <w:style w:type="character" w:customStyle="1" w:styleId="CharAmSchNo">
    <w:name w:val="CharAmSchNo"/>
    <w:basedOn w:val="OPCCharBase"/>
    <w:qFormat/>
    <w:rsid w:val="00B2536E"/>
  </w:style>
  <w:style w:type="character" w:customStyle="1" w:styleId="CharAmSchText">
    <w:name w:val="CharAmSchText"/>
    <w:basedOn w:val="OPCCharBase"/>
    <w:qFormat/>
    <w:rsid w:val="00B2536E"/>
  </w:style>
  <w:style w:type="character" w:customStyle="1" w:styleId="CharBoldItalic">
    <w:name w:val="CharBoldItalic"/>
    <w:basedOn w:val="OPCCharBase"/>
    <w:uiPriority w:val="1"/>
    <w:qFormat/>
    <w:rsid w:val="00B2536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2536E"/>
  </w:style>
  <w:style w:type="character" w:customStyle="1" w:styleId="CharChapText">
    <w:name w:val="CharChapText"/>
    <w:basedOn w:val="OPCCharBase"/>
    <w:uiPriority w:val="1"/>
    <w:qFormat/>
    <w:rsid w:val="00B2536E"/>
  </w:style>
  <w:style w:type="character" w:customStyle="1" w:styleId="CharDivNo">
    <w:name w:val="CharDivNo"/>
    <w:basedOn w:val="OPCCharBase"/>
    <w:uiPriority w:val="1"/>
    <w:qFormat/>
    <w:rsid w:val="00B2536E"/>
  </w:style>
  <w:style w:type="character" w:customStyle="1" w:styleId="CharDivText">
    <w:name w:val="CharDivText"/>
    <w:basedOn w:val="OPCCharBase"/>
    <w:uiPriority w:val="1"/>
    <w:qFormat/>
    <w:rsid w:val="00B2536E"/>
  </w:style>
  <w:style w:type="character" w:customStyle="1" w:styleId="CharItalic">
    <w:name w:val="CharItalic"/>
    <w:basedOn w:val="OPCCharBase"/>
    <w:uiPriority w:val="1"/>
    <w:qFormat/>
    <w:rsid w:val="00B2536E"/>
    <w:rPr>
      <w:i/>
    </w:rPr>
  </w:style>
  <w:style w:type="character" w:customStyle="1" w:styleId="CharPartNo">
    <w:name w:val="CharPartNo"/>
    <w:basedOn w:val="OPCCharBase"/>
    <w:uiPriority w:val="1"/>
    <w:qFormat/>
    <w:rsid w:val="00B2536E"/>
  </w:style>
  <w:style w:type="character" w:customStyle="1" w:styleId="CharPartText">
    <w:name w:val="CharPartText"/>
    <w:basedOn w:val="OPCCharBase"/>
    <w:uiPriority w:val="1"/>
    <w:qFormat/>
    <w:rsid w:val="00B2536E"/>
  </w:style>
  <w:style w:type="character" w:customStyle="1" w:styleId="CharSectno">
    <w:name w:val="CharSectno"/>
    <w:basedOn w:val="OPCCharBase"/>
    <w:qFormat/>
    <w:rsid w:val="00B2536E"/>
  </w:style>
  <w:style w:type="character" w:customStyle="1" w:styleId="CharSubdNo">
    <w:name w:val="CharSubdNo"/>
    <w:basedOn w:val="OPCCharBase"/>
    <w:uiPriority w:val="1"/>
    <w:qFormat/>
    <w:rsid w:val="00B2536E"/>
  </w:style>
  <w:style w:type="character" w:customStyle="1" w:styleId="CharSubdText">
    <w:name w:val="CharSubdText"/>
    <w:basedOn w:val="OPCCharBase"/>
    <w:uiPriority w:val="1"/>
    <w:qFormat/>
    <w:rsid w:val="00B2536E"/>
  </w:style>
  <w:style w:type="paragraph" w:customStyle="1" w:styleId="CTA--">
    <w:name w:val="CTA --"/>
    <w:basedOn w:val="OPCParaBase"/>
    <w:next w:val="Normal"/>
    <w:rsid w:val="00B253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53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53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53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53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53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53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53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53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53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53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53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53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536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253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536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253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2536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253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253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536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536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536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53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536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53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53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53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53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536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536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536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536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53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53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253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536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53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53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53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53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53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53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536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536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53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53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536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53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536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536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53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536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53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536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2536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2536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2536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2536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536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2536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2536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2536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2536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253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536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53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53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536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536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536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536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2536E"/>
    <w:rPr>
      <w:sz w:val="16"/>
    </w:rPr>
  </w:style>
  <w:style w:type="table" w:customStyle="1" w:styleId="CFlag">
    <w:name w:val="CFlag"/>
    <w:basedOn w:val="TableNormal"/>
    <w:uiPriority w:val="99"/>
    <w:rsid w:val="00B2536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B2536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536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2536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53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253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253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53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53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53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2536E"/>
    <w:pPr>
      <w:spacing w:before="120"/>
    </w:pPr>
  </w:style>
  <w:style w:type="paragraph" w:customStyle="1" w:styleId="TableTextEndNotes">
    <w:name w:val="TableTextEndNotes"/>
    <w:aliases w:val="Tten"/>
    <w:basedOn w:val="Normal"/>
    <w:rsid w:val="00B2536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2536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2536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53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536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53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536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53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536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2536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536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2536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2536E"/>
  </w:style>
  <w:style w:type="character" w:customStyle="1" w:styleId="CharSubPartNoCASA">
    <w:name w:val="CharSubPartNo(CASA)"/>
    <w:basedOn w:val="OPCCharBase"/>
    <w:uiPriority w:val="1"/>
    <w:rsid w:val="00B2536E"/>
  </w:style>
  <w:style w:type="paragraph" w:customStyle="1" w:styleId="ENoteTTIndentHeadingSub">
    <w:name w:val="ENoteTTIndentHeadingSub"/>
    <w:aliases w:val="enTTHis"/>
    <w:basedOn w:val="OPCParaBase"/>
    <w:rsid w:val="00B253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53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53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536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25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B2536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53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536E"/>
    <w:rPr>
      <w:sz w:val="22"/>
    </w:rPr>
  </w:style>
  <w:style w:type="paragraph" w:customStyle="1" w:styleId="SOTextNote">
    <w:name w:val="SO TextNote"/>
    <w:aliases w:val="sont"/>
    <w:basedOn w:val="SOText"/>
    <w:qFormat/>
    <w:rsid w:val="00B2536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536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536E"/>
    <w:rPr>
      <w:sz w:val="22"/>
    </w:rPr>
  </w:style>
  <w:style w:type="paragraph" w:customStyle="1" w:styleId="FileName">
    <w:name w:val="FileName"/>
    <w:basedOn w:val="Normal"/>
    <w:rsid w:val="00B2536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536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536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536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536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536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536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536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536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53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536E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51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E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E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E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E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E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E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E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051E1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51E1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51E1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51E1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51E1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51E1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51E1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51E1C"/>
  </w:style>
  <w:style w:type="character" w:customStyle="1" w:styleId="ShortTCPChar">
    <w:name w:val="ShortTCP Char"/>
    <w:basedOn w:val="ShortTChar"/>
    <w:link w:val="ShortTCP"/>
    <w:rsid w:val="00051E1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51E1C"/>
    <w:pPr>
      <w:spacing w:before="400"/>
    </w:pPr>
  </w:style>
  <w:style w:type="character" w:customStyle="1" w:styleId="ActNoCPChar">
    <w:name w:val="ActNoCP Char"/>
    <w:basedOn w:val="ActnoChar"/>
    <w:link w:val="ActNoCP"/>
    <w:rsid w:val="00051E1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51E1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45A5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45A5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45A5A"/>
    <w:pPr>
      <w:spacing w:line="240" w:lineRule="auto"/>
    </w:pPr>
    <w:rPr>
      <w:rFonts w:eastAsia="Times New Roman" w:cs="Times New Roman"/>
      <w:sz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tsa\AppData\Roaming\Microsoft\Template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529</Words>
  <Characters>2788</Characters>
  <Application>Microsoft Office Word</Application>
  <DocSecurity>0</DocSecurity>
  <PresentationFormat/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2017-03-29T04:24:00Z</dcterms:created>
  <dcterms:modified xsi:type="dcterms:W3CDTF">2017-03-29T04:59:00Z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Transport Security Legislation Amendment Act 2017</vt:lpwstr>
  </property>
  <property fmtid="{D5CDD505-2E9C-101B-9397-08002B2CF9AE}" pid="5" name="ActNo">
    <vt:lpwstr>No. 18, 2017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OPC6083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