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F4" w:rsidRDefault="004C0D6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9" o:title=""/>
          </v:shape>
        </w:pict>
      </w:r>
    </w:p>
    <w:p w:rsidR="007970F4" w:rsidRDefault="007970F4"/>
    <w:p w:rsidR="007970F4" w:rsidRDefault="007970F4" w:rsidP="007970F4">
      <w:pPr>
        <w:spacing w:line="240" w:lineRule="auto"/>
      </w:pPr>
    </w:p>
    <w:p w:rsidR="007970F4" w:rsidRDefault="007970F4" w:rsidP="007970F4"/>
    <w:p w:rsidR="007970F4" w:rsidRDefault="007970F4" w:rsidP="007970F4"/>
    <w:p w:rsidR="007970F4" w:rsidRDefault="007970F4" w:rsidP="007970F4"/>
    <w:p w:rsidR="007970F4" w:rsidRDefault="007970F4" w:rsidP="007970F4"/>
    <w:p w:rsidR="0048364F" w:rsidRPr="007A27FA" w:rsidRDefault="00F64F51" w:rsidP="0048364F">
      <w:pPr>
        <w:pStyle w:val="ShortT"/>
      </w:pPr>
      <w:r w:rsidRPr="007A27FA">
        <w:t>Treasury Laws Amendment (Fair and Sustainable Superannuation)</w:t>
      </w:r>
      <w:r w:rsidR="00C164CA" w:rsidRPr="007A27FA">
        <w:t xml:space="preserve"> </w:t>
      </w:r>
      <w:r w:rsidR="007970F4">
        <w:t>Act</w:t>
      </w:r>
      <w:r w:rsidR="00C164CA" w:rsidRPr="007A27FA">
        <w:t xml:space="preserve"> 201</w:t>
      </w:r>
      <w:r w:rsidR="00BF56D4" w:rsidRPr="007A27FA">
        <w:t>6</w:t>
      </w:r>
      <w:bookmarkStart w:id="0" w:name="_GoBack"/>
      <w:bookmarkEnd w:id="0"/>
    </w:p>
    <w:p w:rsidR="0048364F" w:rsidRPr="007A27FA" w:rsidRDefault="0048364F" w:rsidP="0048364F"/>
    <w:p w:rsidR="0048364F" w:rsidRPr="007A27FA" w:rsidRDefault="00C164CA" w:rsidP="007970F4">
      <w:pPr>
        <w:pStyle w:val="Actno"/>
        <w:spacing w:before="400"/>
      </w:pPr>
      <w:r w:rsidRPr="007A27FA">
        <w:t>No</w:t>
      </w:r>
      <w:r w:rsidR="004B49BF" w:rsidRPr="007A27FA">
        <w:t>.</w:t>
      </w:r>
      <w:r w:rsidR="002274C7">
        <w:t xml:space="preserve"> 81</w:t>
      </w:r>
      <w:r w:rsidRPr="007A27FA">
        <w:t>, 201</w:t>
      </w:r>
      <w:r w:rsidR="00BF56D4" w:rsidRPr="007A27FA">
        <w:t>6</w:t>
      </w:r>
    </w:p>
    <w:p w:rsidR="0048364F" w:rsidRPr="007A27FA" w:rsidRDefault="0048364F" w:rsidP="0048364F"/>
    <w:p w:rsidR="007970F4" w:rsidRDefault="007970F4" w:rsidP="007970F4"/>
    <w:p w:rsidR="007970F4" w:rsidRDefault="007970F4" w:rsidP="007970F4"/>
    <w:p w:rsidR="007970F4" w:rsidRDefault="007970F4" w:rsidP="007970F4"/>
    <w:p w:rsidR="007970F4" w:rsidRDefault="007970F4" w:rsidP="007970F4"/>
    <w:p w:rsidR="0048364F" w:rsidRPr="007A27FA" w:rsidRDefault="007970F4" w:rsidP="0048364F">
      <w:pPr>
        <w:pStyle w:val="LongT"/>
      </w:pPr>
      <w:r>
        <w:t>An Act</w:t>
      </w:r>
      <w:r w:rsidR="0048364F" w:rsidRPr="007A27FA">
        <w:t xml:space="preserve"> to </w:t>
      </w:r>
      <w:r w:rsidR="00F64F51" w:rsidRPr="007A27FA">
        <w:t>amend the law relating to taxation and superannuation</w:t>
      </w:r>
      <w:r w:rsidR="0048364F" w:rsidRPr="007A27FA">
        <w:t>, and for related purposes</w:t>
      </w:r>
    </w:p>
    <w:p w:rsidR="0048364F" w:rsidRPr="007A27FA" w:rsidRDefault="0048364F" w:rsidP="0048364F">
      <w:pPr>
        <w:pStyle w:val="Header"/>
        <w:tabs>
          <w:tab w:val="clear" w:pos="4150"/>
          <w:tab w:val="clear" w:pos="8307"/>
        </w:tabs>
      </w:pPr>
      <w:r w:rsidRPr="007A27FA">
        <w:rPr>
          <w:rStyle w:val="CharAmSchNo"/>
        </w:rPr>
        <w:t xml:space="preserve"> </w:t>
      </w:r>
      <w:r w:rsidRPr="007A27FA">
        <w:rPr>
          <w:rStyle w:val="CharAmSchText"/>
        </w:rPr>
        <w:t xml:space="preserve"> </w:t>
      </w:r>
    </w:p>
    <w:p w:rsidR="0048364F" w:rsidRPr="007A27FA" w:rsidRDefault="0048364F" w:rsidP="0048364F">
      <w:pPr>
        <w:pStyle w:val="Header"/>
        <w:tabs>
          <w:tab w:val="clear" w:pos="4150"/>
          <w:tab w:val="clear" w:pos="8307"/>
        </w:tabs>
      </w:pPr>
      <w:r w:rsidRPr="007A27FA">
        <w:rPr>
          <w:rStyle w:val="CharAmPartNo"/>
        </w:rPr>
        <w:t xml:space="preserve"> </w:t>
      </w:r>
      <w:r w:rsidRPr="007A27FA">
        <w:rPr>
          <w:rStyle w:val="CharAmPartText"/>
        </w:rPr>
        <w:t xml:space="preserve"> </w:t>
      </w:r>
    </w:p>
    <w:p w:rsidR="0048364F" w:rsidRPr="007A27FA" w:rsidRDefault="0048364F" w:rsidP="0048364F">
      <w:pPr>
        <w:sectPr w:rsidR="0048364F" w:rsidRPr="007A27FA" w:rsidSect="007970F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7A27FA" w:rsidRDefault="0048364F" w:rsidP="000F7403">
      <w:pPr>
        <w:rPr>
          <w:sz w:val="36"/>
        </w:rPr>
      </w:pPr>
      <w:r w:rsidRPr="007A27FA">
        <w:rPr>
          <w:sz w:val="36"/>
        </w:rPr>
        <w:lastRenderedPageBreak/>
        <w:t>Contents</w:t>
      </w:r>
    </w:p>
    <w:bookmarkStart w:id="1" w:name="BKCheck15B_1"/>
    <w:bookmarkEnd w:id="1"/>
    <w:p w:rsidR="00AD2439" w:rsidRDefault="00AD243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AD2439">
        <w:rPr>
          <w:noProof/>
        </w:rPr>
        <w:tab/>
      </w:r>
      <w:r w:rsidRPr="00AD2439">
        <w:rPr>
          <w:noProof/>
        </w:rPr>
        <w:fldChar w:fldCharType="begin"/>
      </w:r>
      <w:r w:rsidRPr="00AD2439">
        <w:rPr>
          <w:noProof/>
        </w:rPr>
        <w:instrText xml:space="preserve"> PAGEREF _Toc468284851 \h </w:instrText>
      </w:r>
      <w:r w:rsidRPr="00AD2439">
        <w:rPr>
          <w:noProof/>
        </w:rPr>
      </w:r>
      <w:r w:rsidRPr="00AD2439">
        <w:rPr>
          <w:noProof/>
        </w:rPr>
        <w:fldChar w:fldCharType="separate"/>
      </w:r>
      <w:r w:rsidR="004C0D6F">
        <w:rPr>
          <w:noProof/>
        </w:rPr>
        <w:t>1</w:t>
      </w:r>
      <w:r w:rsidRPr="00AD2439">
        <w:rPr>
          <w:noProof/>
        </w:rPr>
        <w:fldChar w:fldCharType="end"/>
      </w:r>
    </w:p>
    <w:p w:rsidR="00AD2439" w:rsidRDefault="00AD2439">
      <w:pPr>
        <w:pStyle w:val="TOC5"/>
        <w:rPr>
          <w:rFonts w:asciiTheme="minorHAnsi" w:eastAsiaTheme="minorEastAsia" w:hAnsiTheme="minorHAnsi" w:cstheme="minorBidi"/>
          <w:noProof/>
          <w:kern w:val="0"/>
          <w:sz w:val="22"/>
          <w:szCs w:val="22"/>
        </w:rPr>
      </w:pPr>
      <w:r>
        <w:rPr>
          <w:noProof/>
        </w:rPr>
        <w:t>2</w:t>
      </w:r>
      <w:r>
        <w:rPr>
          <w:noProof/>
        </w:rPr>
        <w:tab/>
        <w:t>Commencement</w:t>
      </w:r>
      <w:r w:rsidRPr="00AD2439">
        <w:rPr>
          <w:noProof/>
        </w:rPr>
        <w:tab/>
      </w:r>
      <w:r w:rsidRPr="00AD2439">
        <w:rPr>
          <w:noProof/>
        </w:rPr>
        <w:fldChar w:fldCharType="begin"/>
      </w:r>
      <w:r w:rsidRPr="00AD2439">
        <w:rPr>
          <w:noProof/>
        </w:rPr>
        <w:instrText xml:space="preserve"> PAGEREF _Toc468284852 \h </w:instrText>
      </w:r>
      <w:r w:rsidRPr="00AD2439">
        <w:rPr>
          <w:noProof/>
        </w:rPr>
      </w:r>
      <w:r w:rsidRPr="00AD2439">
        <w:rPr>
          <w:noProof/>
        </w:rPr>
        <w:fldChar w:fldCharType="separate"/>
      </w:r>
      <w:r w:rsidR="004C0D6F">
        <w:rPr>
          <w:noProof/>
        </w:rPr>
        <w:t>2</w:t>
      </w:r>
      <w:r w:rsidRPr="00AD2439">
        <w:rPr>
          <w:noProof/>
        </w:rPr>
        <w:fldChar w:fldCharType="end"/>
      </w:r>
    </w:p>
    <w:p w:rsidR="00AD2439" w:rsidRDefault="00AD2439">
      <w:pPr>
        <w:pStyle w:val="TOC5"/>
        <w:rPr>
          <w:rFonts w:asciiTheme="minorHAnsi" w:eastAsiaTheme="minorEastAsia" w:hAnsiTheme="minorHAnsi" w:cstheme="minorBidi"/>
          <w:noProof/>
          <w:kern w:val="0"/>
          <w:sz w:val="22"/>
          <w:szCs w:val="22"/>
        </w:rPr>
      </w:pPr>
      <w:r>
        <w:rPr>
          <w:noProof/>
        </w:rPr>
        <w:t>3</w:t>
      </w:r>
      <w:r>
        <w:rPr>
          <w:noProof/>
        </w:rPr>
        <w:tab/>
        <w:t>Schedules</w:t>
      </w:r>
      <w:r w:rsidRPr="00AD2439">
        <w:rPr>
          <w:noProof/>
        </w:rPr>
        <w:tab/>
      </w:r>
      <w:r w:rsidRPr="00AD2439">
        <w:rPr>
          <w:noProof/>
        </w:rPr>
        <w:fldChar w:fldCharType="begin"/>
      </w:r>
      <w:r w:rsidRPr="00AD2439">
        <w:rPr>
          <w:noProof/>
        </w:rPr>
        <w:instrText xml:space="preserve"> PAGEREF _Toc468284853 \h </w:instrText>
      </w:r>
      <w:r w:rsidRPr="00AD2439">
        <w:rPr>
          <w:noProof/>
        </w:rPr>
      </w:r>
      <w:r w:rsidRPr="00AD2439">
        <w:rPr>
          <w:noProof/>
        </w:rPr>
        <w:fldChar w:fldCharType="separate"/>
      </w:r>
      <w:r w:rsidR="004C0D6F">
        <w:rPr>
          <w:noProof/>
        </w:rPr>
        <w:t>3</w:t>
      </w:r>
      <w:r w:rsidRPr="00AD2439">
        <w:rPr>
          <w:noProof/>
        </w:rPr>
        <w:fldChar w:fldCharType="end"/>
      </w:r>
    </w:p>
    <w:p w:rsidR="00AD2439" w:rsidRDefault="00AD2439">
      <w:pPr>
        <w:pStyle w:val="TOC6"/>
        <w:rPr>
          <w:rFonts w:asciiTheme="minorHAnsi" w:eastAsiaTheme="minorEastAsia" w:hAnsiTheme="minorHAnsi" w:cstheme="minorBidi"/>
          <w:b w:val="0"/>
          <w:noProof/>
          <w:kern w:val="0"/>
          <w:sz w:val="22"/>
          <w:szCs w:val="22"/>
        </w:rPr>
      </w:pPr>
      <w:r>
        <w:rPr>
          <w:noProof/>
        </w:rPr>
        <w:t>Schedule 1—Transfer balance cap</w:t>
      </w:r>
      <w:r w:rsidRPr="00AD2439">
        <w:rPr>
          <w:b w:val="0"/>
          <w:noProof/>
          <w:sz w:val="18"/>
        </w:rPr>
        <w:tab/>
      </w:r>
      <w:r w:rsidRPr="00AD2439">
        <w:rPr>
          <w:b w:val="0"/>
          <w:noProof/>
          <w:sz w:val="18"/>
        </w:rPr>
        <w:fldChar w:fldCharType="begin"/>
      </w:r>
      <w:r w:rsidRPr="00AD2439">
        <w:rPr>
          <w:b w:val="0"/>
          <w:noProof/>
          <w:sz w:val="18"/>
        </w:rPr>
        <w:instrText xml:space="preserve"> PAGEREF _Toc468284854 \h </w:instrText>
      </w:r>
      <w:r w:rsidRPr="00AD2439">
        <w:rPr>
          <w:b w:val="0"/>
          <w:noProof/>
          <w:sz w:val="18"/>
        </w:rPr>
      </w:r>
      <w:r w:rsidRPr="00AD2439">
        <w:rPr>
          <w:b w:val="0"/>
          <w:noProof/>
          <w:sz w:val="18"/>
        </w:rPr>
        <w:fldChar w:fldCharType="separate"/>
      </w:r>
      <w:r w:rsidR="004C0D6F">
        <w:rPr>
          <w:b w:val="0"/>
          <w:noProof/>
          <w:sz w:val="18"/>
        </w:rPr>
        <w:t>4</w:t>
      </w:r>
      <w:r w:rsidRPr="00AD2439">
        <w:rPr>
          <w:b w:val="0"/>
          <w:noProof/>
          <w:sz w:val="18"/>
        </w:rPr>
        <w:fldChar w:fldCharType="end"/>
      </w:r>
    </w:p>
    <w:p w:rsidR="00AD2439" w:rsidRDefault="00AD2439">
      <w:pPr>
        <w:pStyle w:val="TOC7"/>
        <w:rPr>
          <w:rFonts w:asciiTheme="minorHAnsi" w:eastAsiaTheme="minorEastAsia" w:hAnsiTheme="minorHAnsi" w:cstheme="minorBidi"/>
          <w:noProof/>
          <w:kern w:val="0"/>
          <w:sz w:val="22"/>
          <w:szCs w:val="22"/>
        </w:rPr>
      </w:pPr>
      <w:r>
        <w:rPr>
          <w:noProof/>
        </w:rPr>
        <w:t>Part 1—Transfer balance cap</w:t>
      </w:r>
      <w:r w:rsidRPr="00AD2439">
        <w:rPr>
          <w:noProof/>
          <w:sz w:val="18"/>
        </w:rPr>
        <w:tab/>
      </w:r>
      <w:r w:rsidRPr="00AD2439">
        <w:rPr>
          <w:noProof/>
          <w:sz w:val="18"/>
        </w:rPr>
        <w:fldChar w:fldCharType="begin"/>
      </w:r>
      <w:r w:rsidRPr="00AD2439">
        <w:rPr>
          <w:noProof/>
          <w:sz w:val="18"/>
        </w:rPr>
        <w:instrText xml:space="preserve"> PAGEREF _Toc468284855 \h </w:instrText>
      </w:r>
      <w:r w:rsidRPr="00AD2439">
        <w:rPr>
          <w:noProof/>
          <w:sz w:val="18"/>
        </w:rPr>
      </w:r>
      <w:r w:rsidRPr="00AD2439">
        <w:rPr>
          <w:noProof/>
          <w:sz w:val="18"/>
        </w:rPr>
        <w:fldChar w:fldCharType="separate"/>
      </w:r>
      <w:r w:rsidR="004C0D6F">
        <w:rPr>
          <w:noProof/>
          <w:sz w:val="18"/>
        </w:rPr>
        <w:t>4</w:t>
      </w:r>
      <w:r w:rsidRPr="00AD2439">
        <w:rPr>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Administrative Decisions (Judicial Review) Act 1977</w:t>
      </w:r>
      <w:r w:rsidRPr="00AD2439">
        <w:rPr>
          <w:i w:val="0"/>
          <w:noProof/>
          <w:sz w:val="18"/>
        </w:rPr>
        <w:tab/>
      </w:r>
      <w:r w:rsidRPr="00AD2439">
        <w:rPr>
          <w:i w:val="0"/>
          <w:noProof/>
          <w:sz w:val="18"/>
        </w:rPr>
        <w:fldChar w:fldCharType="begin"/>
      </w:r>
      <w:r w:rsidRPr="00AD2439">
        <w:rPr>
          <w:i w:val="0"/>
          <w:noProof/>
          <w:sz w:val="18"/>
        </w:rPr>
        <w:instrText xml:space="preserve"> PAGEREF _Toc468284856 \h </w:instrText>
      </w:r>
      <w:r w:rsidRPr="00AD2439">
        <w:rPr>
          <w:i w:val="0"/>
          <w:noProof/>
          <w:sz w:val="18"/>
        </w:rPr>
      </w:r>
      <w:r w:rsidRPr="00AD2439">
        <w:rPr>
          <w:i w:val="0"/>
          <w:noProof/>
          <w:sz w:val="18"/>
        </w:rPr>
        <w:fldChar w:fldCharType="separate"/>
      </w:r>
      <w:r w:rsidR="004C0D6F">
        <w:rPr>
          <w:i w:val="0"/>
          <w:noProof/>
          <w:sz w:val="18"/>
        </w:rPr>
        <w:t>4</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Assessment Act 1997</w:t>
      </w:r>
      <w:r w:rsidRPr="00AD2439">
        <w:rPr>
          <w:i w:val="0"/>
          <w:noProof/>
          <w:sz w:val="18"/>
        </w:rPr>
        <w:tab/>
      </w:r>
      <w:r w:rsidRPr="00AD2439">
        <w:rPr>
          <w:i w:val="0"/>
          <w:noProof/>
          <w:sz w:val="18"/>
        </w:rPr>
        <w:fldChar w:fldCharType="begin"/>
      </w:r>
      <w:r w:rsidRPr="00AD2439">
        <w:rPr>
          <w:i w:val="0"/>
          <w:noProof/>
          <w:sz w:val="18"/>
        </w:rPr>
        <w:instrText xml:space="preserve"> PAGEREF _Toc468284857 \h </w:instrText>
      </w:r>
      <w:r w:rsidRPr="00AD2439">
        <w:rPr>
          <w:i w:val="0"/>
          <w:noProof/>
          <w:sz w:val="18"/>
        </w:rPr>
      </w:r>
      <w:r w:rsidRPr="00AD2439">
        <w:rPr>
          <w:i w:val="0"/>
          <w:noProof/>
          <w:sz w:val="18"/>
        </w:rPr>
        <w:fldChar w:fldCharType="separate"/>
      </w:r>
      <w:r w:rsidR="004C0D6F">
        <w:rPr>
          <w:i w:val="0"/>
          <w:noProof/>
          <w:sz w:val="18"/>
        </w:rPr>
        <w:t>4</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Superannuation Industry (Supervision) Act 1993</w:t>
      </w:r>
      <w:r w:rsidRPr="00AD2439">
        <w:rPr>
          <w:i w:val="0"/>
          <w:noProof/>
          <w:sz w:val="18"/>
        </w:rPr>
        <w:tab/>
      </w:r>
      <w:r w:rsidRPr="00AD2439">
        <w:rPr>
          <w:i w:val="0"/>
          <w:noProof/>
          <w:sz w:val="18"/>
        </w:rPr>
        <w:fldChar w:fldCharType="begin"/>
      </w:r>
      <w:r w:rsidRPr="00AD2439">
        <w:rPr>
          <w:i w:val="0"/>
          <w:noProof/>
          <w:sz w:val="18"/>
        </w:rPr>
        <w:instrText xml:space="preserve"> PAGEREF _Toc468284913 \h </w:instrText>
      </w:r>
      <w:r w:rsidRPr="00AD2439">
        <w:rPr>
          <w:i w:val="0"/>
          <w:noProof/>
          <w:sz w:val="18"/>
        </w:rPr>
      </w:r>
      <w:r w:rsidRPr="00AD2439">
        <w:rPr>
          <w:i w:val="0"/>
          <w:noProof/>
          <w:sz w:val="18"/>
        </w:rPr>
        <w:fldChar w:fldCharType="separate"/>
      </w:r>
      <w:r w:rsidR="004C0D6F">
        <w:rPr>
          <w:i w:val="0"/>
          <w:noProof/>
          <w:sz w:val="18"/>
        </w:rPr>
        <w:t>31</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Superannuation (Resolution of Complaints) Act 1993</w:t>
      </w:r>
      <w:r w:rsidRPr="00AD2439">
        <w:rPr>
          <w:i w:val="0"/>
          <w:noProof/>
          <w:sz w:val="18"/>
        </w:rPr>
        <w:tab/>
      </w:r>
      <w:r w:rsidRPr="00AD2439">
        <w:rPr>
          <w:i w:val="0"/>
          <w:noProof/>
          <w:sz w:val="18"/>
        </w:rPr>
        <w:fldChar w:fldCharType="begin"/>
      </w:r>
      <w:r w:rsidRPr="00AD2439">
        <w:rPr>
          <w:i w:val="0"/>
          <w:noProof/>
          <w:sz w:val="18"/>
        </w:rPr>
        <w:instrText xml:space="preserve"> PAGEREF _Toc468284914 \h </w:instrText>
      </w:r>
      <w:r w:rsidRPr="00AD2439">
        <w:rPr>
          <w:i w:val="0"/>
          <w:noProof/>
          <w:sz w:val="18"/>
        </w:rPr>
      </w:r>
      <w:r w:rsidRPr="00AD2439">
        <w:rPr>
          <w:i w:val="0"/>
          <w:noProof/>
          <w:sz w:val="18"/>
        </w:rPr>
        <w:fldChar w:fldCharType="separate"/>
      </w:r>
      <w:r w:rsidR="004C0D6F">
        <w:rPr>
          <w:i w:val="0"/>
          <w:noProof/>
          <w:sz w:val="18"/>
        </w:rPr>
        <w:t>31</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Taxation Administration Act 1953</w:t>
      </w:r>
      <w:r w:rsidRPr="00AD2439">
        <w:rPr>
          <w:i w:val="0"/>
          <w:noProof/>
          <w:sz w:val="18"/>
        </w:rPr>
        <w:tab/>
      </w:r>
      <w:r w:rsidRPr="00AD2439">
        <w:rPr>
          <w:i w:val="0"/>
          <w:noProof/>
          <w:sz w:val="18"/>
        </w:rPr>
        <w:fldChar w:fldCharType="begin"/>
      </w:r>
      <w:r w:rsidRPr="00AD2439">
        <w:rPr>
          <w:i w:val="0"/>
          <w:noProof/>
          <w:sz w:val="18"/>
        </w:rPr>
        <w:instrText xml:space="preserve"> PAGEREF _Toc468284915 \h </w:instrText>
      </w:r>
      <w:r w:rsidRPr="00AD2439">
        <w:rPr>
          <w:i w:val="0"/>
          <w:noProof/>
          <w:sz w:val="18"/>
        </w:rPr>
      </w:r>
      <w:r w:rsidRPr="00AD2439">
        <w:rPr>
          <w:i w:val="0"/>
          <w:noProof/>
          <w:sz w:val="18"/>
        </w:rPr>
        <w:fldChar w:fldCharType="separate"/>
      </w:r>
      <w:r w:rsidR="004C0D6F">
        <w:rPr>
          <w:i w:val="0"/>
          <w:noProof/>
          <w:sz w:val="18"/>
        </w:rPr>
        <w:t>31</w:t>
      </w:r>
      <w:r w:rsidRPr="00AD2439">
        <w:rPr>
          <w:i w:val="0"/>
          <w:noProof/>
          <w:sz w:val="18"/>
        </w:rPr>
        <w:fldChar w:fldCharType="end"/>
      </w:r>
    </w:p>
    <w:p w:rsidR="00AD2439" w:rsidRDefault="00AD2439">
      <w:pPr>
        <w:pStyle w:val="TOC7"/>
        <w:rPr>
          <w:rFonts w:asciiTheme="minorHAnsi" w:eastAsiaTheme="minorEastAsia" w:hAnsiTheme="minorHAnsi" w:cstheme="minorBidi"/>
          <w:noProof/>
          <w:kern w:val="0"/>
          <w:sz w:val="22"/>
          <w:szCs w:val="22"/>
        </w:rPr>
      </w:pPr>
      <w:r>
        <w:rPr>
          <w:noProof/>
        </w:rPr>
        <w:t>Part 2—Defined benefit income</w:t>
      </w:r>
      <w:r w:rsidRPr="00AD2439">
        <w:rPr>
          <w:noProof/>
          <w:sz w:val="18"/>
        </w:rPr>
        <w:tab/>
      </w:r>
      <w:r w:rsidRPr="00AD2439">
        <w:rPr>
          <w:noProof/>
          <w:sz w:val="18"/>
        </w:rPr>
        <w:fldChar w:fldCharType="begin"/>
      </w:r>
      <w:r w:rsidRPr="00AD2439">
        <w:rPr>
          <w:noProof/>
          <w:sz w:val="18"/>
        </w:rPr>
        <w:instrText xml:space="preserve"> PAGEREF _Toc468284942 \h </w:instrText>
      </w:r>
      <w:r w:rsidRPr="00AD2439">
        <w:rPr>
          <w:noProof/>
          <w:sz w:val="18"/>
        </w:rPr>
      </w:r>
      <w:r w:rsidRPr="00AD2439">
        <w:rPr>
          <w:noProof/>
          <w:sz w:val="18"/>
        </w:rPr>
        <w:fldChar w:fldCharType="separate"/>
      </w:r>
      <w:r w:rsidR="004C0D6F">
        <w:rPr>
          <w:noProof/>
          <w:sz w:val="18"/>
        </w:rPr>
        <w:t>45</w:t>
      </w:r>
      <w:r w:rsidRPr="00AD2439">
        <w:rPr>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Assessment Act 1997</w:t>
      </w:r>
      <w:r w:rsidRPr="00AD2439">
        <w:rPr>
          <w:i w:val="0"/>
          <w:noProof/>
          <w:sz w:val="18"/>
        </w:rPr>
        <w:tab/>
      </w:r>
      <w:r w:rsidRPr="00AD2439">
        <w:rPr>
          <w:i w:val="0"/>
          <w:noProof/>
          <w:sz w:val="18"/>
        </w:rPr>
        <w:fldChar w:fldCharType="begin"/>
      </w:r>
      <w:r w:rsidRPr="00AD2439">
        <w:rPr>
          <w:i w:val="0"/>
          <w:noProof/>
          <w:sz w:val="18"/>
        </w:rPr>
        <w:instrText xml:space="preserve"> PAGEREF _Toc468284943 \h </w:instrText>
      </w:r>
      <w:r w:rsidRPr="00AD2439">
        <w:rPr>
          <w:i w:val="0"/>
          <w:noProof/>
          <w:sz w:val="18"/>
        </w:rPr>
      </w:r>
      <w:r w:rsidRPr="00AD2439">
        <w:rPr>
          <w:i w:val="0"/>
          <w:noProof/>
          <w:sz w:val="18"/>
        </w:rPr>
        <w:fldChar w:fldCharType="separate"/>
      </w:r>
      <w:r w:rsidR="004C0D6F">
        <w:rPr>
          <w:i w:val="0"/>
          <w:noProof/>
          <w:sz w:val="18"/>
        </w:rPr>
        <w:t>45</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Taxation Administration Act 1953</w:t>
      </w:r>
      <w:r w:rsidRPr="00AD2439">
        <w:rPr>
          <w:i w:val="0"/>
          <w:noProof/>
          <w:sz w:val="18"/>
        </w:rPr>
        <w:tab/>
      </w:r>
      <w:r w:rsidRPr="00AD2439">
        <w:rPr>
          <w:i w:val="0"/>
          <w:noProof/>
          <w:sz w:val="18"/>
        </w:rPr>
        <w:fldChar w:fldCharType="begin"/>
      </w:r>
      <w:r w:rsidRPr="00AD2439">
        <w:rPr>
          <w:i w:val="0"/>
          <w:noProof/>
          <w:sz w:val="18"/>
        </w:rPr>
        <w:instrText xml:space="preserve"> PAGEREF _Toc468284952 \h </w:instrText>
      </w:r>
      <w:r w:rsidRPr="00AD2439">
        <w:rPr>
          <w:i w:val="0"/>
          <w:noProof/>
          <w:sz w:val="18"/>
        </w:rPr>
      </w:r>
      <w:r w:rsidRPr="00AD2439">
        <w:rPr>
          <w:i w:val="0"/>
          <w:noProof/>
          <w:sz w:val="18"/>
        </w:rPr>
        <w:fldChar w:fldCharType="separate"/>
      </w:r>
      <w:r w:rsidR="004C0D6F">
        <w:rPr>
          <w:i w:val="0"/>
          <w:noProof/>
          <w:sz w:val="18"/>
        </w:rPr>
        <w:t>48</w:t>
      </w:r>
      <w:r w:rsidRPr="00AD2439">
        <w:rPr>
          <w:i w:val="0"/>
          <w:noProof/>
          <w:sz w:val="18"/>
        </w:rPr>
        <w:fldChar w:fldCharType="end"/>
      </w:r>
    </w:p>
    <w:p w:rsidR="00AD2439" w:rsidRDefault="00AD2439">
      <w:pPr>
        <w:pStyle w:val="TOC7"/>
        <w:rPr>
          <w:rFonts w:asciiTheme="minorHAnsi" w:eastAsiaTheme="minorEastAsia" w:hAnsiTheme="minorHAnsi" w:cstheme="minorBidi"/>
          <w:noProof/>
          <w:kern w:val="0"/>
          <w:sz w:val="22"/>
          <w:szCs w:val="22"/>
        </w:rPr>
      </w:pPr>
      <w:r>
        <w:rPr>
          <w:noProof/>
        </w:rPr>
        <w:t>Part 3—Application and transitional provisions</w:t>
      </w:r>
      <w:r w:rsidRPr="00AD2439">
        <w:rPr>
          <w:noProof/>
          <w:sz w:val="18"/>
        </w:rPr>
        <w:tab/>
      </w:r>
      <w:r w:rsidRPr="00AD2439">
        <w:rPr>
          <w:noProof/>
          <w:sz w:val="18"/>
        </w:rPr>
        <w:fldChar w:fldCharType="begin"/>
      </w:r>
      <w:r w:rsidRPr="00AD2439">
        <w:rPr>
          <w:noProof/>
          <w:sz w:val="18"/>
        </w:rPr>
        <w:instrText xml:space="preserve"> PAGEREF _Toc468284953 \h </w:instrText>
      </w:r>
      <w:r w:rsidRPr="00AD2439">
        <w:rPr>
          <w:noProof/>
          <w:sz w:val="18"/>
        </w:rPr>
      </w:r>
      <w:r w:rsidRPr="00AD2439">
        <w:rPr>
          <w:noProof/>
          <w:sz w:val="18"/>
        </w:rPr>
        <w:fldChar w:fldCharType="separate"/>
      </w:r>
      <w:r w:rsidR="004C0D6F">
        <w:rPr>
          <w:noProof/>
          <w:sz w:val="18"/>
        </w:rPr>
        <w:t>49</w:t>
      </w:r>
      <w:r w:rsidRPr="00AD2439">
        <w:rPr>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(Transitional Provisions) Act 1997</w:t>
      </w:r>
      <w:r w:rsidRPr="00AD2439">
        <w:rPr>
          <w:i w:val="0"/>
          <w:noProof/>
          <w:sz w:val="18"/>
        </w:rPr>
        <w:tab/>
      </w:r>
      <w:r w:rsidRPr="00AD2439">
        <w:rPr>
          <w:i w:val="0"/>
          <w:noProof/>
          <w:sz w:val="18"/>
        </w:rPr>
        <w:fldChar w:fldCharType="begin"/>
      </w:r>
      <w:r w:rsidRPr="00AD2439">
        <w:rPr>
          <w:i w:val="0"/>
          <w:noProof/>
          <w:sz w:val="18"/>
        </w:rPr>
        <w:instrText xml:space="preserve"> PAGEREF _Toc468284954 \h </w:instrText>
      </w:r>
      <w:r w:rsidRPr="00AD2439">
        <w:rPr>
          <w:i w:val="0"/>
          <w:noProof/>
          <w:sz w:val="18"/>
        </w:rPr>
      </w:r>
      <w:r w:rsidRPr="00AD2439">
        <w:rPr>
          <w:i w:val="0"/>
          <w:noProof/>
          <w:sz w:val="18"/>
        </w:rPr>
        <w:fldChar w:fldCharType="separate"/>
      </w:r>
      <w:r w:rsidR="004C0D6F">
        <w:rPr>
          <w:i w:val="0"/>
          <w:noProof/>
          <w:sz w:val="18"/>
        </w:rPr>
        <w:t>49</w:t>
      </w:r>
      <w:r w:rsidRPr="00AD2439">
        <w:rPr>
          <w:i w:val="0"/>
          <w:noProof/>
          <w:sz w:val="18"/>
        </w:rPr>
        <w:fldChar w:fldCharType="end"/>
      </w:r>
    </w:p>
    <w:p w:rsidR="00AD2439" w:rsidRDefault="00AD2439">
      <w:pPr>
        <w:pStyle w:val="TOC6"/>
        <w:rPr>
          <w:rFonts w:asciiTheme="minorHAnsi" w:eastAsiaTheme="minorEastAsia" w:hAnsiTheme="minorHAnsi" w:cstheme="minorBidi"/>
          <w:b w:val="0"/>
          <w:noProof/>
          <w:kern w:val="0"/>
          <w:sz w:val="22"/>
          <w:szCs w:val="22"/>
        </w:rPr>
      </w:pPr>
      <w:r>
        <w:rPr>
          <w:noProof/>
        </w:rPr>
        <w:t>Schedule 2—Concessional superannuation contributions</w:t>
      </w:r>
      <w:r w:rsidRPr="00AD2439">
        <w:rPr>
          <w:b w:val="0"/>
          <w:noProof/>
          <w:sz w:val="18"/>
        </w:rPr>
        <w:tab/>
      </w:r>
      <w:r w:rsidRPr="00AD2439">
        <w:rPr>
          <w:b w:val="0"/>
          <w:noProof/>
          <w:sz w:val="18"/>
        </w:rPr>
        <w:fldChar w:fldCharType="begin"/>
      </w:r>
      <w:r w:rsidRPr="00AD2439">
        <w:rPr>
          <w:b w:val="0"/>
          <w:noProof/>
          <w:sz w:val="18"/>
        </w:rPr>
        <w:instrText xml:space="preserve"> PAGEREF _Toc468284966 \h </w:instrText>
      </w:r>
      <w:r w:rsidRPr="00AD2439">
        <w:rPr>
          <w:b w:val="0"/>
          <w:noProof/>
          <w:sz w:val="18"/>
        </w:rPr>
      </w:r>
      <w:r w:rsidRPr="00AD2439">
        <w:rPr>
          <w:b w:val="0"/>
          <w:noProof/>
          <w:sz w:val="18"/>
        </w:rPr>
        <w:fldChar w:fldCharType="separate"/>
      </w:r>
      <w:r w:rsidR="004C0D6F">
        <w:rPr>
          <w:b w:val="0"/>
          <w:noProof/>
          <w:sz w:val="18"/>
        </w:rPr>
        <w:t>56</w:t>
      </w:r>
      <w:r w:rsidRPr="00AD2439">
        <w:rPr>
          <w:b w:val="0"/>
          <w:noProof/>
          <w:sz w:val="18"/>
        </w:rPr>
        <w:fldChar w:fldCharType="end"/>
      </w:r>
    </w:p>
    <w:p w:rsidR="00AD2439" w:rsidRDefault="00AD2439">
      <w:pPr>
        <w:pStyle w:val="TOC7"/>
        <w:rPr>
          <w:rFonts w:asciiTheme="minorHAnsi" w:eastAsiaTheme="minorEastAsia" w:hAnsiTheme="minorHAnsi" w:cstheme="minorBidi"/>
          <w:noProof/>
          <w:kern w:val="0"/>
          <w:sz w:val="22"/>
          <w:szCs w:val="22"/>
        </w:rPr>
      </w:pPr>
      <w:r>
        <w:rPr>
          <w:noProof/>
        </w:rPr>
        <w:t>Part 1—Excess concessional contributions</w:t>
      </w:r>
      <w:r w:rsidRPr="00AD2439">
        <w:rPr>
          <w:noProof/>
          <w:sz w:val="18"/>
        </w:rPr>
        <w:tab/>
      </w:r>
      <w:r w:rsidRPr="00AD2439">
        <w:rPr>
          <w:noProof/>
          <w:sz w:val="18"/>
        </w:rPr>
        <w:fldChar w:fldCharType="begin"/>
      </w:r>
      <w:r w:rsidRPr="00AD2439">
        <w:rPr>
          <w:noProof/>
          <w:sz w:val="18"/>
        </w:rPr>
        <w:instrText xml:space="preserve"> PAGEREF _Toc468284967 \h </w:instrText>
      </w:r>
      <w:r w:rsidRPr="00AD2439">
        <w:rPr>
          <w:noProof/>
          <w:sz w:val="18"/>
        </w:rPr>
      </w:r>
      <w:r w:rsidRPr="00AD2439">
        <w:rPr>
          <w:noProof/>
          <w:sz w:val="18"/>
        </w:rPr>
        <w:fldChar w:fldCharType="separate"/>
      </w:r>
      <w:r w:rsidR="004C0D6F">
        <w:rPr>
          <w:noProof/>
          <w:sz w:val="18"/>
        </w:rPr>
        <w:t>56</w:t>
      </w:r>
      <w:r w:rsidRPr="00AD2439">
        <w:rPr>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Assessment Act 1997</w:t>
      </w:r>
      <w:r w:rsidRPr="00AD2439">
        <w:rPr>
          <w:i w:val="0"/>
          <w:noProof/>
          <w:sz w:val="18"/>
        </w:rPr>
        <w:tab/>
      </w:r>
      <w:r w:rsidRPr="00AD2439">
        <w:rPr>
          <w:i w:val="0"/>
          <w:noProof/>
          <w:sz w:val="18"/>
        </w:rPr>
        <w:fldChar w:fldCharType="begin"/>
      </w:r>
      <w:r w:rsidRPr="00AD2439">
        <w:rPr>
          <w:i w:val="0"/>
          <w:noProof/>
          <w:sz w:val="18"/>
        </w:rPr>
        <w:instrText xml:space="preserve"> PAGEREF _Toc468284968 \h </w:instrText>
      </w:r>
      <w:r w:rsidRPr="00AD2439">
        <w:rPr>
          <w:i w:val="0"/>
          <w:noProof/>
          <w:sz w:val="18"/>
        </w:rPr>
      </w:r>
      <w:r w:rsidRPr="00AD2439">
        <w:rPr>
          <w:i w:val="0"/>
          <w:noProof/>
          <w:sz w:val="18"/>
        </w:rPr>
        <w:fldChar w:fldCharType="separate"/>
      </w:r>
      <w:r w:rsidR="004C0D6F">
        <w:rPr>
          <w:i w:val="0"/>
          <w:noProof/>
          <w:sz w:val="18"/>
        </w:rPr>
        <w:t>56</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(Transitional Provisions) Act 1997</w:t>
      </w:r>
      <w:r w:rsidRPr="00AD2439">
        <w:rPr>
          <w:i w:val="0"/>
          <w:noProof/>
          <w:sz w:val="18"/>
        </w:rPr>
        <w:tab/>
      </w:r>
      <w:r w:rsidRPr="00AD2439">
        <w:rPr>
          <w:i w:val="0"/>
          <w:noProof/>
          <w:sz w:val="18"/>
        </w:rPr>
        <w:fldChar w:fldCharType="begin"/>
      </w:r>
      <w:r w:rsidRPr="00AD2439">
        <w:rPr>
          <w:i w:val="0"/>
          <w:noProof/>
          <w:sz w:val="18"/>
        </w:rPr>
        <w:instrText xml:space="preserve"> PAGEREF _Toc468284974 \h </w:instrText>
      </w:r>
      <w:r w:rsidRPr="00AD2439">
        <w:rPr>
          <w:i w:val="0"/>
          <w:noProof/>
          <w:sz w:val="18"/>
        </w:rPr>
      </w:r>
      <w:r w:rsidRPr="00AD2439">
        <w:rPr>
          <w:i w:val="0"/>
          <w:noProof/>
          <w:sz w:val="18"/>
        </w:rPr>
        <w:fldChar w:fldCharType="separate"/>
      </w:r>
      <w:r w:rsidR="004C0D6F">
        <w:rPr>
          <w:i w:val="0"/>
          <w:noProof/>
          <w:sz w:val="18"/>
        </w:rPr>
        <w:t>59</w:t>
      </w:r>
      <w:r w:rsidRPr="00AD2439">
        <w:rPr>
          <w:i w:val="0"/>
          <w:noProof/>
          <w:sz w:val="18"/>
        </w:rPr>
        <w:fldChar w:fldCharType="end"/>
      </w:r>
    </w:p>
    <w:p w:rsidR="00AD2439" w:rsidRDefault="00AD2439">
      <w:pPr>
        <w:pStyle w:val="TOC7"/>
        <w:rPr>
          <w:rFonts w:asciiTheme="minorHAnsi" w:eastAsiaTheme="minorEastAsia" w:hAnsiTheme="minorHAnsi" w:cstheme="minorBidi"/>
          <w:noProof/>
          <w:kern w:val="0"/>
          <w:sz w:val="22"/>
          <w:szCs w:val="22"/>
        </w:rPr>
      </w:pPr>
      <w:r>
        <w:rPr>
          <w:noProof/>
        </w:rPr>
        <w:t>Part 2—Division 293 tax</w:t>
      </w:r>
      <w:r w:rsidRPr="00AD2439">
        <w:rPr>
          <w:noProof/>
          <w:sz w:val="18"/>
        </w:rPr>
        <w:tab/>
      </w:r>
      <w:r w:rsidRPr="00AD2439">
        <w:rPr>
          <w:noProof/>
          <w:sz w:val="18"/>
        </w:rPr>
        <w:fldChar w:fldCharType="begin"/>
      </w:r>
      <w:r w:rsidRPr="00AD2439">
        <w:rPr>
          <w:noProof/>
          <w:sz w:val="18"/>
        </w:rPr>
        <w:instrText xml:space="preserve"> PAGEREF _Toc468284975 \h </w:instrText>
      </w:r>
      <w:r w:rsidRPr="00AD2439">
        <w:rPr>
          <w:noProof/>
          <w:sz w:val="18"/>
        </w:rPr>
      </w:r>
      <w:r w:rsidRPr="00AD2439">
        <w:rPr>
          <w:noProof/>
          <w:sz w:val="18"/>
        </w:rPr>
        <w:fldChar w:fldCharType="separate"/>
      </w:r>
      <w:r w:rsidR="004C0D6F">
        <w:rPr>
          <w:noProof/>
          <w:sz w:val="18"/>
        </w:rPr>
        <w:t>61</w:t>
      </w:r>
      <w:r w:rsidRPr="00AD2439">
        <w:rPr>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Assessment Act 1997</w:t>
      </w:r>
      <w:r w:rsidRPr="00AD2439">
        <w:rPr>
          <w:i w:val="0"/>
          <w:noProof/>
          <w:sz w:val="18"/>
        </w:rPr>
        <w:tab/>
      </w:r>
      <w:r w:rsidRPr="00AD2439">
        <w:rPr>
          <w:i w:val="0"/>
          <w:noProof/>
          <w:sz w:val="18"/>
        </w:rPr>
        <w:fldChar w:fldCharType="begin"/>
      </w:r>
      <w:r w:rsidRPr="00AD2439">
        <w:rPr>
          <w:i w:val="0"/>
          <w:noProof/>
          <w:sz w:val="18"/>
        </w:rPr>
        <w:instrText xml:space="preserve"> PAGEREF _Toc468284976 \h </w:instrText>
      </w:r>
      <w:r w:rsidRPr="00AD2439">
        <w:rPr>
          <w:i w:val="0"/>
          <w:noProof/>
          <w:sz w:val="18"/>
        </w:rPr>
      </w:r>
      <w:r w:rsidRPr="00AD2439">
        <w:rPr>
          <w:i w:val="0"/>
          <w:noProof/>
          <w:sz w:val="18"/>
        </w:rPr>
        <w:fldChar w:fldCharType="separate"/>
      </w:r>
      <w:r w:rsidR="004C0D6F">
        <w:rPr>
          <w:i w:val="0"/>
          <w:noProof/>
          <w:sz w:val="18"/>
        </w:rPr>
        <w:t>61</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Taxation Administration Act 1953</w:t>
      </w:r>
      <w:r w:rsidRPr="00AD2439">
        <w:rPr>
          <w:i w:val="0"/>
          <w:noProof/>
          <w:sz w:val="18"/>
        </w:rPr>
        <w:tab/>
      </w:r>
      <w:r w:rsidRPr="00AD2439">
        <w:rPr>
          <w:i w:val="0"/>
          <w:noProof/>
          <w:sz w:val="18"/>
        </w:rPr>
        <w:fldChar w:fldCharType="begin"/>
      </w:r>
      <w:r w:rsidRPr="00AD2439">
        <w:rPr>
          <w:i w:val="0"/>
          <w:noProof/>
          <w:sz w:val="18"/>
        </w:rPr>
        <w:instrText xml:space="preserve"> PAGEREF _Toc468284977 \h </w:instrText>
      </w:r>
      <w:r w:rsidRPr="00AD2439">
        <w:rPr>
          <w:i w:val="0"/>
          <w:noProof/>
          <w:sz w:val="18"/>
        </w:rPr>
      </w:r>
      <w:r w:rsidRPr="00AD2439">
        <w:rPr>
          <w:i w:val="0"/>
          <w:noProof/>
          <w:sz w:val="18"/>
        </w:rPr>
        <w:fldChar w:fldCharType="separate"/>
      </w:r>
      <w:r w:rsidR="004C0D6F">
        <w:rPr>
          <w:i w:val="0"/>
          <w:noProof/>
          <w:sz w:val="18"/>
        </w:rPr>
        <w:t>61</w:t>
      </w:r>
      <w:r w:rsidRPr="00AD2439">
        <w:rPr>
          <w:i w:val="0"/>
          <w:noProof/>
          <w:sz w:val="18"/>
        </w:rPr>
        <w:fldChar w:fldCharType="end"/>
      </w:r>
    </w:p>
    <w:p w:rsidR="00AD2439" w:rsidRDefault="00AD2439">
      <w:pPr>
        <w:pStyle w:val="TOC7"/>
        <w:rPr>
          <w:rFonts w:asciiTheme="minorHAnsi" w:eastAsiaTheme="minorEastAsia" w:hAnsiTheme="minorHAnsi" w:cstheme="minorBidi"/>
          <w:noProof/>
          <w:kern w:val="0"/>
          <w:sz w:val="22"/>
          <w:szCs w:val="22"/>
        </w:rPr>
      </w:pPr>
      <w:r>
        <w:rPr>
          <w:noProof/>
        </w:rPr>
        <w:t>Part 3—Superannuation guarantee charge</w:t>
      </w:r>
      <w:r w:rsidRPr="00AD2439">
        <w:rPr>
          <w:noProof/>
          <w:sz w:val="18"/>
        </w:rPr>
        <w:tab/>
      </w:r>
      <w:r w:rsidRPr="00AD2439">
        <w:rPr>
          <w:noProof/>
          <w:sz w:val="18"/>
        </w:rPr>
        <w:fldChar w:fldCharType="begin"/>
      </w:r>
      <w:r w:rsidRPr="00AD2439">
        <w:rPr>
          <w:noProof/>
          <w:sz w:val="18"/>
        </w:rPr>
        <w:instrText xml:space="preserve"> PAGEREF _Toc468284978 \h </w:instrText>
      </w:r>
      <w:r w:rsidRPr="00AD2439">
        <w:rPr>
          <w:noProof/>
          <w:sz w:val="18"/>
        </w:rPr>
      </w:r>
      <w:r w:rsidRPr="00AD2439">
        <w:rPr>
          <w:noProof/>
          <w:sz w:val="18"/>
        </w:rPr>
        <w:fldChar w:fldCharType="separate"/>
      </w:r>
      <w:r w:rsidR="004C0D6F">
        <w:rPr>
          <w:noProof/>
          <w:sz w:val="18"/>
        </w:rPr>
        <w:t>62</w:t>
      </w:r>
      <w:r w:rsidRPr="00AD2439">
        <w:rPr>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AD2439">
        <w:rPr>
          <w:i w:val="0"/>
          <w:noProof/>
          <w:sz w:val="18"/>
        </w:rPr>
        <w:tab/>
      </w:r>
      <w:r w:rsidRPr="00AD2439">
        <w:rPr>
          <w:i w:val="0"/>
          <w:noProof/>
          <w:sz w:val="18"/>
        </w:rPr>
        <w:fldChar w:fldCharType="begin"/>
      </w:r>
      <w:r w:rsidRPr="00AD2439">
        <w:rPr>
          <w:i w:val="0"/>
          <w:noProof/>
          <w:sz w:val="18"/>
        </w:rPr>
        <w:instrText xml:space="preserve"> PAGEREF _Toc468284979 \h </w:instrText>
      </w:r>
      <w:r w:rsidRPr="00AD2439">
        <w:rPr>
          <w:i w:val="0"/>
          <w:noProof/>
          <w:sz w:val="18"/>
        </w:rPr>
      </w:r>
      <w:r w:rsidRPr="00AD2439">
        <w:rPr>
          <w:i w:val="0"/>
          <w:noProof/>
          <w:sz w:val="18"/>
        </w:rPr>
        <w:fldChar w:fldCharType="separate"/>
      </w:r>
      <w:r w:rsidR="004C0D6F">
        <w:rPr>
          <w:i w:val="0"/>
          <w:noProof/>
          <w:sz w:val="18"/>
        </w:rPr>
        <w:t>62</w:t>
      </w:r>
      <w:r w:rsidRPr="00AD2439">
        <w:rPr>
          <w:i w:val="0"/>
          <w:noProof/>
          <w:sz w:val="18"/>
        </w:rPr>
        <w:fldChar w:fldCharType="end"/>
      </w:r>
    </w:p>
    <w:p w:rsidR="00AD2439" w:rsidRDefault="00AD2439">
      <w:pPr>
        <w:pStyle w:val="TOC6"/>
        <w:rPr>
          <w:rFonts w:asciiTheme="minorHAnsi" w:eastAsiaTheme="minorEastAsia" w:hAnsiTheme="minorHAnsi" w:cstheme="minorBidi"/>
          <w:b w:val="0"/>
          <w:noProof/>
          <w:kern w:val="0"/>
          <w:sz w:val="22"/>
          <w:szCs w:val="22"/>
        </w:rPr>
      </w:pPr>
      <w:r>
        <w:rPr>
          <w:noProof/>
        </w:rPr>
        <w:t>Schedule 3—Non</w:t>
      </w:r>
      <w:r>
        <w:rPr>
          <w:noProof/>
        </w:rPr>
        <w:noBreakHyphen/>
        <w:t>concessional contributions</w:t>
      </w:r>
      <w:r w:rsidRPr="00AD2439">
        <w:rPr>
          <w:b w:val="0"/>
          <w:noProof/>
          <w:sz w:val="18"/>
        </w:rPr>
        <w:tab/>
      </w:r>
      <w:r w:rsidRPr="00AD2439">
        <w:rPr>
          <w:b w:val="0"/>
          <w:noProof/>
          <w:sz w:val="18"/>
        </w:rPr>
        <w:fldChar w:fldCharType="begin"/>
      </w:r>
      <w:r w:rsidRPr="00AD2439">
        <w:rPr>
          <w:b w:val="0"/>
          <w:noProof/>
          <w:sz w:val="18"/>
        </w:rPr>
        <w:instrText xml:space="preserve"> PAGEREF _Toc468284980 \h </w:instrText>
      </w:r>
      <w:r w:rsidRPr="00AD2439">
        <w:rPr>
          <w:b w:val="0"/>
          <w:noProof/>
          <w:sz w:val="18"/>
        </w:rPr>
      </w:r>
      <w:r w:rsidRPr="00AD2439">
        <w:rPr>
          <w:b w:val="0"/>
          <w:noProof/>
          <w:sz w:val="18"/>
        </w:rPr>
        <w:fldChar w:fldCharType="separate"/>
      </w:r>
      <w:r w:rsidR="004C0D6F">
        <w:rPr>
          <w:b w:val="0"/>
          <w:noProof/>
          <w:sz w:val="18"/>
        </w:rPr>
        <w:t>63</w:t>
      </w:r>
      <w:r w:rsidRPr="00AD2439">
        <w:rPr>
          <w:b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Assessment Act 1997</w:t>
      </w:r>
      <w:r w:rsidRPr="00AD2439">
        <w:rPr>
          <w:i w:val="0"/>
          <w:noProof/>
          <w:sz w:val="18"/>
        </w:rPr>
        <w:tab/>
      </w:r>
      <w:r w:rsidRPr="00AD2439">
        <w:rPr>
          <w:i w:val="0"/>
          <w:noProof/>
          <w:sz w:val="18"/>
        </w:rPr>
        <w:fldChar w:fldCharType="begin"/>
      </w:r>
      <w:r w:rsidRPr="00AD2439">
        <w:rPr>
          <w:i w:val="0"/>
          <w:noProof/>
          <w:sz w:val="18"/>
        </w:rPr>
        <w:instrText xml:space="preserve"> PAGEREF _Toc468284981 \h </w:instrText>
      </w:r>
      <w:r w:rsidRPr="00AD2439">
        <w:rPr>
          <w:i w:val="0"/>
          <w:noProof/>
          <w:sz w:val="18"/>
        </w:rPr>
      </w:r>
      <w:r w:rsidRPr="00AD2439">
        <w:rPr>
          <w:i w:val="0"/>
          <w:noProof/>
          <w:sz w:val="18"/>
        </w:rPr>
        <w:fldChar w:fldCharType="separate"/>
      </w:r>
      <w:r w:rsidR="004C0D6F">
        <w:rPr>
          <w:i w:val="0"/>
          <w:noProof/>
          <w:sz w:val="18"/>
        </w:rPr>
        <w:t>63</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(Transitional Provisions) Act 1997</w:t>
      </w:r>
      <w:r w:rsidRPr="00AD2439">
        <w:rPr>
          <w:i w:val="0"/>
          <w:noProof/>
          <w:sz w:val="18"/>
        </w:rPr>
        <w:tab/>
      </w:r>
      <w:r w:rsidRPr="00AD2439">
        <w:rPr>
          <w:i w:val="0"/>
          <w:noProof/>
          <w:sz w:val="18"/>
        </w:rPr>
        <w:fldChar w:fldCharType="begin"/>
      </w:r>
      <w:r w:rsidRPr="00AD2439">
        <w:rPr>
          <w:i w:val="0"/>
          <w:noProof/>
          <w:sz w:val="18"/>
        </w:rPr>
        <w:instrText xml:space="preserve"> PAGEREF _Toc468284982 \h </w:instrText>
      </w:r>
      <w:r w:rsidRPr="00AD2439">
        <w:rPr>
          <w:i w:val="0"/>
          <w:noProof/>
          <w:sz w:val="18"/>
        </w:rPr>
      </w:r>
      <w:r w:rsidRPr="00AD2439">
        <w:rPr>
          <w:i w:val="0"/>
          <w:noProof/>
          <w:sz w:val="18"/>
        </w:rPr>
        <w:fldChar w:fldCharType="separate"/>
      </w:r>
      <w:r w:rsidR="004C0D6F">
        <w:rPr>
          <w:i w:val="0"/>
          <w:noProof/>
          <w:sz w:val="18"/>
        </w:rPr>
        <w:t>67</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lastRenderedPageBreak/>
        <w:t>Superannuation (Government Co</w:t>
      </w:r>
      <w:r>
        <w:rPr>
          <w:noProof/>
        </w:rPr>
        <w:noBreakHyphen/>
        <w:t>contribution for Low Income Earners) Act 2003</w:t>
      </w:r>
      <w:r w:rsidRPr="00AD2439">
        <w:rPr>
          <w:i w:val="0"/>
          <w:noProof/>
          <w:sz w:val="18"/>
        </w:rPr>
        <w:tab/>
      </w:r>
      <w:r w:rsidRPr="00AD2439">
        <w:rPr>
          <w:i w:val="0"/>
          <w:noProof/>
          <w:sz w:val="18"/>
        </w:rPr>
        <w:fldChar w:fldCharType="begin"/>
      </w:r>
      <w:r w:rsidRPr="00AD2439">
        <w:rPr>
          <w:i w:val="0"/>
          <w:noProof/>
          <w:sz w:val="18"/>
        </w:rPr>
        <w:instrText xml:space="preserve"> PAGEREF _Toc468284984 \h </w:instrText>
      </w:r>
      <w:r w:rsidRPr="00AD2439">
        <w:rPr>
          <w:i w:val="0"/>
          <w:noProof/>
          <w:sz w:val="18"/>
        </w:rPr>
      </w:r>
      <w:r w:rsidRPr="00AD2439">
        <w:rPr>
          <w:i w:val="0"/>
          <w:noProof/>
          <w:sz w:val="18"/>
        </w:rPr>
        <w:fldChar w:fldCharType="separate"/>
      </w:r>
      <w:r w:rsidR="004C0D6F">
        <w:rPr>
          <w:i w:val="0"/>
          <w:noProof/>
          <w:sz w:val="18"/>
        </w:rPr>
        <w:t>68</w:t>
      </w:r>
      <w:r w:rsidRPr="00AD2439">
        <w:rPr>
          <w:i w:val="0"/>
          <w:noProof/>
          <w:sz w:val="18"/>
        </w:rPr>
        <w:fldChar w:fldCharType="end"/>
      </w:r>
    </w:p>
    <w:p w:rsidR="00AD2439" w:rsidRDefault="00AD2439">
      <w:pPr>
        <w:pStyle w:val="TOC6"/>
        <w:rPr>
          <w:rFonts w:asciiTheme="minorHAnsi" w:eastAsiaTheme="minorEastAsia" w:hAnsiTheme="minorHAnsi" w:cstheme="minorBidi"/>
          <w:b w:val="0"/>
          <w:noProof/>
          <w:kern w:val="0"/>
          <w:sz w:val="22"/>
          <w:szCs w:val="22"/>
        </w:rPr>
      </w:pPr>
      <w:r>
        <w:rPr>
          <w:noProof/>
        </w:rPr>
        <w:t>Schedule 4—Low income superannuation tax offset</w:t>
      </w:r>
      <w:r w:rsidRPr="00AD2439">
        <w:rPr>
          <w:b w:val="0"/>
          <w:noProof/>
          <w:sz w:val="18"/>
        </w:rPr>
        <w:tab/>
      </w:r>
      <w:r w:rsidRPr="00AD2439">
        <w:rPr>
          <w:b w:val="0"/>
          <w:noProof/>
          <w:sz w:val="18"/>
        </w:rPr>
        <w:fldChar w:fldCharType="begin"/>
      </w:r>
      <w:r w:rsidRPr="00AD2439">
        <w:rPr>
          <w:b w:val="0"/>
          <w:noProof/>
          <w:sz w:val="18"/>
        </w:rPr>
        <w:instrText xml:space="preserve"> PAGEREF _Toc468284985 \h </w:instrText>
      </w:r>
      <w:r w:rsidRPr="00AD2439">
        <w:rPr>
          <w:b w:val="0"/>
          <w:noProof/>
          <w:sz w:val="18"/>
        </w:rPr>
      </w:r>
      <w:r w:rsidRPr="00AD2439">
        <w:rPr>
          <w:b w:val="0"/>
          <w:noProof/>
          <w:sz w:val="18"/>
        </w:rPr>
        <w:fldChar w:fldCharType="separate"/>
      </w:r>
      <w:r w:rsidR="004C0D6F">
        <w:rPr>
          <w:b w:val="0"/>
          <w:noProof/>
          <w:sz w:val="18"/>
        </w:rPr>
        <w:t>70</w:t>
      </w:r>
      <w:r w:rsidRPr="00AD2439">
        <w:rPr>
          <w:b w:val="0"/>
          <w:noProof/>
          <w:sz w:val="18"/>
        </w:rPr>
        <w:fldChar w:fldCharType="end"/>
      </w:r>
    </w:p>
    <w:p w:rsidR="00AD2439" w:rsidRDefault="00AD2439">
      <w:pPr>
        <w:pStyle w:val="TOC7"/>
        <w:rPr>
          <w:rFonts w:asciiTheme="minorHAnsi" w:eastAsiaTheme="minorEastAsia" w:hAnsiTheme="minorHAnsi" w:cstheme="minorBidi"/>
          <w:noProof/>
          <w:kern w:val="0"/>
          <w:sz w:val="22"/>
          <w:szCs w:val="22"/>
        </w:rPr>
      </w:pPr>
      <w:r>
        <w:rPr>
          <w:noProof/>
        </w:rPr>
        <w:t>Part 1—Low income superannuation tax offset</w:t>
      </w:r>
      <w:r w:rsidRPr="00AD2439">
        <w:rPr>
          <w:noProof/>
          <w:sz w:val="18"/>
        </w:rPr>
        <w:tab/>
      </w:r>
      <w:r w:rsidRPr="00AD2439">
        <w:rPr>
          <w:noProof/>
          <w:sz w:val="18"/>
        </w:rPr>
        <w:fldChar w:fldCharType="begin"/>
      </w:r>
      <w:r w:rsidRPr="00AD2439">
        <w:rPr>
          <w:noProof/>
          <w:sz w:val="18"/>
        </w:rPr>
        <w:instrText xml:space="preserve"> PAGEREF _Toc468284986 \h </w:instrText>
      </w:r>
      <w:r w:rsidRPr="00AD2439">
        <w:rPr>
          <w:noProof/>
          <w:sz w:val="18"/>
        </w:rPr>
      </w:r>
      <w:r w:rsidRPr="00AD2439">
        <w:rPr>
          <w:noProof/>
          <w:sz w:val="18"/>
        </w:rPr>
        <w:fldChar w:fldCharType="separate"/>
      </w:r>
      <w:r w:rsidR="004C0D6F">
        <w:rPr>
          <w:noProof/>
          <w:sz w:val="18"/>
        </w:rPr>
        <w:t>70</w:t>
      </w:r>
      <w:r w:rsidRPr="00AD2439">
        <w:rPr>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Superannuation (Government Co</w:t>
      </w:r>
      <w:r>
        <w:rPr>
          <w:noProof/>
        </w:rPr>
        <w:noBreakHyphen/>
        <w:t>contribution for Low Income Earners) Act 2003</w:t>
      </w:r>
      <w:r w:rsidRPr="00AD2439">
        <w:rPr>
          <w:i w:val="0"/>
          <w:noProof/>
          <w:sz w:val="18"/>
        </w:rPr>
        <w:tab/>
      </w:r>
      <w:r w:rsidRPr="00AD2439">
        <w:rPr>
          <w:i w:val="0"/>
          <w:noProof/>
          <w:sz w:val="18"/>
        </w:rPr>
        <w:fldChar w:fldCharType="begin"/>
      </w:r>
      <w:r w:rsidRPr="00AD2439">
        <w:rPr>
          <w:i w:val="0"/>
          <w:noProof/>
          <w:sz w:val="18"/>
        </w:rPr>
        <w:instrText xml:space="preserve"> PAGEREF _Toc468284987 \h </w:instrText>
      </w:r>
      <w:r w:rsidRPr="00AD2439">
        <w:rPr>
          <w:i w:val="0"/>
          <w:noProof/>
          <w:sz w:val="18"/>
        </w:rPr>
      </w:r>
      <w:r w:rsidRPr="00AD2439">
        <w:rPr>
          <w:i w:val="0"/>
          <w:noProof/>
          <w:sz w:val="18"/>
        </w:rPr>
        <w:fldChar w:fldCharType="separate"/>
      </w:r>
      <w:r w:rsidR="004C0D6F">
        <w:rPr>
          <w:i w:val="0"/>
          <w:noProof/>
          <w:sz w:val="18"/>
        </w:rPr>
        <w:t>70</w:t>
      </w:r>
      <w:r w:rsidRPr="00AD2439">
        <w:rPr>
          <w:i w:val="0"/>
          <w:noProof/>
          <w:sz w:val="18"/>
        </w:rPr>
        <w:fldChar w:fldCharType="end"/>
      </w:r>
    </w:p>
    <w:p w:rsidR="00AD2439" w:rsidRDefault="00AD2439">
      <w:pPr>
        <w:pStyle w:val="TOC7"/>
        <w:rPr>
          <w:rFonts w:asciiTheme="minorHAnsi" w:eastAsiaTheme="minorEastAsia" w:hAnsiTheme="minorHAnsi" w:cstheme="minorBidi"/>
          <w:noProof/>
          <w:kern w:val="0"/>
          <w:sz w:val="22"/>
          <w:szCs w:val="22"/>
        </w:rPr>
      </w:pPr>
      <w:r>
        <w:rPr>
          <w:noProof/>
        </w:rPr>
        <w:t>Part 2—Other amendments</w:t>
      </w:r>
      <w:r w:rsidRPr="00AD2439">
        <w:rPr>
          <w:noProof/>
          <w:sz w:val="18"/>
        </w:rPr>
        <w:tab/>
      </w:r>
      <w:r w:rsidRPr="00AD2439">
        <w:rPr>
          <w:noProof/>
          <w:sz w:val="18"/>
        </w:rPr>
        <w:fldChar w:fldCharType="begin"/>
      </w:r>
      <w:r w:rsidRPr="00AD2439">
        <w:rPr>
          <w:noProof/>
          <w:sz w:val="18"/>
        </w:rPr>
        <w:instrText xml:space="preserve"> PAGEREF _Toc468284994 \h </w:instrText>
      </w:r>
      <w:r w:rsidRPr="00AD2439">
        <w:rPr>
          <w:noProof/>
          <w:sz w:val="18"/>
        </w:rPr>
      </w:r>
      <w:r w:rsidRPr="00AD2439">
        <w:rPr>
          <w:noProof/>
          <w:sz w:val="18"/>
        </w:rPr>
        <w:fldChar w:fldCharType="separate"/>
      </w:r>
      <w:r w:rsidR="004C0D6F">
        <w:rPr>
          <w:noProof/>
          <w:sz w:val="18"/>
        </w:rPr>
        <w:t>76</w:t>
      </w:r>
      <w:r w:rsidRPr="00AD2439">
        <w:rPr>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Minerals Resource Rent Tax Repeal and Other Measures Act 2014</w:t>
      </w:r>
      <w:r w:rsidRPr="00AD2439">
        <w:rPr>
          <w:i w:val="0"/>
          <w:noProof/>
          <w:sz w:val="18"/>
        </w:rPr>
        <w:tab/>
      </w:r>
      <w:r w:rsidRPr="00AD2439">
        <w:rPr>
          <w:i w:val="0"/>
          <w:noProof/>
          <w:sz w:val="18"/>
        </w:rPr>
        <w:fldChar w:fldCharType="begin"/>
      </w:r>
      <w:r w:rsidRPr="00AD2439">
        <w:rPr>
          <w:i w:val="0"/>
          <w:noProof/>
          <w:sz w:val="18"/>
        </w:rPr>
        <w:instrText xml:space="preserve"> PAGEREF _Toc468284995 \h </w:instrText>
      </w:r>
      <w:r w:rsidRPr="00AD2439">
        <w:rPr>
          <w:i w:val="0"/>
          <w:noProof/>
          <w:sz w:val="18"/>
        </w:rPr>
      </w:r>
      <w:r w:rsidRPr="00AD2439">
        <w:rPr>
          <w:i w:val="0"/>
          <w:noProof/>
          <w:sz w:val="18"/>
        </w:rPr>
        <w:fldChar w:fldCharType="separate"/>
      </w:r>
      <w:r w:rsidR="004C0D6F">
        <w:rPr>
          <w:i w:val="0"/>
          <w:noProof/>
          <w:sz w:val="18"/>
        </w:rPr>
        <w:t>76</w:t>
      </w:r>
      <w:r w:rsidRPr="00AD2439">
        <w:rPr>
          <w:i w:val="0"/>
          <w:noProof/>
          <w:sz w:val="18"/>
        </w:rPr>
        <w:fldChar w:fldCharType="end"/>
      </w:r>
    </w:p>
    <w:p w:rsidR="00AD2439" w:rsidRDefault="00AD2439">
      <w:pPr>
        <w:pStyle w:val="TOC6"/>
        <w:rPr>
          <w:rFonts w:asciiTheme="minorHAnsi" w:eastAsiaTheme="minorEastAsia" w:hAnsiTheme="minorHAnsi" w:cstheme="minorBidi"/>
          <w:b w:val="0"/>
          <w:noProof/>
          <w:kern w:val="0"/>
          <w:sz w:val="22"/>
          <w:szCs w:val="22"/>
        </w:rPr>
      </w:pPr>
      <w:r>
        <w:rPr>
          <w:noProof/>
        </w:rPr>
        <w:t>Schedule 5—Deducting personal contributions</w:t>
      </w:r>
      <w:r w:rsidRPr="00AD2439">
        <w:rPr>
          <w:b w:val="0"/>
          <w:noProof/>
          <w:sz w:val="18"/>
        </w:rPr>
        <w:tab/>
      </w:r>
      <w:r w:rsidRPr="00AD2439">
        <w:rPr>
          <w:b w:val="0"/>
          <w:noProof/>
          <w:sz w:val="18"/>
        </w:rPr>
        <w:fldChar w:fldCharType="begin"/>
      </w:r>
      <w:r w:rsidRPr="00AD2439">
        <w:rPr>
          <w:b w:val="0"/>
          <w:noProof/>
          <w:sz w:val="18"/>
        </w:rPr>
        <w:instrText xml:space="preserve"> PAGEREF _Toc468284996 \h </w:instrText>
      </w:r>
      <w:r w:rsidRPr="00AD2439">
        <w:rPr>
          <w:b w:val="0"/>
          <w:noProof/>
          <w:sz w:val="18"/>
        </w:rPr>
      </w:r>
      <w:r w:rsidRPr="00AD2439">
        <w:rPr>
          <w:b w:val="0"/>
          <w:noProof/>
          <w:sz w:val="18"/>
        </w:rPr>
        <w:fldChar w:fldCharType="separate"/>
      </w:r>
      <w:r w:rsidR="004C0D6F">
        <w:rPr>
          <w:b w:val="0"/>
          <w:noProof/>
          <w:sz w:val="18"/>
        </w:rPr>
        <w:t>77</w:t>
      </w:r>
      <w:r w:rsidRPr="00AD2439">
        <w:rPr>
          <w:b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Assessment Act 1997</w:t>
      </w:r>
      <w:r w:rsidRPr="00AD2439">
        <w:rPr>
          <w:i w:val="0"/>
          <w:noProof/>
          <w:sz w:val="18"/>
        </w:rPr>
        <w:tab/>
      </w:r>
      <w:r w:rsidRPr="00AD2439">
        <w:rPr>
          <w:i w:val="0"/>
          <w:noProof/>
          <w:sz w:val="18"/>
        </w:rPr>
        <w:fldChar w:fldCharType="begin"/>
      </w:r>
      <w:r w:rsidRPr="00AD2439">
        <w:rPr>
          <w:i w:val="0"/>
          <w:noProof/>
          <w:sz w:val="18"/>
        </w:rPr>
        <w:instrText xml:space="preserve"> PAGEREF _Toc468284997 \h </w:instrText>
      </w:r>
      <w:r w:rsidRPr="00AD2439">
        <w:rPr>
          <w:i w:val="0"/>
          <w:noProof/>
          <w:sz w:val="18"/>
        </w:rPr>
      </w:r>
      <w:r w:rsidRPr="00AD2439">
        <w:rPr>
          <w:i w:val="0"/>
          <w:noProof/>
          <w:sz w:val="18"/>
        </w:rPr>
        <w:fldChar w:fldCharType="separate"/>
      </w:r>
      <w:r w:rsidR="004C0D6F">
        <w:rPr>
          <w:i w:val="0"/>
          <w:noProof/>
          <w:sz w:val="18"/>
        </w:rPr>
        <w:t>77</w:t>
      </w:r>
      <w:r w:rsidRPr="00AD2439">
        <w:rPr>
          <w:i w:val="0"/>
          <w:noProof/>
          <w:sz w:val="18"/>
        </w:rPr>
        <w:fldChar w:fldCharType="end"/>
      </w:r>
    </w:p>
    <w:p w:rsidR="00AD2439" w:rsidRDefault="00AD2439">
      <w:pPr>
        <w:pStyle w:val="TOC6"/>
        <w:rPr>
          <w:rFonts w:asciiTheme="minorHAnsi" w:eastAsiaTheme="minorEastAsia" w:hAnsiTheme="minorHAnsi" w:cstheme="minorBidi"/>
          <w:b w:val="0"/>
          <w:noProof/>
          <w:kern w:val="0"/>
          <w:sz w:val="22"/>
          <w:szCs w:val="22"/>
        </w:rPr>
      </w:pPr>
      <w:r>
        <w:rPr>
          <w:noProof/>
        </w:rPr>
        <w:t>Schedule 6—Unused concessional cap carry forward</w:t>
      </w:r>
      <w:r w:rsidRPr="00AD2439">
        <w:rPr>
          <w:b w:val="0"/>
          <w:noProof/>
          <w:sz w:val="18"/>
        </w:rPr>
        <w:tab/>
      </w:r>
      <w:r w:rsidRPr="00AD2439">
        <w:rPr>
          <w:b w:val="0"/>
          <w:noProof/>
          <w:sz w:val="18"/>
        </w:rPr>
        <w:fldChar w:fldCharType="begin"/>
      </w:r>
      <w:r w:rsidRPr="00AD2439">
        <w:rPr>
          <w:b w:val="0"/>
          <w:noProof/>
          <w:sz w:val="18"/>
        </w:rPr>
        <w:instrText xml:space="preserve"> PAGEREF _Toc468284999 \h </w:instrText>
      </w:r>
      <w:r w:rsidRPr="00AD2439">
        <w:rPr>
          <w:b w:val="0"/>
          <w:noProof/>
          <w:sz w:val="18"/>
        </w:rPr>
      </w:r>
      <w:r w:rsidRPr="00AD2439">
        <w:rPr>
          <w:b w:val="0"/>
          <w:noProof/>
          <w:sz w:val="18"/>
        </w:rPr>
        <w:fldChar w:fldCharType="separate"/>
      </w:r>
      <w:r w:rsidR="004C0D6F">
        <w:rPr>
          <w:b w:val="0"/>
          <w:noProof/>
          <w:sz w:val="18"/>
        </w:rPr>
        <w:t>79</w:t>
      </w:r>
      <w:r w:rsidRPr="00AD2439">
        <w:rPr>
          <w:b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Assessment Act 1997</w:t>
      </w:r>
      <w:r w:rsidRPr="00AD2439">
        <w:rPr>
          <w:i w:val="0"/>
          <w:noProof/>
          <w:sz w:val="18"/>
        </w:rPr>
        <w:tab/>
      </w:r>
      <w:r w:rsidRPr="00AD2439">
        <w:rPr>
          <w:i w:val="0"/>
          <w:noProof/>
          <w:sz w:val="18"/>
        </w:rPr>
        <w:fldChar w:fldCharType="begin"/>
      </w:r>
      <w:r w:rsidRPr="00AD2439">
        <w:rPr>
          <w:i w:val="0"/>
          <w:noProof/>
          <w:sz w:val="18"/>
        </w:rPr>
        <w:instrText xml:space="preserve"> PAGEREF _Toc468285000 \h </w:instrText>
      </w:r>
      <w:r w:rsidRPr="00AD2439">
        <w:rPr>
          <w:i w:val="0"/>
          <w:noProof/>
          <w:sz w:val="18"/>
        </w:rPr>
      </w:r>
      <w:r w:rsidRPr="00AD2439">
        <w:rPr>
          <w:i w:val="0"/>
          <w:noProof/>
          <w:sz w:val="18"/>
        </w:rPr>
        <w:fldChar w:fldCharType="separate"/>
      </w:r>
      <w:r w:rsidR="004C0D6F">
        <w:rPr>
          <w:i w:val="0"/>
          <w:noProof/>
          <w:sz w:val="18"/>
        </w:rPr>
        <w:t>79</w:t>
      </w:r>
      <w:r w:rsidRPr="00AD2439">
        <w:rPr>
          <w:i w:val="0"/>
          <w:noProof/>
          <w:sz w:val="18"/>
        </w:rPr>
        <w:fldChar w:fldCharType="end"/>
      </w:r>
    </w:p>
    <w:p w:rsidR="00AD2439" w:rsidRDefault="00AD2439">
      <w:pPr>
        <w:pStyle w:val="TOC6"/>
        <w:rPr>
          <w:rFonts w:asciiTheme="minorHAnsi" w:eastAsiaTheme="minorEastAsia" w:hAnsiTheme="minorHAnsi" w:cstheme="minorBidi"/>
          <w:b w:val="0"/>
          <w:noProof/>
          <w:kern w:val="0"/>
          <w:sz w:val="22"/>
          <w:szCs w:val="22"/>
        </w:rPr>
      </w:pPr>
      <w:r>
        <w:rPr>
          <w:noProof/>
        </w:rPr>
        <w:t>Schedule 7—Tax offsets for spouse contributions</w:t>
      </w:r>
      <w:r w:rsidRPr="00AD2439">
        <w:rPr>
          <w:b w:val="0"/>
          <w:noProof/>
          <w:sz w:val="18"/>
        </w:rPr>
        <w:tab/>
      </w:r>
      <w:r w:rsidRPr="00AD2439">
        <w:rPr>
          <w:b w:val="0"/>
          <w:noProof/>
          <w:sz w:val="18"/>
        </w:rPr>
        <w:fldChar w:fldCharType="begin"/>
      </w:r>
      <w:r w:rsidRPr="00AD2439">
        <w:rPr>
          <w:b w:val="0"/>
          <w:noProof/>
          <w:sz w:val="18"/>
        </w:rPr>
        <w:instrText xml:space="preserve"> PAGEREF _Toc468285001 \h </w:instrText>
      </w:r>
      <w:r w:rsidRPr="00AD2439">
        <w:rPr>
          <w:b w:val="0"/>
          <w:noProof/>
          <w:sz w:val="18"/>
        </w:rPr>
      </w:r>
      <w:r w:rsidRPr="00AD2439">
        <w:rPr>
          <w:b w:val="0"/>
          <w:noProof/>
          <w:sz w:val="18"/>
        </w:rPr>
        <w:fldChar w:fldCharType="separate"/>
      </w:r>
      <w:r w:rsidR="004C0D6F">
        <w:rPr>
          <w:b w:val="0"/>
          <w:noProof/>
          <w:sz w:val="18"/>
        </w:rPr>
        <w:t>81</w:t>
      </w:r>
      <w:r w:rsidRPr="00AD2439">
        <w:rPr>
          <w:b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Assessment Act 1997</w:t>
      </w:r>
      <w:r w:rsidRPr="00AD2439">
        <w:rPr>
          <w:i w:val="0"/>
          <w:noProof/>
          <w:sz w:val="18"/>
        </w:rPr>
        <w:tab/>
      </w:r>
      <w:r w:rsidRPr="00AD2439">
        <w:rPr>
          <w:i w:val="0"/>
          <w:noProof/>
          <w:sz w:val="18"/>
        </w:rPr>
        <w:fldChar w:fldCharType="begin"/>
      </w:r>
      <w:r w:rsidRPr="00AD2439">
        <w:rPr>
          <w:i w:val="0"/>
          <w:noProof/>
          <w:sz w:val="18"/>
        </w:rPr>
        <w:instrText xml:space="preserve"> PAGEREF _Toc468285002 \h </w:instrText>
      </w:r>
      <w:r w:rsidRPr="00AD2439">
        <w:rPr>
          <w:i w:val="0"/>
          <w:noProof/>
          <w:sz w:val="18"/>
        </w:rPr>
      </w:r>
      <w:r w:rsidRPr="00AD2439">
        <w:rPr>
          <w:i w:val="0"/>
          <w:noProof/>
          <w:sz w:val="18"/>
        </w:rPr>
        <w:fldChar w:fldCharType="separate"/>
      </w:r>
      <w:r w:rsidR="004C0D6F">
        <w:rPr>
          <w:i w:val="0"/>
          <w:noProof/>
          <w:sz w:val="18"/>
        </w:rPr>
        <w:t>81</w:t>
      </w:r>
      <w:r w:rsidRPr="00AD2439">
        <w:rPr>
          <w:i w:val="0"/>
          <w:noProof/>
          <w:sz w:val="18"/>
        </w:rPr>
        <w:fldChar w:fldCharType="end"/>
      </w:r>
    </w:p>
    <w:p w:rsidR="00AD2439" w:rsidRDefault="00AD2439">
      <w:pPr>
        <w:pStyle w:val="TOC6"/>
        <w:rPr>
          <w:rFonts w:asciiTheme="minorHAnsi" w:eastAsiaTheme="minorEastAsia" w:hAnsiTheme="minorHAnsi" w:cstheme="minorBidi"/>
          <w:b w:val="0"/>
          <w:noProof/>
          <w:kern w:val="0"/>
          <w:sz w:val="22"/>
          <w:szCs w:val="22"/>
        </w:rPr>
      </w:pPr>
      <w:r>
        <w:rPr>
          <w:noProof/>
        </w:rPr>
        <w:t>Schedule 8—Innovative income streams and integrity</w:t>
      </w:r>
      <w:r w:rsidRPr="00AD2439">
        <w:rPr>
          <w:b w:val="0"/>
          <w:noProof/>
          <w:sz w:val="18"/>
        </w:rPr>
        <w:tab/>
      </w:r>
      <w:r w:rsidRPr="00AD2439">
        <w:rPr>
          <w:b w:val="0"/>
          <w:noProof/>
          <w:sz w:val="18"/>
        </w:rPr>
        <w:fldChar w:fldCharType="begin"/>
      </w:r>
      <w:r w:rsidRPr="00AD2439">
        <w:rPr>
          <w:b w:val="0"/>
          <w:noProof/>
          <w:sz w:val="18"/>
        </w:rPr>
        <w:instrText xml:space="preserve"> PAGEREF _Toc468285003 \h </w:instrText>
      </w:r>
      <w:r w:rsidRPr="00AD2439">
        <w:rPr>
          <w:b w:val="0"/>
          <w:noProof/>
          <w:sz w:val="18"/>
        </w:rPr>
      </w:r>
      <w:r w:rsidRPr="00AD2439">
        <w:rPr>
          <w:b w:val="0"/>
          <w:noProof/>
          <w:sz w:val="18"/>
        </w:rPr>
        <w:fldChar w:fldCharType="separate"/>
      </w:r>
      <w:r w:rsidR="004C0D6F">
        <w:rPr>
          <w:b w:val="0"/>
          <w:noProof/>
          <w:sz w:val="18"/>
        </w:rPr>
        <w:t>82</w:t>
      </w:r>
      <w:r w:rsidRPr="00AD2439">
        <w:rPr>
          <w:b w:val="0"/>
          <w:noProof/>
          <w:sz w:val="18"/>
        </w:rPr>
        <w:fldChar w:fldCharType="end"/>
      </w:r>
    </w:p>
    <w:p w:rsidR="00AD2439" w:rsidRDefault="00AD2439">
      <w:pPr>
        <w:pStyle w:val="TOC7"/>
        <w:rPr>
          <w:rFonts w:asciiTheme="minorHAnsi" w:eastAsiaTheme="minorEastAsia" w:hAnsiTheme="minorHAnsi" w:cstheme="minorBidi"/>
          <w:noProof/>
          <w:kern w:val="0"/>
          <w:sz w:val="22"/>
          <w:szCs w:val="22"/>
        </w:rPr>
      </w:pPr>
      <w:r>
        <w:rPr>
          <w:noProof/>
        </w:rPr>
        <w:t>Part 1—Amendments</w:t>
      </w:r>
      <w:r w:rsidRPr="00AD2439">
        <w:rPr>
          <w:noProof/>
          <w:sz w:val="18"/>
        </w:rPr>
        <w:tab/>
      </w:r>
      <w:r w:rsidRPr="00AD2439">
        <w:rPr>
          <w:noProof/>
          <w:sz w:val="18"/>
        </w:rPr>
        <w:fldChar w:fldCharType="begin"/>
      </w:r>
      <w:r w:rsidRPr="00AD2439">
        <w:rPr>
          <w:noProof/>
          <w:sz w:val="18"/>
        </w:rPr>
        <w:instrText xml:space="preserve"> PAGEREF _Toc468285004 \h </w:instrText>
      </w:r>
      <w:r w:rsidRPr="00AD2439">
        <w:rPr>
          <w:noProof/>
          <w:sz w:val="18"/>
        </w:rPr>
      </w:r>
      <w:r w:rsidRPr="00AD2439">
        <w:rPr>
          <w:noProof/>
          <w:sz w:val="18"/>
        </w:rPr>
        <w:fldChar w:fldCharType="separate"/>
      </w:r>
      <w:r w:rsidR="004C0D6F">
        <w:rPr>
          <w:noProof/>
          <w:sz w:val="18"/>
        </w:rPr>
        <w:t>82</w:t>
      </w:r>
      <w:r w:rsidRPr="00AD2439">
        <w:rPr>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Assessment Act 1997</w:t>
      </w:r>
      <w:r w:rsidRPr="00AD2439">
        <w:rPr>
          <w:i w:val="0"/>
          <w:noProof/>
          <w:sz w:val="18"/>
        </w:rPr>
        <w:tab/>
      </w:r>
      <w:r w:rsidRPr="00AD2439">
        <w:rPr>
          <w:i w:val="0"/>
          <w:noProof/>
          <w:sz w:val="18"/>
        </w:rPr>
        <w:fldChar w:fldCharType="begin"/>
      </w:r>
      <w:r w:rsidRPr="00AD2439">
        <w:rPr>
          <w:i w:val="0"/>
          <w:noProof/>
          <w:sz w:val="18"/>
        </w:rPr>
        <w:instrText xml:space="preserve"> PAGEREF _Toc468285005 \h </w:instrText>
      </w:r>
      <w:r w:rsidRPr="00AD2439">
        <w:rPr>
          <w:i w:val="0"/>
          <w:noProof/>
          <w:sz w:val="18"/>
        </w:rPr>
      </w:r>
      <w:r w:rsidRPr="00AD2439">
        <w:rPr>
          <w:i w:val="0"/>
          <w:noProof/>
          <w:sz w:val="18"/>
        </w:rPr>
        <w:fldChar w:fldCharType="separate"/>
      </w:r>
      <w:r w:rsidR="004C0D6F">
        <w:rPr>
          <w:i w:val="0"/>
          <w:noProof/>
          <w:sz w:val="18"/>
        </w:rPr>
        <w:t>82</w:t>
      </w:r>
      <w:r w:rsidRPr="00AD2439">
        <w:rPr>
          <w:i w:val="0"/>
          <w:noProof/>
          <w:sz w:val="18"/>
        </w:rPr>
        <w:fldChar w:fldCharType="end"/>
      </w:r>
    </w:p>
    <w:p w:rsidR="00AD2439" w:rsidRDefault="00AD2439">
      <w:pPr>
        <w:pStyle w:val="TOC7"/>
        <w:rPr>
          <w:rFonts w:asciiTheme="minorHAnsi" w:eastAsiaTheme="minorEastAsia" w:hAnsiTheme="minorHAnsi" w:cstheme="minorBidi"/>
          <w:noProof/>
          <w:kern w:val="0"/>
          <w:sz w:val="22"/>
          <w:szCs w:val="22"/>
        </w:rPr>
      </w:pPr>
      <w:r>
        <w:rPr>
          <w:noProof/>
        </w:rPr>
        <w:t>Part 2—Application</w:t>
      </w:r>
      <w:r w:rsidRPr="00AD2439">
        <w:rPr>
          <w:noProof/>
          <w:sz w:val="18"/>
        </w:rPr>
        <w:tab/>
      </w:r>
      <w:r w:rsidRPr="00AD2439">
        <w:rPr>
          <w:noProof/>
          <w:sz w:val="18"/>
        </w:rPr>
        <w:fldChar w:fldCharType="begin"/>
      </w:r>
      <w:r w:rsidRPr="00AD2439">
        <w:rPr>
          <w:noProof/>
          <w:sz w:val="18"/>
        </w:rPr>
        <w:instrText xml:space="preserve"> PAGEREF _Toc468285009 \h </w:instrText>
      </w:r>
      <w:r w:rsidRPr="00AD2439">
        <w:rPr>
          <w:noProof/>
          <w:sz w:val="18"/>
        </w:rPr>
      </w:r>
      <w:r w:rsidRPr="00AD2439">
        <w:rPr>
          <w:noProof/>
          <w:sz w:val="18"/>
        </w:rPr>
        <w:fldChar w:fldCharType="separate"/>
      </w:r>
      <w:r w:rsidR="004C0D6F">
        <w:rPr>
          <w:noProof/>
          <w:sz w:val="18"/>
        </w:rPr>
        <w:t>88</w:t>
      </w:r>
      <w:r w:rsidRPr="00AD2439">
        <w:rPr>
          <w:noProof/>
          <w:sz w:val="18"/>
        </w:rPr>
        <w:fldChar w:fldCharType="end"/>
      </w:r>
    </w:p>
    <w:p w:rsidR="00AD2439" w:rsidRDefault="00AD2439">
      <w:pPr>
        <w:pStyle w:val="TOC6"/>
        <w:rPr>
          <w:rFonts w:asciiTheme="minorHAnsi" w:eastAsiaTheme="minorEastAsia" w:hAnsiTheme="minorHAnsi" w:cstheme="minorBidi"/>
          <w:b w:val="0"/>
          <w:noProof/>
          <w:kern w:val="0"/>
          <w:sz w:val="22"/>
          <w:szCs w:val="22"/>
        </w:rPr>
      </w:pPr>
      <w:r>
        <w:rPr>
          <w:noProof/>
        </w:rPr>
        <w:t>Schedule 9—Anti</w:t>
      </w:r>
      <w:r>
        <w:rPr>
          <w:noProof/>
        </w:rPr>
        <w:noBreakHyphen/>
        <w:t>detriment provisions</w:t>
      </w:r>
      <w:r w:rsidRPr="00AD2439">
        <w:rPr>
          <w:b w:val="0"/>
          <w:noProof/>
          <w:sz w:val="18"/>
        </w:rPr>
        <w:tab/>
      </w:r>
      <w:r w:rsidRPr="00AD2439">
        <w:rPr>
          <w:b w:val="0"/>
          <w:noProof/>
          <w:sz w:val="18"/>
        </w:rPr>
        <w:fldChar w:fldCharType="begin"/>
      </w:r>
      <w:r w:rsidRPr="00AD2439">
        <w:rPr>
          <w:b w:val="0"/>
          <w:noProof/>
          <w:sz w:val="18"/>
        </w:rPr>
        <w:instrText xml:space="preserve"> PAGEREF _Toc468285010 \h </w:instrText>
      </w:r>
      <w:r w:rsidRPr="00AD2439">
        <w:rPr>
          <w:b w:val="0"/>
          <w:noProof/>
          <w:sz w:val="18"/>
        </w:rPr>
      </w:r>
      <w:r w:rsidRPr="00AD2439">
        <w:rPr>
          <w:b w:val="0"/>
          <w:noProof/>
          <w:sz w:val="18"/>
        </w:rPr>
        <w:fldChar w:fldCharType="separate"/>
      </w:r>
      <w:r w:rsidR="004C0D6F">
        <w:rPr>
          <w:b w:val="0"/>
          <w:noProof/>
          <w:sz w:val="18"/>
        </w:rPr>
        <w:t>89</w:t>
      </w:r>
      <w:r w:rsidRPr="00AD2439">
        <w:rPr>
          <w:b w:val="0"/>
          <w:noProof/>
          <w:sz w:val="18"/>
        </w:rPr>
        <w:fldChar w:fldCharType="end"/>
      </w:r>
    </w:p>
    <w:p w:rsidR="00AD2439" w:rsidRDefault="00AD2439">
      <w:pPr>
        <w:pStyle w:val="TOC7"/>
        <w:rPr>
          <w:rFonts w:asciiTheme="minorHAnsi" w:eastAsiaTheme="minorEastAsia" w:hAnsiTheme="minorHAnsi" w:cstheme="minorBidi"/>
          <w:noProof/>
          <w:kern w:val="0"/>
          <w:sz w:val="22"/>
          <w:szCs w:val="22"/>
        </w:rPr>
      </w:pPr>
      <w:r>
        <w:rPr>
          <w:noProof/>
        </w:rPr>
        <w:t>Part 1—Amendments</w:t>
      </w:r>
      <w:r w:rsidRPr="00AD2439">
        <w:rPr>
          <w:noProof/>
          <w:sz w:val="18"/>
        </w:rPr>
        <w:tab/>
      </w:r>
      <w:r w:rsidRPr="00AD2439">
        <w:rPr>
          <w:noProof/>
          <w:sz w:val="18"/>
        </w:rPr>
        <w:fldChar w:fldCharType="begin"/>
      </w:r>
      <w:r w:rsidRPr="00AD2439">
        <w:rPr>
          <w:noProof/>
          <w:sz w:val="18"/>
        </w:rPr>
        <w:instrText xml:space="preserve"> PAGEREF _Toc468285011 \h </w:instrText>
      </w:r>
      <w:r w:rsidRPr="00AD2439">
        <w:rPr>
          <w:noProof/>
          <w:sz w:val="18"/>
        </w:rPr>
      </w:r>
      <w:r w:rsidRPr="00AD2439">
        <w:rPr>
          <w:noProof/>
          <w:sz w:val="18"/>
        </w:rPr>
        <w:fldChar w:fldCharType="separate"/>
      </w:r>
      <w:r w:rsidR="004C0D6F">
        <w:rPr>
          <w:noProof/>
          <w:sz w:val="18"/>
        </w:rPr>
        <w:t>89</w:t>
      </w:r>
      <w:r w:rsidRPr="00AD2439">
        <w:rPr>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Assessment Act 1997</w:t>
      </w:r>
      <w:r w:rsidRPr="00AD2439">
        <w:rPr>
          <w:i w:val="0"/>
          <w:noProof/>
          <w:sz w:val="18"/>
        </w:rPr>
        <w:tab/>
      </w:r>
      <w:r w:rsidRPr="00AD2439">
        <w:rPr>
          <w:i w:val="0"/>
          <w:noProof/>
          <w:sz w:val="18"/>
        </w:rPr>
        <w:fldChar w:fldCharType="begin"/>
      </w:r>
      <w:r w:rsidRPr="00AD2439">
        <w:rPr>
          <w:i w:val="0"/>
          <w:noProof/>
          <w:sz w:val="18"/>
        </w:rPr>
        <w:instrText xml:space="preserve"> PAGEREF _Toc468285012 \h </w:instrText>
      </w:r>
      <w:r w:rsidRPr="00AD2439">
        <w:rPr>
          <w:i w:val="0"/>
          <w:noProof/>
          <w:sz w:val="18"/>
        </w:rPr>
      </w:r>
      <w:r w:rsidRPr="00AD2439">
        <w:rPr>
          <w:i w:val="0"/>
          <w:noProof/>
          <w:sz w:val="18"/>
        </w:rPr>
        <w:fldChar w:fldCharType="separate"/>
      </w:r>
      <w:r w:rsidR="004C0D6F">
        <w:rPr>
          <w:i w:val="0"/>
          <w:noProof/>
          <w:sz w:val="18"/>
        </w:rPr>
        <w:t>89</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(Transitional Provisions) Act 1997</w:t>
      </w:r>
      <w:r w:rsidRPr="00AD2439">
        <w:rPr>
          <w:i w:val="0"/>
          <w:noProof/>
          <w:sz w:val="18"/>
        </w:rPr>
        <w:tab/>
      </w:r>
      <w:r w:rsidRPr="00AD2439">
        <w:rPr>
          <w:i w:val="0"/>
          <w:noProof/>
          <w:sz w:val="18"/>
        </w:rPr>
        <w:fldChar w:fldCharType="begin"/>
      </w:r>
      <w:r w:rsidRPr="00AD2439">
        <w:rPr>
          <w:i w:val="0"/>
          <w:noProof/>
          <w:sz w:val="18"/>
        </w:rPr>
        <w:instrText xml:space="preserve"> PAGEREF _Toc468285013 \h </w:instrText>
      </w:r>
      <w:r w:rsidRPr="00AD2439">
        <w:rPr>
          <w:i w:val="0"/>
          <w:noProof/>
          <w:sz w:val="18"/>
        </w:rPr>
      </w:r>
      <w:r w:rsidRPr="00AD2439">
        <w:rPr>
          <w:i w:val="0"/>
          <w:noProof/>
          <w:sz w:val="18"/>
        </w:rPr>
        <w:fldChar w:fldCharType="separate"/>
      </w:r>
      <w:r w:rsidR="004C0D6F">
        <w:rPr>
          <w:i w:val="0"/>
          <w:noProof/>
          <w:sz w:val="18"/>
        </w:rPr>
        <w:t>89</w:t>
      </w:r>
      <w:r w:rsidRPr="00AD2439">
        <w:rPr>
          <w:i w:val="0"/>
          <w:noProof/>
          <w:sz w:val="18"/>
        </w:rPr>
        <w:fldChar w:fldCharType="end"/>
      </w:r>
    </w:p>
    <w:p w:rsidR="00AD2439" w:rsidRDefault="00AD2439">
      <w:pPr>
        <w:pStyle w:val="TOC7"/>
        <w:rPr>
          <w:rFonts w:asciiTheme="minorHAnsi" w:eastAsiaTheme="minorEastAsia" w:hAnsiTheme="minorHAnsi" w:cstheme="minorBidi"/>
          <w:noProof/>
          <w:kern w:val="0"/>
          <w:sz w:val="22"/>
          <w:szCs w:val="22"/>
        </w:rPr>
      </w:pPr>
      <w:r>
        <w:rPr>
          <w:noProof/>
        </w:rPr>
        <w:t>Part 2—Application</w:t>
      </w:r>
      <w:r w:rsidRPr="00AD2439">
        <w:rPr>
          <w:noProof/>
          <w:sz w:val="18"/>
        </w:rPr>
        <w:tab/>
      </w:r>
      <w:r w:rsidRPr="00AD2439">
        <w:rPr>
          <w:noProof/>
          <w:sz w:val="18"/>
        </w:rPr>
        <w:fldChar w:fldCharType="begin"/>
      </w:r>
      <w:r w:rsidRPr="00AD2439">
        <w:rPr>
          <w:noProof/>
          <w:sz w:val="18"/>
        </w:rPr>
        <w:instrText xml:space="preserve"> PAGEREF _Toc468285014 \h </w:instrText>
      </w:r>
      <w:r w:rsidRPr="00AD2439">
        <w:rPr>
          <w:noProof/>
          <w:sz w:val="18"/>
        </w:rPr>
      </w:r>
      <w:r w:rsidRPr="00AD2439">
        <w:rPr>
          <w:noProof/>
          <w:sz w:val="18"/>
        </w:rPr>
        <w:fldChar w:fldCharType="separate"/>
      </w:r>
      <w:r w:rsidR="004C0D6F">
        <w:rPr>
          <w:noProof/>
          <w:sz w:val="18"/>
        </w:rPr>
        <w:t>90</w:t>
      </w:r>
      <w:r w:rsidRPr="00AD2439">
        <w:rPr>
          <w:noProof/>
          <w:sz w:val="18"/>
        </w:rPr>
        <w:fldChar w:fldCharType="end"/>
      </w:r>
    </w:p>
    <w:p w:rsidR="00AD2439" w:rsidRDefault="00AD2439">
      <w:pPr>
        <w:pStyle w:val="TOC6"/>
        <w:rPr>
          <w:rFonts w:asciiTheme="minorHAnsi" w:eastAsiaTheme="minorEastAsia" w:hAnsiTheme="minorHAnsi" w:cstheme="minorBidi"/>
          <w:b w:val="0"/>
          <w:noProof/>
          <w:kern w:val="0"/>
          <w:sz w:val="22"/>
          <w:szCs w:val="22"/>
        </w:rPr>
      </w:pPr>
      <w:r>
        <w:rPr>
          <w:noProof/>
        </w:rPr>
        <w:t>Schedule 10—Administrative streamlining</w:t>
      </w:r>
      <w:r w:rsidRPr="00AD2439">
        <w:rPr>
          <w:b w:val="0"/>
          <w:noProof/>
          <w:sz w:val="18"/>
        </w:rPr>
        <w:tab/>
      </w:r>
      <w:r w:rsidRPr="00AD2439">
        <w:rPr>
          <w:b w:val="0"/>
          <w:noProof/>
          <w:sz w:val="18"/>
        </w:rPr>
        <w:fldChar w:fldCharType="begin"/>
      </w:r>
      <w:r w:rsidRPr="00AD2439">
        <w:rPr>
          <w:b w:val="0"/>
          <w:noProof/>
          <w:sz w:val="18"/>
        </w:rPr>
        <w:instrText xml:space="preserve"> PAGEREF _Toc468285015 \h </w:instrText>
      </w:r>
      <w:r w:rsidRPr="00AD2439">
        <w:rPr>
          <w:b w:val="0"/>
          <w:noProof/>
          <w:sz w:val="18"/>
        </w:rPr>
      </w:r>
      <w:r w:rsidRPr="00AD2439">
        <w:rPr>
          <w:b w:val="0"/>
          <w:noProof/>
          <w:sz w:val="18"/>
        </w:rPr>
        <w:fldChar w:fldCharType="separate"/>
      </w:r>
      <w:r w:rsidR="004C0D6F">
        <w:rPr>
          <w:b w:val="0"/>
          <w:noProof/>
          <w:sz w:val="18"/>
        </w:rPr>
        <w:t>91</w:t>
      </w:r>
      <w:r w:rsidRPr="00AD2439">
        <w:rPr>
          <w:b w:val="0"/>
          <w:noProof/>
          <w:sz w:val="18"/>
        </w:rPr>
        <w:fldChar w:fldCharType="end"/>
      </w:r>
    </w:p>
    <w:p w:rsidR="00AD2439" w:rsidRDefault="00AD2439">
      <w:pPr>
        <w:pStyle w:val="TOC7"/>
        <w:rPr>
          <w:rFonts w:asciiTheme="minorHAnsi" w:eastAsiaTheme="minorEastAsia" w:hAnsiTheme="minorHAnsi" w:cstheme="minorBidi"/>
          <w:noProof/>
          <w:kern w:val="0"/>
          <w:sz w:val="22"/>
          <w:szCs w:val="22"/>
        </w:rPr>
      </w:pPr>
      <w:r>
        <w:rPr>
          <w:noProof/>
        </w:rPr>
        <w:t>Part 1—Release authority harmonisation</w:t>
      </w:r>
      <w:r w:rsidRPr="00AD2439">
        <w:rPr>
          <w:noProof/>
          <w:sz w:val="18"/>
        </w:rPr>
        <w:tab/>
      </w:r>
      <w:r w:rsidRPr="00AD2439">
        <w:rPr>
          <w:noProof/>
          <w:sz w:val="18"/>
        </w:rPr>
        <w:fldChar w:fldCharType="begin"/>
      </w:r>
      <w:r w:rsidRPr="00AD2439">
        <w:rPr>
          <w:noProof/>
          <w:sz w:val="18"/>
        </w:rPr>
        <w:instrText xml:space="preserve"> PAGEREF _Toc468285016 \h </w:instrText>
      </w:r>
      <w:r w:rsidRPr="00AD2439">
        <w:rPr>
          <w:noProof/>
          <w:sz w:val="18"/>
        </w:rPr>
      </w:r>
      <w:r w:rsidRPr="00AD2439">
        <w:rPr>
          <w:noProof/>
          <w:sz w:val="18"/>
        </w:rPr>
        <w:fldChar w:fldCharType="separate"/>
      </w:r>
      <w:r w:rsidR="004C0D6F">
        <w:rPr>
          <w:noProof/>
          <w:sz w:val="18"/>
        </w:rPr>
        <w:t>91</w:t>
      </w:r>
      <w:r w:rsidRPr="00AD2439">
        <w:rPr>
          <w:noProof/>
          <w:sz w:val="18"/>
        </w:rPr>
        <w:fldChar w:fldCharType="end"/>
      </w:r>
    </w:p>
    <w:p w:rsidR="00AD2439" w:rsidRDefault="00AD2439">
      <w:pPr>
        <w:pStyle w:val="TOC8"/>
        <w:rPr>
          <w:rFonts w:asciiTheme="minorHAnsi" w:eastAsiaTheme="minorEastAsia" w:hAnsiTheme="minorHAnsi" w:cstheme="minorBidi"/>
          <w:noProof/>
          <w:kern w:val="0"/>
          <w:sz w:val="22"/>
          <w:szCs w:val="22"/>
        </w:rPr>
      </w:pPr>
      <w:r>
        <w:rPr>
          <w:noProof/>
        </w:rPr>
        <w:t>Division 1—Main amendments</w:t>
      </w:r>
      <w:r w:rsidRPr="00AD2439">
        <w:rPr>
          <w:noProof/>
          <w:sz w:val="18"/>
        </w:rPr>
        <w:tab/>
      </w:r>
      <w:r w:rsidRPr="00AD2439">
        <w:rPr>
          <w:noProof/>
          <w:sz w:val="18"/>
        </w:rPr>
        <w:fldChar w:fldCharType="begin"/>
      </w:r>
      <w:r w:rsidRPr="00AD2439">
        <w:rPr>
          <w:noProof/>
          <w:sz w:val="18"/>
        </w:rPr>
        <w:instrText xml:space="preserve"> PAGEREF _Toc468285017 \h </w:instrText>
      </w:r>
      <w:r w:rsidRPr="00AD2439">
        <w:rPr>
          <w:noProof/>
          <w:sz w:val="18"/>
        </w:rPr>
      </w:r>
      <w:r w:rsidRPr="00AD2439">
        <w:rPr>
          <w:noProof/>
          <w:sz w:val="18"/>
        </w:rPr>
        <w:fldChar w:fldCharType="separate"/>
      </w:r>
      <w:r w:rsidR="004C0D6F">
        <w:rPr>
          <w:noProof/>
          <w:sz w:val="18"/>
        </w:rPr>
        <w:t>91</w:t>
      </w:r>
      <w:r w:rsidRPr="00AD2439">
        <w:rPr>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Taxation Administration Act 1953</w:t>
      </w:r>
      <w:r w:rsidRPr="00AD2439">
        <w:rPr>
          <w:i w:val="0"/>
          <w:noProof/>
          <w:sz w:val="18"/>
        </w:rPr>
        <w:tab/>
      </w:r>
      <w:r w:rsidRPr="00AD2439">
        <w:rPr>
          <w:i w:val="0"/>
          <w:noProof/>
          <w:sz w:val="18"/>
        </w:rPr>
        <w:fldChar w:fldCharType="begin"/>
      </w:r>
      <w:r w:rsidRPr="00AD2439">
        <w:rPr>
          <w:i w:val="0"/>
          <w:noProof/>
          <w:sz w:val="18"/>
        </w:rPr>
        <w:instrText xml:space="preserve"> PAGEREF _Toc468285018 \h </w:instrText>
      </w:r>
      <w:r w:rsidRPr="00AD2439">
        <w:rPr>
          <w:i w:val="0"/>
          <w:noProof/>
          <w:sz w:val="18"/>
        </w:rPr>
      </w:r>
      <w:r w:rsidRPr="00AD2439">
        <w:rPr>
          <w:i w:val="0"/>
          <w:noProof/>
          <w:sz w:val="18"/>
        </w:rPr>
        <w:fldChar w:fldCharType="separate"/>
      </w:r>
      <w:r w:rsidR="004C0D6F">
        <w:rPr>
          <w:i w:val="0"/>
          <w:noProof/>
          <w:sz w:val="18"/>
        </w:rPr>
        <w:t>91</w:t>
      </w:r>
      <w:r w:rsidRPr="00AD2439">
        <w:rPr>
          <w:i w:val="0"/>
          <w:noProof/>
          <w:sz w:val="18"/>
        </w:rPr>
        <w:fldChar w:fldCharType="end"/>
      </w:r>
    </w:p>
    <w:p w:rsidR="00AD2439" w:rsidRDefault="00AD2439">
      <w:pPr>
        <w:pStyle w:val="TOC8"/>
        <w:rPr>
          <w:rFonts w:asciiTheme="minorHAnsi" w:eastAsiaTheme="minorEastAsia" w:hAnsiTheme="minorHAnsi" w:cstheme="minorBidi"/>
          <w:noProof/>
          <w:kern w:val="0"/>
          <w:sz w:val="22"/>
          <w:szCs w:val="22"/>
        </w:rPr>
      </w:pPr>
      <w:r>
        <w:rPr>
          <w:noProof/>
        </w:rPr>
        <w:t>Division 2—Other amendments</w:t>
      </w:r>
      <w:r w:rsidRPr="00AD2439">
        <w:rPr>
          <w:noProof/>
          <w:sz w:val="18"/>
        </w:rPr>
        <w:tab/>
      </w:r>
      <w:r w:rsidRPr="00AD2439">
        <w:rPr>
          <w:noProof/>
          <w:sz w:val="18"/>
        </w:rPr>
        <w:fldChar w:fldCharType="begin"/>
      </w:r>
      <w:r w:rsidRPr="00AD2439">
        <w:rPr>
          <w:noProof/>
          <w:sz w:val="18"/>
        </w:rPr>
        <w:instrText xml:space="preserve"> PAGEREF _Toc468285042 \h </w:instrText>
      </w:r>
      <w:r w:rsidRPr="00AD2439">
        <w:rPr>
          <w:noProof/>
          <w:sz w:val="18"/>
        </w:rPr>
      </w:r>
      <w:r w:rsidRPr="00AD2439">
        <w:rPr>
          <w:noProof/>
          <w:sz w:val="18"/>
        </w:rPr>
        <w:fldChar w:fldCharType="separate"/>
      </w:r>
      <w:r w:rsidR="004C0D6F">
        <w:rPr>
          <w:noProof/>
          <w:sz w:val="18"/>
        </w:rPr>
        <w:t>101</w:t>
      </w:r>
      <w:r w:rsidRPr="00AD2439">
        <w:rPr>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lastRenderedPageBreak/>
        <w:t>Income Tax Assessment Act 1997</w:t>
      </w:r>
      <w:r w:rsidRPr="00AD2439">
        <w:rPr>
          <w:i w:val="0"/>
          <w:noProof/>
          <w:sz w:val="18"/>
        </w:rPr>
        <w:tab/>
      </w:r>
      <w:r w:rsidRPr="00AD2439">
        <w:rPr>
          <w:i w:val="0"/>
          <w:noProof/>
          <w:sz w:val="18"/>
        </w:rPr>
        <w:fldChar w:fldCharType="begin"/>
      </w:r>
      <w:r w:rsidRPr="00AD2439">
        <w:rPr>
          <w:i w:val="0"/>
          <w:noProof/>
          <w:sz w:val="18"/>
        </w:rPr>
        <w:instrText xml:space="preserve"> PAGEREF _Toc468285043 \h </w:instrText>
      </w:r>
      <w:r w:rsidRPr="00AD2439">
        <w:rPr>
          <w:i w:val="0"/>
          <w:noProof/>
          <w:sz w:val="18"/>
        </w:rPr>
      </w:r>
      <w:r w:rsidRPr="00AD2439">
        <w:rPr>
          <w:i w:val="0"/>
          <w:noProof/>
          <w:sz w:val="18"/>
        </w:rPr>
        <w:fldChar w:fldCharType="separate"/>
      </w:r>
      <w:r w:rsidR="004C0D6F">
        <w:rPr>
          <w:i w:val="0"/>
          <w:noProof/>
          <w:sz w:val="18"/>
        </w:rPr>
        <w:t>101</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(Transitional Provisions) Act 1997</w:t>
      </w:r>
      <w:r w:rsidRPr="00AD2439">
        <w:rPr>
          <w:i w:val="0"/>
          <w:noProof/>
          <w:sz w:val="18"/>
        </w:rPr>
        <w:tab/>
      </w:r>
      <w:r w:rsidRPr="00AD2439">
        <w:rPr>
          <w:i w:val="0"/>
          <w:noProof/>
          <w:sz w:val="18"/>
        </w:rPr>
        <w:fldChar w:fldCharType="begin"/>
      </w:r>
      <w:r w:rsidRPr="00AD2439">
        <w:rPr>
          <w:i w:val="0"/>
          <w:noProof/>
          <w:sz w:val="18"/>
        </w:rPr>
        <w:instrText xml:space="preserve"> PAGEREF _Toc468285050 \h </w:instrText>
      </w:r>
      <w:r w:rsidRPr="00AD2439">
        <w:rPr>
          <w:i w:val="0"/>
          <w:noProof/>
          <w:sz w:val="18"/>
        </w:rPr>
      </w:r>
      <w:r w:rsidRPr="00AD2439">
        <w:rPr>
          <w:i w:val="0"/>
          <w:noProof/>
          <w:sz w:val="18"/>
        </w:rPr>
        <w:fldChar w:fldCharType="separate"/>
      </w:r>
      <w:r w:rsidR="004C0D6F">
        <w:rPr>
          <w:i w:val="0"/>
          <w:noProof/>
          <w:sz w:val="18"/>
        </w:rPr>
        <w:t>106</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Taxation Administration Act 1953</w:t>
      </w:r>
      <w:r w:rsidRPr="00AD2439">
        <w:rPr>
          <w:i w:val="0"/>
          <w:noProof/>
          <w:sz w:val="18"/>
        </w:rPr>
        <w:tab/>
      </w:r>
      <w:r w:rsidRPr="00AD2439">
        <w:rPr>
          <w:i w:val="0"/>
          <w:noProof/>
          <w:sz w:val="18"/>
        </w:rPr>
        <w:fldChar w:fldCharType="begin"/>
      </w:r>
      <w:r w:rsidRPr="00AD2439">
        <w:rPr>
          <w:i w:val="0"/>
          <w:noProof/>
          <w:sz w:val="18"/>
        </w:rPr>
        <w:instrText xml:space="preserve"> PAGEREF _Toc468285051 \h </w:instrText>
      </w:r>
      <w:r w:rsidRPr="00AD2439">
        <w:rPr>
          <w:i w:val="0"/>
          <w:noProof/>
          <w:sz w:val="18"/>
        </w:rPr>
      </w:r>
      <w:r w:rsidRPr="00AD2439">
        <w:rPr>
          <w:i w:val="0"/>
          <w:noProof/>
          <w:sz w:val="18"/>
        </w:rPr>
        <w:fldChar w:fldCharType="separate"/>
      </w:r>
      <w:r w:rsidR="004C0D6F">
        <w:rPr>
          <w:i w:val="0"/>
          <w:noProof/>
          <w:sz w:val="18"/>
        </w:rPr>
        <w:t>106</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Taxation (Interest on Overpayments and Early Payments) Act 1983</w:t>
      </w:r>
      <w:r w:rsidRPr="00AD2439">
        <w:rPr>
          <w:i w:val="0"/>
          <w:noProof/>
          <w:sz w:val="18"/>
        </w:rPr>
        <w:tab/>
      </w:r>
      <w:r w:rsidRPr="00AD2439">
        <w:rPr>
          <w:i w:val="0"/>
          <w:noProof/>
          <w:sz w:val="18"/>
        </w:rPr>
        <w:fldChar w:fldCharType="begin"/>
      </w:r>
      <w:r w:rsidRPr="00AD2439">
        <w:rPr>
          <w:i w:val="0"/>
          <w:noProof/>
          <w:sz w:val="18"/>
        </w:rPr>
        <w:instrText xml:space="preserve"> PAGEREF _Toc468285052 \h </w:instrText>
      </w:r>
      <w:r w:rsidRPr="00AD2439">
        <w:rPr>
          <w:i w:val="0"/>
          <w:noProof/>
          <w:sz w:val="18"/>
        </w:rPr>
      </w:r>
      <w:r w:rsidRPr="00AD2439">
        <w:rPr>
          <w:i w:val="0"/>
          <w:noProof/>
          <w:sz w:val="18"/>
        </w:rPr>
        <w:fldChar w:fldCharType="separate"/>
      </w:r>
      <w:r w:rsidR="004C0D6F">
        <w:rPr>
          <w:i w:val="0"/>
          <w:noProof/>
          <w:sz w:val="18"/>
        </w:rPr>
        <w:t>109</w:t>
      </w:r>
      <w:r w:rsidRPr="00AD2439">
        <w:rPr>
          <w:i w:val="0"/>
          <w:noProof/>
          <w:sz w:val="18"/>
        </w:rPr>
        <w:fldChar w:fldCharType="end"/>
      </w:r>
    </w:p>
    <w:p w:rsidR="00AD2439" w:rsidRDefault="00AD2439">
      <w:pPr>
        <w:pStyle w:val="TOC8"/>
        <w:rPr>
          <w:rFonts w:asciiTheme="minorHAnsi" w:eastAsiaTheme="minorEastAsia" w:hAnsiTheme="minorHAnsi" w:cstheme="minorBidi"/>
          <w:noProof/>
          <w:kern w:val="0"/>
          <w:sz w:val="22"/>
          <w:szCs w:val="22"/>
        </w:rPr>
      </w:pPr>
      <w:r>
        <w:rPr>
          <w:noProof/>
        </w:rPr>
        <w:t>Division 3—Application of amendments</w:t>
      </w:r>
      <w:r w:rsidRPr="00AD2439">
        <w:rPr>
          <w:noProof/>
          <w:sz w:val="18"/>
        </w:rPr>
        <w:tab/>
      </w:r>
      <w:r w:rsidRPr="00AD2439">
        <w:rPr>
          <w:noProof/>
          <w:sz w:val="18"/>
        </w:rPr>
        <w:fldChar w:fldCharType="begin"/>
      </w:r>
      <w:r w:rsidRPr="00AD2439">
        <w:rPr>
          <w:noProof/>
          <w:sz w:val="18"/>
        </w:rPr>
        <w:instrText xml:space="preserve"> PAGEREF _Toc468285053 \h </w:instrText>
      </w:r>
      <w:r w:rsidRPr="00AD2439">
        <w:rPr>
          <w:noProof/>
          <w:sz w:val="18"/>
        </w:rPr>
      </w:r>
      <w:r w:rsidRPr="00AD2439">
        <w:rPr>
          <w:noProof/>
          <w:sz w:val="18"/>
        </w:rPr>
        <w:fldChar w:fldCharType="separate"/>
      </w:r>
      <w:r w:rsidR="004C0D6F">
        <w:rPr>
          <w:noProof/>
          <w:sz w:val="18"/>
        </w:rPr>
        <w:t>109</w:t>
      </w:r>
      <w:r w:rsidRPr="00AD2439">
        <w:rPr>
          <w:noProof/>
          <w:sz w:val="18"/>
        </w:rPr>
        <w:fldChar w:fldCharType="end"/>
      </w:r>
    </w:p>
    <w:p w:rsidR="00AD2439" w:rsidRDefault="00AD2439">
      <w:pPr>
        <w:pStyle w:val="TOC7"/>
        <w:rPr>
          <w:rFonts w:asciiTheme="minorHAnsi" w:eastAsiaTheme="minorEastAsia" w:hAnsiTheme="minorHAnsi" w:cstheme="minorBidi"/>
          <w:noProof/>
          <w:kern w:val="0"/>
          <w:sz w:val="22"/>
          <w:szCs w:val="22"/>
        </w:rPr>
      </w:pPr>
      <w:r>
        <w:rPr>
          <w:noProof/>
        </w:rPr>
        <w:t>Part 2—End benefit caps</w:t>
      </w:r>
      <w:r w:rsidRPr="00AD2439">
        <w:rPr>
          <w:noProof/>
          <w:sz w:val="18"/>
        </w:rPr>
        <w:tab/>
      </w:r>
      <w:r w:rsidRPr="00AD2439">
        <w:rPr>
          <w:noProof/>
          <w:sz w:val="18"/>
        </w:rPr>
        <w:fldChar w:fldCharType="begin"/>
      </w:r>
      <w:r w:rsidRPr="00AD2439">
        <w:rPr>
          <w:noProof/>
          <w:sz w:val="18"/>
        </w:rPr>
        <w:instrText xml:space="preserve"> PAGEREF _Toc468285054 \h </w:instrText>
      </w:r>
      <w:r w:rsidRPr="00AD2439">
        <w:rPr>
          <w:noProof/>
          <w:sz w:val="18"/>
        </w:rPr>
      </w:r>
      <w:r w:rsidRPr="00AD2439">
        <w:rPr>
          <w:noProof/>
          <w:sz w:val="18"/>
        </w:rPr>
        <w:fldChar w:fldCharType="separate"/>
      </w:r>
      <w:r w:rsidR="004C0D6F">
        <w:rPr>
          <w:noProof/>
          <w:sz w:val="18"/>
        </w:rPr>
        <w:t>114</w:t>
      </w:r>
      <w:r w:rsidRPr="00AD2439">
        <w:rPr>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Taxation Administration Act 1953</w:t>
      </w:r>
      <w:r w:rsidRPr="00AD2439">
        <w:rPr>
          <w:i w:val="0"/>
          <w:noProof/>
          <w:sz w:val="18"/>
        </w:rPr>
        <w:tab/>
      </w:r>
      <w:r w:rsidRPr="00AD2439">
        <w:rPr>
          <w:i w:val="0"/>
          <w:noProof/>
          <w:sz w:val="18"/>
        </w:rPr>
        <w:fldChar w:fldCharType="begin"/>
      </w:r>
      <w:r w:rsidRPr="00AD2439">
        <w:rPr>
          <w:i w:val="0"/>
          <w:noProof/>
          <w:sz w:val="18"/>
        </w:rPr>
        <w:instrText xml:space="preserve"> PAGEREF _Toc468285055 \h </w:instrText>
      </w:r>
      <w:r w:rsidRPr="00AD2439">
        <w:rPr>
          <w:i w:val="0"/>
          <w:noProof/>
          <w:sz w:val="18"/>
        </w:rPr>
      </w:r>
      <w:r w:rsidRPr="00AD2439">
        <w:rPr>
          <w:i w:val="0"/>
          <w:noProof/>
          <w:sz w:val="18"/>
        </w:rPr>
        <w:fldChar w:fldCharType="separate"/>
      </w:r>
      <w:r w:rsidR="004C0D6F">
        <w:rPr>
          <w:i w:val="0"/>
          <w:noProof/>
          <w:sz w:val="18"/>
        </w:rPr>
        <w:t>114</w:t>
      </w:r>
      <w:r w:rsidRPr="00AD2439">
        <w:rPr>
          <w:i w:val="0"/>
          <w:noProof/>
          <w:sz w:val="18"/>
        </w:rPr>
        <w:fldChar w:fldCharType="end"/>
      </w:r>
    </w:p>
    <w:p w:rsidR="00AD2439" w:rsidRDefault="00AD2439">
      <w:pPr>
        <w:pStyle w:val="TOC7"/>
        <w:rPr>
          <w:rFonts w:asciiTheme="minorHAnsi" w:eastAsiaTheme="minorEastAsia" w:hAnsiTheme="minorHAnsi" w:cstheme="minorBidi"/>
          <w:noProof/>
          <w:kern w:val="0"/>
          <w:sz w:val="22"/>
          <w:szCs w:val="22"/>
        </w:rPr>
      </w:pPr>
      <w:r>
        <w:rPr>
          <w:noProof/>
        </w:rPr>
        <w:t>Part 3—Combining notices</w:t>
      </w:r>
      <w:r w:rsidRPr="00AD2439">
        <w:rPr>
          <w:noProof/>
          <w:sz w:val="18"/>
        </w:rPr>
        <w:tab/>
      </w:r>
      <w:r w:rsidRPr="00AD2439">
        <w:rPr>
          <w:noProof/>
          <w:sz w:val="18"/>
        </w:rPr>
        <w:fldChar w:fldCharType="begin"/>
      </w:r>
      <w:r w:rsidRPr="00AD2439">
        <w:rPr>
          <w:noProof/>
          <w:sz w:val="18"/>
        </w:rPr>
        <w:instrText xml:space="preserve"> PAGEREF _Toc468285057 \h </w:instrText>
      </w:r>
      <w:r w:rsidRPr="00AD2439">
        <w:rPr>
          <w:noProof/>
          <w:sz w:val="18"/>
        </w:rPr>
      </w:r>
      <w:r w:rsidRPr="00AD2439">
        <w:rPr>
          <w:noProof/>
          <w:sz w:val="18"/>
        </w:rPr>
        <w:fldChar w:fldCharType="separate"/>
      </w:r>
      <w:r w:rsidR="004C0D6F">
        <w:rPr>
          <w:noProof/>
          <w:sz w:val="18"/>
        </w:rPr>
        <w:t>117</w:t>
      </w:r>
      <w:r w:rsidRPr="00AD2439">
        <w:rPr>
          <w:noProof/>
          <w:sz w:val="18"/>
        </w:rPr>
        <w:fldChar w:fldCharType="end"/>
      </w:r>
    </w:p>
    <w:p w:rsidR="00AD2439" w:rsidRDefault="00AD2439">
      <w:pPr>
        <w:pStyle w:val="TOC8"/>
        <w:rPr>
          <w:rFonts w:asciiTheme="minorHAnsi" w:eastAsiaTheme="minorEastAsia" w:hAnsiTheme="minorHAnsi" w:cstheme="minorBidi"/>
          <w:noProof/>
          <w:kern w:val="0"/>
          <w:sz w:val="22"/>
          <w:szCs w:val="22"/>
        </w:rPr>
      </w:pPr>
      <w:r>
        <w:rPr>
          <w:noProof/>
        </w:rPr>
        <w:t>Division 1—Main amendments</w:t>
      </w:r>
      <w:r w:rsidRPr="00AD2439">
        <w:rPr>
          <w:noProof/>
          <w:sz w:val="18"/>
        </w:rPr>
        <w:tab/>
      </w:r>
      <w:r w:rsidRPr="00AD2439">
        <w:rPr>
          <w:noProof/>
          <w:sz w:val="18"/>
        </w:rPr>
        <w:fldChar w:fldCharType="begin"/>
      </w:r>
      <w:r w:rsidRPr="00AD2439">
        <w:rPr>
          <w:noProof/>
          <w:sz w:val="18"/>
        </w:rPr>
        <w:instrText xml:space="preserve"> PAGEREF _Toc468285058 \h </w:instrText>
      </w:r>
      <w:r w:rsidRPr="00AD2439">
        <w:rPr>
          <w:noProof/>
          <w:sz w:val="18"/>
        </w:rPr>
      </w:r>
      <w:r w:rsidRPr="00AD2439">
        <w:rPr>
          <w:noProof/>
          <w:sz w:val="18"/>
        </w:rPr>
        <w:fldChar w:fldCharType="separate"/>
      </w:r>
      <w:r w:rsidR="004C0D6F">
        <w:rPr>
          <w:noProof/>
          <w:sz w:val="18"/>
        </w:rPr>
        <w:t>117</w:t>
      </w:r>
      <w:r w:rsidRPr="00AD2439">
        <w:rPr>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Taxation Administration Act 1953</w:t>
      </w:r>
      <w:r w:rsidRPr="00AD2439">
        <w:rPr>
          <w:i w:val="0"/>
          <w:noProof/>
          <w:sz w:val="18"/>
        </w:rPr>
        <w:tab/>
      </w:r>
      <w:r w:rsidRPr="00AD2439">
        <w:rPr>
          <w:i w:val="0"/>
          <w:noProof/>
          <w:sz w:val="18"/>
        </w:rPr>
        <w:fldChar w:fldCharType="begin"/>
      </w:r>
      <w:r w:rsidRPr="00AD2439">
        <w:rPr>
          <w:i w:val="0"/>
          <w:noProof/>
          <w:sz w:val="18"/>
        </w:rPr>
        <w:instrText xml:space="preserve"> PAGEREF _Toc468285059 \h </w:instrText>
      </w:r>
      <w:r w:rsidRPr="00AD2439">
        <w:rPr>
          <w:i w:val="0"/>
          <w:noProof/>
          <w:sz w:val="18"/>
        </w:rPr>
      </w:r>
      <w:r w:rsidRPr="00AD2439">
        <w:rPr>
          <w:i w:val="0"/>
          <w:noProof/>
          <w:sz w:val="18"/>
        </w:rPr>
        <w:fldChar w:fldCharType="separate"/>
      </w:r>
      <w:r w:rsidR="004C0D6F">
        <w:rPr>
          <w:i w:val="0"/>
          <w:noProof/>
          <w:sz w:val="18"/>
        </w:rPr>
        <w:t>117</w:t>
      </w:r>
      <w:r w:rsidRPr="00AD2439">
        <w:rPr>
          <w:i w:val="0"/>
          <w:noProof/>
          <w:sz w:val="18"/>
        </w:rPr>
        <w:fldChar w:fldCharType="end"/>
      </w:r>
    </w:p>
    <w:p w:rsidR="00AD2439" w:rsidRDefault="00AD2439">
      <w:pPr>
        <w:pStyle w:val="TOC8"/>
        <w:rPr>
          <w:rFonts w:asciiTheme="minorHAnsi" w:eastAsiaTheme="minorEastAsia" w:hAnsiTheme="minorHAnsi" w:cstheme="minorBidi"/>
          <w:noProof/>
          <w:kern w:val="0"/>
          <w:sz w:val="22"/>
          <w:szCs w:val="22"/>
        </w:rPr>
      </w:pPr>
      <w:r>
        <w:rPr>
          <w:noProof/>
        </w:rPr>
        <w:t>Division 2—Other amendments</w:t>
      </w:r>
      <w:r w:rsidRPr="00AD2439">
        <w:rPr>
          <w:noProof/>
          <w:sz w:val="18"/>
        </w:rPr>
        <w:tab/>
      </w:r>
      <w:r w:rsidRPr="00AD2439">
        <w:rPr>
          <w:noProof/>
          <w:sz w:val="18"/>
        </w:rPr>
        <w:fldChar w:fldCharType="begin"/>
      </w:r>
      <w:r w:rsidRPr="00AD2439">
        <w:rPr>
          <w:noProof/>
          <w:sz w:val="18"/>
        </w:rPr>
        <w:instrText xml:space="preserve"> PAGEREF _Toc468285063 \h </w:instrText>
      </w:r>
      <w:r w:rsidRPr="00AD2439">
        <w:rPr>
          <w:noProof/>
          <w:sz w:val="18"/>
        </w:rPr>
      </w:r>
      <w:r w:rsidRPr="00AD2439">
        <w:rPr>
          <w:noProof/>
          <w:sz w:val="18"/>
        </w:rPr>
        <w:fldChar w:fldCharType="separate"/>
      </w:r>
      <w:r w:rsidR="004C0D6F">
        <w:rPr>
          <w:noProof/>
          <w:sz w:val="18"/>
        </w:rPr>
        <w:t>117</w:t>
      </w:r>
      <w:r w:rsidRPr="00AD2439">
        <w:rPr>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Assessment Act 1936</w:t>
      </w:r>
      <w:r w:rsidRPr="00AD2439">
        <w:rPr>
          <w:i w:val="0"/>
          <w:noProof/>
          <w:sz w:val="18"/>
        </w:rPr>
        <w:tab/>
      </w:r>
      <w:r w:rsidRPr="00AD2439">
        <w:rPr>
          <w:i w:val="0"/>
          <w:noProof/>
          <w:sz w:val="18"/>
        </w:rPr>
        <w:fldChar w:fldCharType="begin"/>
      </w:r>
      <w:r w:rsidRPr="00AD2439">
        <w:rPr>
          <w:i w:val="0"/>
          <w:noProof/>
          <w:sz w:val="18"/>
        </w:rPr>
        <w:instrText xml:space="preserve"> PAGEREF _Toc468285064 \h </w:instrText>
      </w:r>
      <w:r w:rsidRPr="00AD2439">
        <w:rPr>
          <w:i w:val="0"/>
          <w:noProof/>
          <w:sz w:val="18"/>
        </w:rPr>
      </w:r>
      <w:r w:rsidRPr="00AD2439">
        <w:rPr>
          <w:i w:val="0"/>
          <w:noProof/>
          <w:sz w:val="18"/>
        </w:rPr>
        <w:fldChar w:fldCharType="separate"/>
      </w:r>
      <w:r w:rsidR="004C0D6F">
        <w:rPr>
          <w:i w:val="0"/>
          <w:noProof/>
          <w:sz w:val="18"/>
        </w:rPr>
        <w:t>117</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Assessment Act 1997</w:t>
      </w:r>
      <w:r w:rsidRPr="00AD2439">
        <w:rPr>
          <w:i w:val="0"/>
          <w:noProof/>
          <w:sz w:val="18"/>
        </w:rPr>
        <w:tab/>
      </w:r>
      <w:r w:rsidRPr="00AD2439">
        <w:rPr>
          <w:i w:val="0"/>
          <w:noProof/>
          <w:sz w:val="18"/>
        </w:rPr>
        <w:fldChar w:fldCharType="begin"/>
      </w:r>
      <w:r w:rsidRPr="00AD2439">
        <w:rPr>
          <w:i w:val="0"/>
          <w:noProof/>
          <w:sz w:val="18"/>
        </w:rPr>
        <w:instrText xml:space="preserve"> PAGEREF _Toc468285065 \h </w:instrText>
      </w:r>
      <w:r w:rsidRPr="00AD2439">
        <w:rPr>
          <w:i w:val="0"/>
          <w:noProof/>
          <w:sz w:val="18"/>
        </w:rPr>
      </w:r>
      <w:r w:rsidRPr="00AD2439">
        <w:rPr>
          <w:i w:val="0"/>
          <w:noProof/>
          <w:sz w:val="18"/>
        </w:rPr>
        <w:fldChar w:fldCharType="separate"/>
      </w:r>
      <w:r w:rsidR="004C0D6F">
        <w:rPr>
          <w:i w:val="0"/>
          <w:noProof/>
          <w:sz w:val="18"/>
        </w:rPr>
        <w:t>118</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(Transitional Provisions) Act 1997</w:t>
      </w:r>
      <w:r w:rsidRPr="00AD2439">
        <w:rPr>
          <w:i w:val="0"/>
          <w:noProof/>
          <w:sz w:val="18"/>
        </w:rPr>
        <w:tab/>
      </w:r>
      <w:r w:rsidRPr="00AD2439">
        <w:rPr>
          <w:i w:val="0"/>
          <w:noProof/>
          <w:sz w:val="18"/>
        </w:rPr>
        <w:fldChar w:fldCharType="begin"/>
      </w:r>
      <w:r w:rsidRPr="00AD2439">
        <w:rPr>
          <w:i w:val="0"/>
          <w:noProof/>
          <w:sz w:val="18"/>
        </w:rPr>
        <w:instrText xml:space="preserve"> PAGEREF _Toc468285066 \h </w:instrText>
      </w:r>
      <w:r w:rsidRPr="00AD2439">
        <w:rPr>
          <w:i w:val="0"/>
          <w:noProof/>
          <w:sz w:val="18"/>
        </w:rPr>
      </w:r>
      <w:r w:rsidRPr="00AD2439">
        <w:rPr>
          <w:i w:val="0"/>
          <w:noProof/>
          <w:sz w:val="18"/>
        </w:rPr>
        <w:fldChar w:fldCharType="separate"/>
      </w:r>
      <w:r w:rsidR="004C0D6F">
        <w:rPr>
          <w:i w:val="0"/>
          <w:noProof/>
          <w:sz w:val="18"/>
        </w:rPr>
        <w:t>119</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AD2439">
        <w:rPr>
          <w:i w:val="0"/>
          <w:noProof/>
          <w:sz w:val="18"/>
        </w:rPr>
        <w:tab/>
      </w:r>
      <w:r w:rsidRPr="00AD2439">
        <w:rPr>
          <w:i w:val="0"/>
          <w:noProof/>
          <w:sz w:val="18"/>
        </w:rPr>
        <w:fldChar w:fldCharType="begin"/>
      </w:r>
      <w:r w:rsidRPr="00AD2439">
        <w:rPr>
          <w:i w:val="0"/>
          <w:noProof/>
          <w:sz w:val="18"/>
        </w:rPr>
        <w:instrText xml:space="preserve"> PAGEREF _Toc468285067 \h </w:instrText>
      </w:r>
      <w:r w:rsidRPr="00AD2439">
        <w:rPr>
          <w:i w:val="0"/>
          <w:noProof/>
          <w:sz w:val="18"/>
        </w:rPr>
      </w:r>
      <w:r w:rsidRPr="00AD2439">
        <w:rPr>
          <w:i w:val="0"/>
          <w:noProof/>
          <w:sz w:val="18"/>
        </w:rPr>
        <w:fldChar w:fldCharType="separate"/>
      </w:r>
      <w:r w:rsidR="004C0D6F">
        <w:rPr>
          <w:i w:val="0"/>
          <w:noProof/>
          <w:sz w:val="18"/>
        </w:rPr>
        <w:t>119</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Superannuation Guarantee (Administration) Act 1992</w:t>
      </w:r>
      <w:r w:rsidRPr="00AD2439">
        <w:rPr>
          <w:i w:val="0"/>
          <w:noProof/>
          <w:sz w:val="18"/>
        </w:rPr>
        <w:tab/>
      </w:r>
      <w:r w:rsidRPr="00AD2439">
        <w:rPr>
          <w:i w:val="0"/>
          <w:noProof/>
          <w:sz w:val="18"/>
        </w:rPr>
        <w:fldChar w:fldCharType="begin"/>
      </w:r>
      <w:r w:rsidRPr="00AD2439">
        <w:rPr>
          <w:i w:val="0"/>
          <w:noProof/>
          <w:sz w:val="18"/>
        </w:rPr>
        <w:instrText xml:space="preserve"> PAGEREF _Toc468285068 \h </w:instrText>
      </w:r>
      <w:r w:rsidRPr="00AD2439">
        <w:rPr>
          <w:i w:val="0"/>
          <w:noProof/>
          <w:sz w:val="18"/>
        </w:rPr>
      </w:r>
      <w:r w:rsidRPr="00AD2439">
        <w:rPr>
          <w:i w:val="0"/>
          <w:noProof/>
          <w:sz w:val="18"/>
        </w:rPr>
        <w:fldChar w:fldCharType="separate"/>
      </w:r>
      <w:r w:rsidR="004C0D6F">
        <w:rPr>
          <w:i w:val="0"/>
          <w:noProof/>
          <w:sz w:val="18"/>
        </w:rPr>
        <w:t>119</w:t>
      </w:r>
      <w:r w:rsidRPr="00AD2439">
        <w:rPr>
          <w:i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Taxation Administration Act 1953</w:t>
      </w:r>
      <w:r w:rsidRPr="00AD2439">
        <w:rPr>
          <w:i w:val="0"/>
          <w:noProof/>
          <w:sz w:val="18"/>
        </w:rPr>
        <w:tab/>
      </w:r>
      <w:r w:rsidRPr="00AD2439">
        <w:rPr>
          <w:i w:val="0"/>
          <w:noProof/>
          <w:sz w:val="18"/>
        </w:rPr>
        <w:fldChar w:fldCharType="begin"/>
      </w:r>
      <w:r w:rsidRPr="00AD2439">
        <w:rPr>
          <w:i w:val="0"/>
          <w:noProof/>
          <w:sz w:val="18"/>
        </w:rPr>
        <w:instrText xml:space="preserve"> PAGEREF _Toc468285069 \h </w:instrText>
      </w:r>
      <w:r w:rsidRPr="00AD2439">
        <w:rPr>
          <w:i w:val="0"/>
          <w:noProof/>
          <w:sz w:val="18"/>
        </w:rPr>
      </w:r>
      <w:r w:rsidRPr="00AD2439">
        <w:rPr>
          <w:i w:val="0"/>
          <w:noProof/>
          <w:sz w:val="18"/>
        </w:rPr>
        <w:fldChar w:fldCharType="separate"/>
      </w:r>
      <w:r w:rsidR="004C0D6F">
        <w:rPr>
          <w:i w:val="0"/>
          <w:noProof/>
          <w:sz w:val="18"/>
        </w:rPr>
        <w:t>119</w:t>
      </w:r>
      <w:r w:rsidRPr="00AD2439">
        <w:rPr>
          <w:i w:val="0"/>
          <w:noProof/>
          <w:sz w:val="18"/>
        </w:rPr>
        <w:fldChar w:fldCharType="end"/>
      </w:r>
    </w:p>
    <w:p w:rsidR="00AD2439" w:rsidRDefault="00AD2439">
      <w:pPr>
        <w:pStyle w:val="TOC8"/>
        <w:rPr>
          <w:rFonts w:asciiTheme="minorHAnsi" w:eastAsiaTheme="minorEastAsia" w:hAnsiTheme="minorHAnsi" w:cstheme="minorBidi"/>
          <w:noProof/>
          <w:kern w:val="0"/>
          <w:sz w:val="22"/>
          <w:szCs w:val="22"/>
        </w:rPr>
      </w:pPr>
      <w:r>
        <w:rPr>
          <w:noProof/>
        </w:rPr>
        <w:t>Division 3—Application of amendments</w:t>
      </w:r>
      <w:r w:rsidRPr="00AD2439">
        <w:rPr>
          <w:noProof/>
          <w:sz w:val="18"/>
        </w:rPr>
        <w:tab/>
      </w:r>
      <w:r w:rsidRPr="00AD2439">
        <w:rPr>
          <w:noProof/>
          <w:sz w:val="18"/>
        </w:rPr>
        <w:fldChar w:fldCharType="begin"/>
      </w:r>
      <w:r w:rsidRPr="00AD2439">
        <w:rPr>
          <w:noProof/>
          <w:sz w:val="18"/>
        </w:rPr>
        <w:instrText xml:space="preserve"> PAGEREF _Toc468285070 \h </w:instrText>
      </w:r>
      <w:r w:rsidRPr="00AD2439">
        <w:rPr>
          <w:noProof/>
          <w:sz w:val="18"/>
        </w:rPr>
      </w:r>
      <w:r w:rsidRPr="00AD2439">
        <w:rPr>
          <w:noProof/>
          <w:sz w:val="18"/>
        </w:rPr>
        <w:fldChar w:fldCharType="separate"/>
      </w:r>
      <w:r w:rsidR="004C0D6F">
        <w:rPr>
          <w:noProof/>
          <w:sz w:val="18"/>
        </w:rPr>
        <w:t>120</w:t>
      </w:r>
      <w:r w:rsidRPr="00AD2439">
        <w:rPr>
          <w:noProof/>
          <w:sz w:val="18"/>
        </w:rPr>
        <w:fldChar w:fldCharType="end"/>
      </w:r>
    </w:p>
    <w:p w:rsidR="00AD2439" w:rsidRDefault="00AD2439">
      <w:pPr>
        <w:pStyle w:val="TOC7"/>
        <w:rPr>
          <w:rFonts w:asciiTheme="minorHAnsi" w:eastAsiaTheme="minorEastAsia" w:hAnsiTheme="minorHAnsi" w:cstheme="minorBidi"/>
          <w:noProof/>
          <w:kern w:val="0"/>
          <w:sz w:val="22"/>
          <w:szCs w:val="22"/>
        </w:rPr>
      </w:pPr>
      <w:r>
        <w:rPr>
          <w:noProof/>
        </w:rPr>
        <w:t>Part 4—Early release of benefits</w:t>
      </w:r>
      <w:r w:rsidRPr="00AD2439">
        <w:rPr>
          <w:noProof/>
          <w:sz w:val="18"/>
        </w:rPr>
        <w:tab/>
      </w:r>
      <w:r w:rsidRPr="00AD2439">
        <w:rPr>
          <w:noProof/>
          <w:sz w:val="18"/>
        </w:rPr>
        <w:fldChar w:fldCharType="begin"/>
      </w:r>
      <w:r w:rsidRPr="00AD2439">
        <w:rPr>
          <w:noProof/>
          <w:sz w:val="18"/>
        </w:rPr>
        <w:instrText xml:space="preserve"> PAGEREF _Toc468285071 \h </w:instrText>
      </w:r>
      <w:r w:rsidRPr="00AD2439">
        <w:rPr>
          <w:noProof/>
          <w:sz w:val="18"/>
        </w:rPr>
      </w:r>
      <w:r w:rsidRPr="00AD2439">
        <w:rPr>
          <w:noProof/>
          <w:sz w:val="18"/>
        </w:rPr>
        <w:fldChar w:fldCharType="separate"/>
      </w:r>
      <w:r w:rsidR="004C0D6F">
        <w:rPr>
          <w:noProof/>
          <w:sz w:val="18"/>
        </w:rPr>
        <w:t>121</w:t>
      </w:r>
      <w:r w:rsidRPr="00AD2439">
        <w:rPr>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Superannuation Act 1976</w:t>
      </w:r>
      <w:r w:rsidRPr="00AD2439">
        <w:rPr>
          <w:i w:val="0"/>
          <w:noProof/>
          <w:sz w:val="18"/>
        </w:rPr>
        <w:tab/>
      </w:r>
      <w:r w:rsidRPr="00AD2439">
        <w:rPr>
          <w:i w:val="0"/>
          <w:noProof/>
          <w:sz w:val="18"/>
        </w:rPr>
        <w:fldChar w:fldCharType="begin"/>
      </w:r>
      <w:r w:rsidRPr="00AD2439">
        <w:rPr>
          <w:i w:val="0"/>
          <w:noProof/>
          <w:sz w:val="18"/>
        </w:rPr>
        <w:instrText xml:space="preserve"> PAGEREF _Toc468285072 \h </w:instrText>
      </w:r>
      <w:r w:rsidRPr="00AD2439">
        <w:rPr>
          <w:i w:val="0"/>
          <w:noProof/>
          <w:sz w:val="18"/>
        </w:rPr>
      </w:r>
      <w:r w:rsidRPr="00AD2439">
        <w:rPr>
          <w:i w:val="0"/>
          <w:noProof/>
          <w:sz w:val="18"/>
        </w:rPr>
        <w:fldChar w:fldCharType="separate"/>
      </w:r>
      <w:r w:rsidR="004C0D6F">
        <w:rPr>
          <w:i w:val="0"/>
          <w:noProof/>
          <w:sz w:val="18"/>
        </w:rPr>
        <w:t>121</w:t>
      </w:r>
      <w:r w:rsidRPr="00AD2439">
        <w:rPr>
          <w:i w:val="0"/>
          <w:noProof/>
          <w:sz w:val="18"/>
        </w:rPr>
        <w:fldChar w:fldCharType="end"/>
      </w:r>
    </w:p>
    <w:p w:rsidR="00AD2439" w:rsidRDefault="00AD2439">
      <w:pPr>
        <w:pStyle w:val="TOC7"/>
        <w:rPr>
          <w:rFonts w:asciiTheme="minorHAnsi" w:eastAsiaTheme="minorEastAsia" w:hAnsiTheme="minorHAnsi" w:cstheme="minorBidi"/>
          <w:noProof/>
          <w:kern w:val="0"/>
          <w:sz w:val="22"/>
          <w:szCs w:val="22"/>
        </w:rPr>
      </w:pPr>
      <w:r>
        <w:rPr>
          <w:noProof/>
        </w:rPr>
        <w:t>Part 5—Objective of the superannuation system</w:t>
      </w:r>
      <w:r w:rsidRPr="00AD2439">
        <w:rPr>
          <w:noProof/>
          <w:sz w:val="18"/>
        </w:rPr>
        <w:tab/>
      </w:r>
      <w:r w:rsidRPr="00AD2439">
        <w:rPr>
          <w:noProof/>
          <w:sz w:val="18"/>
        </w:rPr>
        <w:fldChar w:fldCharType="begin"/>
      </w:r>
      <w:r w:rsidRPr="00AD2439">
        <w:rPr>
          <w:noProof/>
          <w:sz w:val="18"/>
        </w:rPr>
        <w:instrText xml:space="preserve"> PAGEREF _Toc468285073 \h </w:instrText>
      </w:r>
      <w:r w:rsidRPr="00AD2439">
        <w:rPr>
          <w:noProof/>
          <w:sz w:val="18"/>
        </w:rPr>
      </w:r>
      <w:r w:rsidRPr="00AD2439">
        <w:rPr>
          <w:noProof/>
          <w:sz w:val="18"/>
        </w:rPr>
        <w:fldChar w:fldCharType="separate"/>
      </w:r>
      <w:r w:rsidR="004C0D6F">
        <w:rPr>
          <w:noProof/>
          <w:sz w:val="18"/>
        </w:rPr>
        <w:t>125</w:t>
      </w:r>
      <w:r w:rsidRPr="00AD2439">
        <w:rPr>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Legislation Act 2003</w:t>
      </w:r>
      <w:r w:rsidRPr="00AD2439">
        <w:rPr>
          <w:i w:val="0"/>
          <w:noProof/>
          <w:sz w:val="18"/>
        </w:rPr>
        <w:tab/>
      </w:r>
      <w:r w:rsidRPr="00AD2439">
        <w:rPr>
          <w:i w:val="0"/>
          <w:noProof/>
          <w:sz w:val="18"/>
        </w:rPr>
        <w:fldChar w:fldCharType="begin"/>
      </w:r>
      <w:r w:rsidRPr="00AD2439">
        <w:rPr>
          <w:i w:val="0"/>
          <w:noProof/>
          <w:sz w:val="18"/>
        </w:rPr>
        <w:instrText xml:space="preserve"> PAGEREF _Toc468285074 \h </w:instrText>
      </w:r>
      <w:r w:rsidRPr="00AD2439">
        <w:rPr>
          <w:i w:val="0"/>
          <w:noProof/>
          <w:sz w:val="18"/>
        </w:rPr>
      </w:r>
      <w:r w:rsidRPr="00AD2439">
        <w:rPr>
          <w:i w:val="0"/>
          <w:noProof/>
          <w:sz w:val="18"/>
        </w:rPr>
        <w:fldChar w:fldCharType="separate"/>
      </w:r>
      <w:r w:rsidR="004C0D6F">
        <w:rPr>
          <w:i w:val="0"/>
          <w:noProof/>
          <w:sz w:val="18"/>
        </w:rPr>
        <w:t>125</w:t>
      </w:r>
      <w:r w:rsidRPr="00AD2439">
        <w:rPr>
          <w:i w:val="0"/>
          <w:noProof/>
          <w:sz w:val="18"/>
        </w:rPr>
        <w:fldChar w:fldCharType="end"/>
      </w:r>
    </w:p>
    <w:p w:rsidR="00AD2439" w:rsidRDefault="00AD2439">
      <w:pPr>
        <w:pStyle w:val="TOC6"/>
        <w:rPr>
          <w:rFonts w:asciiTheme="minorHAnsi" w:eastAsiaTheme="minorEastAsia" w:hAnsiTheme="minorHAnsi" w:cstheme="minorBidi"/>
          <w:b w:val="0"/>
          <w:noProof/>
          <w:kern w:val="0"/>
          <w:sz w:val="22"/>
          <w:szCs w:val="22"/>
        </w:rPr>
      </w:pPr>
      <w:r>
        <w:rPr>
          <w:noProof/>
        </w:rPr>
        <w:t>Schedule 11—Dictionary</w:t>
      </w:r>
      <w:r w:rsidRPr="00AD2439">
        <w:rPr>
          <w:b w:val="0"/>
          <w:noProof/>
          <w:sz w:val="18"/>
        </w:rPr>
        <w:tab/>
      </w:r>
      <w:r w:rsidRPr="00AD2439">
        <w:rPr>
          <w:b w:val="0"/>
          <w:noProof/>
          <w:sz w:val="18"/>
        </w:rPr>
        <w:fldChar w:fldCharType="begin"/>
      </w:r>
      <w:r w:rsidRPr="00AD2439">
        <w:rPr>
          <w:b w:val="0"/>
          <w:noProof/>
          <w:sz w:val="18"/>
        </w:rPr>
        <w:instrText xml:space="preserve"> PAGEREF _Toc468285075 \h </w:instrText>
      </w:r>
      <w:r w:rsidRPr="00AD2439">
        <w:rPr>
          <w:b w:val="0"/>
          <w:noProof/>
          <w:sz w:val="18"/>
        </w:rPr>
      </w:r>
      <w:r w:rsidRPr="00AD2439">
        <w:rPr>
          <w:b w:val="0"/>
          <w:noProof/>
          <w:sz w:val="18"/>
        </w:rPr>
        <w:fldChar w:fldCharType="separate"/>
      </w:r>
      <w:r w:rsidR="004C0D6F">
        <w:rPr>
          <w:b w:val="0"/>
          <w:noProof/>
          <w:sz w:val="18"/>
        </w:rPr>
        <w:t>126</w:t>
      </w:r>
      <w:r w:rsidRPr="00AD2439">
        <w:rPr>
          <w:b w:val="0"/>
          <w:noProof/>
          <w:sz w:val="18"/>
        </w:rPr>
        <w:fldChar w:fldCharType="end"/>
      </w:r>
    </w:p>
    <w:p w:rsidR="00AD2439" w:rsidRDefault="00AD2439">
      <w:pPr>
        <w:pStyle w:val="TOC9"/>
        <w:rPr>
          <w:rFonts w:asciiTheme="minorHAnsi" w:eastAsiaTheme="minorEastAsia" w:hAnsiTheme="minorHAnsi" w:cstheme="minorBidi"/>
          <w:i w:val="0"/>
          <w:noProof/>
          <w:kern w:val="0"/>
          <w:sz w:val="22"/>
          <w:szCs w:val="22"/>
        </w:rPr>
      </w:pPr>
      <w:r>
        <w:rPr>
          <w:noProof/>
        </w:rPr>
        <w:t>Income Tax Assessment Act 1997</w:t>
      </w:r>
      <w:r w:rsidRPr="00AD2439">
        <w:rPr>
          <w:i w:val="0"/>
          <w:noProof/>
          <w:sz w:val="18"/>
        </w:rPr>
        <w:tab/>
      </w:r>
      <w:r w:rsidRPr="00AD2439">
        <w:rPr>
          <w:i w:val="0"/>
          <w:noProof/>
          <w:sz w:val="18"/>
        </w:rPr>
        <w:fldChar w:fldCharType="begin"/>
      </w:r>
      <w:r w:rsidRPr="00AD2439">
        <w:rPr>
          <w:i w:val="0"/>
          <w:noProof/>
          <w:sz w:val="18"/>
        </w:rPr>
        <w:instrText xml:space="preserve"> PAGEREF _Toc468285076 \h </w:instrText>
      </w:r>
      <w:r w:rsidRPr="00AD2439">
        <w:rPr>
          <w:i w:val="0"/>
          <w:noProof/>
          <w:sz w:val="18"/>
        </w:rPr>
      </w:r>
      <w:r w:rsidRPr="00AD2439">
        <w:rPr>
          <w:i w:val="0"/>
          <w:noProof/>
          <w:sz w:val="18"/>
        </w:rPr>
        <w:fldChar w:fldCharType="separate"/>
      </w:r>
      <w:r w:rsidR="004C0D6F">
        <w:rPr>
          <w:i w:val="0"/>
          <w:noProof/>
          <w:sz w:val="18"/>
        </w:rPr>
        <w:t>126</w:t>
      </w:r>
      <w:r w:rsidRPr="00AD2439">
        <w:rPr>
          <w:i w:val="0"/>
          <w:noProof/>
          <w:sz w:val="18"/>
        </w:rPr>
        <w:fldChar w:fldCharType="end"/>
      </w:r>
    </w:p>
    <w:p w:rsidR="00060FF9" w:rsidRPr="007A27FA" w:rsidRDefault="00AD2439" w:rsidP="0048364F">
      <w:r>
        <w:fldChar w:fldCharType="end"/>
      </w:r>
    </w:p>
    <w:p w:rsidR="00FE7F93" w:rsidRPr="007A27FA" w:rsidRDefault="00FE7F93" w:rsidP="0048364F">
      <w:pPr>
        <w:sectPr w:rsidR="00FE7F93" w:rsidRPr="007A27FA" w:rsidSect="007970F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7970F4" w:rsidRDefault="004C0D6F">
      <w:r>
        <w:lastRenderedPageBreak/>
        <w:pict>
          <v:shape id="_x0000_i1026" type="#_x0000_t75" style="width:110.25pt;height:80.25pt" fillcolor="window">
            <v:imagedata r:id="rId9" o:title=""/>
          </v:shape>
        </w:pict>
      </w:r>
    </w:p>
    <w:p w:rsidR="007970F4" w:rsidRDefault="007970F4"/>
    <w:p w:rsidR="007970F4" w:rsidRDefault="007970F4" w:rsidP="007970F4">
      <w:pPr>
        <w:spacing w:line="240" w:lineRule="auto"/>
      </w:pPr>
    </w:p>
    <w:p w:rsidR="007970F4" w:rsidRDefault="004C0D6F" w:rsidP="007970F4">
      <w:pPr>
        <w:pStyle w:val="ShortTP1"/>
      </w:pPr>
      <w:r>
        <w:fldChar w:fldCharType="begin"/>
      </w:r>
      <w:r>
        <w:instrText xml:space="preserve"> STYLEREF ShortT </w:instrText>
      </w:r>
      <w:r>
        <w:fldChar w:fldCharType="separate"/>
      </w:r>
      <w:r>
        <w:rPr>
          <w:noProof/>
        </w:rPr>
        <w:t>Treasury Laws Amendment (Fair and Sustainable Superannuation) Act 2016</w:t>
      </w:r>
      <w:r>
        <w:rPr>
          <w:noProof/>
        </w:rPr>
        <w:fldChar w:fldCharType="end"/>
      </w:r>
    </w:p>
    <w:p w:rsidR="007970F4" w:rsidRDefault="004C0D6F" w:rsidP="007970F4">
      <w:pPr>
        <w:pStyle w:val="ActNoP1"/>
      </w:pPr>
      <w:r>
        <w:fldChar w:fldCharType="begin"/>
      </w:r>
      <w:r>
        <w:instrText xml:space="preserve"> STYLEREF Actno </w:instrText>
      </w:r>
      <w:r>
        <w:fldChar w:fldCharType="separate"/>
      </w:r>
      <w:r>
        <w:rPr>
          <w:noProof/>
        </w:rPr>
        <w:t>No. 81, 2016</w:t>
      </w:r>
      <w:r>
        <w:rPr>
          <w:noProof/>
        </w:rPr>
        <w:fldChar w:fldCharType="end"/>
      </w:r>
    </w:p>
    <w:p w:rsidR="007970F4" w:rsidRPr="009A0728" w:rsidRDefault="007970F4" w:rsidP="002274C7">
      <w:pPr>
        <w:pBdr>
          <w:bottom w:val="single" w:sz="6" w:space="0" w:color="auto"/>
        </w:pBdr>
        <w:spacing w:before="400" w:line="240" w:lineRule="auto"/>
        <w:rPr>
          <w:rFonts w:eastAsia="Times New Roman"/>
          <w:b/>
          <w:sz w:val="28"/>
        </w:rPr>
      </w:pPr>
    </w:p>
    <w:p w:rsidR="007970F4" w:rsidRPr="009A0728" w:rsidRDefault="007970F4" w:rsidP="002274C7">
      <w:pPr>
        <w:spacing w:line="40" w:lineRule="exact"/>
        <w:rPr>
          <w:rFonts w:eastAsia="Calibri"/>
          <w:b/>
          <w:sz w:val="28"/>
        </w:rPr>
      </w:pPr>
    </w:p>
    <w:p w:rsidR="007970F4" w:rsidRPr="009A0728" w:rsidRDefault="007970F4" w:rsidP="002274C7">
      <w:pPr>
        <w:pBdr>
          <w:top w:val="single" w:sz="12" w:space="0" w:color="auto"/>
        </w:pBdr>
        <w:spacing w:line="240" w:lineRule="auto"/>
        <w:rPr>
          <w:rFonts w:eastAsia="Times New Roman"/>
          <w:b/>
          <w:sz w:val="28"/>
        </w:rPr>
      </w:pPr>
    </w:p>
    <w:p w:rsidR="0048364F" w:rsidRPr="007A27FA" w:rsidRDefault="007970F4" w:rsidP="007A27FA">
      <w:pPr>
        <w:pStyle w:val="Page1"/>
      </w:pPr>
      <w:r>
        <w:t>An Act</w:t>
      </w:r>
      <w:r w:rsidR="007A27FA" w:rsidRPr="007A27FA">
        <w:t xml:space="preserve"> to amend the law relating to taxation and superannuation, and for related purposes</w:t>
      </w:r>
    </w:p>
    <w:p w:rsidR="002274C7" w:rsidRDefault="002274C7" w:rsidP="00161AB5">
      <w:pPr>
        <w:pStyle w:val="AssentDt"/>
        <w:spacing w:before="240"/>
      </w:pPr>
      <w:r>
        <w:rPr>
          <w:sz w:val="24"/>
        </w:rPr>
        <w:t>[</w:t>
      </w:r>
      <w:r>
        <w:rPr>
          <w:i/>
          <w:sz w:val="24"/>
        </w:rPr>
        <w:t>Assented to 29 November 2016</w:t>
      </w:r>
      <w:r>
        <w:rPr>
          <w:sz w:val="24"/>
        </w:rPr>
        <w:t>]</w:t>
      </w:r>
    </w:p>
    <w:p w:rsidR="0048364F" w:rsidRPr="007A27FA" w:rsidRDefault="0048364F" w:rsidP="007A27FA">
      <w:pPr>
        <w:spacing w:before="240" w:line="240" w:lineRule="auto"/>
        <w:rPr>
          <w:sz w:val="32"/>
        </w:rPr>
      </w:pPr>
      <w:r w:rsidRPr="007A27FA">
        <w:rPr>
          <w:sz w:val="32"/>
        </w:rPr>
        <w:t>The Parliament of Australia enacts:</w:t>
      </w:r>
    </w:p>
    <w:p w:rsidR="0048364F" w:rsidRPr="007A27FA" w:rsidRDefault="0048364F" w:rsidP="007A27FA">
      <w:pPr>
        <w:pStyle w:val="ActHead5"/>
      </w:pPr>
      <w:bookmarkStart w:id="2" w:name="_Toc468284851"/>
      <w:r w:rsidRPr="007A27FA">
        <w:rPr>
          <w:rStyle w:val="CharSectno"/>
        </w:rPr>
        <w:t>1</w:t>
      </w:r>
      <w:r w:rsidRPr="007A27FA">
        <w:t xml:space="preserve">  Short title</w:t>
      </w:r>
      <w:bookmarkEnd w:id="2"/>
    </w:p>
    <w:p w:rsidR="0048364F" w:rsidRPr="007A27FA" w:rsidRDefault="0048364F" w:rsidP="007A27FA">
      <w:pPr>
        <w:pStyle w:val="subsection"/>
      </w:pPr>
      <w:r w:rsidRPr="007A27FA">
        <w:tab/>
      </w:r>
      <w:r w:rsidRPr="007A27FA">
        <w:tab/>
        <w:t xml:space="preserve">This Act </w:t>
      </w:r>
      <w:r w:rsidR="00275197" w:rsidRPr="007A27FA">
        <w:t xml:space="preserve">is </w:t>
      </w:r>
      <w:r w:rsidRPr="007A27FA">
        <w:t xml:space="preserve">the </w:t>
      </w:r>
      <w:r w:rsidR="00F64F51" w:rsidRPr="007A27FA">
        <w:rPr>
          <w:i/>
        </w:rPr>
        <w:t>Treasury Laws Amendment (Fair and Sustainable Superannuation)</w:t>
      </w:r>
      <w:r w:rsidR="00C164CA" w:rsidRPr="007A27FA">
        <w:rPr>
          <w:i/>
        </w:rPr>
        <w:t xml:space="preserve"> Act 201</w:t>
      </w:r>
      <w:r w:rsidR="00BF56D4" w:rsidRPr="007A27FA">
        <w:rPr>
          <w:i/>
        </w:rPr>
        <w:t>6</w:t>
      </w:r>
      <w:r w:rsidR="004B49BF" w:rsidRPr="007A27FA">
        <w:t>.</w:t>
      </w:r>
    </w:p>
    <w:p w:rsidR="0048364F" w:rsidRPr="007A27FA" w:rsidRDefault="0048364F" w:rsidP="007A27FA">
      <w:pPr>
        <w:pStyle w:val="ActHead5"/>
      </w:pPr>
      <w:bookmarkStart w:id="3" w:name="_Toc468284852"/>
      <w:r w:rsidRPr="007A27FA">
        <w:rPr>
          <w:rStyle w:val="CharSectno"/>
        </w:rPr>
        <w:lastRenderedPageBreak/>
        <w:t>2</w:t>
      </w:r>
      <w:r w:rsidRPr="007A27FA">
        <w:t xml:space="preserve">  Commencement</w:t>
      </w:r>
      <w:bookmarkEnd w:id="3"/>
    </w:p>
    <w:p w:rsidR="0048364F" w:rsidRPr="007A27FA" w:rsidRDefault="0048364F" w:rsidP="007A27FA">
      <w:pPr>
        <w:pStyle w:val="subsection"/>
      </w:pPr>
      <w:r w:rsidRPr="007A27FA">
        <w:tab/>
        <w:t>(1)</w:t>
      </w:r>
      <w:r w:rsidRPr="007A27FA">
        <w:tab/>
        <w:t>Each provision of this Act specified in column 1 of the table commences, or is taken to have commenced, in accordance with column 2 of the table</w:t>
      </w:r>
      <w:r w:rsidR="004B49BF" w:rsidRPr="007A27FA">
        <w:t>.</w:t>
      </w:r>
      <w:r w:rsidRPr="007A27FA">
        <w:t xml:space="preserve"> Any other statement in column 2 has effect according to its terms</w:t>
      </w:r>
      <w:r w:rsidR="004B49BF" w:rsidRPr="007A27FA">
        <w:t>.</w:t>
      </w:r>
    </w:p>
    <w:p w:rsidR="0048364F" w:rsidRPr="007A27FA" w:rsidRDefault="0048364F" w:rsidP="007A27FA">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7A27FA" w:rsidTr="005D153E">
        <w:trPr>
          <w:tblHeader/>
        </w:trPr>
        <w:tc>
          <w:tcPr>
            <w:tcW w:w="7111" w:type="dxa"/>
            <w:gridSpan w:val="3"/>
            <w:tcBorders>
              <w:top w:val="single" w:sz="12" w:space="0" w:color="auto"/>
              <w:bottom w:val="single" w:sz="6" w:space="0" w:color="auto"/>
            </w:tcBorders>
            <w:shd w:val="clear" w:color="auto" w:fill="auto"/>
          </w:tcPr>
          <w:p w:rsidR="0048364F" w:rsidRPr="007A27FA" w:rsidRDefault="0048364F" w:rsidP="007A27FA">
            <w:pPr>
              <w:pStyle w:val="TableHeading"/>
            </w:pPr>
            <w:r w:rsidRPr="007A27FA">
              <w:t>Commencement information</w:t>
            </w:r>
          </w:p>
        </w:tc>
      </w:tr>
      <w:tr w:rsidR="0048364F" w:rsidRPr="007A27FA" w:rsidTr="005D153E">
        <w:trPr>
          <w:tblHeader/>
        </w:trPr>
        <w:tc>
          <w:tcPr>
            <w:tcW w:w="1701" w:type="dxa"/>
            <w:tcBorders>
              <w:top w:val="single" w:sz="6" w:space="0" w:color="auto"/>
              <w:bottom w:val="single" w:sz="6" w:space="0" w:color="auto"/>
            </w:tcBorders>
            <w:shd w:val="clear" w:color="auto" w:fill="auto"/>
          </w:tcPr>
          <w:p w:rsidR="0048364F" w:rsidRPr="007A27FA" w:rsidRDefault="0048364F" w:rsidP="007A27FA">
            <w:pPr>
              <w:pStyle w:val="TableHeading"/>
            </w:pPr>
            <w:r w:rsidRPr="007A27FA">
              <w:t>Column 1</w:t>
            </w:r>
          </w:p>
        </w:tc>
        <w:tc>
          <w:tcPr>
            <w:tcW w:w="3828" w:type="dxa"/>
            <w:tcBorders>
              <w:top w:val="single" w:sz="6" w:space="0" w:color="auto"/>
              <w:bottom w:val="single" w:sz="6" w:space="0" w:color="auto"/>
            </w:tcBorders>
            <w:shd w:val="clear" w:color="auto" w:fill="auto"/>
          </w:tcPr>
          <w:p w:rsidR="0048364F" w:rsidRPr="007A27FA" w:rsidRDefault="0048364F" w:rsidP="007A27FA">
            <w:pPr>
              <w:pStyle w:val="TableHeading"/>
            </w:pPr>
            <w:r w:rsidRPr="007A27FA">
              <w:t>Column 2</w:t>
            </w:r>
          </w:p>
        </w:tc>
        <w:tc>
          <w:tcPr>
            <w:tcW w:w="1582" w:type="dxa"/>
            <w:tcBorders>
              <w:top w:val="single" w:sz="6" w:space="0" w:color="auto"/>
              <w:bottom w:val="single" w:sz="6" w:space="0" w:color="auto"/>
            </w:tcBorders>
            <w:shd w:val="clear" w:color="auto" w:fill="auto"/>
          </w:tcPr>
          <w:p w:rsidR="0048364F" w:rsidRPr="007A27FA" w:rsidRDefault="0048364F" w:rsidP="007A27FA">
            <w:pPr>
              <w:pStyle w:val="TableHeading"/>
            </w:pPr>
            <w:r w:rsidRPr="007A27FA">
              <w:t>Column 3</w:t>
            </w:r>
          </w:p>
        </w:tc>
      </w:tr>
      <w:tr w:rsidR="0048364F" w:rsidRPr="007A27FA" w:rsidTr="005D153E">
        <w:trPr>
          <w:tblHeader/>
        </w:trPr>
        <w:tc>
          <w:tcPr>
            <w:tcW w:w="1701" w:type="dxa"/>
            <w:tcBorders>
              <w:top w:val="single" w:sz="6" w:space="0" w:color="auto"/>
              <w:bottom w:val="single" w:sz="12" w:space="0" w:color="auto"/>
            </w:tcBorders>
            <w:shd w:val="clear" w:color="auto" w:fill="auto"/>
          </w:tcPr>
          <w:p w:rsidR="0048364F" w:rsidRPr="007A27FA" w:rsidRDefault="0048364F" w:rsidP="007A27FA">
            <w:pPr>
              <w:pStyle w:val="TableHeading"/>
            </w:pPr>
            <w:r w:rsidRPr="007A27FA">
              <w:t>Provisions</w:t>
            </w:r>
          </w:p>
        </w:tc>
        <w:tc>
          <w:tcPr>
            <w:tcW w:w="3828" w:type="dxa"/>
            <w:tcBorders>
              <w:top w:val="single" w:sz="6" w:space="0" w:color="auto"/>
              <w:bottom w:val="single" w:sz="12" w:space="0" w:color="auto"/>
            </w:tcBorders>
            <w:shd w:val="clear" w:color="auto" w:fill="auto"/>
          </w:tcPr>
          <w:p w:rsidR="0048364F" w:rsidRPr="007A27FA" w:rsidRDefault="0048364F" w:rsidP="007A27FA">
            <w:pPr>
              <w:pStyle w:val="TableHeading"/>
            </w:pPr>
            <w:r w:rsidRPr="007A27FA">
              <w:t>Commencement</w:t>
            </w:r>
          </w:p>
        </w:tc>
        <w:tc>
          <w:tcPr>
            <w:tcW w:w="1582" w:type="dxa"/>
            <w:tcBorders>
              <w:top w:val="single" w:sz="6" w:space="0" w:color="auto"/>
              <w:bottom w:val="single" w:sz="12" w:space="0" w:color="auto"/>
            </w:tcBorders>
            <w:shd w:val="clear" w:color="auto" w:fill="auto"/>
          </w:tcPr>
          <w:p w:rsidR="0048364F" w:rsidRPr="007A27FA" w:rsidRDefault="0048364F" w:rsidP="007A27FA">
            <w:pPr>
              <w:pStyle w:val="TableHeading"/>
            </w:pPr>
            <w:r w:rsidRPr="007A27FA">
              <w:t>Date/Details</w:t>
            </w:r>
          </w:p>
        </w:tc>
      </w:tr>
      <w:tr w:rsidR="0048364F" w:rsidRPr="007A27FA" w:rsidTr="005D153E">
        <w:tc>
          <w:tcPr>
            <w:tcW w:w="1701" w:type="dxa"/>
            <w:tcBorders>
              <w:top w:val="single" w:sz="12" w:space="0" w:color="auto"/>
            </w:tcBorders>
            <w:shd w:val="clear" w:color="auto" w:fill="auto"/>
          </w:tcPr>
          <w:p w:rsidR="0048364F" w:rsidRPr="007A27FA" w:rsidRDefault="0048364F" w:rsidP="007A27FA">
            <w:pPr>
              <w:pStyle w:val="Tabletext"/>
            </w:pPr>
            <w:r w:rsidRPr="007A27FA">
              <w:t>1</w:t>
            </w:r>
            <w:r w:rsidR="004B49BF" w:rsidRPr="007A27FA">
              <w:t>.</w:t>
            </w:r>
            <w:r w:rsidRPr="007A27FA">
              <w:t xml:space="preserve">  Sections</w:t>
            </w:r>
            <w:r w:rsidR="007A27FA" w:rsidRPr="007A27FA">
              <w:t> </w:t>
            </w:r>
            <w:r w:rsidRPr="007A27FA">
              <w:t>1 to 3 and anything in this Act not elsewhere covered by this table</w:t>
            </w:r>
          </w:p>
        </w:tc>
        <w:tc>
          <w:tcPr>
            <w:tcW w:w="3828" w:type="dxa"/>
            <w:tcBorders>
              <w:top w:val="single" w:sz="12" w:space="0" w:color="auto"/>
            </w:tcBorders>
            <w:shd w:val="clear" w:color="auto" w:fill="auto"/>
          </w:tcPr>
          <w:p w:rsidR="0048364F" w:rsidRPr="007A27FA" w:rsidRDefault="0048364F" w:rsidP="007A27FA">
            <w:pPr>
              <w:pStyle w:val="Tabletext"/>
            </w:pPr>
            <w:r w:rsidRPr="007A27FA">
              <w:t>The day this Act receives the Royal Assent</w:t>
            </w:r>
            <w:r w:rsidR="004B49BF" w:rsidRPr="007A27FA">
              <w:t>.</w:t>
            </w:r>
          </w:p>
        </w:tc>
        <w:tc>
          <w:tcPr>
            <w:tcW w:w="1582" w:type="dxa"/>
            <w:tcBorders>
              <w:top w:val="single" w:sz="12" w:space="0" w:color="auto"/>
            </w:tcBorders>
            <w:shd w:val="clear" w:color="auto" w:fill="auto"/>
          </w:tcPr>
          <w:p w:rsidR="0048364F" w:rsidRPr="007A27FA" w:rsidRDefault="002274C7" w:rsidP="007A27FA">
            <w:pPr>
              <w:pStyle w:val="Tabletext"/>
            </w:pPr>
            <w:r>
              <w:t>29 November 2016</w:t>
            </w:r>
          </w:p>
        </w:tc>
      </w:tr>
      <w:tr w:rsidR="008B0333" w:rsidRPr="007A27FA" w:rsidTr="005D153E">
        <w:tc>
          <w:tcPr>
            <w:tcW w:w="1701" w:type="dxa"/>
            <w:shd w:val="clear" w:color="auto" w:fill="auto"/>
          </w:tcPr>
          <w:p w:rsidR="008B0333" w:rsidRPr="007A27FA" w:rsidRDefault="005D153E" w:rsidP="007A27FA">
            <w:pPr>
              <w:pStyle w:val="Tabletext"/>
            </w:pPr>
            <w:r w:rsidRPr="007A27FA">
              <w:t>2</w:t>
            </w:r>
            <w:r w:rsidR="004B49BF" w:rsidRPr="007A27FA">
              <w:t>.</w:t>
            </w:r>
            <w:r w:rsidR="008B0333" w:rsidRPr="007A27FA">
              <w:t xml:space="preserve">  Schedule</w:t>
            </w:r>
            <w:r w:rsidRPr="007A27FA">
              <w:t>s</w:t>
            </w:r>
            <w:r w:rsidR="007A27FA" w:rsidRPr="007A27FA">
              <w:t> </w:t>
            </w:r>
            <w:r w:rsidR="008B0333" w:rsidRPr="007A27FA">
              <w:t>1</w:t>
            </w:r>
            <w:r w:rsidRPr="007A27FA">
              <w:t>, 2 and 3</w:t>
            </w:r>
          </w:p>
        </w:tc>
        <w:tc>
          <w:tcPr>
            <w:tcW w:w="3828" w:type="dxa"/>
            <w:shd w:val="clear" w:color="auto" w:fill="auto"/>
          </w:tcPr>
          <w:p w:rsidR="008B0333" w:rsidRPr="007A27FA" w:rsidRDefault="008B0333" w:rsidP="007A27FA">
            <w:pPr>
              <w:pStyle w:val="Tabletext"/>
            </w:pPr>
            <w:r w:rsidRPr="007A27FA">
              <w:t>The first 1</w:t>
            </w:r>
            <w:r w:rsidR="007A27FA" w:rsidRPr="007A27FA">
              <w:t> </w:t>
            </w:r>
            <w:r w:rsidRPr="007A27FA">
              <w:t>January, 1</w:t>
            </w:r>
            <w:r w:rsidR="007A27FA" w:rsidRPr="007A27FA">
              <w:t> </w:t>
            </w:r>
            <w:r w:rsidRPr="007A27FA">
              <w:t>April, 1</w:t>
            </w:r>
            <w:r w:rsidR="007A27FA" w:rsidRPr="007A27FA">
              <w:t> </w:t>
            </w:r>
            <w:r w:rsidRPr="007A27FA">
              <w:t>July or 1</w:t>
            </w:r>
            <w:r w:rsidR="007A27FA" w:rsidRPr="007A27FA">
              <w:t> </w:t>
            </w:r>
            <w:r w:rsidRPr="007A27FA">
              <w:t>October to occur after the day this Act receives the Royal Assent</w:t>
            </w:r>
            <w:r w:rsidR="004B49BF" w:rsidRPr="007A27FA">
              <w:t>.</w:t>
            </w:r>
          </w:p>
        </w:tc>
        <w:tc>
          <w:tcPr>
            <w:tcW w:w="1582" w:type="dxa"/>
            <w:shd w:val="clear" w:color="auto" w:fill="auto"/>
          </w:tcPr>
          <w:p w:rsidR="008B0333" w:rsidRPr="007A27FA" w:rsidRDefault="002274C7" w:rsidP="007A27FA">
            <w:pPr>
              <w:pStyle w:val="Tabletext"/>
            </w:pPr>
            <w:r>
              <w:t>1 January 2017</w:t>
            </w:r>
          </w:p>
        </w:tc>
      </w:tr>
      <w:tr w:rsidR="00D6156A" w:rsidRPr="007A27FA" w:rsidTr="005D153E">
        <w:tc>
          <w:tcPr>
            <w:tcW w:w="1701" w:type="dxa"/>
            <w:shd w:val="clear" w:color="auto" w:fill="auto"/>
          </w:tcPr>
          <w:p w:rsidR="00D6156A" w:rsidRPr="007A27FA" w:rsidRDefault="005D153E" w:rsidP="007A27FA">
            <w:pPr>
              <w:pStyle w:val="Tabletext"/>
            </w:pPr>
            <w:r w:rsidRPr="007A27FA">
              <w:t>3</w:t>
            </w:r>
            <w:r w:rsidR="004B49BF" w:rsidRPr="007A27FA">
              <w:t>.</w:t>
            </w:r>
            <w:r w:rsidR="00D6156A" w:rsidRPr="007A27FA">
              <w:t xml:space="preserve">  Schedule</w:t>
            </w:r>
            <w:r w:rsidR="007A27FA" w:rsidRPr="007A27FA">
              <w:t> </w:t>
            </w:r>
            <w:r w:rsidR="00D6156A" w:rsidRPr="007A27FA">
              <w:t>4</w:t>
            </w:r>
          </w:p>
        </w:tc>
        <w:tc>
          <w:tcPr>
            <w:tcW w:w="3828" w:type="dxa"/>
            <w:shd w:val="clear" w:color="auto" w:fill="auto"/>
          </w:tcPr>
          <w:p w:rsidR="00D6156A" w:rsidRPr="007A27FA" w:rsidRDefault="00D6156A" w:rsidP="007A27FA">
            <w:pPr>
              <w:pStyle w:val="Tabletext"/>
            </w:pPr>
            <w:r w:rsidRPr="007A27FA">
              <w:t>2</w:t>
            </w:r>
            <w:r w:rsidR="007A27FA" w:rsidRPr="007A27FA">
              <w:t> </w:t>
            </w:r>
            <w:r w:rsidRPr="007A27FA">
              <w:t>July 2017</w:t>
            </w:r>
            <w:r w:rsidR="004B49BF" w:rsidRPr="007A27FA">
              <w:t>.</w:t>
            </w:r>
          </w:p>
        </w:tc>
        <w:tc>
          <w:tcPr>
            <w:tcW w:w="1582" w:type="dxa"/>
            <w:shd w:val="clear" w:color="auto" w:fill="auto"/>
          </w:tcPr>
          <w:p w:rsidR="00D6156A" w:rsidRPr="007A27FA" w:rsidRDefault="00D6156A" w:rsidP="007A27FA">
            <w:pPr>
              <w:pStyle w:val="Tabletext"/>
            </w:pPr>
            <w:r w:rsidRPr="007A27FA">
              <w:t>2</w:t>
            </w:r>
            <w:r w:rsidR="007A27FA" w:rsidRPr="007A27FA">
              <w:t> </w:t>
            </w:r>
            <w:r w:rsidRPr="007A27FA">
              <w:t>July 2017</w:t>
            </w:r>
          </w:p>
        </w:tc>
      </w:tr>
      <w:tr w:rsidR="00F77680" w:rsidRPr="007A27FA" w:rsidTr="005D153E">
        <w:tc>
          <w:tcPr>
            <w:tcW w:w="1701" w:type="dxa"/>
            <w:shd w:val="clear" w:color="auto" w:fill="auto"/>
          </w:tcPr>
          <w:p w:rsidR="00F77680" w:rsidRPr="007A27FA" w:rsidRDefault="005D153E" w:rsidP="007A27FA">
            <w:pPr>
              <w:pStyle w:val="Tabletext"/>
            </w:pPr>
            <w:r w:rsidRPr="007A27FA">
              <w:t>4</w:t>
            </w:r>
            <w:r w:rsidR="004B49BF" w:rsidRPr="007A27FA">
              <w:t>.</w:t>
            </w:r>
            <w:r w:rsidR="00F77680" w:rsidRPr="007A27FA">
              <w:t xml:space="preserve">  Schedule</w:t>
            </w:r>
            <w:r w:rsidRPr="007A27FA">
              <w:t>s</w:t>
            </w:r>
            <w:r w:rsidR="007A27FA" w:rsidRPr="007A27FA">
              <w:t> </w:t>
            </w:r>
            <w:r w:rsidR="00F77680" w:rsidRPr="007A27FA">
              <w:t>5</w:t>
            </w:r>
            <w:r w:rsidRPr="007A27FA">
              <w:t xml:space="preserve"> to 9</w:t>
            </w:r>
          </w:p>
        </w:tc>
        <w:tc>
          <w:tcPr>
            <w:tcW w:w="3828" w:type="dxa"/>
            <w:shd w:val="clear" w:color="auto" w:fill="auto"/>
          </w:tcPr>
          <w:p w:rsidR="00F77680" w:rsidRPr="007A27FA" w:rsidRDefault="00F77680" w:rsidP="007A27FA">
            <w:pPr>
              <w:pStyle w:val="Tabletext"/>
            </w:pPr>
            <w:r w:rsidRPr="007A27FA">
              <w:t>The first 1</w:t>
            </w:r>
            <w:r w:rsidR="007A27FA" w:rsidRPr="007A27FA">
              <w:t> </w:t>
            </w:r>
            <w:r w:rsidRPr="007A27FA">
              <w:t>January, 1</w:t>
            </w:r>
            <w:r w:rsidR="007A27FA" w:rsidRPr="007A27FA">
              <w:t> </w:t>
            </w:r>
            <w:r w:rsidRPr="007A27FA">
              <w:t>April, 1</w:t>
            </w:r>
            <w:r w:rsidR="007A27FA" w:rsidRPr="007A27FA">
              <w:t> </w:t>
            </w:r>
            <w:r w:rsidRPr="007A27FA">
              <w:t>July or 1</w:t>
            </w:r>
            <w:r w:rsidR="007A27FA" w:rsidRPr="007A27FA">
              <w:t> </w:t>
            </w:r>
            <w:r w:rsidRPr="007A27FA">
              <w:t>October to occur after the day this Act receives the Royal Assent</w:t>
            </w:r>
            <w:r w:rsidR="004B49BF" w:rsidRPr="007A27FA">
              <w:t>.</w:t>
            </w:r>
          </w:p>
        </w:tc>
        <w:tc>
          <w:tcPr>
            <w:tcW w:w="1582" w:type="dxa"/>
            <w:shd w:val="clear" w:color="auto" w:fill="auto"/>
          </w:tcPr>
          <w:p w:rsidR="00F77680" w:rsidRPr="007A27FA" w:rsidRDefault="002274C7" w:rsidP="007A27FA">
            <w:pPr>
              <w:pStyle w:val="Tabletext"/>
            </w:pPr>
            <w:r>
              <w:t>1 January 2017</w:t>
            </w:r>
          </w:p>
        </w:tc>
      </w:tr>
      <w:tr w:rsidR="005378C1" w:rsidRPr="007A27FA" w:rsidTr="005D153E">
        <w:tc>
          <w:tcPr>
            <w:tcW w:w="1701" w:type="dxa"/>
            <w:shd w:val="clear" w:color="auto" w:fill="auto"/>
          </w:tcPr>
          <w:p w:rsidR="005378C1" w:rsidRPr="007A27FA" w:rsidRDefault="005D153E" w:rsidP="007A27FA">
            <w:pPr>
              <w:pStyle w:val="Tabletext"/>
            </w:pPr>
            <w:r w:rsidRPr="007A27FA">
              <w:t>5</w:t>
            </w:r>
            <w:r w:rsidR="004B49BF" w:rsidRPr="007A27FA">
              <w:t>.</w:t>
            </w:r>
            <w:r w:rsidR="005378C1" w:rsidRPr="007A27FA">
              <w:t xml:space="preserve">  Schedule</w:t>
            </w:r>
            <w:r w:rsidR="007A27FA" w:rsidRPr="007A27FA">
              <w:t> </w:t>
            </w:r>
            <w:r w:rsidR="005378C1" w:rsidRPr="007A27FA">
              <w:t>10, Part</w:t>
            </w:r>
            <w:r w:rsidR="007A27FA" w:rsidRPr="007A27FA">
              <w:t> </w:t>
            </w:r>
            <w:r w:rsidR="005378C1" w:rsidRPr="007A27FA">
              <w:t>1</w:t>
            </w:r>
          </w:p>
        </w:tc>
        <w:tc>
          <w:tcPr>
            <w:tcW w:w="3828" w:type="dxa"/>
            <w:shd w:val="clear" w:color="auto" w:fill="auto"/>
          </w:tcPr>
          <w:p w:rsidR="005378C1" w:rsidRPr="007A27FA" w:rsidRDefault="005378C1" w:rsidP="007A27FA">
            <w:pPr>
              <w:pStyle w:val="Tabletext"/>
            </w:pPr>
            <w:r w:rsidRPr="007A27FA">
              <w:t>1</w:t>
            </w:r>
            <w:r w:rsidR="007A27FA" w:rsidRPr="007A27FA">
              <w:t> </w:t>
            </w:r>
            <w:r w:rsidRPr="007A27FA">
              <w:t>July 2018</w:t>
            </w:r>
            <w:r w:rsidR="004B49BF" w:rsidRPr="007A27FA">
              <w:t>.</w:t>
            </w:r>
          </w:p>
        </w:tc>
        <w:tc>
          <w:tcPr>
            <w:tcW w:w="1582" w:type="dxa"/>
            <w:shd w:val="clear" w:color="auto" w:fill="auto"/>
          </w:tcPr>
          <w:p w:rsidR="005378C1" w:rsidRPr="007A27FA" w:rsidRDefault="005378C1" w:rsidP="007A27FA">
            <w:pPr>
              <w:pStyle w:val="Tabletext"/>
            </w:pPr>
            <w:r w:rsidRPr="007A27FA">
              <w:t>1</w:t>
            </w:r>
            <w:r w:rsidR="007A27FA" w:rsidRPr="007A27FA">
              <w:t> </w:t>
            </w:r>
            <w:r w:rsidRPr="007A27FA">
              <w:t>July 2018</w:t>
            </w:r>
          </w:p>
        </w:tc>
      </w:tr>
      <w:tr w:rsidR="00E90DA9" w:rsidRPr="007A27FA" w:rsidTr="005D153E">
        <w:tc>
          <w:tcPr>
            <w:tcW w:w="1701" w:type="dxa"/>
            <w:shd w:val="clear" w:color="auto" w:fill="auto"/>
          </w:tcPr>
          <w:p w:rsidR="00E90DA9" w:rsidRPr="007A27FA" w:rsidRDefault="005D153E" w:rsidP="007A27FA">
            <w:pPr>
              <w:pStyle w:val="Tabletext"/>
            </w:pPr>
            <w:r w:rsidRPr="007A27FA">
              <w:t>6</w:t>
            </w:r>
            <w:r w:rsidR="004B49BF" w:rsidRPr="007A27FA">
              <w:t>.</w:t>
            </w:r>
            <w:r w:rsidR="00E90DA9" w:rsidRPr="007A27FA">
              <w:t xml:space="preserve">  Schedule</w:t>
            </w:r>
            <w:r w:rsidR="007A27FA" w:rsidRPr="007A27FA">
              <w:t> </w:t>
            </w:r>
            <w:r w:rsidR="00E90DA9" w:rsidRPr="007A27FA">
              <w:t>10</w:t>
            </w:r>
            <w:r w:rsidRPr="007A27FA">
              <w:t>, Parts</w:t>
            </w:r>
            <w:r w:rsidR="007A27FA" w:rsidRPr="007A27FA">
              <w:t> </w:t>
            </w:r>
            <w:r w:rsidRPr="007A27FA">
              <w:t>2 and 3</w:t>
            </w:r>
          </w:p>
        </w:tc>
        <w:tc>
          <w:tcPr>
            <w:tcW w:w="3828" w:type="dxa"/>
            <w:shd w:val="clear" w:color="auto" w:fill="auto"/>
          </w:tcPr>
          <w:p w:rsidR="00E90DA9" w:rsidRPr="007A27FA" w:rsidRDefault="00E90DA9" w:rsidP="007A27FA">
            <w:pPr>
              <w:pStyle w:val="Tabletext"/>
            </w:pPr>
            <w:r w:rsidRPr="007A27FA">
              <w:t>The first 1</w:t>
            </w:r>
            <w:r w:rsidR="007A27FA" w:rsidRPr="007A27FA">
              <w:t> </w:t>
            </w:r>
            <w:r w:rsidRPr="007A27FA">
              <w:t>January, 1</w:t>
            </w:r>
            <w:r w:rsidR="007A27FA" w:rsidRPr="007A27FA">
              <w:t> </w:t>
            </w:r>
            <w:r w:rsidRPr="007A27FA">
              <w:t>April, 1</w:t>
            </w:r>
            <w:r w:rsidR="007A27FA" w:rsidRPr="007A27FA">
              <w:t> </w:t>
            </w:r>
            <w:r w:rsidRPr="007A27FA">
              <w:t>July or 1</w:t>
            </w:r>
            <w:r w:rsidR="007A27FA" w:rsidRPr="007A27FA">
              <w:t> </w:t>
            </w:r>
            <w:r w:rsidRPr="007A27FA">
              <w:t>October to occur after the day this Act receives the Royal Assent</w:t>
            </w:r>
            <w:r w:rsidR="004B49BF" w:rsidRPr="007A27FA">
              <w:t>.</w:t>
            </w:r>
          </w:p>
        </w:tc>
        <w:tc>
          <w:tcPr>
            <w:tcW w:w="1582" w:type="dxa"/>
            <w:shd w:val="clear" w:color="auto" w:fill="auto"/>
          </w:tcPr>
          <w:p w:rsidR="00E90DA9" w:rsidRPr="007A27FA" w:rsidRDefault="002274C7" w:rsidP="007A27FA">
            <w:pPr>
              <w:pStyle w:val="Tabletext"/>
            </w:pPr>
            <w:r>
              <w:t>1 January 2017</w:t>
            </w:r>
          </w:p>
        </w:tc>
      </w:tr>
      <w:tr w:rsidR="00845036" w:rsidRPr="007A27FA" w:rsidTr="005D153E">
        <w:tc>
          <w:tcPr>
            <w:tcW w:w="1701" w:type="dxa"/>
            <w:shd w:val="clear" w:color="auto" w:fill="auto"/>
          </w:tcPr>
          <w:p w:rsidR="00845036" w:rsidRPr="007A27FA" w:rsidRDefault="005D153E" w:rsidP="007A27FA">
            <w:pPr>
              <w:pStyle w:val="Tabletext"/>
            </w:pPr>
            <w:r w:rsidRPr="007A27FA">
              <w:t>7</w:t>
            </w:r>
            <w:r w:rsidR="004B49BF" w:rsidRPr="007A27FA">
              <w:t>.</w:t>
            </w:r>
            <w:r w:rsidR="00845036" w:rsidRPr="007A27FA">
              <w:t xml:space="preserve">  Schedule</w:t>
            </w:r>
            <w:r w:rsidR="007A27FA" w:rsidRPr="007A27FA">
              <w:t> </w:t>
            </w:r>
            <w:r w:rsidR="00845036" w:rsidRPr="007A27FA">
              <w:t>10, Part</w:t>
            </w:r>
            <w:r w:rsidR="007A27FA" w:rsidRPr="007A27FA">
              <w:t> </w:t>
            </w:r>
            <w:r w:rsidR="00845036" w:rsidRPr="007A27FA">
              <w:t>4</w:t>
            </w:r>
          </w:p>
        </w:tc>
        <w:tc>
          <w:tcPr>
            <w:tcW w:w="3828" w:type="dxa"/>
            <w:shd w:val="clear" w:color="auto" w:fill="auto"/>
          </w:tcPr>
          <w:p w:rsidR="00845036" w:rsidRPr="007A27FA" w:rsidRDefault="00845036" w:rsidP="007A27FA">
            <w:pPr>
              <w:pStyle w:val="Tabletext"/>
            </w:pPr>
            <w:r w:rsidRPr="007A27FA">
              <w:t>1</w:t>
            </w:r>
            <w:r w:rsidR="007A27FA" w:rsidRPr="007A27FA">
              <w:t> </w:t>
            </w:r>
            <w:r w:rsidRPr="007A27FA">
              <w:t>July 2018</w:t>
            </w:r>
            <w:r w:rsidR="004B49BF" w:rsidRPr="007A27FA">
              <w:t>.</w:t>
            </w:r>
          </w:p>
        </w:tc>
        <w:tc>
          <w:tcPr>
            <w:tcW w:w="1582" w:type="dxa"/>
            <w:shd w:val="clear" w:color="auto" w:fill="auto"/>
          </w:tcPr>
          <w:p w:rsidR="00845036" w:rsidRPr="007A27FA" w:rsidRDefault="00845036" w:rsidP="007A27FA">
            <w:pPr>
              <w:pStyle w:val="Tabletext"/>
            </w:pPr>
            <w:r w:rsidRPr="007A27FA">
              <w:t>1</w:t>
            </w:r>
            <w:r w:rsidR="007A27FA" w:rsidRPr="007A27FA">
              <w:t> </w:t>
            </w:r>
            <w:r w:rsidRPr="007A27FA">
              <w:t>July 2018</w:t>
            </w:r>
          </w:p>
        </w:tc>
      </w:tr>
      <w:tr w:rsidR="005D153E" w:rsidRPr="007A27FA" w:rsidTr="005D153E">
        <w:tc>
          <w:tcPr>
            <w:tcW w:w="1701" w:type="dxa"/>
            <w:tcBorders>
              <w:bottom w:val="single" w:sz="2" w:space="0" w:color="auto"/>
            </w:tcBorders>
            <w:shd w:val="clear" w:color="auto" w:fill="auto"/>
          </w:tcPr>
          <w:p w:rsidR="005D153E" w:rsidRPr="007A27FA" w:rsidRDefault="005D153E" w:rsidP="007A27FA">
            <w:pPr>
              <w:pStyle w:val="Tabletext"/>
            </w:pPr>
            <w:r w:rsidRPr="007A27FA">
              <w:t>8</w:t>
            </w:r>
            <w:r w:rsidR="004B49BF" w:rsidRPr="007A27FA">
              <w:t>.</w:t>
            </w:r>
            <w:r w:rsidRPr="007A27FA">
              <w:t xml:space="preserve">  Schedule</w:t>
            </w:r>
            <w:r w:rsidR="007A27FA" w:rsidRPr="007A27FA">
              <w:t> </w:t>
            </w:r>
            <w:r w:rsidRPr="007A27FA">
              <w:t>10, Part</w:t>
            </w:r>
            <w:r w:rsidR="007A27FA" w:rsidRPr="007A27FA">
              <w:t> </w:t>
            </w:r>
            <w:r w:rsidRPr="007A27FA">
              <w:t>5</w:t>
            </w:r>
          </w:p>
        </w:tc>
        <w:tc>
          <w:tcPr>
            <w:tcW w:w="3828" w:type="dxa"/>
            <w:tcBorders>
              <w:bottom w:val="single" w:sz="2" w:space="0" w:color="auto"/>
            </w:tcBorders>
            <w:shd w:val="clear" w:color="auto" w:fill="auto"/>
          </w:tcPr>
          <w:p w:rsidR="005D153E" w:rsidRPr="007A27FA" w:rsidRDefault="005D153E" w:rsidP="007A27FA">
            <w:pPr>
              <w:pStyle w:val="Tabletext"/>
            </w:pPr>
            <w:r w:rsidRPr="007A27FA">
              <w:t>The first 1</w:t>
            </w:r>
            <w:r w:rsidR="007A27FA" w:rsidRPr="007A27FA">
              <w:t> </w:t>
            </w:r>
            <w:r w:rsidRPr="007A27FA">
              <w:t>January, 1</w:t>
            </w:r>
            <w:r w:rsidR="007A27FA" w:rsidRPr="007A27FA">
              <w:t> </w:t>
            </w:r>
            <w:r w:rsidRPr="007A27FA">
              <w:t>April, 1</w:t>
            </w:r>
            <w:r w:rsidR="007A27FA" w:rsidRPr="007A27FA">
              <w:t> </w:t>
            </w:r>
            <w:r w:rsidRPr="007A27FA">
              <w:t>July or 1</w:t>
            </w:r>
            <w:r w:rsidR="007A27FA" w:rsidRPr="007A27FA">
              <w:t> </w:t>
            </w:r>
            <w:r w:rsidRPr="007A27FA">
              <w:t>October to occur after the day this Act receives the Royal Assent</w:t>
            </w:r>
            <w:r w:rsidR="004B49BF" w:rsidRPr="007A27FA">
              <w:t>.</w:t>
            </w:r>
          </w:p>
        </w:tc>
        <w:tc>
          <w:tcPr>
            <w:tcW w:w="1582" w:type="dxa"/>
            <w:tcBorders>
              <w:bottom w:val="single" w:sz="2" w:space="0" w:color="auto"/>
            </w:tcBorders>
            <w:shd w:val="clear" w:color="auto" w:fill="auto"/>
          </w:tcPr>
          <w:p w:rsidR="005D153E" w:rsidRPr="007A27FA" w:rsidRDefault="002274C7" w:rsidP="007A27FA">
            <w:pPr>
              <w:pStyle w:val="Tabletext"/>
            </w:pPr>
            <w:r>
              <w:t>1 January 2017</w:t>
            </w:r>
          </w:p>
        </w:tc>
      </w:tr>
      <w:tr w:rsidR="007F2B0B" w:rsidRPr="007A27FA" w:rsidTr="005D153E">
        <w:tc>
          <w:tcPr>
            <w:tcW w:w="1701" w:type="dxa"/>
            <w:tcBorders>
              <w:top w:val="single" w:sz="2" w:space="0" w:color="auto"/>
              <w:bottom w:val="single" w:sz="12" w:space="0" w:color="auto"/>
            </w:tcBorders>
            <w:shd w:val="clear" w:color="auto" w:fill="auto"/>
          </w:tcPr>
          <w:p w:rsidR="007F2B0B" w:rsidRPr="007A27FA" w:rsidRDefault="007F2B0B" w:rsidP="007A27FA">
            <w:pPr>
              <w:pStyle w:val="Tabletext"/>
              <w:rPr>
                <w:i/>
              </w:rPr>
            </w:pPr>
            <w:r w:rsidRPr="007A27FA">
              <w:t>9</w:t>
            </w:r>
            <w:r w:rsidR="004B49BF" w:rsidRPr="007A27FA">
              <w:t>.</w:t>
            </w:r>
            <w:r w:rsidRPr="007A27FA">
              <w:t xml:space="preserve"> </w:t>
            </w:r>
            <w:r w:rsidR="00DA7829" w:rsidRPr="007A27FA">
              <w:t xml:space="preserve"> </w:t>
            </w:r>
            <w:r w:rsidRPr="007A27FA">
              <w:t>Schedule</w:t>
            </w:r>
            <w:r w:rsidR="007A27FA" w:rsidRPr="007A27FA">
              <w:t> </w:t>
            </w:r>
            <w:r w:rsidRPr="007A27FA">
              <w:t>11</w:t>
            </w:r>
          </w:p>
        </w:tc>
        <w:tc>
          <w:tcPr>
            <w:tcW w:w="3828" w:type="dxa"/>
            <w:tcBorders>
              <w:top w:val="single" w:sz="2" w:space="0" w:color="auto"/>
              <w:bottom w:val="single" w:sz="12" w:space="0" w:color="auto"/>
            </w:tcBorders>
            <w:shd w:val="clear" w:color="auto" w:fill="auto"/>
          </w:tcPr>
          <w:p w:rsidR="007F2B0B" w:rsidRPr="007A27FA" w:rsidRDefault="007F2B0B" w:rsidP="007A27FA">
            <w:pPr>
              <w:pStyle w:val="Tabletext"/>
            </w:pPr>
            <w:r w:rsidRPr="007A27FA">
              <w:t>The first 1</w:t>
            </w:r>
            <w:r w:rsidR="007A27FA" w:rsidRPr="007A27FA">
              <w:t> </w:t>
            </w:r>
            <w:r w:rsidRPr="007A27FA">
              <w:t>January, 1</w:t>
            </w:r>
            <w:r w:rsidR="007A27FA" w:rsidRPr="007A27FA">
              <w:t> </w:t>
            </w:r>
            <w:r w:rsidRPr="007A27FA">
              <w:t>April, 1</w:t>
            </w:r>
            <w:r w:rsidR="007A27FA" w:rsidRPr="007A27FA">
              <w:t> </w:t>
            </w:r>
            <w:r w:rsidRPr="007A27FA">
              <w:t>July or 1</w:t>
            </w:r>
            <w:r w:rsidR="007A27FA" w:rsidRPr="007A27FA">
              <w:t> </w:t>
            </w:r>
            <w:r w:rsidRPr="007A27FA">
              <w:t>October to occur after the day this Act receives the Royal Assent</w:t>
            </w:r>
            <w:r w:rsidR="004B49BF" w:rsidRPr="007A27FA">
              <w:t>.</w:t>
            </w:r>
          </w:p>
        </w:tc>
        <w:tc>
          <w:tcPr>
            <w:tcW w:w="1582" w:type="dxa"/>
            <w:tcBorders>
              <w:top w:val="single" w:sz="2" w:space="0" w:color="auto"/>
              <w:bottom w:val="single" w:sz="12" w:space="0" w:color="auto"/>
            </w:tcBorders>
            <w:shd w:val="clear" w:color="auto" w:fill="auto"/>
          </w:tcPr>
          <w:p w:rsidR="007F2B0B" w:rsidRPr="007A27FA" w:rsidRDefault="002274C7" w:rsidP="007A27FA">
            <w:pPr>
              <w:pStyle w:val="Tabletext"/>
            </w:pPr>
            <w:r>
              <w:t>1 January 2017</w:t>
            </w:r>
          </w:p>
        </w:tc>
      </w:tr>
    </w:tbl>
    <w:p w:rsidR="0048364F" w:rsidRPr="007A27FA" w:rsidRDefault="00201D27" w:rsidP="007A27FA">
      <w:pPr>
        <w:pStyle w:val="notetext"/>
      </w:pPr>
      <w:r w:rsidRPr="007A27FA">
        <w:t>Note:</w:t>
      </w:r>
      <w:r w:rsidRPr="007A27FA">
        <w:tab/>
        <w:t>This table relates only to the provisions of this Act as originally enacted</w:t>
      </w:r>
      <w:r w:rsidR="004B49BF" w:rsidRPr="007A27FA">
        <w:t>.</w:t>
      </w:r>
      <w:r w:rsidRPr="007A27FA">
        <w:t xml:space="preserve"> It will not be amended to deal with any later amendments of this Act</w:t>
      </w:r>
      <w:r w:rsidR="004B49BF" w:rsidRPr="007A27FA">
        <w:t>.</w:t>
      </w:r>
    </w:p>
    <w:p w:rsidR="0048364F" w:rsidRPr="007A27FA" w:rsidRDefault="0048364F" w:rsidP="007A27FA">
      <w:pPr>
        <w:pStyle w:val="subsection"/>
      </w:pPr>
      <w:r w:rsidRPr="007A27FA">
        <w:lastRenderedPageBreak/>
        <w:tab/>
        <w:t>(2)</w:t>
      </w:r>
      <w:r w:rsidRPr="007A27FA">
        <w:tab/>
      </w:r>
      <w:r w:rsidR="00201D27" w:rsidRPr="007A27FA">
        <w:t xml:space="preserve">Any information in </w:t>
      </w:r>
      <w:r w:rsidR="00877D48" w:rsidRPr="007A27FA">
        <w:t>c</w:t>
      </w:r>
      <w:r w:rsidR="00201D27" w:rsidRPr="007A27FA">
        <w:t>olumn 3 of the table is not part of this Act</w:t>
      </w:r>
      <w:r w:rsidR="004B49BF" w:rsidRPr="007A27FA">
        <w:t>.</w:t>
      </w:r>
      <w:r w:rsidR="00201D27" w:rsidRPr="007A27FA">
        <w:t xml:space="preserve"> Information may be inserted in this column, or information in it may be edited, in any published version of this Act</w:t>
      </w:r>
      <w:r w:rsidR="004B49BF" w:rsidRPr="007A27FA">
        <w:t>.</w:t>
      </w:r>
    </w:p>
    <w:p w:rsidR="0048364F" w:rsidRPr="007A27FA" w:rsidRDefault="0048364F" w:rsidP="007A27FA">
      <w:pPr>
        <w:pStyle w:val="ActHead5"/>
      </w:pPr>
      <w:bookmarkStart w:id="4" w:name="_Toc468284853"/>
      <w:r w:rsidRPr="007A27FA">
        <w:rPr>
          <w:rStyle w:val="CharSectno"/>
        </w:rPr>
        <w:t>3</w:t>
      </w:r>
      <w:r w:rsidRPr="007A27FA">
        <w:t xml:space="preserve">  Schedules</w:t>
      </w:r>
      <w:bookmarkEnd w:id="4"/>
    </w:p>
    <w:p w:rsidR="0048364F" w:rsidRPr="007A27FA" w:rsidRDefault="0048364F" w:rsidP="007A27FA">
      <w:pPr>
        <w:pStyle w:val="subsection"/>
      </w:pPr>
      <w:r w:rsidRPr="007A27FA">
        <w:tab/>
      </w:r>
      <w:r w:rsidRPr="007A27FA">
        <w:tab/>
      </w:r>
      <w:r w:rsidR="00202618" w:rsidRPr="007A27FA">
        <w:t>Legislation that is specified in a Schedule to this Act is amended or repealed as set out in the applicable items in the Schedule concerned, and any other item in a Schedule to this Act has effect according to its terms</w:t>
      </w:r>
      <w:r w:rsidR="004B49BF" w:rsidRPr="007A27FA">
        <w:t>.</w:t>
      </w:r>
    </w:p>
    <w:p w:rsidR="008B0333" w:rsidRPr="007A27FA" w:rsidRDefault="008B0333" w:rsidP="007A27FA">
      <w:pPr>
        <w:pStyle w:val="ActHead6"/>
        <w:pageBreakBefore/>
      </w:pPr>
      <w:bookmarkStart w:id="5" w:name="_Toc468284854"/>
      <w:bookmarkStart w:id="6" w:name="opcAmSched"/>
      <w:r w:rsidRPr="007A27FA">
        <w:rPr>
          <w:rStyle w:val="CharAmSchNo"/>
        </w:rPr>
        <w:lastRenderedPageBreak/>
        <w:t>Schedule</w:t>
      </w:r>
      <w:r w:rsidR="007A27FA" w:rsidRPr="007A27FA">
        <w:rPr>
          <w:rStyle w:val="CharAmSchNo"/>
        </w:rPr>
        <w:t> </w:t>
      </w:r>
      <w:r w:rsidRPr="007A27FA">
        <w:rPr>
          <w:rStyle w:val="CharAmSchNo"/>
        </w:rPr>
        <w:t>1</w:t>
      </w:r>
      <w:r w:rsidRPr="007A27FA">
        <w:t>—</w:t>
      </w:r>
      <w:r w:rsidRPr="007A27FA">
        <w:rPr>
          <w:rStyle w:val="CharAmSchText"/>
        </w:rPr>
        <w:t>Transfer balance cap</w:t>
      </w:r>
      <w:bookmarkEnd w:id="5"/>
    </w:p>
    <w:p w:rsidR="008B0333" w:rsidRPr="007A27FA" w:rsidRDefault="008B0333" w:rsidP="007A27FA">
      <w:pPr>
        <w:pStyle w:val="ActHead7"/>
      </w:pPr>
      <w:bookmarkStart w:id="7" w:name="_Toc468284855"/>
      <w:bookmarkEnd w:id="6"/>
      <w:r w:rsidRPr="007A27FA">
        <w:rPr>
          <w:rStyle w:val="CharAmPartNo"/>
        </w:rPr>
        <w:t>Part</w:t>
      </w:r>
      <w:r w:rsidR="007A27FA" w:rsidRPr="007A27FA">
        <w:rPr>
          <w:rStyle w:val="CharAmPartNo"/>
        </w:rPr>
        <w:t> </w:t>
      </w:r>
      <w:r w:rsidRPr="007A27FA">
        <w:rPr>
          <w:rStyle w:val="CharAmPartNo"/>
        </w:rPr>
        <w:t>1</w:t>
      </w:r>
      <w:r w:rsidRPr="007A27FA">
        <w:t>—</w:t>
      </w:r>
      <w:r w:rsidRPr="007A27FA">
        <w:rPr>
          <w:rStyle w:val="CharAmPartText"/>
        </w:rPr>
        <w:t>Transfer balance cap</w:t>
      </w:r>
      <w:bookmarkEnd w:id="7"/>
    </w:p>
    <w:p w:rsidR="008B0333" w:rsidRPr="007A27FA" w:rsidRDefault="008B0333" w:rsidP="007A27FA">
      <w:pPr>
        <w:pStyle w:val="ActHead9"/>
        <w:rPr>
          <w:i w:val="0"/>
        </w:rPr>
      </w:pPr>
      <w:bookmarkStart w:id="8" w:name="_Toc468284856"/>
      <w:r w:rsidRPr="007A27FA">
        <w:t>Administrative Decisions (Judicial Review) Act 1977</w:t>
      </w:r>
      <w:bookmarkEnd w:id="8"/>
    </w:p>
    <w:p w:rsidR="008B0333" w:rsidRPr="007A27FA" w:rsidRDefault="00D60851" w:rsidP="007A27FA">
      <w:pPr>
        <w:pStyle w:val="ItemHead"/>
      </w:pPr>
      <w:r w:rsidRPr="007A27FA">
        <w:t>1</w:t>
      </w:r>
      <w:r w:rsidR="008B0333" w:rsidRPr="007A27FA">
        <w:t xml:space="preserve">  After </w:t>
      </w:r>
      <w:r w:rsidR="007A27FA" w:rsidRPr="007A27FA">
        <w:t>paragraph (</w:t>
      </w:r>
      <w:r w:rsidR="008B0333" w:rsidRPr="007A27FA">
        <w:t>gaa) of Schedule</w:t>
      </w:r>
      <w:r w:rsidR="007A27FA" w:rsidRPr="007A27FA">
        <w:t> </w:t>
      </w:r>
      <w:r w:rsidR="008B0333" w:rsidRPr="007A27FA">
        <w:t>1</w:t>
      </w:r>
    </w:p>
    <w:p w:rsidR="008B0333" w:rsidRPr="007A27FA" w:rsidRDefault="008B0333" w:rsidP="007A27FA">
      <w:pPr>
        <w:pStyle w:val="Item"/>
      </w:pPr>
      <w:r w:rsidRPr="007A27FA">
        <w:t>Insert:</w:t>
      </w:r>
    </w:p>
    <w:p w:rsidR="008B0333" w:rsidRPr="007A27FA" w:rsidRDefault="008B0333" w:rsidP="007A27FA">
      <w:pPr>
        <w:pStyle w:val="paragraph"/>
      </w:pPr>
      <w:r w:rsidRPr="007A27FA">
        <w:tab/>
        <w:t>(gab)</w:t>
      </w:r>
      <w:r w:rsidRPr="007A27FA">
        <w:tab/>
        <w:t>decisions of the Commissioner of Taxation under Sub</w:t>
      </w:r>
      <w:bookmarkStart w:id="9" w:name="sub_opcRenumParas"/>
      <w:bookmarkEnd w:id="9"/>
      <w:r w:rsidRPr="007A27FA">
        <w:t>division</w:t>
      </w:r>
      <w:r w:rsidR="007A27FA" w:rsidRPr="007A27FA">
        <w:t> </w:t>
      </w:r>
      <w:r w:rsidRPr="007A27FA">
        <w:t>136</w:t>
      </w:r>
      <w:r w:rsidR="00E4399B">
        <w:noBreakHyphen/>
      </w:r>
      <w:r w:rsidRPr="007A27FA">
        <w:t>A in Schedule</w:t>
      </w:r>
      <w:r w:rsidR="007A27FA" w:rsidRPr="007A27FA">
        <w:t> </w:t>
      </w:r>
      <w:r w:rsidRPr="007A27FA">
        <w:t xml:space="preserve">1 to the </w:t>
      </w:r>
      <w:r w:rsidRPr="007A27FA">
        <w:rPr>
          <w:i/>
        </w:rPr>
        <w:t>Taxation Administration Act 1953</w:t>
      </w:r>
      <w:r w:rsidRPr="007A27FA">
        <w:t>;</w:t>
      </w:r>
    </w:p>
    <w:p w:rsidR="008B0333" w:rsidRPr="007A27FA" w:rsidRDefault="008B0333" w:rsidP="007A27FA">
      <w:pPr>
        <w:pStyle w:val="ActHead9"/>
        <w:rPr>
          <w:i w:val="0"/>
        </w:rPr>
      </w:pPr>
      <w:bookmarkStart w:id="10" w:name="_Toc468284857"/>
      <w:r w:rsidRPr="007A27FA">
        <w:t>Income Tax Assessment Act 1997</w:t>
      </w:r>
      <w:bookmarkEnd w:id="10"/>
    </w:p>
    <w:p w:rsidR="008B0333" w:rsidRPr="007A27FA" w:rsidRDefault="00D60851" w:rsidP="007A27FA">
      <w:pPr>
        <w:pStyle w:val="ItemHead"/>
      </w:pPr>
      <w:r w:rsidRPr="007A27FA">
        <w:t>2</w:t>
      </w:r>
      <w:r w:rsidR="008B0333" w:rsidRPr="007A27FA">
        <w:t xml:space="preserve">  After section</w:t>
      </w:r>
      <w:r w:rsidR="007A27FA" w:rsidRPr="007A27FA">
        <w:t> </w:t>
      </w:r>
      <w:r w:rsidR="008B0333" w:rsidRPr="007A27FA">
        <w:t>26</w:t>
      </w:r>
      <w:r w:rsidR="00E4399B">
        <w:noBreakHyphen/>
      </w:r>
      <w:r w:rsidR="008B0333" w:rsidRPr="007A27FA">
        <w:t>98</w:t>
      </w:r>
    </w:p>
    <w:p w:rsidR="008B0333" w:rsidRPr="007A27FA" w:rsidRDefault="008B0333" w:rsidP="007A27FA">
      <w:pPr>
        <w:pStyle w:val="Item"/>
      </w:pPr>
      <w:r w:rsidRPr="007A27FA">
        <w:t>Insert:</w:t>
      </w:r>
    </w:p>
    <w:p w:rsidR="008B0333" w:rsidRPr="007A27FA" w:rsidRDefault="008B0333" w:rsidP="007A27FA">
      <w:pPr>
        <w:pStyle w:val="ActHead5"/>
      </w:pPr>
      <w:bookmarkStart w:id="11" w:name="_Toc468284858"/>
      <w:r w:rsidRPr="007A27FA">
        <w:rPr>
          <w:rStyle w:val="CharSectno"/>
        </w:rPr>
        <w:t>26</w:t>
      </w:r>
      <w:r w:rsidR="00E4399B">
        <w:rPr>
          <w:rStyle w:val="CharSectno"/>
        </w:rPr>
        <w:noBreakHyphen/>
      </w:r>
      <w:r w:rsidRPr="007A27FA">
        <w:rPr>
          <w:rStyle w:val="CharSectno"/>
        </w:rPr>
        <w:t>99</w:t>
      </w:r>
      <w:r w:rsidRPr="007A27FA">
        <w:t xml:space="preserve">  Excess transfer balance tax cannot be deducted</w:t>
      </w:r>
      <w:bookmarkEnd w:id="11"/>
    </w:p>
    <w:p w:rsidR="008B0333" w:rsidRPr="007A27FA" w:rsidRDefault="008B0333" w:rsidP="007A27FA">
      <w:pPr>
        <w:pStyle w:val="subsection"/>
      </w:pPr>
      <w:r w:rsidRPr="007A27FA">
        <w:tab/>
      </w:r>
      <w:r w:rsidRPr="007A27FA">
        <w:tab/>
        <w:t xml:space="preserve">You cannot deduct under this Act an amount of </w:t>
      </w:r>
      <w:r w:rsidR="007A27FA" w:rsidRPr="007A27FA">
        <w:rPr>
          <w:position w:val="6"/>
          <w:sz w:val="16"/>
        </w:rPr>
        <w:t>*</w:t>
      </w:r>
      <w:r w:rsidRPr="007A27FA">
        <w:t>excess transfer balance tax that you pay</w:t>
      </w:r>
      <w:r w:rsidR="004B49BF" w:rsidRPr="007A27FA">
        <w:t>.</w:t>
      </w:r>
    </w:p>
    <w:p w:rsidR="00A116D4" w:rsidRPr="007A27FA" w:rsidRDefault="00D60851" w:rsidP="007A27FA">
      <w:pPr>
        <w:pStyle w:val="ItemHead"/>
      </w:pPr>
      <w:r w:rsidRPr="007A27FA">
        <w:t>3</w:t>
      </w:r>
      <w:r w:rsidR="00A116D4" w:rsidRPr="007A27FA">
        <w:t xml:space="preserve">  At the end of section</w:t>
      </w:r>
      <w:r w:rsidR="007A27FA" w:rsidRPr="007A27FA">
        <w:t> </w:t>
      </w:r>
      <w:r w:rsidR="00A116D4" w:rsidRPr="007A27FA">
        <w:t>102</w:t>
      </w:r>
      <w:r w:rsidR="00E4399B">
        <w:noBreakHyphen/>
      </w:r>
      <w:r w:rsidR="00A116D4" w:rsidRPr="007A27FA">
        <w:t>20</w:t>
      </w:r>
    </w:p>
    <w:p w:rsidR="00A116D4" w:rsidRPr="007A27FA" w:rsidRDefault="00A116D4" w:rsidP="007A27FA">
      <w:pPr>
        <w:pStyle w:val="Item"/>
      </w:pPr>
      <w:r w:rsidRPr="007A27FA">
        <w:t>Add:</w:t>
      </w:r>
    </w:p>
    <w:p w:rsidR="00A116D4" w:rsidRPr="007A27FA" w:rsidRDefault="00A116D4" w:rsidP="007A27FA">
      <w:pPr>
        <w:pStyle w:val="notetext"/>
      </w:pPr>
      <w:r w:rsidRPr="007A27FA">
        <w:t>Note 7:</w:t>
      </w:r>
      <w:r w:rsidRPr="007A27FA">
        <w:tab/>
        <w:t>This section does not apply in relation to the capit</w:t>
      </w:r>
      <w:r w:rsidR="002409CB" w:rsidRPr="007A27FA">
        <w:t>al gain mentioned in paragraph</w:t>
      </w:r>
      <w:r w:rsidR="007A27FA" w:rsidRPr="007A27FA">
        <w:t> </w:t>
      </w:r>
      <w:r w:rsidRPr="007A27FA">
        <w:t>294</w:t>
      </w:r>
      <w:r w:rsidR="00E4399B">
        <w:noBreakHyphen/>
      </w:r>
      <w:r w:rsidRPr="007A27FA">
        <w:t>120(</w:t>
      </w:r>
      <w:r w:rsidR="00AB1FF4" w:rsidRPr="007A27FA">
        <w:t>5</w:t>
      </w:r>
      <w:r w:rsidRPr="007A27FA">
        <w:t xml:space="preserve">)(b) of the </w:t>
      </w:r>
      <w:r w:rsidRPr="007A27FA">
        <w:rPr>
          <w:i/>
        </w:rPr>
        <w:t>Income Tax (Transitional Provisions) Act 1997</w:t>
      </w:r>
      <w:r w:rsidR="004B49BF" w:rsidRPr="007A27FA">
        <w:t>.</w:t>
      </w:r>
    </w:p>
    <w:p w:rsidR="008B0333" w:rsidRPr="007A27FA" w:rsidRDefault="00D60851" w:rsidP="007A27FA">
      <w:pPr>
        <w:pStyle w:val="ItemHead"/>
      </w:pPr>
      <w:r w:rsidRPr="007A27FA">
        <w:t>4</w:t>
      </w:r>
      <w:r w:rsidR="008B0333" w:rsidRPr="007A27FA">
        <w:t xml:space="preserve">  After Division</w:t>
      </w:r>
      <w:r w:rsidR="007A27FA" w:rsidRPr="007A27FA">
        <w:t> </w:t>
      </w:r>
      <w:r w:rsidR="008B0333" w:rsidRPr="007A27FA">
        <w:t>293</w:t>
      </w:r>
    </w:p>
    <w:p w:rsidR="008B0333" w:rsidRPr="007A27FA" w:rsidRDefault="008B0333" w:rsidP="007A27FA">
      <w:pPr>
        <w:pStyle w:val="Item"/>
      </w:pPr>
      <w:r w:rsidRPr="007A27FA">
        <w:t>Insert:</w:t>
      </w:r>
    </w:p>
    <w:p w:rsidR="008B0333" w:rsidRPr="007A27FA" w:rsidRDefault="008B0333" w:rsidP="007A27FA">
      <w:pPr>
        <w:pStyle w:val="ActHead3"/>
      </w:pPr>
      <w:bookmarkStart w:id="12" w:name="_Toc468284859"/>
      <w:r w:rsidRPr="007A27FA">
        <w:rPr>
          <w:rStyle w:val="CharDivNo"/>
        </w:rPr>
        <w:t>Division</w:t>
      </w:r>
      <w:r w:rsidR="007A27FA" w:rsidRPr="007A27FA">
        <w:rPr>
          <w:rStyle w:val="CharDivNo"/>
        </w:rPr>
        <w:t> </w:t>
      </w:r>
      <w:r w:rsidRPr="007A27FA">
        <w:rPr>
          <w:rStyle w:val="CharDivNo"/>
        </w:rPr>
        <w:t>294</w:t>
      </w:r>
      <w:r w:rsidRPr="007A27FA">
        <w:t>—</w:t>
      </w:r>
      <w:r w:rsidRPr="007A27FA">
        <w:rPr>
          <w:rStyle w:val="CharDivText"/>
        </w:rPr>
        <w:t>Transfer balance cap</w:t>
      </w:r>
      <w:bookmarkEnd w:id="12"/>
    </w:p>
    <w:p w:rsidR="008B0333" w:rsidRPr="007A27FA" w:rsidRDefault="008B0333" w:rsidP="007A27FA">
      <w:pPr>
        <w:pStyle w:val="TofSectsHeading"/>
      </w:pPr>
      <w:r w:rsidRPr="007A27FA">
        <w:t>Table of Subdivisions</w:t>
      </w:r>
    </w:p>
    <w:p w:rsidR="001F02B8" w:rsidRPr="007A27FA" w:rsidRDefault="001F02B8" w:rsidP="007A27FA">
      <w:pPr>
        <w:pStyle w:val="TofSectsSubdiv"/>
      </w:pPr>
      <w:r w:rsidRPr="007A27FA">
        <w:tab/>
        <w:t>Guide to Division</w:t>
      </w:r>
      <w:r w:rsidR="007A27FA" w:rsidRPr="007A27FA">
        <w:t> </w:t>
      </w:r>
      <w:r w:rsidRPr="007A27FA">
        <w:t>294</w:t>
      </w:r>
    </w:p>
    <w:p w:rsidR="001F02B8" w:rsidRPr="007A27FA" w:rsidRDefault="001F02B8" w:rsidP="007A27FA">
      <w:pPr>
        <w:pStyle w:val="TofSectsSubdiv"/>
      </w:pPr>
      <w:r w:rsidRPr="007A27FA">
        <w:t>294</w:t>
      </w:r>
      <w:r w:rsidR="00E4399B">
        <w:noBreakHyphen/>
      </w:r>
      <w:r w:rsidRPr="007A27FA">
        <w:t>A</w:t>
      </w:r>
      <w:r w:rsidRPr="007A27FA">
        <w:tab/>
        <w:t>Object of this Division</w:t>
      </w:r>
    </w:p>
    <w:p w:rsidR="001F02B8" w:rsidRPr="007A27FA" w:rsidRDefault="001F02B8" w:rsidP="007A27FA">
      <w:pPr>
        <w:pStyle w:val="TofSectsSubdiv"/>
      </w:pPr>
      <w:r w:rsidRPr="007A27FA">
        <w:lastRenderedPageBreak/>
        <w:t>294</w:t>
      </w:r>
      <w:r w:rsidR="00E4399B">
        <w:noBreakHyphen/>
      </w:r>
      <w:r w:rsidRPr="007A27FA">
        <w:t>B</w:t>
      </w:r>
      <w:r w:rsidRPr="007A27FA">
        <w:tab/>
        <w:t>Transfer balance account</w:t>
      </w:r>
    </w:p>
    <w:p w:rsidR="001F02B8" w:rsidRPr="007A27FA" w:rsidRDefault="001F02B8" w:rsidP="007A27FA">
      <w:pPr>
        <w:pStyle w:val="TofSectsSubdiv"/>
      </w:pPr>
      <w:r w:rsidRPr="007A27FA">
        <w:t>294</w:t>
      </w:r>
      <w:r w:rsidR="00E4399B">
        <w:noBreakHyphen/>
      </w:r>
      <w:r w:rsidRPr="007A27FA">
        <w:t>C</w:t>
      </w:r>
      <w:r w:rsidRPr="007A27FA">
        <w:tab/>
        <w:t>Transfer balance debits</w:t>
      </w:r>
    </w:p>
    <w:p w:rsidR="001F02B8" w:rsidRPr="007A27FA" w:rsidRDefault="001F02B8" w:rsidP="007A27FA">
      <w:pPr>
        <w:pStyle w:val="TofSectsSubdiv"/>
      </w:pPr>
      <w:r w:rsidRPr="007A27FA">
        <w:t>294</w:t>
      </w:r>
      <w:r w:rsidR="00E4399B">
        <w:noBreakHyphen/>
      </w:r>
      <w:r w:rsidRPr="007A27FA">
        <w:t>D</w:t>
      </w:r>
      <w:r w:rsidRPr="007A27FA">
        <w:tab/>
        <w:t>Modifications for certain defined benefit income streams</w:t>
      </w:r>
    </w:p>
    <w:p w:rsidR="001F02B8" w:rsidRPr="007A27FA" w:rsidRDefault="001F02B8" w:rsidP="007A27FA">
      <w:pPr>
        <w:pStyle w:val="TofSectsSubdiv"/>
      </w:pPr>
      <w:r w:rsidRPr="007A27FA">
        <w:t>294</w:t>
      </w:r>
      <w:r w:rsidR="00E4399B">
        <w:noBreakHyphen/>
      </w:r>
      <w:r w:rsidRPr="007A27FA">
        <w:t>E</w:t>
      </w:r>
      <w:r w:rsidRPr="007A27FA">
        <w:tab/>
        <w:t>Modifications for death benefits dependants who are children</w:t>
      </w:r>
    </w:p>
    <w:p w:rsidR="001F02B8" w:rsidRPr="007A27FA" w:rsidRDefault="001F02B8" w:rsidP="007A27FA">
      <w:pPr>
        <w:pStyle w:val="TofSectsSubdiv"/>
      </w:pPr>
      <w:bookmarkStart w:id="13" w:name="Heading"/>
      <w:r w:rsidRPr="007A27FA">
        <w:t>294</w:t>
      </w:r>
      <w:r w:rsidR="00E4399B">
        <w:noBreakHyphen/>
      </w:r>
      <w:r w:rsidRPr="007A27FA">
        <w:t>F</w:t>
      </w:r>
      <w:r w:rsidRPr="007A27FA">
        <w:tab/>
        <w:t>Excess transfer balance tax</w:t>
      </w:r>
    </w:p>
    <w:p w:rsidR="008B0333" w:rsidRPr="007A27FA" w:rsidRDefault="008B0333" w:rsidP="007A27FA">
      <w:pPr>
        <w:pStyle w:val="ActHead4"/>
      </w:pPr>
      <w:bookmarkStart w:id="14" w:name="_Toc468284860"/>
      <w:bookmarkEnd w:id="13"/>
      <w:r w:rsidRPr="007A27FA">
        <w:t>Guide to Division</w:t>
      </w:r>
      <w:r w:rsidR="007A27FA" w:rsidRPr="007A27FA">
        <w:t> </w:t>
      </w:r>
      <w:r w:rsidRPr="007A27FA">
        <w:t>294</w:t>
      </w:r>
      <w:bookmarkEnd w:id="14"/>
    </w:p>
    <w:p w:rsidR="008B0333" w:rsidRPr="007A27FA" w:rsidRDefault="004B49BF" w:rsidP="007A27FA">
      <w:pPr>
        <w:pStyle w:val="ActHead5"/>
      </w:pPr>
      <w:bookmarkStart w:id="15" w:name="_Toc468284861"/>
      <w:r w:rsidRPr="007A27FA">
        <w:rPr>
          <w:rStyle w:val="CharSectno"/>
        </w:rPr>
        <w:t>294</w:t>
      </w:r>
      <w:r w:rsidR="00E4399B">
        <w:rPr>
          <w:rStyle w:val="CharSectno"/>
        </w:rPr>
        <w:noBreakHyphen/>
      </w:r>
      <w:r w:rsidRPr="007A27FA">
        <w:rPr>
          <w:rStyle w:val="CharSectno"/>
        </w:rPr>
        <w:t>1</w:t>
      </w:r>
      <w:r w:rsidR="008B0333" w:rsidRPr="007A27FA">
        <w:t xml:space="preserve">  What this Division is about</w:t>
      </w:r>
      <w:bookmarkEnd w:id="15"/>
    </w:p>
    <w:p w:rsidR="008B0333" w:rsidRPr="007A27FA" w:rsidRDefault="008B0333" w:rsidP="007A27FA">
      <w:pPr>
        <w:pStyle w:val="SOText"/>
      </w:pPr>
      <w:r w:rsidRPr="007A27FA">
        <w:t>There is a cap on the total amount you can transfer into the retirement phase of superannuation (where earnings are exempt from taxation)</w:t>
      </w:r>
      <w:r w:rsidR="004B49BF" w:rsidRPr="007A27FA">
        <w:t>.</w:t>
      </w:r>
    </w:p>
    <w:p w:rsidR="008B0333" w:rsidRPr="007A27FA" w:rsidRDefault="008B0333" w:rsidP="007A27FA">
      <w:pPr>
        <w:pStyle w:val="SOText"/>
      </w:pPr>
      <w:r w:rsidRPr="007A27FA">
        <w:t>Credits are added to a transfer balance account when you transfer amounts</w:t>
      </w:r>
      <w:r w:rsidR="004B49BF" w:rsidRPr="007A27FA">
        <w:t>.</w:t>
      </w:r>
    </w:p>
    <w:p w:rsidR="008B0333" w:rsidRPr="007A27FA" w:rsidRDefault="008B0333" w:rsidP="007A27FA">
      <w:pPr>
        <w:pStyle w:val="SOText"/>
      </w:pPr>
      <w:r w:rsidRPr="007A27FA">
        <w:t>If the balance in your account exceeds the cap, you will be required to remove the excess from the retirement phase, and you will be liable to pay excess transfer balance tax</w:t>
      </w:r>
      <w:r w:rsidR="004B49BF" w:rsidRPr="007A27FA">
        <w:t>.</w:t>
      </w:r>
    </w:p>
    <w:p w:rsidR="008B0333" w:rsidRPr="007A27FA" w:rsidRDefault="008B0333" w:rsidP="007A27FA">
      <w:pPr>
        <w:pStyle w:val="notetext"/>
      </w:pPr>
      <w:r w:rsidRPr="007A27FA">
        <w:t>Note:</w:t>
      </w:r>
      <w:r w:rsidRPr="007A27FA">
        <w:tab/>
        <w:t>Division</w:t>
      </w:r>
      <w:r w:rsidR="007A27FA" w:rsidRPr="007A27FA">
        <w:t> </w:t>
      </w:r>
      <w:r w:rsidRPr="007A27FA">
        <w:t>136 in Schedule</w:t>
      </w:r>
      <w:r w:rsidR="007A27FA" w:rsidRPr="007A27FA">
        <w:t> </w:t>
      </w:r>
      <w:r w:rsidRPr="007A27FA">
        <w:t xml:space="preserve">1 to the </w:t>
      </w:r>
      <w:r w:rsidRPr="007A27FA">
        <w:rPr>
          <w:i/>
        </w:rPr>
        <w:t>Taxation Administration Act 1953</w:t>
      </w:r>
      <w:r w:rsidRPr="007A27FA">
        <w:t xml:space="preserve"> contains rules about excess transfer balance determinations and commutation authorities</w:t>
      </w:r>
      <w:r w:rsidR="004B49BF" w:rsidRPr="007A27FA">
        <w:t>.</w:t>
      </w:r>
    </w:p>
    <w:p w:rsidR="008B0333" w:rsidRPr="007A27FA" w:rsidRDefault="008B0333" w:rsidP="007A27FA">
      <w:pPr>
        <w:pStyle w:val="ActHead4"/>
      </w:pPr>
      <w:bookmarkStart w:id="16" w:name="_Toc468284862"/>
      <w:r w:rsidRPr="007A27FA">
        <w:rPr>
          <w:rStyle w:val="CharSubdNo"/>
        </w:rPr>
        <w:t>Subdivision</w:t>
      </w:r>
      <w:r w:rsidR="007A27FA" w:rsidRPr="007A27FA">
        <w:rPr>
          <w:rStyle w:val="CharSubdNo"/>
        </w:rPr>
        <w:t> </w:t>
      </w:r>
      <w:r w:rsidRPr="007A27FA">
        <w:rPr>
          <w:rStyle w:val="CharSubdNo"/>
        </w:rPr>
        <w:t>294</w:t>
      </w:r>
      <w:r w:rsidR="00E4399B">
        <w:rPr>
          <w:rStyle w:val="CharSubdNo"/>
        </w:rPr>
        <w:noBreakHyphen/>
      </w:r>
      <w:r w:rsidRPr="007A27FA">
        <w:rPr>
          <w:rStyle w:val="CharSubdNo"/>
        </w:rPr>
        <w:t>A</w:t>
      </w:r>
      <w:r w:rsidRPr="007A27FA">
        <w:t>—</w:t>
      </w:r>
      <w:r w:rsidRPr="007A27FA">
        <w:rPr>
          <w:rStyle w:val="CharSubdText"/>
        </w:rPr>
        <w:t>Object of this Division</w:t>
      </w:r>
      <w:bookmarkEnd w:id="16"/>
    </w:p>
    <w:p w:rsidR="008B0333" w:rsidRPr="007A27FA" w:rsidRDefault="008B0333" w:rsidP="007A27FA">
      <w:pPr>
        <w:pStyle w:val="TofSectsHeading"/>
      </w:pPr>
      <w:r w:rsidRPr="007A27FA">
        <w:t>Table of sections</w:t>
      </w:r>
    </w:p>
    <w:p w:rsidR="001F02B8" w:rsidRPr="007A27FA" w:rsidRDefault="001F02B8" w:rsidP="007A27FA">
      <w:pPr>
        <w:pStyle w:val="TofSectsGroupHeading"/>
      </w:pPr>
      <w:r w:rsidRPr="007A27FA">
        <w:t>Operative provisions</w:t>
      </w:r>
    </w:p>
    <w:p w:rsidR="001F02B8" w:rsidRPr="007A27FA" w:rsidRDefault="004B49BF" w:rsidP="007A27FA">
      <w:pPr>
        <w:pStyle w:val="TofSectsSection"/>
      </w:pPr>
      <w:r w:rsidRPr="007A27FA">
        <w:t>294</w:t>
      </w:r>
      <w:r w:rsidR="00E4399B">
        <w:noBreakHyphen/>
      </w:r>
      <w:r w:rsidRPr="007A27FA">
        <w:t>5</w:t>
      </w:r>
      <w:r w:rsidR="001F02B8" w:rsidRPr="007A27FA">
        <w:tab/>
        <w:t>Object of this Division</w:t>
      </w:r>
    </w:p>
    <w:p w:rsidR="008B0333" w:rsidRPr="007A27FA" w:rsidRDefault="008B0333" w:rsidP="007A27FA">
      <w:pPr>
        <w:pStyle w:val="ActHead4"/>
      </w:pPr>
      <w:bookmarkStart w:id="17" w:name="_Toc468284863"/>
      <w:r w:rsidRPr="007A27FA">
        <w:t>Operative provisions</w:t>
      </w:r>
      <w:bookmarkEnd w:id="17"/>
    </w:p>
    <w:p w:rsidR="008B0333" w:rsidRPr="007A27FA" w:rsidRDefault="004B49BF" w:rsidP="007A27FA">
      <w:pPr>
        <w:pStyle w:val="ActHead5"/>
      </w:pPr>
      <w:bookmarkStart w:id="18" w:name="_Toc468284864"/>
      <w:r w:rsidRPr="007A27FA">
        <w:rPr>
          <w:rStyle w:val="CharSectno"/>
        </w:rPr>
        <w:t>294</w:t>
      </w:r>
      <w:r w:rsidR="00E4399B">
        <w:rPr>
          <w:rStyle w:val="CharSectno"/>
        </w:rPr>
        <w:noBreakHyphen/>
      </w:r>
      <w:r w:rsidRPr="007A27FA">
        <w:rPr>
          <w:rStyle w:val="CharSectno"/>
        </w:rPr>
        <w:t>5</w:t>
      </w:r>
      <w:r w:rsidR="008B0333" w:rsidRPr="007A27FA">
        <w:t xml:space="preserve">  Object of this Division</w:t>
      </w:r>
      <w:bookmarkEnd w:id="18"/>
    </w:p>
    <w:p w:rsidR="008B0333" w:rsidRPr="007A27FA" w:rsidRDefault="008B0333" w:rsidP="007A27FA">
      <w:pPr>
        <w:pStyle w:val="subsection"/>
      </w:pPr>
      <w:r w:rsidRPr="007A27FA">
        <w:tab/>
      </w:r>
      <w:r w:rsidRPr="007A27FA">
        <w:tab/>
        <w:t xml:space="preserve">The object of this Division is to limit the total amount of an individual’s </w:t>
      </w:r>
      <w:r w:rsidR="007A27FA" w:rsidRPr="007A27FA">
        <w:rPr>
          <w:position w:val="6"/>
          <w:sz w:val="16"/>
        </w:rPr>
        <w:t>*</w:t>
      </w:r>
      <w:r w:rsidRPr="007A27FA">
        <w:t>superannuation income streams that receive an earnings tax exemption</w:t>
      </w:r>
      <w:r w:rsidR="004B49BF" w:rsidRPr="007A27FA">
        <w:t>.</w:t>
      </w:r>
    </w:p>
    <w:p w:rsidR="008B0333" w:rsidRPr="007A27FA" w:rsidRDefault="008B0333" w:rsidP="007A27FA">
      <w:pPr>
        <w:pStyle w:val="ActHead4"/>
      </w:pPr>
      <w:bookmarkStart w:id="19" w:name="_Toc468284865"/>
      <w:r w:rsidRPr="007A27FA">
        <w:rPr>
          <w:rStyle w:val="CharSubdNo"/>
        </w:rPr>
        <w:lastRenderedPageBreak/>
        <w:t>Subdivision</w:t>
      </w:r>
      <w:r w:rsidR="007A27FA" w:rsidRPr="007A27FA">
        <w:rPr>
          <w:rStyle w:val="CharSubdNo"/>
        </w:rPr>
        <w:t> </w:t>
      </w:r>
      <w:r w:rsidRPr="007A27FA">
        <w:rPr>
          <w:rStyle w:val="CharSubdNo"/>
        </w:rPr>
        <w:t>294</w:t>
      </w:r>
      <w:r w:rsidR="00E4399B">
        <w:rPr>
          <w:rStyle w:val="CharSubdNo"/>
        </w:rPr>
        <w:noBreakHyphen/>
      </w:r>
      <w:r w:rsidRPr="007A27FA">
        <w:rPr>
          <w:rStyle w:val="CharSubdNo"/>
        </w:rPr>
        <w:t>B</w:t>
      </w:r>
      <w:r w:rsidRPr="007A27FA">
        <w:t>—</w:t>
      </w:r>
      <w:r w:rsidRPr="007A27FA">
        <w:rPr>
          <w:rStyle w:val="CharSubdText"/>
        </w:rPr>
        <w:t>Transfer balance account</w:t>
      </w:r>
      <w:bookmarkEnd w:id="19"/>
    </w:p>
    <w:p w:rsidR="008B0333" w:rsidRPr="007A27FA" w:rsidRDefault="008B0333" w:rsidP="007A27FA">
      <w:pPr>
        <w:pStyle w:val="ActHead4"/>
      </w:pPr>
      <w:bookmarkStart w:id="20" w:name="_Toc468284866"/>
      <w:r w:rsidRPr="007A27FA">
        <w:t>Guide to Subdivision</w:t>
      </w:r>
      <w:r w:rsidR="007A27FA" w:rsidRPr="007A27FA">
        <w:t> </w:t>
      </w:r>
      <w:r w:rsidRPr="007A27FA">
        <w:t>294</w:t>
      </w:r>
      <w:r w:rsidR="00E4399B">
        <w:noBreakHyphen/>
      </w:r>
      <w:r w:rsidRPr="007A27FA">
        <w:t>B</w:t>
      </w:r>
      <w:bookmarkEnd w:id="20"/>
    </w:p>
    <w:p w:rsidR="008B0333" w:rsidRPr="007A27FA" w:rsidRDefault="004B49BF" w:rsidP="007A27FA">
      <w:pPr>
        <w:pStyle w:val="ActHead5"/>
      </w:pPr>
      <w:bookmarkStart w:id="21" w:name="_Toc468284867"/>
      <w:r w:rsidRPr="007A27FA">
        <w:rPr>
          <w:rStyle w:val="CharSectno"/>
        </w:rPr>
        <w:t>294</w:t>
      </w:r>
      <w:r w:rsidR="00E4399B">
        <w:rPr>
          <w:rStyle w:val="CharSectno"/>
        </w:rPr>
        <w:noBreakHyphen/>
      </w:r>
      <w:r w:rsidRPr="007A27FA">
        <w:rPr>
          <w:rStyle w:val="CharSectno"/>
        </w:rPr>
        <w:t>10</w:t>
      </w:r>
      <w:r w:rsidR="008B0333" w:rsidRPr="007A27FA">
        <w:t xml:space="preserve">  What this Subdivision is about</w:t>
      </w:r>
      <w:bookmarkEnd w:id="21"/>
    </w:p>
    <w:p w:rsidR="008B0333" w:rsidRPr="007A27FA" w:rsidRDefault="008B0333" w:rsidP="007A27FA">
      <w:pPr>
        <w:pStyle w:val="SOText"/>
      </w:pPr>
      <w:r w:rsidRPr="007A27FA">
        <w:t>This Subdivision creates a transfer balance account for you, and credits it, if you have a superannuation income stream in the retirement phase</w:t>
      </w:r>
      <w:r w:rsidR="004B49BF" w:rsidRPr="007A27FA">
        <w:t>.</w:t>
      </w:r>
    </w:p>
    <w:p w:rsidR="008B0333" w:rsidRPr="007A27FA" w:rsidRDefault="008B0333" w:rsidP="007A27FA">
      <w:pPr>
        <w:pStyle w:val="SOText"/>
      </w:pPr>
      <w:r w:rsidRPr="007A27FA">
        <w:t>It also provides for a transfer balance cap and identifies when you have excess transfer balance</w:t>
      </w:r>
      <w:r w:rsidR="004B49BF" w:rsidRPr="007A27FA">
        <w:t>.</w:t>
      </w:r>
    </w:p>
    <w:p w:rsidR="008B0333" w:rsidRPr="007A27FA" w:rsidRDefault="008B0333" w:rsidP="007A27FA">
      <w:pPr>
        <w:pStyle w:val="TofSectsHeading"/>
      </w:pPr>
      <w:r w:rsidRPr="007A27FA">
        <w:t>Table of sections</w:t>
      </w:r>
    </w:p>
    <w:p w:rsidR="001F02B8" w:rsidRPr="007A27FA" w:rsidRDefault="001F02B8" w:rsidP="007A27FA">
      <w:pPr>
        <w:pStyle w:val="TofSectsGroupHeading"/>
      </w:pPr>
      <w:r w:rsidRPr="007A27FA">
        <w:t>Operative provisions</w:t>
      </w:r>
    </w:p>
    <w:p w:rsidR="001F02B8" w:rsidRPr="007A27FA" w:rsidRDefault="004B49BF" w:rsidP="007A27FA">
      <w:pPr>
        <w:pStyle w:val="TofSectsSection"/>
      </w:pPr>
      <w:r w:rsidRPr="007A27FA">
        <w:t>294</w:t>
      </w:r>
      <w:r w:rsidR="00E4399B">
        <w:noBreakHyphen/>
      </w:r>
      <w:r w:rsidRPr="007A27FA">
        <w:t>15</w:t>
      </w:r>
      <w:r w:rsidR="001F02B8" w:rsidRPr="007A27FA">
        <w:tab/>
        <w:t>When you have a transfer balance account</w:t>
      </w:r>
    </w:p>
    <w:p w:rsidR="001F02B8" w:rsidRPr="007A27FA" w:rsidRDefault="004B49BF" w:rsidP="007A27FA">
      <w:pPr>
        <w:pStyle w:val="TofSectsSection"/>
      </w:pPr>
      <w:r w:rsidRPr="007A27FA">
        <w:t>294</w:t>
      </w:r>
      <w:r w:rsidR="00E4399B">
        <w:noBreakHyphen/>
      </w:r>
      <w:r w:rsidRPr="007A27FA">
        <w:t>20</w:t>
      </w:r>
      <w:r w:rsidR="001F02B8" w:rsidRPr="007A27FA">
        <w:tab/>
        <w:t>Meaning of retirement phase recipient</w:t>
      </w:r>
    </w:p>
    <w:p w:rsidR="001F02B8" w:rsidRPr="007A27FA" w:rsidRDefault="004B49BF" w:rsidP="007A27FA">
      <w:pPr>
        <w:pStyle w:val="TofSectsSection"/>
      </w:pPr>
      <w:r w:rsidRPr="007A27FA">
        <w:t>294</w:t>
      </w:r>
      <w:r w:rsidR="00E4399B">
        <w:noBreakHyphen/>
      </w:r>
      <w:r w:rsidRPr="007A27FA">
        <w:t>25</w:t>
      </w:r>
      <w:r w:rsidR="001F02B8" w:rsidRPr="007A27FA">
        <w:tab/>
        <w:t>Transfer balance credits</w:t>
      </w:r>
    </w:p>
    <w:p w:rsidR="001F02B8" w:rsidRPr="007A27FA" w:rsidRDefault="004B49BF" w:rsidP="007A27FA">
      <w:pPr>
        <w:pStyle w:val="TofSectsSection"/>
      </w:pPr>
      <w:r w:rsidRPr="007A27FA">
        <w:t>294</w:t>
      </w:r>
      <w:r w:rsidR="00E4399B">
        <w:noBreakHyphen/>
      </w:r>
      <w:r w:rsidRPr="007A27FA">
        <w:t>30</w:t>
      </w:r>
      <w:r w:rsidR="001F02B8" w:rsidRPr="007A27FA">
        <w:tab/>
        <w:t>Excess transfer balance</w:t>
      </w:r>
    </w:p>
    <w:p w:rsidR="001F02B8" w:rsidRPr="007A27FA" w:rsidRDefault="004B49BF" w:rsidP="007A27FA">
      <w:pPr>
        <w:pStyle w:val="TofSectsSection"/>
        <w:rPr>
          <w:rStyle w:val="CharBoldItalic"/>
        </w:rPr>
      </w:pPr>
      <w:r w:rsidRPr="007A27FA">
        <w:t>294</w:t>
      </w:r>
      <w:r w:rsidR="00E4399B">
        <w:noBreakHyphen/>
      </w:r>
      <w:r w:rsidRPr="007A27FA">
        <w:t>35</w:t>
      </w:r>
      <w:r w:rsidR="001F02B8" w:rsidRPr="007A27FA">
        <w:tab/>
        <w:t>Your transfer balance cap</w:t>
      </w:r>
    </w:p>
    <w:p w:rsidR="001F02B8" w:rsidRPr="007A27FA" w:rsidRDefault="004B49BF" w:rsidP="007A27FA">
      <w:pPr>
        <w:pStyle w:val="TofSectsSection"/>
      </w:pPr>
      <w:r w:rsidRPr="007A27FA">
        <w:t>294</w:t>
      </w:r>
      <w:r w:rsidR="00E4399B">
        <w:noBreakHyphen/>
      </w:r>
      <w:r w:rsidRPr="007A27FA">
        <w:t>40</w:t>
      </w:r>
      <w:r w:rsidR="001F02B8" w:rsidRPr="007A27FA">
        <w:tab/>
        <w:t>Proportionally indexed transfer balance cap</w:t>
      </w:r>
    </w:p>
    <w:p w:rsidR="001F02B8" w:rsidRPr="007A27FA" w:rsidRDefault="004B49BF" w:rsidP="007A27FA">
      <w:pPr>
        <w:pStyle w:val="TofSectsSection"/>
      </w:pPr>
      <w:r w:rsidRPr="007A27FA">
        <w:t>294</w:t>
      </w:r>
      <w:r w:rsidR="00E4399B">
        <w:noBreakHyphen/>
      </w:r>
      <w:r w:rsidRPr="007A27FA">
        <w:t>45</w:t>
      </w:r>
      <w:r w:rsidR="001F02B8" w:rsidRPr="007A27FA">
        <w:tab/>
        <w:t>Transfer balance account ends</w:t>
      </w:r>
    </w:p>
    <w:p w:rsidR="001F02B8" w:rsidRPr="007A27FA" w:rsidRDefault="004B49BF" w:rsidP="007A27FA">
      <w:pPr>
        <w:pStyle w:val="TofSectsSection"/>
      </w:pPr>
      <w:r w:rsidRPr="007A27FA">
        <w:t>294</w:t>
      </w:r>
      <w:r w:rsidR="00E4399B">
        <w:noBreakHyphen/>
      </w:r>
      <w:r w:rsidRPr="007A27FA">
        <w:t>50</w:t>
      </w:r>
      <w:r w:rsidR="001F02B8" w:rsidRPr="007A27FA">
        <w:tab/>
        <w:t>Assume pension rules and commutation authorities complied with</w:t>
      </w:r>
    </w:p>
    <w:p w:rsidR="008B0333" w:rsidRPr="007A27FA" w:rsidRDefault="008B0333" w:rsidP="007A27FA">
      <w:pPr>
        <w:pStyle w:val="ActHead4"/>
      </w:pPr>
      <w:bookmarkStart w:id="22" w:name="_Toc468284868"/>
      <w:r w:rsidRPr="007A27FA">
        <w:t>Operative provisions</w:t>
      </w:r>
      <w:bookmarkEnd w:id="22"/>
    </w:p>
    <w:p w:rsidR="008B0333" w:rsidRPr="007A27FA" w:rsidRDefault="004B49BF" w:rsidP="007A27FA">
      <w:pPr>
        <w:pStyle w:val="ActHead5"/>
      </w:pPr>
      <w:bookmarkStart w:id="23" w:name="_Toc468284869"/>
      <w:r w:rsidRPr="007A27FA">
        <w:rPr>
          <w:rStyle w:val="CharSectno"/>
        </w:rPr>
        <w:t>294</w:t>
      </w:r>
      <w:r w:rsidR="00E4399B">
        <w:rPr>
          <w:rStyle w:val="CharSectno"/>
        </w:rPr>
        <w:noBreakHyphen/>
      </w:r>
      <w:r w:rsidRPr="007A27FA">
        <w:rPr>
          <w:rStyle w:val="CharSectno"/>
        </w:rPr>
        <w:t>15</w:t>
      </w:r>
      <w:r w:rsidR="008B0333" w:rsidRPr="007A27FA">
        <w:t xml:space="preserve">  When you have a transfer balance account</w:t>
      </w:r>
      <w:bookmarkEnd w:id="23"/>
    </w:p>
    <w:p w:rsidR="008B0333" w:rsidRPr="007A27FA" w:rsidRDefault="008B0333" w:rsidP="007A27FA">
      <w:pPr>
        <w:pStyle w:val="subsection"/>
      </w:pPr>
      <w:r w:rsidRPr="007A27FA">
        <w:tab/>
        <w:t>(1)</w:t>
      </w:r>
      <w:r w:rsidRPr="007A27FA">
        <w:tab/>
        <w:t xml:space="preserve">You have a </w:t>
      </w:r>
      <w:r w:rsidRPr="007A27FA">
        <w:rPr>
          <w:b/>
          <w:i/>
        </w:rPr>
        <w:t>transfer balance account</w:t>
      </w:r>
      <w:r w:rsidRPr="007A27FA">
        <w:t xml:space="preserve"> if you are, or have at any time been, the </w:t>
      </w:r>
      <w:r w:rsidR="007A27FA" w:rsidRPr="007A27FA">
        <w:rPr>
          <w:position w:val="6"/>
          <w:sz w:val="16"/>
        </w:rPr>
        <w:t>*</w:t>
      </w:r>
      <w:r w:rsidRPr="007A27FA">
        <w:t xml:space="preserve">retirement phase recipient of a </w:t>
      </w:r>
      <w:r w:rsidR="007A27FA" w:rsidRPr="007A27FA">
        <w:rPr>
          <w:position w:val="6"/>
          <w:sz w:val="16"/>
        </w:rPr>
        <w:t>*</w:t>
      </w:r>
      <w:r w:rsidRPr="007A27FA">
        <w:t>superannuation income stream</w:t>
      </w:r>
      <w:r w:rsidR="004B49BF" w:rsidRPr="007A27FA">
        <w:t>.</w:t>
      </w:r>
    </w:p>
    <w:p w:rsidR="008B0333" w:rsidRPr="007A27FA" w:rsidRDefault="008B0333" w:rsidP="007A27FA">
      <w:pPr>
        <w:pStyle w:val="subsection"/>
      </w:pPr>
      <w:r w:rsidRPr="007A27FA">
        <w:tab/>
        <w:t>(2)</w:t>
      </w:r>
      <w:r w:rsidRPr="007A27FA">
        <w:tab/>
        <w:t xml:space="preserve">You start to have the </w:t>
      </w:r>
      <w:r w:rsidR="007A27FA" w:rsidRPr="007A27FA">
        <w:rPr>
          <w:position w:val="6"/>
          <w:sz w:val="16"/>
        </w:rPr>
        <w:t>*</w:t>
      </w:r>
      <w:r w:rsidRPr="007A27FA">
        <w:t>transfer balance account on the later of:</w:t>
      </w:r>
    </w:p>
    <w:p w:rsidR="008B0333" w:rsidRPr="007A27FA" w:rsidRDefault="008B0333" w:rsidP="007A27FA">
      <w:pPr>
        <w:pStyle w:val="paragraph"/>
      </w:pPr>
      <w:r w:rsidRPr="007A27FA">
        <w:tab/>
        <w:t>(a)</w:t>
      </w:r>
      <w:r w:rsidRPr="007A27FA">
        <w:tab/>
        <w:t>1</w:t>
      </w:r>
      <w:r w:rsidR="007A27FA" w:rsidRPr="007A27FA">
        <w:t> </w:t>
      </w:r>
      <w:r w:rsidRPr="007A27FA">
        <w:t>July 2017; and</w:t>
      </w:r>
    </w:p>
    <w:p w:rsidR="008B0333" w:rsidRPr="007A27FA" w:rsidRDefault="008B0333" w:rsidP="007A27FA">
      <w:pPr>
        <w:pStyle w:val="paragraph"/>
      </w:pPr>
      <w:r w:rsidRPr="007A27FA">
        <w:tab/>
        <w:t>(b)</w:t>
      </w:r>
      <w:r w:rsidRPr="007A27FA">
        <w:tab/>
        <w:t xml:space="preserve">the day you first start to be a </w:t>
      </w:r>
      <w:r w:rsidR="007A27FA" w:rsidRPr="007A27FA">
        <w:rPr>
          <w:position w:val="6"/>
          <w:sz w:val="16"/>
        </w:rPr>
        <w:t>*</w:t>
      </w:r>
      <w:r w:rsidRPr="007A27FA">
        <w:t xml:space="preserve">retirement phase recipient of a </w:t>
      </w:r>
      <w:r w:rsidR="007A27FA" w:rsidRPr="007A27FA">
        <w:rPr>
          <w:position w:val="6"/>
          <w:sz w:val="16"/>
        </w:rPr>
        <w:t>*</w:t>
      </w:r>
      <w:r w:rsidRPr="007A27FA">
        <w:t>superannuation income stream</w:t>
      </w:r>
      <w:r w:rsidR="004B49BF" w:rsidRPr="007A27FA">
        <w:t>.</w:t>
      </w:r>
    </w:p>
    <w:p w:rsidR="008B0333" w:rsidRPr="007A27FA" w:rsidRDefault="004B49BF" w:rsidP="007A27FA">
      <w:pPr>
        <w:pStyle w:val="ActHead5"/>
      </w:pPr>
      <w:bookmarkStart w:id="24" w:name="_Toc468284870"/>
      <w:r w:rsidRPr="007A27FA">
        <w:rPr>
          <w:rStyle w:val="CharSectno"/>
        </w:rPr>
        <w:lastRenderedPageBreak/>
        <w:t>294</w:t>
      </w:r>
      <w:r w:rsidR="00E4399B">
        <w:rPr>
          <w:rStyle w:val="CharSectno"/>
        </w:rPr>
        <w:noBreakHyphen/>
      </w:r>
      <w:r w:rsidRPr="007A27FA">
        <w:rPr>
          <w:rStyle w:val="CharSectno"/>
        </w:rPr>
        <w:t>20</w:t>
      </w:r>
      <w:r w:rsidR="008B0333" w:rsidRPr="007A27FA">
        <w:t xml:space="preserve">  Meaning of retirement phase recipient</w:t>
      </w:r>
      <w:bookmarkEnd w:id="24"/>
    </w:p>
    <w:p w:rsidR="008B0333" w:rsidRPr="007A27FA" w:rsidRDefault="008B0333" w:rsidP="007A27FA">
      <w:pPr>
        <w:pStyle w:val="subsection"/>
      </w:pPr>
      <w:r w:rsidRPr="007A27FA">
        <w:tab/>
        <w:t>(1)</w:t>
      </w:r>
      <w:r w:rsidRPr="007A27FA">
        <w:tab/>
        <w:t xml:space="preserve">You are the </w:t>
      </w:r>
      <w:r w:rsidRPr="007A27FA">
        <w:rPr>
          <w:b/>
          <w:i/>
        </w:rPr>
        <w:t>retirement phase recipient</w:t>
      </w:r>
      <w:r w:rsidRPr="007A27FA">
        <w:t xml:space="preserve"> of a </w:t>
      </w:r>
      <w:r w:rsidR="007A27FA" w:rsidRPr="007A27FA">
        <w:rPr>
          <w:position w:val="6"/>
          <w:sz w:val="16"/>
        </w:rPr>
        <w:t>*</w:t>
      </w:r>
      <w:r w:rsidRPr="007A27FA">
        <w:t>superannuation income stream at a time if:</w:t>
      </w:r>
    </w:p>
    <w:p w:rsidR="008B0333" w:rsidRPr="007A27FA" w:rsidRDefault="008B0333" w:rsidP="007A27FA">
      <w:pPr>
        <w:pStyle w:val="paragraph"/>
      </w:pPr>
      <w:r w:rsidRPr="007A27FA">
        <w:tab/>
        <w:t>(a)</w:t>
      </w:r>
      <w:r w:rsidRPr="007A27FA">
        <w:tab/>
        <w:t xml:space="preserve">the superannuation income stream is in the </w:t>
      </w:r>
      <w:r w:rsidR="007A27FA" w:rsidRPr="007A27FA">
        <w:rPr>
          <w:position w:val="6"/>
          <w:sz w:val="16"/>
        </w:rPr>
        <w:t>*</w:t>
      </w:r>
      <w:r w:rsidRPr="007A27FA">
        <w:t>retirement phase at that time; and</w:t>
      </w:r>
    </w:p>
    <w:p w:rsidR="008B0333" w:rsidRPr="007A27FA" w:rsidRDefault="008B0333" w:rsidP="007A27FA">
      <w:pPr>
        <w:pStyle w:val="paragraph"/>
      </w:pPr>
      <w:r w:rsidRPr="007A27FA">
        <w:tab/>
        <w:t>(b)</w:t>
      </w:r>
      <w:r w:rsidRPr="007A27FA">
        <w:tab/>
        <w:t xml:space="preserve">a </w:t>
      </w:r>
      <w:r w:rsidR="007A27FA" w:rsidRPr="007A27FA">
        <w:rPr>
          <w:position w:val="6"/>
          <w:sz w:val="16"/>
        </w:rPr>
        <w:t>*</w:t>
      </w:r>
      <w:r w:rsidRPr="007A27FA">
        <w:t>superannuation income stream benefit from the superannuation income stream is payable to you at that time</w:t>
      </w:r>
      <w:r w:rsidR="004B49BF" w:rsidRPr="007A27FA">
        <w:t>.</w:t>
      </w:r>
    </w:p>
    <w:p w:rsidR="008B0333" w:rsidRPr="007A27FA" w:rsidRDefault="008B0333" w:rsidP="007A27FA">
      <w:pPr>
        <w:pStyle w:val="subsection"/>
      </w:pPr>
      <w:r w:rsidRPr="007A27FA">
        <w:tab/>
        <w:t>(2)</w:t>
      </w:r>
      <w:r w:rsidRPr="007A27FA">
        <w:tab/>
        <w:t xml:space="preserve">You are also the </w:t>
      </w:r>
      <w:r w:rsidRPr="007A27FA">
        <w:rPr>
          <w:b/>
          <w:i/>
        </w:rPr>
        <w:t xml:space="preserve">retirement phase recipient </w:t>
      </w:r>
      <w:r w:rsidRPr="007A27FA">
        <w:t xml:space="preserve">of a </w:t>
      </w:r>
      <w:r w:rsidR="007A27FA" w:rsidRPr="007A27FA">
        <w:rPr>
          <w:position w:val="6"/>
          <w:sz w:val="16"/>
        </w:rPr>
        <w:t>*</w:t>
      </w:r>
      <w:r w:rsidRPr="007A27FA">
        <w:t>superannuation income stream at a time if:</w:t>
      </w:r>
    </w:p>
    <w:p w:rsidR="008B0333" w:rsidRPr="007A27FA" w:rsidRDefault="008B0333" w:rsidP="007A27FA">
      <w:pPr>
        <w:pStyle w:val="paragraph"/>
      </w:pPr>
      <w:r w:rsidRPr="007A27FA">
        <w:tab/>
        <w:t>(a)</w:t>
      </w:r>
      <w:r w:rsidRPr="007A27FA">
        <w:tab/>
        <w:t xml:space="preserve">the superannuation income stream is in the </w:t>
      </w:r>
      <w:r w:rsidR="007A27FA" w:rsidRPr="007A27FA">
        <w:rPr>
          <w:position w:val="6"/>
          <w:sz w:val="16"/>
        </w:rPr>
        <w:t>*</w:t>
      </w:r>
      <w:r w:rsidRPr="007A27FA">
        <w:t>retirement phase at that time; and</w:t>
      </w:r>
    </w:p>
    <w:p w:rsidR="008B0333" w:rsidRPr="007A27FA" w:rsidRDefault="008B0333" w:rsidP="007A27FA">
      <w:pPr>
        <w:pStyle w:val="paragraph"/>
      </w:pPr>
      <w:r w:rsidRPr="007A27FA">
        <w:tab/>
        <w:t>(b)</w:t>
      </w:r>
      <w:r w:rsidRPr="007A27FA">
        <w:tab/>
        <w:t xml:space="preserve">the superannuation income stream is a </w:t>
      </w:r>
      <w:r w:rsidR="007A27FA" w:rsidRPr="007A27FA">
        <w:rPr>
          <w:position w:val="6"/>
          <w:sz w:val="16"/>
        </w:rPr>
        <w:t>*</w:t>
      </w:r>
      <w:r w:rsidRPr="007A27FA">
        <w:t>deferred superannuation income stream; and</w:t>
      </w:r>
    </w:p>
    <w:p w:rsidR="008B0333" w:rsidRPr="007A27FA" w:rsidRDefault="008B0333" w:rsidP="007A27FA">
      <w:pPr>
        <w:pStyle w:val="paragraph"/>
      </w:pPr>
      <w:r w:rsidRPr="007A27FA">
        <w:tab/>
        <w:t>(c)</w:t>
      </w:r>
      <w:r w:rsidRPr="007A27FA">
        <w:tab/>
        <w:t xml:space="preserve">a </w:t>
      </w:r>
      <w:r w:rsidR="007A27FA" w:rsidRPr="007A27FA">
        <w:rPr>
          <w:position w:val="6"/>
          <w:sz w:val="16"/>
        </w:rPr>
        <w:t>*</w:t>
      </w:r>
      <w:r w:rsidRPr="007A27FA">
        <w:t>superannuation income stream benefit from the superannuation income stream will be payable to you after that time</w:t>
      </w:r>
      <w:r w:rsidR="004B49BF" w:rsidRPr="007A27FA">
        <w:t>.</w:t>
      </w:r>
    </w:p>
    <w:p w:rsidR="008B0333" w:rsidRPr="007A27FA" w:rsidRDefault="004B49BF" w:rsidP="007A27FA">
      <w:pPr>
        <w:pStyle w:val="ActHead5"/>
      </w:pPr>
      <w:bookmarkStart w:id="25" w:name="_Toc468284871"/>
      <w:r w:rsidRPr="007A27FA">
        <w:rPr>
          <w:rStyle w:val="CharSectno"/>
        </w:rPr>
        <w:t>294</w:t>
      </w:r>
      <w:r w:rsidR="00E4399B">
        <w:rPr>
          <w:rStyle w:val="CharSectno"/>
        </w:rPr>
        <w:noBreakHyphen/>
      </w:r>
      <w:r w:rsidRPr="007A27FA">
        <w:rPr>
          <w:rStyle w:val="CharSectno"/>
        </w:rPr>
        <w:t>25</w:t>
      </w:r>
      <w:r w:rsidR="008B0333" w:rsidRPr="007A27FA">
        <w:t xml:space="preserve">  Transfer balance credits</w:t>
      </w:r>
      <w:bookmarkEnd w:id="25"/>
    </w:p>
    <w:p w:rsidR="008B0333" w:rsidRPr="007A27FA" w:rsidRDefault="008B0333" w:rsidP="007A27FA">
      <w:pPr>
        <w:pStyle w:val="subsection"/>
        <w:rPr>
          <w:b/>
        </w:rPr>
      </w:pPr>
      <w:r w:rsidRPr="007A27FA">
        <w:tab/>
        <w:t>(1)</w:t>
      </w:r>
      <w:r w:rsidRPr="007A27FA">
        <w:tab/>
        <w:t xml:space="preserve">The following table sets out when a credit arises in your </w:t>
      </w:r>
      <w:r w:rsidR="007A27FA" w:rsidRPr="007A27FA">
        <w:rPr>
          <w:position w:val="6"/>
          <w:sz w:val="16"/>
        </w:rPr>
        <w:t>*</w:t>
      </w:r>
      <w:r w:rsidRPr="007A27FA">
        <w:t>transfer balance account and the amount of the credit</w:t>
      </w:r>
      <w:r w:rsidR="004B49BF" w:rsidRPr="007A27FA">
        <w:t>.</w:t>
      </w:r>
      <w:r w:rsidRPr="007A27FA">
        <w:t xml:space="preserve"> The credit is called a </w:t>
      </w:r>
      <w:r w:rsidRPr="007A27FA">
        <w:rPr>
          <w:b/>
          <w:i/>
        </w:rPr>
        <w:t>transfer balance credit</w:t>
      </w:r>
      <w:r w:rsidR="004B49BF" w:rsidRPr="007A27FA">
        <w:t>.</w:t>
      </w:r>
    </w:p>
    <w:p w:rsidR="008B0333" w:rsidRPr="007A27FA" w:rsidRDefault="008B0333" w:rsidP="007A27FA">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173"/>
        <w:gridCol w:w="2174"/>
        <w:gridCol w:w="2174"/>
      </w:tblGrid>
      <w:tr w:rsidR="008B0333" w:rsidRPr="007A27FA" w:rsidTr="00A07944">
        <w:trPr>
          <w:tblHeader/>
        </w:trPr>
        <w:tc>
          <w:tcPr>
            <w:tcW w:w="7229" w:type="dxa"/>
            <w:gridSpan w:val="4"/>
            <w:tcBorders>
              <w:top w:val="single" w:sz="12" w:space="0" w:color="auto"/>
              <w:bottom w:val="single" w:sz="6" w:space="0" w:color="auto"/>
            </w:tcBorders>
            <w:shd w:val="clear" w:color="auto" w:fill="auto"/>
          </w:tcPr>
          <w:p w:rsidR="008B0333" w:rsidRPr="007A27FA" w:rsidRDefault="008B0333" w:rsidP="007A27FA">
            <w:pPr>
              <w:pStyle w:val="TableHeading"/>
            </w:pPr>
            <w:r w:rsidRPr="007A27FA">
              <w:t>Credits in the transfer balance account</w:t>
            </w:r>
          </w:p>
        </w:tc>
      </w:tr>
      <w:tr w:rsidR="008B0333" w:rsidRPr="007A27FA" w:rsidTr="00A07944">
        <w:trPr>
          <w:tblHeader/>
        </w:trPr>
        <w:tc>
          <w:tcPr>
            <w:tcW w:w="708" w:type="dxa"/>
            <w:tcBorders>
              <w:top w:val="single" w:sz="6" w:space="0" w:color="auto"/>
              <w:bottom w:val="single" w:sz="12" w:space="0" w:color="auto"/>
            </w:tcBorders>
            <w:shd w:val="clear" w:color="auto" w:fill="auto"/>
          </w:tcPr>
          <w:p w:rsidR="008B0333" w:rsidRPr="007A27FA" w:rsidRDefault="008B0333" w:rsidP="007A27FA">
            <w:pPr>
              <w:pStyle w:val="TableHeading"/>
            </w:pPr>
            <w:r w:rsidRPr="007A27FA">
              <w:t>Item</w:t>
            </w:r>
          </w:p>
        </w:tc>
        <w:tc>
          <w:tcPr>
            <w:tcW w:w="2173" w:type="dxa"/>
            <w:tcBorders>
              <w:top w:val="single" w:sz="6" w:space="0" w:color="auto"/>
              <w:bottom w:val="single" w:sz="12" w:space="0" w:color="auto"/>
            </w:tcBorders>
            <w:shd w:val="clear" w:color="auto" w:fill="auto"/>
          </w:tcPr>
          <w:p w:rsidR="008B0333" w:rsidRPr="007A27FA" w:rsidRDefault="008B0333" w:rsidP="007A27FA">
            <w:pPr>
              <w:pStyle w:val="TableHeading"/>
            </w:pPr>
            <w:r w:rsidRPr="007A27FA">
              <w:t>If:</w:t>
            </w:r>
          </w:p>
        </w:tc>
        <w:tc>
          <w:tcPr>
            <w:tcW w:w="2174" w:type="dxa"/>
            <w:tcBorders>
              <w:top w:val="single" w:sz="6" w:space="0" w:color="auto"/>
              <w:bottom w:val="single" w:sz="12" w:space="0" w:color="auto"/>
            </w:tcBorders>
            <w:shd w:val="clear" w:color="auto" w:fill="auto"/>
          </w:tcPr>
          <w:p w:rsidR="008B0333" w:rsidRPr="007A27FA" w:rsidRDefault="008B0333" w:rsidP="007A27FA">
            <w:pPr>
              <w:pStyle w:val="TableHeading"/>
            </w:pPr>
            <w:r w:rsidRPr="007A27FA">
              <w:t>A credit of:</w:t>
            </w:r>
          </w:p>
        </w:tc>
        <w:tc>
          <w:tcPr>
            <w:tcW w:w="2174" w:type="dxa"/>
            <w:tcBorders>
              <w:top w:val="single" w:sz="6" w:space="0" w:color="auto"/>
              <w:bottom w:val="single" w:sz="12" w:space="0" w:color="auto"/>
            </w:tcBorders>
            <w:shd w:val="clear" w:color="auto" w:fill="auto"/>
          </w:tcPr>
          <w:p w:rsidR="008B0333" w:rsidRPr="007A27FA" w:rsidRDefault="008B0333" w:rsidP="007A27FA">
            <w:pPr>
              <w:pStyle w:val="TableHeading"/>
            </w:pPr>
            <w:r w:rsidRPr="007A27FA">
              <w:t>Arises:</w:t>
            </w:r>
          </w:p>
        </w:tc>
      </w:tr>
      <w:tr w:rsidR="008B0333" w:rsidRPr="007A27FA" w:rsidTr="00A07944">
        <w:tc>
          <w:tcPr>
            <w:tcW w:w="708" w:type="dxa"/>
            <w:tcBorders>
              <w:top w:val="single" w:sz="12" w:space="0" w:color="auto"/>
            </w:tcBorders>
            <w:shd w:val="clear" w:color="auto" w:fill="auto"/>
          </w:tcPr>
          <w:p w:rsidR="008B0333" w:rsidRPr="007A27FA" w:rsidRDefault="008B0333" w:rsidP="007A27FA">
            <w:pPr>
              <w:pStyle w:val="Tabletext"/>
            </w:pPr>
            <w:r w:rsidRPr="007A27FA">
              <w:t>1</w:t>
            </w:r>
          </w:p>
        </w:tc>
        <w:tc>
          <w:tcPr>
            <w:tcW w:w="2173" w:type="dxa"/>
            <w:tcBorders>
              <w:top w:val="single" w:sz="12" w:space="0" w:color="auto"/>
            </w:tcBorders>
            <w:shd w:val="clear" w:color="auto" w:fill="auto"/>
          </w:tcPr>
          <w:p w:rsidR="008B0333" w:rsidRPr="007A27FA" w:rsidRDefault="008B0333" w:rsidP="007A27FA">
            <w:pPr>
              <w:pStyle w:val="Tabletext"/>
            </w:pPr>
            <w:r w:rsidRPr="007A27FA">
              <w:t>just before 1</w:t>
            </w:r>
            <w:r w:rsidR="007A27FA" w:rsidRPr="007A27FA">
              <w:t> </w:t>
            </w:r>
            <w:r w:rsidRPr="007A27FA">
              <w:t xml:space="preserve">July 2017, you are the </w:t>
            </w:r>
            <w:r w:rsidR="007A27FA" w:rsidRPr="007A27FA">
              <w:rPr>
                <w:position w:val="6"/>
                <w:sz w:val="16"/>
              </w:rPr>
              <w:t>*</w:t>
            </w:r>
            <w:r w:rsidRPr="007A27FA">
              <w:t xml:space="preserve">retirement phase recipient of a </w:t>
            </w:r>
            <w:r w:rsidR="007A27FA" w:rsidRPr="007A27FA">
              <w:rPr>
                <w:position w:val="6"/>
                <w:sz w:val="16"/>
              </w:rPr>
              <w:t>*</w:t>
            </w:r>
            <w:r w:rsidRPr="007A27FA">
              <w:t>superannuation income stream</w:t>
            </w:r>
          </w:p>
        </w:tc>
        <w:tc>
          <w:tcPr>
            <w:tcW w:w="2174" w:type="dxa"/>
            <w:tcBorders>
              <w:top w:val="single" w:sz="12" w:space="0" w:color="auto"/>
            </w:tcBorders>
            <w:shd w:val="clear" w:color="auto" w:fill="auto"/>
          </w:tcPr>
          <w:p w:rsidR="008B0333" w:rsidRPr="007A27FA" w:rsidRDefault="008B0333" w:rsidP="007A27FA">
            <w:pPr>
              <w:pStyle w:val="Tabletext"/>
            </w:pPr>
            <w:r w:rsidRPr="007A27FA">
              <w:t xml:space="preserve">the </w:t>
            </w:r>
            <w:r w:rsidR="007A27FA" w:rsidRPr="007A27FA">
              <w:rPr>
                <w:position w:val="6"/>
                <w:sz w:val="16"/>
              </w:rPr>
              <w:t>*</w:t>
            </w:r>
            <w:r w:rsidRPr="007A27FA">
              <w:t>value, just before 1</w:t>
            </w:r>
            <w:r w:rsidR="007A27FA" w:rsidRPr="007A27FA">
              <w:t> </w:t>
            </w:r>
            <w:r w:rsidRPr="007A27FA">
              <w:t xml:space="preserve">July 2017, of the </w:t>
            </w:r>
            <w:r w:rsidR="007A27FA" w:rsidRPr="007A27FA">
              <w:rPr>
                <w:position w:val="6"/>
                <w:sz w:val="16"/>
              </w:rPr>
              <w:t>*</w:t>
            </w:r>
            <w:r w:rsidRPr="007A27FA">
              <w:t>superannuation interest that supports the superannuation income stream</w:t>
            </w:r>
          </w:p>
        </w:tc>
        <w:tc>
          <w:tcPr>
            <w:tcW w:w="2174" w:type="dxa"/>
            <w:tcBorders>
              <w:top w:val="single" w:sz="12" w:space="0" w:color="auto"/>
            </w:tcBorders>
            <w:shd w:val="clear" w:color="auto" w:fill="auto"/>
          </w:tcPr>
          <w:p w:rsidR="008B0333" w:rsidRPr="007A27FA" w:rsidRDefault="008B0333" w:rsidP="007A27FA">
            <w:pPr>
              <w:pStyle w:val="Tabletext"/>
            </w:pPr>
            <w:r w:rsidRPr="007A27FA">
              <w:t>on the later of:</w:t>
            </w:r>
          </w:p>
          <w:p w:rsidR="008B0333" w:rsidRPr="007A27FA" w:rsidRDefault="008B0333" w:rsidP="007A27FA">
            <w:pPr>
              <w:pStyle w:val="Tablea"/>
            </w:pPr>
            <w:r w:rsidRPr="007A27FA">
              <w:t>(a) 1</w:t>
            </w:r>
            <w:r w:rsidR="007A27FA" w:rsidRPr="007A27FA">
              <w:t> </w:t>
            </w:r>
            <w:r w:rsidRPr="007A27FA">
              <w:t>July 2017; and</w:t>
            </w:r>
          </w:p>
          <w:p w:rsidR="008B0333" w:rsidRPr="007A27FA" w:rsidRDefault="008B0333" w:rsidP="007A27FA">
            <w:pPr>
              <w:pStyle w:val="Tablea"/>
            </w:pPr>
            <w:r w:rsidRPr="007A27FA">
              <w:t xml:space="preserve">(b) if you are a reversionary beneficiary—the last day of the period of 12 months beginning on the day a </w:t>
            </w:r>
            <w:r w:rsidR="007A27FA" w:rsidRPr="007A27FA">
              <w:rPr>
                <w:position w:val="6"/>
                <w:sz w:val="16"/>
              </w:rPr>
              <w:t>*</w:t>
            </w:r>
            <w:r w:rsidRPr="007A27FA">
              <w:t xml:space="preserve">superannuation income stream benefit first becomes payable </w:t>
            </w:r>
            <w:r w:rsidRPr="007A27FA">
              <w:lastRenderedPageBreak/>
              <w:t>from the income stream</w:t>
            </w:r>
          </w:p>
        </w:tc>
      </w:tr>
      <w:tr w:rsidR="008B0333" w:rsidRPr="007A27FA" w:rsidTr="00A07944">
        <w:tc>
          <w:tcPr>
            <w:tcW w:w="708" w:type="dxa"/>
            <w:shd w:val="clear" w:color="auto" w:fill="auto"/>
          </w:tcPr>
          <w:p w:rsidR="008B0333" w:rsidRPr="007A27FA" w:rsidRDefault="008B0333" w:rsidP="007A27FA">
            <w:pPr>
              <w:pStyle w:val="Tabletext"/>
            </w:pPr>
            <w:r w:rsidRPr="007A27FA">
              <w:lastRenderedPageBreak/>
              <w:t>2</w:t>
            </w:r>
          </w:p>
        </w:tc>
        <w:tc>
          <w:tcPr>
            <w:tcW w:w="2173" w:type="dxa"/>
            <w:shd w:val="clear" w:color="auto" w:fill="auto"/>
          </w:tcPr>
          <w:p w:rsidR="008B0333" w:rsidRPr="007A27FA" w:rsidRDefault="008B0333" w:rsidP="007A27FA">
            <w:pPr>
              <w:pStyle w:val="Tabletext"/>
            </w:pPr>
            <w:r w:rsidRPr="007A27FA">
              <w:t xml:space="preserve">on a day (the </w:t>
            </w:r>
            <w:r w:rsidRPr="007A27FA">
              <w:rPr>
                <w:b/>
                <w:i/>
              </w:rPr>
              <w:t>starting day</w:t>
            </w:r>
            <w:r w:rsidRPr="007A27FA">
              <w:t>) on or after 1</w:t>
            </w:r>
            <w:r w:rsidR="007A27FA" w:rsidRPr="007A27FA">
              <w:t> </w:t>
            </w:r>
            <w:r w:rsidRPr="007A27FA">
              <w:t xml:space="preserve">July 2017, you start to be the </w:t>
            </w:r>
            <w:r w:rsidR="007A27FA" w:rsidRPr="007A27FA">
              <w:rPr>
                <w:position w:val="6"/>
                <w:sz w:val="16"/>
              </w:rPr>
              <w:t>*</w:t>
            </w:r>
            <w:r w:rsidRPr="007A27FA">
              <w:t xml:space="preserve">retirement phase recipient of a </w:t>
            </w:r>
            <w:r w:rsidR="007A27FA" w:rsidRPr="007A27FA">
              <w:rPr>
                <w:position w:val="6"/>
                <w:sz w:val="16"/>
              </w:rPr>
              <w:t>*</w:t>
            </w:r>
            <w:r w:rsidRPr="007A27FA">
              <w:t>superannuation income stream</w:t>
            </w:r>
          </w:p>
        </w:tc>
        <w:tc>
          <w:tcPr>
            <w:tcW w:w="2174" w:type="dxa"/>
            <w:shd w:val="clear" w:color="auto" w:fill="auto"/>
          </w:tcPr>
          <w:p w:rsidR="008B0333" w:rsidRPr="007A27FA" w:rsidRDefault="008B0333" w:rsidP="007A27FA">
            <w:pPr>
              <w:pStyle w:val="Tabletext"/>
            </w:pPr>
            <w:r w:rsidRPr="007A27FA">
              <w:t xml:space="preserve">the </w:t>
            </w:r>
            <w:r w:rsidR="007A27FA" w:rsidRPr="007A27FA">
              <w:rPr>
                <w:position w:val="6"/>
                <w:sz w:val="16"/>
              </w:rPr>
              <w:t>*</w:t>
            </w:r>
            <w:r w:rsidRPr="007A27FA">
              <w:t xml:space="preserve">value on the starting day of the </w:t>
            </w:r>
            <w:r w:rsidR="007A27FA" w:rsidRPr="007A27FA">
              <w:rPr>
                <w:position w:val="6"/>
                <w:sz w:val="16"/>
              </w:rPr>
              <w:t>*</w:t>
            </w:r>
            <w:r w:rsidRPr="007A27FA">
              <w:t>superannuation interest that supports the superannuation income stream</w:t>
            </w:r>
          </w:p>
        </w:tc>
        <w:tc>
          <w:tcPr>
            <w:tcW w:w="2174" w:type="dxa"/>
            <w:shd w:val="clear" w:color="auto" w:fill="auto"/>
          </w:tcPr>
          <w:p w:rsidR="008B0333" w:rsidRPr="007A27FA" w:rsidRDefault="008B0333" w:rsidP="007A27FA">
            <w:pPr>
              <w:pStyle w:val="Tablea"/>
            </w:pPr>
            <w:r w:rsidRPr="007A27FA">
              <w:t xml:space="preserve">(a) on the starting day, unless </w:t>
            </w:r>
            <w:r w:rsidR="007A27FA" w:rsidRPr="007A27FA">
              <w:t>paragraph (</w:t>
            </w:r>
            <w:r w:rsidRPr="007A27FA">
              <w:t>b) applies; or</w:t>
            </w:r>
          </w:p>
          <w:p w:rsidR="008B0333" w:rsidRPr="007A27FA" w:rsidRDefault="008B0333" w:rsidP="007A27FA">
            <w:pPr>
              <w:pStyle w:val="Tablea"/>
            </w:pPr>
            <w:r w:rsidRPr="007A27FA">
              <w:t>(b) if you are a reversionary beneficiary—at the end of the period of 12 months beginning on the starting day</w:t>
            </w:r>
          </w:p>
        </w:tc>
      </w:tr>
      <w:tr w:rsidR="008B0333" w:rsidRPr="007A27FA" w:rsidTr="00A07944">
        <w:tc>
          <w:tcPr>
            <w:tcW w:w="708" w:type="dxa"/>
            <w:tcBorders>
              <w:top w:val="single" w:sz="2" w:space="0" w:color="auto"/>
              <w:bottom w:val="single" w:sz="12" w:space="0" w:color="auto"/>
            </w:tcBorders>
            <w:shd w:val="clear" w:color="auto" w:fill="auto"/>
          </w:tcPr>
          <w:p w:rsidR="008B0333" w:rsidRPr="007A27FA" w:rsidRDefault="008B0333" w:rsidP="007A27FA">
            <w:pPr>
              <w:pStyle w:val="Tabletext"/>
            </w:pPr>
            <w:r w:rsidRPr="007A27FA">
              <w:t>3</w:t>
            </w:r>
          </w:p>
        </w:tc>
        <w:tc>
          <w:tcPr>
            <w:tcW w:w="2173" w:type="dxa"/>
            <w:tcBorders>
              <w:top w:val="single" w:sz="2" w:space="0" w:color="auto"/>
              <w:bottom w:val="single" w:sz="12" w:space="0" w:color="auto"/>
            </w:tcBorders>
            <w:shd w:val="clear" w:color="auto" w:fill="auto"/>
          </w:tcPr>
          <w:p w:rsidR="008B0333" w:rsidRPr="007A27FA" w:rsidRDefault="008B0333" w:rsidP="007A27FA">
            <w:pPr>
              <w:pStyle w:val="Tabletext"/>
            </w:pPr>
            <w:r w:rsidRPr="007A27FA">
              <w:t xml:space="preserve">you have </w:t>
            </w:r>
            <w:r w:rsidR="007A27FA" w:rsidRPr="007A27FA">
              <w:rPr>
                <w:position w:val="6"/>
                <w:sz w:val="16"/>
              </w:rPr>
              <w:t>*</w:t>
            </w:r>
            <w:r w:rsidRPr="007A27FA">
              <w:t>excess transfer balance at the end of a day</w:t>
            </w:r>
          </w:p>
        </w:tc>
        <w:tc>
          <w:tcPr>
            <w:tcW w:w="2174" w:type="dxa"/>
            <w:tcBorders>
              <w:top w:val="single" w:sz="2" w:space="0" w:color="auto"/>
              <w:bottom w:val="single" w:sz="12" w:space="0" w:color="auto"/>
            </w:tcBorders>
            <w:shd w:val="clear" w:color="auto" w:fill="auto"/>
          </w:tcPr>
          <w:p w:rsidR="008B0333" w:rsidRPr="007A27FA" w:rsidRDefault="008B0333" w:rsidP="007A27FA">
            <w:pPr>
              <w:pStyle w:val="Tabletext"/>
            </w:pPr>
            <w:r w:rsidRPr="007A27FA">
              <w:t xml:space="preserve">your </w:t>
            </w:r>
            <w:r w:rsidR="007A27FA" w:rsidRPr="007A27FA">
              <w:rPr>
                <w:position w:val="6"/>
                <w:sz w:val="16"/>
              </w:rPr>
              <w:t>*</w:t>
            </w:r>
            <w:r w:rsidRPr="007A27FA">
              <w:t>excess transfer balance earnings for that day</w:t>
            </w:r>
          </w:p>
        </w:tc>
        <w:tc>
          <w:tcPr>
            <w:tcW w:w="2174" w:type="dxa"/>
            <w:tcBorders>
              <w:top w:val="single" w:sz="2" w:space="0" w:color="auto"/>
              <w:bottom w:val="single" w:sz="12" w:space="0" w:color="auto"/>
            </w:tcBorders>
            <w:shd w:val="clear" w:color="auto" w:fill="auto"/>
          </w:tcPr>
          <w:p w:rsidR="008B0333" w:rsidRPr="007A27FA" w:rsidRDefault="008B0333" w:rsidP="007A27FA">
            <w:pPr>
              <w:pStyle w:val="Tabletext"/>
            </w:pPr>
            <w:r w:rsidRPr="007A27FA">
              <w:t>at the start of the next day</w:t>
            </w:r>
          </w:p>
        </w:tc>
      </w:tr>
    </w:tbl>
    <w:p w:rsidR="008B0333" w:rsidRPr="007A27FA" w:rsidRDefault="008B0333" w:rsidP="007A27FA">
      <w:pPr>
        <w:pStyle w:val="notetext"/>
      </w:pPr>
      <w:r w:rsidRPr="007A27FA">
        <w:t>Note 1:</w:t>
      </w:r>
      <w:r w:rsidRPr="007A27FA">
        <w:tab/>
        <w:t>The amount of the transfer balance credit is modified for certain capped defined benefit income streams: see Subdivision</w:t>
      </w:r>
      <w:r w:rsidR="007A27FA" w:rsidRPr="007A27FA">
        <w:t> </w:t>
      </w:r>
      <w:r w:rsidRPr="007A27FA">
        <w:t>294</w:t>
      </w:r>
      <w:r w:rsidR="00E4399B">
        <w:noBreakHyphen/>
      </w:r>
      <w:r w:rsidRPr="007A27FA">
        <w:t>D</w:t>
      </w:r>
      <w:r w:rsidR="004B49BF" w:rsidRPr="007A27FA">
        <w:t>.</w:t>
      </w:r>
    </w:p>
    <w:p w:rsidR="008B0333" w:rsidRPr="007A27FA" w:rsidRDefault="008B0333" w:rsidP="007A27FA">
      <w:pPr>
        <w:pStyle w:val="notetext"/>
      </w:pPr>
      <w:r w:rsidRPr="007A27FA">
        <w:t>Note 2:</w:t>
      </w:r>
      <w:r w:rsidRPr="007A27FA">
        <w:tab/>
        <w:t xml:space="preserve">For the meaning of </w:t>
      </w:r>
      <w:r w:rsidRPr="007A27FA">
        <w:rPr>
          <w:b/>
          <w:i/>
        </w:rPr>
        <w:t>excess transfer balance earnings</w:t>
      </w:r>
      <w:r w:rsidRPr="007A27FA">
        <w:t>, see section</w:t>
      </w:r>
      <w:r w:rsidR="007A27FA" w:rsidRPr="007A27FA">
        <w:t> </w:t>
      </w:r>
      <w:r w:rsidR="004B49BF" w:rsidRPr="007A27FA">
        <w:t>294</w:t>
      </w:r>
      <w:r w:rsidR="00E4399B">
        <w:noBreakHyphen/>
      </w:r>
      <w:r w:rsidR="004B49BF" w:rsidRPr="007A27FA">
        <w:t>235.</w:t>
      </w:r>
    </w:p>
    <w:p w:rsidR="008B0333" w:rsidRPr="007A27FA" w:rsidRDefault="008B0333" w:rsidP="007A27FA">
      <w:pPr>
        <w:pStyle w:val="notetext"/>
      </w:pPr>
      <w:r w:rsidRPr="007A27FA">
        <w:t>Note 3:</w:t>
      </w:r>
      <w:r w:rsidRPr="007A27FA">
        <w:tab/>
        <w:t>If a payment split applies to payments from the superannuation income stream, a debit arises under section</w:t>
      </w:r>
      <w:r w:rsidR="007A27FA" w:rsidRPr="007A27FA">
        <w:t> </w:t>
      </w:r>
      <w:r w:rsidR="004B49BF" w:rsidRPr="007A27FA">
        <w:t>294</w:t>
      </w:r>
      <w:r w:rsidR="00E4399B">
        <w:noBreakHyphen/>
      </w:r>
      <w:r w:rsidR="004B49BF" w:rsidRPr="007A27FA">
        <w:t>90.</w:t>
      </w:r>
    </w:p>
    <w:p w:rsidR="008B0333" w:rsidRPr="007A27FA" w:rsidRDefault="008B0333" w:rsidP="007A27FA">
      <w:pPr>
        <w:pStyle w:val="SubsectionHead"/>
      </w:pPr>
      <w:r w:rsidRPr="007A27FA">
        <w:t>No crediting of earnings if determination issued</w:t>
      </w:r>
    </w:p>
    <w:p w:rsidR="008B0333" w:rsidRPr="007A27FA" w:rsidRDefault="008B0333" w:rsidP="007A27FA">
      <w:pPr>
        <w:pStyle w:val="subsection"/>
      </w:pPr>
      <w:r w:rsidRPr="007A27FA">
        <w:tab/>
        <w:t>(2)</w:t>
      </w:r>
      <w:r w:rsidRPr="007A27FA">
        <w:tab/>
        <w:t>Despite item</w:t>
      </w:r>
      <w:r w:rsidR="007A27FA" w:rsidRPr="007A27FA">
        <w:t> </w:t>
      </w:r>
      <w:r w:rsidRPr="007A27FA">
        <w:t xml:space="preserve">3 of the table in </w:t>
      </w:r>
      <w:r w:rsidR="007A27FA" w:rsidRPr="007A27FA">
        <w:t>subsection (</w:t>
      </w:r>
      <w:r w:rsidRPr="007A27FA">
        <w:t xml:space="preserve">1), no credit arises in your </w:t>
      </w:r>
      <w:r w:rsidR="007A27FA" w:rsidRPr="007A27FA">
        <w:rPr>
          <w:position w:val="6"/>
          <w:sz w:val="16"/>
        </w:rPr>
        <w:t>*</w:t>
      </w:r>
      <w:r w:rsidRPr="007A27FA">
        <w:t xml:space="preserve">transfer balance account under that item because of </w:t>
      </w:r>
      <w:r w:rsidR="007A27FA" w:rsidRPr="007A27FA">
        <w:rPr>
          <w:position w:val="6"/>
          <w:sz w:val="16"/>
        </w:rPr>
        <w:t>*</w:t>
      </w:r>
      <w:r w:rsidRPr="007A27FA">
        <w:t>excess transfer balance at the end of a day if the day is in the period:</w:t>
      </w:r>
    </w:p>
    <w:p w:rsidR="008B0333" w:rsidRPr="007A27FA" w:rsidRDefault="008B0333" w:rsidP="007A27FA">
      <w:pPr>
        <w:pStyle w:val="paragraph"/>
      </w:pPr>
      <w:r w:rsidRPr="007A27FA">
        <w:tab/>
        <w:t>(a)</w:t>
      </w:r>
      <w:r w:rsidRPr="007A27FA">
        <w:tab/>
        <w:t xml:space="preserve">starting on the day the Commissioner makes an </w:t>
      </w:r>
      <w:r w:rsidR="007A27FA" w:rsidRPr="007A27FA">
        <w:rPr>
          <w:position w:val="6"/>
          <w:sz w:val="16"/>
        </w:rPr>
        <w:t>*</w:t>
      </w:r>
      <w:r w:rsidRPr="007A27FA">
        <w:t>excess transfer balance determination in respect of you; and</w:t>
      </w:r>
    </w:p>
    <w:p w:rsidR="008B0333" w:rsidRPr="007A27FA" w:rsidRDefault="008B0333" w:rsidP="007A27FA">
      <w:pPr>
        <w:pStyle w:val="paragraph"/>
      </w:pPr>
      <w:r w:rsidRPr="007A27FA">
        <w:tab/>
        <w:t>(b)</w:t>
      </w:r>
      <w:r w:rsidRPr="007A27FA">
        <w:tab/>
        <w:t>ending on:</w:t>
      </w:r>
    </w:p>
    <w:p w:rsidR="008B0333" w:rsidRPr="007A27FA" w:rsidRDefault="008B0333" w:rsidP="007A27FA">
      <w:pPr>
        <w:pStyle w:val="paragraphsub"/>
      </w:pPr>
      <w:r w:rsidRPr="007A27FA">
        <w:tab/>
        <w:t>(i)</w:t>
      </w:r>
      <w:r w:rsidRPr="007A27FA">
        <w:tab/>
        <w:t xml:space="preserve">unless </w:t>
      </w:r>
      <w:r w:rsidR="007A27FA" w:rsidRPr="007A27FA">
        <w:t>subparagraph (</w:t>
      </w:r>
      <w:r w:rsidRPr="007A27FA">
        <w:t xml:space="preserve">ii) applies—the first day on which the sum of all </w:t>
      </w:r>
      <w:r w:rsidR="007A27FA" w:rsidRPr="007A27FA">
        <w:rPr>
          <w:position w:val="6"/>
          <w:sz w:val="16"/>
        </w:rPr>
        <w:t>*</w:t>
      </w:r>
      <w:r w:rsidRPr="007A27FA">
        <w:t xml:space="preserve">transfer balance debits arising in your </w:t>
      </w:r>
      <w:r w:rsidR="007A27FA" w:rsidRPr="007A27FA">
        <w:rPr>
          <w:position w:val="6"/>
          <w:sz w:val="16"/>
        </w:rPr>
        <w:t>*</w:t>
      </w:r>
      <w:r w:rsidRPr="007A27FA">
        <w:t xml:space="preserve">transfer balance account since the determination was issued equals or exceeds the </w:t>
      </w:r>
      <w:r w:rsidR="007A27FA" w:rsidRPr="007A27FA">
        <w:rPr>
          <w:position w:val="6"/>
          <w:sz w:val="16"/>
        </w:rPr>
        <w:t>*</w:t>
      </w:r>
      <w:r w:rsidRPr="007A27FA">
        <w:t>crystallised reduction amount; or</w:t>
      </w:r>
    </w:p>
    <w:p w:rsidR="008B0333" w:rsidRPr="007A27FA" w:rsidRDefault="008B0333" w:rsidP="007A27FA">
      <w:pPr>
        <w:pStyle w:val="paragraphsub"/>
      </w:pPr>
      <w:r w:rsidRPr="007A27FA">
        <w:lastRenderedPageBreak/>
        <w:tab/>
        <w:t>(ii)</w:t>
      </w:r>
      <w:r w:rsidRPr="007A27FA">
        <w:tab/>
        <w:t xml:space="preserve">if a </w:t>
      </w:r>
      <w:r w:rsidR="007A27FA" w:rsidRPr="007A27FA">
        <w:rPr>
          <w:position w:val="6"/>
          <w:sz w:val="16"/>
        </w:rPr>
        <w:t>*</w:t>
      </w:r>
      <w:r w:rsidRPr="007A27FA">
        <w:t xml:space="preserve">transfer balance credit arises in your transfer balance account before the day mentioned in </w:t>
      </w:r>
      <w:r w:rsidR="007A27FA" w:rsidRPr="007A27FA">
        <w:t>subparagraph (</w:t>
      </w:r>
      <w:r w:rsidRPr="007A27FA">
        <w:t>i)—the day on which that credit arises</w:t>
      </w:r>
      <w:r w:rsidR="004B49BF" w:rsidRPr="007A27FA">
        <w:t>.</w:t>
      </w:r>
    </w:p>
    <w:p w:rsidR="008B0333" w:rsidRPr="007A27FA" w:rsidRDefault="008B0333" w:rsidP="007A27FA">
      <w:pPr>
        <w:pStyle w:val="notetext"/>
        <w:rPr>
          <w:i/>
        </w:rPr>
      </w:pPr>
      <w:r w:rsidRPr="007A27FA">
        <w:t>Note:</w:t>
      </w:r>
      <w:r w:rsidRPr="007A27FA">
        <w:tab/>
        <w:t>For provisions about excess transfer balance determinations, see Division</w:t>
      </w:r>
      <w:r w:rsidR="007A27FA" w:rsidRPr="007A27FA">
        <w:t> </w:t>
      </w:r>
      <w:r w:rsidRPr="007A27FA">
        <w:t>136 in Schedule</w:t>
      </w:r>
      <w:r w:rsidR="007A27FA" w:rsidRPr="007A27FA">
        <w:t> </w:t>
      </w:r>
      <w:r w:rsidRPr="007A27FA">
        <w:t>1 to the</w:t>
      </w:r>
      <w:r w:rsidRPr="007A27FA">
        <w:rPr>
          <w:i/>
        </w:rPr>
        <w:t xml:space="preserve"> Taxation Administration Act 1953</w:t>
      </w:r>
      <w:r w:rsidR="004B49BF" w:rsidRPr="007A27FA">
        <w:rPr>
          <w:i/>
        </w:rPr>
        <w:t>.</w:t>
      </w:r>
    </w:p>
    <w:p w:rsidR="008B0333" w:rsidRPr="007A27FA" w:rsidRDefault="004B49BF" w:rsidP="007A27FA">
      <w:pPr>
        <w:pStyle w:val="ActHead5"/>
      </w:pPr>
      <w:bookmarkStart w:id="26" w:name="_Toc468284872"/>
      <w:r w:rsidRPr="007A27FA">
        <w:rPr>
          <w:rStyle w:val="CharSectno"/>
        </w:rPr>
        <w:t>294</w:t>
      </w:r>
      <w:r w:rsidR="00E4399B">
        <w:rPr>
          <w:rStyle w:val="CharSectno"/>
        </w:rPr>
        <w:noBreakHyphen/>
      </w:r>
      <w:r w:rsidRPr="007A27FA">
        <w:rPr>
          <w:rStyle w:val="CharSectno"/>
        </w:rPr>
        <w:t>30</w:t>
      </w:r>
      <w:r w:rsidR="008B0333" w:rsidRPr="007A27FA">
        <w:t xml:space="preserve">  Excess transfer balance</w:t>
      </w:r>
      <w:bookmarkEnd w:id="26"/>
    </w:p>
    <w:p w:rsidR="008B0333" w:rsidRPr="007A27FA" w:rsidRDefault="008B0333" w:rsidP="007A27FA">
      <w:pPr>
        <w:pStyle w:val="subsection"/>
      </w:pPr>
      <w:r w:rsidRPr="007A27FA">
        <w:tab/>
        <w:t>(1)</w:t>
      </w:r>
      <w:r w:rsidRPr="007A27FA">
        <w:tab/>
        <w:t xml:space="preserve">You have </w:t>
      </w:r>
      <w:r w:rsidRPr="007A27FA">
        <w:rPr>
          <w:b/>
          <w:i/>
        </w:rPr>
        <w:t>excess transfer balance</w:t>
      </w:r>
      <w:r w:rsidRPr="007A27FA">
        <w:t xml:space="preserve"> at a particular time if, at that time, the </w:t>
      </w:r>
      <w:r w:rsidR="007A27FA" w:rsidRPr="007A27FA">
        <w:rPr>
          <w:position w:val="6"/>
          <w:sz w:val="16"/>
        </w:rPr>
        <w:t>*</w:t>
      </w:r>
      <w:r w:rsidRPr="007A27FA">
        <w:t xml:space="preserve">transfer balance in your </w:t>
      </w:r>
      <w:r w:rsidR="007A27FA" w:rsidRPr="007A27FA">
        <w:rPr>
          <w:position w:val="6"/>
          <w:sz w:val="16"/>
        </w:rPr>
        <w:t>*</w:t>
      </w:r>
      <w:r w:rsidRPr="007A27FA">
        <w:t xml:space="preserve">transfer balance account exceeds your </w:t>
      </w:r>
      <w:r w:rsidR="007A27FA" w:rsidRPr="007A27FA">
        <w:rPr>
          <w:position w:val="6"/>
          <w:sz w:val="16"/>
        </w:rPr>
        <w:t>*</w:t>
      </w:r>
      <w:r w:rsidRPr="007A27FA">
        <w:t>transfer balance cap at that time</w:t>
      </w:r>
      <w:r w:rsidR="004B49BF" w:rsidRPr="007A27FA">
        <w:t>.</w:t>
      </w:r>
      <w:r w:rsidRPr="007A27FA">
        <w:t xml:space="preserve"> The amount of the </w:t>
      </w:r>
      <w:r w:rsidRPr="007A27FA">
        <w:rPr>
          <w:b/>
          <w:i/>
        </w:rPr>
        <w:t xml:space="preserve">excess transfer balance </w:t>
      </w:r>
      <w:r w:rsidRPr="007A27FA">
        <w:t>is the amount of the excess</w:t>
      </w:r>
      <w:r w:rsidR="004B49BF" w:rsidRPr="007A27FA">
        <w:t>.</w:t>
      </w:r>
    </w:p>
    <w:p w:rsidR="008B0333" w:rsidRPr="007A27FA" w:rsidRDefault="008B0333" w:rsidP="007A27FA">
      <w:pPr>
        <w:pStyle w:val="notetext"/>
      </w:pPr>
      <w:r w:rsidRPr="007A27FA">
        <w:t>Note:</w:t>
      </w:r>
      <w:r w:rsidRPr="007A27FA">
        <w:tab/>
        <w:t>There is a modification for certain capped defined benefit income streams: see Subdivision</w:t>
      </w:r>
      <w:r w:rsidR="007A27FA" w:rsidRPr="007A27FA">
        <w:t> </w:t>
      </w:r>
      <w:r w:rsidRPr="007A27FA">
        <w:t>294</w:t>
      </w:r>
      <w:r w:rsidR="00E4399B">
        <w:noBreakHyphen/>
      </w:r>
      <w:r w:rsidRPr="007A27FA">
        <w:t>D</w:t>
      </w:r>
      <w:r w:rsidR="004B49BF" w:rsidRPr="007A27FA">
        <w:t>.</w:t>
      </w:r>
    </w:p>
    <w:p w:rsidR="008B0333" w:rsidRPr="007A27FA" w:rsidRDefault="008B0333" w:rsidP="007A27FA">
      <w:pPr>
        <w:pStyle w:val="subsection"/>
      </w:pPr>
      <w:r w:rsidRPr="007A27FA">
        <w:tab/>
        <w:t>(2)</w:t>
      </w:r>
      <w:r w:rsidRPr="007A27FA">
        <w:tab/>
        <w:t xml:space="preserve">The </w:t>
      </w:r>
      <w:r w:rsidRPr="007A27FA">
        <w:rPr>
          <w:b/>
          <w:i/>
        </w:rPr>
        <w:t>transfer balance</w:t>
      </w:r>
      <w:r w:rsidRPr="007A27FA">
        <w:t xml:space="preserve"> in your </w:t>
      </w:r>
      <w:r w:rsidR="007A27FA" w:rsidRPr="007A27FA">
        <w:rPr>
          <w:position w:val="6"/>
          <w:sz w:val="16"/>
        </w:rPr>
        <w:t>*</w:t>
      </w:r>
      <w:r w:rsidRPr="007A27FA">
        <w:t>transfer balance account at a time equals:</w:t>
      </w:r>
    </w:p>
    <w:p w:rsidR="008B0333" w:rsidRPr="007A27FA" w:rsidRDefault="008B0333" w:rsidP="007A27FA">
      <w:pPr>
        <w:pStyle w:val="paragraph"/>
      </w:pPr>
      <w:r w:rsidRPr="007A27FA">
        <w:tab/>
        <w:t>(a)</w:t>
      </w:r>
      <w:r w:rsidRPr="007A27FA">
        <w:tab/>
        <w:t xml:space="preserve">the sum of the </w:t>
      </w:r>
      <w:r w:rsidR="007A27FA" w:rsidRPr="007A27FA">
        <w:rPr>
          <w:position w:val="6"/>
          <w:sz w:val="16"/>
        </w:rPr>
        <w:t>*</w:t>
      </w:r>
      <w:r w:rsidRPr="007A27FA">
        <w:t>transfer balance credits in the account at that time; less</w:t>
      </w:r>
    </w:p>
    <w:p w:rsidR="008B0333" w:rsidRPr="007A27FA" w:rsidRDefault="008B0333" w:rsidP="007A27FA">
      <w:pPr>
        <w:pStyle w:val="paragraph"/>
      </w:pPr>
      <w:r w:rsidRPr="007A27FA">
        <w:tab/>
        <w:t>(b)</w:t>
      </w:r>
      <w:r w:rsidRPr="007A27FA">
        <w:tab/>
        <w:t xml:space="preserve">the sum of the </w:t>
      </w:r>
      <w:r w:rsidR="007A27FA" w:rsidRPr="007A27FA">
        <w:rPr>
          <w:position w:val="6"/>
          <w:sz w:val="16"/>
        </w:rPr>
        <w:t>*</w:t>
      </w:r>
      <w:r w:rsidRPr="007A27FA">
        <w:t>transfer balance debits (if any) in the account at that time</w:t>
      </w:r>
      <w:r w:rsidR="004B49BF" w:rsidRPr="007A27FA">
        <w:t>.</w:t>
      </w:r>
    </w:p>
    <w:p w:rsidR="008B0333" w:rsidRPr="007A27FA" w:rsidRDefault="008B0333" w:rsidP="007A27FA">
      <w:pPr>
        <w:pStyle w:val="notetext"/>
      </w:pPr>
      <w:r w:rsidRPr="007A27FA">
        <w:t>Note 1:</w:t>
      </w:r>
      <w:r w:rsidRPr="007A27FA">
        <w:tab/>
        <w:t xml:space="preserve">For </w:t>
      </w:r>
      <w:r w:rsidRPr="007A27FA">
        <w:rPr>
          <w:b/>
          <w:i/>
        </w:rPr>
        <w:t>transfer balance debits</w:t>
      </w:r>
      <w:r w:rsidRPr="007A27FA">
        <w:t>, see Subdivision</w:t>
      </w:r>
      <w:r w:rsidR="007A27FA" w:rsidRPr="007A27FA">
        <w:t> </w:t>
      </w:r>
      <w:r w:rsidRPr="007A27FA">
        <w:t>294</w:t>
      </w:r>
      <w:r w:rsidR="00E4399B">
        <w:noBreakHyphen/>
      </w:r>
      <w:r w:rsidRPr="007A27FA">
        <w:t>C</w:t>
      </w:r>
      <w:r w:rsidR="004B49BF" w:rsidRPr="007A27FA">
        <w:t>.</w:t>
      </w:r>
    </w:p>
    <w:p w:rsidR="008B0333" w:rsidRPr="007A27FA" w:rsidRDefault="008B0333" w:rsidP="007A27FA">
      <w:pPr>
        <w:pStyle w:val="notetext"/>
      </w:pPr>
      <w:r w:rsidRPr="007A27FA">
        <w:t>Note 2:</w:t>
      </w:r>
      <w:r w:rsidRPr="007A27FA">
        <w:tab/>
        <w:t>There is no consequence for having a negative transfer balance</w:t>
      </w:r>
      <w:r w:rsidR="004B49BF" w:rsidRPr="007A27FA">
        <w:t>.</w:t>
      </w:r>
    </w:p>
    <w:p w:rsidR="008B0333" w:rsidRPr="007A27FA" w:rsidRDefault="004B49BF" w:rsidP="007A27FA">
      <w:pPr>
        <w:pStyle w:val="ActHead5"/>
        <w:rPr>
          <w:i/>
        </w:rPr>
      </w:pPr>
      <w:bookmarkStart w:id="27" w:name="_Toc468284873"/>
      <w:r w:rsidRPr="007A27FA">
        <w:rPr>
          <w:rStyle w:val="CharSectno"/>
        </w:rPr>
        <w:t>294</w:t>
      </w:r>
      <w:r w:rsidR="00E4399B">
        <w:rPr>
          <w:rStyle w:val="CharSectno"/>
        </w:rPr>
        <w:noBreakHyphen/>
      </w:r>
      <w:r w:rsidRPr="007A27FA">
        <w:rPr>
          <w:rStyle w:val="CharSectno"/>
        </w:rPr>
        <w:t>35</w:t>
      </w:r>
      <w:r w:rsidR="008B0333" w:rsidRPr="007A27FA">
        <w:t xml:space="preserve">  Your transfer balance cap</w:t>
      </w:r>
      <w:bookmarkEnd w:id="27"/>
    </w:p>
    <w:p w:rsidR="008B0333" w:rsidRPr="007A27FA" w:rsidRDefault="008B0333" w:rsidP="007A27FA">
      <w:pPr>
        <w:pStyle w:val="subsection"/>
      </w:pPr>
      <w:r w:rsidRPr="007A27FA">
        <w:tab/>
        <w:t>(1)</w:t>
      </w:r>
      <w:r w:rsidRPr="007A27FA">
        <w:tab/>
        <w:t xml:space="preserve">Your </w:t>
      </w:r>
      <w:r w:rsidRPr="007A27FA">
        <w:rPr>
          <w:b/>
          <w:i/>
        </w:rPr>
        <w:t xml:space="preserve">transfer balance cap </w:t>
      </w:r>
      <w:r w:rsidRPr="007A27FA">
        <w:t xml:space="preserve">for the </w:t>
      </w:r>
      <w:r w:rsidR="007A27FA" w:rsidRPr="007A27FA">
        <w:rPr>
          <w:position w:val="6"/>
          <w:sz w:val="16"/>
        </w:rPr>
        <w:t>*</w:t>
      </w:r>
      <w:r w:rsidRPr="007A27FA">
        <w:t xml:space="preserve">financial year in which you first start to have a </w:t>
      </w:r>
      <w:r w:rsidR="007A27FA" w:rsidRPr="007A27FA">
        <w:rPr>
          <w:position w:val="6"/>
          <w:sz w:val="16"/>
        </w:rPr>
        <w:t>*</w:t>
      </w:r>
      <w:r w:rsidRPr="007A27FA">
        <w:t xml:space="preserve">transfer balance account is equal to the </w:t>
      </w:r>
      <w:r w:rsidR="007A27FA" w:rsidRPr="007A27FA">
        <w:rPr>
          <w:position w:val="6"/>
          <w:sz w:val="16"/>
        </w:rPr>
        <w:t>*</w:t>
      </w:r>
      <w:r w:rsidRPr="007A27FA">
        <w:t>general transfer balance cap for that financial year</w:t>
      </w:r>
      <w:r w:rsidR="004B49BF" w:rsidRPr="007A27FA">
        <w:t>.</w:t>
      </w:r>
    </w:p>
    <w:p w:rsidR="008B0333" w:rsidRPr="007A27FA" w:rsidRDefault="008B0333" w:rsidP="007A27FA">
      <w:pPr>
        <w:pStyle w:val="notetext"/>
      </w:pPr>
      <w:r w:rsidRPr="007A27FA">
        <w:t>Note:</w:t>
      </w:r>
      <w:r w:rsidRPr="007A27FA">
        <w:tab/>
        <w:t>The amount of the transfer balance cap is modified for child recipients: see Subdivision</w:t>
      </w:r>
      <w:r w:rsidR="007A27FA" w:rsidRPr="007A27FA">
        <w:t> </w:t>
      </w:r>
      <w:r w:rsidRPr="007A27FA">
        <w:t>294</w:t>
      </w:r>
      <w:r w:rsidR="00E4399B">
        <w:noBreakHyphen/>
      </w:r>
      <w:r w:rsidRPr="007A27FA">
        <w:t>E</w:t>
      </w:r>
      <w:r w:rsidR="004B49BF" w:rsidRPr="007A27FA">
        <w:t>.</w:t>
      </w:r>
    </w:p>
    <w:p w:rsidR="008B0333" w:rsidRPr="007A27FA" w:rsidRDefault="008B0333" w:rsidP="007A27FA">
      <w:pPr>
        <w:pStyle w:val="subsection"/>
      </w:pPr>
      <w:r w:rsidRPr="007A27FA">
        <w:tab/>
        <w:t>(2)</w:t>
      </w:r>
      <w:r w:rsidRPr="007A27FA">
        <w:tab/>
        <w:t xml:space="preserve">Your </w:t>
      </w:r>
      <w:r w:rsidRPr="007A27FA">
        <w:rPr>
          <w:b/>
          <w:i/>
        </w:rPr>
        <w:t xml:space="preserve">transfer balance cap </w:t>
      </w:r>
      <w:r w:rsidRPr="007A27FA">
        <w:t xml:space="preserve">for a later </w:t>
      </w:r>
      <w:r w:rsidR="007A27FA" w:rsidRPr="007A27FA">
        <w:rPr>
          <w:position w:val="6"/>
          <w:sz w:val="16"/>
        </w:rPr>
        <w:t>*</w:t>
      </w:r>
      <w:r w:rsidRPr="007A27FA">
        <w:t>financial year is equal to your transfer balance cap for the previous year, subject to section</w:t>
      </w:r>
      <w:r w:rsidR="007A27FA" w:rsidRPr="007A27FA">
        <w:t> </w:t>
      </w:r>
      <w:r w:rsidR="004B49BF" w:rsidRPr="007A27FA">
        <w:t>294</w:t>
      </w:r>
      <w:r w:rsidR="00E4399B">
        <w:noBreakHyphen/>
      </w:r>
      <w:r w:rsidR="004B49BF" w:rsidRPr="007A27FA">
        <w:t>40</w:t>
      </w:r>
      <w:r w:rsidRPr="007A27FA">
        <w:t xml:space="preserve"> (which is about proportional indexation)</w:t>
      </w:r>
      <w:r w:rsidR="004B49BF" w:rsidRPr="007A27FA">
        <w:t>.</w:t>
      </w:r>
    </w:p>
    <w:p w:rsidR="008B0333" w:rsidRPr="007A27FA" w:rsidRDefault="008B0333" w:rsidP="007A27FA">
      <w:pPr>
        <w:pStyle w:val="subsection"/>
      </w:pPr>
      <w:r w:rsidRPr="007A27FA">
        <w:tab/>
        <w:t>(3)</w:t>
      </w:r>
      <w:r w:rsidRPr="007A27FA">
        <w:tab/>
        <w:t xml:space="preserve">The </w:t>
      </w:r>
      <w:r w:rsidRPr="007A27FA">
        <w:rPr>
          <w:b/>
          <w:i/>
        </w:rPr>
        <w:t>general transfer balance cap</w:t>
      </w:r>
      <w:r w:rsidRPr="007A27FA">
        <w:t xml:space="preserve"> is:</w:t>
      </w:r>
    </w:p>
    <w:p w:rsidR="008B0333" w:rsidRPr="007A27FA" w:rsidRDefault="008B0333" w:rsidP="007A27FA">
      <w:pPr>
        <w:pStyle w:val="paragraph"/>
      </w:pPr>
      <w:r w:rsidRPr="007A27FA">
        <w:tab/>
        <w:t>(a)</w:t>
      </w:r>
      <w:r w:rsidRPr="007A27FA">
        <w:tab/>
        <w:t>for the 2017</w:t>
      </w:r>
      <w:r w:rsidR="00E4399B">
        <w:noBreakHyphen/>
      </w:r>
      <w:r w:rsidRPr="007A27FA">
        <w:t xml:space="preserve">2018 </w:t>
      </w:r>
      <w:r w:rsidR="007A27FA" w:rsidRPr="007A27FA">
        <w:rPr>
          <w:position w:val="6"/>
          <w:sz w:val="16"/>
        </w:rPr>
        <w:t>*</w:t>
      </w:r>
      <w:r w:rsidRPr="007A27FA">
        <w:t>financial year—$1,600,000; or</w:t>
      </w:r>
    </w:p>
    <w:p w:rsidR="008B0333" w:rsidRPr="007A27FA" w:rsidRDefault="008B0333" w:rsidP="007A27FA">
      <w:pPr>
        <w:pStyle w:val="paragraph"/>
      </w:pPr>
      <w:r w:rsidRPr="007A27FA">
        <w:lastRenderedPageBreak/>
        <w:tab/>
        <w:t>(b)</w:t>
      </w:r>
      <w:r w:rsidRPr="007A27FA">
        <w:tab/>
        <w:t>for the 2018</w:t>
      </w:r>
      <w:r w:rsidR="00E4399B">
        <w:noBreakHyphen/>
      </w:r>
      <w:r w:rsidRPr="007A27FA">
        <w:t xml:space="preserve">2019 financial year or a later financial year—the amount worked out by indexing annually the amount mentioned in </w:t>
      </w:r>
      <w:r w:rsidR="007A27FA" w:rsidRPr="007A27FA">
        <w:t>paragraph (</w:t>
      </w:r>
      <w:r w:rsidRPr="007A27FA">
        <w:t>a)</w:t>
      </w:r>
      <w:r w:rsidR="004B49BF" w:rsidRPr="007A27FA">
        <w:t>.</w:t>
      </w:r>
    </w:p>
    <w:p w:rsidR="008B0333" w:rsidRPr="007A27FA" w:rsidRDefault="008B0333" w:rsidP="007A27FA">
      <w:pPr>
        <w:pStyle w:val="notetext"/>
      </w:pPr>
      <w:r w:rsidRPr="007A27FA">
        <w:t>Note:</w:t>
      </w:r>
      <w:r w:rsidRPr="007A27FA">
        <w:tab/>
        <w:t>Subdivision</w:t>
      </w:r>
      <w:r w:rsidR="007A27FA" w:rsidRPr="007A27FA">
        <w:t> </w:t>
      </w:r>
      <w:r w:rsidRPr="007A27FA">
        <w:t>960</w:t>
      </w:r>
      <w:r w:rsidR="00E4399B">
        <w:noBreakHyphen/>
      </w:r>
      <w:r w:rsidRPr="007A27FA">
        <w:t>M shows how to index amounts</w:t>
      </w:r>
      <w:r w:rsidR="004B49BF" w:rsidRPr="007A27FA">
        <w:t>.</w:t>
      </w:r>
      <w:r w:rsidRPr="007A27FA">
        <w:t xml:space="preserve"> However, annual indexation does not necessarily increase the amount of the cap: see section</w:t>
      </w:r>
      <w:r w:rsidR="007A27FA" w:rsidRPr="007A27FA">
        <w:t> </w:t>
      </w:r>
      <w:r w:rsidRPr="007A27FA">
        <w:t>960</w:t>
      </w:r>
      <w:r w:rsidR="00E4399B">
        <w:noBreakHyphen/>
      </w:r>
      <w:r w:rsidRPr="007A27FA">
        <w:t>285</w:t>
      </w:r>
      <w:r w:rsidR="004B49BF" w:rsidRPr="007A27FA">
        <w:t>.</w:t>
      </w:r>
    </w:p>
    <w:p w:rsidR="008B0333" w:rsidRPr="007A27FA" w:rsidRDefault="004B49BF" w:rsidP="007A27FA">
      <w:pPr>
        <w:pStyle w:val="ActHead5"/>
      </w:pPr>
      <w:bookmarkStart w:id="28" w:name="_Toc468284874"/>
      <w:r w:rsidRPr="007A27FA">
        <w:rPr>
          <w:rStyle w:val="CharSectno"/>
        </w:rPr>
        <w:t>294</w:t>
      </w:r>
      <w:r w:rsidR="00E4399B">
        <w:rPr>
          <w:rStyle w:val="CharSectno"/>
        </w:rPr>
        <w:noBreakHyphen/>
      </w:r>
      <w:r w:rsidRPr="007A27FA">
        <w:rPr>
          <w:rStyle w:val="CharSectno"/>
        </w:rPr>
        <w:t>40</w:t>
      </w:r>
      <w:r w:rsidR="008B0333" w:rsidRPr="007A27FA">
        <w:t xml:space="preserve">  Proportionally indexed transfer balance cap</w:t>
      </w:r>
      <w:bookmarkEnd w:id="28"/>
    </w:p>
    <w:p w:rsidR="008B0333" w:rsidRPr="007A27FA" w:rsidRDefault="008B0333" w:rsidP="007A27FA">
      <w:pPr>
        <w:pStyle w:val="subsection"/>
      </w:pPr>
      <w:r w:rsidRPr="007A27FA">
        <w:tab/>
        <w:t>(1)</w:t>
      </w:r>
      <w:r w:rsidRPr="007A27FA">
        <w:tab/>
        <w:t xml:space="preserve">This section applies to increase your </w:t>
      </w:r>
      <w:r w:rsidRPr="007A27FA">
        <w:rPr>
          <w:b/>
          <w:i/>
        </w:rPr>
        <w:t>transfer balance cap</w:t>
      </w:r>
      <w:r w:rsidRPr="007A27FA">
        <w:rPr>
          <w:b/>
        </w:rPr>
        <w:t xml:space="preserve"> </w:t>
      </w:r>
      <w:r w:rsidRPr="007A27FA">
        <w:t xml:space="preserve">for a </w:t>
      </w:r>
      <w:r w:rsidR="007A27FA" w:rsidRPr="007A27FA">
        <w:rPr>
          <w:position w:val="6"/>
          <w:sz w:val="16"/>
        </w:rPr>
        <w:t>*</w:t>
      </w:r>
      <w:r w:rsidRPr="007A27FA">
        <w:t xml:space="preserve">financial year (other than the financial year in which you first start to have a </w:t>
      </w:r>
      <w:r w:rsidR="007A27FA" w:rsidRPr="007A27FA">
        <w:rPr>
          <w:position w:val="6"/>
          <w:sz w:val="16"/>
        </w:rPr>
        <w:t>*</w:t>
      </w:r>
      <w:r w:rsidRPr="007A27FA">
        <w:t>transfer balance account) if:</w:t>
      </w:r>
    </w:p>
    <w:p w:rsidR="008B0333" w:rsidRPr="007A27FA" w:rsidRDefault="008B0333" w:rsidP="007A27FA">
      <w:pPr>
        <w:pStyle w:val="paragraph"/>
      </w:pPr>
      <w:r w:rsidRPr="007A27FA">
        <w:tab/>
        <w:t>(a)</w:t>
      </w:r>
      <w:r w:rsidRPr="007A27FA">
        <w:tab/>
        <w:t xml:space="preserve">the </w:t>
      </w:r>
      <w:r w:rsidR="007A27FA" w:rsidRPr="007A27FA">
        <w:rPr>
          <w:position w:val="6"/>
          <w:sz w:val="16"/>
        </w:rPr>
        <w:t>*</w:t>
      </w:r>
      <w:r w:rsidRPr="007A27FA">
        <w:t>general transfer balance cap is increased as a result of indexation for the financial year; and</w:t>
      </w:r>
    </w:p>
    <w:p w:rsidR="008B0333" w:rsidRPr="007A27FA" w:rsidRDefault="008B0333" w:rsidP="007A27FA">
      <w:pPr>
        <w:pStyle w:val="paragraph"/>
      </w:pPr>
      <w:r w:rsidRPr="007A27FA">
        <w:tab/>
        <w:t>(b)</w:t>
      </w:r>
      <w:r w:rsidRPr="007A27FA">
        <w:tab/>
        <w:t xml:space="preserve">at no time before the start of that financial year has the </w:t>
      </w:r>
      <w:r w:rsidR="007A27FA" w:rsidRPr="007A27FA">
        <w:rPr>
          <w:position w:val="6"/>
          <w:sz w:val="16"/>
        </w:rPr>
        <w:t>*</w:t>
      </w:r>
      <w:r w:rsidRPr="007A27FA">
        <w:t>transfer balance in your transfer balance account at the end of a day exceeded your transfer balance cap</w:t>
      </w:r>
      <w:r w:rsidR="004B49BF" w:rsidRPr="007A27FA">
        <w:t>.</w:t>
      </w:r>
    </w:p>
    <w:p w:rsidR="008B0333" w:rsidRPr="007A27FA" w:rsidRDefault="008B0333" w:rsidP="007A27FA">
      <w:pPr>
        <w:pStyle w:val="subsection"/>
      </w:pPr>
      <w:r w:rsidRPr="007A27FA">
        <w:tab/>
        <w:t>(2)</w:t>
      </w:r>
      <w:r w:rsidRPr="007A27FA">
        <w:tab/>
        <w:t xml:space="preserve">Your </w:t>
      </w:r>
      <w:r w:rsidRPr="007A27FA">
        <w:rPr>
          <w:b/>
          <w:i/>
        </w:rPr>
        <w:t>transfer balance cap</w:t>
      </w:r>
      <w:r w:rsidRPr="007A27FA">
        <w:t xml:space="preserve"> is increased for the </w:t>
      </w:r>
      <w:r w:rsidR="007A27FA" w:rsidRPr="007A27FA">
        <w:rPr>
          <w:position w:val="6"/>
          <w:sz w:val="16"/>
        </w:rPr>
        <w:t>*</w:t>
      </w:r>
      <w:r w:rsidRPr="007A27FA">
        <w:t>financial year by the amount worked out using the following formula:</w:t>
      </w:r>
    </w:p>
    <w:p w:rsidR="008B0333" w:rsidRPr="007A27FA" w:rsidRDefault="004C0D6F" w:rsidP="007A27FA">
      <w:pPr>
        <w:pStyle w:val="subsection2"/>
      </w:pPr>
      <w:bookmarkStart w:id="29" w:name="BKCheck15B_2"/>
      <w:bookmarkEnd w:id="29"/>
      <w:r>
        <w:rPr>
          <w:position w:val="-10"/>
        </w:rPr>
        <w:pict>
          <v:shape id="_x0000_i1027" type="#_x0000_t75" style="width:189pt;height:21pt">
            <v:imagedata r:id="rId21" o:title=""/>
          </v:shape>
        </w:pict>
      </w:r>
    </w:p>
    <w:p w:rsidR="008B0333" w:rsidRPr="007A27FA" w:rsidRDefault="008B0333" w:rsidP="007A27FA">
      <w:pPr>
        <w:pStyle w:val="subsection2"/>
      </w:pPr>
      <w:r w:rsidRPr="007A27FA">
        <w:t>where:</w:t>
      </w:r>
    </w:p>
    <w:p w:rsidR="008B0333" w:rsidRPr="007A27FA" w:rsidRDefault="008B0333" w:rsidP="007A27FA">
      <w:pPr>
        <w:pStyle w:val="Definition"/>
      </w:pPr>
      <w:r w:rsidRPr="007A27FA">
        <w:rPr>
          <w:b/>
          <w:i/>
        </w:rPr>
        <w:t>indexation increase</w:t>
      </w:r>
      <w:r w:rsidRPr="007A27FA">
        <w:t xml:space="preserve"> means the amount by which the </w:t>
      </w:r>
      <w:r w:rsidR="007A27FA" w:rsidRPr="007A27FA">
        <w:rPr>
          <w:position w:val="6"/>
          <w:sz w:val="16"/>
        </w:rPr>
        <w:t>*</w:t>
      </w:r>
      <w:r w:rsidRPr="007A27FA">
        <w:t xml:space="preserve">general transfer balance cap for the </w:t>
      </w:r>
      <w:r w:rsidR="007A27FA" w:rsidRPr="007A27FA">
        <w:rPr>
          <w:position w:val="6"/>
          <w:sz w:val="16"/>
        </w:rPr>
        <w:t>*</w:t>
      </w:r>
      <w:r w:rsidRPr="007A27FA">
        <w:t>financial year increased as a result of indexation</w:t>
      </w:r>
      <w:r w:rsidR="004B49BF" w:rsidRPr="007A27FA">
        <w:t>.</w:t>
      </w:r>
    </w:p>
    <w:p w:rsidR="008B0333" w:rsidRPr="007A27FA" w:rsidRDefault="008B0333" w:rsidP="007A27FA">
      <w:pPr>
        <w:pStyle w:val="Definition"/>
      </w:pPr>
      <w:r w:rsidRPr="007A27FA">
        <w:rPr>
          <w:b/>
          <w:i/>
        </w:rPr>
        <w:t>unused cap percentage</w:t>
      </w:r>
      <w:r w:rsidRPr="007A27FA">
        <w:t xml:space="preserve"> is worked out by:</w:t>
      </w:r>
    </w:p>
    <w:p w:rsidR="008B0333" w:rsidRPr="007A27FA" w:rsidRDefault="008B0333" w:rsidP="007A27FA">
      <w:pPr>
        <w:pStyle w:val="paragraph"/>
      </w:pPr>
      <w:r w:rsidRPr="007A27FA">
        <w:tab/>
        <w:t>(a)</w:t>
      </w:r>
      <w:r w:rsidRPr="007A27FA">
        <w:tab/>
        <w:t xml:space="preserve">identifying the highest </w:t>
      </w:r>
      <w:r w:rsidR="007A27FA" w:rsidRPr="007A27FA">
        <w:rPr>
          <w:position w:val="6"/>
          <w:sz w:val="16"/>
        </w:rPr>
        <w:t>*</w:t>
      </w:r>
      <w:r w:rsidRPr="007A27FA">
        <w:t xml:space="preserve">transfer balance in your </w:t>
      </w:r>
      <w:r w:rsidR="007A27FA" w:rsidRPr="007A27FA">
        <w:rPr>
          <w:position w:val="6"/>
          <w:sz w:val="16"/>
        </w:rPr>
        <w:t>*</w:t>
      </w:r>
      <w:r w:rsidRPr="007A27FA">
        <w:t xml:space="preserve">transfer balance account at the end of any day up to the end of the previous </w:t>
      </w:r>
      <w:r w:rsidR="007A27FA" w:rsidRPr="007A27FA">
        <w:rPr>
          <w:position w:val="6"/>
          <w:sz w:val="16"/>
        </w:rPr>
        <w:t>*</w:t>
      </w:r>
      <w:r w:rsidRPr="007A27FA">
        <w:t>financial year; and</w:t>
      </w:r>
    </w:p>
    <w:p w:rsidR="008B0333" w:rsidRPr="007A27FA" w:rsidRDefault="008B0333" w:rsidP="007A27FA">
      <w:pPr>
        <w:pStyle w:val="paragraph"/>
      </w:pPr>
      <w:r w:rsidRPr="007A27FA">
        <w:tab/>
        <w:t>(b)</w:t>
      </w:r>
      <w:r w:rsidRPr="007A27FA">
        <w:tab/>
        <w:t>identifying the day on which the transfer balance account had that transfer balance at the end of the day, or, if your transfer balance account had that transfer balance at the end of more than one day, the earliest of those days; and</w:t>
      </w:r>
    </w:p>
    <w:p w:rsidR="008B0333" w:rsidRPr="007A27FA" w:rsidRDefault="008B0333" w:rsidP="007A27FA">
      <w:pPr>
        <w:pStyle w:val="paragraph"/>
      </w:pPr>
      <w:r w:rsidRPr="007A27FA">
        <w:tab/>
        <w:t>(c)</w:t>
      </w:r>
      <w:r w:rsidRPr="007A27FA">
        <w:tab/>
        <w:t xml:space="preserve">expressing the transfer balance identified in </w:t>
      </w:r>
      <w:r w:rsidR="007A27FA" w:rsidRPr="007A27FA">
        <w:t>paragraph (</w:t>
      </w:r>
      <w:r w:rsidRPr="007A27FA">
        <w:t xml:space="preserve">a) as a percentage (rounded down to the nearest whole number) of your </w:t>
      </w:r>
      <w:r w:rsidR="007A27FA" w:rsidRPr="007A27FA">
        <w:rPr>
          <w:position w:val="6"/>
          <w:sz w:val="16"/>
        </w:rPr>
        <w:t>*</w:t>
      </w:r>
      <w:r w:rsidRPr="007A27FA">
        <w:t xml:space="preserve">transfer balance cap on the day identified in </w:t>
      </w:r>
      <w:r w:rsidR="007A27FA" w:rsidRPr="007A27FA">
        <w:t>paragraph (</w:t>
      </w:r>
      <w:r w:rsidRPr="007A27FA">
        <w:t>b); and</w:t>
      </w:r>
    </w:p>
    <w:p w:rsidR="008B0333" w:rsidRPr="007A27FA" w:rsidRDefault="008B0333" w:rsidP="007A27FA">
      <w:pPr>
        <w:pStyle w:val="paragraph"/>
      </w:pPr>
      <w:r w:rsidRPr="007A27FA">
        <w:lastRenderedPageBreak/>
        <w:tab/>
        <w:t>(d)</w:t>
      </w:r>
      <w:r w:rsidRPr="007A27FA">
        <w:tab/>
        <w:t xml:space="preserve">subtracting the result of </w:t>
      </w:r>
      <w:r w:rsidR="007A27FA" w:rsidRPr="007A27FA">
        <w:t>paragraph (</w:t>
      </w:r>
      <w:r w:rsidRPr="007A27FA">
        <w:t>c) from 100%</w:t>
      </w:r>
      <w:r w:rsidR="004B49BF" w:rsidRPr="007A27FA">
        <w:t>.</w:t>
      </w:r>
    </w:p>
    <w:p w:rsidR="008B0333" w:rsidRPr="007A27FA" w:rsidRDefault="008B0333" w:rsidP="007A27FA">
      <w:pPr>
        <w:pStyle w:val="subsection"/>
      </w:pPr>
      <w:r w:rsidRPr="007A27FA">
        <w:tab/>
        <w:t>(3)</w:t>
      </w:r>
      <w:r w:rsidRPr="007A27FA">
        <w:tab/>
        <w:t xml:space="preserve">However, if the highest </w:t>
      </w:r>
      <w:r w:rsidR="007A27FA" w:rsidRPr="007A27FA">
        <w:rPr>
          <w:position w:val="6"/>
          <w:sz w:val="16"/>
        </w:rPr>
        <w:t>*</w:t>
      </w:r>
      <w:r w:rsidRPr="007A27FA">
        <w:t xml:space="preserve">transfer balance mentioned in </w:t>
      </w:r>
      <w:r w:rsidR="007A27FA" w:rsidRPr="007A27FA">
        <w:t>paragraph (</w:t>
      </w:r>
      <w:r w:rsidRPr="007A27FA">
        <w:t xml:space="preserve">a) of the definition of </w:t>
      </w:r>
      <w:r w:rsidRPr="007A27FA">
        <w:rPr>
          <w:b/>
          <w:i/>
        </w:rPr>
        <w:t>unused cap percentage</w:t>
      </w:r>
      <w:r w:rsidRPr="007A27FA">
        <w:t xml:space="preserve"> in </w:t>
      </w:r>
      <w:r w:rsidR="007A27FA" w:rsidRPr="007A27FA">
        <w:t>subsection (</w:t>
      </w:r>
      <w:r w:rsidRPr="007A27FA">
        <w:t>2) is less than nil, that unused cap percentage is taken to be 100%</w:t>
      </w:r>
      <w:r w:rsidR="004B49BF" w:rsidRPr="007A27FA">
        <w:t>.</w:t>
      </w:r>
    </w:p>
    <w:p w:rsidR="008B0333" w:rsidRPr="007A27FA" w:rsidRDefault="004B49BF" w:rsidP="007A27FA">
      <w:pPr>
        <w:pStyle w:val="ActHead5"/>
      </w:pPr>
      <w:bookmarkStart w:id="30" w:name="_Toc468284875"/>
      <w:r w:rsidRPr="007A27FA">
        <w:rPr>
          <w:rStyle w:val="CharSectno"/>
        </w:rPr>
        <w:t>294</w:t>
      </w:r>
      <w:r w:rsidR="00E4399B">
        <w:rPr>
          <w:rStyle w:val="CharSectno"/>
        </w:rPr>
        <w:noBreakHyphen/>
      </w:r>
      <w:r w:rsidRPr="007A27FA">
        <w:rPr>
          <w:rStyle w:val="CharSectno"/>
        </w:rPr>
        <w:t>45</w:t>
      </w:r>
      <w:r w:rsidR="008B0333" w:rsidRPr="007A27FA">
        <w:t xml:space="preserve">  Transfer balance account ends</w:t>
      </w:r>
      <w:bookmarkEnd w:id="30"/>
    </w:p>
    <w:p w:rsidR="008B0333" w:rsidRPr="007A27FA" w:rsidRDefault="008B0333" w:rsidP="007A27FA">
      <w:pPr>
        <w:pStyle w:val="subsection"/>
      </w:pPr>
      <w:r w:rsidRPr="007A27FA">
        <w:tab/>
      </w:r>
      <w:r w:rsidRPr="007A27FA">
        <w:tab/>
        <w:t xml:space="preserve">The </w:t>
      </w:r>
      <w:r w:rsidR="007A27FA" w:rsidRPr="007A27FA">
        <w:rPr>
          <w:position w:val="6"/>
          <w:sz w:val="16"/>
        </w:rPr>
        <w:t>*</w:t>
      </w:r>
      <w:r w:rsidRPr="007A27FA">
        <w:t xml:space="preserve">transfer balance account ceases when the </w:t>
      </w:r>
      <w:r w:rsidR="007A27FA" w:rsidRPr="007A27FA">
        <w:rPr>
          <w:position w:val="6"/>
          <w:sz w:val="16"/>
        </w:rPr>
        <w:t>*</w:t>
      </w:r>
      <w:r w:rsidRPr="007A27FA">
        <w:t>retirement phase recipient dies</w:t>
      </w:r>
      <w:r w:rsidR="004B49BF" w:rsidRPr="007A27FA">
        <w:t>.</w:t>
      </w:r>
    </w:p>
    <w:p w:rsidR="008B0333" w:rsidRPr="007A27FA" w:rsidRDefault="004B49BF" w:rsidP="007A27FA">
      <w:pPr>
        <w:pStyle w:val="ActHead5"/>
      </w:pPr>
      <w:bookmarkStart w:id="31" w:name="_Toc468284876"/>
      <w:r w:rsidRPr="007A27FA">
        <w:rPr>
          <w:rStyle w:val="CharSectno"/>
        </w:rPr>
        <w:t>294</w:t>
      </w:r>
      <w:r w:rsidR="00E4399B">
        <w:rPr>
          <w:rStyle w:val="CharSectno"/>
        </w:rPr>
        <w:noBreakHyphen/>
      </w:r>
      <w:r w:rsidRPr="007A27FA">
        <w:rPr>
          <w:rStyle w:val="CharSectno"/>
        </w:rPr>
        <w:t>50</w:t>
      </w:r>
      <w:r w:rsidR="008B0333" w:rsidRPr="007A27FA">
        <w:t xml:space="preserve">  Assume pension rules and commutation authorities complied with</w:t>
      </w:r>
      <w:bookmarkEnd w:id="31"/>
    </w:p>
    <w:p w:rsidR="008B0333" w:rsidRPr="007A27FA" w:rsidRDefault="008B0333" w:rsidP="007A27FA">
      <w:pPr>
        <w:pStyle w:val="subsection"/>
      </w:pPr>
      <w:r w:rsidRPr="007A27FA">
        <w:tab/>
        <w:t>(1)</w:t>
      </w:r>
      <w:r w:rsidRPr="007A27FA">
        <w:tab/>
        <w:t xml:space="preserve">For the purposes of working out a matter mentioned in </w:t>
      </w:r>
      <w:r w:rsidR="007A27FA" w:rsidRPr="007A27FA">
        <w:t>subsection (</w:t>
      </w:r>
      <w:r w:rsidRPr="007A27FA">
        <w:t>2) at a time:</w:t>
      </w:r>
    </w:p>
    <w:p w:rsidR="008B0333" w:rsidRPr="007A27FA" w:rsidRDefault="008B0333" w:rsidP="007A27FA">
      <w:pPr>
        <w:pStyle w:val="paragraph"/>
      </w:pPr>
      <w:r w:rsidRPr="007A27FA">
        <w:tab/>
        <w:t>(a)</w:t>
      </w:r>
      <w:r w:rsidRPr="007A27FA">
        <w:tab/>
        <w:t>assume that an income stream will properly comply with any rules or standards under which it is, or is purported to be, provided; and</w:t>
      </w:r>
    </w:p>
    <w:p w:rsidR="008B0333" w:rsidRPr="007A27FA" w:rsidRDefault="008B0333" w:rsidP="007A27FA">
      <w:pPr>
        <w:pStyle w:val="paragraph"/>
      </w:pPr>
      <w:r w:rsidRPr="007A27FA">
        <w:tab/>
        <w:t>(b)</w:t>
      </w:r>
      <w:r w:rsidRPr="007A27FA">
        <w:tab/>
        <w:t>disregard subsection</w:t>
      </w:r>
      <w:r w:rsidR="007A27FA" w:rsidRPr="007A27FA">
        <w:t> </w:t>
      </w:r>
      <w:r w:rsidRPr="007A27FA">
        <w:t>307</w:t>
      </w:r>
      <w:r w:rsidR="00E4399B">
        <w:noBreakHyphen/>
      </w:r>
      <w:r w:rsidRPr="007A27FA">
        <w:t>80(4)</w:t>
      </w:r>
      <w:r w:rsidR="004B49BF" w:rsidRPr="007A27FA">
        <w:t>.</w:t>
      </w:r>
    </w:p>
    <w:p w:rsidR="008B0333" w:rsidRPr="007A27FA" w:rsidRDefault="008B0333" w:rsidP="007A27FA">
      <w:pPr>
        <w:pStyle w:val="subsection"/>
      </w:pPr>
      <w:r w:rsidRPr="007A27FA">
        <w:tab/>
        <w:t>(2)</w:t>
      </w:r>
      <w:r w:rsidRPr="007A27FA">
        <w:tab/>
        <w:t>The matters are:</w:t>
      </w:r>
    </w:p>
    <w:p w:rsidR="008B0333" w:rsidRPr="007A27FA" w:rsidRDefault="008B0333" w:rsidP="007A27FA">
      <w:pPr>
        <w:pStyle w:val="paragraph"/>
      </w:pPr>
      <w:r w:rsidRPr="007A27FA">
        <w:tab/>
        <w:t>(a)</w:t>
      </w:r>
      <w:r w:rsidRPr="007A27FA">
        <w:tab/>
        <w:t xml:space="preserve">whether you are the </w:t>
      </w:r>
      <w:r w:rsidR="007A27FA" w:rsidRPr="007A27FA">
        <w:rPr>
          <w:position w:val="6"/>
          <w:sz w:val="16"/>
        </w:rPr>
        <w:t>*</w:t>
      </w:r>
      <w:r w:rsidRPr="007A27FA">
        <w:t xml:space="preserve">retirement phase recipient of a </w:t>
      </w:r>
      <w:r w:rsidR="007A27FA" w:rsidRPr="007A27FA">
        <w:rPr>
          <w:position w:val="6"/>
          <w:sz w:val="16"/>
        </w:rPr>
        <w:t>*</w:t>
      </w:r>
      <w:r w:rsidRPr="007A27FA">
        <w:t>superannuation income stream; and</w:t>
      </w:r>
    </w:p>
    <w:p w:rsidR="008B0333" w:rsidRPr="007A27FA" w:rsidRDefault="008B0333" w:rsidP="007A27FA">
      <w:pPr>
        <w:pStyle w:val="paragraph"/>
      </w:pPr>
      <w:r w:rsidRPr="007A27FA">
        <w:tab/>
        <w:t>(b)</w:t>
      </w:r>
      <w:r w:rsidRPr="007A27FA">
        <w:tab/>
        <w:t xml:space="preserve">whether a </w:t>
      </w:r>
      <w:r w:rsidR="007A27FA" w:rsidRPr="007A27FA">
        <w:rPr>
          <w:position w:val="6"/>
          <w:sz w:val="16"/>
        </w:rPr>
        <w:t>*</w:t>
      </w:r>
      <w:r w:rsidRPr="007A27FA">
        <w:t xml:space="preserve">transfer balance credit arises in your </w:t>
      </w:r>
      <w:r w:rsidR="007A27FA" w:rsidRPr="007A27FA">
        <w:rPr>
          <w:position w:val="6"/>
          <w:sz w:val="16"/>
        </w:rPr>
        <w:t>*</w:t>
      </w:r>
      <w:r w:rsidRPr="007A27FA">
        <w:t>transfer balance account</w:t>
      </w:r>
      <w:r w:rsidR="004B49BF" w:rsidRPr="007A27FA">
        <w:t>.</w:t>
      </w:r>
    </w:p>
    <w:p w:rsidR="008B0333" w:rsidRPr="007A27FA" w:rsidRDefault="008B0333" w:rsidP="007A27FA">
      <w:pPr>
        <w:pStyle w:val="ActHead4"/>
      </w:pPr>
      <w:bookmarkStart w:id="32" w:name="_Toc468284877"/>
      <w:r w:rsidRPr="007A27FA">
        <w:rPr>
          <w:rStyle w:val="CharSubdNo"/>
        </w:rPr>
        <w:t>Subdivision</w:t>
      </w:r>
      <w:r w:rsidR="007A27FA" w:rsidRPr="007A27FA">
        <w:rPr>
          <w:rStyle w:val="CharSubdNo"/>
        </w:rPr>
        <w:t> </w:t>
      </w:r>
      <w:r w:rsidRPr="007A27FA">
        <w:rPr>
          <w:rStyle w:val="CharSubdNo"/>
        </w:rPr>
        <w:t>294</w:t>
      </w:r>
      <w:r w:rsidR="00E4399B">
        <w:rPr>
          <w:rStyle w:val="CharSubdNo"/>
        </w:rPr>
        <w:noBreakHyphen/>
      </w:r>
      <w:r w:rsidRPr="007A27FA">
        <w:rPr>
          <w:rStyle w:val="CharSubdNo"/>
        </w:rPr>
        <w:t>C</w:t>
      </w:r>
      <w:r w:rsidRPr="007A27FA">
        <w:t>—</w:t>
      </w:r>
      <w:r w:rsidRPr="007A27FA">
        <w:rPr>
          <w:rStyle w:val="CharSubdText"/>
        </w:rPr>
        <w:t>Transfer balance debits</w:t>
      </w:r>
      <w:bookmarkEnd w:id="32"/>
    </w:p>
    <w:p w:rsidR="008B0333" w:rsidRPr="007A27FA" w:rsidRDefault="008B0333" w:rsidP="007A27FA">
      <w:pPr>
        <w:pStyle w:val="ActHead4"/>
      </w:pPr>
      <w:bookmarkStart w:id="33" w:name="_Toc468284878"/>
      <w:r w:rsidRPr="007A27FA">
        <w:t>Guide to Subdivision</w:t>
      </w:r>
      <w:r w:rsidR="007A27FA" w:rsidRPr="007A27FA">
        <w:t> </w:t>
      </w:r>
      <w:r w:rsidRPr="007A27FA">
        <w:t>294</w:t>
      </w:r>
      <w:r w:rsidR="00E4399B">
        <w:noBreakHyphen/>
      </w:r>
      <w:r w:rsidRPr="007A27FA">
        <w:t>C</w:t>
      </w:r>
      <w:bookmarkEnd w:id="33"/>
    </w:p>
    <w:p w:rsidR="008B0333" w:rsidRPr="007A27FA" w:rsidRDefault="004B49BF" w:rsidP="007A27FA">
      <w:pPr>
        <w:pStyle w:val="ActHead5"/>
      </w:pPr>
      <w:bookmarkStart w:id="34" w:name="_Toc468284879"/>
      <w:r w:rsidRPr="007A27FA">
        <w:rPr>
          <w:rStyle w:val="CharSectno"/>
        </w:rPr>
        <w:t>294</w:t>
      </w:r>
      <w:r w:rsidR="00E4399B">
        <w:rPr>
          <w:rStyle w:val="CharSectno"/>
        </w:rPr>
        <w:noBreakHyphen/>
      </w:r>
      <w:r w:rsidRPr="007A27FA">
        <w:rPr>
          <w:rStyle w:val="CharSectno"/>
        </w:rPr>
        <w:t>75</w:t>
      </w:r>
      <w:r w:rsidR="008B0333" w:rsidRPr="007A27FA">
        <w:t xml:space="preserve">  What this Subdivision is about</w:t>
      </w:r>
      <w:bookmarkEnd w:id="34"/>
    </w:p>
    <w:p w:rsidR="008B0333" w:rsidRPr="007A27FA" w:rsidRDefault="008B0333" w:rsidP="007A27FA">
      <w:pPr>
        <w:pStyle w:val="SOText"/>
      </w:pPr>
      <w:r w:rsidRPr="007A27FA">
        <w:t>A debit arises in your transfer balance account when superannuation income streams that were previously credited (because they receive the earnings tax exemption) are reduced (other than by draw</w:t>
      </w:r>
      <w:r w:rsidR="00E4399B">
        <w:noBreakHyphen/>
      </w:r>
      <w:r w:rsidRPr="007A27FA">
        <w:t>downs or investment losses) or lose the earnings tax exemption</w:t>
      </w:r>
      <w:r w:rsidR="004B49BF" w:rsidRPr="007A27FA">
        <w:t>.</w:t>
      </w:r>
    </w:p>
    <w:p w:rsidR="008B0333" w:rsidRPr="007A27FA" w:rsidRDefault="008B0333" w:rsidP="007A27FA">
      <w:pPr>
        <w:pStyle w:val="SOText"/>
      </w:pPr>
      <w:r w:rsidRPr="007A27FA">
        <w:lastRenderedPageBreak/>
        <w:t>A debit also arises in your transfer balance account when you make a contribution relating to a structured settlement or personal injury, or where certain events occur that result in you having reduced superannuation</w:t>
      </w:r>
      <w:r w:rsidR="004B49BF" w:rsidRPr="007A27FA">
        <w:t>.</w:t>
      </w:r>
    </w:p>
    <w:p w:rsidR="008B0333" w:rsidRPr="007A27FA" w:rsidRDefault="008B0333" w:rsidP="007A27FA">
      <w:pPr>
        <w:pStyle w:val="TofSectsHeading"/>
      </w:pPr>
      <w:r w:rsidRPr="007A27FA">
        <w:t>Table of sections</w:t>
      </w:r>
    </w:p>
    <w:p w:rsidR="001F02B8" w:rsidRPr="007A27FA" w:rsidRDefault="001F02B8" w:rsidP="007A27FA">
      <w:pPr>
        <w:pStyle w:val="TofSectsGroupHeading"/>
      </w:pPr>
      <w:r w:rsidRPr="007A27FA">
        <w:t>Operative provisions</w:t>
      </w:r>
    </w:p>
    <w:p w:rsidR="001F02B8" w:rsidRPr="007A27FA" w:rsidRDefault="004B49BF" w:rsidP="007A27FA">
      <w:pPr>
        <w:pStyle w:val="TofSectsSection"/>
      </w:pPr>
      <w:r w:rsidRPr="007A27FA">
        <w:t>294</w:t>
      </w:r>
      <w:r w:rsidR="00E4399B">
        <w:noBreakHyphen/>
      </w:r>
      <w:r w:rsidRPr="007A27FA">
        <w:t>80</w:t>
      </w:r>
      <w:r w:rsidR="001F02B8" w:rsidRPr="007A27FA">
        <w:tab/>
        <w:t>Transfer balance debits</w:t>
      </w:r>
    </w:p>
    <w:p w:rsidR="001F02B8" w:rsidRPr="007A27FA" w:rsidRDefault="004B49BF" w:rsidP="007A27FA">
      <w:pPr>
        <w:pStyle w:val="TofSectsSection"/>
      </w:pPr>
      <w:r w:rsidRPr="007A27FA">
        <w:t>294</w:t>
      </w:r>
      <w:r w:rsidR="00E4399B">
        <w:noBreakHyphen/>
      </w:r>
      <w:r w:rsidRPr="007A27FA">
        <w:t>85</w:t>
      </w:r>
      <w:r w:rsidR="001F02B8" w:rsidRPr="007A27FA">
        <w:tab/>
        <w:t>Certain events that result in reduced superannuation</w:t>
      </w:r>
    </w:p>
    <w:p w:rsidR="001F02B8" w:rsidRPr="007A27FA" w:rsidRDefault="004B49BF" w:rsidP="007A27FA">
      <w:pPr>
        <w:pStyle w:val="TofSectsSection"/>
      </w:pPr>
      <w:r w:rsidRPr="007A27FA">
        <w:t>294</w:t>
      </w:r>
      <w:r w:rsidR="00E4399B">
        <w:noBreakHyphen/>
      </w:r>
      <w:r w:rsidRPr="007A27FA">
        <w:t>90</w:t>
      </w:r>
      <w:r w:rsidR="001F02B8" w:rsidRPr="007A27FA">
        <w:tab/>
        <w:t>Payment splits</w:t>
      </w:r>
    </w:p>
    <w:p w:rsidR="001F02B8" w:rsidRPr="007A27FA" w:rsidRDefault="004B49BF" w:rsidP="007A27FA">
      <w:pPr>
        <w:pStyle w:val="TofSectsSection"/>
      </w:pPr>
      <w:r w:rsidRPr="007A27FA">
        <w:t>294</w:t>
      </w:r>
      <w:r w:rsidR="00E4399B">
        <w:noBreakHyphen/>
      </w:r>
      <w:r w:rsidRPr="007A27FA">
        <w:t>95</w:t>
      </w:r>
      <w:r w:rsidR="001F02B8" w:rsidRPr="007A27FA">
        <w:tab/>
        <w:t>Payment splits—no double debiting</w:t>
      </w:r>
    </w:p>
    <w:p w:rsidR="008B0333" w:rsidRPr="007A27FA" w:rsidRDefault="008B0333" w:rsidP="007A27FA">
      <w:pPr>
        <w:pStyle w:val="ActHead4"/>
      </w:pPr>
      <w:bookmarkStart w:id="35" w:name="_Toc468284880"/>
      <w:r w:rsidRPr="007A27FA">
        <w:t>Operative provisions</w:t>
      </w:r>
      <w:bookmarkEnd w:id="35"/>
    </w:p>
    <w:p w:rsidR="008B0333" w:rsidRPr="007A27FA" w:rsidRDefault="004B49BF" w:rsidP="007A27FA">
      <w:pPr>
        <w:pStyle w:val="ActHead5"/>
      </w:pPr>
      <w:bookmarkStart w:id="36" w:name="_Toc468284881"/>
      <w:r w:rsidRPr="007A27FA">
        <w:rPr>
          <w:rStyle w:val="CharSectno"/>
        </w:rPr>
        <w:t>294</w:t>
      </w:r>
      <w:r w:rsidR="00E4399B">
        <w:rPr>
          <w:rStyle w:val="CharSectno"/>
        </w:rPr>
        <w:noBreakHyphen/>
      </w:r>
      <w:r w:rsidRPr="007A27FA">
        <w:rPr>
          <w:rStyle w:val="CharSectno"/>
        </w:rPr>
        <w:t>80</w:t>
      </w:r>
      <w:r w:rsidR="008B0333" w:rsidRPr="007A27FA">
        <w:t xml:space="preserve">  Transfer balance debits</w:t>
      </w:r>
      <w:bookmarkEnd w:id="36"/>
    </w:p>
    <w:p w:rsidR="008B0333" w:rsidRPr="007A27FA" w:rsidRDefault="008B0333" w:rsidP="007A27FA">
      <w:pPr>
        <w:pStyle w:val="subsection"/>
        <w:rPr>
          <w:b/>
        </w:rPr>
      </w:pPr>
      <w:r w:rsidRPr="007A27FA">
        <w:tab/>
        <w:t>(1)</w:t>
      </w:r>
      <w:r w:rsidRPr="007A27FA">
        <w:tab/>
        <w:t xml:space="preserve">The following table sets out when a debit arises in your </w:t>
      </w:r>
      <w:r w:rsidR="007A27FA" w:rsidRPr="007A27FA">
        <w:rPr>
          <w:position w:val="6"/>
          <w:sz w:val="16"/>
        </w:rPr>
        <w:t>*</w:t>
      </w:r>
      <w:r w:rsidRPr="007A27FA">
        <w:t>transfer balance account and the amount of the debit</w:t>
      </w:r>
      <w:r w:rsidR="004B49BF" w:rsidRPr="007A27FA">
        <w:t>.</w:t>
      </w:r>
      <w:r w:rsidRPr="007A27FA">
        <w:t xml:space="preserve"> The debit is called a </w:t>
      </w:r>
      <w:r w:rsidRPr="007A27FA">
        <w:rPr>
          <w:b/>
          <w:i/>
        </w:rPr>
        <w:t>transfer balance debit</w:t>
      </w:r>
      <w:r w:rsidR="004B49BF" w:rsidRPr="007A27FA">
        <w:t>.</w:t>
      </w:r>
    </w:p>
    <w:p w:rsidR="008B0333" w:rsidRPr="007A27FA" w:rsidRDefault="008B0333" w:rsidP="007A27FA">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2268"/>
        <w:gridCol w:w="2268"/>
        <w:gridCol w:w="1985"/>
      </w:tblGrid>
      <w:tr w:rsidR="008B0333" w:rsidRPr="007A27FA" w:rsidTr="00A07944">
        <w:trPr>
          <w:tblHeader/>
        </w:trPr>
        <w:tc>
          <w:tcPr>
            <w:tcW w:w="7229" w:type="dxa"/>
            <w:gridSpan w:val="4"/>
            <w:tcBorders>
              <w:top w:val="single" w:sz="12" w:space="0" w:color="auto"/>
              <w:bottom w:val="single" w:sz="6" w:space="0" w:color="auto"/>
            </w:tcBorders>
            <w:shd w:val="clear" w:color="auto" w:fill="auto"/>
          </w:tcPr>
          <w:p w:rsidR="008B0333" w:rsidRPr="007A27FA" w:rsidRDefault="008B0333" w:rsidP="007A27FA">
            <w:pPr>
              <w:pStyle w:val="TableHeading"/>
            </w:pPr>
            <w:r w:rsidRPr="007A27FA">
              <w:t>Debits in the transfer balance account</w:t>
            </w:r>
          </w:p>
        </w:tc>
      </w:tr>
      <w:tr w:rsidR="008B0333" w:rsidRPr="007A27FA" w:rsidTr="00A07944">
        <w:trPr>
          <w:tblHeader/>
        </w:trPr>
        <w:tc>
          <w:tcPr>
            <w:tcW w:w="708" w:type="dxa"/>
            <w:tcBorders>
              <w:top w:val="single" w:sz="6" w:space="0" w:color="auto"/>
              <w:bottom w:val="single" w:sz="12" w:space="0" w:color="auto"/>
            </w:tcBorders>
            <w:shd w:val="clear" w:color="auto" w:fill="auto"/>
          </w:tcPr>
          <w:p w:rsidR="008B0333" w:rsidRPr="007A27FA" w:rsidRDefault="008B0333" w:rsidP="007A27FA">
            <w:pPr>
              <w:pStyle w:val="TableHeading"/>
            </w:pPr>
            <w:r w:rsidRPr="007A27FA">
              <w:t>Item</w:t>
            </w:r>
          </w:p>
        </w:tc>
        <w:tc>
          <w:tcPr>
            <w:tcW w:w="2268" w:type="dxa"/>
            <w:tcBorders>
              <w:top w:val="single" w:sz="6" w:space="0" w:color="auto"/>
              <w:bottom w:val="single" w:sz="12" w:space="0" w:color="auto"/>
            </w:tcBorders>
            <w:shd w:val="clear" w:color="auto" w:fill="auto"/>
          </w:tcPr>
          <w:p w:rsidR="008B0333" w:rsidRPr="007A27FA" w:rsidRDefault="008B0333" w:rsidP="007A27FA">
            <w:pPr>
              <w:pStyle w:val="TableHeading"/>
            </w:pPr>
            <w:r w:rsidRPr="007A27FA">
              <w:t>If:</w:t>
            </w:r>
          </w:p>
        </w:tc>
        <w:tc>
          <w:tcPr>
            <w:tcW w:w="2268" w:type="dxa"/>
            <w:tcBorders>
              <w:top w:val="single" w:sz="6" w:space="0" w:color="auto"/>
              <w:bottom w:val="single" w:sz="12" w:space="0" w:color="auto"/>
            </w:tcBorders>
            <w:shd w:val="clear" w:color="auto" w:fill="auto"/>
          </w:tcPr>
          <w:p w:rsidR="008B0333" w:rsidRPr="007A27FA" w:rsidRDefault="008B0333" w:rsidP="007A27FA">
            <w:pPr>
              <w:pStyle w:val="TableHeading"/>
            </w:pPr>
            <w:r w:rsidRPr="007A27FA">
              <w:t>A debit of:</w:t>
            </w:r>
          </w:p>
        </w:tc>
        <w:tc>
          <w:tcPr>
            <w:tcW w:w="1985" w:type="dxa"/>
            <w:tcBorders>
              <w:top w:val="single" w:sz="6" w:space="0" w:color="auto"/>
              <w:bottom w:val="single" w:sz="12" w:space="0" w:color="auto"/>
            </w:tcBorders>
            <w:shd w:val="clear" w:color="auto" w:fill="auto"/>
          </w:tcPr>
          <w:p w:rsidR="008B0333" w:rsidRPr="007A27FA" w:rsidRDefault="008B0333" w:rsidP="007A27FA">
            <w:pPr>
              <w:pStyle w:val="TableHeading"/>
            </w:pPr>
            <w:r w:rsidRPr="007A27FA">
              <w:t>Arises:</w:t>
            </w:r>
          </w:p>
        </w:tc>
      </w:tr>
      <w:tr w:rsidR="008B0333" w:rsidRPr="007A27FA" w:rsidTr="00A07944">
        <w:tc>
          <w:tcPr>
            <w:tcW w:w="708" w:type="dxa"/>
            <w:tcBorders>
              <w:top w:val="single" w:sz="12" w:space="0" w:color="auto"/>
            </w:tcBorders>
            <w:shd w:val="clear" w:color="auto" w:fill="auto"/>
          </w:tcPr>
          <w:p w:rsidR="008B0333" w:rsidRPr="007A27FA" w:rsidRDefault="008B0333" w:rsidP="007A27FA">
            <w:pPr>
              <w:pStyle w:val="Tabletext"/>
            </w:pPr>
            <w:r w:rsidRPr="007A27FA">
              <w:t>1</w:t>
            </w:r>
          </w:p>
        </w:tc>
        <w:tc>
          <w:tcPr>
            <w:tcW w:w="2268" w:type="dxa"/>
            <w:tcBorders>
              <w:top w:val="single" w:sz="12" w:space="0" w:color="auto"/>
            </w:tcBorders>
            <w:shd w:val="clear" w:color="auto" w:fill="auto"/>
          </w:tcPr>
          <w:p w:rsidR="008B0333" w:rsidRPr="007A27FA" w:rsidRDefault="008B0333" w:rsidP="007A27FA">
            <w:pPr>
              <w:pStyle w:val="Tabletext"/>
            </w:pPr>
            <w:r w:rsidRPr="007A27FA">
              <w:t xml:space="preserve">you receive a </w:t>
            </w:r>
            <w:r w:rsidR="007A27FA" w:rsidRPr="007A27FA">
              <w:rPr>
                <w:position w:val="6"/>
                <w:sz w:val="16"/>
              </w:rPr>
              <w:t>*</w:t>
            </w:r>
            <w:r w:rsidRPr="007A27FA">
              <w:t xml:space="preserve">superannuation lump sum because a </w:t>
            </w:r>
            <w:r w:rsidR="007A27FA" w:rsidRPr="007A27FA">
              <w:rPr>
                <w:position w:val="6"/>
                <w:sz w:val="16"/>
              </w:rPr>
              <w:t>*</w:t>
            </w:r>
            <w:r w:rsidRPr="007A27FA">
              <w:t xml:space="preserve">superannuation income stream of which you are a </w:t>
            </w:r>
            <w:r w:rsidR="007A27FA" w:rsidRPr="007A27FA">
              <w:rPr>
                <w:position w:val="6"/>
                <w:sz w:val="16"/>
              </w:rPr>
              <w:t>*</w:t>
            </w:r>
            <w:r w:rsidRPr="007A27FA">
              <w:t>retirement phase recipient is commuted, in full or in part</w:t>
            </w:r>
          </w:p>
        </w:tc>
        <w:tc>
          <w:tcPr>
            <w:tcW w:w="2268" w:type="dxa"/>
            <w:tcBorders>
              <w:top w:val="single" w:sz="12" w:space="0" w:color="auto"/>
            </w:tcBorders>
            <w:shd w:val="clear" w:color="auto" w:fill="auto"/>
          </w:tcPr>
          <w:p w:rsidR="008B0333" w:rsidRPr="007A27FA" w:rsidRDefault="008B0333" w:rsidP="007A27FA">
            <w:pPr>
              <w:pStyle w:val="Tabletext"/>
            </w:pPr>
            <w:r w:rsidRPr="007A27FA">
              <w:t>the amount of the superannuation lump sum</w:t>
            </w:r>
          </w:p>
        </w:tc>
        <w:tc>
          <w:tcPr>
            <w:tcW w:w="1985" w:type="dxa"/>
            <w:tcBorders>
              <w:top w:val="single" w:sz="12" w:space="0" w:color="auto"/>
            </w:tcBorders>
            <w:shd w:val="clear" w:color="auto" w:fill="auto"/>
          </w:tcPr>
          <w:p w:rsidR="008B0333" w:rsidRPr="007A27FA" w:rsidRDefault="008B0333" w:rsidP="007A27FA">
            <w:pPr>
              <w:pStyle w:val="Tabletext"/>
            </w:pPr>
            <w:r w:rsidRPr="007A27FA">
              <w:t>at the time you receive the superannuation lump sum</w:t>
            </w:r>
          </w:p>
        </w:tc>
      </w:tr>
      <w:tr w:rsidR="008B0333" w:rsidRPr="007A27FA" w:rsidTr="00A07944">
        <w:tc>
          <w:tcPr>
            <w:tcW w:w="708" w:type="dxa"/>
            <w:shd w:val="clear" w:color="auto" w:fill="auto"/>
          </w:tcPr>
          <w:p w:rsidR="008B0333" w:rsidRPr="007A27FA" w:rsidRDefault="008B0333" w:rsidP="007A27FA">
            <w:pPr>
              <w:pStyle w:val="Tabletext"/>
            </w:pPr>
            <w:r w:rsidRPr="007A27FA">
              <w:t>2</w:t>
            </w:r>
          </w:p>
        </w:tc>
        <w:tc>
          <w:tcPr>
            <w:tcW w:w="2268" w:type="dxa"/>
            <w:shd w:val="clear" w:color="auto" w:fill="auto"/>
          </w:tcPr>
          <w:p w:rsidR="008B0333" w:rsidRPr="007A27FA" w:rsidRDefault="008B0333" w:rsidP="007A27FA">
            <w:pPr>
              <w:pStyle w:val="Tabletext"/>
            </w:pPr>
            <w:r w:rsidRPr="007A27FA">
              <w:t xml:space="preserve">a </w:t>
            </w:r>
            <w:r w:rsidR="007A27FA" w:rsidRPr="007A27FA">
              <w:rPr>
                <w:position w:val="6"/>
                <w:sz w:val="16"/>
              </w:rPr>
              <w:t>*</w:t>
            </w:r>
            <w:r w:rsidRPr="007A27FA">
              <w:t>structured settlement contribution is made in respect of you</w:t>
            </w:r>
          </w:p>
        </w:tc>
        <w:tc>
          <w:tcPr>
            <w:tcW w:w="2268" w:type="dxa"/>
            <w:shd w:val="clear" w:color="auto" w:fill="auto"/>
          </w:tcPr>
          <w:p w:rsidR="008B0333" w:rsidRPr="007A27FA" w:rsidRDefault="008B0333" w:rsidP="007A27FA">
            <w:pPr>
              <w:pStyle w:val="Tabletext"/>
            </w:pPr>
            <w:r w:rsidRPr="007A27FA">
              <w:t>the amount of the contribution</w:t>
            </w:r>
          </w:p>
        </w:tc>
        <w:tc>
          <w:tcPr>
            <w:tcW w:w="1985" w:type="dxa"/>
            <w:shd w:val="clear" w:color="auto" w:fill="auto"/>
          </w:tcPr>
          <w:p w:rsidR="008B0333" w:rsidRPr="007A27FA" w:rsidRDefault="008B0333" w:rsidP="007A27FA">
            <w:pPr>
              <w:pStyle w:val="Tabletext"/>
            </w:pPr>
            <w:r w:rsidRPr="007A27FA">
              <w:t>at the later of:</w:t>
            </w:r>
          </w:p>
          <w:p w:rsidR="008B0333" w:rsidRPr="007A27FA" w:rsidRDefault="008B0333" w:rsidP="007A27FA">
            <w:pPr>
              <w:pStyle w:val="Tablea"/>
            </w:pPr>
            <w:r w:rsidRPr="007A27FA">
              <w:t>(a) the time the contribution is made; and</w:t>
            </w:r>
          </w:p>
          <w:p w:rsidR="008B0333" w:rsidRPr="007A27FA" w:rsidRDefault="008B0333" w:rsidP="007A27FA">
            <w:pPr>
              <w:pStyle w:val="Tablea"/>
            </w:pPr>
            <w:r w:rsidRPr="007A27FA">
              <w:t xml:space="preserve">(b) the start of the day you first start to have a </w:t>
            </w:r>
            <w:r w:rsidR="007A27FA" w:rsidRPr="007A27FA">
              <w:rPr>
                <w:position w:val="6"/>
                <w:sz w:val="16"/>
              </w:rPr>
              <w:t>*</w:t>
            </w:r>
            <w:r w:rsidRPr="007A27FA">
              <w:t>transfer balance account</w:t>
            </w:r>
          </w:p>
        </w:tc>
      </w:tr>
      <w:tr w:rsidR="008B0333" w:rsidRPr="007A27FA" w:rsidTr="00A07944">
        <w:tc>
          <w:tcPr>
            <w:tcW w:w="708" w:type="dxa"/>
            <w:shd w:val="clear" w:color="auto" w:fill="auto"/>
          </w:tcPr>
          <w:p w:rsidR="008B0333" w:rsidRPr="007A27FA" w:rsidRDefault="008B0333" w:rsidP="007A27FA">
            <w:pPr>
              <w:pStyle w:val="Tabletext"/>
            </w:pPr>
            <w:r w:rsidRPr="007A27FA">
              <w:lastRenderedPageBreak/>
              <w:t>3</w:t>
            </w:r>
          </w:p>
        </w:tc>
        <w:tc>
          <w:tcPr>
            <w:tcW w:w="2268" w:type="dxa"/>
            <w:shd w:val="clear" w:color="auto" w:fill="auto"/>
          </w:tcPr>
          <w:p w:rsidR="008B0333" w:rsidRPr="007A27FA" w:rsidRDefault="008B0333" w:rsidP="007A27FA">
            <w:pPr>
              <w:pStyle w:val="Tabletext"/>
            </w:pPr>
            <w:r w:rsidRPr="007A27FA">
              <w:t xml:space="preserve">a </w:t>
            </w:r>
            <w:r w:rsidR="007A27FA" w:rsidRPr="007A27FA">
              <w:rPr>
                <w:position w:val="6"/>
                <w:sz w:val="16"/>
              </w:rPr>
              <w:t>*</w:t>
            </w:r>
            <w:r w:rsidRPr="007A27FA">
              <w:t>transfer balance debit arises under section</w:t>
            </w:r>
            <w:r w:rsidR="007A27FA" w:rsidRPr="007A27FA">
              <w:t> </w:t>
            </w:r>
            <w:r w:rsidR="004B49BF" w:rsidRPr="007A27FA">
              <w:t>294</w:t>
            </w:r>
            <w:r w:rsidR="00E4399B">
              <w:noBreakHyphen/>
            </w:r>
            <w:r w:rsidR="004B49BF" w:rsidRPr="007A27FA">
              <w:t>85</w:t>
            </w:r>
            <w:r w:rsidRPr="007A27FA">
              <w:t xml:space="preserve"> because of an event that results in reduced superannuation</w:t>
            </w:r>
          </w:p>
        </w:tc>
        <w:tc>
          <w:tcPr>
            <w:tcW w:w="2268" w:type="dxa"/>
            <w:shd w:val="clear" w:color="auto" w:fill="auto"/>
          </w:tcPr>
          <w:p w:rsidR="008B0333" w:rsidRPr="007A27FA" w:rsidRDefault="008B0333" w:rsidP="007A27FA">
            <w:pPr>
              <w:pStyle w:val="Tabletext"/>
            </w:pPr>
            <w:r w:rsidRPr="007A27FA">
              <w:t>the amount of the debit specified in section</w:t>
            </w:r>
            <w:r w:rsidR="007A27FA" w:rsidRPr="007A27FA">
              <w:t> </w:t>
            </w:r>
            <w:r w:rsidR="004B49BF" w:rsidRPr="007A27FA">
              <w:t>294</w:t>
            </w:r>
            <w:r w:rsidR="00E4399B">
              <w:noBreakHyphen/>
            </w:r>
            <w:r w:rsidR="004B49BF" w:rsidRPr="007A27FA">
              <w:t>85</w:t>
            </w:r>
          </w:p>
        </w:tc>
        <w:tc>
          <w:tcPr>
            <w:tcW w:w="1985" w:type="dxa"/>
            <w:shd w:val="clear" w:color="auto" w:fill="auto"/>
          </w:tcPr>
          <w:p w:rsidR="008B0333" w:rsidRPr="007A27FA" w:rsidRDefault="008B0333" w:rsidP="007A27FA">
            <w:pPr>
              <w:pStyle w:val="Tabletext"/>
            </w:pPr>
            <w:r w:rsidRPr="007A27FA">
              <w:t>at the time provided by section</w:t>
            </w:r>
            <w:r w:rsidR="007A27FA" w:rsidRPr="007A27FA">
              <w:t> </w:t>
            </w:r>
            <w:r w:rsidR="004B49BF" w:rsidRPr="007A27FA">
              <w:t>294</w:t>
            </w:r>
            <w:r w:rsidR="00E4399B">
              <w:noBreakHyphen/>
            </w:r>
            <w:r w:rsidR="004B49BF" w:rsidRPr="007A27FA">
              <w:t>85</w:t>
            </w:r>
          </w:p>
        </w:tc>
      </w:tr>
      <w:tr w:rsidR="008B0333" w:rsidRPr="007A27FA" w:rsidTr="00A07944">
        <w:tc>
          <w:tcPr>
            <w:tcW w:w="708" w:type="dxa"/>
            <w:shd w:val="clear" w:color="auto" w:fill="auto"/>
          </w:tcPr>
          <w:p w:rsidR="008B0333" w:rsidRPr="007A27FA" w:rsidRDefault="008B0333" w:rsidP="007A27FA">
            <w:pPr>
              <w:pStyle w:val="Tabletext"/>
            </w:pPr>
            <w:r w:rsidRPr="007A27FA">
              <w:t>4</w:t>
            </w:r>
          </w:p>
        </w:tc>
        <w:tc>
          <w:tcPr>
            <w:tcW w:w="2268" w:type="dxa"/>
            <w:shd w:val="clear" w:color="auto" w:fill="auto"/>
          </w:tcPr>
          <w:p w:rsidR="008B0333" w:rsidRPr="007A27FA" w:rsidRDefault="008B0333" w:rsidP="007A27FA">
            <w:pPr>
              <w:pStyle w:val="Tabletext"/>
            </w:pPr>
            <w:r w:rsidRPr="007A27FA">
              <w:t xml:space="preserve">a </w:t>
            </w:r>
            <w:r w:rsidR="007A27FA" w:rsidRPr="007A27FA">
              <w:rPr>
                <w:position w:val="6"/>
                <w:sz w:val="16"/>
              </w:rPr>
              <w:t>*</w:t>
            </w:r>
            <w:r w:rsidRPr="007A27FA">
              <w:t>transfer balance debit arises under section</w:t>
            </w:r>
            <w:r w:rsidR="007A27FA" w:rsidRPr="007A27FA">
              <w:t> </w:t>
            </w:r>
            <w:r w:rsidR="004B49BF" w:rsidRPr="007A27FA">
              <w:t>294</w:t>
            </w:r>
            <w:r w:rsidR="00E4399B">
              <w:noBreakHyphen/>
            </w:r>
            <w:r w:rsidR="004B49BF" w:rsidRPr="007A27FA">
              <w:t>90</w:t>
            </w:r>
            <w:r w:rsidRPr="007A27FA">
              <w:t xml:space="preserve"> because of a payment split</w:t>
            </w:r>
          </w:p>
        </w:tc>
        <w:tc>
          <w:tcPr>
            <w:tcW w:w="2268" w:type="dxa"/>
            <w:shd w:val="clear" w:color="auto" w:fill="auto"/>
          </w:tcPr>
          <w:p w:rsidR="008B0333" w:rsidRPr="007A27FA" w:rsidRDefault="008B0333" w:rsidP="007A27FA">
            <w:pPr>
              <w:pStyle w:val="Tabletext"/>
            </w:pPr>
            <w:r w:rsidRPr="007A27FA">
              <w:t>the amount of the debit specified in section</w:t>
            </w:r>
            <w:r w:rsidR="007A27FA" w:rsidRPr="007A27FA">
              <w:t> </w:t>
            </w:r>
            <w:r w:rsidR="004B49BF" w:rsidRPr="007A27FA">
              <w:t>294</w:t>
            </w:r>
            <w:r w:rsidR="00E4399B">
              <w:noBreakHyphen/>
            </w:r>
            <w:r w:rsidR="004B49BF" w:rsidRPr="007A27FA">
              <w:t>90</w:t>
            </w:r>
          </w:p>
        </w:tc>
        <w:tc>
          <w:tcPr>
            <w:tcW w:w="1985" w:type="dxa"/>
            <w:shd w:val="clear" w:color="auto" w:fill="auto"/>
          </w:tcPr>
          <w:p w:rsidR="008B0333" w:rsidRPr="007A27FA" w:rsidRDefault="008B0333" w:rsidP="007A27FA">
            <w:pPr>
              <w:pStyle w:val="Tabletext"/>
            </w:pPr>
            <w:r w:rsidRPr="007A27FA">
              <w:t>at the time provided by section</w:t>
            </w:r>
            <w:r w:rsidR="007A27FA" w:rsidRPr="007A27FA">
              <w:t> </w:t>
            </w:r>
            <w:r w:rsidR="004B49BF" w:rsidRPr="007A27FA">
              <w:t>294</w:t>
            </w:r>
            <w:r w:rsidR="00E4399B">
              <w:noBreakHyphen/>
            </w:r>
            <w:r w:rsidR="004B49BF" w:rsidRPr="007A27FA">
              <w:t>90</w:t>
            </w:r>
          </w:p>
        </w:tc>
      </w:tr>
      <w:tr w:rsidR="008B0333" w:rsidRPr="007A27FA" w:rsidTr="00A07944">
        <w:tc>
          <w:tcPr>
            <w:tcW w:w="708" w:type="dxa"/>
            <w:shd w:val="clear" w:color="auto" w:fill="auto"/>
          </w:tcPr>
          <w:p w:rsidR="008B0333" w:rsidRPr="007A27FA" w:rsidRDefault="008B0333" w:rsidP="007A27FA">
            <w:pPr>
              <w:pStyle w:val="Tabletext"/>
            </w:pPr>
            <w:r w:rsidRPr="007A27FA">
              <w:t>5</w:t>
            </w:r>
          </w:p>
        </w:tc>
        <w:tc>
          <w:tcPr>
            <w:tcW w:w="2268" w:type="dxa"/>
            <w:shd w:val="clear" w:color="auto" w:fill="auto"/>
          </w:tcPr>
          <w:p w:rsidR="008B0333" w:rsidRPr="007A27FA" w:rsidRDefault="008B0333" w:rsidP="007A27FA">
            <w:pPr>
              <w:pStyle w:val="Tabletext"/>
            </w:pPr>
            <w:r w:rsidRPr="007A27FA">
              <w:t xml:space="preserve">a </w:t>
            </w:r>
            <w:r w:rsidR="007A27FA" w:rsidRPr="007A27FA">
              <w:rPr>
                <w:position w:val="6"/>
                <w:sz w:val="16"/>
              </w:rPr>
              <w:t>*</w:t>
            </w:r>
            <w:r w:rsidRPr="007A27FA">
              <w:t xml:space="preserve">superannuation income stream of which you are a </w:t>
            </w:r>
            <w:r w:rsidR="007A27FA" w:rsidRPr="007A27FA">
              <w:rPr>
                <w:position w:val="6"/>
                <w:sz w:val="16"/>
              </w:rPr>
              <w:t>*</w:t>
            </w:r>
            <w:r w:rsidRPr="007A27FA">
              <w:t xml:space="preserve">retirement phase recipient stops being in the </w:t>
            </w:r>
            <w:r w:rsidR="007A27FA" w:rsidRPr="007A27FA">
              <w:rPr>
                <w:position w:val="6"/>
                <w:sz w:val="16"/>
              </w:rPr>
              <w:t>*</w:t>
            </w:r>
            <w:r w:rsidRPr="007A27FA">
              <w:t>retirement phase under subsection</w:t>
            </w:r>
            <w:r w:rsidR="007A27FA" w:rsidRPr="007A27FA">
              <w:t> </w:t>
            </w:r>
            <w:r w:rsidRPr="007A27FA">
              <w:t>307</w:t>
            </w:r>
            <w:r w:rsidR="00E4399B">
              <w:noBreakHyphen/>
            </w:r>
            <w:r w:rsidRPr="007A27FA">
              <w:t>80(4)</w:t>
            </w:r>
          </w:p>
        </w:tc>
        <w:tc>
          <w:tcPr>
            <w:tcW w:w="2268" w:type="dxa"/>
            <w:shd w:val="clear" w:color="auto" w:fill="auto"/>
          </w:tcPr>
          <w:p w:rsidR="008B0333" w:rsidRPr="007A27FA" w:rsidRDefault="008B0333" w:rsidP="007A27FA">
            <w:pPr>
              <w:pStyle w:val="Tabletext"/>
              <w:rPr>
                <w:i/>
              </w:rPr>
            </w:pPr>
            <w:r w:rsidRPr="007A27FA">
              <w:t xml:space="preserve">the </w:t>
            </w:r>
            <w:r w:rsidR="007A27FA" w:rsidRPr="007A27FA">
              <w:rPr>
                <w:position w:val="6"/>
                <w:sz w:val="16"/>
              </w:rPr>
              <w:t>*</w:t>
            </w:r>
            <w:r w:rsidRPr="007A27FA">
              <w:t xml:space="preserve">value of the </w:t>
            </w:r>
            <w:r w:rsidR="007A27FA" w:rsidRPr="007A27FA">
              <w:rPr>
                <w:position w:val="6"/>
                <w:sz w:val="16"/>
              </w:rPr>
              <w:t>*</w:t>
            </w:r>
            <w:r w:rsidRPr="007A27FA">
              <w:t>superannuation interest that supports the superannuation income stream at the end of the period within which the commutation authority mentioned in that subsection was required to be complied with</w:t>
            </w:r>
          </w:p>
        </w:tc>
        <w:tc>
          <w:tcPr>
            <w:tcW w:w="1985" w:type="dxa"/>
            <w:shd w:val="clear" w:color="auto" w:fill="auto"/>
          </w:tcPr>
          <w:p w:rsidR="008B0333" w:rsidRPr="007A27FA" w:rsidRDefault="008B0333" w:rsidP="007A27FA">
            <w:pPr>
              <w:pStyle w:val="Tabletext"/>
            </w:pPr>
            <w:r w:rsidRPr="007A27FA">
              <w:t>at the end of the period within which the commutation authority mentioned in that subsection was required to be complied with</w:t>
            </w:r>
          </w:p>
        </w:tc>
      </w:tr>
      <w:tr w:rsidR="008B0333" w:rsidRPr="007A27FA" w:rsidTr="00A07944">
        <w:tc>
          <w:tcPr>
            <w:tcW w:w="708" w:type="dxa"/>
            <w:tcBorders>
              <w:bottom w:val="single" w:sz="2" w:space="0" w:color="auto"/>
            </w:tcBorders>
            <w:shd w:val="clear" w:color="auto" w:fill="auto"/>
          </w:tcPr>
          <w:p w:rsidR="008B0333" w:rsidRPr="007A27FA" w:rsidRDefault="008B0333" w:rsidP="007A27FA">
            <w:pPr>
              <w:pStyle w:val="Tabletext"/>
            </w:pPr>
            <w:r w:rsidRPr="007A27FA">
              <w:t>6</w:t>
            </w:r>
          </w:p>
        </w:tc>
        <w:tc>
          <w:tcPr>
            <w:tcW w:w="2268" w:type="dxa"/>
            <w:tcBorders>
              <w:bottom w:val="single" w:sz="2" w:space="0" w:color="auto"/>
            </w:tcBorders>
            <w:shd w:val="clear" w:color="auto" w:fill="auto"/>
          </w:tcPr>
          <w:p w:rsidR="008B0333" w:rsidRPr="007A27FA" w:rsidRDefault="008B0333" w:rsidP="007A27FA">
            <w:pPr>
              <w:pStyle w:val="Tabletext"/>
            </w:pPr>
            <w:r w:rsidRPr="007A27FA">
              <w:t xml:space="preserve">an income stream of which you were a </w:t>
            </w:r>
            <w:r w:rsidR="007A27FA" w:rsidRPr="007A27FA">
              <w:rPr>
                <w:position w:val="6"/>
                <w:sz w:val="16"/>
              </w:rPr>
              <w:t>*</w:t>
            </w:r>
            <w:r w:rsidRPr="007A27FA">
              <w:t xml:space="preserve">retirement phase recipient stops being a </w:t>
            </w:r>
            <w:r w:rsidR="007A27FA" w:rsidRPr="007A27FA">
              <w:rPr>
                <w:position w:val="6"/>
                <w:sz w:val="16"/>
              </w:rPr>
              <w:t>*</w:t>
            </w:r>
            <w:r w:rsidRPr="007A27FA">
              <w:t xml:space="preserve">superannuation income stream that is in the </w:t>
            </w:r>
            <w:r w:rsidR="007A27FA" w:rsidRPr="007A27FA">
              <w:rPr>
                <w:position w:val="6"/>
                <w:sz w:val="16"/>
              </w:rPr>
              <w:t>*</w:t>
            </w:r>
            <w:r w:rsidRPr="007A27FA">
              <w:t xml:space="preserve">retirement phase at a time (the </w:t>
            </w:r>
            <w:r w:rsidRPr="007A27FA">
              <w:rPr>
                <w:b/>
                <w:i/>
              </w:rPr>
              <w:t>stop time</w:t>
            </w:r>
            <w:r w:rsidRPr="007A27FA">
              <w:t>), but items</w:t>
            </w:r>
            <w:r w:rsidR="007A27FA" w:rsidRPr="007A27FA">
              <w:t> </w:t>
            </w:r>
            <w:r w:rsidRPr="007A27FA">
              <w:t>1 and 5 do not apply</w:t>
            </w:r>
          </w:p>
        </w:tc>
        <w:tc>
          <w:tcPr>
            <w:tcW w:w="2268" w:type="dxa"/>
            <w:tcBorders>
              <w:bottom w:val="single" w:sz="2" w:space="0" w:color="auto"/>
            </w:tcBorders>
            <w:shd w:val="clear" w:color="auto" w:fill="auto"/>
          </w:tcPr>
          <w:p w:rsidR="008B0333" w:rsidRPr="007A27FA" w:rsidRDefault="008B0333" w:rsidP="007A27FA">
            <w:pPr>
              <w:pStyle w:val="Tabletext"/>
              <w:rPr>
                <w:i/>
              </w:rPr>
            </w:pPr>
            <w:r w:rsidRPr="007A27FA">
              <w:t xml:space="preserve">the </w:t>
            </w:r>
            <w:r w:rsidR="007A27FA" w:rsidRPr="007A27FA">
              <w:rPr>
                <w:position w:val="6"/>
                <w:sz w:val="16"/>
              </w:rPr>
              <w:t>*</w:t>
            </w:r>
            <w:r w:rsidRPr="007A27FA">
              <w:t xml:space="preserve">value of the </w:t>
            </w:r>
            <w:r w:rsidR="007A27FA" w:rsidRPr="007A27FA">
              <w:rPr>
                <w:position w:val="6"/>
                <w:sz w:val="16"/>
              </w:rPr>
              <w:t>*</w:t>
            </w:r>
            <w:r w:rsidRPr="007A27FA">
              <w:t xml:space="preserve">superannuation interest that supports the income stream at the end of the income year of the </w:t>
            </w:r>
            <w:r w:rsidR="007A27FA" w:rsidRPr="007A27FA">
              <w:rPr>
                <w:position w:val="6"/>
                <w:sz w:val="16"/>
              </w:rPr>
              <w:t>*</w:t>
            </w:r>
            <w:r w:rsidRPr="007A27FA">
              <w:t>superannuation income stream provider in which the stop time occurs</w:t>
            </w:r>
          </w:p>
        </w:tc>
        <w:tc>
          <w:tcPr>
            <w:tcW w:w="1985" w:type="dxa"/>
            <w:tcBorders>
              <w:bottom w:val="single" w:sz="2" w:space="0" w:color="auto"/>
            </w:tcBorders>
            <w:shd w:val="clear" w:color="auto" w:fill="auto"/>
          </w:tcPr>
          <w:p w:rsidR="008B0333" w:rsidRPr="007A27FA" w:rsidRDefault="008B0333" w:rsidP="007A27FA">
            <w:pPr>
              <w:pStyle w:val="Tabletext"/>
            </w:pPr>
            <w:r w:rsidRPr="007A27FA">
              <w:t>at the end of the income year of the superannuation income stream provider in which the stop time occurs</w:t>
            </w:r>
          </w:p>
        </w:tc>
      </w:tr>
      <w:tr w:rsidR="008B0333" w:rsidRPr="007A27FA" w:rsidTr="00A07944">
        <w:tc>
          <w:tcPr>
            <w:tcW w:w="708" w:type="dxa"/>
            <w:tcBorders>
              <w:top w:val="single" w:sz="2" w:space="0" w:color="auto"/>
              <w:bottom w:val="single" w:sz="12" w:space="0" w:color="auto"/>
            </w:tcBorders>
            <w:shd w:val="clear" w:color="auto" w:fill="auto"/>
          </w:tcPr>
          <w:p w:rsidR="008B0333" w:rsidRPr="007A27FA" w:rsidRDefault="008B0333" w:rsidP="007A27FA">
            <w:pPr>
              <w:pStyle w:val="Tabletext"/>
            </w:pPr>
            <w:r w:rsidRPr="007A27FA">
              <w:t>7</w:t>
            </w:r>
          </w:p>
        </w:tc>
        <w:tc>
          <w:tcPr>
            <w:tcW w:w="2268" w:type="dxa"/>
            <w:tcBorders>
              <w:top w:val="single" w:sz="2" w:space="0" w:color="auto"/>
              <w:bottom w:val="single" w:sz="12" w:space="0" w:color="auto"/>
            </w:tcBorders>
            <w:shd w:val="clear" w:color="auto" w:fill="auto"/>
          </w:tcPr>
          <w:p w:rsidR="008B0333" w:rsidRPr="007A27FA" w:rsidRDefault="008B0333" w:rsidP="007A27FA">
            <w:pPr>
              <w:pStyle w:val="Tabletext"/>
            </w:pPr>
            <w:r w:rsidRPr="007A27FA">
              <w:t>the Commissioner gives you a notice under section</w:t>
            </w:r>
            <w:r w:rsidR="007A27FA" w:rsidRPr="007A27FA">
              <w:t> </w:t>
            </w:r>
            <w:r w:rsidR="004B49BF" w:rsidRPr="007A27FA">
              <w:t>136</w:t>
            </w:r>
            <w:r w:rsidR="00E4399B">
              <w:noBreakHyphen/>
            </w:r>
            <w:r w:rsidR="004B49BF" w:rsidRPr="007A27FA">
              <w:t>70</w:t>
            </w:r>
            <w:r w:rsidRPr="007A27FA">
              <w:t xml:space="preserve"> in Schedule</w:t>
            </w:r>
            <w:r w:rsidR="007A27FA" w:rsidRPr="007A27FA">
              <w:t> </w:t>
            </w:r>
            <w:r w:rsidRPr="007A27FA">
              <w:t xml:space="preserve">1 to the </w:t>
            </w:r>
            <w:r w:rsidRPr="007A27FA">
              <w:rPr>
                <w:i/>
              </w:rPr>
              <w:t xml:space="preserve">Taxation Administration Act 1953 </w:t>
            </w:r>
            <w:r w:rsidRPr="007A27FA">
              <w:t>(about non</w:t>
            </w:r>
            <w:r w:rsidR="00E4399B">
              <w:noBreakHyphen/>
            </w:r>
            <w:r w:rsidRPr="007A27FA">
              <w:t>commutable excess transfer balance)</w:t>
            </w:r>
          </w:p>
        </w:tc>
        <w:tc>
          <w:tcPr>
            <w:tcW w:w="2268" w:type="dxa"/>
            <w:tcBorders>
              <w:top w:val="single" w:sz="2" w:space="0" w:color="auto"/>
              <w:bottom w:val="single" w:sz="12" w:space="0" w:color="auto"/>
            </w:tcBorders>
            <w:shd w:val="clear" w:color="auto" w:fill="auto"/>
          </w:tcPr>
          <w:p w:rsidR="008B0333" w:rsidRPr="007A27FA" w:rsidRDefault="008B0333" w:rsidP="007A27FA">
            <w:pPr>
              <w:pStyle w:val="Tabletext"/>
            </w:pPr>
            <w:r w:rsidRPr="007A27FA">
              <w:t xml:space="preserve">the amount of the </w:t>
            </w:r>
            <w:r w:rsidR="007A27FA" w:rsidRPr="007A27FA">
              <w:rPr>
                <w:position w:val="6"/>
                <w:sz w:val="16"/>
              </w:rPr>
              <w:t>*</w:t>
            </w:r>
            <w:r w:rsidRPr="007A27FA">
              <w:t>excess transfer balance stated in the notice</w:t>
            </w:r>
          </w:p>
        </w:tc>
        <w:tc>
          <w:tcPr>
            <w:tcW w:w="1985" w:type="dxa"/>
            <w:tcBorders>
              <w:top w:val="single" w:sz="2" w:space="0" w:color="auto"/>
              <w:bottom w:val="single" w:sz="12" w:space="0" w:color="auto"/>
            </w:tcBorders>
            <w:shd w:val="clear" w:color="auto" w:fill="auto"/>
          </w:tcPr>
          <w:p w:rsidR="008B0333" w:rsidRPr="007A27FA" w:rsidRDefault="008B0333" w:rsidP="007A27FA">
            <w:pPr>
              <w:pStyle w:val="Tabletext"/>
            </w:pPr>
            <w:r w:rsidRPr="007A27FA">
              <w:t>at the time the Commissioner issues the notice</w:t>
            </w:r>
          </w:p>
        </w:tc>
      </w:tr>
    </w:tbl>
    <w:p w:rsidR="008B0333" w:rsidRPr="007A27FA" w:rsidRDefault="008B0333" w:rsidP="007A27FA">
      <w:pPr>
        <w:pStyle w:val="SubsectionHead"/>
      </w:pPr>
      <w:r w:rsidRPr="007A27FA">
        <w:lastRenderedPageBreak/>
        <w:t>Structured settlement contributions</w:t>
      </w:r>
    </w:p>
    <w:p w:rsidR="008B0333" w:rsidRPr="007A27FA" w:rsidRDefault="008B0333" w:rsidP="007A27FA">
      <w:pPr>
        <w:pStyle w:val="subsection"/>
      </w:pPr>
      <w:r w:rsidRPr="007A27FA">
        <w:tab/>
        <w:t>(2)</w:t>
      </w:r>
      <w:r w:rsidRPr="007A27FA">
        <w:tab/>
        <w:t xml:space="preserve">Each of the following is a </w:t>
      </w:r>
      <w:r w:rsidRPr="007A27FA">
        <w:rPr>
          <w:b/>
          <w:i/>
        </w:rPr>
        <w:t>structured settlement contribution</w:t>
      </w:r>
      <w:r w:rsidRPr="007A27FA">
        <w:t xml:space="preserve"> in respect of you:</w:t>
      </w:r>
    </w:p>
    <w:p w:rsidR="008B0333" w:rsidRPr="007A27FA" w:rsidRDefault="008B0333" w:rsidP="007A27FA">
      <w:pPr>
        <w:pStyle w:val="paragraph"/>
      </w:pPr>
      <w:r w:rsidRPr="007A27FA">
        <w:tab/>
        <w:t>(a)</w:t>
      </w:r>
      <w:r w:rsidRPr="007A27FA">
        <w:tab/>
        <w:t xml:space="preserve">a contribution to a </w:t>
      </w:r>
      <w:r w:rsidR="007A27FA" w:rsidRPr="007A27FA">
        <w:rPr>
          <w:position w:val="6"/>
          <w:sz w:val="16"/>
        </w:rPr>
        <w:t>*</w:t>
      </w:r>
      <w:r w:rsidRPr="007A27FA">
        <w:t>complying superannuation plan in respect of you that is covered under section</w:t>
      </w:r>
      <w:r w:rsidR="007A27FA" w:rsidRPr="007A27FA">
        <w:t> </w:t>
      </w:r>
      <w:r w:rsidRPr="007A27FA">
        <w:t>292</w:t>
      </w:r>
      <w:r w:rsidR="00E4399B">
        <w:noBreakHyphen/>
      </w:r>
      <w:r w:rsidRPr="007A27FA">
        <w:t>95 (about structured settlements or orders for personal injuries);</w:t>
      </w:r>
    </w:p>
    <w:p w:rsidR="008B0333" w:rsidRPr="007A27FA" w:rsidRDefault="008B0333" w:rsidP="007A27FA">
      <w:pPr>
        <w:pStyle w:val="paragraph"/>
      </w:pPr>
      <w:r w:rsidRPr="007A27FA">
        <w:tab/>
        <w:t>(b)</w:t>
      </w:r>
      <w:r w:rsidRPr="007A27FA">
        <w:tab/>
        <w:t>a contribution to a complying superannuation plan in respect of you that would be covered under section</w:t>
      </w:r>
      <w:r w:rsidR="007A27FA" w:rsidRPr="007A27FA">
        <w:t> </w:t>
      </w:r>
      <w:r w:rsidRPr="007A27FA">
        <w:t>292</w:t>
      </w:r>
      <w:r w:rsidR="00E4399B">
        <w:noBreakHyphen/>
      </w:r>
      <w:r w:rsidRPr="007A27FA">
        <w:t>95 if:</w:t>
      </w:r>
    </w:p>
    <w:p w:rsidR="008B0333" w:rsidRPr="007A27FA" w:rsidRDefault="008B0333" w:rsidP="007A27FA">
      <w:pPr>
        <w:pStyle w:val="paragraphsub"/>
      </w:pPr>
      <w:r w:rsidRPr="007A27FA">
        <w:tab/>
        <w:t>(i)</w:t>
      </w:r>
      <w:r w:rsidRPr="007A27FA">
        <w:tab/>
        <w:t>the section applied to contributions made before 10</w:t>
      </w:r>
      <w:r w:rsidR="007A27FA" w:rsidRPr="007A27FA">
        <w:t> </w:t>
      </w:r>
      <w:r w:rsidRPr="007A27FA">
        <w:t>May 2006; and</w:t>
      </w:r>
    </w:p>
    <w:p w:rsidR="008B0333" w:rsidRPr="007A27FA" w:rsidRDefault="008B0333" w:rsidP="007A27FA">
      <w:pPr>
        <w:pStyle w:val="paragraphsub"/>
      </w:pPr>
      <w:r w:rsidRPr="007A27FA">
        <w:tab/>
        <w:t>(ii)</w:t>
      </w:r>
      <w:r w:rsidRPr="007A27FA">
        <w:tab/>
        <w:t>paragraphs 292</w:t>
      </w:r>
      <w:r w:rsidR="00E4399B">
        <w:noBreakHyphen/>
      </w:r>
      <w:r w:rsidRPr="007A27FA">
        <w:t>95(1)(b) and (d) were disregarded</w:t>
      </w:r>
      <w:r w:rsidR="004B49BF" w:rsidRPr="007A27FA">
        <w:t>.</w:t>
      </w:r>
    </w:p>
    <w:p w:rsidR="008B0333" w:rsidRPr="007A27FA" w:rsidRDefault="004B49BF" w:rsidP="007A27FA">
      <w:pPr>
        <w:pStyle w:val="ActHead5"/>
      </w:pPr>
      <w:bookmarkStart w:id="37" w:name="_Toc468284882"/>
      <w:r w:rsidRPr="007A27FA">
        <w:rPr>
          <w:rStyle w:val="CharSectno"/>
        </w:rPr>
        <w:t>294</w:t>
      </w:r>
      <w:r w:rsidR="00E4399B">
        <w:rPr>
          <w:rStyle w:val="CharSectno"/>
        </w:rPr>
        <w:noBreakHyphen/>
      </w:r>
      <w:r w:rsidRPr="007A27FA">
        <w:rPr>
          <w:rStyle w:val="CharSectno"/>
        </w:rPr>
        <w:t>85</w:t>
      </w:r>
      <w:r w:rsidR="008B0333" w:rsidRPr="007A27FA">
        <w:t xml:space="preserve">  Certain events that result in reduced superannuation</w:t>
      </w:r>
      <w:bookmarkEnd w:id="37"/>
    </w:p>
    <w:p w:rsidR="008B0333" w:rsidRPr="007A27FA" w:rsidRDefault="008B0333" w:rsidP="007A27FA">
      <w:pPr>
        <w:pStyle w:val="subsection"/>
      </w:pPr>
      <w:r w:rsidRPr="007A27FA">
        <w:tab/>
        <w:t>(1)</w:t>
      </w:r>
      <w:r w:rsidRPr="007A27FA">
        <w:tab/>
        <w:t xml:space="preserve">A </w:t>
      </w:r>
      <w:r w:rsidR="007A27FA" w:rsidRPr="007A27FA">
        <w:rPr>
          <w:position w:val="6"/>
          <w:sz w:val="16"/>
        </w:rPr>
        <w:t>*</w:t>
      </w:r>
      <w:r w:rsidRPr="007A27FA">
        <w:t xml:space="preserve">transfer balance debit arises in your </w:t>
      </w:r>
      <w:r w:rsidR="007A27FA" w:rsidRPr="007A27FA">
        <w:rPr>
          <w:position w:val="6"/>
          <w:sz w:val="16"/>
        </w:rPr>
        <w:t>*</w:t>
      </w:r>
      <w:r w:rsidRPr="007A27FA">
        <w:t>transfer balance account if:</w:t>
      </w:r>
    </w:p>
    <w:p w:rsidR="008B0333" w:rsidRPr="007A27FA" w:rsidRDefault="008B0333" w:rsidP="007A27FA">
      <w:pPr>
        <w:pStyle w:val="paragraph"/>
      </w:pPr>
      <w:r w:rsidRPr="007A27FA">
        <w:tab/>
        <w:t>(a)</w:t>
      </w:r>
      <w:r w:rsidRPr="007A27FA">
        <w:tab/>
      </w:r>
      <w:r w:rsidR="007A27FA" w:rsidRPr="007A27FA">
        <w:t>subsection (</w:t>
      </w:r>
      <w:r w:rsidRPr="007A27FA">
        <w:t>2) or (5) provides that the debit arises; and</w:t>
      </w:r>
    </w:p>
    <w:p w:rsidR="008B0333" w:rsidRPr="007A27FA" w:rsidRDefault="008B0333" w:rsidP="007A27FA">
      <w:pPr>
        <w:pStyle w:val="paragraph"/>
      </w:pPr>
      <w:r w:rsidRPr="007A27FA">
        <w:tab/>
        <w:t>(b)</w:t>
      </w:r>
      <w:r w:rsidRPr="007A27FA">
        <w:tab/>
        <w:t xml:space="preserve">you notify the Commissioner in the </w:t>
      </w:r>
      <w:r w:rsidR="007A27FA" w:rsidRPr="007A27FA">
        <w:rPr>
          <w:position w:val="6"/>
          <w:sz w:val="16"/>
        </w:rPr>
        <w:t>*</w:t>
      </w:r>
      <w:r w:rsidRPr="007A27FA">
        <w:t>approved form that the debit has arisen</w:t>
      </w:r>
      <w:r w:rsidR="004B49BF" w:rsidRPr="007A27FA">
        <w:t>.</w:t>
      </w:r>
    </w:p>
    <w:p w:rsidR="008B0333" w:rsidRPr="007A27FA" w:rsidRDefault="008B0333" w:rsidP="007A27FA">
      <w:pPr>
        <w:pStyle w:val="SubsectionHead"/>
      </w:pPr>
      <w:r w:rsidRPr="007A27FA">
        <w:t>Fraud or dishonesty</w:t>
      </w:r>
    </w:p>
    <w:p w:rsidR="008B0333" w:rsidRPr="007A27FA" w:rsidRDefault="008B0333" w:rsidP="007A27FA">
      <w:pPr>
        <w:pStyle w:val="subsection"/>
      </w:pPr>
      <w:r w:rsidRPr="007A27FA">
        <w:tab/>
        <w:t>(2)</w:t>
      </w:r>
      <w:r w:rsidRPr="007A27FA">
        <w:tab/>
        <w:t>A debit arises if:</w:t>
      </w:r>
    </w:p>
    <w:p w:rsidR="008B0333" w:rsidRPr="007A27FA" w:rsidRDefault="008B0333" w:rsidP="007A27FA">
      <w:pPr>
        <w:pStyle w:val="paragraph"/>
      </w:pPr>
      <w:r w:rsidRPr="007A27FA">
        <w:tab/>
        <w:t>(a)</w:t>
      </w:r>
      <w:r w:rsidRPr="007A27FA">
        <w:tab/>
        <w:t xml:space="preserve">a loss is suffered by a </w:t>
      </w:r>
      <w:r w:rsidR="007A27FA" w:rsidRPr="007A27FA">
        <w:rPr>
          <w:position w:val="6"/>
          <w:sz w:val="16"/>
        </w:rPr>
        <w:t>*</w:t>
      </w:r>
      <w:r w:rsidRPr="007A27FA">
        <w:t>superannuation income stream provider; and</w:t>
      </w:r>
    </w:p>
    <w:p w:rsidR="008B0333" w:rsidRPr="007A27FA" w:rsidRDefault="008B0333" w:rsidP="007A27FA">
      <w:pPr>
        <w:pStyle w:val="paragraph"/>
      </w:pPr>
      <w:r w:rsidRPr="007A27FA">
        <w:tab/>
        <w:t>(b)</w:t>
      </w:r>
      <w:r w:rsidRPr="007A27FA">
        <w:tab/>
        <w:t xml:space="preserve">as a result, the </w:t>
      </w:r>
      <w:r w:rsidR="007A27FA" w:rsidRPr="007A27FA">
        <w:rPr>
          <w:position w:val="6"/>
          <w:sz w:val="16"/>
        </w:rPr>
        <w:t>*</w:t>
      </w:r>
      <w:r w:rsidRPr="007A27FA">
        <w:t xml:space="preserve">value of the </w:t>
      </w:r>
      <w:r w:rsidR="007A27FA" w:rsidRPr="007A27FA">
        <w:rPr>
          <w:position w:val="6"/>
          <w:sz w:val="16"/>
        </w:rPr>
        <w:t>*</w:t>
      </w:r>
      <w:r w:rsidRPr="007A27FA">
        <w:t xml:space="preserve">superannuation interest that supports a </w:t>
      </w:r>
      <w:r w:rsidR="007A27FA" w:rsidRPr="007A27FA">
        <w:rPr>
          <w:position w:val="6"/>
          <w:sz w:val="16"/>
        </w:rPr>
        <w:t>*</w:t>
      </w:r>
      <w:r w:rsidRPr="007A27FA">
        <w:t xml:space="preserve">superannuation income stream of which you are the </w:t>
      </w:r>
      <w:r w:rsidR="007A27FA" w:rsidRPr="007A27FA">
        <w:rPr>
          <w:position w:val="6"/>
          <w:sz w:val="16"/>
        </w:rPr>
        <w:t>*</w:t>
      </w:r>
      <w:r w:rsidRPr="007A27FA">
        <w:t>retirement phase recipient is reduced; and</w:t>
      </w:r>
    </w:p>
    <w:p w:rsidR="008B0333" w:rsidRPr="007A27FA" w:rsidRDefault="008B0333" w:rsidP="007A27FA">
      <w:pPr>
        <w:pStyle w:val="paragraph"/>
      </w:pPr>
      <w:r w:rsidRPr="007A27FA">
        <w:tab/>
        <w:t>(c)</w:t>
      </w:r>
      <w:r w:rsidRPr="007A27FA">
        <w:tab/>
        <w:t>the loss is a result of fraud or dishonesty; and</w:t>
      </w:r>
    </w:p>
    <w:p w:rsidR="008B0333" w:rsidRPr="007A27FA" w:rsidRDefault="008B0333" w:rsidP="007A27FA">
      <w:pPr>
        <w:pStyle w:val="paragraph"/>
      </w:pPr>
      <w:r w:rsidRPr="007A27FA">
        <w:tab/>
        <w:t>(d)</w:t>
      </w:r>
      <w:r w:rsidRPr="007A27FA">
        <w:tab/>
        <w:t>an individual has been convicted of an offence involving that fraud or dishonesty</w:t>
      </w:r>
      <w:r w:rsidR="004B49BF" w:rsidRPr="007A27FA">
        <w:t>.</w:t>
      </w:r>
    </w:p>
    <w:p w:rsidR="008B0333" w:rsidRPr="007A27FA" w:rsidRDefault="008B0333" w:rsidP="007A27FA">
      <w:pPr>
        <w:pStyle w:val="subsection"/>
        <w:rPr>
          <w:i/>
        </w:rPr>
      </w:pPr>
      <w:r w:rsidRPr="007A27FA">
        <w:tab/>
        <w:t>(3)</w:t>
      </w:r>
      <w:r w:rsidRPr="007A27FA">
        <w:tab/>
        <w:t xml:space="preserve">The amount of the debit equals the amount by which the </w:t>
      </w:r>
      <w:r w:rsidR="007A27FA" w:rsidRPr="007A27FA">
        <w:rPr>
          <w:position w:val="6"/>
          <w:sz w:val="16"/>
        </w:rPr>
        <w:t>*</w:t>
      </w:r>
      <w:r w:rsidRPr="007A27FA">
        <w:t xml:space="preserve">value of the </w:t>
      </w:r>
      <w:r w:rsidR="007A27FA" w:rsidRPr="007A27FA">
        <w:rPr>
          <w:position w:val="6"/>
          <w:sz w:val="16"/>
        </w:rPr>
        <w:t>*</w:t>
      </w:r>
      <w:r w:rsidRPr="007A27FA">
        <w:t>superannuation interest is reduced as a result of the loss</w:t>
      </w:r>
      <w:r w:rsidR="004B49BF" w:rsidRPr="007A27FA">
        <w:rPr>
          <w:i/>
        </w:rPr>
        <w:t>.</w:t>
      </w:r>
    </w:p>
    <w:p w:rsidR="008B0333" w:rsidRPr="007A27FA" w:rsidRDefault="008B0333" w:rsidP="007A27FA">
      <w:pPr>
        <w:pStyle w:val="subsection"/>
      </w:pPr>
      <w:r w:rsidRPr="007A27FA">
        <w:tab/>
        <w:t>(4)</w:t>
      </w:r>
      <w:r w:rsidRPr="007A27FA">
        <w:tab/>
        <w:t>The debit arises at the time of the loss</w:t>
      </w:r>
      <w:r w:rsidR="004B49BF" w:rsidRPr="007A27FA">
        <w:t>.</w:t>
      </w:r>
    </w:p>
    <w:p w:rsidR="008B0333" w:rsidRPr="007A27FA" w:rsidRDefault="008B0333" w:rsidP="007A27FA">
      <w:pPr>
        <w:pStyle w:val="SubsectionHead"/>
        <w:rPr>
          <w:i w:val="0"/>
        </w:rPr>
      </w:pPr>
      <w:r w:rsidRPr="007A27FA">
        <w:t>Payments under section</w:t>
      </w:r>
      <w:r w:rsidR="007A27FA" w:rsidRPr="007A27FA">
        <w:t> </w:t>
      </w:r>
      <w:r w:rsidRPr="007A27FA">
        <w:t>139ZQ of the Bankruptcy Act 1966</w:t>
      </w:r>
    </w:p>
    <w:p w:rsidR="008B0333" w:rsidRPr="007A27FA" w:rsidRDefault="008B0333" w:rsidP="007A27FA">
      <w:pPr>
        <w:pStyle w:val="subsection"/>
      </w:pPr>
      <w:r w:rsidRPr="007A27FA">
        <w:tab/>
        <w:t>(5)</w:t>
      </w:r>
      <w:r w:rsidRPr="007A27FA">
        <w:tab/>
        <w:t>A debit arises if:</w:t>
      </w:r>
    </w:p>
    <w:p w:rsidR="008B0333" w:rsidRPr="007A27FA" w:rsidRDefault="008B0333" w:rsidP="007A27FA">
      <w:pPr>
        <w:pStyle w:val="paragraph"/>
      </w:pPr>
      <w:r w:rsidRPr="007A27FA">
        <w:lastRenderedPageBreak/>
        <w:tab/>
        <w:t>(a)</w:t>
      </w:r>
      <w:r w:rsidRPr="007A27FA">
        <w:tab/>
        <w:t>an amount is paid in compliance with a notice given under section</w:t>
      </w:r>
      <w:r w:rsidR="007A27FA" w:rsidRPr="007A27FA">
        <w:t> </w:t>
      </w:r>
      <w:r w:rsidRPr="007A27FA">
        <w:t xml:space="preserve">139ZQ of the </w:t>
      </w:r>
      <w:r w:rsidRPr="007A27FA">
        <w:rPr>
          <w:i/>
        </w:rPr>
        <w:t>Bankruptcy Act 1966</w:t>
      </w:r>
      <w:r w:rsidRPr="007A27FA">
        <w:t>; and</w:t>
      </w:r>
    </w:p>
    <w:p w:rsidR="008B0333" w:rsidRPr="007A27FA" w:rsidRDefault="008B0333" w:rsidP="007A27FA">
      <w:pPr>
        <w:pStyle w:val="paragraph"/>
      </w:pPr>
      <w:r w:rsidRPr="007A27FA">
        <w:tab/>
        <w:t>(b)</w:t>
      </w:r>
      <w:r w:rsidRPr="007A27FA">
        <w:tab/>
        <w:t xml:space="preserve">as a result, the </w:t>
      </w:r>
      <w:r w:rsidR="007A27FA" w:rsidRPr="007A27FA">
        <w:rPr>
          <w:position w:val="6"/>
          <w:sz w:val="16"/>
        </w:rPr>
        <w:t>*</w:t>
      </w:r>
      <w:r w:rsidRPr="007A27FA">
        <w:t xml:space="preserve">value of a </w:t>
      </w:r>
      <w:r w:rsidR="007A27FA" w:rsidRPr="007A27FA">
        <w:rPr>
          <w:position w:val="6"/>
          <w:sz w:val="16"/>
        </w:rPr>
        <w:t>*</w:t>
      </w:r>
      <w:r w:rsidRPr="007A27FA">
        <w:t xml:space="preserve">superannuation interest that supports a </w:t>
      </w:r>
      <w:r w:rsidR="007A27FA" w:rsidRPr="007A27FA">
        <w:rPr>
          <w:position w:val="6"/>
          <w:sz w:val="16"/>
        </w:rPr>
        <w:t>*</w:t>
      </w:r>
      <w:r w:rsidRPr="007A27FA">
        <w:t xml:space="preserve">superannuation income stream of which you are the </w:t>
      </w:r>
      <w:r w:rsidR="007A27FA" w:rsidRPr="007A27FA">
        <w:rPr>
          <w:position w:val="6"/>
          <w:sz w:val="16"/>
        </w:rPr>
        <w:t>*</w:t>
      </w:r>
      <w:r w:rsidRPr="007A27FA">
        <w:t>retirement phase recipient is reduced</w:t>
      </w:r>
      <w:r w:rsidR="004B49BF" w:rsidRPr="007A27FA">
        <w:t>.</w:t>
      </w:r>
    </w:p>
    <w:p w:rsidR="008B0333" w:rsidRPr="007A27FA" w:rsidRDefault="008B0333" w:rsidP="007A27FA">
      <w:pPr>
        <w:pStyle w:val="subsection"/>
      </w:pPr>
      <w:r w:rsidRPr="007A27FA">
        <w:tab/>
        <w:t>(6)</w:t>
      </w:r>
      <w:r w:rsidRPr="007A27FA">
        <w:tab/>
        <w:t>The amount of the debit is the amount paid to the trustee in bankruptcy</w:t>
      </w:r>
      <w:r w:rsidR="004B49BF" w:rsidRPr="007A27FA">
        <w:t>.</w:t>
      </w:r>
    </w:p>
    <w:p w:rsidR="008B0333" w:rsidRPr="007A27FA" w:rsidRDefault="008B0333" w:rsidP="007A27FA">
      <w:pPr>
        <w:pStyle w:val="subsection"/>
      </w:pPr>
      <w:r w:rsidRPr="007A27FA">
        <w:tab/>
        <w:t>(7)</w:t>
      </w:r>
      <w:r w:rsidRPr="007A27FA">
        <w:tab/>
        <w:t>The debit arises at the time of the payment</w:t>
      </w:r>
      <w:r w:rsidR="004B49BF" w:rsidRPr="007A27FA">
        <w:t>.</w:t>
      </w:r>
    </w:p>
    <w:p w:rsidR="008B0333" w:rsidRPr="007A27FA" w:rsidRDefault="004B49BF" w:rsidP="007A27FA">
      <w:pPr>
        <w:pStyle w:val="ActHead5"/>
      </w:pPr>
      <w:bookmarkStart w:id="38" w:name="_Toc468284883"/>
      <w:r w:rsidRPr="007A27FA">
        <w:rPr>
          <w:rStyle w:val="CharSectno"/>
        </w:rPr>
        <w:t>294</w:t>
      </w:r>
      <w:r w:rsidR="00E4399B">
        <w:rPr>
          <w:rStyle w:val="CharSectno"/>
        </w:rPr>
        <w:noBreakHyphen/>
      </w:r>
      <w:r w:rsidRPr="007A27FA">
        <w:rPr>
          <w:rStyle w:val="CharSectno"/>
        </w:rPr>
        <w:t>90</w:t>
      </w:r>
      <w:r w:rsidR="008B0333" w:rsidRPr="007A27FA">
        <w:t xml:space="preserve">  Payment splits</w:t>
      </w:r>
      <w:bookmarkEnd w:id="38"/>
    </w:p>
    <w:p w:rsidR="008B0333" w:rsidRPr="007A27FA" w:rsidRDefault="008B0333" w:rsidP="007A27FA">
      <w:pPr>
        <w:pStyle w:val="subsection"/>
      </w:pPr>
      <w:r w:rsidRPr="007A27FA">
        <w:tab/>
        <w:t>(1)</w:t>
      </w:r>
      <w:r w:rsidRPr="007A27FA">
        <w:tab/>
        <w:t xml:space="preserve">A </w:t>
      </w:r>
      <w:r w:rsidR="007A27FA" w:rsidRPr="007A27FA">
        <w:rPr>
          <w:position w:val="6"/>
          <w:sz w:val="16"/>
        </w:rPr>
        <w:t>*</w:t>
      </w:r>
      <w:r w:rsidRPr="007A27FA">
        <w:t xml:space="preserve">transfer balance debit arises in your </w:t>
      </w:r>
      <w:r w:rsidR="007A27FA" w:rsidRPr="007A27FA">
        <w:rPr>
          <w:position w:val="6"/>
          <w:sz w:val="16"/>
        </w:rPr>
        <w:t>*</w:t>
      </w:r>
      <w:r w:rsidRPr="007A27FA">
        <w:t>transfer balance account if:</w:t>
      </w:r>
    </w:p>
    <w:p w:rsidR="008B0333" w:rsidRPr="007A27FA" w:rsidRDefault="008B0333" w:rsidP="007A27FA">
      <w:pPr>
        <w:pStyle w:val="paragraph"/>
      </w:pPr>
      <w:r w:rsidRPr="007A27FA">
        <w:tab/>
        <w:t>(a)</w:t>
      </w:r>
      <w:r w:rsidRPr="007A27FA">
        <w:tab/>
      </w:r>
      <w:r w:rsidR="007A27FA" w:rsidRPr="007A27FA">
        <w:t>subsection (</w:t>
      </w:r>
      <w:r w:rsidRPr="007A27FA">
        <w:t>2) provides that the debit arises; and</w:t>
      </w:r>
    </w:p>
    <w:p w:rsidR="008B0333" w:rsidRPr="007A27FA" w:rsidRDefault="008B0333" w:rsidP="007A27FA">
      <w:pPr>
        <w:pStyle w:val="paragraph"/>
      </w:pPr>
      <w:r w:rsidRPr="007A27FA">
        <w:tab/>
        <w:t>(b)</w:t>
      </w:r>
      <w:r w:rsidRPr="007A27FA">
        <w:tab/>
        <w:t xml:space="preserve">the Commissioner is notified in the </w:t>
      </w:r>
      <w:r w:rsidR="007A27FA" w:rsidRPr="007A27FA">
        <w:rPr>
          <w:position w:val="6"/>
          <w:sz w:val="16"/>
        </w:rPr>
        <w:t>*</w:t>
      </w:r>
      <w:r w:rsidRPr="007A27FA">
        <w:t>approved form that the debit has arisen</w:t>
      </w:r>
      <w:r w:rsidR="004B49BF" w:rsidRPr="007A27FA">
        <w:t>.</w:t>
      </w:r>
    </w:p>
    <w:p w:rsidR="008B0333" w:rsidRPr="007A27FA" w:rsidRDefault="008B0333" w:rsidP="007A27FA">
      <w:pPr>
        <w:pStyle w:val="SubsectionHead"/>
      </w:pPr>
      <w:r w:rsidRPr="007A27FA">
        <w:t>Payment splits</w:t>
      </w:r>
    </w:p>
    <w:p w:rsidR="008B0333" w:rsidRPr="007A27FA" w:rsidRDefault="008B0333" w:rsidP="007A27FA">
      <w:pPr>
        <w:pStyle w:val="subsection"/>
      </w:pPr>
      <w:r w:rsidRPr="007A27FA">
        <w:tab/>
        <w:t>(2)</w:t>
      </w:r>
      <w:r w:rsidRPr="007A27FA">
        <w:tab/>
        <w:t>A debit arises if:</w:t>
      </w:r>
    </w:p>
    <w:p w:rsidR="008B0333" w:rsidRPr="007A27FA" w:rsidRDefault="008B0333" w:rsidP="007A27FA">
      <w:pPr>
        <w:pStyle w:val="paragraph"/>
      </w:pPr>
      <w:r w:rsidRPr="007A27FA">
        <w:tab/>
        <w:t>(a)</w:t>
      </w:r>
      <w:r w:rsidRPr="007A27FA">
        <w:tab/>
        <w:t xml:space="preserve">a </w:t>
      </w:r>
      <w:r w:rsidR="007A27FA" w:rsidRPr="007A27FA">
        <w:rPr>
          <w:position w:val="6"/>
          <w:sz w:val="16"/>
        </w:rPr>
        <w:t>*</w:t>
      </w:r>
      <w:r w:rsidRPr="007A27FA">
        <w:t xml:space="preserve">superannuation interest is subject to a </w:t>
      </w:r>
      <w:r w:rsidR="007A27FA" w:rsidRPr="007A27FA">
        <w:rPr>
          <w:position w:val="6"/>
          <w:sz w:val="16"/>
        </w:rPr>
        <w:t>*</w:t>
      </w:r>
      <w:r w:rsidRPr="007A27FA">
        <w:t xml:space="preserve">payment split but remains an interest of the </w:t>
      </w:r>
      <w:r w:rsidR="007A27FA" w:rsidRPr="007A27FA">
        <w:rPr>
          <w:position w:val="6"/>
          <w:sz w:val="16"/>
        </w:rPr>
        <w:t>*</w:t>
      </w:r>
      <w:r w:rsidRPr="007A27FA">
        <w:t>member spouse; and</w:t>
      </w:r>
    </w:p>
    <w:p w:rsidR="008B0333" w:rsidRPr="007A27FA" w:rsidRDefault="008B0333" w:rsidP="007A27FA">
      <w:pPr>
        <w:pStyle w:val="paragraph"/>
      </w:pPr>
      <w:r w:rsidRPr="007A27FA">
        <w:tab/>
        <w:t>(b)</w:t>
      </w:r>
      <w:r w:rsidRPr="007A27FA">
        <w:tab/>
        <w:t xml:space="preserve">the superannuation interest supports a </w:t>
      </w:r>
      <w:r w:rsidR="007A27FA" w:rsidRPr="007A27FA">
        <w:rPr>
          <w:position w:val="6"/>
          <w:sz w:val="16"/>
        </w:rPr>
        <w:t>*</w:t>
      </w:r>
      <w:r w:rsidRPr="007A27FA">
        <w:t xml:space="preserve">superannuation income stream that is in the </w:t>
      </w:r>
      <w:r w:rsidR="007A27FA" w:rsidRPr="007A27FA">
        <w:rPr>
          <w:position w:val="6"/>
          <w:sz w:val="16"/>
        </w:rPr>
        <w:t>*</w:t>
      </w:r>
      <w:r w:rsidRPr="007A27FA">
        <w:t>retirement phase; and</w:t>
      </w:r>
    </w:p>
    <w:p w:rsidR="008B0333" w:rsidRPr="007A27FA" w:rsidRDefault="008B0333" w:rsidP="007A27FA">
      <w:pPr>
        <w:pStyle w:val="paragraph"/>
      </w:pPr>
      <w:r w:rsidRPr="007A27FA">
        <w:tab/>
        <w:t>(c)</w:t>
      </w:r>
      <w:r w:rsidRPr="007A27FA">
        <w:tab/>
        <w:t xml:space="preserve">as a result of the payment split, a proportion of all </w:t>
      </w:r>
      <w:r w:rsidR="007A27FA" w:rsidRPr="007A27FA">
        <w:rPr>
          <w:position w:val="6"/>
          <w:sz w:val="16"/>
        </w:rPr>
        <w:t>*</w:t>
      </w:r>
      <w:r w:rsidRPr="007A27FA">
        <w:t xml:space="preserve">superannuation income stream benefits from the income stream is to be paid to a </w:t>
      </w:r>
      <w:r w:rsidR="007A27FA" w:rsidRPr="007A27FA">
        <w:rPr>
          <w:position w:val="6"/>
          <w:sz w:val="16"/>
        </w:rPr>
        <w:t>*</w:t>
      </w:r>
      <w:r w:rsidRPr="007A27FA">
        <w:t>non</w:t>
      </w:r>
      <w:r w:rsidR="00E4399B">
        <w:noBreakHyphen/>
      </w:r>
      <w:r w:rsidRPr="007A27FA">
        <w:t>member spouse; and</w:t>
      </w:r>
    </w:p>
    <w:p w:rsidR="008B0333" w:rsidRPr="007A27FA" w:rsidRDefault="008B0333" w:rsidP="007A27FA">
      <w:pPr>
        <w:pStyle w:val="paragraph"/>
      </w:pPr>
      <w:r w:rsidRPr="007A27FA">
        <w:tab/>
        <w:t>(d)</w:t>
      </w:r>
      <w:r w:rsidRPr="007A27FA">
        <w:tab/>
        <w:t>as a result, the member spouse and the non</w:t>
      </w:r>
      <w:r w:rsidR="00E4399B">
        <w:noBreakHyphen/>
      </w:r>
      <w:r w:rsidRPr="007A27FA">
        <w:t xml:space="preserve">member spouse are both </w:t>
      </w:r>
      <w:r w:rsidR="007A27FA" w:rsidRPr="007A27FA">
        <w:rPr>
          <w:position w:val="6"/>
          <w:sz w:val="16"/>
        </w:rPr>
        <w:t>*</w:t>
      </w:r>
      <w:r w:rsidRPr="007A27FA">
        <w:t>retirement phase recipients of the superannuation income stream</w:t>
      </w:r>
      <w:r w:rsidR="004B49BF" w:rsidRPr="007A27FA">
        <w:t>.</w:t>
      </w:r>
    </w:p>
    <w:p w:rsidR="008B0333" w:rsidRPr="007A27FA" w:rsidRDefault="008B0333" w:rsidP="007A27FA">
      <w:pPr>
        <w:pStyle w:val="subsection"/>
      </w:pPr>
      <w:r w:rsidRPr="007A27FA">
        <w:tab/>
        <w:t>(3)</w:t>
      </w:r>
      <w:r w:rsidRPr="007A27FA">
        <w:tab/>
        <w:t>The amount of the debit is:</w:t>
      </w:r>
    </w:p>
    <w:p w:rsidR="008B0333" w:rsidRPr="007A27FA" w:rsidRDefault="008B0333" w:rsidP="007A27FA">
      <w:pPr>
        <w:pStyle w:val="paragraph"/>
      </w:pPr>
      <w:r w:rsidRPr="007A27FA">
        <w:tab/>
        <w:t>(a)</w:t>
      </w:r>
      <w:r w:rsidRPr="007A27FA">
        <w:tab/>
        <w:t xml:space="preserve">if you are the </w:t>
      </w:r>
      <w:r w:rsidR="007A27FA" w:rsidRPr="007A27FA">
        <w:rPr>
          <w:position w:val="6"/>
          <w:sz w:val="16"/>
        </w:rPr>
        <w:t>*</w:t>
      </w:r>
      <w:r w:rsidRPr="007A27FA">
        <w:t xml:space="preserve">member spouse—the proportion mentioned in </w:t>
      </w:r>
      <w:r w:rsidR="007A27FA" w:rsidRPr="007A27FA">
        <w:t>paragraph (</w:t>
      </w:r>
      <w:r w:rsidRPr="007A27FA">
        <w:t>2)(c); and</w:t>
      </w:r>
    </w:p>
    <w:p w:rsidR="008B0333" w:rsidRPr="007A27FA" w:rsidRDefault="008B0333" w:rsidP="007A27FA">
      <w:pPr>
        <w:pStyle w:val="paragraph"/>
      </w:pPr>
      <w:r w:rsidRPr="007A27FA">
        <w:tab/>
        <w:t>(b)</w:t>
      </w:r>
      <w:r w:rsidRPr="007A27FA">
        <w:tab/>
        <w:t xml:space="preserve">if you are the </w:t>
      </w:r>
      <w:r w:rsidR="007A27FA" w:rsidRPr="007A27FA">
        <w:rPr>
          <w:position w:val="6"/>
          <w:sz w:val="16"/>
        </w:rPr>
        <w:t>*</w:t>
      </w:r>
      <w:r w:rsidRPr="007A27FA">
        <w:t>non</w:t>
      </w:r>
      <w:r w:rsidR="00E4399B">
        <w:noBreakHyphen/>
      </w:r>
      <w:r w:rsidRPr="007A27FA">
        <w:t>member spouse—the remaining proportion;</w:t>
      </w:r>
    </w:p>
    <w:p w:rsidR="008B0333" w:rsidRPr="007A27FA" w:rsidRDefault="008B0333" w:rsidP="007A27FA">
      <w:pPr>
        <w:pStyle w:val="subsection2"/>
      </w:pPr>
      <w:r w:rsidRPr="007A27FA">
        <w:t xml:space="preserve">of the </w:t>
      </w:r>
      <w:r w:rsidR="007A27FA" w:rsidRPr="007A27FA">
        <w:rPr>
          <w:position w:val="6"/>
          <w:sz w:val="16"/>
        </w:rPr>
        <w:t>*</w:t>
      </w:r>
      <w:r w:rsidRPr="007A27FA">
        <w:t xml:space="preserve">value, on the day the debit arises, of the </w:t>
      </w:r>
      <w:r w:rsidR="007A27FA" w:rsidRPr="007A27FA">
        <w:rPr>
          <w:position w:val="6"/>
          <w:sz w:val="16"/>
        </w:rPr>
        <w:t>*</w:t>
      </w:r>
      <w:r w:rsidRPr="007A27FA">
        <w:t xml:space="preserve">superannuation interest that supports the </w:t>
      </w:r>
      <w:r w:rsidR="007A27FA" w:rsidRPr="007A27FA">
        <w:rPr>
          <w:position w:val="6"/>
          <w:sz w:val="16"/>
        </w:rPr>
        <w:t>*</w:t>
      </w:r>
      <w:r w:rsidRPr="007A27FA">
        <w:t xml:space="preserve">superannuation income stream affected by the </w:t>
      </w:r>
      <w:r w:rsidR="007A27FA" w:rsidRPr="007A27FA">
        <w:rPr>
          <w:position w:val="6"/>
          <w:sz w:val="16"/>
        </w:rPr>
        <w:t>*</w:t>
      </w:r>
      <w:r w:rsidRPr="007A27FA">
        <w:t>payment split</w:t>
      </w:r>
      <w:r w:rsidR="004B49BF" w:rsidRPr="007A27FA">
        <w:t>.</w:t>
      </w:r>
    </w:p>
    <w:p w:rsidR="008B0333" w:rsidRPr="007A27FA" w:rsidRDefault="008B0333" w:rsidP="007A27FA">
      <w:pPr>
        <w:pStyle w:val="subsection"/>
      </w:pPr>
      <w:r w:rsidRPr="007A27FA">
        <w:lastRenderedPageBreak/>
        <w:tab/>
        <w:t>(4)</w:t>
      </w:r>
      <w:r w:rsidRPr="007A27FA">
        <w:tab/>
        <w:t>The debit arises at the later of:</w:t>
      </w:r>
    </w:p>
    <w:p w:rsidR="008B0333" w:rsidRPr="007A27FA" w:rsidRDefault="008B0333" w:rsidP="007A27FA">
      <w:pPr>
        <w:pStyle w:val="paragraph"/>
      </w:pPr>
      <w:r w:rsidRPr="007A27FA">
        <w:tab/>
        <w:t>(a)</w:t>
      </w:r>
      <w:r w:rsidRPr="007A27FA">
        <w:tab/>
        <w:t>the operative time (within the meaning of Part</w:t>
      </w:r>
      <w:r w:rsidR="007A27FA" w:rsidRPr="007A27FA">
        <w:t> </w:t>
      </w:r>
      <w:r w:rsidRPr="007A27FA">
        <w:t xml:space="preserve">VIIIB of the </w:t>
      </w:r>
      <w:r w:rsidRPr="007A27FA">
        <w:rPr>
          <w:i/>
        </w:rPr>
        <w:t>Family Law Act 1975</w:t>
      </w:r>
      <w:r w:rsidRPr="007A27FA">
        <w:t xml:space="preserve">) for the </w:t>
      </w:r>
      <w:r w:rsidR="007A27FA" w:rsidRPr="007A27FA">
        <w:rPr>
          <w:position w:val="6"/>
          <w:sz w:val="16"/>
        </w:rPr>
        <w:t>*</w:t>
      </w:r>
      <w:r w:rsidRPr="007A27FA">
        <w:t>payment split; and</w:t>
      </w:r>
    </w:p>
    <w:p w:rsidR="008B0333" w:rsidRPr="007A27FA" w:rsidRDefault="008B0333" w:rsidP="007A27FA">
      <w:pPr>
        <w:pStyle w:val="paragraph"/>
      </w:pPr>
      <w:r w:rsidRPr="007A27FA">
        <w:tab/>
        <w:t>(b)</w:t>
      </w:r>
      <w:r w:rsidRPr="007A27FA">
        <w:tab/>
        <w:t xml:space="preserve">at the start of the day you first start to have a </w:t>
      </w:r>
      <w:r w:rsidR="007A27FA" w:rsidRPr="007A27FA">
        <w:rPr>
          <w:position w:val="6"/>
          <w:sz w:val="16"/>
        </w:rPr>
        <w:t>*</w:t>
      </w:r>
      <w:r w:rsidRPr="007A27FA">
        <w:t>transfer balance account</w:t>
      </w:r>
      <w:r w:rsidR="004B49BF" w:rsidRPr="007A27FA">
        <w:t>.</w:t>
      </w:r>
    </w:p>
    <w:p w:rsidR="008B0333" w:rsidRPr="007A27FA" w:rsidRDefault="004B49BF" w:rsidP="007A27FA">
      <w:pPr>
        <w:pStyle w:val="ActHead5"/>
      </w:pPr>
      <w:bookmarkStart w:id="39" w:name="_Toc468284884"/>
      <w:r w:rsidRPr="007A27FA">
        <w:rPr>
          <w:rStyle w:val="CharSectno"/>
        </w:rPr>
        <w:t>294</w:t>
      </w:r>
      <w:r w:rsidR="00E4399B">
        <w:rPr>
          <w:rStyle w:val="CharSectno"/>
        </w:rPr>
        <w:noBreakHyphen/>
      </w:r>
      <w:r w:rsidRPr="007A27FA">
        <w:rPr>
          <w:rStyle w:val="CharSectno"/>
        </w:rPr>
        <w:t>95</w:t>
      </w:r>
      <w:r w:rsidR="008B0333" w:rsidRPr="007A27FA">
        <w:t xml:space="preserve">  Payment splits—no double debiting</w:t>
      </w:r>
      <w:bookmarkEnd w:id="39"/>
    </w:p>
    <w:p w:rsidR="008B0333" w:rsidRPr="007A27FA" w:rsidRDefault="008B0333" w:rsidP="007A27FA">
      <w:pPr>
        <w:pStyle w:val="subsection"/>
      </w:pPr>
      <w:r w:rsidRPr="007A27FA">
        <w:tab/>
      </w:r>
      <w:r w:rsidRPr="007A27FA">
        <w:tab/>
        <w:t xml:space="preserve">If a </w:t>
      </w:r>
      <w:r w:rsidR="007A27FA" w:rsidRPr="007A27FA">
        <w:rPr>
          <w:position w:val="6"/>
          <w:sz w:val="16"/>
        </w:rPr>
        <w:t>*</w:t>
      </w:r>
      <w:r w:rsidRPr="007A27FA">
        <w:t xml:space="preserve">transfer balance debit, worked out by reference to a particular proportion, arises in your </w:t>
      </w:r>
      <w:r w:rsidR="007A27FA" w:rsidRPr="007A27FA">
        <w:rPr>
          <w:position w:val="6"/>
          <w:sz w:val="16"/>
        </w:rPr>
        <w:t>*</w:t>
      </w:r>
      <w:r w:rsidRPr="007A27FA">
        <w:t xml:space="preserve">transfer balance account because a </w:t>
      </w:r>
      <w:r w:rsidR="007A27FA" w:rsidRPr="007A27FA">
        <w:rPr>
          <w:position w:val="6"/>
          <w:sz w:val="16"/>
        </w:rPr>
        <w:t>*</w:t>
      </w:r>
      <w:r w:rsidRPr="007A27FA">
        <w:t xml:space="preserve">superannuation interest is subject to a </w:t>
      </w:r>
      <w:r w:rsidR="007A27FA" w:rsidRPr="007A27FA">
        <w:rPr>
          <w:position w:val="6"/>
          <w:sz w:val="16"/>
        </w:rPr>
        <w:t>*</w:t>
      </w:r>
      <w:r w:rsidRPr="007A27FA">
        <w:t>payment split, each of the following debits arising in your account at a later time in respect of the same interest is to be reduced by the same proportion:</w:t>
      </w:r>
    </w:p>
    <w:p w:rsidR="008B0333" w:rsidRPr="007A27FA" w:rsidRDefault="008B0333" w:rsidP="007A27FA">
      <w:pPr>
        <w:pStyle w:val="paragraph"/>
      </w:pPr>
      <w:r w:rsidRPr="007A27FA">
        <w:tab/>
        <w:t>(a)</w:t>
      </w:r>
      <w:r w:rsidRPr="007A27FA">
        <w:tab/>
        <w:t>a debit that arises under item</w:t>
      </w:r>
      <w:r w:rsidR="007A27FA" w:rsidRPr="007A27FA">
        <w:t> </w:t>
      </w:r>
      <w:r w:rsidRPr="007A27FA">
        <w:t>1 of the table in subsection</w:t>
      </w:r>
      <w:r w:rsidR="007A27FA" w:rsidRPr="007A27FA">
        <w:t> </w:t>
      </w:r>
      <w:r w:rsidR="004B49BF" w:rsidRPr="007A27FA">
        <w:t>294</w:t>
      </w:r>
      <w:r w:rsidR="00E4399B">
        <w:noBreakHyphen/>
      </w:r>
      <w:r w:rsidR="004B49BF" w:rsidRPr="007A27FA">
        <w:t>80</w:t>
      </w:r>
      <w:r w:rsidRPr="007A27FA">
        <w:t xml:space="preserve">(1) (about commutations), but only if the commuted income stream is a </w:t>
      </w:r>
      <w:r w:rsidR="007A27FA" w:rsidRPr="007A27FA">
        <w:rPr>
          <w:position w:val="6"/>
          <w:sz w:val="16"/>
        </w:rPr>
        <w:t>*</w:t>
      </w:r>
      <w:r w:rsidRPr="007A27FA">
        <w:t>capped defined benefit income stream;</w:t>
      </w:r>
    </w:p>
    <w:p w:rsidR="008B0333" w:rsidRPr="007A27FA" w:rsidRDefault="008B0333" w:rsidP="007A27FA">
      <w:pPr>
        <w:pStyle w:val="paragraph"/>
      </w:pPr>
      <w:r w:rsidRPr="007A27FA">
        <w:rPr>
          <w:szCs w:val="22"/>
        </w:rPr>
        <w:tab/>
        <w:t>(b)</w:t>
      </w:r>
      <w:r w:rsidRPr="007A27FA">
        <w:rPr>
          <w:szCs w:val="22"/>
        </w:rPr>
        <w:tab/>
      </w:r>
      <w:r w:rsidRPr="007A27FA">
        <w:t>a debit that arises under item</w:t>
      </w:r>
      <w:r w:rsidR="007A27FA" w:rsidRPr="007A27FA">
        <w:t> </w:t>
      </w:r>
      <w:r w:rsidRPr="007A27FA">
        <w:t xml:space="preserve">3 of </w:t>
      </w:r>
      <w:r w:rsidRPr="007A27FA">
        <w:rPr>
          <w:szCs w:val="22"/>
        </w:rPr>
        <w:t xml:space="preserve">that table </w:t>
      </w:r>
      <w:r w:rsidRPr="007A27FA">
        <w:t>(about events that result in reduced superannuation);</w:t>
      </w:r>
    </w:p>
    <w:p w:rsidR="008B0333" w:rsidRPr="007A27FA" w:rsidRDefault="008B0333" w:rsidP="007A27FA">
      <w:pPr>
        <w:pStyle w:val="paragraph"/>
      </w:pPr>
      <w:r w:rsidRPr="007A27FA">
        <w:tab/>
        <w:t>(c)</w:t>
      </w:r>
      <w:r w:rsidRPr="007A27FA">
        <w:tab/>
        <w:t>a debit that arises under item</w:t>
      </w:r>
      <w:r w:rsidR="007A27FA" w:rsidRPr="007A27FA">
        <w:t> </w:t>
      </w:r>
      <w:r w:rsidRPr="007A27FA">
        <w:t>5 or 6 of that table (about income streams that stop being in the retirement phase)</w:t>
      </w:r>
      <w:r w:rsidR="004B49BF" w:rsidRPr="007A27FA">
        <w:t>.</w:t>
      </w:r>
    </w:p>
    <w:p w:rsidR="008B0333" w:rsidRPr="007A27FA" w:rsidRDefault="008B0333" w:rsidP="007A27FA">
      <w:pPr>
        <w:pStyle w:val="ActHead4"/>
      </w:pPr>
      <w:bookmarkStart w:id="40" w:name="_Toc468284885"/>
      <w:r w:rsidRPr="007A27FA">
        <w:rPr>
          <w:rStyle w:val="CharSubdNo"/>
        </w:rPr>
        <w:t>Subdivision</w:t>
      </w:r>
      <w:r w:rsidR="007A27FA" w:rsidRPr="007A27FA">
        <w:rPr>
          <w:rStyle w:val="CharSubdNo"/>
        </w:rPr>
        <w:t> </w:t>
      </w:r>
      <w:r w:rsidRPr="007A27FA">
        <w:rPr>
          <w:rStyle w:val="CharSubdNo"/>
        </w:rPr>
        <w:t>294</w:t>
      </w:r>
      <w:r w:rsidR="00E4399B">
        <w:rPr>
          <w:rStyle w:val="CharSubdNo"/>
        </w:rPr>
        <w:noBreakHyphen/>
      </w:r>
      <w:r w:rsidRPr="007A27FA">
        <w:rPr>
          <w:rStyle w:val="CharSubdNo"/>
        </w:rPr>
        <w:t>D</w:t>
      </w:r>
      <w:r w:rsidRPr="007A27FA">
        <w:t>—</w:t>
      </w:r>
      <w:r w:rsidRPr="007A27FA">
        <w:rPr>
          <w:rStyle w:val="CharSubdText"/>
        </w:rPr>
        <w:t>Modifications for certain defined benefit income streams</w:t>
      </w:r>
      <w:bookmarkEnd w:id="40"/>
    </w:p>
    <w:p w:rsidR="008B0333" w:rsidRPr="007A27FA" w:rsidRDefault="008B0333" w:rsidP="007A27FA">
      <w:pPr>
        <w:pStyle w:val="ActHead4"/>
      </w:pPr>
      <w:bookmarkStart w:id="41" w:name="_Toc468284886"/>
      <w:r w:rsidRPr="007A27FA">
        <w:t>Guide to Subdivision</w:t>
      </w:r>
      <w:r w:rsidR="007A27FA" w:rsidRPr="007A27FA">
        <w:t> </w:t>
      </w:r>
      <w:r w:rsidRPr="007A27FA">
        <w:t>294</w:t>
      </w:r>
      <w:r w:rsidR="00E4399B">
        <w:noBreakHyphen/>
      </w:r>
      <w:r w:rsidRPr="007A27FA">
        <w:t>D</w:t>
      </w:r>
      <w:bookmarkEnd w:id="41"/>
    </w:p>
    <w:p w:rsidR="008B0333" w:rsidRPr="007A27FA" w:rsidRDefault="004B49BF" w:rsidP="007A27FA">
      <w:pPr>
        <w:pStyle w:val="ActHead5"/>
      </w:pPr>
      <w:bookmarkStart w:id="42" w:name="_Toc468284887"/>
      <w:r w:rsidRPr="007A27FA">
        <w:rPr>
          <w:rStyle w:val="CharSectno"/>
        </w:rPr>
        <w:t>294</w:t>
      </w:r>
      <w:r w:rsidR="00E4399B">
        <w:rPr>
          <w:rStyle w:val="CharSectno"/>
        </w:rPr>
        <w:noBreakHyphen/>
      </w:r>
      <w:r w:rsidRPr="007A27FA">
        <w:rPr>
          <w:rStyle w:val="CharSectno"/>
        </w:rPr>
        <w:t>120</w:t>
      </w:r>
      <w:r w:rsidR="008B0333" w:rsidRPr="007A27FA">
        <w:t xml:space="preserve">  What this Subdivision is about</w:t>
      </w:r>
      <w:bookmarkEnd w:id="42"/>
    </w:p>
    <w:p w:rsidR="008B0333" w:rsidRPr="007A27FA" w:rsidRDefault="008B0333" w:rsidP="007A27FA">
      <w:pPr>
        <w:pStyle w:val="SOText"/>
      </w:pPr>
      <w:r w:rsidRPr="007A27FA">
        <w:t>Certain defined benefit lifetime pensions that are subject to commutation restrictions cannot result in excess transfer balance (instead, Subdivision</w:t>
      </w:r>
      <w:r w:rsidR="007A27FA" w:rsidRPr="007A27FA">
        <w:t> </w:t>
      </w:r>
      <w:r w:rsidRPr="007A27FA">
        <w:t>303</w:t>
      </w:r>
      <w:r w:rsidR="00E4399B">
        <w:noBreakHyphen/>
      </w:r>
      <w:r w:rsidRPr="007A27FA">
        <w:t>A applies to the superannuation income stream benefits)</w:t>
      </w:r>
      <w:r w:rsidR="004B49BF" w:rsidRPr="007A27FA">
        <w:t>.</w:t>
      </w:r>
    </w:p>
    <w:p w:rsidR="008B0333" w:rsidRPr="007A27FA" w:rsidRDefault="008B0333" w:rsidP="007A27FA">
      <w:pPr>
        <w:pStyle w:val="SOText"/>
      </w:pPr>
      <w:r w:rsidRPr="007A27FA">
        <w:t>Certain commutation</w:t>
      </w:r>
      <w:r w:rsidR="00E4399B">
        <w:noBreakHyphen/>
      </w:r>
      <w:r w:rsidRPr="007A27FA">
        <w:t>restricted income streams started before 1</w:t>
      </w:r>
      <w:r w:rsidR="007A27FA" w:rsidRPr="007A27FA">
        <w:t> </w:t>
      </w:r>
      <w:r w:rsidRPr="007A27FA">
        <w:t>July 2017 are covered by the same modification</w:t>
      </w:r>
      <w:r w:rsidR="004B49BF" w:rsidRPr="007A27FA">
        <w:t>.</w:t>
      </w:r>
    </w:p>
    <w:p w:rsidR="008B0333" w:rsidRPr="007A27FA" w:rsidRDefault="008B0333" w:rsidP="007A27FA">
      <w:pPr>
        <w:pStyle w:val="TofSectsHeading"/>
      </w:pPr>
      <w:r w:rsidRPr="007A27FA">
        <w:t>Table of sections</w:t>
      </w:r>
    </w:p>
    <w:p w:rsidR="001F02B8" w:rsidRPr="007A27FA" w:rsidRDefault="001F02B8" w:rsidP="007A27FA">
      <w:pPr>
        <w:pStyle w:val="TofSectsGroupHeading"/>
      </w:pPr>
      <w:r w:rsidRPr="007A27FA">
        <w:lastRenderedPageBreak/>
        <w:t>Operative provisions</w:t>
      </w:r>
    </w:p>
    <w:p w:rsidR="001F02B8" w:rsidRPr="007A27FA" w:rsidRDefault="004B49BF" w:rsidP="007A27FA">
      <w:pPr>
        <w:pStyle w:val="TofSectsSection"/>
      </w:pPr>
      <w:r w:rsidRPr="007A27FA">
        <w:t>294</w:t>
      </w:r>
      <w:r w:rsidR="00E4399B">
        <w:noBreakHyphen/>
      </w:r>
      <w:r w:rsidRPr="007A27FA">
        <w:t>125</w:t>
      </w:r>
      <w:r w:rsidR="001F02B8" w:rsidRPr="007A27FA">
        <w:tab/>
        <w:t>When this Subdivision applies</w:t>
      </w:r>
    </w:p>
    <w:p w:rsidR="001F02B8" w:rsidRPr="007A27FA" w:rsidRDefault="004B49BF" w:rsidP="007A27FA">
      <w:pPr>
        <w:pStyle w:val="TofSectsSection"/>
      </w:pPr>
      <w:r w:rsidRPr="007A27FA">
        <w:t>294</w:t>
      </w:r>
      <w:r w:rsidR="00E4399B">
        <w:noBreakHyphen/>
      </w:r>
      <w:r w:rsidRPr="007A27FA">
        <w:t>130</w:t>
      </w:r>
      <w:r w:rsidR="001F02B8" w:rsidRPr="007A27FA">
        <w:tab/>
        <w:t>Meaning of capped defined benefit income stream</w:t>
      </w:r>
    </w:p>
    <w:p w:rsidR="001F02B8" w:rsidRPr="007A27FA" w:rsidRDefault="004B49BF" w:rsidP="007A27FA">
      <w:pPr>
        <w:pStyle w:val="TofSectsSection"/>
      </w:pPr>
      <w:r w:rsidRPr="007A27FA">
        <w:t>294</w:t>
      </w:r>
      <w:r w:rsidR="00E4399B">
        <w:noBreakHyphen/>
      </w:r>
      <w:r w:rsidRPr="007A27FA">
        <w:t>135</w:t>
      </w:r>
      <w:r w:rsidR="001F02B8" w:rsidRPr="007A27FA">
        <w:tab/>
        <w:t>Transfer balance credit—special rule for capped defined benefit income streams</w:t>
      </w:r>
    </w:p>
    <w:p w:rsidR="001F02B8" w:rsidRPr="007A27FA" w:rsidRDefault="004B49BF" w:rsidP="007A27FA">
      <w:pPr>
        <w:pStyle w:val="TofSectsSection"/>
      </w:pPr>
      <w:r w:rsidRPr="007A27FA">
        <w:t>294</w:t>
      </w:r>
      <w:r w:rsidR="00E4399B">
        <w:noBreakHyphen/>
      </w:r>
      <w:r w:rsidRPr="007A27FA">
        <w:t>140</w:t>
      </w:r>
      <w:r w:rsidR="001F02B8" w:rsidRPr="007A27FA">
        <w:tab/>
        <w:t>Excess transfer balance—special rule for capped defined benefit income streams</w:t>
      </w:r>
    </w:p>
    <w:p w:rsidR="001F02B8" w:rsidRPr="007A27FA" w:rsidRDefault="004B49BF" w:rsidP="007A27FA">
      <w:pPr>
        <w:pStyle w:val="TofSectsSection"/>
      </w:pPr>
      <w:r w:rsidRPr="007A27FA">
        <w:t>294</w:t>
      </w:r>
      <w:r w:rsidR="00E4399B">
        <w:noBreakHyphen/>
      </w:r>
      <w:r w:rsidRPr="007A27FA">
        <w:t>145</w:t>
      </w:r>
      <w:r w:rsidR="001F02B8" w:rsidRPr="007A27FA">
        <w:tab/>
        <w:t>Transfer balance debits—special rules for capped defined benefit income streams</w:t>
      </w:r>
    </w:p>
    <w:p w:rsidR="008B0333" w:rsidRPr="007A27FA" w:rsidRDefault="008B0333" w:rsidP="007A27FA">
      <w:pPr>
        <w:pStyle w:val="ActHead4"/>
      </w:pPr>
      <w:bookmarkStart w:id="43" w:name="_Toc468284888"/>
      <w:r w:rsidRPr="007A27FA">
        <w:t>Operative provisions</w:t>
      </w:r>
      <w:bookmarkEnd w:id="43"/>
    </w:p>
    <w:p w:rsidR="008B0333" w:rsidRPr="007A27FA" w:rsidRDefault="004B49BF" w:rsidP="007A27FA">
      <w:pPr>
        <w:pStyle w:val="ActHead5"/>
      </w:pPr>
      <w:bookmarkStart w:id="44" w:name="_Toc468284889"/>
      <w:r w:rsidRPr="007A27FA">
        <w:rPr>
          <w:rStyle w:val="CharSectno"/>
        </w:rPr>
        <w:t>294</w:t>
      </w:r>
      <w:r w:rsidR="00E4399B">
        <w:rPr>
          <w:rStyle w:val="CharSectno"/>
        </w:rPr>
        <w:noBreakHyphen/>
      </w:r>
      <w:r w:rsidRPr="007A27FA">
        <w:rPr>
          <w:rStyle w:val="CharSectno"/>
        </w:rPr>
        <w:t>125</w:t>
      </w:r>
      <w:r w:rsidR="008B0333" w:rsidRPr="007A27FA">
        <w:t xml:space="preserve">  When this Subdivision applies</w:t>
      </w:r>
      <w:bookmarkEnd w:id="44"/>
    </w:p>
    <w:p w:rsidR="008B0333" w:rsidRPr="007A27FA" w:rsidRDefault="008B0333" w:rsidP="007A27FA">
      <w:pPr>
        <w:pStyle w:val="subsection"/>
      </w:pPr>
      <w:r w:rsidRPr="007A27FA">
        <w:tab/>
      </w:r>
      <w:r w:rsidRPr="007A27FA">
        <w:tab/>
        <w:t xml:space="preserve">This Subdivision applies to you if you are the </w:t>
      </w:r>
      <w:r w:rsidR="007A27FA" w:rsidRPr="007A27FA">
        <w:rPr>
          <w:position w:val="6"/>
          <w:sz w:val="16"/>
        </w:rPr>
        <w:t>*</w:t>
      </w:r>
      <w:r w:rsidRPr="007A27FA">
        <w:t xml:space="preserve">retirement phase recipient of a </w:t>
      </w:r>
      <w:r w:rsidR="007A27FA" w:rsidRPr="007A27FA">
        <w:rPr>
          <w:position w:val="6"/>
          <w:sz w:val="16"/>
        </w:rPr>
        <w:t>*</w:t>
      </w:r>
      <w:r w:rsidRPr="007A27FA">
        <w:t>capped defined benefit income stream</w:t>
      </w:r>
      <w:r w:rsidR="004B49BF" w:rsidRPr="007A27FA">
        <w:t>.</w:t>
      </w:r>
    </w:p>
    <w:p w:rsidR="008B0333" w:rsidRPr="007A27FA" w:rsidRDefault="004B49BF" w:rsidP="007A27FA">
      <w:pPr>
        <w:pStyle w:val="ActHead5"/>
      </w:pPr>
      <w:bookmarkStart w:id="45" w:name="_Toc468284890"/>
      <w:r w:rsidRPr="007A27FA">
        <w:rPr>
          <w:rStyle w:val="CharSectno"/>
        </w:rPr>
        <w:t>294</w:t>
      </w:r>
      <w:r w:rsidR="00E4399B">
        <w:rPr>
          <w:rStyle w:val="CharSectno"/>
        </w:rPr>
        <w:noBreakHyphen/>
      </w:r>
      <w:r w:rsidRPr="007A27FA">
        <w:rPr>
          <w:rStyle w:val="CharSectno"/>
        </w:rPr>
        <w:t>130</w:t>
      </w:r>
      <w:r w:rsidR="008B0333" w:rsidRPr="007A27FA">
        <w:t xml:space="preserve">  Meaning of capped defined benefit income stream</w:t>
      </w:r>
      <w:bookmarkEnd w:id="45"/>
    </w:p>
    <w:p w:rsidR="008B0333" w:rsidRPr="007A27FA" w:rsidRDefault="008B0333" w:rsidP="007A27FA">
      <w:pPr>
        <w:pStyle w:val="subsection"/>
      </w:pPr>
      <w:r w:rsidRPr="007A27FA">
        <w:tab/>
        <w:t>(1)</w:t>
      </w:r>
      <w:r w:rsidRPr="007A27FA">
        <w:tab/>
        <w:t xml:space="preserve">A </w:t>
      </w:r>
      <w:r w:rsidR="007A27FA" w:rsidRPr="007A27FA">
        <w:rPr>
          <w:position w:val="6"/>
          <w:sz w:val="16"/>
        </w:rPr>
        <w:t>*</w:t>
      </w:r>
      <w:r w:rsidRPr="007A27FA">
        <w:t xml:space="preserve">superannuation income stream is a </w:t>
      </w:r>
      <w:r w:rsidRPr="007A27FA">
        <w:rPr>
          <w:b/>
          <w:i/>
        </w:rPr>
        <w:t>capped defined benefit income stream</w:t>
      </w:r>
      <w:r w:rsidRPr="007A27FA">
        <w:t xml:space="preserve"> if it is:</w:t>
      </w:r>
    </w:p>
    <w:p w:rsidR="008B0333" w:rsidRPr="007A27FA" w:rsidRDefault="008B0333" w:rsidP="007A27FA">
      <w:pPr>
        <w:pStyle w:val="paragraph"/>
      </w:pPr>
      <w:r w:rsidRPr="007A27FA">
        <w:tab/>
        <w:t>(a)</w:t>
      </w:r>
      <w:r w:rsidRPr="007A27FA">
        <w:tab/>
        <w:t>covered by an item of the following table; and</w:t>
      </w:r>
    </w:p>
    <w:p w:rsidR="008B0333" w:rsidRPr="007A27FA" w:rsidRDefault="008B0333" w:rsidP="007A27FA">
      <w:pPr>
        <w:pStyle w:val="paragraph"/>
      </w:pPr>
      <w:r w:rsidRPr="007A27FA">
        <w:tab/>
        <w:t>(b)</w:t>
      </w:r>
      <w:r w:rsidRPr="007A27FA">
        <w:tab/>
        <w:t>if it is covered by any of items</w:t>
      </w:r>
      <w:r w:rsidR="007A27FA" w:rsidRPr="007A27FA">
        <w:t> </w:t>
      </w:r>
      <w:r w:rsidRPr="007A27FA">
        <w:t xml:space="preserve">2 to 7 of that table—it is in the </w:t>
      </w:r>
      <w:r w:rsidR="007A27FA" w:rsidRPr="007A27FA">
        <w:rPr>
          <w:position w:val="6"/>
          <w:sz w:val="16"/>
        </w:rPr>
        <w:t>*</w:t>
      </w:r>
      <w:r w:rsidRPr="007A27FA">
        <w:t>retirement phase just before 1</w:t>
      </w:r>
      <w:r w:rsidR="007A27FA" w:rsidRPr="007A27FA">
        <w:t> </w:t>
      </w:r>
      <w:r w:rsidRPr="007A27FA">
        <w:t>July 2017</w:t>
      </w:r>
      <w:r w:rsidR="004B49BF" w:rsidRPr="007A27FA">
        <w:t>.</w:t>
      </w:r>
    </w:p>
    <w:p w:rsidR="008B0333" w:rsidRPr="007A27FA" w:rsidRDefault="008B0333" w:rsidP="007A27FA">
      <w:pPr>
        <w:pStyle w:val="Tabletext"/>
      </w:pPr>
    </w:p>
    <w:tbl>
      <w:tblPr>
        <w:tblW w:w="7229" w:type="dxa"/>
        <w:tblInd w:w="108"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8"/>
        <w:gridCol w:w="1843"/>
        <w:gridCol w:w="4678"/>
      </w:tblGrid>
      <w:tr w:rsidR="008B0333" w:rsidRPr="007A27FA" w:rsidTr="00A07944">
        <w:trPr>
          <w:tblHeader/>
        </w:trPr>
        <w:tc>
          <w:tcPr>
            <w:tcW w:w="7229" w:type="dxa"/>
            <w:gridSpan w:val="3"/>
            <w:tcBorders>
              <w:top w:val="single" w:sz="12" w:space="0" w:color="auto"/>
              <w:bottom w:val="single" w:sz="6" w:space="0" w:color="auto"/>
            </w:tcBorders>
            <w:shd w:val="clear" w:color="auto" w:fill="auto"/>
          </w:tcPr>
          <w:p w:rsidR="008B0333" w:rsidRPr="007A27FA" w:rsidRDefault="008B0333" w:rsidP="007A27FA">
            <w:pPr>
              <w:pStyle w:val="TableHeading"/>
            </w:pPr>
            <w:r w:rsidRPr="007A27FA">
              <w:t>Capped defined benefit income streams</w:t>
            </w:r>
          </w:p>
        </w:tc>
      </w:tr>
      <w:tr w:rsidR="008B0333" w:rsidRPr="007A27FA" w:rsidTr="00A07944">
        <w:trPr>
          <w:tblHeader/>
        </w:trPr>
        <w:tc>
          <w:tcPr>
            <w:tcW w:w="708" w:type="dxa"/>
            <w:tcBorders>
              <w:top w:val="single" w:sz="6" w:space="0" w:color="auto"/>
              <w:bottom w:val="single" w:sz="12" w:space="0" w:color="auto"/>
            </w:tcBorders>
            <w:shd w:val="clear" w:color="auto" w:fill="auto"/>
          </w:tcPr>
          <w:p w:rsidR="008B0333" w:rsidRPr="007A27FA" w:rsidRDefault="008B0333" w:rsidP="007A27FA">
            <w:pPr>
              <w:pStyle w:val="TableHeading"/>
            </w:pPr>
            <w:r w:rsidRPr="007A27FA">
              <w:t>Item</w:t>
            </w:r>
          </w:p>
        </w:tc>
        <w:tc>
          <w:tcPr>
            <w:tcW w:w="1843" w:type="dxa"/>
            <w:tcBorders>
              <w:top w:val="single" w:sz="6" w:space="0" w:color="auto"/>
              <w:bottom w:val="single" w:sz="12" w:space="0" w:color="auto"/>
            </w:tcBorders>
            <w:shd w:val="clear" w:color="auto" w:fill="auto"/>
          </w:tcPr>
          <w:p w:rsidR="008B0333" w:rsidRPr="007A27FA" w:rsidRDefault="008B0333" w:rsidP="007A27FA">
            <w:pPr>
              <w:pStyle w:val="TableHeading"/>
            </w:pPr>
            <w:r w:rsidRPr="007A27FA">
              <w:t>Topic</w:t>
            </w:r>
          </w:p>
        </w:tc>
        <w:tc>
          <w:tcPr>
            <w:tcW w:w="4678" w:type="dxa"/>
            <w:tcBorders>
              <w:top w:val="single" w:sz="6" w:space="0" w:color="auto"/>
              <w:bottom w:val="single" w:sz="12" w:space="0" w:color="auto"/>
            </w:tcBorders>
            <w:shd w:val="clear" w:color="auto" w:fill="auto"/>
          </w:tcPr>
          <w:p w:rsidR="008B0333" w:rsidRPr="007A27FA" w:rsidRDefault="008B0333" w:rsidP="007A27FA">
            <w:pPr>
              <w:pStyle w:val="TableHeading"/>
            </w:pPr>
            <w:r w:rsidRPr="007A27FA">
              <w:t>A superannuation income stream is covered if:</w:t>
            </w:r>
          </w:p>
        </w:tc>
      </w:tr>
      <w:tr w:rsidR="008B0333" w:rsidRPr="007A27FA" w:rsidTr="00A07944">
        <w:tc>
          <w:tcPr>
            <w:tcW w:w="708" w:type="dxa"/>
            <w:tcBorders>
              <w:top w:val="single" w:sz="12" w:space="0" w:color="auto"/>
            </w:tcBorders>
            <w:shd w:val="clear" w:color="auto" w:fill="auto"/>
          </w:tcPr>
          <w:p w:rsidR="008B0333" w:rsidRPr="007A27FA" w:rsidRDefault="008B0333" w:rsidP="007A27FA">
            <w:pPr>
              <w:pStyle w:val="Tabletext"/>
            </w:pPr>
            <w:r w:rsidRPr="007A27FA">
              <w:t>1</w:t>
            </w:r>
          </w:p>
        </w:tc>
        <w:tc>
          <w:tcPr>
            <w:tcW w:w="1843" w:type="dxa"/>
            <w:tcBorders>
              <w:top w:val="single" w:sz="12" w:space="0" w:color="auto"/>
            </w:tcBorders>
            <w:shd w:val="clear" w:color="auto" w:fill="auto"/>
          </w:tcPr>
          <w:p w:rsidR="008B0333" w:rsidRPr="007A27FA" w:rsidRDefault="008B0333" w:rsidP="007A27FA">
            <w:pPr>
              <w:pStyle w:val="Tabletext"/>
            </w:pPr>
            <w:r w:rsidRPr="007A27FA">
              <w:t>Lifetime pension</w:t>
            </w:r>
          </w:p>
        </w:tc>
        <w:tc>
          <w:tcPr>
            <w:tcW w:w="4678" w:type="dxa"/>
            <w:tcBorders>
              <w:top w:val="single" w:sz="12" w:space="0" w:color="auto"/>
            </w:tcBorders>
            <w:shd w:val="clear" w:color="auto" w:fill="auto"/>
          </w:tcPr>
          <w:p w:rsidR="008B0333" w:rsidRPr="007A27FA" w:rsidRDefault="008B0333" w:rsidP="007A27FA">
            <w:pPr>
              <w:pStyle w:val="Tabletext"/>
            </w:pPr>
            <w:r w:rsidRPr="007A27FA">
              <w:t xml:space="preserve">it is a pension for the purposes of the </w:t>
            </w:r>
            <w:r w:rsidRPr="007A27FA">
              <w:rPr>
                <w:i/>
              </w:rPr>
              <w:t xml:space="preserve">Superannuation Industry (Supervision) Act 1993 </w:t>
            </w:r>
            <w:r w:rsidRPr="007A27FA">
              <w:t xml:space="preserve">(the </w:t>
            </w:r>
            <w:r w:rsidRPr="007A27FA">
              <w:rPr>
                <w:b/>
                <w:i/>
              </w:rPr>
              <w:t>SIS Act</w:t>
            </w:r>
            <w:r w:rsidRPr="007A27FA">
              <w:t>) that is provided under rules that meet the standards of subregulation</w:t>
            </w:r>
            <w:r w:rsidR="007A27FA" w:rsidRPr="007A27FA">
              <w:t> </w:t>
            </w:r>
            <w:r w:rsidRPr="007A27FA">
              <w:t>1</w:t>
            </w:r>
            <w:r w:rsidR="004B49BF" w:rsidRPr="007A27FA">
              <w:t>.</w:t>
            </w:r>
            <w:r w:rsidRPr="007A27FA">
              <w:t xml:space="preserve">06(2) of the </w:t>
            </w:r>
            <w:r w:rsidRPr="007A27FA">
              <w:rPr>
                <w:i/>
              </w:rPr>
              <w:t>Superannuation Industry (Supervision) Regulations</w:t>
            </w:r>
            <w:r w:rsidR="007A27FA" w:rsidRPr="007A27FA">
              <w:rPr>
                <w:i/>
              </w:rPr>
              <w:t> </w:t>
            </w:r>
            <w:r w:rsidRPr="007A27FA">
              <w:rPr>
                <w:i/>
              </w:rPr>
              <w:t xml:space="preserve">1994 </w:t>
            </w:r>
            <w:r w:rsidRPr="007A27FA">
              <w:t xml:space="preserve">(the </w:t>
            </w:r>
            <w:r w:rsidRPr="007A27FA">
              <w:rPr>
                <w:b/>
                <w:i/>
              </w:rPr>
              <w:t>SIS Regulations</w:t>
            </w:r>
            <w:r w:rsidRPr="007A27FA">
              <w:t>)</w:t>
            </w:r>
          </w:p>
        </w:tc>
      </w:tr>
      <w:tr w:rsidR="008B0333" w:rsidRPr="007A27FA" w:rsidTr="00A07944">
        <w:tc>
          <w:tcPr>
            <w:tcW w:w="708" w:type="dxa"/>
            <w:shd w:val="clear" w:color="auto" w:fill="auto"/>
          </w:tcPr>
          <w:p w:rsidR="008B0333" w:rsidRPr="007A27FA" w:rsidRDefault="008B0333" w:rsidP="007A27FA">
            <w:pPr>
              <w:pStyle w:val="Tabletext"/>
            </w:pPr>
            <w:r w:rsidRPr="007A27FA">
              <w:t>2</w:t>
            </w:r>
          </w:p>
        </w:tc>
        <w:tc>
          <w:tcPr>
            <w:tcW w:w="1843" w:type="dxa"/>
            <w:shd w:val="clear" w:color="auto" w:fill="auto"/>
          </w:tcPr>
          <w:p w:rsidR="008B0333" w:rsidRPr="007A27FA" w:rsidRDefault="008B0333" w:rsidP="007A27FA">
            <w:pPr>
              <w:pStyle w:val="Tabletext"/>
            </w:pPr>
            <w:r w:rsidRPr="007A27FA">
              <w:t>Lifetime annuity</w:t>
            </w:r>
          </w:p>
        </w:tc>
        <w:tc>
          <w:tcPr>
            <w:tcW w:w="4678" w:type="dxa"/>
            <w:shd w:val="clear" w:color="auto" w:fill="auto"/>
          </w:tcPr>
          <w:p w:rsidR="008B0333" w:rsidRPr="007A27FA" w:rsidRDefault="008B0333" w:rsidP="007A27FA">
            <w:pPr>
              <w:pStyle w:val="Tabletext"/>
            </w:pPr>
            <w:r w:rsidRPr="007A27FA">
              <w:t>it is an annuity for the purposes of the SIS Act that is provided under a contract that meets the standards of subregulation</w:t>
            </w:r>
            <w:r w:rsidR="007A27FA" w:rsidRPr="007A27FA">
              <w:t> </w:t>
            </w:r>
            <w:r w:rsidRPr="007A27FA">
              <w:t>1</w:t>
            </w:r>
            <w:r w:rsidR="004B49BF" w:rsidRPr="007A27FA">
              <w:t>.</w:t>
            </w:r>
            <w:r w:rsidRPr="007A27FA">
              <w:t>05(2) of the SIS Regulations</w:t>
            </w:r>
          </w:p>
        </w:tc>
      </w:tr>
      <w:tr w:rsidR="008B0333" w:rsidRPr="007A27FA" w:rsidTr="00A07944">
        <w:tc>
          <w:tcPr>
            <w:tcW w:w="708" w:type="dxa"/>
            <w:shd w:val="clear" w:color="auto" w:fill="auto"/>
          </w:tcPr>
          <w:p w:rsidR="008B0333" w:rsidRPr="007A27FA" w:rsidRDefault="008B0333" w:rsidP="007A27FA">
            <w:pPr>
              <w:pStyle w:val="Tabletext"/>
            </w:pPr>
            <w:r w:rsidRPr="007A27FA">
              <w:t>3</w:t>
            </w:r>
          </w:p>
        </w:tc>
        <w:tc>
          <w:tcPr>
            <w:tcW w:w="1843" w:type="dxa"/>
            <w:shd w:val="clear" w:color="auto" w:fill="auto"/>
          </w:tcPr>
          <w:p w:rsidR="008B0333" w:rsidRPr="007A27FA" w:rsidRDefault="008B0333" w:rsidP="007A27FA">
            <w:pPr>
              <w:pStyle w:val="Tabletext"/>
            </w:pPr>
            <w:r w:rsidRPr="007A27FA">
              <w:t>Life expectancy pension</w:t>
            </w:r>
          </w:p>
        </w:tc>
        <w:tc>
          <w:tcPr>
            <w:tcW w:w="4678" w:type="dxa"/>
            <w:shd w:val="clear" w:color="auto" w:fill="auto"/>
          </w:tcPr>
          <w:p w:rsidR="008B0333" w:rsidRPr="007A27FA" w:rsidRDefault="008B0333" w:rsidP="007A27FA">
            <w:pPr>
              <w:pStyle w:val="Tabletext"/>
            </w:pPr>
            <w:r w:rsidRPr="007A27FA">
              <w:t>it is a pension for the purposes of the SIS Act that is provided under rules that meet the standards of subregulation</w:t>
            </w:r>
            <w:r w:rsidR="007A27FA" w:rsidRPr="007A27FA">
              <w:t> </w:t>
            </w:r>
            <w:r w:rsidRPr="007A27FA">
              <w:t>1</w:t>
            </w:r>
            <w:r w:rsidR="004B49BF" w:rsidRPr="007A27FA">
              <w:t>.</w:t>
            </w:r>
            <w:r w:rsidRPr="007A27FA">
              <w:t>06(7) of the SIS Regulations</w:t>
            </w:r>
          </w:p>
        </w:tc>
      </w:tr>
      <w:tr w:rsidR="008B0333" w:rsidRPr="007A27FA" w:rsidTr="00A07944">
        <w:tc>
          <w:tcPr>
            <w:tcW w:w="708" w:type="dxa"/>
            <w:tcBorders>
              <w:bottom w:val="single" w:sz="2" w:space="0" w:color="auto"/>
            </w:tcBorders>
            <w:shd w:val="clear" w:color="auto" w:fill="auto"/>
          </w:tcPr>
          <w:p w:rsidR="008B0333" w:rsidRPr="007A27FA" w:rsidRDefault="008B0333" w:rsidP="007A27FA">
            <w:pPr>
              <w:pStyle w:val="Tabletext"/>
            </w:pPr>
            <w:r w:rsidRPr="007A27FA">
              <w:t>4</w:t>
            </w:r>
          </w:p>
        </w:tc>
        <w:tc>
          <w:tcPr>
            <w:tcW w:w="1843" w:type="dxa"/>
            <w:tcBorders>
              <w:bottom w:val="single" w:sz="2" w:space="0" w:color="auto"/>
            </w:tcBorders>
            <w:shd w:val="clear" w:color="auto" w:fill="auto"/>
          </w:tcPr>
          <w:p w:rsidR="008B0333" w:rsidRPr="007A27FA" w:rsidRDefault="008B0333" w:rsidP="007A27FA">
            <w:pPr>
              <w:pStyle w:val="Tabletext"/>
            </w:pPr>
            <w:r w:rsidRPr="007A27FA">
              <w:t xml:space="preserve">Life expectancy </w:t>
            </w:r>
            <w:r w:rsidRPr="007A27FA">
              <w:lastRenderedPageBreak/>
              <w:t>annuity</w:t>
            </w:r>
          </w:p>
        </w:tc>
        <w:tc>
          <w:tcPr>
            <w:tcW w:w="4678" w:type="dxa"/>
            <w:tcBorders>
              <w:bottom w:val="single" w:sz="2" w:space="0" w:color="auto"/>
            </w:tcBorders>
            <w:shd w:val="clear" w:color="auto" w:fill="auto"/>
          </w:tcPr>
          <w:p w:rsidR="008B0333" w:rsidRPr="007A27FA" w:rsidRDefault="008B0333" w:rsidP="007A27FA">
            <w:pPr>
              <w:pStyle w:val="Tabletext"/>
            </w:pPr>
            <w:r w:rsidRPr="007A27FA">
              <w:lastRenderedPageBreak/>
              <w:t xml:space="preserve">it is an annuity for the purposes of the SIS Act that is </w:t>
            </w:r>
            <w:r w:rsidRPr="007A27FA">
              <w:lastRenderedPageBreak/>
              <w:t>provided under a contract that meets the standards of subregulation</w:t>
            </w:r>
            <w:r w:rsidR="007A27FA" w:rsidRPr="007A27FA">
              <w:t> </w:t>
            </w:r>
            <w:r w:rsidRPr="007A27FA">
              <w:t>1</w:t>
            </w:r>
            <w:r w:rsidR="004B49BF" w:rsidRPr="007A27FA">
              <w:t>.</w:t>
            </w:r>
            <w:r w:rsidRPr="007A27FA">
              <w:t>05(9) of the SIS Regulations</w:t>
            </w:r>
          </w:p>
        </w:tc>
      </w:tr>
      <w:tr w:rsidR="008B0333" w:rsidRPr="007A27FA" w:rsidTr="00A07944">
        <w:tc>
          <w:tcPr>
            <w:tcW w:w="708" w:type="dxa"/>
            <w:shd w:val="clear" w:color="auto" w:fill="auto"/>
          </w:tcPr>
          <w:p w:rsidR="008B0333" w:rsidRPr="007A27FA" w:rsidRDefault="008B0333" w:rsidP="007A27FA">
            <w:pPr>
              <w:pStyle w:val="Tabletext"/>
            </w:pPr>
            <w:r w:rsidRPr="007A27FA">
              <w:lastRenderedPageBreak/>
              <w:t>5</w:t>
            </w:r>
          </w:p>
        </w:tc>
        <w:tc>
          <w:tcPr>
            <w:tcW w:w="1843" w:type="dxa"/>
            <w:shd w:val="clear" w:color="auto" w:fill="auto"/>
          </w:tcPr>
          <w:p w:rsidR="008B0333" w:rsidRPr="007A27FA" w:rsidRDefault="008B0333" w:rsidP="007A27FA">
            <w:pPr>
              <w:pStyle w:val="Tabletext"/>
            </w:pPr>
            <w:r w:rsidRPr="007A27FA">
              <w:t>Market linked pension</w:t>
            </w:r>
          </w:p>
        </w:tc>
        <w:tc>
          <w:tcPr>
            <w:tcW w:w="4678" w:type="dxa"/>
            <w:shd w:val="clear" w:color="auto" w:fill="auto"/>
          </w:tcPr>
          <w:p w:rsidR="008B0333" w:rsidRPr="007A27FA" w:rsidRDefault="008B0333" w:rsidP="007A27FA">
            <w:pPr>
              <w:pStyle w:val="Tabletext"/>
            </w:pPr>
            <w:r w:rsidRPr="007A27FA">
              <w:t>it is a pension for the purposes of the SIS Act that is provided under rules that meet the standards of subregulation</w:t>
            </w:r>
            <w:r w:rsidR="007A27FA" w:rsidRPr="007A27FA">
              <w:t> </w:t>
            </w:r>
            <w:r w:rsidRPr="007A27FA">
              <w:t>1</w:t>
            </w:r>
            <w:r w:rsidR="004B49BF" w:rsidRPr="007A27FA">
              <w:t>.</w:t>
            </w:r>
            <w:r w:rsidRPr="007A27FA">
              <w:t>06(8) of the SIS Regulations</w:t>
            </w:r>
          </w:p>
        </w:tc>
      </w:tr>
      <w:tr w:rsidR="008B0333" w:rsidRPr="007A27FA" w:rsidTr="00A07944">
        <w:tc>
          <w:tcPr>
            <w:tcW w:w="708" w:type="dxa"/>
            <w:tcBorders>
              <w:top w:val="single" w:sz="2" w:space="0" w:color="auto"/>
              <w:bottom w:val="single" w:sz="2" w:space="0" w:color="auto"/>
            </w:tcBorders>
            <w:shd w:val="clear" w:color="auto" w:fill="auto"/>
          </w:tcPr>
          <w:p w:rsidR="008B0333" w:rsidRPr="007A27FA" w:rsidRDefault="008B0333" w:rsidP="007A27FA">
            <w:pPr>
              <w:pStyle w:val="Tabletext"/>
            </w:pPr>
            <w:r w:rsidRPr="007A27FA">
              <w:t>6</w:t>
            </w:r>
          </w:p>
        </w:tc>
        <w:tc>
          <w:tcPr>
            <w:tcW w:w="1843" w:type="dxa"/>
            <w:tcBorders>
              <w:top w:val="single" w:sz="2" w:space="0" w:color="auto"/>
              <w:bottom w:val="single" w:sz="2" w:space="0" w:color="auto"/>
            </w:tcBorders>
            <w:shd w:val="clear" w:color="auto" w:fill="auto"/>
          </w:tcPr>
          <w:p w:rsidR="008B0333" w:rsidRPr="007A27FA" w:rsidRDefault="008B0333" w:rsidP="007A27FA">
            <w:pPr>
              <w:pStyle w:val="Tabletext"/>
            </w:pPr>
            <w:r w:rsidRPr="007A27FA">
              <w:t>Market linked annuity</w:t>
            </w:r>
          </w:p>
        </w:tc>
        <w:tc>
          <w:tcPr>
            <w:tcW w:w="4678" w:type="dxa"/>
            <w:tcBorders>
              <w:top w:val="single" w:sz="2" w:space="0" w:color="auto"/>
              <w:bottom w:val="single" w:sz="2" w:space="0" w:color="auto"/>
            </w:tcBorders>
            <w:shd w:val="clear" w:color="auto" w:fill="auto"/>
          </w:tcPr>
          <w:p w:rsidR="008B0333" w:rsidRPr="007A27FA" w:rsidRDefault="008B0333" w:rsidP="007A27FA">
            <w:pPr>
              <w:pStyle w:val="Tabletext"/>
            </w:pPr>
            <w:r w:rsidRPr="007A27FA">
              <w:t>it is an annuity for the purposes of the SIS Act that is provided under a contract that meets the standards of subregulation</w:t>
            </w:r>
            <w:r w:rsidR="007A27FA" w:rsidRPr="007A27FA">
              <w:t> </w:t>
            </w:r>
            <w:r w:rsidRPr="007A27FA">
              <w:t>1</w:t>
            </w:r>
            <w:r w:rsidR="004B49BF" w:rsidRPr="007A27FA">
              <w:t>.</w:t>
            </w:r>
            <w:r w:rsidRPr="007A27FA">
              <w:t>05(10) of the SIS Regulations</w:t>
            </w:r>
          </w:p>
        </w:tc>
      </w:tr>
      <w:tr w:rsidR="008B0333" w:rsidRPr="007A27FA" w:rsidTr="00A07944">
        <w:tc>
          <w:tcPr>
            <w:tcW w:w="708" w:type="dxa"/>
            <w:tcBorders>
              <w:top w:val="single" w:sz="2" w:space="0" w:color="auto"/>
              <w:bottom w:val="single" w:sz="12" w:space="0" w:color="auto"/>
            </w:tcBorders>
            <w:shd w:val="clear" w:color="auto" w:fill="auto"/>
          </w:tcPr>
          <w:p w:rsidR="008B0333" w:rsidRPr="007A27FA" w:rsidRDefault="008B0333" w:rsidP="007A27FA">
            <w:pPr>
              <w:pStyle w:val="Tabletext"/>
            </w:pPr>
            <w:r w:rsidRPr="007A27FA">
              <w:t>7</w:t>
            </w:r>
          </w:p>
        </w:tc>
        <w:tc>
          <w:tcPr>
            <w:tcW w:w="1843" w:type="dxa"/>
            <w:tcBorders>
              <w:top w:val="single" w:sz="2" w:space="0" w:color="auto"/>
              <w:bottom w:val="single" w:sz="12" w:space="0" w:color="auto"/>
            </w:tcBorders>
            <w:shd w:val="clear" w:color="auto" w:fill="auto"/>
          </w:tcPr>
          <w:p w:rsidR="008B0333" w:rsidRPr="007A27FA" w:rsidRDefault="008B0333" w:rsidP="007A27FA">
            <w:pPr>
              <w:pStyle w:val="Tabletext"/>
            </w:pPr>
            <w:r w:rsidRPr="007A27FA">
              <w:t>Market linked pension (RSA)</w:t>
            </w:r>
          </w:p>
        </w:tc>
        <w:tc>
          <w:tcPr>
            <w:tcW w:w="4678" w:type="dxa"/>
            <w:tcBorders>
              <w:top w:val="single" w:sz="2" w:space="0" w:color="auto"/>
              <w:bottom w:val="single" w:sz="12" w:space="0" w:color="auto"/>
            </w:tcBorders>
            <w:shd w:val="clear" w:color="auto" w:fill="auto"/>
          </w:tcPr>
          <w:p w:rsidR="008B0333" w:rsidRPr="007A27FA" w:rsidRDefault="008B0333" w:rsidP="007A27FA">
            <w:pPr>
              <w:pStyle w:val="Tabletext"/>
            </w:pPr>
            <w:r w:rsidRPr="007A27FA">
              <w:t xml:space="preserve">it is a pension for the purposes of the </w:t>
            </w:r>
            <w:r w:rsidRPr="007A27FA">
              <w:rPr>
                <w:i/>
              </w:rPr>
              <w:t>Retirement Savings Accounts Act 1997</w:t>
            </w:r>
            <w:r w:rsidRPr="007A27FA">
              <w:t xml:space="preserve"> that is provided under terms and conditions that meet the standards of subregulation</w:t>
            </w:r>
            <w:r w:rsidR="007A27FA" w:rsidRPr="007A27FA">
              <w:t> </w:t>
            </w:r>
            <w:r w:rsidRPr="007A27FA">
              <w:t>1</w:t>
            </w:r>
            <w:r w:rsidR="004B49BF" w:rsidRPr="007A27FA">
              <w:t>.</w:t>
            </w:r>
            <w:r w:rsidRPr="007A27FA">
              <w:t xml:space="preserve">07(3A) of the </w:t>
            </w:r>
            <w:r w:rsidRPr="007A27FA">
              <w:rPr>
                <w:i/>
              </w:rPr>
              <w:t>Retirement Savings Accounts Regulations</w:t>
            </w:r>
            <w:r w:rsidR="007A27FA" w:rsidRPr="007A27FA">
              <w:rPr>
                <w:i/>
              </w:rPr>
              <w:t> </w:t>
            </w:r>
            <w:r w:rsidRPr="007A27FA">
              <w:rPr>
                <w:i/>
              </w:rPr>
              <w:t>1997</w:t>
            </w:r>
          </w:p>
        </w:tc>
      </w:tr>
    </w:tbl>
    <w:p w:rsidR="008B0333" w:rsidRPr="007A27FA" w:rsidRDefault="008B0333" w:rsidP="007A27FA">
      <w:pPr>
        <w:pStyle w:val="subsection"/>
      </w:pPr>
      <w:r w:rsidRPr="007A27FA">
        <w:tab/>
        <w:t>(2)</w:t>
      </w:r>
      <w:r w:rsidRPr="007A27FA">
        <w:tab/>
        <w:t xml:space="preserve">A </w:t>
      </w:r>
      <w:r w:rsidR="007A27FA" w:rsidRPr="007A27FA">
        <w:rPr>
          <w:position w:val="6"/>
          <w:sz w:val="16"/>
        </w:rPr>
        <w:t>*</w:t>
      </w:r>
      <w:r w:rsidRPr="007A27FA">
        <w:t xml:space="preserve">superannuation income stream is also a </w:t>
      </w:r>
      <w:r w:rsidRPr="007A27FA">
        <w:rPr>
          <w:b/>
          <w:i/>
        </w:rPr>
        <w:t>capped defined benefit income stream</w:t>
      </w:r>
      <w:r w:rsidRPr="007A27FA">
        <w:t xml:space="preserve"> if the income stream is prescribed by the regulations for the purposes of this subsection</w:t>
      </w:r>
      <w:r w:rsidR="004B49BF" w:rsidRPr="007A27FA">
        <w:t>.</w:t>
      </w:r>
    </w:p>
    <w:p w:rsidR="008B0333" w:rsidRPr="007A27FA" w:rsidRDefault="004B49BF" w:rsidP="007A27FA">
      <w:pPr>
        <w:pStyle w:val="ActHead5"/>
      </w:pPr>
      <w:bookmarkStart w:id="46" w:name="_Toc468284891"/>
      <w:r w:rsidRPr="007A27FA">
        <w:rPr>
          <w:rStyle w:val="CharSectno"/>
        </w:rPr>
        <w:t>294</w:t>
      </w:r>
      <w:r w:rsidR="00E4399B">
        <w:rPr>
          <w:rStyle w:val="CharSectno"/>
        </w:rPr>
        <w:noBreakHyphen/>
      </w:r>
      <w:r w:rsidRPr="007A27FA">
        <w:rPr>
          <w:rStyle w:val="CharSectno"/>
        </w:rPr>
        <w:t>135</w:t>
      </w:r>
      <w:r w:rsidR="008B0333" w:rsidRPr="007A27FA">
        <w:t xml:space="preserve">  Transfer balance credit—special rule for capped defined benefit income streams</w:t>
      </w:r>
      <w:bookmarkEnd w:id="46"/>
    </w:p>
    <w:p w:rsidR="008B0333" w:rsidRPr="007A27FA" w:rsidRDefault="008B0333" w:rsidP="007A27FA">
      <w:pPr>
        <w:pStyle w:val="subsection"/>
      </w:pPr>
      <w:r w:rsidRPr="007A27FA">
        <w:tab/>
        <w:t>(1)</w:t>
      </w:r>
      <w:r w:rsidRPr="007A27FA">
        <w:tab/>
        <w:t>Section</w:t>
      </w:r>
      <w:r w:rsidR="007A27FA" w:rsidRPr="007A27FA">
        <w:t> </w:t>
      </w:r>
      <w:r w:rsidR="004B49BF" w:rsidRPr="007A27FA">
        <w:t>294</w:t>
      </w:r>
      <w:r w:rsidR="00E4399B">
        <w:noBreakHyphen/>
      </w:r>
      <w:r w:rsidR="004B49BF" w:rsidRPr="007A27FA">
        <w:t>25</w:t>
      </w:r>
      <w:r w:rsidRPr="007A27FA">
        <w:t xml:space="preserve"> applies in relation to a </w:t>
      </w:r>
      <w:r w:rsidR="007A27FA" w:rsidRPr="007A27FA">
        <w:rPr>
          <w:position w:val="6"/>
          <w:sz w:val="16"/>
        </w:rPr>
        <w:t>*</w:t>
      </w:r>
      <w:r w:rsidRPr="007A27FA">
        <w:t xml:space="preserve">capped defined benefit income stream as if a reference in that section to the </w:t>
      </w:r>
      <w:r w:rsidR="007A27FA" w:rsidRPr="007A27FA">
        <w:rPr>
          <w:position w:val="6"/>
          <w:sz w:val="16"/>
        </w:rPr>
        <w:t>*</w:t>
      </w:r>
      <w:r w:rsidRPr="007A27FA">
        <w:t xml:space="preserve">value of a </w:t>
      </w:r>
      <w:r w:rsidR="007A27FA" w:rsidRPr="007A27FA">
        <w:rPr>
          <w:position w:val="6"/>
          <w:sz w:val="16"/>
        </w:rPr>
        <w:t>*</w:t>
      </w:r>
      <w:r w:rsidRPr="007A27FA">
        <w:t xml:space="preserve">superannuation interest were a reference to the </w:t>
      </w:r>
      <w:r w:rsidR="007A27FA" w:rsidRPr="007A27FA">
        <w:rPr>
          <w:position w:val="6"/>
          <w:sz w:val="16"/>
        </w:rPr>
        <w:t>*</w:t>
      </w:r>
      <w:r w:rsidRPr="007A27FA">
        <w:t>special value of the superannuation interest</w:t>
      </w:r>
      <w:r w:rsidR="004B49BF" w:rsidRPr="007A27FA">
        <w:t>.</w:t>
      </w:r>
    </w:p>
    <w:p w:rsidR="008B0333" w:rsidRPr="007A27FA" w:rsidRDefault="008B0333" w:rsidP="007A27FA">
      <w:pPr>
        <w:pStyle w:val="SubsectionHead"/>
      </w:pPr>
      <w:r w:rsidRPr="007A27FA">
        <w:t>Meaning of special value—lifetime products</w:t>
      </w:r>
    </w:p>
    <w:p w:rsidR="008B0333" w:rsidRPr="007A27FA" w:rsidRDefault="008B0333" w:rsidP="007A27FA">
      <w:pPr>
        <w:pStyle w:val="subsection"/>
      </w:pPr>
      <w:r w:rsidRPr="007A27FA">
        <w:tab/>
        <w:t>(2)</w:t>
      </w:r>
      <w:r w:rsidRPr="007A27FA">
        <w:tab/>
        <w:t xml:space="preserve">The </w:t>
      </w:r>
      <w:r w:rsidRPr="007A27FA">
        <w:rPr>
          <w:b/>
          <w:i/>
        </w:rPr>
        <w:t>special value</w:t>
      </w:r>
      <w:r w:rsidRPr="007A27FA">
        <w:t xml:space="preserve">, at a particular time, of a </w:t>
      </w:r>
      <w:r w:rsidR="007A27FA" w:rsidRPr="007A27FA">
        <w:rPr>
          <w:position w:val="6"/>
          <w:sz w:val="16"/>
        </w:rPr>
        <w:t>*</w:t>
      </w:r>
      <w:r w:rsidRPr="007A27FA">
        <w:t xml:space="preserve">superannuation interest that supports an income stream that is, or was at any time, a </w:t>
      </w:r>
      <w:r w:rsidR="007A27FA" w:rsidRPr="007A27FA">
        <w:rPr>
          <w:position w:val="6"/>
          <w:sz w:val="16"/>
        </w:rPr>
        <w:t>*</w:t>
      </w:r>
      <w:r w:rsidRPr="007A27FA">
        <w:t>capped defined benefit income stream covered by item</w:t>
      </w:r>
      <w:r w:rsidR="007A27FA" w:rsidRPr="007A27FA">
        <w:t> </w:t>
      </w:r>
      <w:r w:rsidRPr="007A27FA">
        <w:t>1 or 2 of the table in subsection</w:t>
      </w:r>
      <w:r w:rsidR="007A27FA" w:rsidRPr="007A27FA">
        <w:t> </w:t>
      </w:r>
      <w:r w:rsidR="004B49BF" w:rsidRPr="007A27FA">
        <w:t>294</w:t>
      </w:r>
      <w:r w:rsidR="00E4399B">
        <w:noBreakHyphen/>
      </w:r>
      <w:r w:rsidR="004B49BF" w:rsidRPr="007A27FA">
        <w:t>130</w:t>
      </w:r>
      <w:r w:rsidRPr="007A27FA">
        <w:t>(1), is the amount worked out using the formula:</w:t>
      </w:r>
    </w:p>
    <w:p w:rsidR="008B0333" w:rsidRPr="007A27FA" w:rsidRDefault="004C0D6F" w:rsidP="007A27FA">
      <w:pPr>
        <w:pStyle w:val="subsection2"/>
      </w:pPr>
      <w:bookmarkStart w:id="47" w:name="BKCheck15B_3"/>
      <w:bookmarkEnd w:id="47"/>
      <w:r>
        <w:pict>
          <v:shape id="_x0000_i1028" type="#_x0000_t75" style="width:105pt;height:21pt">
            <v:imagedata r:id="rId22" o:title=""/>
          </v:shape>
        </w:pict>
      </w:r>
    </w:p>
    <w:p w:rsidR="008B0333" w:rsidRPr="007A27FA" w:rsidRDefault="008B0333" w:rsidP="007A27FA">
      <w:pPr>
        <w:pStyle w:val="subsection2"/>
      </w:pPr>
      <w:r w:rsidRPr="007A27FA">
        <w:t>where:</w:t>
      </w:r>
    </w:p>
    <w:p w:rsidR="008B0333" w:rsidRPr="007A27FA" w:rsidRDefault="008B0333" w:rsidP="007A27FA">
      <w:pPr>
        <w:pStyle w:val="Definition"/>
      </w:pPr>
      <w:r w:rsidRPr="007A27FA">
        <w:rPr>
          <w:b/>
          <w:i/>
        </w:rPr>
        <w:t>annual entitlement</w:t>
      </w:r>
      <w:r w:rsidRPr="007A27FA">
        <w:t xml:space="preserve"> is worked out by:</w:t>
      </w:r>
    </w:p>
    <w:p w:rsidR="008B0333" w:rsidRPr="007A27FA" w:rsidRDefault="008B0333" w:rsidP="007A27FA">
      <w:pPr>
        <w:pStyle w:val="paragraph"/>
      </w:pPr>
      <w:r w:rsidRPr="007A27FA">
        <w:lastRenderedPageBreak/>
        <w:tab/>
        <w:t>(a)</w:t>
      </w:r>
      <w:r w:rsidRPr="007A27FA">
        <w:tab/>
        <w:t xml:space="preserve">dividing the amount of the first </w:t>
      </w:r>
      <w:r w:rsidR="007A27FA" w:rsidRPr="007A27FA">
        <w:rPr>
          <w:position w:val="6"/>
          <w:sz w:val="16"/>
        </w:rPr>
        <w:t>*</w:t>
      </w:r>
      <w:r w:rsidRPr="007A27FA">
        <w:t>superannuation income stream benefit you are entitled to receive from the income stream just after that time by the number of whole days to which that benefit relates; and</w:t>
      </w:r>
    </w:p>
    <w:p w:rsidR="008B0333" w:rsidRPr="007A27FA" w:rsidRDefault="008B0333" w:rsidP="007A27FA">
      <w:pPr>
        <w:pStyle w:val="paragraph"/>
      </w:pPr>
      <w:r w:rsidRPr="007A27FA">
        <w:tab/>
        <w:t>(b)</w:t>
      </w:r>
      <w:r w:rsidRPr="007A27FA">
        <w:tab/>
        <w:t>multiplying the result by 365</w:t>
      </w:r>
      <w:r w:rsidR="004B49BF" w:rsidRPr="007A27FA">
        <w:t>.</w:t>
      </w:r>
    </w:p>
    <w:p w:rsidR="008B0333" w:rsidRPr="007A27FA" w:rsidRDefault="008B0333" w:rsidP="007A27FA">
      <w:pPr>
        <w:pStyle w:val="SubsectionHead"/>
      </w:pPr>
      <w:r w:rsidRPr="007A27FA">
        <w:t>Meaning of special value—life expectancy and market linked products</w:t>
      </w:r>
    </w:p>
    <w:p w:rsidR="008B0333" w:rsidRPr="007A27FA" w:rsidRDefault="008B0333" w:rsidP="007A27FA">
      <w:pPr>
        <w:pStyle w:val="subsection"/>
      </w:pPr>
      <w:r w:rsidRPr="007A27FA">
        <w:tab/>
        <w:t>(3)</w:t>
      </w:r>
      <w:r w:rsidRPr="007A27FA">
        <w:tab/>
        <w:t xml:space="preserve">The </w:t>
      </w:r>
      <w:r w:rsidRPr="007A27FA">
        <w:rPr>
          <w:b/>
          <w:i/>
        </w:rPr>
        <w:t>special value</w:t>
      </w:r>
      <w:r w:rsidRPr="007A27FA">
        <w:t xml:space="preserve">, at a particular time, of a </w:t>
      </w:r>
      <w:r w:rsidR="007A27FA" w:rsidRPr="007A27FA">
        <w:rPr>
          <w:position w:val="6"/>
          <w:sz w:val="16"/>
        </w:rPr>
        <w:t>*</w:t>
      </w:r>
      <w:r w:rsidRPr="007A27FA">
        <w:t xml:space="preserve">superannuation interest that supports an income stream that is, or was at any time, a </w:t>
      </w:r>
      <w:r w:rsidR="007A27FA" w:rsidRPr="007A27FA">
        <w:rPr>
          <w:position w:val="6"/>
          <w:sz w:val="16"/>
        </w:rPr>
        <w:t>*</w:t>
      </w:r>
      <w:r w:rsidRPr="007A27FA">
        <w:t>capped defined benefit income stream covered by any of items</w:t>
      </w:r>
      <w:r w:rsidR="007A27FA" w:rsidRPr="007A27FA">
        <w:t> </w:t>
      </w:r>
      <w:r w:rsidRPr="007A27FA">
        <w:t>3 to 7 of the table in subsection</w:t>
      </w:r>
      <w:r w:rsidR="007A27FA" w:rsidRPr="007A27FA">
        <w:t> </w:t>
      </w:r>
      <w:r w:rsidR="004B49BF" w:rsidRPr="007A27FA">
        <w:t>294</w:t>
      </w:r>
      <w:r w:rsidR="00E4399B">
        <w:noBreakHyphen/>
      </w:r>
      <w:r w:rsidR="004B49BF" w:rsidRPr="007A27FA">
        <w:t>130</w:t>
      </w:r>
      <w:r w:rsidRPr="007A27FA">
        <w:t>(1), is the amount worked out using the formula:</w:t>
      </w:r>
    </w:p>
    <w:p w:rsidR="008B0333" w:rsidRPr="007A27FA" w:rsidRDefault="004C0D6F" w:rsidP="007A27FA">
      <w:pPr>
        <w:pStyle w:val="subsection2"/>
      </w:pPr>
      <w:bookmarkStart w:id="48" w:name="BKCheck15B_4"/>
      <w:bookmarkEnd w:id="48"/>
      <w:r>
        <w:rPr>
          <w:position w:val="-10"/>
        </w:rPr>
        <w:pict>
          <v:shape id="_x0000_i1029" type="#_x0000_t75" style="width:160.5pt;height:21pt">
            <v:imagedata r:id="rId23" o:title=""/>
          </v:shape>
        </w:pict>
      </w:r>
    </w:p>
    <w:p w:rsidR="008B0333" w:rsidRPr="007A27FA" w:rsidRDefault="008B0333" w:rsidP="007A27FA">
      <w:pPr>
        <w:pStyle w:val="subsection2"/>
      </w:pPr>
      <w:r w:rsidRPr="007A27FA">
        <w:t>where:</w:t>
      </w:r>
    </w:p>
    <w:p w:rsidR="008B0333" w:rsidRPr="007A27FA" w:rsidRDefault="008B0333" w:rsidP="007A27FA">
      <w:pPr>
        <w:pStyle w:val="Definition"/>
      </w:pPr>
      <w:r w:rsidRPr="007A27FA">
        <w:rPr>
          <w:b/>
          <w:i/>
        </w:rPr>
        <w:t>annual entitlement</w:t>
      </w:r>
      <w:r w:rsidRPr="007A27FA">
        <w:t xml:space="preserve"> has the same meaning as in </w:t>
      </w:r>
      <w:r w:rsidR="007A27FA" w:rsidRPr="007A27FA">
        <w:t>subsection (</w:t>
      </w:r>
      <w:r w:rsidRPr="007A27FA">
        <w:t>2) of this section</w:t>
      </w:r>
      <w:r w:rsidR="004B49BF" w:rsidRPr="007A27FA">
        <w:t>.</w:t>
      </w:r>
    </w:p>
    <w:p w:rsidR="008B0333" w:rsidRPr="007A27FA" w:rsidRDefault="008B0333" w:rsidP="007A27FA">
      <w:pPr>
        <w:pStyle w:val="Definition"/>
      </w:pPr>
      <w:r w:rsidRPr="007A27FA">
        <w:rPr>
          <w:b/>
          <w:i/>
        </w:rPr>
        <w:t>remaining term</w:t>
      </w:r>
      <w:r w:rsidRPr="007A27FA">
        <w:t xml:space="preserve"> means the number of years remaining at that time in the period throughout which </w:t>
      </w:r>
      <w:r w:rsidR="007A27FA" w:rsidRPr="007A27FA">
        <w:rPr>
          <w:position w:val="6"/>
          <w:sz w:val="16"/>
        </w:rPr>
        <w:t>*</w:t>
      </w:r>
      <w:r w:rsidRPr="007A27FA">
        <w:t>superannuation income stream benefits are payable under the income stream, rounded up to the next whole number</w:t>
      </w:r>
      <w:r w:rsidR="004B49BF" w:rsidRPr="007A27FA">
        <w:t>.</w:t>
      </w:r>
    </w:p>
    <w:p w:rsidR="008B0333" w:rsidRPr="007A27FA" w:rsidRDefault="008B0333" w:rsidP="007A27FA">
      <w:pPr>
        <w:pStyle w:val="SubsectionHead"/>
      </w:pPr>
      <w:r w:rsidRPr="007A27FA">
        <w:t>Regulations</w:t>
      </w:r>
    </w:p>
    <w:p w:rsidR="008B0333" w:rsidRPr="007A27FA" w:rsidRDefault="008B0333" w:rsidP="007A27FA">
      <w:pPr>
        <w:pStyle w:val="subsection"/>
      </w:pPr>
      <w:r w:rsidRPr="007A27FA">
        <w:tab/>
        <w:t>(4)</w:t>
      </w:r>
      <w:r w:rsidRPr="007A27FA">
        <w:tab/>
        <w:t xml:space="preserve">The regulations may specify a method for determining the </w:t>
      </w:r>
      <w:r w:rsidRPr="007A27FA">
        <w:rPr>
          <w:b/>
          <w:i/>
        </w:rPr>
        <w:t>special value</w:t>
      </w:r>
      <w:r w:rsidRPr="007A27FA">
        <w:t xml:space="preserve"> of a </w:t>
      </w:r>
      <w:r w:rsidR="007A27FA" w:rsidRPr="007A27FA">
        <w:rPr>
          <w:position w:val="6"/>
          <w:sz w:val="16"/>
        </w:rPr>
        <w:t>*</w:t>
      </w:r>
      <w:r w:rsidRPr="007A27FA">
        <w:t xml:space="preserve">superannuation interest that supports a </w:t>
      </w:r>
      <w:r w:rsidR="007A27FA" w:rsidRPr="007A27FA">
        <w:rPr>
          <w:position w:val="6"/>
          <w:sz w:val="16"/>
        </w:rPr>
        <w:t>*</w:t>
      </w:r>
      <w:r w:rsidRPr="007A27FA">
        <w:t>superannuation income stream prescribed by regulations made for the purposes of subsection</w:t>
      </w:r>
      <w:r w:rsidR="007A27FA" w:rsidRPr="007A27FA">
        <w:t> </w:t>
      </w:r>
      <w:r w:rsidR="004B49BF" w:rsidRPr="007A27FA">
        <w:t>294</w:t>
      </w:r>
      <w:r w:rsidR="00E4399B">
        <w:noBreakHyphen/>
      </w:r>
      <w:r w:rsidR="004B49BF" w:rsidRPr="007A27FA">
        <w:t>130</w:t>
      </w:r>
      <w:r w:rsidRPr="007A27FA">
        <w:t>(2)</w:t>
      </w:r>
      <w:r w:rsidR="004B49BF" w:rsidRPr="007A27FA">
        <w:t>.</w:t>
      </w:r>
    </w:p>
    <w:p w:rsidR="008B0333" w:rsidRPr="007A27FA" w:rsidRDefault="004B49BF" w:rsidP="007A27FA">
      <w:pPr>
        <w:pStyle w:val="ActHead5"/>
      </w:pPr>
      <w:bookmarkStart w:id="49" w:name="_Toc468284892"/>
      <w:r w:rsidRPr="007A27FA">
        <w:rPr>
          <w:rStyle w:val="CharSectno"/>
        </w:rPr>
        <w:t>294</w:t>
      </w:r>
      <w:r w:rsidR="00E4399B">
        <w:rPr>
          <w:rStyle w:val="CharSectno"/>
        </w:rPr>
        <w:noBreakHyphen/>
      </w:r>
      <w:r w:rsidRPr="007A27FA">
        <w:rPr>
          <w:rStyle w:val="CharSectno"/>
        </w:rPr>
        <w:t>140</w:t>
      </w:r>
      <w:r w:rsidR="008B0333" w:rsidRPr="007A27FA">
        <w:t xml:space="preserve">  Excess transfer balance—special rule for capped defined benefit income streams</w:t>
      </w:r>
      <w:bookmarkEnd w:id="49"/>
    </w:p>
    <w:p w:rsidR="008B0333" w:rsidRPr="007A27FA" w:rsidRDefault="008B0333" w:rsidP="007A27FA">
      <w:pPr>
        <w:pStyle w:val="subsection"/>
      </w:pPr>
      <w:r w:rsidRPr="007A27FA">
        <w:tab/>
        <w:t>(1)</w:t>
      </w:r>
      <w:r w:rsidRPr="007A27FA">
        <w:tab/>
        <w:t>Despite section</w:t>
      </w:r>
      <w:r w:rsidR="007A27FA" w:rsidRPr="007A27FA">
        <w:t> </w:t>
      </w:r>
      <w:r w:rsidR="004B49BF" w:rsidRPr="007A27FA">
        <w:t>294</w:t>
      </w:r>
      <w:r w:rsidR="00E4399B">
        <w:noBreakHyphen/>
      </w:r>
      <w:r w:rsidR="004B49BF" w:rsidRPr="007A27FA">
        <w:t>30</w:t>
      </w:r>
      <w:r w:rsidRPr="007A27FA">
        <w:t xml:space="preserve">, you have </w:t>
      </w:r>
      <w:r w:rsidRPr="007A27FA">
        <w:rPr>
          <w:b/>
          <w:i/>
        </w:rPr>
        <w:t>excess transfer balance</w:t>
      </w:r>
      <w:r w:rsidRPr="007A27FA">
        <w:t xml:space="preserve"> at a particular time if, at that time, the </w:t>
      </w:r>
      <w:r w:rsidR="007A27FA" w:rsidRPr="007A27FA">
        <w:rPr>
          <w:position w:val="6"/>
          <w:sz w:val="16"/>
        </w:rPr>
        <w:t>*</w:t>
      </w:r>
      <w:r w:rsidRPr="007A27FA">
        <w:t xml:space="preserve">transfer balance in your </w:t>
      </w:r>
      <w:r w:rsidR="007A27FA" w:rsidRPr="007A27FA">
        <w:rPr>
          <w:position w:val="6"/>
          <w:sz w:val="16"/>
        </w:rPr>
        <w:t>*</w:t>
      </w:r>
      <w:r w:rsidRPr="007A27FA">
        <w:t>transfer balance account:</w:t>
      </w:r>
    </w:p>
    <w:p w:rsidR="008B0333" w:rsidRPr="007A27FA" w:rsidRDefault="008B0333" w:rsidP="007A27FA">
      <w:pPr>
        <w:pStyle w:val="paragraph"/>
      </w:pPr>
      <w:r w:rsidRPr="007A27FA">
        <w:tab/>
        <w:t>(a)</w:t>
      </w:r>
      <w:r w:rsidRPr="007A27FA">
        <w:tab/>
        <w:t xml:space="preserve">exceeds your </w:t>
      </w:r>
      <w:r w:rsidR="007A27FA" w:rsidRPr="007A27FA">
        <w:rPr>
          <w:position w:val="6"/>
          <w:sz w:val="16"/>
        </w:rPr>
        <w:t>*</w:t>
      </w:r>
      <w:r w:rsidRPr="007A27FA">
        <w:t>transfer balance cap at that time; and</w:t>
      </w:r>
    </w:p>
    <w:p w:rsidR="008B0333" w:rsidRPr="007A27FA" w:rsidRDefault="008B0333" w:rsidP="007A27FA">
      <w:pPr>
        <w:pStyle w:val="paragraph"/>
      </w:pPr>
      <w:r w:rsidRPr="007A27FA">
        <w:lastRenderedPageBreak/>
        <w:tab/>
        <w:t>(b)</w:t>
      </w:r>
      <w:r w:rsidRPr="007A27FA">
        <w:tab/>
        <w:t xml:space="preserve">exceeds your capped defined benefit balance from </w:t>
      </w:r>
      <w:r w:rsidR="007A27FA" w:rsidRPr="007A27FA">
        <w:t>subsection (</w:t>
      </w:r>
      <w:r w:rsidRPr="007A27FA">
        <w:t>3) of this section at that time</w:t>
      </w:r>
      <w:r w:rsidR="004B49BF" w:rsidRPr="007A27FA">
        <w:t>.</w:t>
      </w:r>
    </w:p>
    <w:p w:rsidR="008B0333" w:rsidRPr="007A27FA" w:rsidRDefault="008B0333" w:rsidP="007A27FA">
      <w:pPr>
        <w:pStyle w:val="subsection"/>
      </w:pPr>
      <w:r w:rsidRPr="007A27FA">
        <w:tab/>
        <w:t>(2)</w:t>
      </w:r>
      <w:r w:rsidRPr="007A27FA">
        <w:tab/>
        <w:t xml:space="preserve">The amount of the </w:t>
      </w:r>
      <w:r w:rsidRPr="007A27FA">
        <w:rPr>
          <w:b/>
          <w:i/>
        </w:rPr>
        <w:t>excess transfer balance</w:t>
      </w:r>
      <w:r w:rsidRPr="007A27FA">
        <w:t xml:space="preserve"> is the lesser of the 2 excesses</w:t>
      </w:r>
      <w:r w:rsidR="004B49BF" w:rsidRPr="007A27FA">
        <w:t>.</w:t>
      </w:r>
    </w:p>
    <w:p w:rsidR="008B0333" w:rsidRPr="007A27FA" w:rsidRDefault="008B0333" w:rsidP="007A27FA">
      <w:pPr>
        <w:pStyle w:val="notetext"/>
      </w:pPr>
      <w:r w:rsidRPr="007A27FA">
        <w:t>Note:</w:t>
      </w:r>
      <w:r w:rsidRPr="007A27FA">
        <w:tab/>
        <w:t>For modifications of the tax treatment of benefits paid from capped defined benefit income streams, see Subdivision</w:t>
      </w:r>
      <w:r w:rsidR="007A27FA" w:rsidRPr="007A27FA">
        <w:t> </w:t>
      </w:r>
      <w:r w:rsidRPr="007A27FA">
        <w:t>303</w:t>
      </w:r>
      <w:r w:rsidR="00E4399B">
        <w:noBreakHyphen/>
      </w:r>
      <w:r w:rsidRPr="007A27FA">
        <w:t>A</w:t>
      </w:r>
      <w:r w:rsidR="004B49BF" w:rsidRPr="007A27FA">
        <w:t>.</w:t>
      </w:r>
    </w:p>
    <w:p w:rsidR="008B0333" w:rsidRPr="007A27FA" w:rsidRDefault="008B0333" w:rsidP="007A27FA">
      <w:pPr>
        <w:pStyle w:val="SubsectionHead"/>
      </w:pPr>
      <w:r w:rsidRPr="007A27FA">
        <w:t>Your capped defined benefit balance</w:t>
      </w:r>
    </w:p>
    <w:p w:rsidR="008B0333" w:rsidRPr="007A27FA" w:rsidRDefault="008B0333" w:rsidP="007A27FA">
      <w:pPr>
        <w:pStyle w:val="subsection"/>
      </w:pPr>
      <w:r w:rsidRPr="007A27FA">
        <w:tab/>
        <w:t>(3)</w:t>
      </w:r>
      <w:r w:rsidRPr="007A27FA">
        <w:tab/>
        <w:t xml:space="preserve">You have an amount under this </w:t>
      </w:r>
      <w:r w:rsidR="007A27FA" w:rsidRPr="007A27FA">
        <w:t>subsection (</w:t>
      </w:r>
      <w:r w:rsidRPr="007A27FA">
        <w:t xml:space="preserve">a </w:t>
      </w:r>
      <w:r w:rsidRPr="007A27FA">
        <w:rPr>
          <w:b/>
          <w:i/>
        </w:rPr>
        <w:t>capped defined benefit balance</w:t>
      </w:r>
      <w:r w:rsidRPr="007A27FA">
        <w:t>)</w:t>
      </w:r>
      <w:r w:rsidRPr="007A27FA">
        <w:rPr>
          <w:b/>
          <w:i/>
        </w:rPr>
        <w:t xml:space="preserve"> </w:t>
      </w:r>
      <w:r w:rsidRPr="007A27FA">
        <w:t>at a time</w:t>
      </w:r>
      <w:r w:rsidRPr="007A27FA">
        <w:rPr>
          <w:i/>
        </w:rPr>
        <w:t xml:space="preserve"> </w:t>
      </w:r>
      <w:r w:rsidRPr="007A27FA">
        <w:t>equal to:</w:t>
      </w:r>
    </w:p>
    <w:p w:rsidR="008B0333" w:rsidRPr="007A27FA" w:rsidRDefault="008B0333" w:rsidP="007A27FA">
      <w:pPr>
        <w:pStyle w:val="paragraph"/>
      </w:pPr>
      <w:r w:rsidRPr="007A27FA">
        <w:tab/>
        <w:t>(a)</w:t>
      </w:r>
      <w:r w:rsidRPr="007A27FA">
        <w:tab/>
        <w:t xml:space="preserve">the sum of the </w:t>
      </w:r>
      <w:r w:rsidR="007A27FA" w:rsidRPr="007A27FA">
        <w:rPr>
          <w:position w:val="6"/>
          <w:sz w:val="16"/>
        </w:rPr>
        <w:t>*</w:t>
      </w:r>
      <w:r w:rsidRPr="007A27FA">
        <w:t xml:space="preserve">transfer balance credits in your </w:t>
      </w:r>
      <w:r w:rsidR="007A27FA" w:rsidRPr="007A27FA">
        <w:rPr>
          <w:position w:val="6"/>
          <w:sz w:val="16"/>
        </w:rPr>
        <w:t>*</w:t>
      </w:r>
      <w:r w:rsidRPr="007A27FA">
        <w:t xml:space="preserve">transfer balance account at that time in respect of </w:t>
      </w:r>
      <w:r w:rsidR="007A27FA" w:rsidRPr="007A27FA">
        <w:rPr>
          <w:position w:val="6"/>
          <w:sz w:val="16"/>
        </w:rPr>
        <w:t>*</w:t>
      </w:r>
      <w:r w:rsidRPr="007A27FA">
        <w:t>capped defined benefit income streams; less</w:t>
      </w:r>
    </w:p>
    <w:p w:rsidR="008B0333" w:rsidRPr="007A27FA" w:rsidRDefault="008B0333" w:rsidP="007A27FA">
      <w:pPr>
        <w:pStyle w:val="paragraph"/>
      </w:pPr>
      <w:r w:rsidRPr="007A27FA">
        <w:tab/>
        <w:t>(b)</w:t>
      </w:r>
      <w:r w:rsidRPr="007A27FA">
        <w:tab/>
        <w:t xml:space="preserve">the sum of the </w:t>
      </w:r>
      <w:r w:rsidR="007A27FA" w:rsidRPr="007A27FA">
        <w:rPr>
          <w:position w:val="6"/>
          <w:sz w:val="16"/>
        </w:rPr>
        <w:t>*</w:t>
      </w:r>
      <w:r w:rsidRPr="007A27FA">
        <w:t>transfer balance debits (if any) in your transfer balance account at that time in respect of capped defined benefit income streams</w:t>
      </w:r>
      <w:r w:rsidR="004B49BF" w:rsidRPr="007A27FA">
        <w:t>.</w:t>
      </w:r>
    </w:p>
    <w:p w:rsidR="008B0333" w:rsidRPr="007A27FA" w:rsidRDefault="004B49BF" w:rsidP="007A27FA">
      <w:pPr>
        <w:pStyle w:val="ActHead5"/>
      </w:pPr>
      <w:bookmarkStart w:id="50" w:name="_Toc468284893"/>
      <w:r w:rsidRPr="007A27FA">
        <w:rPr>
          <w:rStyle w:val="CharSectno"/>
        </w:rPr>
        <w:t>294</w:t>
      </w:r>
      <w:r w:rsidR="00E4399B">
        <w:rPr>
          <w:rStyle w:val="CharSectno"/>
        </w:rPr>
        <w:noBreakHyphen/>
      </w:r>
      <w:r w:rsidRPr="007A27FA">
        <w:rPr>
          <w:rStyle w:val="CharSectno"/>
        </w:rPr>
        <w:t>145</w:t>
      </w:r>
      <w:r w:rsidR="008B0333" w:rsidRPr="007A27FA">
        <w:t xml:space="preserve">  Transfer balance debits—special rules for capped defined benefit income streams</w:t>
      </w:r>
      <w:bookmarkEnd w:id="50"/>
    </w:p>
    <w:p w:rsidR="008B0333" w:rsidRPr="007A27FA" w:rsidRDefault="008B0333" w:rsidP="007A27FA">
      <w:pPr>
        <w:pStyle w:val="SubsectionHead"/>
      </w:pPr>
      <w:r w:rsidRPr="007A27FA">
        <w:t>Debit for commutation</w:t>
      </w:r>
    </w:p>
    <w:p w:rsidR="008B0333" w:rsidRPr="007A27FA" w:rsidRDefault="008B0333" w:rsidP="007A27FA">
      <w:pPr>
        <w:pStyle w:val="subsection"/>
      </w:pPr>
      <w:r w:rsidRPr="007A27FA">
        <w:tab/>
        <w:t>(1)</w:t>
      </w:r>
      <w:r w:rsidRPr="007A27FA">
        <w:tab/>
        <w:t>Item</w:t>
      </w:r>
      <w:r w:rsidR="007A27FA" w:rsidRPr="007A27FA">
        <w:t> </w:t>
      </w:r>
      <w:r w:rsidRPr="007A27FA">
        <w:t>1 of the table in subsection</w:t>
      </w:r>
      <w:r w:rsidR="007A27FA" w:rsidRPr="007A27FA">
        <w:t> </w:t>
      </w:r>
      <w:r w:rsidR="004B49BF" w:rsidRPr="007A27FA">
        <w:t>294</w:t>
      </w:r>
      <w:r w:rsidR="00E4399B">
        <w:noBreakHyphen/>
      </w:r>
      <w:r w:rsidR="004B49BF" w:rsidRPr="007A27FA">
        <w:t>80</w:t>
      </w:r>
      <w:r w:rsidRPr="007A27FA">
        <w:t xml:space="preserve">(1) applies in relation to a </w:t>
      </w:r>
      <w:r w:rsidR="007A27FA" w:rsidRPr="007A27FA">
        <w:rPr>
          <w:position w:val="6"/>
          <w:sz w:val="16"/>
        </w:rPr>
        <w:t>*</w:t>
      </w:r>
      <w:r w:rsidRPr="007A27FA">
        <w:t xml:space="preserve">capped defined benefit income stream as if the reference in column 2 of that item to the amount of the </w:t>
      </w:r>
      <w:r w:rsidR="007A27FA" w:rsidRPr="007A27FA">
        <w:rPr>
          <w:position w:val="6"/>
          <w:sz w:val="16"/>
        </w:rPr>
        <w:t>*</w:t>
      </w:r>
      <w:r w:rsidRPr="007A27FA">
        <w:t>superannuation lump sum were a reference to:</w:t>
      </w:r>
    </w:p>
    <w:p w:rsidR="008B0333" w:rsidRPr="007A27FA" w:rsidRDefault="008B0333" w:rsidP="007A27FA">
      <w:pPr>
        <w:pStyle w:val="paragraph"/>
      </w:pPr>
      <w:r w:rsidRPr="007A27FA">
        <w:tab/>
        <w:t>(a)</w:t>
      </w:r>
      <w:r w:rsidRPr="007A27FA">
        <w:tab/>
        <w:t xml:space="preserve">for a commutation in full—the </w:t>
      </w:r>
      <w:r w:rsidR="007A27FA" w:rsidRPr="007A27FA">
        <w:rPr>
          <w:position w:val="6"/>
          <w:sz w:val="16"/>
        </w:rPr>
        <w:t>*</w:t>
      </w:r>
      <w:r w:rsidRPr="007A27FA">
        <w:t xml:space="preserve">debit value, just before the superannuation lump sum is paid, of the </w:t>
      </w:r>
      <w:r w:rsidR="007A27FA" w:rsidRPr="007A27FA">
        <w:rPr>
          <w:position w:val="6"/>
          <w:sz w:val="16"/>
        </w:rPr>
        <w:t>*</w:t>
      </w:r>
      <w:r w:rsidRPr="007A27FA">
        <w:t>superannuation interest that supports the capped defined benefit income stream; or</w:t>
      </w:r>
    </w:p>
    <w:p w:rsidR="008B0333" w:rsidRPr="007A27FA" w:rsidRDefault="008B0333" w:rsidP="007A27FA">
      <w:pPr>
        <w:pStyle w:val="paragraph"/>
      </w:pPr>
      <w:r w:rsidRPr="007A27FA">
        <w:tab/>
        <w:t>(b)</w:t>
      </w:r>
      <w:r w:rsidRPr="007A27FA">
        <w:tab/>
        <w:t xml:space="preserve">for a commutation in part—the debit value mentioned in </w:t>
      </w:r>
      <w:r w:rsidR="007A27FA" w:rsidRPr="007A27FA">
        <w:t>paragraph (</w:t>
      </w:r>
      <w:r w:rsidRPr="007A27FA">
        <w:t>a), multiplied by the fraction:</w:t>
      </w:r>
    </w:p>
    <w:p w:rsidR="008B0333" w:rsidRPr="007A27FA" w:rsidRDefault="008B0333" w:rsidP="007A27FA">
      <w:pPr>
        <w:pStyle w:val="paragraph"/>
      </w:pPr>
      <w:r w:rsidRPr="007A27FA">
        <w:tab/>
      </w:r>
      <w:r w:rsidRPr="007A27FA">
        <w:tab/>
      </w:r>
      <w:bookmarkStart w:id="51" w:name="BKCheck15B_5"/>
      <w:bookmarkEnd w:id="51"/>
      <w:r w:rsidR="004C0D6F">
        <w:pict>
          <v:shape id="_x0000_i1030" type="#_x0000_t75" style="width:135.75pt;height:40.5pt">
            <v:imagedata r:id="rId24" o:title=""/>
          </v:shape>
        </w:pict>
      </w:r>
    </w:p>
    <w:p w:rsidR="008B0333" w:rsidRPr="007A27FA" w:rsidRDefault="008B0333" w:rsidP="007A27FA">
      <w:pPr>
        <w:pStyle w:val="subsection2"/>
      </w:pPr>
      <w:r w:rsidRPr="007A27FA">
        <w:t>where:</w:t>
      </w:r>
    </w:p>
    <w:p w:rsidR="008B0333" w:rsidRPr="007A27FA" w:rsidRDefault="008B0333" w:rsidP="007A27FA">
      <w:pPr>
        <w:pStyle w:val="Definition"/>
      </w:pPr>
      <w:r w:rsidRPr="007A27FA">
        <w:rPr>
          <w:b/>
          <w:i/>
        </w:rPr>
        <w:lastRenderedPageBreak/>
        <w:t xml:space="preserve">SV just after commutation </w:t>
      </w:r>
      <w:r w:rsidRPr="007A27FA">
        <w:t xml:space="preserve">means the </w:t>
      </w:r>
      <w:r w:rsidR="007A27FA" w:rsidRPr="007A27FA">
        <w:rPr>
          <w:position w:val="6"/>
          <w:sz w:val="16"/>
        </w:rPr>
        <w:t>*</w:t>
      </w:r>
      <w:r w:rsidRPr="007A27FA">
        <w:t xml:space="preserve">special value, just after the </w:t>
      </w:r>
      <w:r w:rsidR="007A27FA" w:rsidRPr="007A27FA">
        <w:rPr>
          <w:position w:val="6"/>
          <w:sz w:val="16"/>
        </w:rPr>
        <w:t>*</w:t>
      </w:r>
      <w:r w:rsidRPr="007A27FA">
        <w:t xml:space="preserve">superannuation lump sum is paid, of the </w:t>
      </w:r>
      <w:r w:rsidR="007A27FA" w:rsidRPr="007A27FA">
        <w:rPr>
          <w:position w:val="6"/>
          <w:sz w:val="16"/>
        </w:rPr>
        <w:t>*</w:t>
      </w:r>
      <w:r w:rsidRPr="007A27FA">
        <w:t xml:space="preserve">superannuation interest that supports the </w:t>
      </w:r>
      <w:r w:rsidR="007A27FA" w:rsidRPr="007A27FA">
        <w:rPr>
          <w:position w:val="6"/>
          <w:sz w:val="16"/>
        </w:rPr>
        <w:t>*</w:t>
      </w:r>
      <w:r w:rsidRPr="007A27FA">
        <w:t>capped defined benefit income stream</w:t>
      </w:r>
      <w:r w:rsidR="004B49BF" w:rsidRPr="007A27FA">
        <w:t>.</w:t>
      </w:r>
    </w:p>
    <w:p w:rsidR="008B0333" w:rsidRPr="007A27FA" w:rsidRDefault="008B0333" w:rsidP="007A27FA">
      <w:pPr>
        <w:pStyle w:val="Definition"/>
      </w:pPr>
      <w:r w:rsidRPr="007A27FA">
        <w:rPr>
          <w:b/>
          <w:i/>
        </w:rPr>
        <w:t xml:space="preserve">SV just before commutation </w:t>
      </w:r>
      <w:r w:rsidRPr="007A27FA">
        <w:t xml:space="preserve">means the </w:t>
      </w:r>
      <w:r w:rsidR="007A27FA" w:rsidRPr="007A27FA">
        <w:rPr>
          <w:position w:val="6"/>
          <w:sz w:val="16"/>
        </w:rPr>
        <w:t>*</w:t>
      </w:r>
      <w:r w:rsidRPr="007A27FA">
        <w:t xml:space="preserve">special value, just before the </w:t>
      </w:r>
      <w:r w:rsidR="007A27FA" w:rsidRPr="007A27FA">
        <w:rPr>
          <w:position w:val="6"/>
          <w:sz w:val="16"/>
        </w:rPr>
        <w:t>*</w:t>
      </w:r>
      <w:r w:rsidRPr="007A27FA">
        <w:t xml:space="preserve">superannuation lump sum is paid, of the </w:t>
      </w:r>
      <w:r w:rsidR="007A27FA" w:rsidRPr="007A27FA">
        <w:rPr>
          <w:position w:val="6"/>
          <w:sz w:val="16"/>
        </w:rPr>
        <w:t>*</w:t>
      </w:r>
      <w:r w:rsidRPr="007A27FA">
        <w:t xml:space="preserve">superannuation interest that supports the </w:t>
      </w:r>
      <w:r w:rsidR="007A27FA" w:rsidRPr="007A27FA">
        <w:rPr>
          <w:position w:val="6"/>
          <w:sz w:val="16"/>
        </w:rPr>
        <w:t>*</w:t>
      </w:r>
      <w:r w:rsidRPr="007A27FA">
        <w:t>capped defined benefit income stream</w:t>
      </w:r>
      <w:r w:rsidR="004B49BF" w:rsidRPr="007A27FA">
        <w:t>.</w:t>
      </w:r>
    </w:p>
    <w:p w:rsidR="008B0333" w:rsidRPr="007A27FA" w:rsidRDefault="008B0333" w:rsidP="007A27FA">
      <w:pPr>
        <w:pStyle w:val="SubsectionHead"/>
      </w:pPr>
      <w:r w:rsidRPr="007A27FA">
        <w:t>Debit for events that result in reduced superannuation</w:t>
      </w:r>
    </w:p>
    <w:p w:rsidR="008B0333" w:rsidRPr="007A27FA" w:rsidRDefault="008B0333" w:rsidP="007A27FA">
      <w:pPr>
        <w:pStyle w:val="subsection"/>
      </w:pPr>
      <w:r w:rsidRPr="007A27FA">
        <w:tab/>
        <w:t>(2)</w:t>
      </w:r>
      <w:r w:rsidRPr="007A27FA">
        <w:tab/>
        <w:t>Item</w:t>
      </w:r>
      <w:r w:rsidR="007A27FA" w:rsidRPr="007A27FA">
        <w:t> </w:t>
      </w:r>
      <w:r w:rsidRPr="007A27FA">
        <w:t>3</w:t>
      </w:r>
      <w:r w:rsidR="00F60CE7" w:rsidRPr="007A27FA">
        <w:t xml:space="preserve"> of the table in </w:t>
      </w:r>
      <w:r w:rsidRPr="007A27FA">
        <w:t>subsection</w:t>
      </w:r>
      <w:r w:rsidR="007A27FA" w:rsidRPr="007A27FA">
        <w:t> </w:t>
      </w:r>
      <w:r w:rsidR="004B49BF" w:rsidRPr="007A27FA">
        <w:t>294</w:t>
      </w:r>
      <w:r w:rsidR="00E4399B">
        <w:noBreakHyphen/>
      </w:r>
      <w:r w:rsidR="004B49BF" w:rsidRPr="007A27FA">
        <w:t>80</w:t>
      </w:r>
      <w:r w:rsidRPr="007A27FA">
        <w:t xml:space="preserve">(1) (about events that result in reduced superannuation) applies in relation to a </w:t>
      </w:r>
      <w:r w:rsidR="007A27FA" w:rsidRPr="007A27FA">
        <w:rPr>
          <w:position w:val="6"/>
          <w:sz w:val="16"/>
        </w:rPr>
        <w:t>*</w:t>
      </w:r>
      <w:r w:rsidRPr="007A27FA">
        <w:t>capped defined benefit income stream as if the amount of the debit provided for in section</w:t>
      </w:r>
      <w:r w:rsidR="007A27FA" w:rsidRPr="007A27FA">
        <w:t> </w:t>
      </w:r>
      <w:r w:rsidR="004B49BF" w:rsidRPr="007A27FA">
        <w:t>294</w:t>
      </w:r>
      <w:r w:rsidR="00E4399B">
        <w:noBreakHyphen/>
      </w:r>
      <w:r w:rsidR="004B49BF" w:rsidRPr="007A27FA">
        <w:t>85</w:t>
      </w:r>
      <w:r w:rsidRPr="007A27FA">
        <w:t xml:space="preserve"> was the </w:t>
      </w:r>
      <w:r w:rsidR="007A27FA" w:rsidRPr="007A27FA">
        <w:rPr>
          <w:position w:val="6"/>
          <w:sz w:val="16"/>
        </w:rPr>
        <w:t>*</w:t>
      </w:r>
      <w:r w:rsidRPr="007A27FA">
        <w:t xml:space="preserve">debit value, just before the loss or payment reduces the </w:t>
      </w:r>
      <w:r w:rsidR="007A27FA" w:rsidRPr="007A27FA">
        <w:rPr>
          <w:position w:val="6"/>
          <w:sz w:val="16"/>
        </w:rPr>
        <w:t>*</w:t>
      </w:r>
      <w:r w:rsidRPr="007A27FA">
        <w:t xml:space="preserve">value of the </w:t>
      </w:r>
      <w:r w:rsidR="007A27FA" w:rsidRPr="007A27FA">
        <w:rPr>
          <w:position w:val="6"/>
          <w:sz w:val="16"/>
        </w:rPr>
        <w:t>*</w:t>
      </w:r>
      <w:r w:rsidRPr="007A27FA">
        <w:t>superannuation interest that supports the capped defined benefit income stream, multiplied by the amount worked out using the following formula:</w:t>
      </w:r>
    </w:p>
    <w:p w:rsidR="008B0333" w:rsidRPr="007A27FA" w:rsidRDefault="004C0D6F" w:rsidP="007A27FA">
      <w:pPr>
        <w:pStyle w:val="subsection2"/>
      </w:pPr>
      <w:bookmarkStart w:id="52" w:name="BKCheck15B_6"/>
      <w:bookmarkEnd w:id="52"/>
      <w:r>
        <w:rPr>
          <w:position w:val="-36"/>
        </w:rPr>
        <w:pict>
          <v:shape id="_x0000_i1031" type="#_x0000_t75" style="width:105pt;height:39pt">
            <v:imagedata r:id="rId25" o:title=""/>
          </v:shape>
        </w:pict>
      </w:r>
    </w:p>
    <w:p w:rsidR="008B0333" w:rsidRPr="007A27FA" w:rsidRDefault="008B0333" w:rsidP="007A27FA">
      <w:pPr>
        <w:pStyle w:val="subsection2"/>
      </w:pPr>
      <w:r w:rsidRPr="007A27FA">
        <w:t>where:</w:t>
      </w:r>
    </w:p>
    <w:p w:rsidR="008B0333" w:rsidRPr="007A27FA" w:rsidRDefault="008B0333" w:rsidP="007A27FA">
      <w:pPr>
        <w:pStyle w:val="Definition"/>
      </w:pPr>
      <w:r w:rsidRPr="007A27FA">
        <w:rPr>
          <w:b/>
          <w:i/>
        </w:rPr>
        <w:t>SV just after event</w:t>
      </w:r>
      <w:r w:rsidRPr="007A27FA">
        <w:t xml:space="preserve"> means the </w:t>
      </w:r>
      <w:r w:rsidR="007A27FA" w:rsidRPr="007A27FA">
        <w:rPr>
          <w:position w:val="6"/>
          <w:sz w:val="16"/>
        </w:rPr>
        <w:t>*</w:t>
      </w:r>
      <w:r w:rsidRPr="007A27FA">
        <w:t xml:space="preserve">special value, worked out just after the loss or payment reduces the </w:t>
      </w:r>
      <w:r w:rsidR="007A27FA" w:rsidRPr="007A27FA">
        <w:rPr>
          <w:position w:val="6"/>
          <w:sz w:val="16"/>
        </w:rPr>
        <w:t>*</w:t>
      </w:r>
      <w:r w:rsidRPr="007A27FA">
        <w:t xml:space="preserve">value of the </w:t>
      </w:r>
      <w:r w:rsidR="007A27FA" w:rsidRPr="007A27FA">
        <w:rPr>
          <w:position w:val="6"/>
          <w:sz w:val="16"/>
        </w:rPr>
        <w:t>*</w:t>
      </w:r>
      <w:r w:rsidRPr="007A27FA">
        <w:t xml:space="preserve">superannuation interest that supports the </w:t>
      </w:r>
      <w:r w:rsidR="007A27FA" w:rsidRPr="007A27FA">
        <w:rPr>
          <w:position w:val="6"/>
          <w:sz w:val="16"/>
        </w:rPr>
        <w:t>*</w:t>
      </w:r>
      <w:r w:rsidRPr="007A27FA">
        <w:t>capped defined benefit income stream</w:t>
      </w:r>
      <w:r w:rsidR="004B49BF" w:rsidRPr="007A27FA">
        <w:t>.</w:t>
      </w:r>
    </w:p>
    <w:p w:rsidR="008B0333" w:rsidRPr="007A27FA" w:rsidRDefault="008B0333" w:rsidP="007A27FA">
      <w:pPr>
        <w:pStyle w:val="Definition"/>
      </w:pPr>
      <w:r w:rsidRPr="007A27FA">
        <w:rPr>
          <w:b/>
          <w:i/>
        </w:rPr>
        <w:t>SV just before event</w:t>
      </w:r>
      <w:r w:rsidRPr="007A27FA">
        <w:t xml:space="preserve"> means the </w:t>
      </w:r>
      <w:r w:rsidR="007A27FA" w:rsidRPr="007A27FA">
        <w:rPr>
          <w:position w:val="6"/>
          <w:sz w:val="16"/>
        </w:rPr>
        <w:t>*</w:t>
      </w:r>
      <w:r w:rsidRPr="007A27FA">
        <w:t xml:space="preserve">special value, worked out just before the loss or payment reduces the </w:t>
      </w:r>
      <w:r w:rsidR="007A27FA" w:rsidRPr="007A27FA">
        <w:rPr>
          <w:position w:val="6"/>
          <w:sz w:val="16"/>
        </w:rPr>
        <w:t>*</w:t>
      </w:r>
      <w:r w:rsidRPr="007A27FA">
        <w:t xml:space="preserve">value of the </w:t>
      </w:r>
      <w:r w:rsidR="007A27FA" w:rsidRPr="007A27FA">
        <w:rPr>
          <w:position w:val="6"/>
          <w:sz w:val="16"/>
        </w:rPr>
        <w:t>*</w:t>
      </w:r>
      <w:r w:rsidRPr="007A27FA">
        <w:t xml:space="preserve">superannuation interest that supports the </w:t>
      </w:r>
      <w:r w:rsidR="007A27FA" w:rsidRPr="007A27FA">
        <w:rPr>
          <w:position w:val="6"/>
          <w:sz w:val="16"/>
        </w:rPr>
        <w:t>*</w:t>
      </w:r>
      <w:r w:rsidRPr="007A27FA">
        <w:t>capped defined benefit income stream</w:t>
      </w:r>
      <w:r w:rsidR="004B49BF" w:rsidRPr="007A27FA">
        <w:t>.</w:t>
      </w:r>
    </w:p>
    <w:p w:rsidR="008B0333" w:rsidRPr="007A27FA" w:rsidRDefault="008B0333" w:rsidP="007A27FA">
      <w:pPr>
        <w:pStyle w:val="SubsectionHead"/>
      </w:pPr>
      <w:r w:rsidRPr="007A27FA">
        <w:t>Debit for payment split</w:t>
      </w:r>
    </w:p>
    <w:p w:rsidR="008B0333" w:rsidRPr="007A27FA" w:rsidRDefault="008B0333" w:rsidP="007A27FA">
      <w:pPr>
        <w:pStyle w:val="subsection"/>
      </w:pPr>
      <w:r w:rsidRPr="007A27FA">
        <w:tab/>
        <w:t>(3)</w:t>
      </w:r>
      <w:r w:rsidRPr="007A27FA">
        <w:tab/>
        <w:t>Item</w:t>
      </w:r>
      <w:r w:rsidR="007A27FA" w:rsidRPr="007A27FA">
        <w:t> </w:t>
      </w:r>
      <w:r w:rsidRPr="007A27FA">
        <w:t xml:space="preserve">4 of </w:t>
      </w:r>
      <w:r w:rsidR="00F60CE7" w:rsidRPr="007A27FA">
        <w:t xml:space="preserve">the table in </w:t>
      </w:r>
      <w:r w:rsidRPr="007A27FA">
        <w:t>subsection</w:t>
      </w:r>
      <w:r w:rsidR="007A27FA" w:rsidRPr="007A27FA">
        <w:t> </w:t>
      </w:r>
      <w:r w:rsidR="004B49BF" w:rsidRPr="007A27FA">
        <w:t>294</w:t>
      </w:r>
      <w:r w:rsidR="00E4399B">
        <w:noBreakHyphen/>
      </w:r>
      <w:r w:rsidR="004B49BF" w:rsidRPr="007A27FA">
        <w:t>80</w:t>
      </w:r>
      <w:r w:rsidRPr="007A27FA">
        <w:t xml:space="preserve">(1) (about a debit for a payment split) applies in relation to a </w:t>
      </w:r>
      <w:r w:rsidR="007A27FA" w:rsidRPr="007A27FA">
        <w:rPr>
          <w:position w:val="6"/>
          <w:sz w:val="16"/>
        </w:rPr>
        <w:t>*</w:t>
      </w:r>
      <w:r w:rsidRPr="007A27FA">
        <w:t>capped defined benefit income stream as if the reference in section</w:t>
      </w:r>
      <w:r w:rsidR="007A27FA" w:rsidRPr="007A27FA">
        <w:t> </w:t>
      </w:r>
      <w:r w:rsidR="004B49BF" w:rsidRPr="007A27FA">
        <w:t>294</w:t>
      </w:r>
      <w:r w:rsidR="00E4399B">
        <w:noBreakHyphen/>
      </w:r>
      <w:r w:rsidR="004B49BF" w:rsidRPr="007A27FA">
        <w:t>90</w:t>
      </w:r>
      <w:r w:rsidRPr="007A27FA">
        <w:t xml:space="preserve"> to the </w:t>
      </w:r>
      <w:r w:rsidR="007A27FA" w:rsidRPr="007A27FA">
        <w:rPr>
          <w:position w:val="6"/>
          <w:sz w:val="16"/>
        </w:rPr>
        <w:t>*</w:t>
      </w:r>
      <w:r w:rsidRPr="007A27FA">
        <w:rPr>
          <w:lang w:eastAsia="en-US"/>
        </w:rPr>
        <w:t xml:space="preserve">value of the </w:t>
      </w:r>
      <w:r w:rsidR="007A27FA" w:rsidRPr="007A27FA">
        <w:rPr>
          <w:position w:val="6"/>
          <w:sz w:val="16"/>
          <w:lang w:eastAsia="en-US"/>
        </w:rPr>
        <w:t>*</w:t>
      </w:r>
      <w:r w:rsidRPr="007A27FA">
        <w:rPr>
          <w:lang w:eastAsia="en-US"/>
        </w:rPr>
        <w:t xml:space="preserve">superannuation interest were a reference to the </w:t>
      </w:r>
      <w:r w:rsidR="007A27FA" w:rsidRPr="007A27FA">
        <w:rPr>
          <w:position w:val="6"/>
          <w:sz w:val="16"/>
          <w:lang w:eastAsia="en-US"/>
        </w:rPr>
        <w:t>*</w:t>
      </w:r>
      <w:r w:rsidRPr="007A27FA">
        <w:rPr>
          <w:lang w:eastAsia="en-US"/>
        </w:rPr>
        <w:t>debit value of the superannuation interest</w:t>
      </w:r>
      <w:r w:rsidR="004B49BF" w:rsidRPr="007A27FA">
        <w:rPr>
          <w:lang w:eastAsia="en-US"/>
        </w:rPr>
        <w:t>.</w:t>
      </w:r>
    </w:p>
    <w:p w:rsidR="008B0333" w:rsidRPr="007A27FA" w:rsidRDefault="008B0333" w:rsidP="007A27FA">
      <w:pPr>
        <w:pStyle w:val="SubsectionHead"/>
      </w:pPr>
      <w:r w:rsidRPr="007A27FA">
        <w:lastRenderedPageBreak/>
        <w:t>Debits for loss of earnings exemption</w:t>
      </w:r>
    </w:p>
    <w:p w:rsidR="008B0333" w:rsidRPr="007A27FA" w:rsidRDefault="008B0333" w:rsidP="007A27FA">
      <w:pPr>
        <w:pStyle w:val="subsection"/>
      </w:pPr>
      <w:r w:rsidRPr="007A27FA">
        <w:tab/>
        <w:t>(4)</w:t>
      </w:r>
      <w:r w:rsidRPr="007A27FA">
        <w:tab/>
        <w:t>Items</w:t>
      </w:r>
      <w:r w:rsidR="007A27FA" w:rsidRPr="007A27FA">
        <w:t> </w:t>
      </w:r>
      <w:r w:rsidRPr="007A27FA">
        <w:t xml:space="preserve">5 and 6 of </w:t>
      </w:r>
      <w:r w:rsidR="00F60CE7" w:rsidRPr="007A27FA">
        <w:t xml:space="preserve">the table in </w:t>
      </w:r>
      <w:r w:rsidRPr="007A27FA">
        <w:t>subsection</w:t>
      </w:r>
      <w:r w:rsidR="007A27FA" w:rsidRPr="007A27FA">
        <w:t> </w:t>
      </w:r>
      <w:r w:rsidR="004B49BF" w:rsidRPr="007A27FA">
        <w:t>294</w:t>
      </w:r>
      <w:r w:rsidR="00E4399B">
        <w:noBreakHyphen/>
      </w:r>
      <w:r w:rsidR="004B49BF" w:rsidRPr="007A27FA">
        <w:t>80</w:t>
      </w:r>
      <w:r w:rsidRPr="007A27FA">
        <w:t xml:space="preserve">(1) apply in relation to an income stream that is, or was, a </w:t>
      </w:r>
      <w:r w:rsidR="007A27FA" w:rsidRPr="007A27FA">
        <w:rPr>
          <w:position w:val="6"/>
          <w:sz w:val="16"/>
        </w:rPr>
        <w:t>*</w:t>
      </w:r>
      <w:r w:rsidRPr="007A27FA">
        <w:t xml:space="preserve">capped defined benefit income stream as if the reference in the item to the </w:t>
      </w:r>
      <w:r w:rsidR="007A27FA" w:rsidRPr="007A27FA">
        <w:rPr>
          <w:position w:val="6"/>
          <w:sz w:val="16"/>
        </w:rPr>
        <w:t>*</w:t>
      </w:r>
      <w:r w:rsidRPr="007A27FA">
        <w:t xml:space="preserve">value of a </w:t>
      </w:r>
      <w:r w:rsidR="007A27FA" w:rsidRPr="007A27FA">
        <w:rPr>
          <w:position w:val="6"/>
          <w:sz w:val="16"/>
        </w:rPr>
        <w:t>*</w:t>
      </w:r>
      <w:r w:rsidRPr="007A27FA">
        <w:t xml:space="preserve">superannuation interest were a reference to the </w:t>
      </w:r>
      <w:r w:rsidR="007A27FA" w:rsidRPr="007A27FA">
        <w:rPr>
          <w:position w:val="6"/>
          <w:sz w:val="16"/>
        </w:rPr>
        <w:t>*</w:t>
      </w:r>
      <w:r w:rsidRPr="007A27FA">
        <w:t>debit value of the superannuation interest</w:t>
      </w:r>
      <w:r w:rsidR="004B49BF" w:rsidRPr="007A27FA">
        <w:t>.</w:t>
      </w:r>
    </w:p>
    <w:p w:rsidR="008B0333" w:rsidRPr="007A27FA" w:rsidRDefault="008B0333" w:rsidP="007A27FA">
      <w:pPr>
        <w:pStyle w:val="SubsectionHead"/>
        <w:rPr>
          <w:b/>
        </w:rPr>
      </w:pPr>
      <w:r w:rsidRPr="007A27FA">
        <w:t xml:space="preserve">Meaning of </w:t>
      </w:r>
      <w:r w:rsidRPr="007A27FA">
        <w:rPr>
          <w:b/>
        </w:rPr>
        <w:t>debit value</w:t>
      </w:r>
    </w:p>
    <w:p w:rsidR="008B0333" w:rsidRPr="007A27FA" w:rsidRDefault="008B0333" w:rsidP="007A27FA">
      <w:pPr>
        <w:pStyle w:val="subsection"/>
      </w:pPr>
      <w:r w:rsidRPr="007A27FA">
        <w:tab/>
        <w:t>(5)</w:t>
      </w:r>
      <w:r w:rsidRPr="007A27FA">
        <w:tab/>
        <w:t xml:space="preserve">The </w:t>
      </w:r>
      <w:r w:rsidRPr="007A27FA">
        <w:rPr>
          <w:b/>
          <w:i/>
        </w:rPr>
        <w:t>debit value</w:t>
      </w:r>
      <w:r w:rsidRPr="007A27FA">
        <w:t xml:space="preserve">, at a particular time, of a </w:t>
      </w:r>
      <w:r w:rsidR="007A27FA" w:rsidRPr="007A27FA">
        <w:rPr>
          <w:position w:val="6"/>
          <w:sz w:val="16"/>
        </w:rPr>
        <w:t>*</w:t>
      </w:r>
      <w:r w:rsidRPr="007A27FA">
        <w:t xml:space="preserve">superannuation interest that supports an income stream that is, or was at any time, a </w:t>
      </w:r>
      <w:r w:rsidR="007A27FA" w:rsidRPr="007A27FA">
        <w:rPr>
          <w:position w:val="6"/>
          <w:sz w:val="16"/>
        </w:rPr>
        <w:t>*</w:t>
      </w:r>
      <w:r w:rsidRPr="007A27FA">
        <w:t>capped defined benefit income stream covered by item</w:t>
      </w:r>
      <w:r w:rsidR="007A27FA" w:rsidRPr="007A27FA">
        <w:t> </w:t>
      </w:r>
      <w:r w:rsidRPr="007A27FA">
        <w:t>1 or 2 of the table in subsection</w:t>
      </w:r>
      <w:r w:rsidR="007A27FA" w:rsidRPr="007A27FA">
        <w:t> </w:t>
      </w:r>
      <w:r w:rsidR="004B49BF" w:rsidRPr="007A27FA">
        <w:t>294</w:t>
      </w:r>
      <w:r w:rsidR="00E4399B">
        <w:noBreakHyphen/>
      </w:r>
      <w:r w:rsidR="004B49BF" w:rsidRPr="007A27FA">
        <w:t>130</w:t>
      </w:r>
      <w:r w:rsidRPr="007A27FA">
        <w:t>(1), is:</w:t>
      </w:r>
    </w:p>
    <w:p w:rsidR="008B0333" w:rsidRPr="007A27FA" w:rsidRDefault="008B0333" w:rsidP="007A27FA">
      <w:pPr>
        <w:pStyle w:val="paragraph"/>
      </w:pPr>
      <w:r w:rsidRPr="007A27FA">
        <w:tab/>
        <w:t>(a)</w:t>
      </w:r>
      <w:r w:rsidRPr="007A27FA">
        <w:tab/>
        <w:t xml:space="preserve">the amount of the </w:t>
      </w:r>
      <w:r w:rsidR="007A27FA" w:rsidRPr="007A27FA">
        <w:rPr>
          <w:position w:val="6"/>
          <w:sz w:val="16"/>
        </w:rPr>
        <w:t>*</w:t>
      </w:r>
      <w:r w:rsidRPr="007A27FA">
        <w:t xml:space="preserve">transfer balance credit that arose in your </w:t>
      </w:r>
      <w:r w:rsidR="007A27FA" w:rsidRPr="007A27FA">
        <w:rPr>
          <w:position w:val="6"/>
          <w:sz w:val="16"/>
        </w:rPr>
        <w:t>*</w:t>
      </w:r>
      <w:r w:rsidRPr="007A27FA">
        <w:t>transfer balance account in respect of the income stream; less</w:t>
      </w:r>
    </w:p>
    <w:p w:rsidR="008B0333" w:rsidRPr="007A27FA" w:rsidRDefault="008B0333" w:rsidP="007A27FA">
      <w:pPr>
        <w:pStyle w:val="paragraph"/>
      </w:pPr>
      <w:r w:rsidRPr="007A27FA">
        <w:tab/>
        <w:t>(b)</w:t>
      </w:r>
      <w:r w:rsidRPr="007A27FA">
        <w:tab/>
        <w:t xml:space="preserve">the amount of any </w:t>
      </w:r>
      <w:r w:rsidR="007A27FA" w:rsidRPr="007A27FA">
        <w:rPr>
          <w:position w:val="6"/>
          <w:sz w:val="16"/>
        </w:rPr>
        <w:t>*</w:t>
      </w:r>
      <w:r w:rsidRPr="007A27FA">
        <w:t>transfer balance debits (apart from debits arising under item</w:t>
      </w:r>
      <w:r w:rsidR="007A27FA" w:rsidRPr="007A27FA">
        <w:t> </w:t>
      </w:r>
      <w:r w:rsidRPr="007A27FA">
        <w:t>4 of the table in subsection</w:t>
      </w:r>
      <w:r w:rsidR="007A27FA" w:rsidRPr="007A27FA">
        <w:t> </w:t>
      </w:r>
      <w:r w:rsidR="004B49BF" w:rsidRPr="007A27FA">
        <w:t>294</w:t>
      </w:r>
      <w:r w:rsidR="00E4399B">
        <w:noBreakHyphen/>
      </w:r>
      <w:r w:rsidR="004B49BF" w:rsidRPr="007A27FA">
        <w:t>80</w:t>
      </w:r>
      <w:r w:rsidRPr="007A27FA">
        <w:t>(1)) that have arisen in your transfer balance account in respect of the income stream before that time</w:t>
      </w:r>
      <w:r w:rsidR="004B49BF" w:rsidRPr="007A27FA">
        <w:t>.</w:t>
      </w:r>
    </w:p>
    <w:p w:rsidR="008B0333" w:rsidRPr="007A27FA" w:rsidRDefault="008B0333" w:rsidP="007A27FA">
      <w:pPr>
        <w:pStyle w:val="subsection"/>
      </w:pPr>
      <w:r w:rsidRPr="007A27FA">
        <w:tab/>
        <w:t>(6)</w:t>
      </w:r>
      <w:r w:rsidRPr="007A27FA">
        <w:tab/>
        <w:t xml:space="preserve">The </w:t>
      </w:r>
      <w:r w:rsidRPr="007A27FA">
        <w:rPr>
          <w:b/>
          <w:i/>
        </w:rPr>
        <w:t>debit value</w:t>
      </w:r>
      <w:r w:rsidRPr="007A27FA">
        <w:t xml:space="preserve">, at a particular time, of a </w:t>
      </w:r>
      <w:r w:rsidR="007A27FA" w:rsidRPr="007A27FA">
        <w:rPr>
          <w:position w:val="6"/>
          <w:sz w:val="16"/>
        </w:rPr>
        <w:t>*</w:t>
      </w:r>
      <w:r w:rsidRPr="007A27FA">
        <w:t xml:space="preserve">superannuation interest that supports an income stream that is, or was at any time, a </w:t>
      </w:r>
      <w:r w:rsidR="007A27FA" w:rsidRPr="007A27FA">
        <w:rPr>
          <w:position w:val="6"/>
          <w:sz w:val="16"/>
        </w:rPr>
        <w:t>*</w:t>
      </w:r>
      <w:r w:rsidRPr="007A27FA">
        <w:t>capped defined benefit income stream covered by any of items</w:t>
      </w:r>
      <w:r w:rsidR="007A27FA" w:rsidRPr="007A27FA">
        <w:t> </w:t>
      </w:r>
      <w:r w:rsidRPr="007A27FA">
        <w:t>3 to 7 of the table in subsection</w:t>
      </w:r>
      <w:r w:rsidR="007A27FA" w:rsidRPr="007A27FA">
        <w:t> </w:t>
      </w:r>
      <w:r w:rsidR="004B49BF" w:rsidRPr="007A27FA">
        <w:t>294</w:t>
      </w:r>
      <w:r w:rsidR="00E4399B">
        <w:noBreakHyphen/>
      </w:r>
      <w:r w:rsidR="004B49BF" w:rsidRPr="007A27FA">
        <w:t>130</w:t>
      </w:r>
      <w:r w:rsidRPr="007A27FA">
        <w:t xml:space="preserve">(1) is the </w:t>
      </w:r>
      <w:r w:rsidR="007A27FA" w:rsidRPr="007A27FA">
        <w:rPr>
          <w:position w:val="6"/>
          <w:sz w:val="16"/>
        </w:rPr>
        <w:t>*</w:t>
      </w:r>
      <w:r w:rsidRPr="007A27FA">
        <w:t>special value of the interest at that time</w:t>
      </w:r>
      <w:r w:rsidR="004B49BF" w:rsidRPr="007A27FA">
        <w:t>.</w:t>
      </w:r>
    </w:p>
    <w:p w:rsidR="008B0333" w:rsidRPr="007A27FA" w:rsidRDefault="008B0333" w:rsidP="007A27FA">
      <w:pPr>
        <w:pStyle w:val="SubsectionHead"/>
      </w:pPr>
      <w:r w:rsidRPr="007A27FA">
        <w:t>Regulations</w:t>
      </w:r>
    </w:p>
    <w:p w:rsidR="008B0333" w:rsidRPr="007A27FA" w:rsidRDefault="008B0333" w:rsidP="007A27FA">
      <w:pPr>
        <w:pStyle w:val="subsection"/>
      </w:pPr>
      <w:r w:rsidRPr="007A27FA">
        <w:tab/>
        <w:t>(7)</w:t>
      </w:r>
      <w:r w:rsidRPr="007A27FA">
        <w:tab/>
        <w:t xml:space="preserve">The regulations may specify a method for determining the </w:t>
      </w:r>
      <w:r w:rsidRPr="007A27FA">
        <w:rPr>
          <w:b/>
          <w:i/>
        </w:rPr>
        <w:t>debit value</w:t>
      </w:r>
      <w:r w:rsidRPr="007A27FA">
        <w:t xml:space="preserve"> of a </w:t>
      </w:r>
      <w:r w:rsidR="007A27FA" w:rsidRPr="007A27FA">
        <w:rPr>
          <w:position w:val="6"/>
          <w:sz w:val="16"/>
        </w:rPr>
        <w:t>*</w:t>
      </w:r>
      <w:r w:rsidRPr="007A27FA">
        <w:t xml:space="preserve">superannuation interest that supports a </w:t>
      </w:r>
      <w:r w:rsidR="007A27FA" w:rsidRPr="007A27FA">
        <w:rPr>
          <w:position w:val="6"/>
          <w:sz w:val="16"/>
        </w:rPr>
        <w:t>*</w:t>
      </w:r>
      <w:r w:rsidRPr="007A27FA">
        <w:t>superannuation income stream prescribed by regulations made for the purposes of subsection</w:t>
      </w:r>
      <w:r w:rsidR="007A27FA" w:rsidRPr="007A27FA">
        <w:t> </w:t>
      </w:r>
      <w:r w:rsidR="004B49BF" w:rsidRPr="007A27FA">
        <w:t>294</w:t>
      </w:r>
      <w:r w:rsidR="00E4399B">
        <w:noBreakHyphen/>
      </w:r>
      <w:r w:rsidR="004B49BF" w:rsidRPr="007A27FA">
        <w:t>130</w:t>
      </w:r>
      <w:r w:rsidRPr="007A27FA">
        <w:t>(2)</w:t>
      </w:r>
      <w:r w:rsidR="004B49BF" w:rsidRPr="007A27FA">
        <w:t>.</w:t>
      </w:r>
    </w:p>
    <w:p w:rsidR="008B0333" w:rsidRPr="007A27FA" w:rsidRDefault="008B0333" w:rsidP="007A27FA">
      <w:pPr>
        <w:pStyle w:val="ActHead4"/>
      </w:pPr>
      <w:bookmarkStart w:id="53" w:name="_Toc468284894"/>
      <w:r w:rsidRPr="007A27FA">
        <w:rPr>
          <w:rStyle w:val="CharSubdNo"/>
        </w:rPr>
        <w:lastRenderedPageBreak/>
        <w:t>Subdivision</w:t>
      </w:r>
      <w:r w:rsidR="007A27FA" w:rsidRPr="007A27FA">
        <w:rPr>
          <w:rStyle w:val="CharSubdNo"/>
        </w:rPr>
        <w:t> </w:t>
      </w:r>
      <w:r w:rsidRPr="007A27FA">
        <w:rPr>
          <w:rStyle w:val="CharSubdNo"/>
        </w:rPr>
        <w:t>294</w:t>
      </w:r>
      <w:r w:rsidR="00E4399B">
        <w:rPr>
          <w:rStyle w:val="CharSubdNo"/>
        </w:rPr>
        <w:noBreakHyphen/>
      </w:r>
      <w:r w:rsidRPr="007A27FA">
        <w:rPr>
          <w:rStyle w:val="CharSubdNo"/>
        </w:rPr>
        <w:t>E</w:t>
      </w:r>
      <w:r w:rsidRPr="007A27FA">
        <w:t>—</w:t>
      </w:r>
      <w:r w:rsidRPr="007A27FA">
        <w:rPr>
          <w:rStyle w:val="CharSubdText"/>
        </w:rPr>
        <w:t>Modifications for death benefits dependants who are children</w:t>
      </w:r>
      <w:bookmarkEnd w:id="53"/>
    </w:p>
    <w:p w:rsidR="008B0333" w:rsidRPr="007A27FA" w:rsidRDefault="008B0333" w:rsidP="007A27FA">
      <w:pPr>
        <w:pStyle w:val="ActHead4"/>
      </w:pPr>
      <w:bookmarkStart w:id="54" w:name="_Toc468284895"/>
      <w:r w:rsidRPr="007A27FA">
        <w:t>Guide to Subdivision</w:t>
      </w:r>
      <w:r w:rsidR="007A27FA" w:rsidRPr="007A27FA">
        <w:t> </w:t>
      </w:r>
      <w:r w:rsidRPr="007A27FA">
        <w:t>294</w:t>
      </w:r>
      <w:r w:rsidR="00E4399B">
        <w:noBreakHyphen/>
      </w:r>
      <w:r w:rsidRPr="007A27FA">
        <w:t>E</w:t>
      </w:r>
      <w:bookmarkEnd w:id="54"/>
    </w:p>
    <w:p w:rsidR="008B0333" w:rsidRPr="007A27FA" w:rsidRDefault="004B49BF" w:rsidP="007A27FA">
      <w:pPr>
        <w:pStyle w:val="ActHead5"/>
      </w:pPr>
      <w:bookmarkStart w:id="55" w:name="_Toc468284896"/>
      <w:r w:rsidRPr="007A27FA">
        <w:rPr>
          <w:rStyle w:val="CharSectno"/>
        </w:rPr>
        <w:t>294</w:t>
      </w:r>
      <w:r w:rsidR="00E4399B">
        <w:rPr>
          <w:rStyle w:val="CharSectno"/>
        </w:rPr>
        <w:noBreakHyphen/>
      </w:r>
      <w:r w:rsidRPr="007A27FA">
        <w:rPr>
          <w:rStyle w:val="CharSectno"/>
        </w:rPr>
        <w:t>170</w:t>
      </w:r>
      <w:r w:rsidR="008B0333" w:rsidRPr="007A27FA">
        <w:t xml:space="preserve">  What this Subdivision is about</w:t>
      </w:r>
      <w:bookmarkEnd w:id="55"/>
    </w:p>
    <w:p w:rsidR="008B0333" w:rsidRPr="007A27FA" w:rsidRDefault="008B0333" w:rsidP="007A27FA">
      <w:pPr>
        <w:pStyle w:val="SOText"/>
      </w:pPr>
      <w:r w:rsidRPr="007A27FA">
        <w:t>If you are a death benefits dependant, and a child, you are not required to use your retirement transfer balance cap to receive a death benefits income stream</w:t>
      </w:r>
      <w:r w:rsidR="004B49BF" w:rsidRPr="007A27FA">
        <w:t>.</w:t>
      </w:r>
    </w:p>
    <w:p w:rsidR="008B0333" w:rsidRPr="007A27FA" w:rsidRDefault="008B0333" w:rsidP="007A27FA">
      <w:pPr>
        <w:pStyle w:val="SOText"/>
      </w:pPr>
      <w:r w:rsidRPr="007A27FA">
        <w:t>However, there is a cap on the total amount of your death benefits income streams that receives the earnings tax exemption</w:t>
      </w:r>
      <w:r w:rsidR="004B49BF" w:rsidRPr="007A27FA">
        <w:t>.</w:t>
      </w:r>
    </w:p>
    <w:p w:rsidR="008B0333" w:rsidRPr="007A27FA" w:rsidRDefault="008B0333" w:rsidP="007A27FA">
      <w:pPr>
        <w:pStyle w:val="SOText"/>
      </w:pPr>
      <w:r w:rsidRPr="007A27FA">
        <w:t>This cap is based on the deceased’s superannuation interests in the retirement phase, or, if the deceased did not have any superannuation interests in the retirement phase, on the transfer balance cap</w:t>
      </w:r>
      <w:r w:rsidR="004B49BF" w:rsidRPr="007A27FA">
        <w:t>.</w:t>
      </w:r>
    </w:p>
    <w:p w:rsidR="008B0333" w:rsidRPr="007A27FA" w:rsidRDefault="008B0333" w:rsidP="007A27FA">
      <w:pPr>
        <w:pStyle w:val="TofSectsHeading"/>
      </w:pPr>
      <w:r w:rsidRPr="007A27FA">
        <w:t>Table of sections</w:t>
      </w:r>
    </w:p>
    <w:p w:rsidR="001F02B8" w:rsidRPr="007A27FA" w:rsidRDefault="001F02B8" w:rsidP="007A27FA">
      <w:pPr>
        <w:pStyle w:val="TofSectsGroupHeading"/>
      </w:pPr>
      <w:r w:rsidRPr="007A27FA">
        <w:t>Operative provisions</w:t>
      </w:r>
    </w:p>
    <w:p w:rsidR="001F02B8" w:rsidRPr="007A27FA" w:rsidRDefault="004B49BF" w:rsidP="007A27FA">
      <w:pPr>
        <w:pStyle w:val="TofSectsSection"/>
      </w:pPr>
      <w:r w:rsidRPr="007A27FA">
        <w:t>294</w:t>
      </w:r>
      <w:r w:rsidR="00E4399B">
        <w:noBreakHyphen/>
      </w:r>
      <w:r w:rsidRPr="007A27FA">
        <w:t>175</w:t>
      </w:r>
      <w:r w:rsidR="001F02B8" w:rsidRPr="007A27FA">
        <w:tab/>
        <w:t>When this Subdivision applies</w:t>
      </w:r>
    </w:p>
    <w:p w:rsidR="001F02B8" w:rsidRPr="007A27FA" w:rsidRDefault="004B49BF" w:rsidP="007A27FA">
      <w:pPr>
        <w:pStyle w:val="TofSectsSection"/>
      </w:pPr>
      <w:r w:rsidRPr="007A27FA">
        <w:t>294</w:t>
      </w:r>
      <w:r w:rsidR="00E4399B">
        <w:noBreakHyphen/>
      </w:r>
      <w:r w:rsidRPr="007A27FA">
        <w:t>180</w:t>
      </w:r>
      <w:r w:rsidR="001F02B8" w:rsidRPr="007A27FA">
        <w:tab/>
        <w:t>Transfer balance account ends</w:t>
      </w:r>
    </w:p>
    <w:p w:rsidR="001F02B8" w:rsidRPr="007A27FA" w:rsidRDefault="004B49BF" w:rsidP="007A27FA">
      <w:pPr>
        <w:pStyle w:val="TofSectsSection"/>
      </w:pPr>
      <w:r w:rsidRPr="007A27FA">
        <w:t>294</w:t>
      </w:r>
      <w:r w:rsidR="00E4399B">
        <w:noBreakHyphen/>
      </w:r>
      <w:r w:rsidRPr="007A27FA">
        <w:t>185</w:t>
      </w:r>
      <w:r w:rsidR="001F02B8" w:rsidRPr="007A27FA">
        <w:tab/>
        <w:t>Transfer balance cap—special rule for child recipient</w:t>
      </w:r>
    </w:p>
    <w:p w:rsidR="001F02B8" w:rsidRPr="007A27FA" w:rsidRDefault="004B49BF" w:rsidP="007A27FA">
      <w:pPr>
        <w:pStyle w:val="TofSectsSection"/>
      </w:pPr>
      <w:r w:rsidRPr="007A27FA">
        <w:t>294</w:t>
      </w:r>
      <w:r w:rsidR="00E4399B">
        <w:noBreakHyphen/>
      </w:r>
      <w:r w:rsidRPr="007A27FA">
        <w:t>190</w:t>
      </w:r>
      <w:r w:rsidR="001F02B8" w:rsidRPr="007A27FA">
        <w:tab/>
        <w:t>Cap increment—child recipient just before 1</w:t>
      </w:r>
      <w:r w:rsidR="007A27FA" w:rsidRPr="007A27FA">
        <w:t> </w:t>
      </w:r>
      <w:r w:rsidR="001F02B8" w:rsidRPr="007A27FA">
        <w:t>July 2017</w:t>
      </w:r>
    </w:p>
    <w:p w:rsidR="001F02B8" w:rsidRPr="007A27FA" w:rsidRDefault="004B49BF" w:rsidP="007A27FA">
      <w:pPr>
        <w:pStyle w:val="TofSectsSection"/>
      </w:pPr>
      <w:r w:rsidRPr="007A27FA">
        <w:t>294</w:t>
      </w:r>
      <w:r w:rsidR="00E4399B">
        <w:noBreakHyphen/>
      </w:r>
      <w:r w:rsidRPr="007A27FA">
        <w:t>195</w:t>
      </w:r>
      <w:r w:rsidR="001F02B8" w:rsidRPr="007A27FA">
        <w:tab/>
        <w:t>Cap increment—child recipient on or after 1</w:t>
      </w:r>
      <w:r w:rsidR="007A27FA" w:rsidRPr="007A27FA">
        <w:t> </w:t>
      </w:r>
      <w:r w:rsidR="001F02B8" w:rsidRPr="007A27FA">
        <w:t>July 2017, deceased had no transfer balance account</w:t>
      </w:r>
    </w:p>
    <w:p w:rsidR="001F02B8" w:rsidRPr="007A27FA" w:rsidRDefault="004B49BF" w:rsidP="007A27FA">
      <w:pPr>
        <w:pStyle w:val="TofSectsSection"/>
      </w:pPr>
      <w:r w:rsidRPr="007A27FA">
        <w:t>294</w:t>
      </w:r>
      <w:r w:rsidR="00E4399B">
        <w:noBreakHyphen/>
      </w:r>
      <w:r w:rsidRPr="007A27FA">
        <w:t>200</w:t>
      </w:r>
      <w:r w:rsidR="001F02B8" w:rsidRPr="007A27FA">
        <w:tab/>
        <w:t>Cap increment—child recipient on or after 1</w:t>
      </w:r>
      <w:r w:rsidR="007A27FA" w:rsidRPr="007A27FA">
        <w:t> </w:t>
      </w:r>
      <w:r w:rsidR="001F02B8" w:rsidRPr="007A27FA">
        <w:t>July 2017, deceased had transfer balance account</w:t>
      </w:r>
    </w:p>
    <w:p w:rsidR="008B0333" w:rsidRPr="007A27FA" w:rsidRDefault="008B0333" w:rsidP="007A27FA">
      <w:pPr>
        <w:pStyle w:val="ActHead4"/>
      </w:pPr>
      <w:bookmarkStart w:id="56" w:name="_Toc468284897"/>
      <w:r w:rsidRPr="007A27FA">
        <w:t>Operative provisions</w:t>
      </w:r>
      <w:bookmarkEnd w:id="56"/>
    </w:p>
    <w:p w:rsidR="008B0333" w:rsidRPr="007A27FA" w:rsidRDefault="004B49BF" w:rsidP="007A27FA">
      <w:pPr>
        <w:pStyle w:val="ActHead5"/>
      </w:pPr>
      <w:bookmarkStart w:id="57" w:name="_Toc468284898"/>
      <w:r w:rsidRPr="007A27FA">
        <w:rPr>
          <w:rStyle w:val="CharSectno"/>
        </w:rPr>
        <w:t>294</w:t>
      </w:r>
      <w:r w:rsidR="00E4399B">
        <w:rPr>
          <w:rStyle w:val="CharSectno"/>
        </w:rPr>
        <w:noBreakHyphen/>
      </w:r>
      <w:r w:rsidRPr="007A27FA">
        <w:rPr>
          <w:rStyle w:val="CharSectno"/>
        </w:rPr>
        <w:t>175</w:t>
      </w:r>
      <w:r w:rsidR="008B0333" w:rsidRPr="007A27FA">
        <w:t xml:space="preserve">  When this Subdivision applies</w:t>
      </w:r>
      <w:bookmarkEnd w:id="57"/>
    </w:p>
    <w:p w:rsidR="008B0333" w:rsidRPr="007A27FA" w:rsidRDefault="008B0333" w:rsidP="007A27FA">
      <w:pPr>
        <w:pStyle w:val="subsection"/>
      </w:pPr>
      <w:r w:rsidRPr="007A27FA">
        <w:tab/>
        <w:t>(1)</w:t>
      </w:r>
      <w:r w:rsidRPr="007A27FA">
        <w:tab/>
        <w:t xml:space="preserve">This Subdivision applies to you if you are a </w:t>
      </w:r>
      <w:r w:rsidR="007A27FA" w:rsidRPr="007A27FA">
        <w:rPr>
          <w:position w:val="6"/>
          <w:sz w:val="16"/>
        </w:rPr>
        <w:t>*</w:t>
      </w:r>
      <w:r w:rsidRPr="007A27FA">
        <w:t xml:space="preserve">child recipient of a </w:t>
      </w:r>
      <w:r w:rsidR="007A27FA" w:rsidRPr="007A27FA">
        <w:rPr>
          <w:position w:val="6"/>
          <w:sz w:val="16"/>
        </w:rPr>
        <w:t>*</w:t>
      </w:r>
      <w:r w:rsidRPr="007A27FA">
        <w:t>superannuation income stream</w:t>
      </w:r>
      <w:r w:rsidR="004B49BF" w:rsidRPr="007A27FA">
        <w:t>.</w:t>
      </w:r>
    </w:p>
    <w:p w:rsidR="008B0333" w:rsidRPr="007A27FA" w:rsidRDefault="008B0333" w:rsidP="007A27FA">
      <w:pPr>
        <w:pStyle w:val="subsection"/>
      </w:pPr>
      <w:r w:rsidRPr="007A27FA">
        <w:tab/>
        <w:t>(2)</w:t>
      </w:r>
      <w:r w:rsidRPr="007A27FA">
        <w:tab/>
        <w:t xml:space="preserve">You are a </w:t>
      </w:r>
      <w:r w:rsidRPr="007A27FA">
        <w:rPr>
          <w:b/>
          <w:i/>
        </w:rPr>
        <w:t xml:space="preserve">child recipient </w:t>
      </w:r>
      <w:r w:rsidRPr="007A27FA">
        <w:t xml:space="preserve">of a </w:t>
      </w:r>
      <w:r w:rsidR="007A27FA" w:rsidRPr="007A27FA">
        <w:rPr>
          <w:position w:val="6"/>
          <w:sz w:val="16"/>
        </w:rPr>
        <w:t>*</w:t>
      </w:r>
      <w:r w:rsidRPr="007A27FA">
        <w:t>superannuation income stream if:</w:t>
      </w:r>
    </w:p>
    <w:p w:rsidR="008B0333" w:rsidRPr="007A27FA" w:rsidRDefault="008B0333" w:rsidP="007A27FA">
      <w:pPr>
        <w:pStyle w:val="paragraph"/>
      </w:pPr>
      <w:r w:rsidRPr="007A27FA">
        <w:lastRenderedPageBreak/>
        <w:tab/>
        <w:t>(a)</w:t>
      </w:r>
      <w:r w:rsidRPr="007A27FA">
        <w:tab/>
        <w:t xml:space="preserve">because of the death of a person, you are a </w:t>
      </w:r>
      <w:r w:rsidR="007A27FA" w:rsidRPr="007A27FA">
        <w:rPr>
          <w:position w:val="6"/>
          <w:sz w:val="16"/>
        </w:rPr>
        <w:t>*</w:t>
      </w:r>
      <w:r w:rsidRPr="007A27FA">
        <w:t>retirement phase recipient of the superannuation income stream; and</w:t>
      </w:r>
    </w:p>
    <w:p w:rsidR="008B0333" w:rsidRPr="007A27FA" w:rsidRDefault="008B0333" w:rsidP="007A27FA">
      <w:pPr>
        <w:pStyle w:val="paragraph"/>
      </w:pPr>
      <w:r w:rsidRPr="007A27FA">
        <w:tab/>
        <w:t>(b)</w:t>
      </w:r>
      <w:r w:rsidRPr="007A27FA">
        <w:tab/>
        <w:t xml:space="preserve">you are a </w:t>
      </w:r>
      <w:r w:rsidR="007A27FA" w:rsidRPr="007A27FA">
        <w:rPr>
          <w:position w:val="6"/>
          <w:sz w:val="16"/>
        </w:rPr>
        <w:t>*</w:t>
      </w:r>
      <w:r w:rsidRPr="007A27FA">
        <w:t xml:space="preserve">child, and a </w:t>
      </w:r>
      <w:r w:rsidR="007A27FA" w:rsidRPr="007A27FA">
        <w:rPr>
          <w:position w:val="6"/>
          <w:sz w:val="16"/>
        </w:rPr>
        <w:t>*</w:t>
      </w:r>
      <w:r w:rsidRPr="007A27FA">
        <w:t>death benefits dependant, of the deceased; and</w:t>
      </w:r>
    </w:p>
    <w:p w:rsidR="008B0333" w:rsidRPr="007A27FA" w:rsidRDefault="008B0333" w:rsidP="007A27FA">
      <w:pPr>
        <w:pStyle w:val="paragraph"/>
      </w:pPr>
      <w:r w:rsidRPr="007A27FA">
        <w:tab/>
        <w:t>(c)</w:t>
      </w:r>
      <w:r w:rsidRPr="007A27FA">
        <w:tab/>
        <w:t>you are covered by paragraph</w:t>
      </w:r>
      <w:r w:rsidR="007A27FA" w:rsidRPr="007A27FA">
        <w:t> </w:t>
      </w:r>
      <w:r w:rsidRPr="007A27FA">
        <w:t>6</w:t>
      </w:r>
      <w:r w:rsidR="004B49BF" w:rsidRPr="007A27FA">
        <w:t>.</w:t>
      </w:r>
      <w:r w:rsidRPr="007A27FA">
        <w:t xml:space="preserve">21(2A)(b) of the </w:t>
      </w:r>
      <w:r w:rsidRPr="007A27FA">
        <w:rPr>
          <w:i/>
        </w:rPr>
        <w:t>Superannuation Industry (Supervision) Regulations</w:t>
      </w:r>
      <w:r w:rsidR="007A27FA" w:rsidRPr="007A27FA">
        <w:rPr>
          <w:i/>
        </w:rPr>
        <w:t> </w:t>
      </w:r>
      <w:r w:rsidRPr="007A27FA">
        <w:rPr>
          <w:i/>
        </w:rPr>
        <w:t>1994</w:t>
      </w:r>
      <w:r w:rsidRPr="007A27FA">
        <w:t xml:space="preserve"> or paragraph</w:t>
      </w:r>
      <w:r w:rsidR="007A27FA" w:rsidRPr="007A27FA">
        <w:t> </w:t>
      </w:r>
      <w:r w:rsidRPr="007A27FA">
        <w:t>4</w:t>
      </w:r>
      <w:r w:rsidR="004B49BF" w:rsidRPr="007A27FA">
        <w:t>.</w:t>
      </w:r>
      <w:r w:rsidRPr="007A27FA">
        <w:t xml:space="preserve">24(3A)(b) of the </w:t>
      </w:r>
      <w:r w:rsidRPr="007A27FA">
        <w:rPr>
          <w:i/>
        </w:rPr>
        <w:t>Retirement Savings Accounts Regulations</w:t>
      </w:r>
      <w:r w:rsidR="007A27FA" w:rsidRPr="007A27FA">
        <w:rPr>
          <w:i/>
        </w:rPr>
        <w:t> </w:t>
      </w:r>
      <w:r w:rsidRPr="007A27FA">
        <w:rPr>
          <w:i/>
        </w:rPr>
        <w:t xml:space="preserve">1997 </w:t>
      </w:r>
      <w:r w:rsidRPr="007A27FA">
        <w:t>(which are about children who are under age 18, or under age 25 and financially dependent or who have a disability)</w:t>
      </w:r>
      <w:r w:rsidR="004B49BF" w:rsidRPr="007A27FA">
        <w:t>.</w:t>
      </w:r>
    </w:p>
    <w:p w:rsidR="008B0333" w:rsidRPr="007A27FA" w:rsidRDefault="004B49BF" w:rsidP="007A27FA">
      <w:pPr>
        <w:pStyle w:val="ActHead5"/>
      </w:pPr>
      <w:bookmarkStart w:id="58" w:name="_Toc468284899"/>
      <w:r w:rsidRPr="007A27FA">
        <w:rPr>
          <w:rStyle w:val="CharSectno"/>
        </w:rPr>
        <w:t>294</w:t>
      </w:r>
      <w:r w:rsidR="00E4399B">
        <w:rPr>
          <w:rStyle w:val="CharSectno"/>
        </w:rPr>
        <w:noBreakHyphen/>
      </w:r>
      <w:r w:rsidRPr="007A27FA">
        <w:rPr>
          <w:rStyle w:val="CharSectno"/>
        </w:rPr>
        <w:t>180</w:t>
      </w:r>
      <w:r w:rsidR="008B0333" w:rsidRPr="007A27FA">
        <w:t xml:space="preserve">  Transfer balance account ends</w:t>
      </w:r>
      <w:bookmarkEnd w:id="58"/>
    </w:p>
    <w:p w:rsidR="008B0333" w:rsidRPr="007A27FA" w:rsidRDefault="008B0333" w:rsidP="007A27FA">
      <w:pPr>
        <w:pStyle w:val="subsection"/>
      </w:pPr>
      <w:r w:rsidRPr="007A27FA">
        <w:tab/>
        <w:t>(1)</w:t>
      </w:r>
      <w:r w:rsidRPr="007A27FA">
        <w:tab/>
        <w:t>Despite sections</w:t>
      </w:r>
      <w:r w:rsidR="007A27FA" w:rsidRPr="007A27FA">
        <w:t> </w:t>
      </w:r>
      <w:r w:rsidR="004B49BF" w:rsidRPr="007A27FA">
        <w:t>294</w:t>
      </w:r>
      <w:r w:rsidR="00E4399B">
        <w:noBreakHyphen/>
      </w:r>
      <w:r w:rsidR="004B49BF" w:rsidRPr="007A27FA">
        <w:t>15</w:t>
      </w:r>
      <w:r w:rsidRPr="007A27FA">
        <w:t xml:space="preserve"> and </w:t>
      </w:r>
      <w:r w:rsidR="004B49BF" w:rsidRPr="007A27FA">
        <w:t>294</w:t>
      </w:r>
      <w:r w:rsidR="00E4399B">
        <w:noBreakHyphen/>
      </w:r>
      <w:r w:rsidR="004B49BF" w:rsidRPr="007A27FA">
        <w:t>45</w:t>
      </w:r>
      <w:r w:rsidRPr="007A27FA">
        <w:t xml:space="preserve">, your </w:t>
      </w:r>
      <w:r w:rsidR="007A27FA" w:rsidRPr="007A27FA">
        <w:rPr>
          <w:position w:val="6"/>
          <w:sz w:val="16"/>
        </w:rPr>
        <w:t>*</w:t>
      </w:r>
      <w:r w:rsidRPr="007A27FA">
        <w:t>transfer balance account ceases at a time if:</w:t>
      </w:r>
    </w:p>
    <w:p w:rsidR="008B0333" w:rsidRPr="007A27FA" w:rsidRDefault="008B0333" w:rsidP="007A27FA">
      <w:pPr>
        <w:pStyle w:val="paragraph"/>
      </w:pPr>
      <w:r w:rsidRPr="007A27FA">
        <w:tab/>
        <w:t>(a)</w:t>
      </w:r>
      <w:r w:rsidRPr="007A27FA">
        <w:tab/>
        <w:t xml:space="preserve">just before that time, you were a </w:t>
      </w:r>
      <w:r w:rsidR="007A27FA" w:rsidRPr="007A27FA">
        <w:rPr>
          <w:position w:val="6"/>
          <w:sz w:val="16"/>
        </w:rPr>
        <w:t>*</w:t>
      </w:r>
      <w:r w:rsidRPr="007A27FA">
        <w:t xml:space="preserve">child recipient of one or more </w:t>
      </w:r>
      <w:r w:rsidR="007A27FA" w:rsidRPr="007A27FA">
        <w:rPr>
          <w:position w:val="6"/>
          <w:sz w:val="16"/>
        </w:rPr>
        <w:t>*</w:t>
      </w:r>
      <w:r w:rsidRPr="007A27FA">
        <w:t>superannuation income streams; and</w:t>
      </w:r>
    </w:p>
    <w:p w:rsidR="008B0333" w:rsidRPr="007A27FA" w:rsidRDefault="008B0333" w:rsidP="007A27FA">
      <w:pPr>
        <w:pStyle w:val="paragraph"/>
      </w:pPr>
      <w:r w:rsidRPr="007A27FA">
        <w:tab/>
        <w:t>(b)</w:t>
      </w:r>
      <w:r w:rsidRPr="007A27FA">
        <w:tab/>
        <w:t>just after that time, you are no longer a child recipient of any superannuation income stream; and</w:t>
      </w:r>
    </w:p>
    <w:p w:rsidR="008B0333" w:rsidRPr="007A27FA" w:rsidRDefault="008B0333" w:rsidP="007A27FA">
      <w:pPr>
        <w:pStyle w:val="paragraph"/>
      </w:pPr>
      <w:r w:rsidRPr="007A27FA">
        <w:tab/>
        <w:t>(c)</w:t>
      </w:r>
      <w:r w:rsidRPr="007A27FA">
        <w:tab/>
        <w:t xml:space="preserve">no </w:t>
      </w:r>
      <w:r w:rsidR="007A27FA" w:rsidRPr="007A27FA">
        <w:rPr>
          <w:position w:val="6"/>
          <w:sz w:val="16"/>
        </w:rPr>
        <w:t>*</w:t>
      </w:r>
      <w:r w:rsidRPr="007A27FA">
        <w:t xml:space="preserve">transfer balance credits arose in the transfer balance account in respect of a superannuation income stream of which you were a </w:t>
      </w:r>
      <w:r w:rsidR="007A27FA" w:rsidRPr="007A27FA">
        <w:rPr>
          <w:position w:val="6"/>
          <w:sz w:val="16"/>
        </w:rPr>
        <w:t>*</w:t>
      </w:r>
      <w:r w:rsidRPr="007A27FA">
        <w:t>retirement phase recipient, but not a child recipient</w:t>
      </w:r>
      <w:r w:rsidR="004B49BF" w:rsidRPr="007A27FA">
        <w:t>.</w:t>
      </w:r>
    </w:p>
    <w:p w:rsidR="008B0333" w:rsidRPr="007A27FA" w:rsidRDefault="008B0333" w:rsidP="007A27FA">
      <w:pPr>
        <w:pStyle w:val="subsection"/>
      </w:pPr>
      <w:r w:rsidRPr="007A27FA">
        <w:tab/>
        <w:t>(2)</w:t>
      </w:r>
      <w:r w:rsidRPr="007A27FA">
        <w:tab/>
        <w:t xml:space="preserve">If you again start to have a </w:t>
      </w:r>
      <w:r w:rsidR="007A27FA" w:rsidRPr="007A27FA">
        <w:rPr>
          <w:position w:val="6"/>
          <w:sz w:val="16"/>
        </w:rPr>
        <w:t>*</w:t>
      </w:r>
      <w:r w:rsidRPr="007A27FA">
        <w:t>transfer balance account at a later time, this Division applies in relation to that later transfer balance account as if it were the only transfer balance account you have had</w:t>
      </w:r>
      <w:r w:rsidR="004B49BF" w:rsidRPr="007A27FA">
        <w:t>.</w:t>
      </w:r>
    </w:p>
    <w:p w:rsidR="008B0333" w:rsidRPr="007A27FA" w:rsidRDefault="004B49BF" w:rsidP="007A27FA">
      <w:pPr>
        <w:pStyle w:val="ActHead5"/>
      </w:pPr>
      <w:bookmarkStart w:id="59" w:name="_Toc468284900"/>
      <w:r w:rsidRPr="007A27FA">
        <w:rPr>
          <w:rStyle w:val="CharSectno"/>
        </w:rPr>
        <w:t>294</w:t>
      </w:r>
      <w:r w:rsidR="00E4399B">
        <w:rPr>
          <w:rStyle w:val="CharSectno"/>
        </w:rPr>
        <w:noBreakHyphen/>
      </w:r>
      <w:r w:rsidRPr="007A27FA">
        <w:rPr>
          <w:rStyle w:val="CharSectno"/>
        </w:rPr>
        <w:t>185</w:t>
      </w:r>
      <w:r w:rsidR="008B0333" w:rsidRPr="007A27FA">
        <w:t xml:space="preserve">  Transfer balance cap—special rule for child recipient</w:t>
      </w:r>
      <w:bookmarkEnd w:id="59"/>
    </w:p>
    <w:p w:rsidR="008B0333" w:rsidRPr="007A27FA" w:rsidRDefault="008B0333" w:rsidP="007A27FA">
      <w:pPr>
        <w:pStyle w:val="subsection"/>
      </w:pPr>
      <w:r w:rsidRPr="007A27FA">
        <w:tab/>
        <w:t>(1)</w:t>
      </w:r>
      <w:r w:rsidRPr="007A27FA">
        <w:tab/>
        <w:t>Despite section</w:t>
      </w:r>
      <w:r w:rsidR="007A27FA" w:rsidRPr="007A27FA">
        <w:t> </w:t>
      </w:r>
      <w:r w:rsidR="004B49BF" w:rsidRPr="007A27FA">
        <w:t>294</w:t>
      </w:r>
      <w:r w:rsidR="00E4399B">
        <w:noBreakHyphen/>
      </w:r>
      <w:r w:rsidR="004B49BF" w:rsidRPr="007A27FA">
        <w:t>35</w:t>
      </w:r>
      <w:r w:rsidRPr="007A27FA">
        <w:t xml:space="preserve">, your </w:t>
      </w:r>
      <w:r w:rsidRPr="007A27FA">
        <w:rPr>
          <w:b/>
          <w:i/>
        </w:rPr>
        <w:t xml:space="preserve">transfer balance cap </w:t>
      </w:r>
      <w:r w:rsidRPr="007A27FA">
        <w:t>on a day is the sum of the cap increments that have arisen under this Subdivision on and before that day</w:t>
      </w:r>
      <w:r w:rsidR="004B49BF" w:rsidRPr="007A27FA">
        <w:t>.</w:t>
      </w:r>
    </w:p>
    <w:p w:rsidR="008B0333" w:rsidRPr="007A27FA" w:rsidRDefault="008B0333" w:rsidP="007A27FA">
      <w:pPr>
        <w:pStyle w:val="notetext"/>
      </w:pPr>
      <w:r w:rsidRPr="007A27FA">
        <w:t>Note:</w:t>
      </w:r>
      <w:r w:rsidRPr="007A27FA">
        <w:tab/>
        <w:t>Your transfer balance cap is not worked out on a financial year basis and it is not indexed</w:t>
      </w:r>
      <w:r w:rsidR="004B49BF" w:rsidRPr="007A27FA">
        <w:t>.</w:t>
      </w:r>
    </w:p>
    <w:p w:rsidR="008B0333" w:rsidRPr="007A27FA" w:rsidRDefault="008B0333" w:rsidP="007A27FA">
      <w:pPr>
        <w:pStyle w:val="subsection"/>
      </w:pPr>
      <w:r w:rsidRPr="007A27FA">
        <w:tab/>
        <w:t>(2)</w:t>
      </w:r>
      <w:r w:rsidRPr="007A27FA">
        <w:tab/>
        <w:t xml:space="preserve">However, if there are one or more </w:t>
      </w:r>
      <w:r w:rsidR="007A27FA" w:rsidRPr="007A27FA">
        <w:rPr>
          <w:position w:val="6"/>
          <w:sz w:val="16"/>
        </w:rPr>
        <w:t>*</w:t>
      </w:r>
      <w:r w:rsidRPr="007A27FA">
        <w:t xml:space="preserve">superannuation income streams of which you are, on that day, a </w:t>
      </w:r>
      <w:r w:rsidR="007A27FA" w:rsidRPr="007A27FA">
        <w:rPr>
          <w:position w:val="6"/>
          <w:sz w:val="16"/>
        </w:rPr>
        <w:t>*</w:t>
      </w:r>
      <w:r w:rsidRPr="007A27FA">
        <w:t xml:space="preserve">retirement phase recipient but not </w:t>
      </w:r>
      <w:r w:rsidRPr="007A27FA">
        <w:lastRenderedPageBreak/>
        <w:t xml:space="preserve">a </w:t>
      </w:r>
      <w:r w:rsidR="007A27FA" w:rsidRPr="007A27FA">
        <w:rPr>
          <w:position w:val="6"/>
          <w:sz w:val="16"/>
        </w:rPr>
        <w:t>*</w:t>
      </w:r>
      <w:r w:rsidRPr="007A27FA">
        <w:t>child recipient</w:t>
      </w:r>
      <w:r w:rsidR="00F60CE7" w:rsidRPr="007A27FA">
        <w:t>,</w:t>
      </w:r>
      <w:r w:rsidRPr="007A27FA">
        <w:t xml:space="preserve"> your </w:t>
      </w:r>
      <w:r w:rsidRPr="007A27FA">
        <w:rPr>
          <w:b/>
          <w:i/>
        </w:rPr>
        <w:t>transfer balance cap</w:t>
      </w:r>
      <w:r w:rsidRPr="007A27FA">
        <w:t xml:space="preserve"> on that day is the sum of:</w:t>
      </w:r>
    </w:p>
    <w:p w:rsidR="008B0333" w:rsidRPr="007A27FA" w:rsidRDefault="008B0333" w:rsidP="007A27FA">
      <w:pPr>
        <w:pStyle w:val="paragraph"/>
      </w:pPr>
      <w:r w:rsidRPr="007A27FA">
        <w:tab/>
        <w:t>(a)</w:t>
      </w:r>
      <w:r w:rsidRPr="007A27FA">
        <w:tab/>
        <w:t>the sum of the cap increments that have arisen under this Subdivision on and before that day; and</w:t>
      </w:r>
    </w:p>
    <w:p w:rsidR="008B0333" w:rsidRPr="007A27FA" w:rsidRDefault="008B0333" w:rsidP="007A27FA">
      <w:pPr>
        <w:pStyle w:val="paragraph"/>
      </w:pPr>
      <w:r w:rsidRPr="007A27FA">
        <w:tab/>
        <w:t>(b)</w:t>
      </w:r>
      <w:r w:rsidRPr="007A27FA">
        <w:tab/>
        <w:t xml:space="preserve">your transfer balance cap for the </w:t>
      </w:r>
      <w:r w:rsidR="007A27FA" w:rsidRPr="007A27FA">
        <w:rPr>
          <w:position w:val="6"/>
          <w:sz w:val="16"/>
        </w:rPr>
        <w:t>*</w:t>
      </w:r>
      <w:r w:rsidRPr="007A27FA">
        <w:t>financial year in which the day falls, worked out disregarding:</w:t>
      </w:r>
    </w:p>
    <w:p w:rsidR="008B0333" w:rsidRPr="007A27FA" w:rsidRDefault="008B0333" w:rsidP="007A27FA">
      <w:pPr>
        <w:pStyle w:val="paragraphsub"/>
      </w:pPr>
      <w:r w:rsidRPr="007A27FA">
        <w:tab/>
        <w:t>(i)</w:t>
      </w:r>
      <w:r w:rsidRPr="007A27FA">
        <w:tab/>
        <w:t>any cap increments that arise under this Subdivision;</w:t>
      </w:r>
      <w:r w:rsidR="00F60CE7" w:rsidRPr="007A27FA">
        <w:t xml:space="preserve"> and</w:t>
      </w:r>
    </w:p>
    <w:p w:rsidR="008B0333" w:rsidRPr="007A27FA" w:rsidRDefault="008B0333" w:rsidP="007A27FA">
      <w:pPr>
        <w:pStyle w:val="paragraphsub"/>
      </w:pPr>
      <w:r w:rsidRPr="007A27FA">
        <w:tab/>
        <w:t>(ii)</w:t>
      </w:r>
      <w:r w:rsidRPr="007A27FA">
        <w:tab/>
        <w:t xml:space="preserve">any </w:t>
      </w:r>
      <w:r w:rsidR="007A27FA" w:rsidRPr="007A27FA">
        <w:rPr>
          <w:position w:val="6"/>
          <w:sz w:val="16"/>
        </w:rPr>
        <w:t>*</w:t>
      </w:r>
      <w:r w:rsidRPr="007A27FA">
        <w:t xml:space="preserve">transfer balance credits or </w:t>
      </w:r>
      <w:r w:rsidR="007A27FA" w:rsidRPr="007A27FA">
        <w:rPr>
          <w:position w:val="6"/>
          <w:sz w:val="16"/>
        </w:rPr>
        <w:t>*</w:t>
      </w:r>
      <w:r w:rsidRPr="007A27FA">
        <w:t xml:space="preserve">transfer balance debits that have arisen in your </w:t>
      </w:r>
      <w:r w:rsidR="007A27FA" w:rsidRPr="007A27FA">
        <w:rPr>
          <w:position w:val="6"/>
          <w:sz w:val="16"/>
        </w:rPr>
        <w:t>*</w:t>
      </w:r>
      <w:r w:rsidRPr="007A27FA">
        <w:t>transfer balance account in respect of superannuation income streams of which you are a child recipient</w:t>
      </w:r>
      <w:r w:rsidR="004B49BF" w:rsidRPr="007A27FA">
        <w:t>.</w:t>
      </w:r>
    </w:p>
    <w:p w:rsidR="008B0333" w:rsidRPr="007A27FA" w:rsidRDefault="008B0333" w:rsidP="007A27FA">
      <w:pPr>
        <w:pStyle w:val="notetext"/>
      </w:pPr>
      <w:r w:rsidRPr="007A27FA">
        <w:t>Note:</w:t>
      </w:r>
      <w:r w:rsidRPr="007A27FA">
        <w:tab/>
      </w:r>
      <w:r w:rsidR="007A27FA" w:rsidRPr="007A27FA">
        <w:t>Paragraph (</w:t>
      </w:r>
      <w:r w:rsidRPr="007A27FA">
        <w:t>b) is the transfer balance cap you would have if you were not a child recipient of any income stream</w:t>
      </w:r>
      <w:r w:rsidR="004B49BF" w:rsidRPr="007A27FA">
        <w:t>.</w:t>
      </w:r>
      <w:r w:rsidRPr="007A27FA">
        <w:t xml:space="preserve"> Disregarding credits, debits and cap increments allows this cap to be indexed appropriately under section</w:t>
      </w:r>
      <w:r w:rsidR="007A27FA" w:rsidRPr="007A27FA">
        <w:t> </w:t>
      </w:r>
      <w:r w:rsidR="004B49BF" w:rsidRPr="007A27FA">
        <w:t>294</w:t>
      </w:r>
      <w:r w:rsidR="00E4399B">
        <w:noBreakHyphen/>
      </w:r>
      <w:r w:rsidR="004B49BF" w:rsidRPr="007A27FA">
        <w:t>40</w:t>
      </w:r>
      <w:r w:rsidRPr="007A27FA">
        <w:t xml:space="preserve"> (which is about proportional indexation)</w:t>
      </w:r>
      <w:r w:rsidR="004B49BF" w:rsidRPr="007A27FA">
        <w:t>.</w:t>
      </w:r>
    </w:p>
    <w:p w:rsidR="008B0333" w:rsidRPr="007A27FA" w:rsidRDefault="004B49BF" w:rsidP="007A27FA">
      <w:pPr>
        <w:pStyle w:val="ActHead5"/>
      </w:pPr>
      <w:bookmarkStart w:id="60" w:name="_Toc468284901"/>
      <w:r w:rsidRPr="007A27FA">
        <w:rPr>
          <w:rStyle w:val="CharSectno"/>
        </w:rPr>
        <w:t>294</w:t>
      </w:r>
      <w:r w:rsidR="00E4399B">
        <w:rPr>
          <w:rStyle w:val="CharSectno"/>
        </w:rPr>
        <w:noBreakHyphen/>
      </w:r>
      <w:r w:rsidRPr="007A27FA">
        <w:rPr>
          <w:rStyle w:val="CharSectno"/>
        </w:rPr>
        <w:t>190</w:t>
      </w:r>
      <w:r w:rsidR="008B0333" w:rsidRPr="007A27FA">
        <w:t xml:space="preserve">  Cap increment—child recipient just before 1</w:t>
      </w:r>
      <w:r w:rsidR="007A27FA" w:rsidRPr="007A27FA">
        <w:t> </w:t>
      </w:r>
      <w:r w:rsidR="008B0333" w:rsidRPr="007A27FA">
        <w:t>July 2017</w:t>
      </w:r>
      <w:bookmarkEnd w:id="60"/>
    </w:p>
    <w:p w:rsidR="008B0333" w:rsidRPr="007A27FA" w:rsidRDefault="008B0333" w:rsidP="007A27FA">
      <w:pPr>
        <w:pStyle w:val="subsection"/>
      </w:pPr>
      <w:r w:rsidRPr="007A27FA">
        <w:tab/>
        <w:t>(1)</w:t>
      </w:r>
      <w:r w:rsidRPr="007A27FA">
        <w:tab/>
        <w:t>A cap increment arises if, just before 1</w:t>
      </w:r>
      <w:r w:rsidR="007A27FA" w:rsidRPr="007A27FA">
        <w:t> </w:t>
      </w:r>
      <w:r w:rsidRPr="007A27FA">
        <w:t xml:space="preserve">July 2017, you are the </w:t>
      </w:r>
      <w:r w:rsidR="007A27FA" w:rsidRPr="007A27FA">
        <w:rPr>
          <w:position w:val="6"/>
          <w:sz w:val="16"/>
        </w:rPr>
        <w:t>*</w:t>
      </w:r>
      <w:r w:rsidRPr="007A27FA">
        <w:t xml:space="preserve">child recipient of a </w:t>
      </w:r>
      <w:r w:rsidR="007A27FA" w:rsidRPr="007A27FA">
        <w:rPr>
          <w:position w:val="6"/>
          <w:sz w:val="16"/>
        </w:rPr>
        <w:t>*</w:t>
      </w:r>
      <w:r w:rsidRPr="007A27FA">
        <w:t>superannuation income stream</w:t>
      </w:r>
      <w:r w:rsidR="004B49BF" w:rsidRPr="007A27FA">
        <w:t>.</w:t>
      </w:r>
    </w:p>
    <w:p w:rsidR="008B0333" w:rsidRPr="007A27FA" w:rsidRDefault="008B0333" w:rsidP="007A27FA">
      <w:pPr>
        <w:pStyle w:val="subsection"/>
      </w:pPr>
      <w:r w:rsidRPr="007A27FA">
        <w:tab/>
        <w:t>(2)</w:t>
      </w:r>
      <w:r w:rsidRPr="007A27FA">
        <w:tab/>
        <w:t xml:space="preserve">The amount of the cap increment is the </w:t>
      </w:r>
      <w:r w:rsidR="007A27FA" w:rsidRPr="007A27FA">
        <w:rPr>
          <w:position w:val="6"/>
          <w:sz w:val="16"/>
        </w:rPr>
        <w:t>*</w:t>
      </w:r>
      <w:r w:rsidRPr="007A27FA">
        <w:t>general transfer balance cap</w:t>
      </w:r>
      <w:r w:rsidR="004B49BF" w:rsidRPr="007A27FA">
        <w:t>.</w:t>
      </w:r>
    </w:p>
    <w:p w:rsidR="008B0333" w:rsidRPr="007A27FA" w:rsidRDefault="008B0333" w:rsidP="007A27FA">
      <w:pPr>
        <w:pStyle w:val="subsection"/>
      </w:pPr>
      <w:r w:rsidRPr="007A27FA">
        <w:tab/>
        <w:t>(3)</w:t>
      </w:r>
      <w:r w:rsidRPr="007A27FA">
        <w:tab/>
        <w:t>The cap increment arises on 1</w:t>
      </w:r>
      <w:r w:rsidR="007A27FA" w:rsidRPr="007A27FA">
        <w:t> </w:t>
      </w:r>
      <w:r w:rsidRPr="007A27FA">
        <w:t>July 2017</w:t>
      </w:r>
      <w:r w:rsidR="004B49BF" w:rsidRPr="007A27FA">
        <w:t>.</w:t>
      </w:r>
    </w:p>
    <w:p w:rsidR="008B0333" w:rsidRPr="007A27FA" w:rsidRDefault="004B49BF" w:rsidP="007A27FA">
      <w:pPr>
        <w:pStyle w:val="ActHead5"/>
      </w:pPr>
      <w:bookmarkStart w:id="61" w:name="_Toc468284902"/>
      <w:r w:rsidRPr="007A27FA">
        <w:rPr>
          <w:rStyle w:val="CharSectno"/>
        </w:rPr>
        <w:t>294</w:t>
      </w:r>
      <w:r w:rsidR="00E4399B">
        <w:rPr>
          <w:rStyle w:val="CharSectno"/>
        </w:rPr>
        <w:noBreakHyphen/>
      </w:r>
      <w:r w:rsidRPr="007A27FA">
        <w:rPr>
          <w:rStyle w:val="CharSectno"/>
        </w:rPr>
        <w:t>195</w:t>
      </w:r>
      <w:r w:rsidR="008B0333" w:rsidRPr="007A27FA">
        <w:t xml:space="preserve">  Cap increment—child recipient on or after 1</w:t>
      </w:r>
      <w:r w:rsidR="007A27FA" w:rsidRPr="007A27FA">
        <w:t> </w:t>
      </w:r>
      <w:r w:rsidR="008B0333" w:rsidRPr="007A27FA">
        <w:t>July 2017, deceased had no transfer balance account</w:t>
      </w:r>
      <w:bookmarkEnd w:id="61"/>
    </w:p>
    <w:p w:rsidR="008B0333" w:rsidRPr="007A27FA" w:rsidRDefault="008B0333" w:rsidP="007A27FA">
      <w:pPr>
        <w:pStyle w:val="subsection"/>
      </w:pPr>
      <w:r w:rsidRPr="007A27FA">
        <w:tab/>
        <w:t>(1)</w:t>
      </w:r>
      <w:r w:rsidRPr="007A27FA">
        <w:tab/>
        <w:t>A cap increment arises if:</w:t>
      </w:r>
    </w:p>
    <w:p w:rsidR="008B0333" w:rsidRPr="007A27FA" w:rsidRDefault="008B0333" w:rsidP="007A27FA">
      <w:pPr>
        <w:pStyle w:val="paragraph"/>
      </w:pPr>
      <w:r w:rsidRPr="007A27FA">
        <w:tab/>
        <w:t>(a)</w:t>
      </w:r>
      <w:r w:rsidRPr="007A27FA">
        <w:tab/>
        <w:t xml:space="preserve">on a day (the </w:t>
      </w:r>
      <w:r w:rsidRPr="007A27FA">
        <w:rPr>
          <w:b/>
          <w:i/>
        </w:rPr>
        <w:t>starting day</w:t>
      </w:r>
      <w:r w:rsidRPr="007A27FA">
        <w:t>) on or after 1</w:t>
      </w:r>
      <w:r w:rsidR="007A27FA" w:rsidRPr="007A27FA">
        <w:t> </w:t>
      </w:r>
      <w:r w:rsidRPr="007A27FA">
        <w:t xml:space="preserve">July 2017, you start to be the </w:t>
      </w:r>
      <w:r w:rsidR="007A27FA" w:rsidRPr="007A27FA">
        <w:rPr>
          <w:position w:val="6"/>
          <w:sz w:val="16"/>
        </w:rPr>
        <w:t>*</w:t>
      </w:r>
      <w:r w:rsidRPr="007A27FA">
        <w:t xml:space="preserve">child recipient of a </w:t>
      </w:r>
      <w:r w:rsidR="007A27FA" w:rsidRPr="007A27FA">
        <w:rPr>
          <w:position w:val="6"/>
          <w:sz w:val="16"/>
        </w:rPr>
        <w:t>*</w:t>
      </w:r>
      <w:r w:rsidRPr="007A27FA">
        <w:t>superannuation income stream; and</w:t>
      </w:r>
    </w:p>
    <w:p w:rsidR="008B0333" w:rsidRPr="007A27FA" w:rsidRDefault="008B0333" w:rsidP="007A27FA">
      <w:pPr>
        <w:pStyle w:val="paragraph"/>
      </w:pPr>
      <w:r w:rsidRPr="007A27FA">
        <w:tab/>
        <w:t>(b)</w:t>
      </w:r>
      <w:r w:rsidRPr="007A27FA">
        <w:tab/>
        <w:t xml:space="preserve">the deceased did not have a </w:t>
      </w:r>
      <w:r w:rsidR="007A27FA" w:rsidRPr="007A27FA">
        <w:rPr>
          <w:position w:val="6"/>
          <w:sz w:val="16"/>
        </w:rPr>
        <w:t>*</w:t>
      </w:r>
      <w:r w:rsidRPr="007A27FA">
        <w:t>transfer balance account just before death</w:t>
      </w:r>
      <w:r w:rsidR="004B49BF" w:rsidRPr="007A27FA">
        <w:t>.</w:t>
      </w:r>
    </w:p>
    <w:p w:rsidR="008B0333" w:rsidRPr="007A27FA" w:rsidRDefault="008B0333" w:rsidP="007A27FA">
      <w:pPr>
        <w:pStyle w:val="subsection"/>
      </w:pPr>
      <w:r w:rsidRPr="007A27FA">
        <w:tab/>
        <w:t>(2)</w:t>
      </w:r>
      <w:r w:rsidRPr="007A27FA">
        <w:tab/>
        <w:t>The amount of the cap increment is:</w:t>
      </w:r>
    </w:p>
    <w:p w:rsidR="008B0333" w:rsidRPr="007A27FA" w:rsidRDefault="008B0333" w:rsidP="007A27FA">
      <w:pPr>
        <w:pStyle w:val="paragraph"/>
      </w:pPr>
      <w:r w:rsidRPr="007A27FA">
        <w:tab/>
        <w:t>(a)</w:t>
      </w:r>
      <w:r w:rsidRPr="007A27FA">
        <w:tab/>
        <w:t xml:space="preserve">the </w:t>
      </w:r>
      <w:r w:rsidR="007A27FA" w:rsidRPr="007A27FA">
        <w:rPr>
          <w:position w:val="6"/>
          <w:sz w:val="16"/>
        </w:rPr>
        <w:t>*</w:t>
      </w:r>
      <w:r w:rsidRPr="007A27FA">
        <w:t xml:space="preserve">general transfer balance cap, unless </w:t>
      </w:r>
      <w:r w:rsidR="007A27FA" w:rsidRPr="007A27FA">
        <w:t>paragraph (</w:t>
      </w:r>
      <w:r w:rsidRPr="007A27FA">
        <w:t>b) applies; or</w:t>
      </w:r>
    </w:p>
    <w:p w:rsidR="008B0333" w:rsidRPr="007A27FA" w:rsidRDefault="008B0333" w:rsidP="007A27FA">
      <w:pPr>
        <w:pStyle w:val="paragraph"/>
      </w:pPr>
      <w:r w:rsidRPr="007A27FA">
        <w:lastRenderedPageBreak/>
        <w:tab/>
        <w:t>(b)</w:t>
      </w:r>
      <w:r w:rsidRPr="007A27FA">
        <w:tab/>
        <w:t xml:space="preserve">if you are </w:t>
      </w:r>
      <w:r w:rsidRPr="007A27FA">
        <w:rPr>
          <w:i/>
        </w:rPr>
        <w:t>not</w:t>
      </w:r>
      <w:r w:rsidRPr="007A27FA">
        <w:t xml:space="preserve"> the only person to receive a </w:t>
      </w:r>
      <w:r w:rsidR="007A27FA" w:rsidRPr="007A27FA">
        <w:rPr>
          <w:position w:val="6"/>
          <w:sz w:val="16"/>
        </w:rPr>
        <w:t>*</w:t>
      </w:r>
      <w:r w:rsidRPr="007A27FA">
        <w:t xml:space="preserve">superannuation death benefit because of the death of the person—the proportion of the general transfer balance cap that corresponds to your share of the deceased’s </w:t>
      </w:r>
      <w:r w:rsidR="007A27FA" w:rsidRPr="007A27FA">
        <w:rPr>
          <w:position w:val="6"/>
          <w:sz w:val="16"/>
        </w:rPr>
        <w:t>*</w:t>
      </w:r>
      <w:r w:rsidRPr="007A27FA">
        <w:t>superannuation interests</w:t>
      </w:r>
      <w:r w:rsidR="004B49BF" w:rsidRPr="007A27FA">
        <w:t>.</w:t>
      </w:r>
    </w:p>
    <w:p w:rsidR="008B0333" w:rsidRPr="007A27FA" w:rsidRDefault="008B0333" w:rsidP="007A27FA">
      <w:pPr>
        <w:pStyle w:val="subsection"/>
      </w:pPr>
      <w:r w:rsidRPr="007A27FA">
        <w:tab/>
        <w:t>(3)</w:t>
      </w:r>
      <w:r w:rsidRPr="007A27FA">
        <w:tab/>
        <w:t>The cap increment arises on the starting day</w:t>
      </w:r>
      <w:r w:rsidR="004B49BF" w:rsidRPr="007A27FA">
        <w:t>.</w:t>
      </w:r>
    </w:p>
    <w:p w:rsidR="008B0333" w:rsidRPr="007A27FA" w:rsidRDefault="004B49BF" w:rsidP="007A27FA">
      <w:pPr>
        <w:pStyle w:val="ActHead5"/>
      </w:pPr>
      <w:bookmarkStart w:id="62" w:name="_Toc468284903"/>
      <w:r w:rsidRPr="007A27FA">
        <w:rPr>
          <w:rStyle w:val="CharSectno"/>
        </w:rPr>
        <w:t>294</w:t>
      </w:r>
      <w:r w:rsidR="00E4399B">
        <w:rPr>
          <w:rStyle w:val="CharSectno"/>
        </w:rPr>
        <w:noBreakHyphen/>
      </w:r>
      <w:r w:rsidRPr="007A27FA">
        <w:rPr>
          <w:rStyle w:val="CharSectno"/>
        </w:rPr>
        <w:t>200</w:t>
      </w:r>
      <w:r w:rsidR="008B0333" w:rsidRPr="007A27FA">
        <w:t xml:space="preserve">  Cap increment—child recipient on or after 1</w:t>
      </w:r>
      <w:r w:rsidR="007A27FA" w:rsidRPr="007A27FA">
        <w:t> </w:t>
      </w:r>
      <w:r w:rsidR="008B0333" w:rsidRPr="007A27FA">
        <w:t>July 2017, deceased had transfer balance account</w:t>
      </w:r>
      <w:bookmarkEnd w:id="62"/>
    </w:p>
    <w:p w:rsidR="008B0333" w:rsidRPr="007A27FA" w:rsidRDefault="008B0333" w:rsidP="007A27FA">
      <w:pPr>
        <w:pStyle w:val="subsection"/>
      </w:pPr>
      <w:r w:rsidRPr="007A27FA">
        <w:tab/>
        <w:t>(1)</w:t>
      </w:r>
      <w:r w:rsidRPr="007A27FA">
        <w:tab/>
        <w:t>A cap increment arises if:</w:t>
      </w:r>
    </w:p>
    <w:p w:rsidR="008B0333" w:rsidRPr="007A27FA" w:rsidRDefault="008B0333" w:rsidP="007A27FA">
      <w:pPr>
        <w:pStyle w:val="paragraph"/>
      </w:pPr>
      <w:r w:rsidRPr="007A27FA">
        <w:tab/>
        <w:t>(a)</w:t>
      </w:r>
      <w:r w:rsidRPr="007A27FA">
        <w:tab/>
        <w:t xml:space="preserve">on a day (the </w:t>
      </w:r>
      <w:r w:rsidRPr="007A27FA">
        <w:rPr>
          <w:b/>
          <w:i/>
        </w:rPr>
        <w:t>starting day</w:t>
      </w:r>
      <w:r w:rsidRPr="007A27FA">
        <w:t>) on or after 1</w:t>
      </w:r>
      <w:r w:rsidR="007A27FA" w:rsidRPr="007A27FA">
        <w:t> </w:t>
      </w:r>
      <w:r w:rsidRPr="007A27FA">
        <w:t xml:space="preserve">July 2017, you start to be the </w:t>
      </w:r>
      <w:r w:rsidR="007A27FA" w:rsidRPr="007A27FA">
        <w:rPr>
          <w:position w:val="6"/>
          <w:sz w:val="16"/>
        </w:rPr>
        <w:t>*</w:t>
      </w:r>
      <w:r w:rsidRPr="007A27FA">
        <w:t xml:space="preserve">child recipient of a </w:t>
      </w:r>
      <w:r w:rsidR="007A27FA" w:rsidRPr="007A27FA">
        <w:rPr>
          <w:position w:val="6"/>
          <w:sz w:val="16"/>
        </w:rPr>
        <w:t>*</w:t>
      </w:r>
      <w:r w:rsidRPr="007A27FA">
        <w:t>superannuation income stream; and</w:t>
      </w:r>
    </w:p>
    <w:p w:rsidR="008B0333" w:rsidRPr="007A27FA" w:rsidRDefault="008B0333" w:rsidP="007A27FA">
      <w:pPr>
        <w:pStyle w:val="paragraph"/>
      </w:pPr>
      <w:r w:rsidRPr="007A27FA">
        <w:tab/>
        <w:t>(b)</w:t>
      </w:r>
      <w:r w:rsidRPr="007A27FA">
        <w:tab/>
        <w:t xml:space="preserve">the deceased had a </w:t>
      </w:r>
      <w:r w:rsidR="007A27FA" w:rsidRPr="007A27FA">
        <w:rPr>
          <w:position w:val="6"/>
          <w:sz w:val="16"/>
        </w:rPr>
        <w:t>*</w:t>
      </w:r>
      <w:r w:rsidRPr="007A27FA">
        <w:t>transfer balance account just before death</w:t>
      </w:r>
      <w:r w:rsidR="004B49BF" w:rsidRPr="007A27FA">
        <w:t>.</w:t>
      </w:r>
    </w:p>
    <w:p w:rsidR="008B0333" w:rsidRPr="007A27FA" w:rsidRDefault="008B0333" w:rsidP="007A27FA">
      <w:pPr>
        <w:pStyle w:val="SubsectionHead"/>
      </w:pPr>
      <w:r w:rsidRPr="007A27FA">
        <w:t>Income stream fully funded by deceased’s retirement phase interests</w:t>
      </w:r>
    </w:p>
    <w:p w:rsidR="008B0333" w:rsidRPr="007A27FA" w:rsidRDefault="008B0333" w:rsidP="007A27FA">
      <w:pPr>
        <w:pStyle w:val="subsection"/>
      </w:pPr>
      <w:r w:rsidRPr="007A27FA">
        <w:tab/>
        <w:t>(2)</w:t>
      </w:r>
      <w:r w:rsidRPr="007A27FA">
        <w:tab/>
        <w:t xml:space="preserve">If the </w:t>
      </w:r>
      <w:r w:rsidR="007A27FA" w:rsidRPr="007A27FA">
        <w:rPr>
          <w:position w:val="6"/>
          <w:sz w:val="16"/>
        </w:rPr>
        <w:t>*</w:t>
      </w:r>
      <w:r w:rsidRPr="007A27FA">
        <w:t xml:space="preserve">superannuation interest that supports the </w:t>
      </w:r>
      <w:r w:rsidR="007A27FA" w:rsidRPr="007A27FA">
        <w:rPr>
          <w:position w:val="6"/>
          <w:sz w:val="16"/>
        </w:rPr>
        <w:t>*</w:t>
      </w:r>
      <w:r w:rsidRPr="007A27FA">
        <w:t xml:space="preserve">superannuation income stream is wholly attributable to one or more superannuation interests of the deceased that were in the </w:t>
      </w:r>
      <w:r w:rsidR="007A27FA" w:rsidRPr="007A27FA">
        <w:rPr>
          <w:position w:val="6"/>
          <w:sz w:val="16"/>
        </w:rPr>
        <w:t>*</w:t>
      </w:r>
      <w:r w:rsidRPr="007A27FA">
        <w:t xml:space="preserve">retirement phase, the amount of the cap increment equals the amount of the </w:t>
      </w:r>
      <w:r w:rsidR="007A27FA" w:rsidRPr="007A27FA">
        <w:rPr>
          <w:position w:val="6"/>
          <w:sz w:val="16"/>
        </w:rPr>
        <w:t>*</w:t>
      </w:r>
      <w:r w:rsidRPr="007A27FA">
        <w:t xml:space="preserve">transfer balance credit that arises in your </w:t>
      </w:r>
      <w:r w:rsidR="007A27FA" w:rsidRPr="007A27FA">
        <w:rPr>
          <w:position w:val="6"/>
          <w:sz w:val="16"/>
        </w:rPr>
        <w:t>*</w:t>
      </w:r>
      <w:r w:rsidRPr="007A27FA">
        <w:t xml:space="preserve">transfer balance account in respect of the </w:t>
      </w:r>
      <w:r w:rsidR="007A27FA" w:rsidRPr="007A27FA">
        <w:rPr>
          <w:position w:val="6"/>
          <w:sz w:val="16"/>
        </w:rPr>
        <w:t>*</w:t>
      </w:r>
      <w:r w:rsidRPr="007A27FA">
        <w:t>superannuation income stream</w:t>
      </w:r>
      <w:r w:rsidR="004B49BF" w:rsidRPr="007A27FA">
        <w:t>.</w:t>
      </w:r>
    </w:p>
    <w:p w:rsidR="008B0333" w:rsidRPr="007A27FA" w:rsidRDefault="008B0333" w:rsidP="007A27FA">
      <w:pPr>
        <w:pStyle w:val="SubsectionHead"/>
      </w:pPr>
      <w:r w:rsidRPr="007A27FA">
        <w:t>Income stream fully funded by deceased’s accumulation phase interests</w:t>
      </w:r>
    </w:p>
    <w:p w:rsidR="008B0333" w:rsidRPr="007A27FA" w:rsidRDefault="008B0333" w:rsidP="007A27FA">
      <w:pPr>
        <w:pStyle w:val="subsection"/>
      </w:pPr>
      <w:r w:rsidRPr="007A27FA">
        <w:tab/>
        <w:t>(3)</w:t>
      </w:r>
      <w:r w:rsidRPr="007A27FA">
        <w:tab/>
        <w:t xml:space="preserve">If the </w:t>
      </w:r>
      <w:r w:rsidR="007A27FA" w:rsidRPr="007A27FA">
        <w:rPr>
          <w:position w:val="6"/>
          <w:sz w:val="16"/>
        </w:rPr>
        <w:t>*</w:t>
      </w:r>
      <w:r w:rsidRPr="007A27FA">
        <w:t xml:space="preserve">superannuation interest that supports the </w:t>
      </w:r>
      <w:r w:rsidR="007A27FA" w:rsidRPr="007A27FA">
        <w:rPr>
          <w:position w:val="6"/>
          <w:sz w:val="16"/>
        </w:rPr>
        <w:t>*</w:t>
      </w:r>
      <w:r w:rsidRPr="007A27FA">
        <w:t xml:space="preserve">superannuation income stream is wholly attributable to one or more superannuation interests of the deceased that were </w:t>
      </w:r>
      <w:r w:rsidRPr="007A27FA">
        <w:rPr>
          <w:i/>
        </w:rPr>
        <w:t xml:space="preserve">not </w:t>
      </w:r>
      <w:r w:rsidRPr="007A27FA">
        <w:t xml:space="preserve">in the </w:t>
      </w:r>
      <w:r w:rsidR="007A27FA" w:rsidRPr="007A27FA">
        <w:rPr>
          <w:position w:val="6"/>
          <w:sz w:val="16"/>
        </w:rPr>
        <w:t>*</w:t>
      </w:r>
      <w:r w:rsidRPr="007A27FA">
        <w:t>retirement phase, the amount of the cap increment is nil</w:t>
      </w:r>
      <w:r w:rsidR="004B49BF" w:rsidRPr="007A27FA">
        <w:t>.</w:t>
      </w:r>
    </w:p>
    <w:p w:rsidR="008B0333" w:rsidRPr="007A27FA" w:rsidRDefault="008B0333" w:rsidP="007A27FA">
      <w:pPr>
        <w:pStyle w:val="notetext"/>
      </w:pPr>
      <w:r w:rsidRPr="007A27FA">
        <w:t>Note:</w:t>
      </w:r>
      <w:r w:rsidRPr="007A27FA">
        <w:tab/>
        <w:t>A superannuation income stream covered by this subsection will generally result in excess transfer balance</w:t>
      </w:r>
      <w:r w:rsidR="004B49BF" w:rsidRPr="007A27FA">
        <w:t>.</w:t>
      </w:r>
      <w:r w:rsidRPr="007A27FA">
        <w:t xml:space="preserve"> The exceptions are: where you have additional cap increments under section</w:t>
      </w:r>
      <w:r w:rsidR="007A27FA" w:rsidRPr="007A27FA">
        <w:t> </w:t>
      </w:r>
      <w:r w:rsidR="004B49BF" w:rsidRPr="007A27FA">
        <w:t>294</w:t>
      </w:r>
      <w:r w:rsidR="00E4399B">
        <w:noBreakHyphen/>
      </w:r>
      <w:r w:rsidR="004B49BF" w:rsidRPr="007A27FA">
        <w:t>190</w:t>
      </w:r>
      <w:r w:rsidRPr="007A27FA">
        <w:t xml:space="preserve"> or </w:t>
      </w:r>
      <w:r w:rsidR="004B49BF" w:rsidRPr="007A27FA">
        <w:t>294</w:t>
      </w:r>
      <w:r w:rsidR="00E4399B">
        <w:noBreakHyphen/>
      </w:r>
      <w:r w:rsidR="004B49BF" w:rsidRPr="007A27FA">
        <w:t>195</w:t>
      </w:r>
      <w:r w:rsidRPr="007A27FA">
        <w:t>, or where you have a higher cap under subsection</w:t>
      </w:r>
      <w:r w:rsidR="007A27FA" w:rsidRPr="007A27FA">
        <w:t> </w:t>
      </w:r>
      <w:r w:rsidR="004B49BF" w:rsidRPr="007A27FA">
        <w:t>294</w:t>
      </w:r>
      <w:r w:rsidR="00E4399B">
        <w:noBreakHyphen/>
      </w:r>
      <w:r w:rsidR="004B49BF" w:rsidRPr="007A27FA">
        <w:t>185</w:t>
      </w:r>
      <w:r w:rsidRPr="007A27FA">
        <w:t>(2) because you also receive a non</w:t>
      </w:r>
      <w:r w:rsidR="00E4399B">
        <w:noBreakHyphen/>
      </w:r>
      <w:r w:rsidRPr="007A27FA">
        <w:t>death benefit income stream</w:t>
      </w:r>
      <w:r w:rsidR="004B49BF" w:rsidRPr="007A27FA">
        <w:t>.</w:t>
      </w:r>
    </w:p>
    <w:p w:rsidR="008B0333" w:rsidRPr="007A27FA" w:rsidRDefault="008B0333" w:rsidP="007A27FA">
      <w:pPr>
        <w:pStyle w:val="SubsectionHead"/>
      </w:pPr>
      <w:r w:rsidRPr="007A27FA">
        <w:lastRenderedPageBreak/>
        <w:t>Income stream partly funded by deceased’s accumulation interests</w:t>
      </w:r>
    </w:p>
    <w:p w:rsidR="008B0333" w:rsidRPr="007A27FA" w:rsidRDefault="008B0333" w:rsidP="007A27FA">
      <w:pPr>
        <w:pStyle w:val="subsection"/>
      </w:pPr>
      <w:r w:rsidRPr="007A27FA">
        <w:tab/>
        <w:t>(4)</w:t>
      </w:r>
      <w:r w:rsidRPr="007A27FA">
        <w:tab/>
        <w:t xml:space="preserve">If the </w:t>
      </w:r>
      <w:r w:rsidR="007A27FA" w:rsidRPr="007A27FA">
        <w:rPr>
          <w:position w:val="6"/>
          <w:sz w:val="16"/>
        </w:rPr>
        <w:t>*</w:t>
      </w:r>
      <w:r w:rsidRPr="007A27FA">
        <w:t xml:space="preserve">superannuation interest that supports the </w:t>
      </w:r>
      <w:r w:rsidR="007A27FA" w:rsidRPr="007A27FA">
        <w:rPr>
          <w:position w:val="6"/>
          <w:sz w:val="16"/>
        </w:rPr>
        <w:t>*</w:t>
      </w:r>
      <w:r w:rsidRPr="007A27FA">
        <w:t>superannuation income stream is:</w:t>
      </w:r>
    </w:p>
    <w:p w:rsidR="008B0333" w:rsidRPr="007A27FA" w:rsidRDefault="008B0333" w:rsidP="007A27FA">
      <w:pPr>
        <w:pStyle w:val="paragraph"/>
      </w:pPr>
      <w:r w:rsidRPr="007A27FA">
        <w:tab/>
        <w:t>(a)</w:t>
      </w:r>
      <w:r w:rsidRPr="007A27FA">
        <w:tab/>
        <w:t xml:space="preserve">in part (the </w:t>
      </w:r>
      <w:r w:rsidRPr="007A27FA">
        <w:rPr>
          <w:b/>
          <w:i/>
        </w:rPr>
        <w:t>retirement phase part</w:t>
      </w:r>
      <w:r w:rsidRPr="007A27FA">
        <w:t xml:space="preserve">) attributable to a superannuation interest of the deceased that was in the </w:t>
      </w:r>
      <w:r w:rsidR="007A27FA" w:rsidRPr="007A27FA">
        <w:rPr>
          <w:position w:val="6"/>
          <w:sz w:val="16"/>
        </w:rPr>
        <w:t>*</w:t>
      </w:r>
      <w:r w:rsidRPr="007A27FA">
        <w:t>retirement phase; and</w:t>
      </w:r>
    </w:p>
    <w:p w:rsidR="008B0333" w:rsidRPr="007A27FA" w:rsidRDefault="008B0333" w:rsidP="007A27FA">
      <w:pPr>
        <w:pStyle w:val="paragraph"/>
      </w:pPr>
      <w:r w:rsidRPr="007A27FA">
        <w:tab/>
        <w:t>(b)</w:t>
      </w:r>
      <w:r w:rsidRPr="007A27FA">
        <w:tab/>
        <w:t xml:space="preserve">in part attributable to a superannuation interest of the deceased that was </w:t>
      </w:r>
      <w:r w:rsidRPr="007A27FA">
        <w:rPr>
          <w:i/>
        </w:rPr>
        <w:t>not</w:t>
      </w:r>
      <w:r w:rsidRPr="007A27FA">
        <w:t xml:space="preserve"> in the retirement phase;</w:t>
      </w:r>
    </w:p>
    <w:p w:rsidR="008B0333" w:rsidRPr="007A27FA" w:rsidRDefault="008B0333" w:rsidP="007A27FA">
      <w:pPr>
        <w:pStyle w:val="subsection2"/>
      </w:pPr>
      <w:r w:rsidRPr="007A27FA">
        <w:t xml:space="preserve">the amount of the cap increment is so much of the </w:t>
      </w:r>
      <w:r w:rsidR="007A27FA" w:rsidRPr="007A27FA">
        <w:rPr>
          <w:position w:val="6"/>
          <w:sz w:val="16"/>
        </w:rPr>
        <w:t>*</w:t>
      </w:r>
      <w:r w:rsidRPr="007A27FA">
        <w:t xml:space="preserve">transfer balance credit that arises in your </w:t>
      </w:r>
      <w:r w:rsidR="007A27FA" w:rsidRPr="007A27FA">
        <w:rPr>
          <w:position w:val="6"/>
          <w:sz w:val="16"/>
        </w:rPr>
        <w:t>*</w:t>
      </w:r>
      <w:r w:rsidRPr="007A27FA">
        <w:t>transfer balance account in respect of the superannuation income stream as represents the retirement phase part</w:t>
      </w:r>
      <w:r w:rsidR="004B49BF" w:rsidRPr="007A27FA">
        <w:t>.</w:t>
      </w:r>
    </w:p>
    <w:p w:rsidR="008B0333" w:rsidRPr="007A27FA" w:rsidRDefault="008B0333" w:rsidP="007A27FA">
      <w:pPr>
        <w:pStyle w:val="notetext"/>
      </w:pPr>
      <w:r w:rsidRPr="007A27FA">
        <w:t>Note:</w:t>
      </w:r>
      <w:r w:rsidRPr="007A27FA">
        <w:tab/>
        <w:t>A superannuation income stream covered by this subsection will generally result in excess transfer balance</w:t>
      </w:r>
      <w:r w:rsidR="004B49BF" w:rsidRPr="007A27FA">
        <w:t>.</w:t>
      </w:r>
      <w:r w:rsidRPr="007A27FA">
        <w:t xml:space="preserve"> The exceptions are: where you have additional cap increments under section</w:t>
      </w:r>
      <w:r w:rsidR="007A27FA" w:rsidRPr="007A27FA">
        <w:t> </w:t>
      </w:r>
      <w:r w:rsidR="004B49BF" w:rsidRPr="007A27FA">
        <w:t>294</w:t>
      </w:r>
      <w:r w:rsidR="00E4399B">
        <w:noBreakHyphen/>
      </w:r>
      <w:r w:rsidR="004B49BF" w:rsidRPr="007A27FA">
        <w:t>190</w:t>
      </w:r>
      <w:r w:rsidRPr="007A27FA">
        <w:t xml:space="preserve"> or </w:t>
      </w:r>
      <w:r w:rsidR="004B49BF" w:rsidRPr="007A27FA">
        <w:t>294</w:t>
      </w:r>
      <w:r w:rsidR="00E4399B">
        <w:noBreakHyphen/>
      </w:r>
      <w:r w:rsidR="004B49BF" w:rsidRPr="007A27FA">
        <w:t>195</w:t>
      </w:r>
      <w:r w:rsidRPr="007A27FA">
        <w:t>, or where you have a higher cap under subsection</w:t>
      </w:r>
      <w:r w:rsidR="007A27FA" w:rsidRPr="007A27FA">
        <w:t> </w:t>
      </w:r>
      <w:r w:rsidR="004B49BF" w:rsidRPr="007A27FA">
        <w:t>294</w:t>
      </w:r>
      <w:r w:rsidR="00E4399B">
        <w:noBreakHyphen/>
      </w:r>
      <w:r w:rsidR="004B49BF" w:rsidRPr="007A27FA">
        <w:t>185</w:t>
      </w:r>
      <w:r w:rsidRPr="007A27FA">
        <w:t>(2) because you also receive a non</w:t>
      </w:r>
      <w:r w:rsidR="00E4399B">
        <w:noBreakHyphen/>
      </w:r>
      <w:r w:rsidRPr="007A27FA">
        <w:t>death benefit income stream</w:t>
      </w:r>
      <w:r w:rsidR="004B49BF" w:rsidRPr="007A27FA">
        <w:t>.</w:t>
      </w:r>
    </w:p>
    <w:p w:rsidR="008B0333" w:rsidRPr="007A27FA" w:rsidRDefault="008B0333" w:rsidP="007A27FA">
      <w:pPr>
        <w:pStyle w:val="SubsectionHead"/>
      </w:pPr>
      <w:r w:rsidRPr="007A27FA">
        <w:t>Reduced increment for excess transfer balance</w:t>
      </w:r>
    </w:p>
    <w:p w:rsidR="008B0333" w:rsidRPr="007A27FA" w:rsidRDefault="008B0333" w:rsidP="007A27FA">
      <w:pPr>
        <w:pStyle w:val="subsection"/>
      </w:pPr>
      <w:r w:rsidRPr="007A27FA">
        <w:tab/>
        <w:t>(5)</w:t>
      </w:r>
      <w:r w:rsidRPr="007A27FA">
        <w:tab/>
        <w:t xml:space="preserve">Despite </w:t>
      </w:r>
      <w:r w:rsidR="007A27FA" w:rsidRPr="007A27FA">
        <w:t>subsections (</w:t>
      </w:r>
      <w:r w:rsidRPr="007A27FA">
        <w:t xml:space="preserve">2) and (4), the cap increment is reduced if there was </w:t>
      </w:r>
      <w:r w:rsidR="007A27FA" w:rsidRPr="007A27FA">
        <w:rPr>
          <w:position w:val="6"/>
          <w:sz w:val="16"/>
        </w:rPr>
        <w:t>*</w:t>
      </w:r>
      <w:r w:rsidRPr="007A27FA">
        <w:t xml:space="preserve">excess transfer balance in the deceased’s </w:t>
      </w:r>
      <w:r w:rsidR="007A27FA" w:rsidRPr="007A27FA">
        <w:rPr>
          <w:position w:val="6"/>
          <w:sz w:val="16"/>
        </w:rPr>
        <w:t>*</w:t>
      </w:r>
      <w:r w:rsidRPr="007A27FA">
        <w:t>transfer balance account just before death</w:t>
      </w:r>
      <w:r w:rsidR="004B49BF" w:rsidRPr="007A27FA">
        <w:t>.</w:t>
      </w:r>
      <w:r w:rsidRPr="007A27FA">
        <w:t xml:space="preserve"> The amount of the reduction is:</w:t>
      </w:r>
    </w:p>
    <w:p w:rsidR="008B0333" w:rsidRPr="007A27FA" w:rsidRDefault="008B0333" w:rsidP="007A27FA">
      <w:pPr>
        <w:pStyle w:val="paragraph"/>
      </w:pPr>
      <w:r w:rsidRPr="007A27FA">
        <w:tab/>
        <w:t>(a)</w:t>
      </w:r>
      <w:r w:rsidRPr="007A27FA">
        <w:tab/>
        <w:t xml:space="preserve">the proportion of the excess transfer balance that corresponds to your share of the deceased’s </w:t>
      </w:r>
      <w:r w:rsidR="007A27FA" w:rsidRPr="007A27FA">
        <w:rPr>
          <w:position w:val="6"/>
          <w:sz w:val="16"/>
        </w:rPr>
        <w:t>*</w:t>
      </w:r>
      <w:r w:rsidRPr="007A27FA">
        <w:t xml:space="preserve">superannuation interests that were in the </w:t>
      </w:r>
      <w:r w:rsidR="007A27FA" w:rsidRPr="007A27FA">
        <w:rPr>
          <w:position w:val="6"/>
          <w:sz w:val="16"/>
        </w:rPr>
        <w:t>*</w:t>
      </w:r>
      <w:r w:rsidRPr="007A27FA">
        <w:t>retirement phase; less</w:t>
      </w:r>
    </w:p>
    <w:p w:rsidR="008B0333" w:rsidRPr="007A27FA" w:rsidRDefault="008B0333" w:rsidP="007A27FA">
      <w:pPr>
        <w:pStyle w:val="paragraph"/>
      </w:pPr>
      <w:r w:rsidRPr="007A27FA">
        <w:tab/>
        <w:t>(b)</w:t>
      </w:r>
      <w:r w:rsidRPr="007A27FA">
        <w:tab/>
        <w:t xml:space="preserve">the amount of any </w:t>
      </w:r>
      <w:r w:rsidR="007A27FA" w:rsidRPr="007A27FA">
        <w:rPr>
          <w:position w:val="6"/>
          <w:sz w:val="16"/>
        </w:rPr>
        <w:t>*</w:t>
      </w:r>
      <w:r w:rsidRPr="007A27FA">
        <w:t>superannuation lump sum paid to you, because of the death of the person from a superannuation interest of the deceased that was in the retirement phase</w:t>
      </w:r>
      <w:r w:rsidR="004B49BF" w:rsidRPr="007A27FA">
        <w:t>.</w:t>
      </w:r>
    </w:p>
    <w:p w:rsidR="008B0333" w:rsidRPr="007A27FA" w:rsidRDefault="008B0333" w:rsidP="007A27FA">
      <w:pPr>
        <w:pStyle w:val="SubsectionHead"/>
      </w:pPr>
      <w:r w:rsidRPr="007A27FA">
        <w:t>When cap increment arises</w:t>
      </w:r>
    </w:p>
    <w:p w:rsidR="008B0333" w:rsidRPr="007A27FA" w:rsidRDefault="008B0333" w:rsidP="007A27FA">
      <w:pPr>
        <w:pStyle w:val="subsection"/>
      </w:pPr>
      <w:r w:rsidRPr="007A27FA">
        <w:tab/>
        <w:t>(6)</w:t>
      </w:r>
      <w:r w:rsidRPr="007A27FA">
        <w:tab/>
        <w:t>The cap increment arises:</w:t>
      </w:r>
    </w:p>
    <w:p w:rsidR="008B0333" w:rsidRPr="007A27FA" w:rsidRDefault="008B0333" w:rsidP="007A27FA">
      <w:pPr>
        <w:pStyle w:val="paragraph"/>
      </w:pPr>
      <w:r w:rsidRPr="007A27FA">
        <w:tab/>
        <w:t>(a)</w:t>
      </w:r>
      <w:r w:rsidRPr="007A27FA">
        <w:tab/>
        <w:t xml:space="preserve">on the starting day, unless </w:t>
      </w:r>
      <w:r w:rsidR="007A27FA" w:rsidRPr="007A27FA">
        <w:t>paragraph (</w:t>
      </w:r>
      <w:r w:rsidRPr="007A27FA">
        <w:t>b) applies; or</w:t>
      </w:r>
    </w:p>
    <w:p w:rsidR="008B0333" w:rsidRPr="007A27FA" w:rsidRDefault="008B0333" w:rsidP="007A27FA">
      <w:pPr>
        <w:pStyle w:val="paragraph"/>
      </w:pPr>
      <w:r w:rsidRPr="007A27FA">
        <w:tab/>
        <w:t>(b)</w:t>
      </w:r>
      <w:r w:rsidRPr="007A27FA">
        <w:tab/>
        <w:t>if you are a reversionary beneficiary—at the end of the period of 12 months beginning on the starting day</w:t>
      </w:r>
      <w:r w:rsidR="004B49BF" w:rsidRPr="007A27FA">
        <w:t>.</w:t>
      </w:r>
    </w:p>
    <w:p w:rsidR="008B0333" w:rsidRPr="007A27FA" w:rsidRDefault="008B0333" w:rsidP="007A27FA">
      <w:pPr>
        <w:pStyle w:val="SubsectionHead"/>
      </w:pPr>
      <w:r w:rsidRPr="007A27FA">
        <w:lastRenderedPageBreak/>
        <w:t>Treatment of investment earnings after death</w:t>
      </w:r>
    </w:p>
    <w:p w:rsidR="008B0333" w:rsidRPr="007A27FA" w:rsidRDefault="008B0333" w:rsidP="007A27FA">
      <w:pPr>
        <w:pStyle w:val="subsection"/>
      </w:pPr>
      <w:r w:rsidRPr="007A27FA">
        <w:tab/>
        <w:t>(7)</w:t>
      </w:r>
      <w:r w:rsidRPr="007A27FA">
        <w:tab/>
        <w:t xml:space="preserve">For the purposes of working out under this section the extent to which a </w:t>
      </w:r>
      <w:r w:rsidR="007A27FA" w:rsidRPr="007A27FA">
        <w:rPr>
          <w:position w:val="6"/>
          <w:sz w:val="16"/>
        </w:rPr>
        <w:t>*</w:t>
      </w:r>
      <w:r w:rsidRPr="007A27FA">
        <w:t>superannuation interest is attributable to another superannuation interest, if:</w:t>
      </w:r>
    </w:p>
    <w:p w:rsidR="008B0333" w:rsidRPr="007A27FA" w:rsidRDefault="008B0333" w:rsidP="007A27FA">
      <w:pPr>
        <w:pStyle w:val="paragraph"/>
      </w:pPr>
      <w:r w:rsidRPr="007A27FA">
        <w:tab/>
        <w:t>(a)</w:t>
      </w:r>
      <w:r w:rsidRPr="007A27FA">
        <w:tab/>
        <w:t xml:space="preserve">a superannuation interest of the deceased was in the </w:t>
      </w:r>
      <w:r w:rsidR="007A27FA" w:rsidRPr="007A27FA">
        <w:rPr>
          <w:position w:val="6"/>
          <w:sz w:val="16"/>
        </w:rPr>
        <w:t>*</w:t>
      </w:r>
      <w:r w:rsidRPr="007A27FA">
        <w:t>retirement phase; and</w:t>
      </w:r>
    </w:p>
    <w:p w:rsidR="008B0333" w:rsidRPr="007A27FA" w:rsidRDefault="008B0333" w:rsidP="007A27FA">
      <w:pPr>
        <w:pStyle w:val="paragraph"/>
      </w:pPr>
      <w:r w:rsidRPr="007A27FA">
        <w:tab/>
        <w:t>(b)</w:t>
      </w:r>
      <w:r w:rsidRPr="007A27FA">
        <w:tab/>
        <w:t>on or after the death of the deceased, an amount of investment earnings is added to the superannuation interest;</w:t>
      </w:r>
    </w:p>
    <w:p w:rsidR="008B0333" w:rsidRPr="007A27FA" w:rsidRDefault="008B0333" w:rsidP="007A27FA">
      <w:pPr>
        <w:pStyle w:val="subsection2"/>
      </w:pPr>
      <w:r w:rsidRPr="007A27FA">
        <w:t>the superannuation interest is taken to include that amount of investment earnings, except to the extent that the amount of investment earnings includes an amount paid under a policy of insurance on the life of the deceased or an amount arising from self</w:t>
      </w:r>
      <w:r w:rsidR="00E4399B">
        <w:noBreakHyphen/>
      </w:r>
      <w:r w:rsidRPr="007A27FA">
        <w:t>insurance</w:t>
      </w:r>
      <w:r w:rsidR="004B49BF" w:rsidRPr="007A27FA">
        <w:t>.</w:t>
      </w:r>
    </w:p>
    <w:p w:rsidR="008B0333" w:rsidRPr="007A27FA" w:rsidRDefault="008B0333" w:rsidP="007A27FA">
      <w:pPr>
        <w:pStyle w:val="ActHead4"/>
      </w:pPr>
      <w:bookmarkStart w:id="63" w:name="_Toc468284904"/>
      <w:r w:rsidRPr="007A27FA">
        <w:rPr>
          <w:rStyle w:val="CharSubdNo"/>
        </w:rPr>
        <w:t>Subdivision</w:t>
      </w:r>
      <w:r w:rsidR="007A27FA" w:rsidRPr="007A27FA">
        <w:rPr>
          <w:rStyle w:val="CharSubdNo"/>
        </w:rPr>
        <w:t> </w:t>
      </w:r>
      <w:r w:rsidRPr="007A27FA">
        <w:rPr>
          <w:rStyle w:val="CharSubdNo"/>
        </w:rPr>
        <w:t>294</w:t>
      </w:r>
      <w:r w:rsidR="00E4399B">
        <w:rPr>
          <w:rStyle w:val="CharSubdNo"/>
        </w:rPr>
        <w:noBreakHyphen/>
      </w:r>
      <w:r w:rsidRPr="007A27FA">
        <w:rPr>
          <w:rStyle w:val="CharSubdNo"/>
        </w:rPr>
        <w:t>F</w:t>
      </w:r>
      <w:r w:rsidRPr="007A27FA">
        <w:t>—</w:t>
      </w:r>
      <w:r w:rsidRPr="007A27FA">
        <w:rPr>
          <w:rStyle w:val="CharSubdText"/>
        </w:rPr>
        <w:t>Excess transfer balance tax</w:t>
      </w:r>
      <w:bookmarkEnd w:id="63"/>
    </w:p>
    <w:p w:rsidR="008B0333" w:rsidRPr="007A27FA" w:rsidRDefault="008B0333" w:rsidP="007A27FA">
      <w:pPr>
        <w:pStyle w:val="ActHead4"/>
      </w:pPr>
      <w:bookmarkStart w:id="64" w:name="_Toc468284905"/>
      <w:r w:rsidRPr="007A27FA">
        <w:t>Guide to Subdivision</w:t>
      </w:r>
      <w:r w:rsidR="007A27FA" w:rsidRPr="007A27FA">
        <w:t> </w:t>
      </w:r>
      <w:r w:rsidRPr="007A27FA">
        <w:t>294</w:t>
      </w:r>
      <w:r w:rsidR="00E4399B">
        <w:noBreakHyphen/>
      </w:r>
      <w:r w:rsidRPr="007A27FA">
        <w:t>F</w:t>
      </w:r>
      <w:bookmarkEnd w:id="64"/>
    </w:p>
    <w:p w:rsidR="008B0333" w:rsidRPr="007A27FA" w:rsidRDefault="004B49BF" w:rsidP="007A27FA">
      <w:pPr>
        <w:pStyle w:val="ActHead5"/>
      </w:pPr>
      <w:bookmarkStart w:id="65" w:name="_Toc468284906"/>
      <w:r w:rsidRPr="007A27FA">
        <w:rPr>
          <w:rStyle w:val="CharSectno"/>
        </w:rPr>
        <w:t>294</w:t>
      </w:r>
      <w:r w:rsidR="00E4399B">
        <w:rPr>
          <w:rStyle w:val="CharSectno"/>
        </w:rPr>
        <w:noBreakHyphen/>
      </w:r>
      <w:r w:rsidRPr="007A27FA">
        <w:rPr>
          <w:rStyle w:val="CharSectno"/>
        </w:rPr>
        <w:t>225</w:t>
      </w:r>
      <w:r w:rsidR="008B0333" w:rsidRPr="007A27FA">
        <w:t xml:space="preserve">  What this Subdivision is about</w:t>
      </w:r>
      <w:bookmarkEnd w:id="65"/>
    </w:p>
    <w:p w:rsidR="008B0333" w:rsidRPr="007A27FA" w:rsidRDefault="008B0333" w:rsidP="007A27FA">
      <w:pPr>
        <w:pStyle w:val="SOText"/>
      </w:pPr>
      <w:r w:rsidRPr="007A27FA">
        <w:t>This Subdivision neutralises the earnings tax exemption on retirement phase income streams that result in excess transfer balance</w:t>
      </w:r>
      <w:r w:rsidR="004B49BF" w:rsidRPr="007A27FA">
        <w:t>.</w:t>
      </w:r>
    </w:p>
    <w:p w:rsidR="008B0333" w:rsidRPr="007A27FA" w:rsidRDefault="008B0333" w:rsidP="007A27FA">
      <w:pPr>
        <w:pStyle w:val="TofSectsHeading"/>
      </w:pPr>
      <w:r w:rsidRPr="007A27FA">
        <w:t>Table of sections</w:t>
      </w:r>
    </w:p>
    <w:p w:rsidR="001F02B8" w:rsidRPr="007A27FA" w:rsidRDefault="001F02B8" w:rsidP="007A27FA">
      <w:pPr>
        <w:pStyle w:val="TofSectsGroupHeading"/>
      </w:pPr>
      <w:r w:rsidRPr="007A27FA">
        <w:t>Operative provisions</w:t>
      </w:r>
    </w:p>
    <w:p w:rsidR="001F02B8" w:rsidRPr="007A27FA" w:rsidRDefault="004B49BF" w:rsidP="007A27FA">
      <w:pPr>
        <w:pStyle w:val="TofSectsSection"/>
      </w:pPr>
      <w:r w:rsidRPr="007A27FA">
        <w:t>294</w:t>
      </w:r>
      <w:r w:rsidR="00E4399B">
        <w:noBreakHyphen/>
      </w:r>
      <w:r w:rsidRPr="007A27FA">
        <w:t>230</w:t>
      </w:r>
      <w:r w:rsidR="001F02B8" w:rsidRPr="007A27FA">
        <w:tab/>
        <w:t>Excess transfer balance tax</w:t>
      </w:r>
    </w:p>
    <w:p w:rsidR="001F02B8" w:rsidRPr="007A27FA" w:rsidRDefault="004B49BF" w:rsidP="007A27FA">
      <w:pPr>
        <w:pStyle w:val="TofSectsSection"/>
      </w:pPr>
      <w:r w:rsidRPr="007A27FA">
        <w:t>294</w:t>
      </w:r>
      <w:r w:rsidR="00E4399B">
        <w:noBreakHyphen/>
      </w:r>
      <w:r w:rsidRPr="007A27FA">
        <w:t>235</w:t>
      </w:r>
      <w:r w:rsidR="001F02B8" w:rsidRPr="007A27FA">
        <w:tab/>
        <w:t>Your excess transfer balance earnings</w:t>
      </w:r>
    </w:p>
    <w:p w:rsidR="001F02B8" w:rsidRPr="007A27FA" w:rsidRDefault="004B49BF" w:rsidP="007A27FA">
      <w:pPr>
        <w:pStyle w:val="TofSectsSection"/>
      </w:pPr>
      <w:r w:rsidRPr="007A27FA">
        <w:t>294</w:t>
      </w:r>
      <w:r w:rsidR="00E4399B">
        <w:noBreakHyphen/>
      </w:r>
      <w:r w:rsidRPr="007A27FA">
        <w:t>240</w:t>
      </w:r>
      <w:r w:rsidR="001F02B8" w:rsidRPr="007A27FA">
        <w:tab/>
        <w:t>When tax is payable—original assessments</w:t>
      </w:r>
    </w:p>
    <w:p w:rsidR="001F02B8" w:rsidRPr="007A27FA" w:rsidRDefault="004B49BF" w:rsidP="007A27FA">
      <w:pPr>
        <w:pStyle w:val="TofSectsSection"/>
      </w:pPr>
      <w:r w:rsidRPr="007A27FA">
        <w:t>294</w:t>
      </w:r>
      <w:r w:rsidR="00E4399B">
        <w:noBreakHyphen/>
      </w:r>
      <w:r w:rsidRPr="007A27FA">
        <w:t>245</w:t>
      </w:r>
      <w:r w:rsidR="001F02B8" w:rsidRPr="007A27FA">
        <w:tab/>
        <w:t>When tax is payable—amended assessments</w:t>
      </w:r>
    </w:p>
    <w:p w:rsidR="001F02B8" w:rsidRPr="007A27FA" w:rsidRDefault="004B49BF" w:rsidP="007A27FA">
      <w:pPr>
        <w:pStyle w:val="TofSectsSection"/>
      </w:pPr>
      <w:r w:rsidRPr="007A27FA">
        <w:t>294</w:t>
      </w:r>
      <w:r w:rsidR="00E4399B">
        <w:noBreakHyphen/>
      </w:r>
      <w:r w:rsidRPr="007A27FA">
        <w:t>250</w:t>
      </w:r>
      <w:r w:rsidR="001F02B8" w:rsidRPr="007A27FA">
        <w:tab/>
        <w:t>General interest charge</w:t>
      </w:r>
    </w:p>
    <w:p w:rsidR="008B0333" w:rsidRPr="007A27FA" w:rsidRDefault="008B0333" w:rsidP="007A27FA">
      <w:pPr>
        <w:pStyle w:val="ActHead4"/>
      </w:pPr>
      <w:bookmarkStart w:id="66" w:name="_Toc468284907"/>
      <w:r w:rsidRPr="007A27FA">
        <w:lastRenderedPageBreak/>
        <w:t>Operative provisions</w:t>
      </w:r>
      <w:bookmarkEnd w:id="66"/>
    </w:p>
    <w:p w:rsidR="008B0333" w:rsidRPr="007A27FA" w:rsidRDefault="004B49BF" w:rsidP="007A27FA">
      <w:pPr>
        <w:pStyle w:val="ActHead5"/>
      </w:pPr>
      <w:bookmarkStart w:id="67" w:name="_Toc468284908"/>
      <w:r w:rsidRPr="007A27FA">
        <w:rPr>
          <w:rStyle w:val="CharSectno"/>
        </w:rPr>
        <w:t>294</w:t>
      </w:r>
      <w:r w:rsidR="00E4399B">
        <w:rPr>
          <w:rStyle w:val="CharSectno"/>
        </w:rPr>
        <w:noBreakHyphen/>
      </w:r>
      <w:r w:rsidRPr="007A27FA">
        <w:rPr>
          <w:rStyle w:val="CharSectno"/>
        </w:rPr>
        <w:t>230</w:t>
      </w:r>
      <w:r w:rsidR="008B0333" w:rsidRPr="007A27FA">
        <w:t xml:space="preserve">  Excess transfer balance tax</w:t>
      </w:r>
      <w:bookmarkEnd w:id="67"/>
    </w:p>
    <w:p w:rsidR="008B0333" w:rsidRPr="007A27FA" w:rsidRDefault="008B0333" w:rsidP="007A27FA">
      <w:pPr>
        <w:pStyle w:val="subsection"/>
      </w:pPr>
      <w:r w:rsidRPr="007A27FA">
        <w:tab/>
        <w:t>(1)</w:t>
      </w:r>
      <w:r w:rsidRPr="007A27FA">
        <w:tab/>
        <w:t xml:space="preserve">If there is an </w:t>
      </w:r>
      <w:r w:rsidR="007A27FA" w:rsidRPr="007A27FA">
        <w:rPr>
          <w:position w:val="6"/>
          <w:sz w:val="16"/>
        </w:rPr>
        <w:t>*</w:t>
      </w:r>
      <w:r w:rsidRPr="007A27FA">
        <w:t xml:space="preserve">excess transfer balance period for your </w:t>
      </w:r>
      <w:r w:rsidR="007A27FA" w:rsidRPr="007A27FA">
        <w:rPr>
          <w:position w:val="6"/>
          <w:sz w:val="16"/>
        </w:rPr>
        <w:t>*</w:t>
      </w:r>
      <w:r w:rsidRPr="007A27FA">
        <w:t xml:space="preserve">transfer balance account, you are liable to pay </w:t>
      </w:r>
      <w:r w:rsidR="007A27FA" w:rsidRPr="007A27FA">
        <w:rPr>
          <w:position w:val="6"/>
          <w:sz w:val="16"/>
        </w:rPr>
        <w:t>*</w:t>
      </w:r>
      <w:r w:rsidRPr="007A27FA">
        <w:t xml:space="preserve">excess transfer balance tax imposed by the </w:t>
      </w:r>
      <w:r w:rsidRPr="007A27FA">
        <w:rPr>
          <w:i/>
        </w:rPr>
        <w:t>Superannuation (Excess Transfer Balance Tax) Imposition Act 2016</w:t>
      </w:r>
      <w:r w:rsidRPr="007A27FA">
        <w:t xml:space="preserve"> for the period</w:t>
      </w:r>
      <w:r w:rsidR="004B49BF" w:rsidRPr="007A27FA">
        <w:t>.</w:t>
      </w:r>
    </w:p>
    <w:p w:rsidR="008B0333" w:rsidRPr="007A27FA" w:rsidRDefault="008B0333" w:rsidP="007A27FA">
      <w:pPr>
        <w:pStyle w:val="notetext"/>
      </w:pPr>
      <w:r w:rsidRPr="007A27FA">
        <w:t>Note:</w:t>
      </w:r>
      <w:r w:rsidRPr="007A27FA">
        <w:tab/>
        <w:t xml:space="preserve">The amount of the tax is set out in the </w:t>
      </w:r>
      <w:r w:rsidRPr="007A27FA">
        <w:rPr>
          <w:i/>
        </w:rPr>
        <w:t>Superannuation (Excess Transfer Balance Tax) Imposition Act 2016</w:t>
      </w:r>
      <w:r w:rsidR="004B49BF" w:rsidRPr="007A27FA">
        <w:t>.</w:t>
      </w:r>
    </w:p>
    <w:p w:rsidR="008B0333" w:rsidRPr="007A27FA" w:rsidRDefault="008B0333" w:rsidP="007A27FA">
      <w:pPr>
        <w:pStyle w:val="subsection"/>
      </w:pPr>
      <w:r w:rsidRPr="007A27FA">
        <w:tab/>
        <w:t>(2)</w:t>
      </w:r>
      <w:r w:rsidRPr="007A27FA">
        <w:tab/>
        <w:t xml:space="preserve">An </w:t>
      </w:r>
      <w:r w:rsidRPr="007A27FA">
        <w:rPr>
          <w:b/>
          <w:i/>
        </w:rPr>
        <w:t>excess transfer balance period</w:t>
      </w:r>
      <w:r w:rsidRPr="007A27FA">
        <w:t xml:space="preserve"> for a </w:t>
      </w:r>
      <w:r w:rsidR="007A27FA" w:rsidRPr="007A27FA">
        <w:rPr>
          <w:position w:val="6"/>
          <w:sz w:val="16"/>
        </w:rPr>
        <w:t>*</w:t>
      </w:r>
      <w:r w:rsidRPr="007A27FA">
        <w:t xml:space="preserve">transfer balance account is a continuous period of one or more days during which, at the end of each day, there is </w:t>
      </w:r>
      <w:r w:rsidR="007A27FA" w:rsidRPr="007A27FA">
        <w:rPr>
          <w:position w:val="6"/>
          <w:sz w:val="16"/>
        </w:rPr>
        <w:t>*</w:t>
      </w:r>
      <w:r w:rsidRPr="007A27FA">
        <w:t>excess transfer balance in the account</w:t>
      </w:r>
      <w:r w:rsidR="004B49BF" w:rsidRPr="007A27FA">
        <w:t>.</w:t>
      </w:r>
    </w:p>
    <w:p w:rsidR="008B0333" w:rsidRPr="007A27FA" w:rsidRDefault="008B0333" w:rsidP="007A27FA">
      <w:pPr>
        <w:pStyle w:val="subsection"/>
      </w:pPr>
      <w:r w:rsidRPr="007A27FA">
        <w:tab/>
        <w:t>(3)</w:t>
      </w:r>
      <w:r w:rsidRPr="007A27FA">
        <w:tab/>
        <w:t xml:space="preserve">Your </w:t>
      </w:r>
      <w:r w:rsidR="007A27FA" w:rsidRPr="007A27FA">
        <w:rPr>
          <w:position w:val="6"/>
          <w:sz w:val="16"/>
        </w:rPr>
        <w:t>*</w:t>
      </w:r>
      <w:r w:rsidRPr="007A27FA">
        <w:t>excess transfer balance tax is worked out by reference to the sum of:</w:t>
      </w:r>
    </w:p>
    <w:p w:rsidR="008B0333" w:rsidRPr="007A27FA" w:rsidRDefault="008B0333" w:rsidP="007A27FA">
      <w:pPr>
        <w:pStyle w:val="paragraph"/>
      </w:pPr>
      <w:r w:rsidRPr="007A27FA">
        <w:tab/>
        <w:t>(a)</w:t>
      </w:r>
      <w:r w:rsidRPr="007A27FA">
        <w:tab/>
        <w:t xml:space="preserve">your </w:t>
      </w:r>
      <w:r w:rsidR="007A27FA" w:rsidRPr="007A27FA">
        <w:rPr>
          <w:position w:val="6"/>
          <w:sz w:val="16"/>
        </w:rPr>
        <w:t>*</w:t>
      </w:r>
      <w:r w:rsidRPr="007A27FA">
        <w:t xml:space="preserve">excess transfer balance earnings for each day in the </w:t>
      </w:r>
      <w:r w:rsidR="007A27FA" w:rsidRPr="007A27FA">
        <w:rPr>
          <w:position w:val="6"/>
          <w:sz w:val="16"/>
        </w:rPr>
        <w:t>*</w:t>
      </w:r>
      <w:r w:rsidRPr="007A27FA">
        <w:t>excess transfer balance period; and</w:t>
      </w:r>
    </w:p>
    <w:p w:rsidR="008B0333" w:rsidRPr="007A27FA" w:rsidRDefault="008B0333" w:rsidP="007A27FA">
      <w:pPr>
        <w:pStyle w:val="paragraph"/>
      </w:pPr>
      <w:r w:rsidRPr="007A27FA">
        <w:tab/>
        <w:t>(b)</w:t>
      </w:r>
      <w:r w:rsidRPr="007A27FA">
        <w:tab/>
        <w:t>for each day in the excess transfer balance period that is also a day in the period mentioned in subsection</w:t>
      </w:r>
      <w:r w:rsidR="007A27FA" w:rsidRPr="007A27FA">
        <w:t> </w:t>
      </w:r>
      <w:r w:rsidR="004B49BF" w:rsidRPr="007A27FA">
        <w:t>294</w:t>
      </w:r>
      <w:r w:rsidR="00E4399B">
        <w:noBreakHyphen/>
      </w:r>
      <w:r w:rsidR="004B49BF" w:rsidRPr="007A27FA">
        <w:t>25</w:t>
      </w:r>
      <w:r w:rsidRPr="007A27FA">
        <w:t xml:space="preserve">(2) (the </w:t>
      </w:r>
      <w:r w:rsidRPr="007A27FA">
        <w:rPr>
          <w:b/>
          <w:i/>
        </w:rPr>
        <w:t>determination period</w:t>
      </w:r>
      <w:r w:rsidRPr="007A27FA">
        <w:t>)—the amount worked out by multiplying the rate mentioned in subsection</w:t>
      </w:r>
      <w:r w:rsidR="007A27FA" w:rsidRPr="007A27FA">
        <w:t> </w:t>
      </w:r>
      <w:r w:rsidR="004B49BF" w:rsidRPr="007A27FA">
        <w:t>294</w:t>
      </w:r>
      <w:r w:rsidR="00E4399B">
        <w:noBreakHyphen/>
      </w:r>
      <w:r w:rsidR="004B49BF" w:rsidRPr="007A27FA">
        <w:t>235</w:t>
      </w:r>
      <w:r w:rsidRPr="007A27FA">
        <w:t>(2) for the day by the sum of your excess transfer balance earnings for each previous day in the determination period</w:t>
      </w:r>
      <w:r w:rsidR="004B49BF" w:rsidRPr="007A27FA">
        <w:t>.</w:t>
      </w:r>
    </w:p>
    <w:p w:rsidR="008B0333" w:rsidRPr="007A27FA" w:rsidRDefault="004B49BF" w:rsidP="007A27FA">
      <w:pPr>
        <w:pStyle w:val="ActHead5"/>
      </w:pPr>
      <w:bookmarkStart w:id="68" w:name="_Toc468284909"/>
      <w:r w:rsidRPr="007A27FA">
        <w:rPr>
          <w:rStyle w:val="CharSectno"/>
        </w:rPr>
        <w:t>294</w:t>
      </w:r>
      <w:r w:rsidR="00E4399B">
        <w:rPr>
          <w:rStyle w:val="CharSectno"/>
        </w:rPr>
        <w:noBreakHyphen/>
      </w:r>
      <w:r w:rsidRPr="007A27FA">
        <w:rPr>
          <w:rStyle w:val="CharSectno"/>
        </w:rPr>
        <w:t>235</w:t>
      </w:r>
      <w:r w:rsidR="008B0333" w:rsidRPr="007A27FA">
        <w:t xml:space="preserve">  Your excess transfer balance earnings</w:t>
      </w:r>
      <w:bookmarkEnd w:id="68"/>
    </w:p>
    <w:p w:rsidR="008B0333" w:rsidRPr="007A27FA" w:rsidRDefault="008B0333" w:rsidP="007A27FA">
      <w:pPr>
        <w:pStyle w:val="subsection"/>
      </w:pPr>
      <w:r w:rsidRPr="007A27FA">
        <w:tab/>
        <w:t>(1)</w:t>
      </w:r>
      <w:r w:rsidRPr="007A27FA">
        <w:tab/>
        <w:t xml:space="preserve">Your </w:t>
      </w:r>
      <w:r w:rsidRPr="007A27FA">
        <w:rPr>
          <w:b/>
          <w:i/>
        </w:rPr>
        <w:t xml:space="preserve">excess transfer balance earnings </w:t>
      </w:r>
      <w:r w:rsidRPr="007A27FA">
        <w:t xml:space="preserve">for a day is worked out by multiplying the rate mentioned in </w:t>
      </w:r>
      <w:r w:rsidR="007A27FA" w:rsidRPr="007A27FA">
        <w:t>subsection (</w:t>
      </w:r>
      <w:r w:rsidRPr="007A27FA">
        <w:t xml:space="preserve">2) for that day by the amount of your </w:t>
      </w:r>
      <w:r w:rsidR="007A27FA" w:rsidRPr="007A27FA">
        <w:rPr>
          <w:position w:val="6"/>
          <w:sz w:val="16"/>
        </w:rPr>
        <w:t>*</w:t>
      </w:r>
      <w:r w:rsidRPr="007A27FA">
        <w:t>excess transfer balance at the end of that day</w:t>
      </w:r>
      <w:r w:rsidR="004B49BF" w:rsidRPr="007A27FA">
        <w:t>.</w:t>
      </w:r>
    </w:p>
    <w:p w:rsidR="008B0333" w:rsidRPr="007A27FA" w:rsidRDefault="008B0333" w:rsidP="007A27FA">
      <w:pPr>
        <w:pStyle w:val="subsection"/>
      </w:pPr>
      <w:r w:rsidRPr="007A27FA">
        <w:t xml:space="preserve"> </w:t>
      </w:r>
      <w:r w:rsidRPr="007A27FA">
        <w:tab/>
        <w:t>(2)</w:t>
      </w:r>
      <w:r w:rsidRPr="007A27FA">
        <w:tab/>
        <w:t>The rate is the lower of:</w:t>
      </w:r>
    </w:p>
    <w:p w:rsidR="008B0333" w:rsidRPr="007A27FA" w:rsidRDefault="008B0333" w:rsidP="007A27FA">
      <w:pPr>
        <w:pStyle w:val="paragraph"/>
      </w:pPr>
      <w:r w:rsidRPr="007A27FA">
        <w:tab/>
        <w:t>(a)</w:t>
      </w:r>
      <w:r w:rsidRPr="007A27FA">
        <w:tab/>
        <w:t>the rate worked out under subsection</w:t>
      </w:r>
      <w:r w:rsidR="007A27FA" w:rsidRPr="007A27FA">
        <w:t> </w:t>
      </w:r>
      <w:r w:rsidRPr="007A27FA">
        <w:t xml:space="preserve">8AAD(1) of the </w:t>
      </w:r>
      <w:r w:rsidRPr="007A27FA">
        <w:rPr>
          <w:i/>
        </w:rPr>
        <w:t>Taxation Administration Act 1953</w:t>
      </w:r>
      <w:r w:rsidRPr="007A27FA">
        <w:t xml:space="preserve"> for the day; and</w:t>
      </w:r>
    </w:p>
    <w:p w:rsidR="008B0333" w:rsidRPr="007A27FA" w:rsidRDefault="008B0333" w:rsidP="007A27FA">
      <w:pPr>
        <w:pStyle w:val="paragraph"/>
      </w:pPr>
      <w:r w:rsidRPr="007A27FA">
        <w:tab/>
        <w:t>(b)</w:t>
      </w:r>
      <w:r w:rsidRPr="007A27FA">
        <w:tab/>
        <w:t xml:space="preserve">a rate determined under </w:t>
      </w:r>
      <w:r w:rsidR="007A27FA" w:rsidRPr="007A27FA">
        <w:t>subsection (</w:t>
      </w:r>
      <w:r w:rsidRPr="007A27FA">
        <w:t>3) for the day</w:t>
      </w:r>
      <w:r w:rsidR="004B49BF" w:rsidRPr="007A27FA">
        <w:t>.</w:t>
      </w:r>
    </w:p>
    <w:p w:rsidR="008B0333" w:rsidRPr="007A27FA" w:rsidRDefault="008B0333" w:rsidP="007A27FA">
      <w:pPr>
        <w:pStyle w:val="subsection"/>
      </w:pPr>
      <w:r w:rsidRPr="007A27FA">
        <w:tab/>
        <w:t>(3)</w:t>
      </w:r>
      <w:r w:rsidRPr="007A27FA">
        <w:tab/>
        <w:t>The Minister may, by legislative instrument, determine a rate for a day</w:t>
      </w:r>
      <w:r w:rsidR="004B49BF" w:rsidRPr="007A27FA">
        <w:t>.</w:t>
      </w:r>
    </w:p>
    <w:p w:rsidR="008B0333" w:rsidRPr="007A27FA" w:rsidRDefault="004B49BF" w:rsidP="007A27FA">
      <w:pPr>
        <w:pStyle w:val="ActHead5"/>
      </w:pPr>
      <w:bookmarkStart w:id="69" w:name="_Toc468284910"/>
      <w:r w:rsidRPr="007A27FA">
        <w:rPr>
          <w:rStyle w:val="CharSectno"/>
        </w:rPr>
        <w:lastRenderedPageBreak/>
        <w:t>294</w:t>
      </w:r>
      <w:r w:rsidR="00E4399B">
        <w:rPr>
          <w:rStyle w:val="CharSectno"/>
        </w:rPr>
        <w:noBreakHyphen/>
      </w:r>
      <w:r w:rsidRPr="007A27FA">
        <w:rPr>
          <w:rStyle w:val="CharSectno"/>
        </w:rPr>
        <w:t>240</w:t>
      </w:r>
      <w:r w:rsidR="008B0333" w:rsidRPr="007A27FA">
        <w:t xml:space="preserve">  When tax is payable—original assessments</w:t>
      </w:r>
      <w:bookmarkEnd w:id="69"/>
    </w:p>
    <w:p w:rsidR="008B0333" w:rsidRPr="007A27FA" w:rsidRDefault="008B0333" w:rsidP="007A27FA">
      <w:pPr>
        <w:pStyle w:val="subsection"/>
      </w:pPr>
      <w:r w:rsidRPr="007A27FA">
        <w:tab/>
      </w:r>
      <w:r w:rsidRPr="007A27FA">
        <w:tab/>
        <w:t xml:space="preserve">Your </w:t>
      </w:r>
      <w:r w:rsidR="007A27FA" w:rsidRPr="007A27FA">
        <w:rPr>
          <w:position w:val="6"/>
          <w:sz w:val="16"/>
        </w:rPr>
        <w:t>*</w:t>
      </w:r>
      <w:r w:rsidRPr="007A27FA">
        <w:t xml:space="preserve">assessed excess transfer balance tax is due and payable at the end of 21 days after the Commissioner gives you notice of the assessment of the amount of the </w:t>
      </w:r>
      <w:r w:rsidR="007A27FA" w:rsidRPr="007A27FA">
        <w:rPr>
          <w:position w:val="6"/>
          <w:sz w:val="16"/>
        </w:rPr>
        <w:t>*</w:t>
      </w:r>
      <w:r w:rsidRPr="007A27FA">
        <w:t>excess transfer balance tax</w:t>
      </w:r>
      <w:r w:rsidR="004B49BF" w:rsidRPr="007A27FA">
        <w:t>.</w:t>
      </w:r>
    </w:p>
    <w:p w:rsidR="008B0333" w:rsidRPr="007A27FA" w:rsidRDefault="008B0333" w:rsidP="007A27FA">
      <w:pPr>
        <w:pStyle w:val="notetext"/>
      </w:pPr>
      <w:r w:rsidRPr="007A27FA">
        <w:t>Note:</w:t>
      </w:r>
      <w:r w:rsidRPr="007A27FA">
        <w:tab/>
        <w:t>For assessments of excess transfer balance tax, see Division</w:t>
      </w:r>
      <w:r w:rsidR="007A27FA" w:rsidRPr="007A27FA">
        <w:t> </w:t>
      </w:r>
      <w:r w:rsidRPr="007A27FA">
        <w:t>155 in Schedule</w:t>
      </w:r>
      <w:r w:rsidR="007A27FA" w:rsidRPr="007A27FA">
        <w:t> </w:t>
      </w:r>
      <w:r w:rsidRPr="007A27FA">
        <w:t xml:space="preserve">1 to the </w:t>
      </w:r>
      <w:r w:rsidRPr="007A27FA">
        <w:rPr>
          <w:i/>
        </w:rPr>
        <w:t>Taxation Administration Act 1953</w:t>
      </w:r>
      <w:r w:rsidR="004B49BF" w:rsidRPr="007A27FA">
        <w:t>.</w:t>
      </w:r>
    </w:p>
    <w:p w:rsidR="008B0333" w:rsidRPr="007A27FA" w:rsidRDefault="004B49BF" w:rsidP="007A27FA">
      <w:pPr>
        <w:pStyle w:val="ActHead5"/>
      </w:pPr>
      <w:bookmarkStart w:id="70" w:name="_Toc468284911"/>
      <w:r w:rsidRPr="007A27FA">
        <w:rPr>
          <w:rStyle w:val="CharSectno"/>
        </w:rPr>
        <w:t>294</w:t>
      </w:r>
      <w:r w:rsidR="00E4399B">
        <w:rPr>
          <w:rStyle w:val="CharSectno"/>
        </w:rPr>
        <w:noBreakHyphen/>
      </w:r>
      <w:r w:rsidRPr="007A27FA">
        <w:rPr>
          <w:rStyle w:val="CharSectno"/>
        </w:rPr>
        <w:t>245</w:t>
      </w:r>
      <w:r w:rsidR="008B0333" w:rsidRPr="007A27FA">
        <w:t xml:space="preserve">  When tax is payable—amended assessments</w:t>
      </w:r>
      <w:bookmarkEnd w:id="70"/>
    </w:p>
    <w:p w:rsidR="008B0333" w:rsidRPr="007A27FA" w:rsidRDefault="008B0333" w:rsidP="007A27FA">
      <w:pPr>
        <w:pStyle w:val="subsection"/>
      </w:pPr>
      <w:r w:rsidRPr="007A27FA">
        <w:tab/>
      </w:r>
      <w:r w:rsidRPr="007A27FA">
        <w:tab/>
        <w:t xml:space="preserve">If the Commissioner amends your assessment, any extra </w:t>
      </w:r>
      <w:r w:rsidR="007A27FA" w:rsidRPr="007A27FA">
        <w:rPr>
          <w:position w:val="6"/>
          <w:sz w:val="16"/>
        </w:rPr>
        <w:t>*</w:t>
      </w:r>
      <w:r w:rsidRPr="007A27FA">
        <w:t>assessed excess transfer balance tax resulting from the amendment is due and payable 21 days after the day the Commissioner gives you notice of the amended assessment</w:t>
      </w:r>
      <w:r w:rsidR="004B49BF" w:rsidRPr="007A27FA">
        <w:t>.</w:t>
      </w:r>
    </w:p>
    <w:p w:rsidR="008B0333" w:rsidRPr="007A27FA" w:rsidRDefault="004B49BF" w:rsidP="007A27FA">
      <w:pPr>
        <w:pStyle w:val="ActHead5"/>
      </w:pPr>
      <w:bookmarkStart w:id="71" w:name="_Toc468284912"/>
      <w:r w:rsidRPr="007A27FA">
        <w:rPr>
          <w:rStyle w:val="CharSectno"/>
        </w:rPr>
        <w:t>294</w:t>
      </w:r>
      <w:r w:rsidR="00E4399B">
        <w:rPr>
          <w:rStyle w:val="CharSectno"/>
        </w:rPr>
        <w:noBreakHyphen/>
      </w:r>
      <w:r w:rsidRPr="007A27FA">
        <w:rPr>
          <w:rStyle w:val="CharSectno"/>
        </w:rPr>
        <w:t>250</w:t>
      </w:r>
      <w:r w:rsidR="008B0333" w:rsidRPr="007A27FA">
        <w:t xml:space="preserve">  General interest charge</w:t>
      </w:r>
      <w:bookmarkEnd w:id="71"/>
    </w:p>
    <w:p w:rsidR="008B0333" w:rsidRPr="007A27FA" w:rsidRDefault="008B0333" w:rsidP="007A27FA">
      <w:pPr>
        <w:pStyle w:val="subsection"/>
      </w:pPr>
      <w:r w:rsidRPr="007A27FA">
        <w:tab/>
      </w:r>
      <w:r w:rsidRPr="007A27FA">
        <w:tab/>
        <w:t xml:space="preserve">If an amount of </w:t>
      </w:r>
      <w:r w:rsidR="007A27FA" w:rsidRPr="007A27FA">
        <w:rPr>
          <w:position w:val="6"/>
          <w:sz w:val="16"/>
        </w:rPr>
        <w:t>*</w:t>
      </w:r>
      <w:r w:rsidRPr="007A27FA">
        <w:t xml:space="preserve">assessed excess transfer balance tax that you are liable to pay remains unpaid after the time by which it is due to be paid, you are liable to pay the </w:t>
      </w:r>
      <w:r w:rsidR="007A27FA" w:rsidRPr="007A27FA">
        <w:rPr>
          <w:position w:val="6"/>
          <w:sz w:val="16"/>
        </w:rPr>
        <w:t>*</w:t>
      </w:r>
      <w:r w:rsidRPr="007A27FA">
        <w:t>general interest charge on the unpaid amount for each day in the period that:</w:t>
      </w:r>
    </w:p>
    <w:p w:rsidR="008B0333" w:rsidRPr="007A27FA" w:rsidRDefault="008B0333" w:rsidP="007A27FA">
      <w:pPr>
        <w:pStyle w:val="paragraph"/>
      </w:pPr>
      <w:r w:rsidRPr="007A27FA">
        <w:tab/>
        <w:t>(a)</w:t>
      </w:r>
      <w:r w:rsidRPr="007A27FA">
        <w:tab/>
        <w:t>begins on the day on which the amount was due to be paid; and</w:t>
      </w:r>
    </w:p>
    <w:p w:rsidR="008B0333" w:rsidRPr="007A27FA" w:rsidRDefault="008B0333" w:rsidP="007A27FA">
      <w:pPr>
        <w:pStyle w:val="paragraph"/>
      </w:pPr>
      <w:r w:rsidRPr="007A27FA">
        <w:tab/>
        <w:t>(b)</w:t>
      </w:r>
      <w:r w:rsidRPr="007A27FA">
        <w:tab/>
        <w:t>ends on the last day on which, at the end of the day, any of the following remains unpaid:</w:t>
      </w:r>
    </w:p>
    <w:p w:rsidR="008B0333" w:rsidRPr="007A27FA" w:rsidRDefault="008B0333" w:rsidP="007A27FA">
      <w:pPr>
        <w:pStyle w:val="paragraphsub"/>
      </w:pPr>
      <w:r w:rsidRPr="007A27FA">
        <w:tab/>
        <w:t>(i)</w:t>
      </w:r>
      <w:r w:rsidRPr="007A27FA">
        <w:tab/>
        <w:t>the assessed excess transfer balance tax;</w:t>
      </w:r>
    </w:p>
    <w:p w:rsidR="008B0333" w:rsidRPr="007A27FA" w:rsidRDefault="008B0333" w:rsidP="007A27FA">
      <w:pPr>
        <w:pStyle w:val="paragraphsub"/>
      </w:pPr>
      <w:r w:rsidRPr="007A27FA">
        <w:tab/>
        <w:t>(ii)</w:t>
      </w:r>
      <w:r w:rsidRPr="007A27FA">
        <w:tab/>
        <w:t>general interest charge on any of the assessed excess transfer balance tax</w:t>
      </w:r>
      <w:r w:rsidR="004B49BF" w:rsidRPr="007A27FA">
        <w:t>.</w:t>
      </w:r>
    </w:p>
    <w:p w:rsidR="008B0333" w:rsidRPr="007A27FA" w:rsidRDefault="008B0333" w:rsidP="007A27FA">
      <w:pPr>
        <w:pStyle w:val="notetext"/>
      </w:pPr>
      <w:r w:rsidRPr="007A27FA">
        <w:t>Note:</w:t>
      </w:r>
      <w:r w:rsidRPr="007A27FA">
        <w:tab/>
        <w:t>The general interest charge is worked out under Part</w:t>
      </w:r>
      <w:r w:rsidR="007A27FA" w:rsidRPr="007A27FA">
        <w:t> </w:t>
      </w:r>
      <w:r w:rsidRPr="007A27FA">
        <w:t xml:space="preserve">IIA of the </w:t>
      </w:r>
      <w:r w:rsidRPr="007A27FA">
        <w:rPr>
          <w:i/>
        </w:rPr>
        <w:t>Taxation Administration Act 1953</w:t>
      </w:r>
      <w:r w:rsidR="004B49BF" w:rsidRPr="007A27FA">
        <w:t>.</w:t>
      </w:r>
    </w:p>
    <w:p w:rsidR="008B0333" w:rsidRPr="007A27FA" w:rsidRDefault="00D60851" w:rsidP="007A27FA">
      <w:pPr>
        <w:pStyle w:val="ItemHead"/>
      </w:pPr>
      <w:r w:rsidRPr="007A27FA">
        <w:t>5</w:t>
      </w:r>
      <w:r w:rsidR="008B0333" w:rsidRPr="007A27FA">
        <w:t xml:space="preserve">  Paragraph 306</w:t>
      </w:r>
      <w:r w:rsidR="00E4399B">
        <w:noBreakHyphen/>
      </w:r>
      <w:r w:rsidR="008B0333" w:rsidRPr="007A27FA">
        <w:t>10(a)</w:t>
      </w:r>
    </w:p>
    <w:p w:rsidR="008B0333" w:rsidRPr="007A27FA" w:rsidRDefault="008B0333" w:rsidP="007A27FA">
      <w:pPr>
        <w:pStyle w:val="Item"/>
      </w:pPr>
      <w:r w:rsidRPr="007A27FA">
        <w:t>Omit “member”</w:t>
      </w:r>
      <w:r w:rsidR="004B49BF" w:rsidRPr="007A27FA">
        <w:t>.</w:t>
      </w:r>
    </w:p>
    <w:p w:rsidR="008B0333" w:rsidRPr="007A27FA" w:rsidRDefault="00D60851" w:rsidP="007A27FA">
      <w:pPr>
        <w:pStyle w:val="ItemHead"/>
      </w:pPr>
      <w:r w:rsidRPr="007A27FA">
        <w:t>6</w:t>
      </w:r>
      <w:r w:rsidR="008B0333" w:rsidRPr="007A27FA">
        <w:t xml:space="preserve">  Subsections</w:t>
      </w:r>
      <w:r w:rsidR="007A27FA" w:rsidRPr="007A27FA">
        <w:t> </w:t>
      </w:r>
      <w:r w:rsidR="008B0333" w:rsidRPr="007A27FA">
        <w:t>307</w:t>
      </w:r>
      <w:r w:rsidR="00E4399B">
        <w:noBreakHyphen/>
      </w:r>
      <w:r w:rsidR="008B0333" w:rsidRPr="007A27FA">
        <w:t>5(3), (3A) and (3B)</w:t>
      </w:r>
    </w:p>
    <w:p w:rsidR="008B0333" w:rsidRPr="007A27FA" w:rsidRDefault="008B0333" w:rsidP="007A27FA">
      <w:pPr>
        <w:pStyle w:val="Item"/>
      </w:pPr>
      <w:r w:rsidRPr="007A27FA">
        <w:t>Repeal the subsections</w:t>
      </w:r>
      <w:r w:rsidR="004B49BF" w:rsidRPr="007A27FA">
        <w:t>.</w:t>
      </w:r>
    </w:p>
    <w:p w:rsidR="008B0333" w:rsidRPr="007A27FA" w:rsidRDefault="008B0333" w:rsidP="007A27FA">
      <w:pPr>
        <w:pStyle w:val="ActHead9"/>
        <w:rPr>
          <w:i w:val="0"/>
        </w:rPr>
      </w:pPr>
      <w:bookmarkStart w:id="72" w:name="_Toc468284913"/>
      <w:r w:rsidRPr="007A27FA">
        <w:lastRenderedPageBreak/>
        <w:t>Superannuation Industry (Supervision) Act 1993</w:t>
      </w:r>
      <w:bookmarkEnd w:id="72"/>
    </w:p>
    <w:p w:rsidR="008B0333" w:rsidRPr="007A27FA" w:rsidRDefault="00D60851" w:rsidP="007A27FA">
      <w:pPr>
        <w:pStyle w:val="ItemHead"/>
      </w:pPr>
      <w:r w:rsidRPr="007A27FA">
        <w:t>7</w:t>
      </w:r>
      <w:r w:rsidR="008B0333" w:rsidRPr="007A27FA">
        <w:t xml:space="preserve">  Subparagraph 38A(ab)(ii)</w:t>
      </w:r>
    </w:p>
    <w:p w:rsidR="008B0333" w:rsidRPr="007A27FA" w:rsidRDefault="008B0333" w:rsidP="007A27FA">
      <w:pPr>
        <w:pStyle w:val="Item"/>
      </w:pPr>
      <w:r w:rsidRPr="007A27FA">
        <w:t>Repeal the subparagraph, substitute:</w:t>
      </w:r>
    </w:p>
    <w:p w:rsidR="008B0333" w:rsidRPr="007A27FA" w:rsidRDefault="008B0333" w:rsidP="007A27FA">
      <w:pPr>
        <w:pStyle w:val="paragraphsub"/>
      </w:pPr>
      <w:r w:rsidRPr="007A27FA">
        <w:tab/>
        <w:t>(ii)</w:t>
      </w:r>
      <w:r w:rsidRPr="007A27FA">
        <w:tab/>
        <w:t>Division</w:t>
      </w:r>
      <w:r w:rsidR="007A27FA" w:rsidRPr="007A27FA">
        <w:t> </w:t>
      </w:r>
      <w:r w:rsidRPr="007A27FA">
        <w:t>390;</w:t>
      </w:r>
    </w:p>
    <w:p w:rsidR="008B0333" w:rsidRPr="007A27FA" w:rsidRDefault="008B0333" w:rsidP="007A27FA">
      <w:pPr>
        <w:pStyle w:val="paragraphsub"/>
      </w:pPr>
      <w:r w:rsidRPr="007A27FA">
        <w:tab/>
        <w:t>(iii)</w:t>
      </w:r>
      <w:r w:rsidRPr="007A27FA">
        <w:tab/>
        <w:t>subsection</w:t>
      </w:r>
      <w:r w:rsidR="007A27FA" w:rsidRPr="007A27FA">
        <w:t> </w:t>
      </w:r>
      <w:r w:rsidR="004B49BF" w:rsidRPr="007A27FA">
        <w:t>136</w:t>
      </w:r>
      <w:r w:rsidR="00E4399B">
        <w:noBreakHyphen/>
      </w:r>
      <w:r w:rsidR="004B49BF" w:rsidRPr="007A27FA">
        <w:t>80</w:t>
      </w:r>
      <w:r w:rsidRPr="007A27FA">
        <w:t>(1); or</w:t>
      </w:r>
    </w:p>
    <w:p w:rsidR="008B0333" w:rsidRPr="007A27FA" w:rsidRDefault="008B0333" w:rsidP="007A27FA">
      <w:pPr>
        <w:pStyle w:val="ActHead9"/>
        <w:rPr>
          <w:i w:val="0"/>
        </w:rPr>
      </w:pPr>
      <w:bookmarkStart w:id="73" w:name="_Toc468284914"/>
      <w:r w:rsidRPr="007A27FA">
        <w:t>Superannuation (Resolution of Complaints) Act 1993</w:t>
      </w:r>
      <w:bookmarkEnd w:id="73"/>
    </w:p>
    <w:p w:rsidR="008B0333" w:rsidRPr="007A27FA" w:rsidRDefault="00D60851" w:rsidP="007A27FA">
      <w:pPr>
        <w:pStyle w:val="ItemHead"/>
      </w:pPr>
      <w:r w:rsidRPr="007A27FA">
        <w:t>8</w:t>
      </w:r>
      <w:r w:rsidR="008B0333" w:rsidRPr="007A27FA">
        <w:t xml:space="preserve">  Paragraph 15CA(1)(c)</w:t>
      </w:r>
    </w:p>
    <w:p w:rsidR="008B0333" w:rsidRPr="007A27FA" w:rsidRDefault="008B0333" w:rsidP="007A27FA">
      <w:pPr>
        <w:pStyle w:val="Item"/>
      </w:pPr>
      <w:r w:rsidRPr="007A27FA">
        <w:t>Repeal the paragraph, substitute:</w:t>
      </w:r>
    </w:p>
    <w:p w:rsidR="008B0333" w:rsidRPr="007A27FA" w:rsidRDefault="008B0333" w:rsidP="007A27FA">
      <w:pPr>
        <w:pStyle w:val="paragraph"/>
      </w:pPr>
      <w:r w:rsidRPr="007A27FA">
        <w:tab/>
        <w:t>(c)</w:t>
      </w:r>
      <w:r w:rsidRPr="007A27FA">
        <w:tab/>
        <w:t>section</w:t>
      </w:r>
      <w:r w:rsidR="007A27FA" w:rsidRPr="007A27FA">
        <w:t> </w:t>
      </w:r>
      <w:r w:rsidRPr="007A27FA">
        <w:t>390</w:t>
      </w:r>
      <w:r w:rsidR="00E4399B">
        <w:noBreakHyphen/>
      </w:r>
      <w:r w:rsidRPr="007A27FA">
        <w:t>5 in that Schedule; or</w:t>
      </w:r>
    </w:p>
    <w:p w:rsidR="008B0333" w:rsidRPr="007A27FA" w:rsidRDefault="008B0333" w:rsidP="007A27FA">
      <w:pPr>
        <w:pStyle w:val="paragraph"/>
      </w:pPr>
      <w:r w:rsidRPr="007A27FA">
        <w:tab/>
        <w:t>(d)</w:t>
      </w:r>
      <w:r w:rsidRPr="007A27FA">
        <w:tab/>
        <w:t>section</w:t>
      </w:r>
      <w:r w:rsidR="007A27FA" w:rsidRPr="007A27FA">
        <w:t> </w:t>
      </w:r>
      <w:r w:rsidRPr="007A27FA">
        <w:t>390</w:t>
      </w:r>
      <w:r w:rsidR="00E4399B">
        <w:noBreakHyphen/>
      </w:r>
      <w:r w:rsidRPr="007A27FA">
        <w:t>20 in that Schedule;</w:t>
      </w:r>
    </w:p>
    <w:p w:rsidR="008B0333" w:rsidRPr="007A27FA" w:rsidRDefault="00D60851" w:rsidP="007A27FA">
      <w:pPr>
        <w:pStyle w:val="ItemHead"/>
      </w:pPr>
      <w:r w:rsidRPr="007A27FA">
        <w:t>9</w:t>
      </w:r>
      <w:r w:rsidR="008B0333" w:rsidRPr="007A27FA">
        <w:t xml:space="preserve">  Paragraph 15CA(2)(c)</w:t>
      </w:r>
    </w:p>
    <w:p w:rsidR="008B0333" w:rsidRPr="007A27FA" w:rsidRDefault="008B0333" w:rsidP="007A27FA">
      <w:pPr>
        <w:pStyle w:val="Item"/>
      </w:pPr>
      <w:r w:rsidRPr="007A27FA">
        <w:t>Repeal the paragraph, substitute:</w:t>
      </w:r>
    </w:p>
    <w:p w:rsidR="008B0333" w:rsidRPr="007A27FA" w:rsidRDefault="008B0333" w:rsidP="007A27FA">
      <w:pPr>
        <w:pStyle w:val="paragraph"/>
      </w:pPr>
      <w:r w:rsidRPr="007A27FA">
        <w:tab/>
        <w:t>(c)</w:t>
      </w:r>
      <w:r w:rsidRPr="007A27FA">
        <w:tab/>
        <w:t>section</w:t>
      </w:r>
      <w:r w:rsidR="007A27FA" w:rsidRPr="007A27FA">
        <w:t> </w:t>
      </w:r>
      <w:r w:rsidRPr="007A27FA">
        <w:t>390</w:t>
      </w:r>
      <w:r w:rsidR="00E4399B">
        <w:noBreakHyphen/>
      </w:r>
      <w:r w:rsidRPr="007A27FA">
        <w:t>5 in that Schedule; or</w:t>
      </w:r>
    </w:p>
    <w:p w:rsidR="008B0333" w:rsidRPr="007A27FA" w:rsidRDefault="008B0333" w:rsidP="007A27FA">
      <w:pPr>
        <w:pStyle w:val="paragraph"/>
      </w:pPr>
      <w:r w:rsidRPr="007A27FA">
        <w:tab/>
        <w:t>(d)</w:t>
      </w:r>
      <w:r w:rsidRPr="007A27FA">
        <w:tab/>
        <w:t>section</w:t>
      </w:r>
      <w:r w:rsidR="007A27FA" w:rsidRPr="007A27FA">
        <w:t> </w:t>
      </w:r>
      <w:r w:rsidRPr="007A27FA">
        <w:t>390</w:t>
      </w:r>
      <w:r w:rsidR="00E4399B">
        <w:noBreakHyphen/>
      </w:r>
      <w:r w:rsidRPr="007A27FA">
        <w:t>20 in that Schedule;</w:t>
      </w:r>
    </w:p>
    <w:p w:rsidR="008B0333" w:rsidRPr="007A27FA" w:rsidRDefault="008B0333" w:rsidP="007A27FA">
      <w:pPr>
        <w:pStyle w:val="ActHead9"/>
        <w:rPr>
          <w:i w:val="0"/>
        </w:rPr>
      </w:pPr>
      <w:bookmarkStart w:id="74" w:name="_Toc468284915"/>
      <w:r w:rsidRPr="007A27FA">
        <w:t>Taxation Administration Act 1953</w:t>
      </w:r>
      <w:bookmarkEnd w:id="74"/>
    </w:p>
    <w:p w:rsidR="008B0333" w:rsidRPr="007A27FA" w:rsidRDefault="00D60851" w:rsidP="007A27FA">
      <w:pPr>
        <w:pStyle w:val="ItemHead"/>
      </w:pPr>
      <w:r w:rsidRPr="007A27FA">
        <w:t>10</w:t>
      </w:r>
      <w:r w:rsidR="008B0333" w:rsidRPr="007A27FA">
        <w:t xml:space="preserve">  Subsection</w:t>
      </w:r>
      <w:r w:rsidR="007A27FA" w:rsidRPr="007A27FA">
        <w:t> </w:t>
      </w:r>
      <w:r w:rsidR="008B0333" w:rsidRPr="007A27FA">
        <w:t>8AAB(4) (after table item</w:t>
      </w:r>
      <w:r w:rsidR="007A27FA" w:rsidRPr="007A27FA">
        <w:t> </w:t>
      </w:r>
      <w:r w:rsidR="008B0333" w:rsidRPr="007A27FA">
        <w:t>15A)</w:t>
      </w:r>
    </w:p>
    <w:p w:rsidR="008B0333" w:rsidRPr="007A27FA" w:rsidRDefault="008B0333" w:rsidP="007A27FA">
      <w:pPr>
        <w:pStyle w:val="Item"/>
      </w:pPr>
      <w:r w:rsidRPr="007A27FA">
        <w:t>Insert:</w:t>
      </w:r>
    </w:p>
    <w:tbl>
      <w:tblPr>
        <w:tblW w:w="7391" w:type="dxa"/>
        <w:tblInd w:w="-4" w:type="dxa"/>
        <w:tblLayout w:type="fixed"/>
        <w:tblLook w:val="0000" w:firstRow="0" w:lastRow="0" w:firstColumn="0" w:lastColumn="0" w:noHBand="0" w:noVBand="0"/>
      </w:tblPr>
      <w:tblGrid>
        <w:gridCol w:w="757"/>
        <w:gridCol w:w="1122"/>
        <w:gridCol w:w="2567"/>
        <w:gridCol w:w="2945"/>
      </w:tblGrid>
      <w:tr w:rsidR="008B0333" w:rsidRPr="007A27FA" w:rsidTr="00A07944">
        <w:tc>
          <w:tcPr>
            <w:tcW w:w="757" w:type="dxa"/>
            <w:shd w:val="clear" w:color="auto" w:fill="auto"/>
          </w:tcPr>
          <w:p w:rsidR="008B0333" w:rsidRPr="007A27FA" w:rsidRDefault="008B0333" w:rsidP="007A27FA">
            <w:pPr>
              <w:pStyle w:val="Tabletext"/>
              <w:keepNext/>
            </w:pPr>
            <w:r w:rsidRPr="007A27FA">
              <w:t>15B</w:t>
            </w:r>
          </w:p>
        </w:tc>
        <w:tc>
          <w:tcPr>
            <w:tcW w:w="1122" w:type="dxa"/>
            <w:shd w:val="clear" w:color="auto" w:fill="auto"/>
          </w:tcPr>
          <w:p w:rsidR="008B0333" w:rsidRPr="007A27FA" w:rsidRDefault="004B49BF" w:rsidP="007A27FA">
            <w:pPr>
              <w:pStyle w:val="Tabletext"/>
              <w:keepNext/>
            </w:pPr>
            <w:r w:rsidRPr="007A27FA">
              <w:t>294</w:t>
            </w:r>
            <w:r w:rsidR="00E4399B">
              <w:noBreakHyphen/>
            </w:r>
            <w:r w:rsidRPr="007A27FA">
              <w:t>250</w:t>
            </w:r>
          </w:p>
        </w:tc>
        <w:tc>
          <w:tcPr>
            <w:tcW w:w="2567" w:type="dxa"/>
            <w:shd w:val="clear" w:color="auto" w:fill="auto"/>
          </w:tcPr>
          <w:p w:rsidR="008B0333" w:rsidRPr="007A27FA" w:rsidRDefault="008B0333" w:rsidP="007A27FA">
            <w:pPr>
              <w:pStyle w:val="Tabletext"/>
              <w:keepNext/>
              <w:rPr>
                <w:iCs/>
              </w:rPr>
            </w:pPr>
            <w:r w:rsidRPr="007A27FA">
              <w:rPr>
                <w:i/>
                <w:iCs/>
              </w:rPr>
              <w:t>Income Tax Assessment Act 1997</w:t>
            </w:r>
          </w:p>
        </w:tc>
        <w:tc>
          <w:tcPr>
            <w:tcW w:w="2945" w:type="dxa"/>
            <w:shd w:val="clear" w:color="auto" w:fill="auto"/>
          </w:tcPr>
          <w:p w:rsidR="008B0333" w:rsidRPr="007A27FA" w:rsidRDefault="008B0333" w:rsidP="007A27FA">
            <w:pPr>
              <w:pStyle w:val="Tabletext"/>
              <w:keepNext/>
              <w:rPr>
                <w:iCs/>
              </w:rPr>
            </w:pPr>
            <w:r w:rsidRPr="007A27FA">
              <w:rPr>
                <w:iCs/>
              </w:rPr>
              <w:t xml:space="preserve">payment of </w:t>
            </w:r>
            <w:r w:rsidRPr="007A27FA">
              <w:t>excess transfer balance tax</w:t>
            </w:r>
          </w:p>
        </w:tc>
      </w:tr>
    </w:tbl>
    <w:p w:rsidR="008B0333" w:rsidRPr="007A27FA" w:rsidRDefault="00D60851" w:rsidP="007A27FA">
      <w:pPr>
        <w:pStyle w:val="ItemHead"/>
      </w:pPr>
      <w:r w:rsidRPr="007A27FA">
        <w:t>11</w:t>
      </w:r>
      <w:r w:rsidR="008B0333" w:rsidRPr="007A27FA">
        <w:t xml:space="preserve">  Paragraph 14ZVA(b)</w:t>
      </w:r>
    </w:p>
    <w:p w:rsidR="008B0333" w:rsidRPr="007A27FA" w:rsidRDefault="008B0333" w:rsidP="007A27FA">
      <w:pPr>
        <w:pStyle w:val="Item"/>
      </w:pPr>
      <w:r w:rsidRPr="007A27FA">
        <w:t>Omit “</w:t>
      </w:r>
      <w:r w:rsidRPr="007A27FA">
        <w:rPr>
          <w:i/>
        </w:rPr>
        <w:t>Income Tax Assessment Act 1997</w:t>
      </w:r>
      <w:r w:rsidRPr="007A27FA">
        <w:t>;”, substitute “</w:t>
      </w:r>
      <w:r w:rsidRPr="007A27FA">
        <w:rPr>
          <w:i/>
        </w:rPr>
        <w:t>Income Tax Assessment Act 1997</w:t>
      </w:r>
      <w:r w:rsidRPr="007A27FA">
        <w:t>; or”</w:t>
      </w:r>
      <w:r w:rsidR="004B49BF" w:rsidRPr="007A27FA">
        <w:t>.</w:t>
      </w:r>
    </w:p>
    <w:p w:rsidR="008B0333" w:rsidRPr="007A27FA" w:rsidRDefault="00D60851" w:rsidP="007A27FA">
      <w:pPr>
        <w:pStyle w:val="ItemHead"/>
      </w:pPr>
      <w:r w:rsidRPr="007A27FA">
        <w:t>12</w:t>
      </w:r>
      <w:r w:rsidR="008B0333" w:rsidRPr="007A27FA">
        <w:t xml:space="preserve">  After paragraph</w:t>
      </w:r>
      <w:r w:rsidR="007A27FA" w:rsidRPr="007A27FA">
        <w:t> </w:t>
      </w:r>
      <w:r w:rsidR="008B0333" w:rsidRPr="007A27FA">
        <w:t>14ZVA(b)</w:t>
      </w:r>
    </w:p>
    <w:p w:rsidR="008B0333" w:rsidRPr="007A27FA" w:rsidRDefault="008B0333" w:rsidP="007A27FA">
      <w:pPr>
        <w:pStyle w:val="Item"/>
      </w:pPr>
      <w:r w:rsidRPr="007A27FA">
        <w:t>Insert:</w:t>
      </w:r>
    </w:p>
    <w:p w:rsidR="008B0333" w:rsidRPr="007A27FA" w:rsidRDefault="008B0333" w:rsidP="007A27FA">
      <w:pPr>
        <w:pStyle w:val="paragraph"/>
      </w:pPr>
      <w:r w:rsidRPr="007A27FA">
        <w:tab/>
        <w:t>(c)</w:t>
      </w:r>
      <w:r w:rsidRPr="007A27FA">
        <w:tab/>
        <w:t>a determination under subsection</w:t>
      </w:r>
      <w:r w:rsidR="007A27FA" w:rsidRPr="007A27FA">
        <w:t> </w:t>
      </w:r>
      <w:r w:rsidR="004B49BF" w:rsidRPr="007A27FA">
        <w:t>136</w:t>
      </w:r>
      <w:r w:rsidR="00E4399B">
        <w:noBreakHyphen/>
      </w:r>
      <w:r w:rsidR="004B49BF" w:rsidRPr="007A27FA">
        <w:t>10</w:t>
      </w:r>
      <w:r w:rsidRPr="007A27FA">
        <w:t>(1) in Schedule</w:t>
      </w:r>
      <w:r w:rsidR="007A27FA" w:rsidRPr="007A27FA">
        <w:t> </w:t>
      </w:r>
      <w:r w:rsidRPr="007A27FA">
        <w:t>1 to this Act (about excess transfer balance);</w:t>
      </w:r>
    </w:p>
    <w:p w:rsidR="008B0333" w:rsidRPr="007A27FA" w:rsidRDefault="00D60851" w:rsidP="007A27FA">
      <w:pPr>
        <w:pStyle w:val="ItemHead"/>
      </w:pPr>
      <w:r w:rsidRPr="007A27FA">
        <w:lastRenderedPageBreak/>
        <w:t>13</w:t>
      </w:r>
      <w:r w:rsidR="008B0333" w:rsidRPr="007A27FA">
        <w:t xml:space="preserve">  Part</w:t>
      </w:r>
      <w:r w:rsidR="007A27FA" w:rsidRPr="007A27FA">
        <w:t> </w:t>
      </w:r>
      <w:r w:rsidR="008B0333" w:rsidRPr="007A27FA">
        <w:t>3</w:t>
      </w:r>
      <w:r w:rsidR="00E4399B">
        <w:noBreakHyphen/>
      </w:r>
      <w:r w:rsidR="008B0333" w:rsidRPr="007A27FA">
        <w:t>20 in Schedule</w:t>
      </w:r>
      <w:r w:rsidR="007A27FA" w:rsidRPr="007A27FA">
        <w:t> </w:t>
      </w:r>
      <w:r w:rsidR="008B0333" w:rsidRPr="007A27FA">
        <w:t>1 (heading)</w:t>
      </w:r>
    </w:p>
    <w:p w:rsidR="008B0333" w:rsidRPr="007A27FA" w:rsidRDefault="008B0333" w:rsidP="007A27FA">
      <w:pPr>
        <w:pStyle w:val="Item"/>
      </w:pPr>
      <w:r w:rsidRPr="007A27FA">
        <w:t>Repeal the heading, substitute:</w:t>
      </w:r>
    </w:p>
    <w:p w:rsidR="008B0333" w:rsidRPr="007A27FA" w:rsidRDefault="008B0333" w:rsidP="007A27FA">
      <w:pPr>
        <w:pStyle w:val="ActHead2"/>
      </w:pPr>
      <w:bookmarkStart w:id="75" w:name="f_Check_Lines_above"/>
      <w:bookmarkStart w:id="76" w:name="_Toc468284916"/>
      <w:bookmarkEnd w:id="75"/>
      <w:r w:rsidRPr="007A27FA">
        <w:rPr>
          <w:rStyle w:val="CharPartNo"/>
        </w:rPr>
        <w:t>Part</w:t>
      </w:r>
      <w:r w:rsidR="007A27FA" w:rsidRPr="007A27FA">
        <w:rPr>
          <w:rStyle w:val="CharPartNo"/>
        </w:rPr>
        <w:t> </w:t>
      </w:r>
      <w:r w:rsidRPr="007A27FA">
        <w:rPr>
          <w:rStyle w:val="CharPartNo"/>
        </w:rPr>
        <w:t>3</w:t>
      </w:r>
      <w:r w:rsidR="00E4399B">
        <w:rPr>
          <w:rStyle w:val="CharPartNo"/>
        </w:rPr>
        <w:noBreakHyphen/>
      </w:r>
      <w:r w:rsidRPr="007A27FA">
        <w:rPr>
          <w:rStyle w:val="CharPartNo"/>
        </w:rPr>
        <w:t>20</w:t>
      </w:r>
      <w:r w:rsidRPr="007A27FA">
        <w:t>—</w:t>
      </w:r>
      <w:r w:rsidRPr="007A27FA">
        <w:rPr>
          <w:rStyle w:val="CharPartText"/>
        </w:rPr>
        <w:t>Superannuation</w:t>
      </w:r>
      <w:bookmarkEnd w:id="76"/>
    </w:p>
    <w:p w:rsidR="008B0333" w:rsidRPr="007A27FA" w:rsidRDefault="00D60851" w:rsidP="007A27FA">
      <w:pPr>
        <w:pStyle w:val="ItemHead"/>
      </w:pPr>
      <w:r w:rsidRPr="007A27FA">
        <w:t>14</w:t>
      </w:r>
      <w:r w:rsidR="008B0333" w:rsidRPr="007A27FA">
        <w:t xml:space="preserve">  Division</w:t>
      </w:r>
      <w:r w:rsidR="007A27FA" w:rsidRPr="007A27FA">
        <w:t> </w:t>
      </w:r>
      <w:r w:rsidR="008B0333" w:rsidRPr="007A27FA">
        <w:t>133 in Schedule</w:t>
      </w:r>
      <w:r w:rsidR="007A27FA" w:rsidRPr="007A27FA">
        <w:t> </w:t>
      </w:r>
      <w:r w:rsidR="008B0333" w:rsidRPr="007A27FA">
        <w:t>1 (heading)</w:t>
      </w:r>
    </w:p>
    <w:p w:rsidR="008B0333" w:rsidRPr="007A27FA" w:rsidRDefault="008B0333" w:rsidP="007A27FA">
      <w:pPr>
        <w:pStyle w:val="Item"/>
      </w:pPr>
      <w:r w:rsidRPr="007A27FA">
        <w:t>Repeal the heading, substitute:</w:t>
      </w:r>
    </w:p>
    <w:p w:rsidR="008B0333" w:rsidRPr="007A27FA" w:rsidRDefault="008B0333" w:rsidP="007A27FA">
      <w:pPr>
        <w:pStyle w:val="ActHead3"/>
      </w:pPr>
      <w:bookmarkStart w:id="77" w:name="_Toc468284917"/>
      <w:r w:rsidRPr="007A27FA">
        <w:rPr>
          <w:rStyle w:val="CharDivNo"/>
        </w:rPr>
        <w:t>Division</w:t>
      </w:r>
      <w:r w:rsidR="007A27FA" w:rsidRPr="007A27FA">
        <w:rPr>
          <w:rStyle w:val="CharDivNo"/>
        </w:rPr>
        <w:t> </w:t>
      </w:r>
      <w:r w:rsidRPr="007A27FA">
        <w:rPr>
          <w:rStyle w:val="CharDivNo"/>
        </w:rPr>
        <w:t>133</w:t>
      </w:r>
      <w:r w:rsidRPr="007A27FA">
        <w:t>—</w:t>
      </w:r>
      <w:r w:rsidRPr="007A27FA">
        <w:rPr>
          <w:rStyle w:val="CharDivText"/>
        </w:rPr>
        <w:t>Division</w:t>
      </w:r>
      <w:r w:rsidR="007A27FA" w:rsidRPr="007A27FA">
        <w:rPr>
          <w:rStyle w:val="CharDivText"/>
        </w:rPr>
        <w:t> </w:t>
      </w:r>
      <w:r w:rsidRPr="007A27FA">
        <w:rPr>
          <w:rStyle w:val="CharDivText"/>
        </w:rPr>
        <w:t>293 tax</w:t>
      </w:r>
      <w:bookmarkEnd w:id="77"/>
    </w:p>
    <w:p w:rsidR="008B0333" w:rsidRPr="007A27FA" w:rsidRDefault="00D60851" w:rsidP="007A27FA">
      <w:pPr>
        <w:pStyle w:val="ItemHead"/>
      </w:pPr>
      <w:r w:rsidRPr="007A27FA">
        <w:t>15</w:t>
      </w:r>
      <w:r w:rsidR="008B0333" w:rsidRPr="007A27FA">
        <w:t xml:space="preserve">  At the end of Part</w:t>
      </w:r>
      <w:r w:rsidR="007A27FA" w:rsidRPr="007A27FA">
        <w:t> </w:t>
      </w:r>
      <w:r w:rsidR="008B0333" w:rsidRPr="007A27FA">
        <w:t>3</w:t>
      </w:r>
      <w:r w:rsidR="00E4399B">
        <w:noBreakHyphen/>
      </w:r>
      <w:r w:rsidR="008B0333" w:rsidRPr="007A27FA">
        <w:t>20 in Schedule</w:t>
      </w:r>
      <w:r w:rsidR="007A27FA" w:rsidRPr="007A27FA">
        <w:t> </w:t>
      </w:r>
      <w:r w:rsidR="008B0333" w:rsidRPr="007A27FA">
        <w:t>1</w:t>
      </w:r>
    </w:p>
    <w:p w:rsidR="008B0333" w:rsidRPr="007A27FA" w:rsidRDefault="008B0333" w:rsidP="007A27FA">
      <w:pPr>
        <w:pStyle w:val="Item"/>
      </w:pPr>
      <w:r w:rsidRPr="007A27FA">
        <w:t>Add:</w:t>
      </w:r>
    </w:p>
    <w:p w:rsidR="008B0333" w:rsidRPr="007A27FA" w:rsidRDefault="008B0333" w:rsidP="007A27FA">
      <w:pPr>
        <w:pStyle w:val="ActHead3"/>
      </w:pPr>
      <w:bookmarkStart w:id="78" w:name="_Toc468284918"/>
      <w:r w:rsidRPr="007A27FA">
        <w:rPr>
          <w:rStyle w:val="CharDivNo"/>
        </w:rPr>
        <w:t>Division</w:t>
      </w:r>
      <w:r w:rsidR="007A27FA" w:rsidRPr="007A27FA">
        <w:rPr>
          <w:rStyle w:val="CharDivNo"/>
        </w:rPr>
        <w:t> </w:t>
      </w:r>
      <w:r w:rsidRPr="007A27FA">
        <w:rPr>
          <w:rStyle w:val="CharDivNo"/>
        </w:rPr>
        <w:t>136</w:t>
      </w:r>
      <w:r w:rsidRPr="007A27FA">
        <w:t>—</w:t>
      </w:r>
      <w:r w:rsidRPr="007A27FA">
        <w:rPr>
          <w:rStyle w:val="CharDivText"/>
        </w:rPr>
        <w:t>Transfer balance cap</w:t>
      </w:r>
      <w:bookmarkEnd w:id="78"/>
    </w:p>
    <w:p w:rsidR="008B0333" w:rsidRPr="007A27FA" w:rsidRDefault="008B0333" w:rsidP="007A27FA">
      <w:pPr>
        <w:pStyle w:val="TofSectsHeading"/>
      </w:pPr>
      <w:r w:rsidRPr="007A27FA">
        <w:t>Table of Subdivisions</w:t>
      </w:r>
    </w:p>
    <w:p w:rsidR="001F02B8" w:rsidRPr="007A27FA" w:rsidRDefault="001F02B8" w:rsidP="007A27FA">
      <w:pPr>
        <w:pStyle w:val="TofSectsSubdiv"/>
      </w:pPr>
      <w:r w:rsidRPr="007A27FA">
        <w:tab/>
        <w:t>Guide to Division</w:t>
      </w:r>
      <w:r w:rsidR="007A27FA" w:rsidRPr="007A27FA">
        <w:t> </w:t>
      </w:r>
      <w:r w:rsidRPr="007A27FA">
        <w:t>136</w:t>
      </w:r>
    </w:p>
    <w:p w:rsidR="001F02B8" w:rsidRPr="007A27FA" w:rsidRDefault="001F02B8" w:rsidP="007A27FA">
      <w:pPr>
        <w:pStyle w:val="TofSectsSubdiv"/>
      </w:pPr>
      <w:r w:rsidRPr="007A27FA">
        <w:t>136</w:t>
      </w:r>
      <w:r w:rsidR="00E4399B">
        <w:noBreakHyphen/>
      </w:r>
      <w:r w:rsidRPr="007A27FA">
        <w:t>A</w:t>
      </w:r>
      <w:r w:rsidRPr="007A27FA">
        <w:tab/>
        <w:t>Excess transfer balance determinations</w:t>
      </w:r>
    </w:p>
    <w:p w:rsidR="001F02B8" w:rsidRPr="007A27FA" w:rsidRDefault="001F02B8" w:rsidP="007A27FA">
      <w:pPr>
        <w:pStyle w:val="TofSectsSubdiv"/>
      </w:pPr>
      <w:r w:rsidRPr="007A27FA">
        <w:t>136</w:t>
      </w:r>
      <w:r w:rsidR="00E4399B">
        <w:noBreakHyphen/>
      </w:r>
      <w:r w:rsidRPr="007A27FA">
        <w:t>B</w:t>
      </w:r>
      <w:r w:rsidRPr="007A27FA">
        <w:tab/>
        <w:t>Commutation authorities</w:t>
      </w:r>
    </w:p>
    <w:p w:rsidR="008B0333" w:rsidRPr="007A27FA" w:rsidRDefault="008B0333" w:rsidP="007A27FA">
      <w:pPr>
        <w:pStyle w:val="ActHead4"/>
      </w:pPr>
      <w:bookmarkStart w:id="79" w:name="_Toc468284919"/>
      <w:r w:rsidRPr="007A27FA">
        <w:t>Guide to Division</w:t>
      </w:r>
      <w:r w:rsidR="007A27FA" w:rsidRPr="007A27FA">
        <w:t> </w:t>
      </w:r>
      <w:r w:rsidRPr="007A27FA">
        <w:t>136</w:t>
      </w:r>
      <w:bookmarkEnd w:id="79"/>
    </w:p>
    <w:p w:rsidR="008B0333" w:rsidRPr="007A27FA" w:rsidRDefault="004B49BF" w:rsidP="007A27FA">
      <w:pPr>
        <w:pStyle w:val="ActHead5"/>
      </w:pPr>
      <w:bookmarkStart w:id="80" w:name="_Toc468284920"/>
      <w:r w:rsidRPr="007A27FA">
        <w:rPr>
          <w:rStyle w:val="CharSectno"/>
        </w:rPr>
        <w:t>136</w:t>
      </w:r>
      <w:r w:rsidR="00E4399B">
        <w:rPr>
          <w:rStyle w:val="CharSectno"/>
        </w:rPr>
        <w:noBreakHyphen/>
      </w:r>
      <w:r w:rsidRPr="007A27FA">
        <w:rPr>
          <w:rStyle w:val="CharSectno"/>
        </w:rPr>
        <w:t>1</w:t>
      </w:r>
      <w:r w:rsidR="008B0333" w:rsidRPr="007A27FA">
        <w:t xml:space="preserve">  What this Division is about</w:t>
      </w:r>
      <w:bookmarkEnd w:id="80"/>
    </w:p>
    <w:p w:rsidR="008B0333" w:rsidRPr="007A27FA" w:rsidRDefault="008B0333" w:rsidP="007A27FA">
      <w:pPr>
        <w:pStyle w:val="SOText"/>
      </w:pPr>
      <w:r w:rsidRPr="007A27FA">
        <w:t>If you have excess transfer balance in your transfer balance account, the Commissioner may require you and your superannuation income stream provider to reduce the total amount of your superannuation income streams that are in the retirement phase</w:t>
      </w:r>
      <w:r w:rsidR="004B49BF" w:rsidRPr="007A27FA">
        <w:t>.</w:t>
      </w:r>
    </w:p>
    <w:p w:rsidR="008B0333" w:rsidRPr="007A27FA" w:rsidRDefault="008B0333" w:rsidP="007A27FA">
      <w:pPr>
        <w:pStyle w:val="ActHead4"/>
      </w:pPr>
      <w:bookmarkStart w:id="81" w:name="_Toc468284921"/>
      <w:r w:rsidRPr="007A27FA">
        <w:rPr>
          <w:rStyle w:val="CharSubdNo"/>
        </w:rPr>
        <w:lastRenderedPageBreak/>
        <w:t>Subdivision</w:t>
      </w:r>
      <w:r w:rsidR="007A27FA" w:rsidRPr="007A27FA">
        <w:rPr>
          <w:rStyle w:val="CharSubdNo"/>
        </w:rPr>
        <w:t> </w:t>
      </w:r>
      <w:r w:rsidRPr="007A27FA">
        <w:rPr>
          <w:rStyle w:val="CharSubdNo"/>
        </w:rPr>
        <w:t>136</w:t>
      </w:r>
      <w:r w:rsidR="00E4399B">
        <w:rPr>
          <w:rStyle w:val="CharSubdNo"/>
        </w:rPr>
        <w:noBreakHyphen/>
      </w:r>
      <w:r w:rsidRPr="007A27FA">
        <w:rPr>
          <w:rStyle w:val="CharSubdNo"/>
        </w:rPr>
        <w:t>A</w:t>
      </w:r>
      <w:r w:rsidRPr="007A27FA">
        <w:t>—</w:t>
      </w:r>
      <w:r w:rsidRPr="007A27FA">
        <w:rPr>
          <w:rStyle w:val="CharSubdText"/>
        </w:rPr>
        <w:t>Excess transfer balance determinations</w:t>
      </w:r>
      <w:bookmarkEnd w:id="81"/>
    </w:p>
    <w:p w:rsidR="008B0333" w:rsidRPr="007A27FA" w:rsidRDefault="008B0333" w:rsidP="007A27FA">
      <w:pPr>
        <w:pStyle w:val="ActHead4"/>
      </w:pPr>
      <w:bookmarkStart w:id="82" w:name="_Toc468284922"/>
      <w:r w:rsidRPr="007A27FA">
        <w:t>Guide to Subdivision</w:t>
      </w:r>
      <w:r w:rsidR="007A27FA" w:rsidRPr="007A27FA">
        <w:t> </w:t>
      </w:r>
      <w:r w:rsidRPr="007A27FA">
        <w:t>136</w:t>
      </w:r>
      <w:r w:rsidR="00E4399B">
        <w:noBreakHyphen/>
      </w:r>
      <w:r w:rsidRPr="007A27FA">
        <w:t>A</w:t>
      </w:r>
      <w:bookmarkEnd w:id="82"/>
    </w:p>
    <w:p w:rsidR="008B0333" w:rsidRPr="007A27FA" w:rsidRDefault="004B49BF" w:rsidP="007A27FA">
      <w:pPr>
        <w:pStyle w:val="ActHead5"/>
      </w:pPr>
      <w:bookmarkStart w:id="83" w:name="_Toc468284923"/>
      <w:r w:rsidRPr="007A27FA">
        <w:rPr>
          <w:rStyle w:val="CharSectno"/>
        </w:rPr>
        <w:t>136</w:t>
      </w:r>
      <w:r w:rsidR="00E4399B">
        <w:rPr>
          <w:rStyle w:val="CharSectno"/>
        </w:rPr>
        <w:noBreakHyphen/>
      </w:r>
      <w:r w:rsidRPr="007A27FA">
        <w:rPr>
          <w:rStyle w:val="CharSectno"/>
        </w:rPr>
        <w:t>5</w:t>
      </w:r>
      <w:r w:rsidR="008B0333" w:rsidRPr="007A27FA">
        <w:t xml:space="preserve">  What this Subdivision is about</w:t>
      </w:r>
      <w:bookmarkEnd w:id="83"/>
    </w:p>
    <w:p w:rsidR="008B0333" w:rsidRPr="007A27FA" w:rsidRDefault="008B0333" w:rsidP="007A27FA">
      <w:pPr>
        <w:pStyle w:val="SOText"/>
      </w:pPr>
      <w:r w:rsidRPr="007A27FA">
        <w:t>If your transfer balance account exceeds the transfer balance cap, the excess must be reduced by commuting in full or in part your superannuation income streams that are in the retirement phase</w:t>
      </w:r>
      <w:r w:rsidR="004B49BF" w:rsidRPr="007A27FA">
        <w:t>.</w:t>
      </w:r>
    </w:p>
    <w:p w:rsidR="008B0333" w:rsidRPr="007A27FA" w:rsidRDefault="008B0333" w:rsidP="007A27FA">
      <w:pPr>
        <w:pStyle w:val="SOText"/>
      </w:pPr>
      <w:r w:rsidRPr="007A27FA">
        <w:t>If you have more than one superannuation income stream, you may choose which one to commute</w:t>
      </w:r>
      <w:r w:rsidR="004B49BF" w:rsidRPr="007A27FA">
        <w:t>.</w:t>
      </w:r>
    </w:p>
    <w:p w:rsidR="008B0333" w:rsidRPr="007A27FA" w:rsidRDefault="008B0333" w:rsidP="007A27FA">
      <w:pPr>
        <w:pStyle w:val="TofSectsHeading"/>
      </w:pPr>
      <w:r w:rsidRPr="007A27FA">
        <w:t>Table of sections</w:t>
      </w:r>
    </w:p>
    <w:p w:rsidR="001F02B8" w:rsidRPr="007A27FA" w:rsidRDefault="001F02B8" w:rsidP="007A27FA">
      <w:pPr>
        <w:pStyle w:val="TofSectsGroupHeading"/>
      </w:pPr>
      <w:r w:rsidRPr="007A27FA">
        <w:t>Operative provisions</w:t>
      </w:r>
    </w:p>
    <w:p w:rsidR="001F02B8" w:rsidRPr="007A27FA" w:rsidRDefault="004B49BF" w:rsidP="007A27FA">
      <w:pPr>
        <w:pStyle w:val="TofSectsSection"/>
      </w:pPr>
      <w:r w:rsidRPr="007A27FA">
        <w:t>136</w:t>
      </w:r>
      <w:r w:rsidR="00E4399B">
        <w:noBreakHyphen/>
      </w:r>
      <w:r w:rsidRPr="007A27FA">
        <w:t>10</w:t>
      </w:r>
      <w:r w:rsidR="001F02B8" w:rsidRPr="007A27FA">
        <w:tab/>
        <w:t>Excess transfer balance determination</w:t>
      </w:r>
    </w:p>
    <w:p w:rsidR="001F02B8" w:rsidRPr="007A27FA" w:rsidRDefault="004B49BF" w:rsidP="007A27FA">
      <w:pPr>
        <w:pStyle w:val="TofSectsSection"/>
      </w:pPr>
      <w:r w:rsidRPr="007A27FA">
        <w:t>136</w:t>
      </w:r>
      <w:r w:rsidR="00E4399B">
        <w:noBreakHyphen/>
      </w:r>
      <w:r w:rsidRPr="007A27FA">
        <w:t>15</w:t>
      </w:r>
      <w:r w:rsidR="001F02B8" w:rsidRPr="007A27FA">
        <w:tab/>
        <w:t>Review</w:t>
      </w:r>
    </w:p>
    <w:p w:rsidR="001F02B8" w:rsidRPr="007A27FA" w:rsidRDefault="004B49BF" w:rsidP="007A27FA">
      <w:pPr>
        <w:pStyle w:val="TofSectsSection"/>
      </w:pPr>
      <w:r w:rsidRPr="007A27FA">
        <w:t>136</w:t>
      </w:r>
      <w:r w:rsidR="00E4399B">
        <w:noBreakHyphen/>
      </w:r>
      <w:r w:rsidRPr="007A27FA">
        <w:t>20</w:t>
      </w:r>
      <w:r w:rsidR="001F02B8" w:rsidRPr="007A27FA">
        <w:tab/>
        <w:t>Electing to commute a different superannuation income stream</w:t>
      </w:r>
    </w:p>
    <w:p w:rsidR="001F02B8" w:rsidRPr="007A27FA" w:rsidRDefault="004B49BF" w:rsidP="007A27FA">
      <w:pPr>
        <w:pStyle w:val="TofSectsSection"/>
      </w:pPr>
      <w:r w:rsidRPr="007A27FA">
        <w:t>136</w:t>
      </w:r>
      <w:r w:rsidR="00E4399B">
        <w:noBreakHyphen/>
      </w:r>
      <w:r w:rsidRPr="007A27FA">
        <w:t>25</w:t>
      </w:r>
      <w:r w:rsidR="001F02B8" w:rsidRPr="007A27FA">
        <w:tab/>
        <w:t>Notifying Commissioner of transfer balance debits</w:t>
      </w:r>
    </w:p>
    <w:p w:rsidR="008B0333" w:rsidRPr="007A27FA" w:rsidRDefault="008B0333" w:rsidP="007A27FA">
      <w:pPr>
        <w:pStyle w:val="ActHead4"/>
      </w:pPr>
      <w:bookmarkStart w:id="84" w:name="_Toc468284924"/>
      <w:r w:rsidRPr="007A27FA">
        <w:t>Operative provisions</w:t>
      </w:r>
      <w:bookmarkEnd w:id="84"/>
    </w:p>
    <w:p w:rsidR="008B0333" w:rsidRPr="007A27FA" w:rsidRDefault="004B49BF" w:rsidP="007A27FA">
      <w:pPr>
        <w:pStyle w:val="ActHead5"/>
      </w:pPr>
      <w:bookmarkStart w:id="85" w:name="_Toc468284925"/>
      <w:r w:rsidRPr="007A27FA">
        <w:rPr>
          <w:rStyle w:val="CharSectno"/>
        </w:rPr>
        <w:t>136</w:t>
      </w:r>
      <w:r w:rsidR="00E4399B">
        <w:rPr>
          <w:rStyle w:val="CharSectno"/>
        </w:rPr>
        <w:noBreakHyphen/>
      </w:r>
      <w:r w:rsidRPr="007A27FA">
        <w:rPr>
          <w:rStyle w:val="CharSectno"/>
        </w:rPr>
        <w:t>10</w:t>
      </w:r>
      <w:r w:rsidR="008B0333" w:rsidRPr="007A27FA">
        <w:t xml:space="preserve">  Excess transfer balance determination</w:t>
      </w:r>
      <w:bookmarkEnd w:id="85"/>
    </w:p>
    <w:p w:rsidR="008B0333" w:rsidRPr="007A27FA" w:rsidRDefault="008B0333" w:rsidP="007A27FA">
      <w:pPr>
        <w:pStyle w:val="subsection"/>
      </w:pPr>
      <w:r w:rsidRPr="007A27FA">
        <w:tab/>
        <w:t>(1)</w:t>
      </w:r>
      <w:r w:rsidRPr="007A27FA">
        <w:tab/>
        <w:t xml:space="preserve">If you have </w:t>
      </w:r>
      <w:r w:rsidR="007A27FA" w:rsidRPr="007A27FA">
        <w:rPr>
          <w:position w:val="6"/>
          <w:sz w:val="16"/>
        </w:rPr>
        <w:t>*</w:t>
      </w:r>
      <w:r w:rsidRPr="007A27FA">
        <w:t xml:space="preserve">excess transfer balance in your </w:t>
      </w:r>
      <w:r w:rsidR="007A27FA" w:rsidRPr="007A27FA">
        <w:rPr>
          <w:position w:val="6"/>
          <w:sz w:val="16"/>
        </w:rPr>
        <w:t>*</w:t>
      </w:r>
      <w:r w:rsidRPr="007A27FA">
        <w:t>transfer balance account at the end of a day, the Commissioner may make a written determination stating the amount of that excess transfer balance</w:t>
      </w:r>
      <w:r w:rsidR="004B49BF" w:rsidRPr="007A27FA">
        <w:t>.</w:t>
      </w:r>
    </w:p>
    <w:p w:rsidR="008B0333" w:rsidRPr="007A27FA" w:rsidRDefault="008B0333" w:rsidP="007A27FA">
      <w:pPr>
        <w:pStyle w:val="notetext"/>
      </w:pPr>
      <w:r w:rsidRPr="007A27FA">
        <w:t>Note:</w:t>
      </w:r>
      <w:r w:rsidRPr="007A27FA">
        <w:tab/>
        <w:t>It is not necessary for the Commissioner to issue a determination under this subsection if the Commissioner becomes aware that you no longer have an excess transfer balance</w:t>
      </w:r>
      <w:r w:rsidR="004B49BF" w:rsidRPr="007A27FA">
        <w:t>.</w:t>
      </w:r>
      <w:r w:rsidRPr="007A27FA">
        <w:t xml:space="preserve"> You are still liable to pay excess transfer balance tax if no determination is issued: see Subdivision</w:t>
      </w:r>
      <w:r w:rsidR="007A27FA" w:rsidRPr="007A27FA">
        <w:t> </w:t>
      </w:r>
      <w:r w:rsidRPr="007A27FA">
        <w:t>294</w:t>
      </w:r>
      <w:r w:rsidR="00E4399B">
        <w:noBreakHyphen/>
      </w:r>
      <w:r w:rsidRPr="007A27FA">
        <w:t xml:space="preserve">F of the </w:t>
      </w:r>
      <w:r w:rsidRPr="007A27FA">
        <w:rPr>
          <w:i/>
        </w:rPr>
        <w:t>Income Tax Assessment Act 1997</w:t>
      </w:r>
      <w:r w:rsidR="004B49BF" w:rsidRPr="007A27FA">
        <w:t>.</w:t>
      </w:r>
    </w:p>
    <w:p w:rsidR="008B0333" w:rsidRPr="007A27FA" w:rsidRDefault="008B0333" w:rsidP="007A27FA">
      <w:pPr>
        <w:pStyle w:val="subsection"/>
      </w:pPr>
      <w:r w:rsidRPr="007A27FA">
        <w:tab/>
        <w:t>(2)</w:t>
      </w:r>
      <w:r w:rsidRPr="007A27FA">
        <w:tab/>
        <w:t xml:space="preserve">A determination under this section is an </w:t>
      </w:r>
      <w:r w:rsidRPr="007A27FA">
        <w:rPr>
          <w:b/>
          <w:i/>
        </w:rPr>
        <w:t>excess transfer balance determination</w:t>
      </w:r>
      <w:r w:rsidR="004B49BF" w:rsidRPr="007A27FA">
        <w:t>.</w:t>
      </w:r>
    </w:p>
    <w:p w:rsidR="008B0333" w:rsidRPr="007A27FA" w:rsidRDefault="008B0333" w:rsidP="007A27FA">
      <w:pPr>
        <w:pStyle w:val="subsection"/>
      </w:pPr>
      <w:r w:rsidRPr="007A27FA">
        <w:tab/>
        <w:t>(3)</w:t>
      </w:r>
      <w:r w:rsidRPr="007A27FA">
        <w:tab/>
        <w:t xml:space="preserve">The amount of </w:t>
      </w:r>
      <w:r w:rsidR="007A27FA" w:rsidRPr="007A27FA">
        <w:rPr>
          <w:position w:val="6"/>
          <w:sz w:val="16"/>
        </w:rPr>
        <w:t>*</w:t>
      </w:r>
      <w:r w:rsidRPr="007A27FA">
        <w:t xml:space="preserve">excess transfer balance stated in an </w:t>
      </w:r>
      <w:r w:rsidR="007A27FA" w:rsidRPr="007A27FA">
        <w:rPr>
          <w:position w:val="6"/>
          <w:sz w:val="16"/>
        </w:rPr>
        <w:t>*</w:t>
      </w:r>
      <w:r w:rsidRPr="007A27FA">
        <w:t xml:space="preserve">excess transfer balance determination is a </w:t>
      </w:r>
      <w:r w:rsidRPr="007A27FA">
        <w:rPr>
          <w:b/>
          <w:i/>
        </w:rPr>
        <w:t>crystallised reduction amount</w:t>
      </w:r>
      <w:r w:rsidR="004B49BF" w:rsidRPr="007A27FA">
        <w:t>.</w:t>
      </w:r>
    </w:p>
    <w:p w:rsidR="008B0333" w:rsidRPr="007A27FA" w:rsidRDefault="008B0333" w:rsidP="007A27FA">
      <w:pPr>
        <w:pStyle w:val="subsection"/>
      </w:pPr>
      <w:r w:rsidRPr="007A27FA">
        <w:lastRenderedPageBreak/>
        <w:tab/>
        <w:t>(4)</w:t>
      </w:r>
      <w:r w:rsidRPr="007A27FA">
        <w:tab/>
        <w:t xml:space="preserve">The Commissioner may amend or revoke an </w:t>
      </w:r>
      <w:r w:rsidR="007A27FA" w:rsidRPr="007A27FA">
        <w:rPr>
          <w:position w:val="6"/>
          <w:sz w:val="16"/>
        </w:rPr>
        <w:t>*</w:t>
      </w:r>
      <w:r w:rsidRPr="007A27FA">
        <w:t>excess transfer balance determination at any time before a commutation authority relating to the determination is issued under section</w:t>
      </w:r>
      <w:r w:rsidR="007A27FA" w:rsidRPr="007A27FA">
        <w:t> </w:t>
      </w:r>
      <w:r w:rsidR="004B49BF" w:rsidRPr="007A27FA">
        <w:t>136</w:t>
      </w:r>
      <w:r w:rsidR="00E4399B">
        <w:noBreakHyphen/>
      </w:r>
      <w:r w:rsidR="004B49BF" w:rsidRPr="007A27FA">
        <w:t>55.</w:t>
      </w:r>
    </w:p>
    <w:p w:rsidR="008B0333" w:rsidRPr="007A27FA" w:rsidRDefault="008B0333" w:rsidP="007A27FA">
      <w:pPr>
        <w:pStyle w:val="subsection"/>
      </w:pPr>
      <w:r w:rsidRPr="007A27FA">
        <w:tab/>
        <w:t>(5)</w:t>
      </w:r>
      <w:r w:rsidRPr="007A27FA">
        <w:tab/>
        <w:t>Notice of a determination given by the Commissioner under this section is prima facie evidence of the matters stated in the notice</w:t>
      </w:r>
      <w:r w:rsidR="004B49BF" w:rsidRPr="007A27FA">
        <w:t>.</w:t>
      </w:r>
    </w:p>
    <w:p w:rsidR="008B0333" w:rsidRPr="007A27FA" w:rsidRDefault="008B0333" w:rsidP="007A27FA">
      <w:pPr>
        <w:pStyle w:val="SubsectionHead"/>
      </w:pPr>
      <w:r w:rsidRPr="007A27FA">
        <w:t>Determination to include default commutation notice</w:t>
      </w:r>
    </w:p>
    <w:p w:rsidR="008B0333" w:rsidRPr="007A27FA" w:rsidRDefault="008B0333" w:rsidP="007A27FA">
      <w:pPr>
        <w:pStyle w:val="subsection"/>
      </w:pPr>
      <w:r w:rsidRPr="007A27FA">
        <w:tab/>
        <w:t>(6)</w:t>
      </w:r>
      <w:r w:rsidRPr="007A27FA">
        <w:tab/>
        <w:t xml:space="preserve">A determination made under </w:t>
      </w:r>
      <w:r w:rsidR="007A27FA" w:rsidRPr="007A27FA">
        <w:t>subsection (</w:t>
      </w:r>
      <w:r w:rsidRPr="007A27FA">
        <w:t>1) must include a notice:</w:t>
      </w:r>
    </w:p>
    <w:p w:rsidR="008B0333" w:rsidRPr="007A27FA" w:rsidRDefault="008B0333" w:rsidP="007A27FA">
      <w:pPr>
        <w:pStyle w:val="paragraph"/>
      </w:pPr>
      <w:r w:rsidRPr="007A27FA">
        <w:tab/>
        <w:t>(a)</w:t>
      </w:r>
      <w:r w:rsidRPr="007A27FA">
        <w:tab/>
        <w:t>stating that, if you do not make an election under section</w:t>
      </w:r>
      <w:r w:rsidR="007A27FA" w:rsidRPr="007A27FA">
        <w:t> </w:t>
      </w:r>
      <w:r w:rsidR="004B49BF" w:rsidRPr="007A27FA">
        <w:t>136</w:t>
      </w:r>
      <w:r w:rsidR="00E4399B">
        <w:noBreakHyphen/>
      </w:r>
      <w:r w:rsidR="004B49BF" w:rsidRPr="007A27FA">
        <w:t>20</w:t>
      </w:r>
      <w:r w:rsidRPr="007A27FA">
        <w:t xml:space="preserve"> within the period specified in that section, the Commissioner will issue one or more commutation authorities; and</w:t>
      </w:r>
    </w:p>
    <w:p w:rsidR="008B0333" w:rsidRPr="007A27FA" w:rsidRDefault="008B0333" w:rsidP="007A27FA">
      <w:pPr>
        <w:pStyle w:val="paragraph"/>
      </w:pPr>
      <w:r w:rsidRPr="007A27FA">
        <w:tab/>
        <w:t>(b)</w:t>
      </w:r>
      <w:r w:rsidRPr="007A27FA">
        <w:tab/>
        <w:t>specifying:</w:t>
      </w:r>
    </w:p>
    <w:p w:rsidR="008B0333" w:rsidRPr="007A27FA" w:rsidRDefault="008B0333" w:rsidP="007A27FA">
      <w:pPr>
        <w:pStyle w:val="paragraphsub"/>
      </w:pPr>
      <w:r w:rsidRPr="007A27FA">
        <w:tab/>
        <w:t>(i)</w:t>
      </w:r>
      <w:r w:rsidRPr="007A27FA">
        <w:tab/>
        <w:t xml:space="preserve">the </w:t>
      </w:r>
      <w:r w:rsidR="007A27FA" w:rsidRPr="007A27FA">
        <w:rPr>
          <w:position w:val="6"/>
          <w:sz w:val="16"/>
        </w:rPr>
        <w:t>*</w:t>
      </w:r>
      <w:r w:rsidRPr="007A27FA">
        <w:t>superannuation income stream provider or providers to whom a commutation authority will be issued; and</w:t>
      </w:r>
    </w:p>
    <w:p w:rsidR="008B0333" w:rsidRPr="007A27FA" w:rsidRDefault="008B0333" w:rsidP="007A27FA">
      <w:pPr>
        <w:pStyle w:val="paragraphsub"/>
      </w:pPr>
      <w:r w:rsidRPr="007A27FA">
        <w:tab/>
        <w:t>(ii)</w:t>
      </w:r>
      <w:r w:rsidRPr="007A27FA">
        <w:tab/>
        <w:t xml:space="preserve">the </w:t>
      </w:r>
      <w:r w:rsidR="007A27FA" w:rsidRPr="007A27FA">
        <w:rPr>
          <w:position w:val="6"/>
          <w:sz w:val="16"/>
        </w:rPr>
        <w:t>*</w:t>
      </w:r>
      <w:r w:rsidRPr="007A27FA">
        <w:t>superannuation income stream or streams that the providers will be obliged to commute in full or in part; and</w:t>
      </w:r>
    </w:p>
    <w:p w:rsidR="008B0333" w:rsidRPr="007A27FA" w:rsidRDefault="008B0333" w:rsidP="007A27FA">
      <w:pPr>
        <w:pStyle w:val="paragraphsub"/>
      </w:pPr>
      <w:r w:rsidRPr="007A27FA">
        <w:tab/>
        <w:t>(iii)</w:t>
      </w:r>
      <w:r w:rsidRPr="007A27FA">
        <w:tab/>
        <w:t>if more than one commutation authority will be issued—the amount to be stated in each commutation authority, or the method the Commissioner will use to work out the amount to be stated in each commutation authority</w:t>
      </w:r>
      <w:r w:rsidR="004B49BF" w:rsidRPr="007A27FA">
        <w:t>.</w:t>
      </w:r>
    </w:p>
    <w:p w:rsidR="008B0333" w:rsidRPr="007A27FA" w:rsidRDefault="008B0333" w:rsidP="007A27FA">
      <w:pPr>
        <w:pStyle w:val="subsection"/>
      </w:pPr>
      <w:r w:rsidRPr="007A27FA">
        <w:tab/>
        <w:t>(7)</w:t>
      </w:r>
      <w:r w:rsidRPr="007A27FA">
        <w:tab/>
        <w:t xml:space="preserve">A notice included with an </w:t>
      </w:r>
      <w:r w:rsidR="007A27FA" w:rsidRPr="007A27FA">
        <w:rPr>
          <w:position w:val="6"/>
          <w:sz w:val="16"/>
        </w:rPr>
        <w:t>*</w:t>
      </w:r>
      <w:r w:rsidRPr="007A27FA">
        <w:t xml:space="preserve">excess transfer balance determination in accordance with </w:t>
      </w:r>
      <w:r w:rsidR="007A27FA" w:rsidRPr="007A27FA">
        <w:t>subsection (</w:t>
      </w:r>
      <w:r w:rsidRPr="007A27FA">
        <w:t xml:space="preserve">6) is a </w:t>
      </w:r>
      <w:r w:rsidRPr="007A27FA">
        <w:rPr>
          <w:b/>
          <w:i/>
        </w:rPr>
        <w:t>default commutation notice</w:t>
      </w:r>
      <w:r w:rsidR="004B49BF" w:rsidRPr="007A27FA">
        <w:t>.</w:t>
      </w:r>
    </w:p>
    <w:p w:rsidR="008B0333" w:rsidRPr="007A27FA" w:rsidRDefault="004B49BF" w:rsidP="007A27FA">
      <w:pPr>
        <w:pStyle w:val="ActHead5"/>
      </w:pPr>
      <w:bookmarkStart w:id="86" w:name="_Toc468284926"/>
      <w:r w:rsidRPr="007A27FA">
        <w:rPr>
          <w:rStyle w:val="CharSectno"/>
        </w:rPr>
        <w:t>136</w:t>
      </w:r>
      <w:r w:rsidR="00E4399B">
        <w:rPr>
          <w:rStyle w:val="CharSectno"/>
        </w:rPr>
        <w:noBreakHyphen/>
      </w:r>
      <w:r w:rsidRPr="007A27FA">
        <w:rPr>
          <w:rStyle w:val="CharSectno"/>
        </w:rPr>
        <w:t>15</w:t>
      </w:r>
      <w:r w:rsidR="008B0333" w:rsidRPr="007A27FA">
        <w:t xml:space="preserve">  Review</w:t>
      </w:r>
      <w:bookmarkEnd w:id="86"/>
    </w:p>
    <w:p w:rsidR="008B0333" w:rsidRPr="007A27FA" w:rsidRDefault="008B0333" w:rsidP="007A27FA">
      <w:pPr>
        <w:pStyle w:val="subsection"/>
      </w:pPr>
      <w:r w:rsidRPr="007A27FA">
        <w:tab/>
        <w:t>(1)</w:t>
      </w:r>
      <w:r w:rsidRPr="007A27FA">
        <w:tab/>
        <w:t xml:space="preserve">If you are dissatisfied with an </w:t>
      </w:r>
      <w:r w:rsidR="007A27FA" w:rsidRPr="007A27FA">
        <w:rPr>
          <w:position w:val="6"/>
          <w:sz w:val="16"/>
        </w:rPr>
        <w:t>*</w:t>
      </w:r>
      <w:r w:rsidRPr="007A27FA">
        <w:t>excess transfer balance determination made in relation to you, you may object against the determination in the manner set out in Part</w:t>
      </w:r>
      <w:r w:rsidR="007A27FA" w:rsidRPr="007A27FA">
        <w:t> </w:t>
      </w:r>
      <w:r w:rsidRPr="007A27FA">
        <w:t>IVC</w:t>
      </w:r>
      <w:r w:rsidR="004B49BF" w:rsidRPr="007A27FA">
        <w:t>.</w:t>
      </w:r>
    </w:p>
    <w:p w:rsidR="008B0333" w:rsidRPr="007A27FA" w:rsidRDefault="008B0333" w:rsidP="007A27FA">
      <w:pPr>
        <w:pStyle w:val="subsection"/>
      </w:pPr>
      <w:r w:rsidRPr="007A27FA">
        <w:tab/>
        <w:t>(2)</w:t>
      </w:r>
      <w:r w:rsidRPr="007A27FA">
        <w:tab/>
        <w:t>However, for the purposes of Part</w:t>
      </w:r>
      <w:r w:rsidR="007A27FA" w:rsidRPr="007A27FA">
        <w:t> </w:t>
      </w:r>
      <w:r w:rsidRPr="007A27FA">
        <w:t xml:space="preserve">IVC, the </w:t>
      </w:r>
      <w:r w:rsidR="007A27FA" w:rsidRPr="007A27FA">
        <w:rPr>
          <w:position w:val="6"/>
          <w:sz w:val="16"/>
        </w:rPr>
        <w:t>*</w:t>
      </w:r>
      <w:r w:rsidRPr="007A27FA">
        <w:t>default commutation notice</w:t>
      </w:r>
      <w:r w:rsidRPr="007A27FA">
        <w:rPr>
          <w:i/>
        </w:rPr>
        <w:t xml:space="preserve"> </w:t>
      </w:r>
      <w:r w:rsidRPr="007A27FA">
        <w:t>does not form part of the taxation decision</w:t>
      </w:r>
      <w:r w:rsidR="004B49BF" w:rsidRPr="007A27FA">
        <w:t>.</w:t>
      </w:r>
    </w:p>
    <w:p w:rsidR="008B0333" w:rsidRPr="007A27FA" w:rsidRDefault="004B49BF" w:rsidP="007A27FA">
      <w:pPr>
        <w:pStyle w:val="ActHead5"/>
      </w:pPr>
      <w:bookmarkStart w:id="87" w:name="_Toc468284927"/>
      <w:r w:rsidRPr="007A27FA">
        <w:rPr>
          <w:rStyle w:val="CharSectno"/>
        </w:rPr>
        <w:lastRenderedPageBreak/>
        <w:t>136</w:t>
      </w:r>
      <w:r w:rsidR="00E4399B">
        <w:rPr>
          <w:rStyle w:val="CharSectno"/>
        </w:rPr>
        <w:noBreakHyphen/>
      </w:r>
      <w:r w:rsidRPr="007A27FA">
        <w:rPr>
          <w:rStyle w:val="CharSectno"/>
        </w:rPr>
        <w:t>20</w:t>
      </w:r>
      <w:r w:rsidR="008B0333" w:rsidRPr="007A27FA">
        <w:t xml:space="preserve">  Electing to commute a different superannuation income stream</w:t>
      </w:r>
      <w:bookmarkEnd w:id="87"/>
    </w:p>
    <w:p w:rsidR="008B0333" w:rsidRPr="007A27FA" w:rsidRDefault="008B0333" w:rsidP="007A27FA">
      <w:pPr>
        <w:pStyle w:val="subsection"/>
      </w:pPr>
      <w:r w:rsidRPr="007A27FA">
        <w:tab/>
        <w:t>(1)</w:t>
      </w:r>
      <w:r w:rsidRPr="007A27FA">
        <w:tab/>
        <w:t>This section applies to you if:</w:t>
      </w:r>
    </w:p>
    <w:p w:rsidR="008B0333" w:rsidRPr="007A27FA" w:rsidRDefault="008B0333" w:rsidP="007A27FA">
      <w:pPr>
        <w:pStyle w:val="paragraph"/>
      </w:pPr>
      <w:r w:rsidRPr="007A27FA">
        <w:tab/>
        <w:t>(a)</w:t>
      </w:r>
      <w:r w:rsidRPr="007A27FA">
        <w:tab/>
        <w:t xml:space="preserve">you receive an </w:t>
      </w:r>
      <w:r w:rsidR="007A27FA" w:rsidRPr="007A27FA">
        <w:rPr>
          <w:position w:val="6"/>
          <w:sz w:val="16"/>
        </w:rPr>
        <w:t>*</w:t>
      </w:r>
      <w:r w:rsidRPr="007A27FA">
        <w:t>excess transfer balance determination under section</w:t>
      </w:r>
      <w:r w:rsidR="007A27FA" w:rsidRPr="007A27FA">
        <w:t> </w:t>
      </w:r>
      <w:r w:rsidR="004B49BF" w:rsidRPr="007A27FA">
        <w:t>136</w:t>
      </w:r>
      <w:r w:rsidR="00E4399B">
        <w:noBreakHyphen/>
      </w:r>
      <w:r w:rsidR="004B49BF" w:rsidRPr="007A27FA">
        <w:t>10</w:t>
      </w:r>
      <w:r w:rsidRPr="007A27FA">
        <w:t>; and</w:t>
      </w:r>
    </w:p>
    <w:p w:rsidR="008B0333" w:rsidRPr="007A27FA" w:rsidRDefault="008B0333" w:rsidP="007A27FA">
      <w:pPr>
        <w:pStyle w:val="paragraph"/>
      </w:pPr>
      <w:r w:rsidRPr="007A27FA">
        <w:tab/>
        <w:t>(b)</w:t>
      </w:r>
      <w:r w:rsidRPr="007A27FA">
        <w:tab/>
        <w:t xml:space="preserve">you are the </w:t>
      </w:r>
      <w:r w:rsidR="007A27FA" w:rsidRPr="007A27FA">
        <w:rPr>
          <w:position w:val="6"/>
          <w:sz w:val="16"/>
        </w:rPr>
        <w:t>*</w:t>
      </w:r>
      <w:r w:rsidRPr="007A27FA">
        <w:t xml:space="preserve">retirement phase recipient of 2 or more </w:t>
      </w:r>
      <w:r w:rsidR="007A27FA" w:rsidRPr="007A27FA">
        <w:rPr>
          <w:position w:val="6"/>
          <w:sz w:val="16"/>
        </w:rPr>
        <w:t>*</w:t>
      </w:r>
      <w:r w:rsidRPr="007A27FA">
        <w:t>superannuation income streams</w:t>
      </w:r>
      <w:r w:rsidR="004B49BF" w:rsidRPr="007A27FA">
        <w:t>.</w:t>
      </w:r>
    </w:p>
    <w:p w:rsidR="008B0333" w:rsidRPr="007A27FA" w:rsidRDefault="008B0333" w:rsidP="007A27FA">
      <w:pPr>
        <w:pStyle w:val="subsection"/>
      </w:pPr>
      <w:r w:rsidRPr="007A27FA">
        <w:tab/>
        <w:t>(2)</w:t>
      </w:r>
      <w:r w:rsidRPr="007A27FA">
        <w:tab/>
        <w:t xml:space="preserve">You may elect which of those </w:t>
      </w:r>
      <w:r w:rsidR="007A27FA" w:rsidRPr="007A27FA">
        <w:rPr>
          <w:position w:val="6"/>
          <w:sz w:val="16"/>
        </w:rPr>
        <w:t>*</w:t>
      </w:r>
      <w:r w:rsidRPr="007A27FA">
        <w:t xml:space="preserve">superannuation income streams is to be fully or partially commuted for the purpose of reducing the </w:t>
      </w:r>
      <w:r w:rsidR="007A27FA" w:rsidRPr="007A27FA">
        <w:rPr>
          <w:position w:val="6"/>
          <w:sz w:val="16"/>
        </w:rPr>
        <w:t>*</w:t>
      </w:r>
      <w:r w:rsidRPr="007A27FA">
        <w:t xml:space="preserve">transfer balance in your </w:t>
      </w:r>
      <w:r w:rsidR="007A27FA" w:rsidRPr="007A27FA">
        <w:rPr>
          <w:position w:val="6"/>
          <w:sz w:val="16"/>
        </w:rPr>
        <w:t>*</w:t>
      </w:r>
      <w:r w:rsidRPr="007A27FA">
        <w:t xml:space="preserve">transfer balance account by the </w:t>
      </w:r>
      <w:r w:rsidR="007A27FA" w:rsidRPr="007A27FA">
        <w:rPr>
          <w:position w:val="6"/>
          <w:sz w:val="16"/>
        </w:rPr>
        <w:t>*</w:t>
      </w:r>
      <w:r w:rsidRPr="007A27FA">
        <w:t>crystallised reduction amount</w:t>
      </w:r>
      <w:r w:rsidR="004B49BF" w:rsidRPr="007A27FA">
        <w:t>.</w:t>
      </w:r>
    </w:p>
    <w:p w:rsidR="008B0333" w:rsidRPr="007A27FA" w:rsidRDefault="008B0333" w:rsidP="007A27FA">
      <w:pPr>
        <w:pStyle w:val="SubsectionHead"/>
      </w:pPr>
      <w:r w:rsidRPr="007A27FA">
        <w:t>Requirements for election</w:t>
      </w:r>
    </w:p>
    <w:p w:rsidR="008B0333" w:rsidRPr="007A27FA" w:rsidRDefault="008B0333" w:rsidP="007A27FA">
      <w:pPr>
        <w:pStyle w:val="subsection"/>
      </w:pPr>
      <w:r w:rsidRPr="007A27FA">
        <w:tab/>
        <w:t>(3)</w:t>
      </w:r>
      <w:r w:rsidRPr="007A27FA">
        <w:tab/>
        <w:t xml:space="preserve">You make an election under </w:t>
      </w:r>
      <w:r w:rsidR="007A27FA" w:rsidRPr="007A27FA">
        <w:t>subsection (</w:t>
      </w:r>
      <w:r w:rsidRPr="007A27FA">
        <w:t>2) by:</w:t>
      </w:r>
    </w:p>
    <w:p w:rsidR="008B0333" w:rsidRPr="007A27FA" w:rsidRDefault="008B0333" w:rsidP="007A27FA">
      <w:pPr>
        <w:pStyle w:val="paragraph"/>
      </w:pPr>
      <w:r w:rsidRPr="007A27FA">
        <w:tab/>
        <w:t>(a)</w:t>
      </w:r>
      <w:r w:rsidRPr="007A27FA">
        <w:tab/>
        <w:t xml:space="preserve">identifying the </w:t>
      </w:r>
      <w:r w:rsidR="007A27FA" w:rsidRPr="007A27FA">
        <w:rPr>
          <w:position w:val="6"/>
          <w:sz w:val="16"/>
        </w:rPr>
        <w:t>*</w:t>
      </w:r>
      <w:r w:rsidRPr="007A27FA">
        <w:t xml:space="preserve">superannuation income stream or streams to be commuted in full or in part and the </w:t>
      </w:r>
      <w:r w:rsidR="007A27FA" w:rsidRPr="007A27FA">
        <w:rPr>
          <w:position w:val="6"/>
          <w:sz w:val="16"/>
        </w:rPr>
        <w:t>*</w:t>
      </w:r>
      <w:r w:rsidRPr="007A27FA">
        <w:t>superannuation income stream provider for each such stream; and</w:t>
      </w:r>
    </w:p>
    <w:p w:rsidR="008B0333" w:rsidRPr="007A27FA" w:rsidRDefault="008B0333" w:rsidP="007A27FA">
      <w:pPr>
        <w:pStyle w:val="paragraph"/>
      </w:pPr>
      <w:r w:rsidRPr="007A27FA">
        <w:tab/>
        <w:t>(b)</w:t>
      </w:r>
      <w:r w:rsidRPr="007A27FA">
        <w:tab/>
        <w:t>if you identify more than one superannuation income stream—stating the amount to be commuted from each such income stream</w:t>
      </w:r>
      <w:r w:rsidR="004B49BF" w:rsidRPr="007A27FA">
        <w:t>.</w:t>
      </w:r>
    </w:p>
    <w:p w:rsidR="008B0333" w:rsidRPr="007A27FA" w:rsidRDefault="008B0333" w:rsidP="007A27FA">
      <w:pPr>
        <w:pStyle w:val="subsection"/>
      </w:pPr>
      <w:r w:rsidRPr="007A27FA">
        <w:tab/>
        <w:t>(4)</w:t>
      </w:r>
      <w:r w:rsidRPr="007A27FA">
        <w:tab/>
        <w:t>The election must:</w:t>
      </w:r>
    </w:p>
    <w:p w:rsidR="008B0333" w:rsidRPr="007A27FA" w:rsidRDefault="008B0333" w:rsidP="007A27FA">
      <w:pPr>
        <w:pStyle w:val="paragraph"/>
      </w:pPr>
      <w:r w:rsidRPr="007A27FA">
        <w:rPr>
          <w:i/>
        </w:rPr>
        <w:tab/>
      </w:r>
      <w:r w:rsidRPr="007A27FA">
        <w:t>(a)</w:t>
      </w:r>
      <w:r w:rsidRPr="007A27FA">
        <w:tab/>
        <w:t xml:space="preserve">be in the </w:t>
      </w:r>
      <w:r w:rsidR="007A27FA" w:rsidRPr="007A27FA">
        <w:rPr>
          <w:position w:val="6"/>
          <w:sz w:val="16"/>
        </w:rPr>
        <w:t>*</w:t>
      </w:r>
      <w:r w:rsidRPr="007A27FA">
        <w:t>approved form; and</w:t>
      </w:r>
    </w:p>
    <w:p w:rsidR="008B0333" w:rsidRPr="007A27FA" w:rsidRDefault="008B0333" w:rsidP="007A27FA">
      <w:pPr>
        <w:pStyle w:val="paragraph"/>
      </w:pPr>
      <w:r w:rsidRPr="007A27FA">
        <w:tab/>
        <w:t>(b)</w:t>
      </w:r>
      <w:r w:rsidRPr="007A27FA">
        <w:tab/>
        <w:t>be given to the Commissioner within:</w:t>
      </w:r>
    </w:p>
    <w:p w:rsidR="008B0333" w:rsidRPr="007A27FA" w:rsidRDefault="008B0333" w:rsidP="007A27FA">
      <w:pPr>
        <w:pStyle w:val="paragraphsub"/>
      </w:pPr>
      <w:r w:rsidRPr="007A27FA">
        <w:tab/>
        <w:t>(i)</w:t>
      </w:r>
      <w:r w:rsidRPr="007A27FA">
        <w:tab/>
        <w:t xml:space="preserve">60 days after the </w:t>
      </w:r>
      <w:r w:rsidR="007A27FA" w:rsidRPr="007A27FA">
        <w:rPr>
          <w:position w:val="6"/>
          <w:sz w:val="16"/>
        </w:rPr>
        <w:t>*</w:t>
      </w:r>
      <w:r w:rsidRPr="007A27FA">
        <w:t>excess transfer balance determination or amended excess transfer balance determination is issued; or</w:t>
      </w:r>
    </w:p>
    <w:p w:rsidR="008B0333" w:rsidRPr="007A27FA" w:rsidRDefault="008B0333" w:rsidP="007A27FA">
      <w:pPr>
        <w:pStyle w:val="paragraphsub"/>
        <w:rPr>
          <w:i/>
        </w:rPr>
      </w:pPr>
      <w:r w:rsidRPr="007A27FA">
        <w:tab/>
        <w:t>(ii)</w:t>
      </w:r>
      <w:r w:rsidRPr="007A27FA">
        <w:tab/>
        <w:t>a further period allowed by the Commissioner</w:t>
      </w:r>
      <w:r w:rsidR="004B49BF" w:rsidRPr="007A27FA">
        <w:t>.</w:t>
      </w:r>
    </w:p>
    <w:p w:rsidR="008B0333" w:rsidRPr="007A27FA" w:rsidRDefault="008B0333" w:rsidP="007A27FA">
      <w:pPr>
        <w:pStyle w:val="SubsectionHead"/>
      </w:pPr>
      <w:r w:rsidRPr="007A27FA">
        <w:t>Election is irrevocable</w:t>
      </w:r>
    </w:p>
    <w:p w:rsidR="008B0333" w:rsidRPr="007A27FA" w:rsidRDefault="008B0333" w:rsidP="007A27FA">
      <w:pPr>
        <w:pStyle w:val="subsection"/>
      </w:pPr>
      <w:r w:rsidRPr="007A27FA">
        <w:tab/>
        <w:t>(5)</w:t>
      </w:r>
      <w:r w:rsidRPr="007A27FA">
        <w:tab/>
        <w:t>An election under this section is irrevocable</w:t>
      </w:r>
      <w:r w:rsidR="004B49BF" w:rsidRPr="007A27FA">
        <w:t>.</w:t>
      </w:r>
    </w:p>
    <w:p w:rsidR="008B0333" w:rsidRPr="007A27FA" w:rsidRDefault="004B49BF" w:rsidP="007A27FA">
      <w:pPr>
        <w:pStyle w:val="ActHead5"/>
      </w:pPr>
      <w:bookmarkStart w:id="88" w:name="_Toc468284928"/>
      <w:r w:rsidRPr="007A27FA">
        <w:rPr>
          <w:rStyle w:val="CharSectno"/>
        </w:rPr>
        <w:t>136</w:t>
      </w:r>
      <w:r w:rsidR="00E4399B">
        <w:rPr>
          <w:rStyle w:val="CharSectno"/>
        </w:rPr>
        <w:noBreakHyphen/>
      </w:r>
      <w:r w:rsidRPr="007A27FA">
        <w:rPr>
          <w:rStyle w:val="CharSectno"/>
        </w:rPr>
        <w:t>25</w:t>
      </w:r>
      <w:r w:rsidR="008B0333" w:rsidRPr="007A27FA">
        <w:t xml:space="preserve">  Notifying Commissioner of transfer balance debits</w:t>
      </w:r>
      <w:bookmarkEnd w:id="88"/>
    </w:p>
    <w:p w:rsidR="008B0333" w:rsidRPr="007A27FA" w:rsidRDefault="008B0333" w:rsidP="007A27FA">
      <w:pPr>
        <w:pStyle w:val="subsection"/>
      </w:pPr>
      <w:r w:rsidRPr="007A27FA">
        <w:tab/>
        <w:t>(1)</w:t>
      </w:r>
      <w:r w:rsidRPr="007A27FA">
        <w:tab/>
        <w:t xml:space="preserve">This section applies to you if you have received an </w:t>
      </w:r>
      <w:r w:rsidR="007A27FA" w:rsidRPr="007A27FA">
        <w:rPr>
          <w:position w:val="6"/>
          <w:sz w:val="16"/>
        </w:rPr>
        <w:t>*</w:t>
      </w:r>
      <w:r w:rsidRPr="007A27FA">
        <w:t>excess transfer balance determination</w:t>
      </w:r>
      <w:r w:rsidR="004B49BF" w:rsidRPr="007A27FA">
        <w:t>.</w:t>
      </w:r>
    </w:p>
    <w:p w:rsidR="008B0333" w:rsidRPr="007A27FA" w:rsidRDefault="008B0333" w:rsidP="007A27FA">
      <w:pPr>
        <w:pStyle w:val="subsection"/>
      </w:pPr>
      <w:r w:rsidRPr="007A27FA">
        <w:lastRenderedPageBreak/>
        <w:tab/>
        <w:t>(2)</w:t>
      </w:r>
      <w:r w:rsidRPr="007A27FA">
        <w:tab/>
        <w:t xml:space="preserve">You may notify the Commissioner in the </w:t>
      </w:r>
      <w:r w:rsidR="007A27FA" w:rsidRPr="007A27FA">
        <w:rPr>
          <w:position w:val="6"/>
          <w:sz w:val="16"/>
        </w:rPr>
        <w:t>*</w:t>
      </w:r>
      <w:r w:rsidRPr="007A27FA">
        <w:t xml:space="preserve">approved form of the amount of a </w:t>
      </w:r>
      <w:r w:rsidR="007A27FA" w:rsidRPr="007A27FA">
        <w:rPr>
          <w:position w:val="6"/>
          <w:sz w:val="16"/>
        </w:rPr>
        <w:t>*</w:t>
      </w:r>
      <w:r w:rsidRPr="007A27FA">
        <w:t xml:space="preserve">transfer balance debit that arises in your </w:t>
      </w:r>
      <w:r w:rsidR="007A27FA" w:rsidRPr="007A27FA">
        <w:rPr>
          <w:position w:val="6"/>
          <w:sz w:val="16"/>
        </w:rPr>
        <w:t>*</w:t>
      </w:r>
      <w:r w:rsidRPr="007A27FA">
        <w:t>transfer balance account if the debit arises in the period:</w:t>
      </w:r>
    </w:p>
    <w:p w:rsidR="008B0333" w:rsidRPr="007A27FA" w:rsidRDefault="008B0333" w:rsidP="007A27FA">
      <w:pPr>
        <w:pStyle w:val="paragraph"/>
      </w:pPr>
      <w:r w:rsidRPr="007A27FA">
        <w:tab/>
        <w:t>(a)</w:t>
      </w:r>
      <w:r w:rsidRPr="007A27FA">
        <w:tab/>
        <w:t>beginning when the determination is made; and</w:t>
      </w:r>
    </w:p>
    <w:p w:rsidR="008B0333" w:rsidRPr="007A27FA" w:rsidRDefault="008B0333" w:rsidP="007A27FA">
      <w:pPr>
        <w:pStyle w:val="paragraph"/>
      </w:pPr>
      <w:r w:rsidRPr="007A27FA">
        <w:tab/>
        <w:t>(b)</w:t>
      </w:r>
      <w:r w:rsidRPr="007A27FA">
        <w:tab/>
        <w:t>ending at the earlier of:</w:t>
      </w:r>
    </w:p>
    <w:p w:rsidR="008B0333" w:rsidRPr="007A27FA" w:rsidRDefault="008B0333" w:rsidP="007A27FA">
      <w:pPr>
        <w:pStyle w:val="paragraphsub"/>
      </w:pPr>
      <w:r w:rsidRPr="007A27FA">
        <w:tab/>
        <w:t>(i)</w:t>
      </w:r>
      <w:r w:rsidRPr="007A27FA">
        <w:tab/>
        <w:t>the time you made an election under section</w:t>
      </w:r>
      <w:r w:rsidR="007A27FA" w:rsidRPr="007A27FA">
        <w:t> </w:t>
      </w:r>
      <w:r w:rsidR="004B49BF" w:rsidRPr="007A27FA">
        <w:t>136</w:t>
      </w:r>
      <w:r w:rsidR="00E4399B">
        <w:noBreakHyphen/>
      </w:r>
      <w:r w:rsidR="004B49BF" w:rsidRPr="007A27FA">
        <w:t>20</w:t>
      </w:r>
      <w:r w:rsidRPr="007A27FA">
        <w:t>; and</w:t>
      </w:r>
    </w:p>
    <w:p w:rsidR="008B0333" w:rsidRPr="007A27FA" w:rsidRDefault="008B0333" w:rsidP="007A27FA">
      <w:pPr>
        <w:pStyle w:val="paragraphsub"/>
      </w:pPr>
      <w:r w:rsidRPr="007A27FA">
        <w:tab/>
        <w:t>(ii)</w:t>
      </w:r>
      <w:r w:rsidRPr="007A27FA">
        <w:tab/>
        <w:t>the end of the period within which an election under section</w:t>
      </w:r>
      <w:r w:rsidR="007A27FA" w:rsidRPr="007A27FA">
        <w:t> </w:t>
      </w:r>
      <w:r w:rsidR="004B49BF" w:rsidRPr="007A27FA">
        <w:t>136</w:t>
      </w:r>
      <w:r w:rsidR="00E4399B">
        <w:noBreakHyphen/>
      </w:r>
      <w:r w:rsidR="004B49BF" w:rsidRPr="007A27FA">
        <w:t>20</w:t>
      </w:r>
      <w:r w:rsidRPr="007A27FA">
        <w:t xml:space="preserve"> may be made</w:t>
      </w:r>
      <w:r w:rsidR="004B49BF" w:rsidRPr="007A27FA">
        <w:t>.</w:t>
      </w:r>
    </w:p>
    <w:p w:rsidR="008B0333" w:rsidRPr="007A27FA" w:rsidRDefault="008B0333" w:rsidP="007A27FA">
      <w:pPr>
        <w:pStyle w:val="ActHead4"/>
      </w:pPr>
      <w:bookmarkStart w:id="89" w:name="_Toc468284929"/>
      <w:r w:rsidRPr="007A27FA">
        <w:rPr>
          <w:rStyle w:val="CharSubdNo"/>
        </w:rPr>
        <w:t>Subdivision</w:t>
      </w:r>
      <w:r w:rsidR="007A27FA" w:rsidRPr="007A27FA">
        <w:rPr>
          <w:rStyle w:val="CharSubdNo"/>
        </w:rPr>
        <w:t> </w:t>
      </w:r>
      <w:r w:rsidRPr="007A27FA">
        <w:rPr>
          <w:rStyle w:val="CharSubdNo"/>
        </w:rPr>
        <w:t>136</w:t>
      </w:r>
      <w:r w:rsidR="00E4399B">
        <w:rPr>
          <w:rStyle w:val="CharSubdNo"/>
        </w:rPr>
        <w:noBreakHyphen/>
      </w:r>
      <w:r w:rsidRPr="007A27FA">
        <w:rPr>
          <w:rStyle w:val="CharSubdNo"/>
        </w:rPr>
        <w:t>B</w:t>
      </w:r>
      <w:r w:rsidRPr="007A27FA">
        <w:t>—</w:t>
      </w:r>
      <w:r w:rsidRPr="007A27FA">
        <w:rPr>
          <w:rStyle w:val="CharSubdText"/>
        </w:rPr>
        <w:t>Commutation authorities</w:t>
      </w:r>
      <w:bookmarkEnd w:id="89"/>
    </w:p>
    <w:p w:rsidR="008B0333" w:rsidRPr="007A27FA" w:rsidRDefault="008B0333" w:rsidP="007A27FA">
      <w:pPr>
        <w:pStyle w:val="ActHead4"/>
      </w:pPr>
      <w:bookmarkStart w:id="90" w:name="_Toc468284930"/>
      <w:r w:rsidRPr="007A27FA">
        <w:t>Guide to Subdivision</w:t>
      </w:r>
      <w:r w:rsidR="007A27FA" w:rsidRPr="007A27FA">
        <w:t> </w:t>
      </w:r>
      <w:r w:rsidRPr="007A27FA">
        <w:t>136</w:t>
      </w:r>
      <w:r w:rsidR="00E4399B">
        <w:noBreakHyphen/>
      </w:r>
      <w:r w:rsidRPr="007A27FA">
        <w:t>B</w:t>
      </w:r>
      <w:bookmarkEnd w:id="90"/>
    </w:p>
    <w:p w:rsidR="008B0333" w:rsidRPr="007A27FA" w:rsidRDefault="004B49BF" w:rsidP="007A27FA">
      <w:pPr>
        <w:pStyle w:val="ActHead5"/>
      </w:pPr>
      <w:bookmarkStart w:id="91" w:name="_Toc468284931"/>
      <w:r w:rsidRPr="007A27FA">
        <w:rPr>
          <w:rStyle w:val="CharSectno"/>
        </w:rPr>
        <w:t>136</w:t>
      </w:r>
      <w:r w:rsidR="00E4399B">
        <w:rPr>
          <w:rStyle w:val="CharSectno"/>
        </w:rPr>
        <w:noBreakHyphen/>
      </w:r>
      <w:r w:rsidRPr="007A27FA">
        <w:rPr>
          <w:rStyle w:val="CharSectno"/>
        </w:rPr>
        <w:t>50</w:t>
      </w:r>
      <w:r w:rsidR="008B0333" w:rsidRPr="007A27FA">
        <w:t xml:space="preserve">  What this Subdivision is about</w:t>
      </w:r>
      <w:bookmarkEnd w:id="91"/>
    </w:p>
    <w:p w:rsidR="008B0333" w:rsidRPr="007A27FA" w:rsidRDefault="008B0333" w:rsidP="007A27FA">
      <w:pPr>
        <w:pStyle w:val="SOText"/>
      </w:pPr>
      <w:r w:rsidRPr="007A27FA">
        <w:t>The Commissioner must issue a commutation authority to a superannuation income stream provider, unless you have notified the Commissioner that you have already reduced your excess transfer balance by the crystallised reduction amount</w:t>
      </w:r>
      <w:r w:rsidR="004B49BF" w:rsidRPr="007A27FA">
        <w:t>.</w:t>
      </w:r>
    </w:p>
    <w:p w:rsidR="008B0333" w:rsidRPr="007A27FA" w:rsidRDefault="008B0333" w:rsidP="007A27FA">
      <w:pPr>
        <w:pStyle w:val="SOText"/>
      </w:pPr>
      <w:r w:rsidRPr="007A27FA">
        <w:t>A superannuation income stream provider will usually be required to commute the superannuation income stream stated in the authority</w:t>
      </w:r>
      <w:r w:rsidR="004B49BF" w:rsidRPr="007A27FA">
        <w:t>.</w:t>
      </w:r>
    </w:p>
    <w:p w:rsidR="008B0333" w:rsidRPr="007A27FA" w:rsidRDefault="008B0333" w:rsidP="007A27FA">
      <w:pPr>
        <w:pStyle w:val="TofSectsHeading"/>
      </w:pPr>
      <w:r w:rsidRPr="007A27FA">
        <w:t>Table of sections</w:t>
      </w:r>
    </w:p>
    <w:p w:rsidR="001F02B8" w:rsidRPr="007A27FA" w:rsidRDefault="001F02B8" w:rsidP="007A27FA">
      <w:pPr>
        <w:pStyle w:val="TofSectsGroupHeading"/>
      </w:pPr>
      <w:r w:rsidRPr="007A27FA">
        <w:t>Obligations of Commissioner</w:t>
      </w:r>
    </w:p>
    <w:p w:rsidR="001F02B8" w:rsidRPr="007A27FA" w:rsidRDefault="004B49BF" w:rsidP="007A27FA">
      <w:pPr>
        <w:pStyle w:val="TofSectsSection"/>
      </w:pPr>
      <w:r w:rsidRPr="007A27FA">
        <w:t>136</w:t>
      </w:r>
      <w:r w:rsidR="00E4399B">
        <w:noBreakHyphen/>
      </w:r>
      <w:r w:rsidRPr="007A27FA">
        <w:t>55</w:t>
      </w:r>
      <w:r w:rsidR="001F02B8" w:rsidRPr="007A27FA">
        <w:tab/>
        <w:t>Issuing of commutation authorities</w:t>
      </w:r>
    </w:p>
    <w:p w:rsidR="001F02B8" w:rsidRPr="007A27FA" w:rsidRDefault="004B49BF" w:rsidP="007A27FA">
      <w:pPr>
        <w:pStyle w:val="TofSectsSection"/>
      </w:pPr>
      <w:r w:rsidRPr="007A27FA">
        <w:t>136</w:t>
      </w:r>
      <w:r w:rsidR="00E4399B">
        <w:noBreakHyphen/>
      </w:r>
      <w:r w:rsidRPr="007A27FA">
        <w:t>60</w:t>
      </w:r>
      <w:r w:rsidR="001F02B8" w:rsidRPr="007A27FA">
        <w:tab/>
        <w:t>Varying and revoking a commutation authority</w:t>
      </w:r>
    </w:p>
    <w:p w:rsidR="001F02B8" w:rsidRPr="007A27FA" w:rsidRDefault="004B49BF" w:rsidP="007A27FA">
      <w:pPr>
        <w:pStyle w:val="TofSectsSection"/>
      </w:pPr>
      <w:r w:rsidRPr="007A27FA">
        <w:t>136</w:t>
      </w:r>
      <w:r w:rsidR="00E4399B">
        <w:noBreakHyphen/>
      </w:r>
      <w:r w:rsidRPr="007A27FA">
        <w:t>65</w:t>
      </w:r>
      <w:r w:rsidR="001F02B8" w:rsidRPr="007A27FA">
        <w:tab/>
        <w:t>Issuing further commutation authorities</w:t>
      </w:r>
    </w:p>
    <w:p w:rsidR="001F02B8" w:rsidRPr="007A27FA" w:rsidRDefault="004B49BF" w:rsidP="007A27FA">
      <w:pPr>
        <w:pStyle w:val="TofSectsSection"/>
      </w:pPr>
      <w:r w:rsidRPr="007A27FA">
        <w:t>136</w:t>
      </w:r>
      <w:r w:rsidR="00E4399B">
        <w:noBreakHyphen/>
      </w:r>
      <w:r w:rsidRPr="007A27FA">
        <w:t>70</w:t>
      </w:r>
      <w:r w:rsidR="001F02B8" w:rsidRPr="007A27FA">
        <w:tab/>
        <w:t>Notifying of non</w:t>
      </w:r>
      <w:r w:rsidR="00E4399B">
        <w:noBreakHyphen/>
      </w:r>
      <w:r w:rsidR="001F02B8" w:rsidRPr="007A27FA">
        <w:t>commutable excess transfer balance</w:t>
      </w:r>
    </w:p>
    <w:p w:rsidR="001F02B8" w:rsidRPr="007A27FA" w:rsidRDefault="001F02B8" w:rsidP="007A27FA">
      <w:pPr>
        <w:pStyle w:val="TofSectsGroupHeading"/>
      </w:pPr>
      <w:r w:rsidRPr="007A27FA">
        <w:t>Obligations of superannuation income stream providers</w:t>
      </w:r>
    </w:p>
    <w:p w:rsidR="001F02B8" w:rsidRPr="007A27FA" w:rsidRDefault="004B49BF" w:rsidP="007A27FA">
      <w:pPr>
        <w:pStyle w:val="TofSectsSection"/>
      </w:pPr>
      <w:r w:rsidRPr="007A27FA">
        <w:t>136</w:t>
      </w:r>
      <w:r w:rsidR="00E4399B">
        <w:noBreakHyphen/>
      </w:r>
      <w:r w:rsidRPr="007A27FA">
        <w:t>80</w:t>
      </w:r>
      <w:r w:rsidR="001F02B8" w:rsidRPr="007A27FA">
        <w:tab/>
        <w:t>Obligations on superannuation income stream providers</w:t>
      </w:r>
    </w:p>
    <w:p w:rsidR="001F02B8" w:rsidRPr="007A27FA" w:rsidRDefault="004B49BF" w:rsidP="007A27FA">
      <w:pPr>
        <w:pStyle w:val="TofSectsSection"/>
      </w:pPr>
      <w:r w:rsidRPr="007A27FA">
        <w:t>136</w:t>
      </w:r>
      <w:r w:rsidR="00E4399B">
        <w:noBreakHyphen/>
      </w:r>
      <w:r w:rsidRPr="007A27FA">
        <w:t>85</w:t>
      </w:r>
      <w:r w:rsidR="001F02B8" w:rsidRPr="007A27FA">
        <w:tab/>
        <w:t>Notifying the Commissioner</w:t>
      </w:r>
    </w:p>
    <w:p w:rsidR="001F02B8" w:rsidRPr="007A27FA" w:rsidRDefault="004B49BF" w:rsidP="007A27FA">
      <w:pPr>
        <w:pStyle w:val="TofSectsSection"/>
      </w:pPr>
      <w:r w:rsidRPr="007A27FA">
        <w:t>136</w:t>
      </w:r>
      <w:r w:rsidR="00E4399B">
        <w:noBreakHyphen/>
      </w:r>
      <w:r w:rsidRPr="007A27FA">
        <w:t>90</w:t>
      </w:r>
      <w:r w:rsidR="001F02B8" w:rsidRPr="007A27FA">
        <w:tab/>
        <w:t>Notifying you</w:t>
      </w:r>
    </w:p>
    <w:p w:rsidR="008B0333" w:rsidRPr="007A27FA" w:rsidRDefault="008B0333" w:rsidP="007A27FA">
      <w:pPr>
        <w:pStyle w:val="ActHead4"/>
      </w:pPr>
      <w:bookmarkStart w:id="92" w:name="_Toc468284932"/>
      <w:r w:rsidRPr="007A27FA">
        <w:lastRenderedPageBreak/>
        <w:t>Obligations of Commissioner</w:t>
      </w:r>
      <w:bookmarkEnd w:id="92"/>
    </w:p>
    <w:p w:rsidR="008B0333" w:rsidRPr="007A27FA" w:rsidRDefault="004B49BF" w:rsidP="007A27FA">
      <w:pPr>
        <w:pStyle w:val="ActHead5"/>
      </w:pPr>
      <w:bookmarkStart w:id="93" w:name="_Toc468284933"/>
      <w:r w:rsidRPr="007A27FA">
        <w:rPr>
          <w:rStyle w:val="CharSectno"/>
        </w:rPr>
        <w:t>136</w:t>
      </w:r>
      <w:r w:rsidR="00E4399B">
        <w:rPr>
          <w:rStyle w:val="CharSectno"/>
        </w:rPr>
        <w:noBreakHyphen/>
      </w:r>
      <w:r w:rsidRPr="007A27FA">
        <w:rPr>
          <w:rStyle w:val="CharSectno"/>
        </w:rPr>
        <w:t>55</w:t>
      </w:r>
      <w:r w:rsidR="008B0333" w:rsidRPr="007A27FA">
        <w:t xml:space="preserve">  Issuing of commutation authorities</w:t>
      </w:r>
      <w:bookmarkEnd w:id="93"/>
    </w:p>
    <w:p w:rsidR="008B0333" w:rsidRPr="007A27FA" w:rsidRDefault="008B0333" w:rsidP="007A27FA">
      <w:pPr>
        <w:pStyle w:val="SubsectionHead"/>
      </w:pPr>
      <w:r w:rsidRPr="007A27FA">
        <w:t>Commutation authority must be issued if there is a commutable amount</w:t>
      </w:r>
    </w:p>
    <w:p w:rsidR="008B0333" w:rsidRPr="007A27FA" w:rsidRDefault="008B0333" w:rsidP="007A27FA">
      <w:pPr>
        <w:pStyle w:val="subsection"/>
      </w:pPr>
      <w:r w:rsidRPr="007A27FA">
        <w:tab/>
        <w:t>(1)</w:t>
      </w:r>
      <w:r w:rsidRPr="007A27FA">
        <w:tab/>
        <w:t xml:space="preserve">The Commissioner must issue a commutation authority under this section to one or more </w:t>
      </w:r>
      <w:r w:rsidR="007A27FA" w:rsidRPr="007A27FA">
        <w:rPr>
          <w:position w:val="6"/>
          <w:sz w:val="16"/>
        </w:rPr>
        <w:t>*</w:t>
      </w:r>
      <w:r w:rsidRPr="007A27FA">
        <w:t>superannuation income stream providers if:</w:t>
      </w:r>
    </w:p>
    <w:p w:rsidR="008B0333" w:rsidRPr="007A27FA" w:rsidRDefault="008B0333" w:rsidP="007A27FA">
      <w:pPr>
        <w:pStyle w:val="paragraph"/>
      </w:pPr>
      <w:r w:rsidRPr="007A27FA">
        <w:tab/>
        <w:t>(a)</w:t>
      </w:r>
      <w:r w:rsidRPr="007A27FA">
        <w:tab/>
        <w:t xml:space="preserve">an </w:t>
      </w:r>
      <w:r w:rsidR="007A27FA" w:rsidRPr="007A27FA">
        <w:rPr>
          <w:position w:val="6"/>
          <w:sz w:val="16"/>
        </w:rPr>
        <w:t>*</w:t>
      </w:r>
      <w:r w:rsidRPr="007A27FA">
        <w:t>excess transfer balance determination has been issued to you; and</w:t>
      </w:r>
    </w:p>
    <w:p w:rsidR="008B0333" w:rsidRPr="007A27FA" w:rsidRDefault="008B0333" w:rsidP="007A27FA">
      <w:pPr>
        <w:pStyle w:val="paragraph"/>
      </w:pPr>
      <w:r w:rsidRPr="007A27FA">
        <w:tab/>
        <w:t>(b)</w:t>
      </w:r>
      <w:r w:rsidRPr="007A27FA">
        <w:tab/>
        <w:t>the excess transfer balance determination has not been revoked; and</w:t>
      </w:r>
    </w:p>
    <w:p w:rsidR="008B0333" w:rsidRPr="007A27FA" w:rsidRDefault="008B0333" w:rsidP="007A27FA">
      <w:pPr>
        <w:pStyle w:val="paragraph"/>
      </w:pPr>
      <w:r w:rsidRPr="007A27FA">
        <w:tab/>
        <w:t>(c)</w:t>
      </w:r>
      <w:r w:rsidRPr="007A27FA">
        <w:tab/>
        <w:t>the period mentioned in subsection</w:t>
      </w:r>
      <w:r w:rsidR="007A27FA" w:rsidRPr="007A27FA">
        <w:t> </w:t>
      </w:r>
      <w:r w:rsidR="004B49BF" w:rsidRPr="007A27FA">
        <w:t>136</w:t>
      </w:r>
      <w:r w:rsidR="00E4399B">
        <w:noBreakHyphen/>
      </w:r>
      <w:r w:rsidR="004B49BF" w:rsidRPr="007A27FA">
        <w:t>20</w:t>
      </w:r>
      <w:r w:rsidRPr="007A27FA">
        <w:t>(4) has ended; and</w:t>
      </w:r>
    </w:p>
    <w:p w:rsidR="008B0333" w:rsidRPr="007A27FA" w:rsidRDefault="008B0333" w:rsidP="007A27FA">
      <w:pPr>
        <w:pStyle w:val="paragraph"/>
      </w:pPr>
      <w:r w:rsidRPr="007A27FA">
        <w:tab/>
        <w:t>(d)</w:t>
      </w:r>
      <w:r w:rsidRPr="007A27FA">
        <w:tab/>
        <w:t xml:space="preserve">an amount (the </w:t>
      </w:r>
      <w:r w:rsidRPr="007A27FA">
        <w:rPr>
          <w:b/>
          <w:i/>
        </w:rPr>
        <w:t>commutable amount</w:t>
      </w:r>
      <w:r w:rsidRPr="007A27FA">
        <w:t xml:space="preserve">) greater than nil remains after reducing the </w:t>
      </w:r>
      <w:r w:rsidR="007A27FA" w:rsidRPr="007A27FA">
        <w:rPr>
          <w:position w:val="6"/>
          <w:sz w:val="16"/>
        </w:rPr>
        <w:t>*</w:t>
      </w:r>
      <w:r w:rsidRPr="007A27FA">
        <w:t xml:space="preserve">crystallised reduction amount by the sum of any </w:t>
      </w:r>
      <w:r w:rsidR="007A27FA" w:rsidRPr="007A27FA">
        <w:rPr>
          <w:position w:val="6"/>
          <w:sz w:val="16"/>
        </w:rPr>
        <w:t>*</w:t>
      </w:r>
      <w:r w:rsidRPr="007A27FA">
        <w:t>transfer balance debits notified to the Commissioner under section</w:t>
      </w:r>
      <w:r w:rsidR="007A27FA" w:rsidRPr="007A27FA">
        <w:t> </w:t>
      </w:r>
      <w:r w:rsidR="004B49BF" w:rsidRPr="007A27FA">
        <w:t>136</w:t>
      </w:r>
      <w:r w:rsidR="00E4399B">
        <w:noBreakHyphen/>
      </w:r>
      <w:r w:rsidR="004B49BF" w:rsidRPr="007A27FA">
        <w:t>25.</w:t>
      </w:r>
    </w:p>
    <w:p w:rsidR="008B0333" w:rsidRPr="007A27FA" w:rsidRDefault="008B0333" w:rsidP="007A27FA">
      <w:pPr>
        <w:pStyle w:val="SubsectionHead"/>
      </w:pPr>
      <w:r w:rsidRPr="007A27FA">
        <w:t>Issuing in response to a valid election</w:t>
      </w:r>
    </w:p>
    <w:p w:rsidR="008B0333" w:rsidRPr="007A27FA" w:rsidRDefault="008B0333" w:rsidP="007A27FA">
      <w:pPr>
        <w:pStyle w:val="subsection"/>
      </w:pPr>
      <w:r w:rsidRPr="007A27FA">
        <w:tab/>
        <w:t>(2)</w:t>
      </w:r>
      <w:r w:rsidRPr="007A27FA">
        <w:tab/>
        <w:t>If you have made a valid election under section</w:t>
      </w:r>
      <w:r w:rsidR="007A27FA" w:rsidRPr="007A27FA">
        <w:t> </w:t>
      </w:r>
      <w:r w:rsidR="004B49BF" w:rsidRPr="007A27FA">
        <w:t>136</w:t>
      </w:r>
      <w:r w:rsidR="00E4399B">
        <w:noBreakHyphen/>
      </w:r>
      <w:r w:rsidR="004B49BF" w:rsidRPr="007A27FA">
        <w:t>20</w:t>
      </w:r>
      <w:r w:rsidRPr="007A27FA">
        <w:t xml:space="preserve">, the Commissioner must issue a commutation authority under this section to each </w:t>
      </w:r>
      <w:r w:rsidR="007A27FA" w:rsidRPr="007A27FA">
        <w:rPr>
          <w:position w:val="6"/>
          <w:sz w:val="16"/>
        </w:rPr>
        <w:t>*</w:t>
      </w:r>
      <w:r w:rsidRPr="007A27FA">
        <w:t>superannuation income stream provider identified in your election</w:t>
      </w:r>
      <w:r w:rsidR="004B49BF" w:rsidRPr="007A27FA">
        <w:t>.</w:t>
      </w:r>
    </w:p>
    <w:p w:rsidR="008B0333" w:rsidRPr="007A27FA" w:rsidRDefault="008B0333" w:rsidP="007A27FA">
      <w:pPr>
        <w:pStyle w:val="subsection"/>
      </w:pPr>
      <w:r w:rsidRPr="007A27FA">
        <w:tab/>
        <w:t>(3)</w:t>
      </w:r>
      <w:r w:rsidRPr="007A27FA">
        <w:tab/>
        <w:t>If the total of the amounts stated in your election under section</w:t>
      </w:r>
      <w:r w:rsidR="007A27FA" w:rsidRPr="007A27FA">
        <w:t> </w:t>
      </w:r>
      <w:r w:rsidR="004B49BF" w:rsidRPr="007A27FA">
        <w:t>136</w:t>
      </w:r>
      <w:r w:rsidR="00E4399B">
        <w:noBreakHyphen/>
      </w:r>
      <w:r w:rsidR="004B49BF" w:rsidRPr="007A27FA">
        <w:t>20</w:t>
      </w:r>
      <w:r w:rsidRPr="007A27FA">
        <w:t xml:space="preserve"> falls short of the commutable amount, the Commissioner must also issue a commutation authority to one or more </w:t>
      </w:r>
      <w:r w:rsidR="007A27FA" w:rsidRPr="007A27FA">
        <w:rPr>
          <w:position w:val="6"/>
          <w:sz w:val="16"/>
        </w:rPr>
        <w:t>*</w:t>
      </w:r>
      <w:r w:rsidRPr="007A27FA">
        <w:t xml:space="preserve">superannuation income stream providers specified in the </w:t>
      </w:r>
      <w:r w:rsidR="007A27FA" w:rsidRPr="007A27FA">
        <w:rPr>
          <w:position w:val="6"/>
          <w:sz w:val="16"/>
        </w:rPr>
        <w:t>*</w:t>
      </w:r>
      <w:r w:rsidRPr="007A27FA">
        <w:t>default commutation notice</w:t>
      </w:r>
      <w:r w:rsidR="004B49BF" w:rsidRPr="007A27FA">
        <w:t>.</w:t>
      </w:r>
    </w:p>
    <w:p w:rsidR="008B0333" w:rsidRPr="007A27FA" w:rsidRDefault="008B0333" w:rsidP="007A27FA">
      <w:pPr>
        <w:pStyle w:val="SubsectionHead"/>
      </w:pPr>
      <w:r w:rsidRPr="007A27FA">
        <w:t>Issuing if you do not make a valid election</w:t>
      </w:r>
    </w:p>
    <w:p w:rsidR="008B0333" w:rsidRPr="007A27FA" w:rsidRDefault="008B0333" w:rsidP="007A27FA">
      <w:pPr>
        <w:pStyle w:val="subsection"/>
      </w:pPr>
      <w:r w:rsidRPr="007A27FA">
        <w:tab/>
        <w:t>(4)</w:t>
      </w:r>
      <w:r w:rsidRPr="007A27FA">
        <w:tab/>
        <w:t>If you have not made a valid election under section</w:t>
      </w:r>
      <w:r w:rsidR="007A27FA" w:rsidRPr="007A27FA">
        <w:t> </w:t>
      </w:r>
      <w:r w:rsidR="004B49BF" w:rsidRPr="007A27FA">
        <w:t>136</w:t>
      </w:r>
      <w:r w:rsidR="00E4399B">
        <w:noBreakHyphen/>
      </w:r>
      <w:r w:rsidR="004B49BF" w:rsidRPr="007A27FA">
        <w:t>20</w:t>
      </w:r>
      <w:r w:rsidRPr="007A27FA">
        <w:t xml:space="preserve">, the Commissioner must issue a commutation authority to each </w:t>
      </w:r>
      <w:r w:rsidR="007A27FA" w:rsidRPr="007A27FA">
        <w:rPr>
          <w:position w:val="6"/>
          <w:sz w:val="16"/>
        </w:rPr>
        <w:t>*</w:t>
      </w:r>
      <w:r w:rsidRPr="007A27FA">
        <w:t xml:space="preserve">superannuation income stream provider specified in the </w:t>
      </w:r>
      <w:r w:rsidR="007A27FA" w:rsidRPr="007A27FA">
        <w:rPr>
          <w:position w:val="6"/>
          <w:sz w:val="16"/>
        </w:rPr>
        <w:t>*</w:t>
      </w:r>
      <w:r w:rsidRPr="007A27FA">
        <w:t>default commutation notice</w:t>
      </w:r>
      <w:r w:rsidR="004B49BF" w:rsidRPr="007A27FA">
        <w:t>.</w:t>
      </w:r>
    </w:p>
    <w:p w:rsidR="008B0333" w:rsidRPr="007A27FA" w:rsidRDefault="008B0333" w:rsidP="007A27FA">
      <w:pPr>
        <w:pStyle w:val="SubsectionHead"/>
      </w:pPr>
      <w:r w:rsidRPr="007A27FA">
        <w:lastRenderedPageBreak/>
        <w:t>Requirements for commutation authority</w:t>
      </w:r>
    </w:p>
    <w:p w:rsidR="008B0333" w:rsidRPr="007A27FA" w:rsidRDefault="008B0333" w:rsidP="007A27FA">
      <w:pPr>
        <w:pStyle w:val="subsection"/>
      </w:pPr>
      <w:r w:rsidRPr="007A27FA">
        <w:tab/>
        <w:t>(5)</w:t>
      </w:r>
      <w:r w:rsidRPr="007A27FA">
        <w:tab/>
        <w:t>Each commutation authority must:</w:t>
      </w:r>
    </w:p>
    <w:p w:rsidR="008B0333" w:rsidRPr="007A27FA" w:rsidRDefault="008B0333" w:rsidP="007A27FA">
      <w:pPr>
        <w:pStyle w:val="paragraph"/>
      </w:pPr>
      <w:r w:rsidRPr="007A27FA">
        <w:tab/>
        <w:t>(a)</w:t>
      </w:r>
      <w:r w:rsidRPr="007A27FA">
        <w:tab/>
        <w:t xml:space="preserve">specify the </w:t>
      </w:r>
      <w:r w:rsidR="007A27FA" w:rsidRPr="007A27FA">
        <w:rPr>
          <w:position w:val="6"/>
          <w:sz w:val="16"/>
        </w:rPr>
        <w:t>*</w:t>
      </w:r>
      <w:r w:rsidRPr="007A27FA">
        <w:t xml:space="preserve">superannuation income stream that the </w:t>
      </w:r>
      <w:r w:rsidR="007A27FA" w:rsidRPr="007A27FA">
        <w:rPr>
          <w:position w:val="6"/>
          <w:sz w:val="16"/>
        </w:rPr>
        <w:t>*</w:t>
      </w:r>
      <w:r w:rsidRPr="007A27FA">
        <w:t>superannuation income stream provider is to commute, in full or in part; and</w:t>
      </w:r>
    </w:p>
    <w:p w:rsidR="008B0333" w:rsidRPr="007A27FA" w:rsidRDefault="008B0333" w:rsidP="007A27FA">
      <w:pPr>
        <w:pStyle w:val="paragraph"/>
      </w:pPr>
      <w:r w:rsidRPr="007A27FA">
        <w:tab/>
        <w:t>(b)</w:t>
      </w:r>
      <w:r w:rsidRPr="007A27FA">
        <w:tab/>
        <w:t xml:space="preserve">state the amount (the </w:t>
      </w:r>
      <w:r w:rsidRPr="007A27FA">
        <w:rPr>
          <w:b/>
          <w:i/>
        </w:rPr>
        <w:t>reduction amount</w:t>
      </w:r>
      <w:r w:rsidRPr="007A27FA">
        <w:t>) by which the superannuation income stream is to be reduced; and</w:t>
      </w:r>
    </w:p>
    <w:p w:rsidR="008B0333" w:rsidRPr="007A27FA" w:rsidRDefault="008B0333" w:rsidP="007A27FA">
      <w:pPr>
        <w:pStyle w:val="paragraph"/>
      </w:pPr>
      <w:r w:rsidRPr="007A27FA">
        <w:tab/>
        <w:t>(c)</w:t>
      </w:r>
      <w:r w:rsidRPr="007A27FA">
        <w:tab/>
        <w:t>be dated; and</w:t>
      </w:r>
    </w:p>
    <w:p w:rsidR="008B0333" w:rsidRPr="007A27FA" w:rsidRDefault="008B0333" w:rsidP="007A27FA">
      <w:pPr>
        <w:pStyle w:val="paragraph"/>
      </w:pPr>
      <w:r w:rsidRPr="007A27FA">
        <w:tab/>
        <w:t>(d)</w:t>
      </w:r>
      <w:r w:rsidRPr="007A27FA">
        <w:tab/>
        <w:t>contain any other information that the Commissioner considers relevant</w:t>
      </w:r>
      <w:r w:rsidR="004B49BF" w:rsidRPr="007A27FA">
        <w:t>.</w:t>
      </w:r>
    </w:p>
    <w:p w:rsidR="008B0333" w:rsidRPr="007A27FA" w:rsidRDefault="008B0333" w:rsidP="007A27FA">
      <w:pPr>
        <w:pStyle w:val="subsection"/>
      </w:pPr>
      <w:r w:rsidRPr="007A27FA">
        <w:tab/>
        <w:t>(6)</w:t>
      </w:r>
      <w:r w:rsidRPr="007A27FA">
        <w:tab/>
        <w:t xml:space="preserve">The total of all reduction amounts stated in commutation authorities issued under this section relating to an </w:t>
      </w:r>
      <w:r w:rsidR="007A27FA" w:rsidRPr="007A27FA">
        <w:rPr>
          <w:position w:val="6"/>
          <w:sz w:val="16"/>
        </w:rPr>
        <w:t>*</w:t>
      </w:r>
      <w:r w:rsidRPr="007A27FA">
        <w:t>excess transfer balance determination must not exceed the commutable amount</w:t>
      </w:r>
      <w:r w:rsidR="004B49BF" w:rsidRPr="007A27FA">
        <w:t>.</w:t>
      </w:r>
    </w:p>
    <w:p w:rsidR="008B0333" w:rsidRPr="007A27FA" w:rsidRDefault="004B49BF" w:rsidP="007A27FA">
      <w:pPr>
        <w:pStyle w:val="ActHead5"/>
      </w:pPr>
      <w:bookmarkStart w:id="94" w:name="_Toc468284934"/>
      <w:r w:rsidRPr="007A27FA">
        <w:rPr>
          <w:rStyle w:val="CharSectno"/>
        </w:rPr>
        <w:t>136</w:t>
      </w:r>
      <w:r w:rsidR="00E4399B">
        <w:rPr>
          <w:rStyle w:val="CharSectno"/>
        </w:rPr>
        <w:noBreakHyphen/>
      </w:r>
      <w:r w:rsidRPr="007A27FA">
        <w:rPr>
          <w:rStyle w:val="CharSectno"/>
        </w:rPr>
        <w:t>60</w:t>
      </w:r>
      <w:r w:rsidR="008B0333" w:rsidRPr="007A27FA">
        <w:t xml:space="preserve">  Varying and revoking a commutation authority</w:t>
      </w:r>
      <w:bookmarkEnd w:id="94"/>
    </w:p>
    <w:p w:rsidR="008B0333" w:rsidRPr="007A27FA" w:rsidRDefault="008B0333" w:rsidP="007A27FA">
      <w:pPr>
        <w:pStyle w:val="subsection"/>
      </w:pPr>
      <w:r w:rsidRPr="007A27FA">
        <w:tab/>
      </w:r>
      <w:r w:rsidRPr="007A27FA">
        <w:tab/>
        <w:t>The Commissioner may vary or revoke a commutation authority at any time before the Commissioner receives a notice under section</w:t>
      </w:r>
      <w:r w:rsidR="007A27FA" w:rsidRPr="007A27FA">
        <w:t> </w:t>
      </w:r>
      <w:r w:rsidR="004B49BF" w:rsidRPr="007A27FA">
        <w:t>136</w:t>
      </w:r>
      <w:r w:rsidR="00E4399B">
        <w:noBreakHyphen/>
      </w:r>
      <w:r w:rsidR="004B49BF" w:rsidRPr="007A27FA">
        <w:t>85</w:t>
      </w:r>
      <w:r w:rsidRPr="007A27FA">
        <w:t xml:space="preserve"> relating to the commutation authority</w:t>
      </w:r>
      <w:r w:rsidR="004B49BF" w:rsidRPr="007A27FA">
        <w:t>.</w:t>
      </w:r>
    </w:p>
    <w:p w:rsidR="008B0333" w:rsidRPr="007A27FA" w:rsidRDefault="004B49BF" w:rsidP="007A27FA">
      <w:pPr>
        <w:pStyle w:val="ActHead5"/>
      </w:pPr>
      <w:bookmarkStart w:id="95" w:name="_Toc468284935"/>
      <w:r w:rsidRPr="007A27FA">
        <w:rPr>
          <w:rStyle w:val="CharSectno"/>
        </w:rPr>
        <w:t>136</w:t>
      </w:r>
      <w:r w:rsidR="00E4399B">
        <w:rPr>
          <w:rStyle w:val="CharSectno"/>
        </w:rPr>
        <w:noBreakHyphen/>
      </w:r>
      <w:r w:rsidRPr="007A27FA">
        <w:rPr>
          <w:rStyle w:val="CharSectno"/>
        </w:rPr>
        <w:t>65</w:t>
      </w:r>
      <w:r w:rsidR="008B0333" w:rsidRPr="007A27FA">
        <w:t xml:space="preserve">  Issuing further commutation authorities</w:t>
      </w:r>
      <w:bookmarkEnd w:id="95"/>
    </w:p>
    <w:p w:rsidR="008B0333" w:rsidRPr="007A27FA" w:rsidRDefault="008B0333" w:rsidP="007A27FA">
      <w:pPr>
        <w:pStyle w:val="subsection"/>
      </w:pPr>
      <w:r w:rsidRPr="007A27FA">
        <w:tab/>
        <w:t>(1)</w:t>
      </w:r>
      <w:r w:rsidRPr="007A27FA">
        <w:tab/>
        <w:t xml:space="preserve">The Commissioner may issue a commutation authority under this section to one or more </w:t>
      </w:r>
      <w:r w:rsidR="007A27FA" w:rsidRPr="007A27FA">
        <w:rPr>
          <w:position w:val="6"/>
          <w:sz w:val="16"/>
        </w:rPr>
        <w:t>*</w:t>
      </w:r>
      <w:r w:rsidRPr="007A27FA">
        <w:t>superannuation income stream providers under this section if:</w:t>
      </w:r>
    </w:p>
    <w:p w:rsidR="008B0333" w:rsidRPr="007A27FA" w:rsidRDefault="008B0333" w:rsidP="007A27FA">
      <w:pPr>
        <w:pStyle w:val="paragraph"/>
      </w:pPr>
      <w:r w:rsidRPr="007A27FA">
        <w:tab/>
        <w:t>(a)</w:t>
      </w:r>
      <w:r w:rsidRPr="007A27FA">
        <w:tab/>
        <w:t>a commutation authority (the</w:t>
      </w:r>
      <w:r w:rsidRPr="007A27FA">
        <w:rPr>
          <w:b/>
          <w:i/>
        </w:rPr>
        <w:t xml:space="preserve"> original commutation authority</w:t>
      </w:r>
      <w:r w:rsidRPr="007A27FA">
        <w:t>) was issued under section</w:t>
      </w:r>
      <w:r w:rsidR="007A27FA" w:rsidRPr="007A27FA">
        <w:t> </w:t>
      </w:r>
      <w:r w:rsidR="004B49BF" w:rsidRPr="007A27FA">
        <w:t>136</w:t>
      </w:r>
      <w:r w:rsidR="00E4399B">
        <w:noBreakHyphen/>
      </w:r>
      <w:r w:rsidR="004B49BF" w:rsidRPr="007A27FA">
        <w:t>55</w:t>
      </w:r>
      <w:r w:rsidRPr="007A27FA">
        <w:t>; and</w:t>
      </w:r>
    </w:p>
    <w:p w:rsidR="008B0333" w:rsidRPr="007A27FA" w:rsidRDefault="008B0333" w:rsidP="007A27FA">
      <w:pPr>
        <w:pStyle w:val="paragraph"/>
      </w:pPr>
      <w:r w:rsidRPr="007A27FA">
        <w:tab/>
        <w:t>(b)</w:t>
      </w:r>
      <w:r w:rsidRPr="007A27FA">
        <w:tab/>
        <w:t xml:space="preserve">the </w:t>
      </w:r>
      <w:r w:rsidR="007A27FA" w:rsidRPr="007A27FA">
        <w:rPr>
          <w:position w:val="6"/>
          <w:sz w:val="16"/>
        </w:rPr>
        <w:t>*</w:t>
      </w:r>
      <w:r w:rsidRPr="007A27FA">
        <w:t>superannuation income stream provider to which the original commutation authority was issued:</w:t>
      </w:r>
    </w:p>
    <w:p w:rsidR="008B0333" w:rsidRPr="007A27FA" w:rsidRDefault="008B0333" w:rsidP="007A27FA">
      <w:pPr>
        <w:pStyle w:val="paragraphsub"/>
      </w:pPr>
      <w:r w:rsidRPr="007A27FA">
        <w:tab/>
        <w:t>(i)</w:t>
      </w:r>
      <w:r w:rsidRPr="007A27FA">
        <w:tab/>
        <w:t xml:space="preserve">paid a </w:t>
      </w:r>
      <w:r w:rsidR="007A27FA" w:rsidRPr="007A27FA">
        <w:rPr>
          <w:position w:val="6"/>
          <w:sz w:val="16"/>
        </w:rPr>
        <w:t>*</w:t>
      </w:r>
      <w:r w:rsidRPr="007A27FA">
        <w:t>superannuation lump sum that fell short of the reduction amount stated in the original commutation authority; or</w:t>
      </w:r>
    </w:p>
    <w:p w:rsidR="008B0333" w:rsidRPr="007A27FA" w:rsidRDefault="008B0333" w:rsidP="007A27FA">
      <w:pPr>
        <w:pStyle w:val="paragraphsub"/>
      </w:pPr>
      <w:r w:rsidRPr="007A27FA">
        <w:tab/>
        <w:t>(ii)</w:t>
      </w:r>
      <w:r w:rsidRPr="007A27FA">
        <w:tab/>
        <w:t>did not comply with the original commutation authority</w:t>
      </w:r>
      <w:r w:rsidR="004B49BF" w:rsidRPr="007A27FA">
        <w:t>.</w:t>
      </w:r>
    </w:p>
    <w:p w:rsidR="008B0333" w:rsidRPr="007A27FA" w:rsidRDefault="008B0333" w:rsidP="007A27FA">
      <w:pPr>
        <w:pStyle w:val="subsection"/>
      </w:pPr>
      <w:r w:rsidRPr="007A27FA">
        <w:tab/>
        <w:t>(2)</w:t>
      </w:r>
      <w:r w:rsidRPr="007A27FA">
        <w:tab/>
        <w:t>A commutation authority issued under this section must include the matters set out in subsection</w:t>
      </w:r>
      <w:r w:rsidR="007A27FA" w:rsidRPr="007A27FA">
        <w:t> </w:t>
      </w:r>
      <w:r w:rsidR="004B49BF" w:rsidRPr="007A27FA">
        <w:t>136</w:t>
      </w:r>
      <w:r w:rsidR="00E4399B">
        <w:noBreakHyphen/>
      </w:r>
      <w:r w:rsidR="004B49BF" w:rsidRPr="007A27FA">
        <w:t>55</w:t>
      </w:r>
      <w:r w:rsidRPr="007A27FA">
        <w:t>(5)</w:t>
      </w:r>
      <w:r w:rsidR="004B49BF" w:rsidRPr="007A27FA">
        <w:t>.</w:t>
      </w:r>
    </w:p>
    <w:p w:rsidR="008B0333" w:rsidRPr="007A27FA" w:rsidRDefault="008B0333" w:rsidP="007A27FA">
      <w:pPr>
        <w:pStyle w:val="subsection"/>
      </w:pPr>
      <w:r w:rsidRPr="007A27FA">
        <w:lastRenderedPageBreak/>
        <w:tab/>
        <w:t>(3)</w:t>
      </w:r>
      <w:r w:rsidRPr="007A27FA">
        <w:tab/>
        <w:t xml:space="preserve">The Commissioner may issue a commutation authority under this section to any </w:t>
      </w:r>
      <w:r w:rsidR="007A27FA" w:rsidRPr="007A27FA">
        <w:rPr>
          <w:position w:val="6"/>
          <w:sz w:val="16"/>
        </w:rPr>
        <w:t>*</w:t>
      </w:r>
      <w:r w:rsidRPr="007A27FA">
        <w:t xml:space="preserve">superannuation income stream provider of a </w:t>
      </w:r>
      <w:r w:rsidR="007A27FA" w:rsidRPr="007A27FA">
        <w:rPr>
          <w:position w:val="6"/>
          <w:sz w:val="16"/>
        </w:rPr>
        <w:t>*</w:t>
      </w:r>
      <w:r w:rsidRPr="007A27FA">
        <w:t xml:space="preserve">superannuation income stream of which you are the </w:t>
      </w:r>
      <w:r w:rsidR="007A27FA" w:rsidRPr="007A27FA">
        <w:rPr>
          <w:position w:val="6"/>
          <w:sz w:val="16"/>
        </w:rPr>
        <w:t>*</w:t>
      </w:r>
      <w:r w:rsidRPr="007A27FA">
        <w:t>retirement phase recipient</w:t>
      </w:r>
      <w:r w:rsidR="004B49BF" w:rsidRPr="007A27FA">
        <w:t>.</w:t>
      </w:r>
    </w:p>
    <w:p w:rsidR="008B0333" w:rsidRPr="007A27FA" w:rsidRDefault="008B0333" w:rsidP="007A27FA">
      <w:pPr>
        <w:pStyle w:val="subsection"/>
      </w:pPr>
      <w:r w:rsidRPr="007A27FA">
        <w:tab/>
        <w:t>(4)</w:t>
      </w:r>
      <w:r w:rsidRPr="007A27FA">
        <w:tab/>
        <w:t xml:space="preserve">The total of all reduction amounts stated in commutation authorities issued under this section relating to an </w:t>
      </w:r>
      <w:r w:rsidR="007A27FA" w:rsidRPr="007A27FA">
        <w:rPr>
          <w:position w:val="6"/>
          <w:sz w:val="16"/>
        </w:rPr>
        <w:t>*</w:t>
      </w:r>
      <w:r w:rsidRPr="007A27FA">
        <w:t>excess transfer balance determination must not exceed the difference between:</w:t>
      </w:r>
    </w:p>
    <w:p w:rsidR="008B0333" w:rsidRPr="007A27FA" w:rsidRDefault="008B0333" w:rsidP="007A27FA">
      <w:pPr>
        <w:pStyle w:val="paragraph"/>
      </w:pPr>
      <w:r w:rsidRPr="007A27FA">
        <w:tab/>
        <w:t>(a)</w:t>
      </w:r>
      <w:r w:rsidRPr="007A27FA">
        <w:tab/>
        <w:t>the commutable amount mentioned in subsection</w:t>
      </w:r>
      <w:r w:rsidR="007A27FA" w:rsidRPr="007A27FA">
        <w:t> </w:t>
      </w:r>
      <w:r w:rsidR="004B49BF" w:rsidRPr="007A27FA">
        <w:t>136</w:t>
      </w:r>
      <w:r w:rsidR="00E4399B">
        <w:noBreakHyphen/>
      </w:r>
      <w:r w:rsidR="004B49BF" w:rsidRPr="007A27FA">
        <w:t>55</w:t>
      </w:r>
      <w:r w:rsidRPr="007A27FA">
        <w:t>(1); and</w:t>
      </w:r>
    </w:p>
    <w:p w:rsidR="008B0333" w:rsidRPr="007A27FA" w:rsidRDefault="008B0333" w:rsidP="007A27FA">
      <w:pPr>
        <w:pStyle w:val="paragraph"/>
      </w:pPr>
      <w:r w:rsidRPr="007A27FA">
        <w:tab/>
        <w:t>(b)</w:t>
      </w:r>
      <w:r w:rsidRPr="007A27FA">
        <w:tab/>
        <w:t>the sum of:</w:t>
      </w:r>
    </w:p>
    <w:p w:rsidR="008B0333" w:rsidRPr="007A27FA" w:rsidRDefault="008B0333" w:rsidP="007A27FA">
      <w:pPr>
        <w:pStyle w:val="paragraphsub"/>
      </w:pPr>
      <w:r w:rsidRPr="007A27FA">
        <w:tab/>
        <w:t>(i)</w:t>
      </w:r>
      <w:r w:rsidRPr="007A27FA">
        <w:tab/>
        <w:t xml:space="preserve">any </w:t>
      </w:r>
      <w:r w:rsidR="007A27FA" w:rsidRPr="007A27FA">
        <w:rPr>
          <w:position w:val="6"/>
          <w:sz w:val="16"/>
        </w:rPr>
        <w:t>*</w:t>
      </w:r>
      <w:r w:rsidRPr="007A27FA">
        <w:t>superannuation lump sums notified to the Commissioner under section</w:t>
      </w:r>
      <w:r w:rsidR="007A27FA" w:rsidRPr="007A27FA">
        <w:t> </w:t>
      </w:r>
      <w:r w:rsidR="004B49BF" w:rsidRPr="007A27FA">
        <w:t>136</w:t>
      </w:r>
      <w:r w:rsidR="00E4399B">
        <w:noBreakHyphen/>
      </w:r>
      <w:r w:rsidR="004B49BF" w:rsidRPr="007A27FA">
        <w:t>85</w:t>
      </w:r>
      <w:r w:rsidRPr="007A27FA">
        <w:t xml:space="preserve"> in respect of the determination; and</w:t>
      </w:r>
    </w:p>
    <w:p w:rsidR="008B0333" w:rsidRPr="007A27FA" w:rsidRDefault="008B0333" w:rsidP="007A27FA">
      <w:pPr>
        <w:pStyle w:val="paragraphsub"/>
      </w:pPr>
      <w:r w:rsidRPr="007A27FA">
        <w:tab/>
        <w:t>(ii)</w:t>
      </w:r>
      <w:r w:rsidRPr="007A27FA">
        <w:tab/>
        <w:t xml:space="preserve">any </w:t>
      </w:r>
      <w:r w:rsidR="007A27FA" w:rsidRPr="007A27FA">
        <w:rPr>
          <w:position w:val="6"/>
          <w:sz w:val="16"/>
        </w:rPr>
        <w:t>*</w:t>
      </w:r>
      <w:r w:rsidRPr="007A27FA">
        <w:t xml:space="preserve">transfer balance debits arising in your </w:t>
      </w:r>
      <w:r w:rsidR="007A27FA" w:rsidRPr="007A27FA">
        <w:rPr>
          <w:position w:val="6"/>
          <w:sz w:val="16"/>
        </w:rPr>
        <w:t>*</w:t>
      </w:r>
      <w:r w:rsidRPr="007A27FA">
        <w:t>transfer balance account under item</w:t>
      </w:r>
      <w:r w:rsidR="007A27FA" w:rsidRPr="007A27FA">
        <w:t> </w:t>
      </w:r>
      <w:r w:rsidRPr="007A27FA">
        <w:t>5 of the table in subsection</w:t>
      </w:r>
      <w:r w:rsidR="007A27FA" w:rsidRPr="007A27FA">
        <w:t> </w:t>
      </w:r>
      <w:r w:rsidR="004B49BF" w:rsidRPr="007A27FA">
        <w:t>294</w:t>
      </w:r>
      <w:r w:rsidR="00E4399B">
        <w:noBreakHyphen/>
      </w:r>
      <w:r w:rsidR="004B49BF" w:rsidRPr="007A27FA">
        <w:t>80</w:t>
      </w:r>
      <w:r w:rsidRPr="007A27FA">
        <w:t xml:space="preserve">(1) of the </w:t>
      </w:r>
      <w:r w:rsidRPr="007A27FA">
        <w:rPr>
          <w:i/>
        </w:rPr>
        <w:t>Income Tax Assessment Act 1997</w:t>
      </w:r>
      <w:r w:rsidRPr="007A27FA">
        <w:t xml:space="preserve"> because of any original commutation authority</w:t>
      </w:r>
      <w:r w:rsidR="004B49BF" w:rsidRPr="007A27FA">
        <w:t>.</w:t>
      </w:r>
    </w:p>
    <w:p w:rsidR="008B0333" w:rsidRPr="007A27FA" w:rsidRDefault="004B49BF" w:rsidP="007A27FA">
      <w:pPr>
        <w:pStyle w:val="ActHead5"/>
      </w:pPr>
      <w:bookmarkStart w:id="96" w:name="_Toc468284936"/>
      <w:r w:rsidRPr="007A27FA">
        <w:rPr>
          <w:rStyle w:val="CharSectno"/>
        </w:rPr>
        <w:t>136</w:t>
      </w:r>
      <w:r w:rsidR="00E4399B">
        <w:rPr>
          <w:rStyle w:val="CharSectno"/>
        </w:rPr>
        <w:noBreakHyphen/>
      </w:r>
      <w:r w:rsidRPr="007A27FA">
        <w:rPr>
          <w:rStyle w:val="CharSectno"/>
        </w:rPr>
        <w:t>70</w:t>
      </w:r>
      <w:r w:rsidR="008B0333" w:rsidRPr="007A27FA">
        <w:t xml:space="preserve">  Notifying of non</w:t>
      </w:r>
      <w:r w:rsidR="00E4399B">
        <w:noBreakHyphen/>
      </w:r>
      <w:r w:rsidR="008B0333" w:rsidRPr="007A27FA">
        <w:t>commutable excess transfer balance</w:t>
      </w:r>
      <w:bookmarkEnd w:id="96"/>
    </w:p>
    <w:p w:rsidR="008B0333" w:rsidRPr="007A27FA" w:rsidRDefault="008B0333" w:rsidP="007A27FA">
      <w:pPr>
        <w:pStyle w:val="subsection"/>
      </w:pPr>
      <w:r w:rsidRPr="007A27FA">
        <w:tab/>
        <w:t>(1)</w:t>
      </w:r>
      <w:r w:rsidRPr="007A27FA">
        <w:tab/>
        <w:t xml:space="preserve">The Commissioner must notify you in writing if, at the end of a day after the Commissioner has issued an </w:t>
      </w:r>
      <w:r w:rsidR="007A27FA" w:rsidRPr="007A27FA">
        <w:rPr>
          <w:position w:val="6"/>
          <w:sz w:val="16"/>
        </w:rPr>
        <w:t>*</w:t>
      </w:r>
      <w:r w:rsidRPr="007A27FA">
        <w:t>excess transfer balance determination to you:</w:t>
      </w:r>
    </w:p>
    <w:p w:rsidR="008B0333" w:rsidRPr="007A27FA" w:rsidRDefault="008B0333" w:rsidP="007A27FA">
      <w:pPr>
        <w:pStyle w:val="paragraph"/>
      </w:pPr>
      <w:r w:rsidRPr="007A27FA">
        <w:tab/>
        <w:t>(a)</w:t>
      </w:r>
      <w:r w:rsidRPr="007A27FA">
        <w:tab/>
        <w:t xml:space="preserve">the sum of all </w:t>
      </w:r>
      <w:r w:rsidR="007A27FA" w:rsidRPr="007A27FA">
        <w:rPr>
          <w:position w:val="6"/>
          <w:sz w:val="16"/>
        </w:rPr>
        <w:t>*</w:t>
      </w:r>
      <w:r w:rsidRPr="007A27FA">
        <w:t xml:space="preserve">transfer balance debits arising in your </w:t>
      </w:r>
      <w:r w:rsidR="007A27FA" w:rsidRPr="007A27FA">
        <w:rPr>
          <w:position w:val="6"/>
          <w:sz w:val="16"/>
        </w:rPr>
        <w:t>*</w:t>
      </w:r>
      <w:r w:rsidRPr="007A27FA">
        <w:t xml:space="preserve">transfer balance account since the determination was issued falls short of the </w:t>
      </w:r>
      <w:r w:rsidR="007A27FA" w:rsidRPr="007A27FA">
        <w:rPr>
          <w:position w:val="6"/>
          <w:sz w:val="16"/>
        </w:rPr>
        <w:t>*</w:t>
      </w:r>
      <w:r w:rsidRPr="007A27FA">
        <w:t>crystallised reduction amount; and</w:t>
      </w:r>
    </w:p>
    <w:p w:rsidR="008B0333" w:rsidRPr="007A27FA" w:rsidRDefault="008B0333" w:rsidP="007A27FA">
      <w:pPr>
        <w:pStyle w:val="paragraph"/>
      </w:pPr>
      <w:r w:rsidRPr="007A27FA">
        <w:tab/>
        <w:t>(b)</w:t>
      </w:r>
      <w:r w:rsidRPr="007A27FA">
        <w:tab/>
        <w:t xml:space="preserve">you have </w:t>
      </w:r>
      <w:r w:rsidR="007A27FA" w:rsidRPr="007A27FA">
        <w:rPr>
          <w:position w:val="6"/>
          <w:sz w:val="16"/>
        </w:rPr>
        <w:t>*</w:t>
      </w:r>
      <w:r w:rsidRPr="007A27FA">
        <w:t>excess transfer balance in your transfer balance account; and</w:t>
      </w:r>
    </w:p>
    <w:p w:rsidR="008B0333" w:rsidRPr="007A27FA" w:rsidRDefault="008B0333" w:rsidP="007A27FA">
      <w:pPr>
        <w:pStyle w:val="paragraph"/>
      </w:pPr>
      <w:r w:rsidRPr="007A27FA">
        <w:tab/>
        <w:t>(c)</w:t>
      </w:r>
      <w:r w:rsidRPr="007A27FA">
        <w:tab/>
        <w:t>either:</w:t>
      </w:r>
    </w:p>
    <w:p w:rsidR="008B0333" w:rsidRPr="007A27FA" w:rsidRDefault="008B0333" w:rsidP="007A27FA">
      <w:pPr>
        <w:pStyle w:val="paragraphsub"/>
      </w:pPr>
      <w:r w:rsidRPr="007A27FA">
        <w:tab/>
        <w:t>(i)</w:t>
      </w:r>
      <w:r w:rsidRPr="007A27FA">
        <w:tab/>
        <w:t xml:space="preserve">the only </w:t>
      </w:r>
      <w:r w:rsidR="007A27FA" w:rsidRPr="007A27FA">
        <w:rPr>
          <w:position w:val="6"/>
          <w:sz w:val="16"/>
        </w:rPr>
        <w:t>*</w:t>
      </w:r>
      <w:r w:rsidRPr="007A27FA">
        <w:t xml:space="preserve">superannuation income streams of which you are a </w:t>
      </w:r>
      <w:r w:rsidR="007A27FA" w:rsidRPr="007A27FA">
        <w:rPr>
          <w:position w:val="6"/>
          <w:sz w:val="16"/>
        </w:rPr>
        <w:t>*</w:t>
      </w:r>
      <w:r w:rsidRPr="007A27FA">
        <w:t xml:space="preserve">retirement phase recipient are </w:t>
      </w:r>
      <w:r w:rsidR="007A27FA" w:rsidRPr="007A27FA">
        <w:rPr>
          <w:position w:val="6"/>
          <w:sz w:val="16"/>
        </w:rPr>
        <w:t>*</w:t>
      </w:r>
      <w:r w:rsidRPr="007A27FA">
        <w:t>capped defined benefit income streams; or</w:t>
      </w:r>
    </w:p>
    <w:p w:rsidR="008B0333" w:rsidRPr="007A27FA" w:rsidRDefault="008B0333" w:rsidP="007A27FA">
      <w:pPr>
        <w:pStyle w:val="paragraphsub"/>
      </w:pPr>
      <w:r w:rsidRPr="007A27FA">
        <w:tab/>
        <w:t>(ii)</w:t>
      </w:r>
      <w:r w:rsidRPr="007A27FA">
        <w:tab/>
        <w:t>you are no longer a retirement phase recipient of any superannuation income stream</w:t>
      </w:r>
      <w:r w:rsidR="004B49BF" w:rsidRPr="007A27FA">
        <w:t>.</w:t>
      </w:r>
    </w:p>
    <w:p w:rsidR="008B0333" w:rsidRPr="007A27FA" w:rsidRDefault="008B0333" w:rsidP="007A27FA">
      <w:pPr>
        <w:pStyle w:val="notetext"/>
      </w:pPr>
      <w:r w:rsidRPr="007A27FA">
        <w:t>Note:</w:t>
      </w:r>
      <w:r w:rsidRPr="007A27FA">
        <w:tab/>
        <w:t>A debit arises in your transfer balance account when the Commissioner issues a notice under this section: see item</w:t>
      </w:r>
      <w:r w:rsidR="007A27FA" w:rsidRPr="007A27FA">
        <w:t> </w:t>
      </w:r>
      <w:r w:rsidRPr="007A27FA">
        <w:t>7 of the table in subsection</w:t>
      </w:r>
      <w:r w:rsidR="007A27FA" w:rsidRPr="007A27FA">
        <w:t> </w:t>
      </w:r>
      <w:r w:rsidR="004B49BF" w:rsidRPr="007A27FA">
        <w:t>294</w:t>
      </w:r>
      <w:r w:rsidR="00E4399B">
        <w:noBreakHyphen/>
      </w:r>
      <w:r w:rsidR="004B49BF" w:rsidRPr="007A27FA">
        <w:t>80</w:t>
      </w:r>
      <w:r w:rsidRPr="007A27FA">
        <w:t xml:space="preserve">(1) of the </w:t>
      </w:r>
      <w:r w:rsidRPr="007A27FA">
        <w:rPr>
          <w:i/>
        </w:rPr>
        <w:t>Income Tax Assessment Act 1997</w:t>
      </w:r>
      <w:r w:rsidR="004B49BF" w:rsidRPr="007A27FA">
        <w:t>.</w:t>
      </w:r>
    </w:p>
    <w:p w:rsidR="008B0333" w:rsidRPr="007A27FA" w:rsidRDefault="008B0333" w:rsidP="007A27FA">
      <w:pPr>
        <w:pStyle w:val="subsection"/>
      </w:pPr>
      <w:r w:rsidRPr="007A27FA">
        <w:lastRenderedPageBreak/>
        <w:tab/>
        <w:t>(2)</w:t>
      </w:r>
      <w:r w:rsidRPr="007A27FA">
        <w:tab/>
        <w:t xml:space="preserve">A notice under </w:t>
      </w:r>
      <w:r w:rsidR="007A27FA" w:rsidRPr="007A27FA">
        <w:t>subsection (</w:t>
      </w:r>
      <w:r w:rsidRPr="007A27FA">
        <w:t xml:space="preserve">1) must state the amount of the </w:t>
      </w:r>
      <w:r w:rsidR="007A27FA" w:rsidRPr="007A27FA">
        <w:rPr>
          <w:position w:val="6"/>
          <w:sz w:val="16"/>
        </w:rPr>
        <w:t>*</w:t>
      </w:r>
      <w:r w:rsidRPr="007A27FA">
        <w:t xml:space="preserve">excess transfer balance mentioned in </w:t>
      </w:r>
      <w:r w:rsidR="007A27FA" w:rsidRPr="007A27FA">
        <w:t>paragraph (</w:t>
      </w:r>
      <w:r w:rsidRPr="007A27FA">
        <w:t>1)(b)</w:t>
      </w:r>
      <w:r w:rsidR="004B49BF" w:rsidRPr="007A27FA">
        <w:t>.</w:t>
      </w:r>
    </w:p>
    <w:p w:rsidR="008B0333" w:rsidRPr="007A27FA" w:rsidRDefault="008B0333" w:rsidP="007A27FA">
      <w:pPr>
        <w:pStyle w:val="ActHead4"/>
      </w:pPr>
      <w:bookmarkStart w:id="97" w:name="_Toc468284937"/>
      <w:r w:rsidRPr="007A27FA">
        <w:t>Obligations of superannuation income stream providers</w:t>
      </w:r>
      <w:bookmarkEnd w:id="97"/>
    </w:p>
    <w:p w:rsidR="008B0333" w:rsidRPr="007A27FA" w:rsidRDefault="004B49BF" w:rsidP="007A27FA">
      <w:pPr>
        <w:pStyle w:val="ActHead5"/>
      </w:pPr>
      <w:bookmarkStart w:id="98" w:name="_Toc468284938"/>
      <w:r w:rsidRPr="007A27FA">
        <w:rPr>
          <w:rStyle w:val="CharSectno"/>
        </w:rPr>
        <w:t>136</w:t>
      </w:r>
      <w:r w:rsidR="00E4399B">
        <w:rPr>
          <w:rStyle w:val="CharSectno"/>
        </w:rPr>
        <w:noBreakHyphen/>
      </w:r>
      <w:r w:rsidRPr="007A27FA">
        <w:rPr>
          <w:rStyle w:val="CharSectno"/>
        </w:rPr>
        <w:t>80</w:t>
      </w:r>
      <w:r w:rsidR="008B0333" w:rsidRPr="007A27FA">
        <w:t xml:space="preserve">  Obligations on superannuation income stream providers</w:t>
      </w:r>
      <w:bookmarkEnd w:id="98"/>
    </w:p>
    <w:p w:rsidR="008B0333" w:rsidRPr="007A27FA" w:rsidRDefault="008B0333" w:rsidP="007A27FA">
      <w:pPr>
        <w:pStyle w:val="subsection"/>
      </w:pPr>
      <w:r w:rsidRPr="007A27FA">
        <w:tab/>
        <w:t>(1)</w:t>
      </w:r>
      <w:r w:rsidRPr="007A27FA">
        <w:tab/>
        <w:t xml:space="preserve">A </w:t>
      </w:r>
      <w:r w:rsidR="007A27FA" w:rsidRPr="007A27FA">
        <w:rPr>
          <w:position w:val="6"/>
          <w:sz w:val="16"/>
        </w:rPr>
        <w:t>*</w:t>
      </w:r>
      <w:r w:rsidRPr="007A27FA">
        <w:t xml:space="preserve">superannuation income stream provider issued with a commutation authority under this Subdivision must, within 60 days after the commutation authority is issued, pay by way of commutation of the specified </w:t>
      </w:r>
      <w:r w:rsidR="007A27FA" w:rsidRPr="007A27FA">
        <w:rPr>
          <w:position w:val="6"/>
          <w:sz w:val="16"/>
        </w:rPr>
        <w:t>*</w:t>
      </w:r>
      <w:r w:rsidRPr="007A27FA">
        <w:t xml:space="preserve">superannuation income stream, a </w:t>
      </w:r>
      <w:r w:rsidR="007A27FA" w:rsidRPr="007A27FA">
        <w:rPr>
          <w:position w:val="6"/>
          <w:sz w:val="16"/>
        </w:rPr>
        <w:t>*</w:t>
      </w:r>
      <w:r w:rsidRPr="007A27FA">
        <w:t>superannuation lump sum equal to the lesser of:</w:t>
      </w:r>
    </w:p>
    <w:p w:rsidR="008B0333" w:rsidRPr="007A27FA" w:rsidRDefault="008B0333" w:rsidP="007A27FA">
      <w:pPr>
        <w:pStyle w:val="paragraph"/>
      </w:pPr>
      <w:r w:rsidRPr="007A27FA">
        <w:tab/>
        <w:t>(a)</w:t>
      </w:r>
      <w:r w:rsidRPr="007A27FA">
        <w:tab/>
        <w:t>the reduction amount stated in the commutation authority; and</w:t>
      </w:r>
    </w:p>
    <w:p w:rsidR="008B0333" w:rsidRPr="007A27FA" w:rsidRDefault="008B0333" w:rsidP="007A27FA">
      <w:pPr>
        <w:pStyle w:val="paragraph"/>
      </w:pPr>
      <w:r w:rsidRPr="007A27FA">
        <w:tab/>
        <w:t>(b)</w:t>
      </w:r>
      <w:r w:rsidRPr="007A27FA">
        <w:tab/>
        <w:t xml:space="preserve">the </w:t>
      </w:r>
      <w:r w:rsidR="007A27FA" w:rsidRPr="007A27FA">
        <w:rPr>
          <w:position w:val="6"/>
          <w:sz w:val="16"/>
        </w:rPr>
        <w:t>*</w:t>
      </w:r>
      <w:r w:rsidRPr="007A27FA">
        <w:t xml:space="preserve">maximum available release amount for the </w:t>
      </w:r>
      <w:r w:rsidR="007A27FA" w:rsidRPr="007A27FA">
        <w:rPr>
          <w:position w:val="6"/>
          <w:sz w:val="16"/>
        </w:rPr>
        <w:t>*</w:t>
      </w:r>
      <w:r w:rsidRPr="007A27FA">
        <w:t>superannuation interest that supports the specified superannuation income stream</w:t>
      </w:r>
      <w:r w:rsidR="004B49BF" w:rsidRPr="007A27FA">
        <w:t>.</w:t>
      </w:r>
    </w:p>
    <w:p w:rsidR="008B0333" w:rsidRPr="007A27FA" w:rsidRDefault="008B0333" w:rsidP="007A27FA">
      <w:pPr>
        <w:pStyle w:val="SubsectionHead"/>
      </w:pPr>
      <w:r w:rsidRPr="007A27FA">
        <w:t>Exception for capped defined benefit income streams</w:t>
      </w:r>
    </w:p>
    <w:p w:rsidR="008B0333" w:rsidRPr="007A27FA" w:rsidRDefault="008B0333" w:rsidP="007A27FA">
      <w:pPr>
        <w:pStyle w:val="subsection"/>
      </w:pPr>
      <w:r w:rsidRPr="007A27FA">
        <w:tab/>
        <w:t>(2)</w:t>
      </w:r>
      <w:r w:rsidRPr="007A27FA">
        <w:tab/>
        <w:t xml:space="preserve">Despite </w:t>
      </w:r>
      <w:r w:rsidR="007A27FA" w:rsidRPr="007A27FA">
        <w:t>subsection (</w:t>
      </w:r>
      <w:r w:rsidRPr="007A27FA">
        <w:t xml:space="preserve">1), if the specified </w:t>
      </w:r>
      <w:r w:rsidR="007A27FA" w:rsidRPr="007A27FA">
        <w:rPr>
          <w:position w:val="6"/>
          <w:sz w:val="16"/>
        </w:rPr>
        <w:t>*</w:t>
      </w:r>
      <w:r w:rsidRPr="007A27FA">
        <w:t xml:space="preserve">superannuation income stream is a </w:t>
      </w:r>
      <w:r w:rsidR="007A27FA" w:rsidRPr="007A27FA">
        <w:rPr>
          <w:position w:val="6"/>
          <w:sz w:val="16"/>
        </w:rPr>
        <w:t>*</w:t>
      </w:r>
      <w:r w:rsidRPr="007A27FA">
        <w:t xml:space="preserve">capped defined benefit income stream, the </w:t>
      </w:r>
      <w:r w:rsidR="007A27FA" w:rsidRPr="007A27FA">
        <w:rPr>
          <w:position w:val="6"/>
          <w:sz w:val="16"/>
        </w:rPr>
        <w:t>*</w:t>
      </w:r>
      <w:r w:rsidRPr="007A27FA">
        <w:t>superannuation income stream provider may choose not to comply with the commutation authority</w:t>
      </w:r>
      <w:r w:rsidR="004B49BF" w:rsidRPr="007A27FA">
        <w:t>.</w:t>
      </w:r>
    </w:p>
    <w:p w:rsidR="008B0333" w:rsidRPr="007A27FA" w:rsidRDefault="008B0333" w:rsidP="007A27FA">
      <w:pPr>
        <w:pStyle w:val="SubsectionHead"/>
      </w:pPr>
      <w:r w:rsidRPr="007A27FA">
        <w:t>Exception for deceased member</w:t>
      </w:r>
    </w:p>
    <w:p w:rsidR="008B0333" w:rsidRPr="007A27FA" w:rsidRDefault="008B0333" w:rsidP="007A27FA">
      <w:pPr>
        <w:pStyle w:val="subsection"/>
      </w:pPr>
      <w:r w:rsidRPr="007A27FA">
        <w:tab/>
        <w:t>(3)</w:t>
      </w:r>
      <w:r w:rsidRPr="007A27FA">
        <w:tab/>
        <w:t xml:space="preserve">Despite </w:t>
      </w:r>
      <w:r w:rsidR="007A27FA" w:rsidRPr="007A27FA">
        <w:t>subsection (</w:t>
      </w:r>
      <w:r w:rsidRPr="007A27FA">
        <w:t xml:space="preserve">1), if the </w:t>
      </w:r>
      <w:r w:rsidR="007A27FA" w:rsidRPr="007A27FA">
        <w:rPr>
          <w:position w:val="6"/>
          <w:sz w:val="16"/>
        </w:rPr>
        <w:t>*</w:t>
      </w:r>
      <w:r w:rsidRPr="007A27FA">
        <w:t xml:space="preserve">retirement phase recipient has died, the </w:t>
      </w:r>
      <w:r w:rsidR="007A27FA" w:rsidRPr="007A27FA">
        <w:rPr>
          <w:position w:val="6"/>
          <w:sz w:val="16"/>
        </w:rPr>
        <w:t>*</w:t>
      </w:r>
      <w:r w:rsidRPr="007A27FA">
        <w:t>superannuation income stream provider may choose not to comply with the commutation authority</w:t>
      </w:r>
      <w:r w:rsidR="004B49BF" w:rsidRPr="007A27FA">
        <w:t>.</w:t>
      </w:r>
    </w:p>
    <w:p w:rsidR="008B0333" w:rsidRPr="007A27FA" w:rsidRDefault="004B49BF" w:rsidP="007A27FA">
      <w:pPr>
        <w:pStyle w:val="ActHead5"/>
      </w:pPr>
      <w:bookmarkStart w:id="99" w:name="_Toc468284939"/>
      <w:r w:rsidRPr="007A27FA">
        <w:rPr>
          <w:rStyle w:val="CharSectno"/>
        </w:rPr>
        <w:t>136</w:t>
      </w:r>
      <w:r w:rsidR="00E4399B">
        <w:rPr>
          <w:rStyle w:val="CharSectno"/>
        </w:rPr>
        <w:noBreakHyphen/>
      </w:r>
      <w:r w:rsidRPr="007A27FA">
        <w:rPr>
          <w:rStyle w:val="CharSectno"/>
        </w:rPr>
        <w:t>85</w:t>
      </w:r>
      <w:r w:rsidR="008B0333" w:rsidRPr="007A27FA">
        <w:t xml:space="preserve">  Notifying the Commissioner</w:t>
      </w:r>
      <w:bookmarkEnd w:id="99"/>
    </w:p>
    <w:p w:rsidR="008B0333" w:rsidRPr="007A27FA" w:rsidRDefault="008B0333" w:rsidP="007A27FA">
      <w:pPr>
        <w:pStyle w:val="subsection"/>
      </w:pPr>
      <w:r w:rsidRPr="007A27FA">
        <w:tab/>
        <w:t>(1)</w:t>
      </w:r>
      <w:r w:rsidRPr="007A27FA">
        <w:tab/>
        <w:t xml:space="preserve">A </w:t>
      </w:r>
      <w:r w:rsidR="007A27FA" w:rsidRPr="007A27FA">
        <w:rPr>
          <w:position w:val="6"/>
          <w:sz w:val="16"/>
        </w:rPr>
        <w:t>*</w:t>
      </w:r>
      <w:r w:rsidRPr="007A27FA">
        <w:t xml:space="preserve">superannuation income stream provider issued with a commutation authority under this Subdivision must notify the Commissioner of the amount of a </w:t>
      </w:r>
      <w:r w:rsidR="007A27FA" w:rsidRPr="007A27FA">
        <w:rPr>
          <w:position w:val="6"/>
          <w:sz w:val="16"/>
        </w:rPr>
        <w:t>*</w:t>
      </w:r>
      <w:r w:rsidRPr="007A27FA">
        <w:t>superannuation lump sum paid in accordance with the commutation authority</w:t>
      </w:r>
      <w:r w:rsidR="004B49BF" w:rsidRPr="007A27FA">
        <w:t>.</w:t>
      </w:r>
    </w:p>
    <w:p w:rsidR="008B0333" w:rsidRPr="007A27FA" w:rsidRDefault="008B0333" w:rsidP="007A27FA">
      <w:pPr>
        <w:pStyle w:val="subsection"/>
      </w:pPr>
      <w:r w:rsidRPr="007A27FA">
        <w:tab/>
        <w:t>(2)</w:t>
      </w:r>
      <w:r w:rsidRPr="007A27FA">
        <w:tab/>
        <w:t xml:space="preserve">If a </w:t>
      </w:r>
      <w:r w:rsidR="007A27FA" w:rsidRPr="007A27FA">
        <w:rPr>
          <w:position w:val="6"/>
          <w:sz w:val="16"/>
        </w:rPr>
        <w:t>*</w:t>
      </w:r>
      <w:r w:rsidRPr="007A27FA">
        <w:t>superannuation income stream provider chooses under subsection</w:t>
      </w:r>
      <w:r w:rsidR="007A27FA" w:rsidRPr="007A27FA">
        <w:t> </w:t>
      </w:r>
      <w:r w:rsidR="004B49BF" w:rsidRPr="007A27FA">
        <w:t>136</w:t>
      </w:r>
      <w:r w:rsidR="00E4399B">
        <w:noBreakHyphen/>
      </w:r>
      <w:r w:rsidR="004B49BF" w:rsidRPr="007A27FA">
        <w:t>80</w:t>
      </w:r>
      <w:r w:rsidRPr="007A27FA">
        <w:t xml:space="preserve">(2) or (3) not to comply with the commutation </w:t>
      </w:r>
      <w:r w:rsidRPr="007A27FA">
        <w:lastRenderedPageBreak/>
        <w:t>authority, the provider must notify the Commissioner of that choice</w:t>
      </w:r>
      <w:r w:rsidR="004B49BF" w:rsidRPr="007A27FA">
        <w:t>.</w:t>
      </w:r>
    </w:p>
    <w:p w:rsidR="008B0333" w:rsidRPr="007A27FA" w:rsidRDefault="008B0333" w:rsidP="007A27FA">
      <w:pPr>
        <w:pStyle w:val="subsection"/>
      </w:pPr>
      <w:r w:rsidRPr="007A27FA">
        <w:tab/>
        <w:t>(3)</w:t>
      </w:r>
      <w:r w:rsidRPr="007A27FA">
        <w:tab/>
        <w:t xml:space="preserve">A notice under this section must be in the </w:t>
      </w:r>
      <w:r w:rsidR="007A27FA" w:rsidRPr="007A27FA">
        <w:rPr>
          <w:position w:val="6"/>
          <w:sz w:val="16"/>
        </w:rPr>
        <w:t>*</w:t>
      </w:r>
      <w:r w:rsidRPr="007A27FA">
        <w:t>approved form and must be given within 60 days after the commutation authority is issued</w:t>
      </w:r>
      <w:r w:rsidR="004B49BF" w:rsidRPr="007A27FA">
        <w:t>.</w:t>
      </w:r>
    </w:p>
    <w:p w:rsidR="008B0333" w:rsidRPr="007A27FA" w:rsidRDefault="008B0333" w:rsidP="007A27FA">
      <w:pPr>
        <w:pStyle w:val="notetext"/>
      </w:pPr>
      <w:r w:rsidRPr="007A27FA">
        <w:t>Note:</w:t>
      </w:r>
      <w:r w:rsidRPr="007A27FA">
        <w:tab/>
        <w:t>Section</w:t>
      </w:r>
      <w:r w:rsidR="007A27FA" w:rsidRPr="007A27FA">
        <w:t> </w:t>
      </w:r>
      <w:r w:rsidRPr="007A27FA">
        <w:t>286</w:t>
      </w:r>
      <w:r w:rsidR="00E4399B">
        <w:noBreakHyphen/>
      </w:r>
      <w:r w:rsidRPr="007A27FA">
        <w:t>75 provides an administrative penalty for breach of this subsection</w:t>
      </w:r>
      <w:r w:rsidR="004B49BF" w:rsidRPr="007A27FA">
        <w:t>.</w:t>
      </w:r>
    </w:p>
    <w:p w:rsidR="008B0333" w:rsidRPr="007A27FA" w:rsidRDefault="004B49BF" w:rsidP="007A27FA">
      <w:pPr>
        <w:pStyle w:val="ActHead5"/>
      </w:pPr>
      <w:bookmarkStart w:id="100" w:name="_Toc468284940"/>
      <w:r w:rsidRPr="007A27FA">
        <w:rPr>
          <w:rStyle w:val="CharSectno"/>
        </w:rPr>
        <w:t>136</w:t>
      </w:r>
      <w:r w:rsidR="00E4399B">
        <w:rPr>
          <w:rStyle w:val="CharSectno"/>
        </w:rPr>
        <w:noBreakHyphen/>
      </w:r>
      <w:r w:rsidRPr="007A27FA">
        <w:rPr>
          <w:rStyle w:val="CharSectno"/>
        </w:rPr>
        <w:t>90</w:t>
      </w:r>
      <w:r w:rsidR="008B0333" w:rsidRPr="007A27FA">
        <w:t xml:space="preserve">  Notifying you</w:t>
      </w:r>
      <w:bookmarkEnd w:id="100"/>
    </w:p>
    <w:p w:rsidR="008B0333" w:rsidRPr="007A27FA" w:rsidRDefault="008B0333" w:rsidP="007A27FA">
      <w:pPr>
        <w:pStyle w:val="subsection"/>
      </w:pPr>
      <w:r w:rsidRPr="007A27FA">
        <w:tab/>
        <w:t>(1)</w:t>
      </w:r>
      <w:r w:rsidRPr="007A27FA">
        <w:tab/>
        <w:t xml:space="preserve">A </w:t>
      </w:r>
      <w:r w:rsidR="007A27FA" w:rsidRPr="007A27FA">
        <w:rPr>
          <w:position w:val="6"/>
          <w:sz w:val="16"/>
        </w:rPr>
        <w:t>*</w:t>
      </w:r>
      <w:r w:rsidRPr="007A27FA">
        <w:t>superannuation income stream provider issued with a commutation authority under this Subdivision must notify you if the superannuation income stream provider:</w:t>
      </w:r>
    </w:p>
    <w:p w:rsidR="008B0333" w:rsidRPr="007A27FA" w:rsidRDefault="008B0333" w:rsidP="007A27FA">
      <w:pPr>
        <w:pStyle w:val="paragraph"/>
      </w:pPr>
      <w:r w:rsidRPr="007A27FA">
        <w:tab/>
        <w:t>(a)</w:t>
      </w:r>
      <w:r w:rsidRPr="007A27FA">
        <w:tab/>
        <w:t xml:space="preserve">pays a </w:t>
      </w:r>
      <w:r w:rsidR="007A27FA" w:rsidRPr="007A27FA">
        <w:rPr>
          <w:position w:val="6"/>
          <w:sz w:val="16"/>
        </w:rPr>
        <w:t>*</w:t>
      </w:r>
      <w:r w:rsidRPr="007A27FA">
        <w:t>superannuation lump sum in accordance with the commutation authority; or</w:t>
      </w:r>
    </w:p>
    <w:p w:rsidR="008B0333" w:rsidRPr="007A27FA" w:rsidRDefault="008B0333" w:rsidP="007A27FA">
      <w:pPr>
        <w:pStyle w:val="paragraph"/>
      </w:pPr>
      <w:r w:rsidRPr="007A27FA">
        <w:tab/>
        <w:t>(b)</w:t>
      </w:r>
      <w:r w:rsidRPr="007A27FA">
        <w:tab/>
        <w:t>chooses under subsection</w:t>
      </w:r>
      <w:r w:rsidR="007A27FA" w:rsidRPr="007A27FA">
        <w:t> </w:t>
      </w:r>
      <w:r w:rsidR="004B49BF" w:rsidRPr="007A27FA">
        <w:t>136</w:t>
      </w:r>
      <w:r w:rsidR="00E4399B">
        <w:noBreakHyphen/>
      </w:r>
      <w:r w:rsidR="004B49BF" w:rsidRPr="007A27FA">
        <w:t>80</w:t>
      </w:r>
      <w:r w:rsidRPr="007A27FA">
        <w:t>(2) not to comply with the commutation authority</w:t>
      </w:r>
      <w:r w:rsidR="004B49BF" w:rsidRPr="007A27FA">
        <w:t>.</w:t>
      </w:r>
    </w:p>
    <w:p w:rsidR="008B0333" w:rsidRPr="007A27FA" w:rsidRDefault="008B0333" w:rsidP="007A27FA">
      <w:pPr>
        <w:pStyle w:val="subsection"/>
      </w:pPr>
      <w:r w:rsidRPr="007A27FA">
        <w:tab/>
        <w:t>(2)</w:t>
      </w:r>
      <w:r w:rsidRPr="007A27FA">
        <w:tab/>
        <w:t xml:space="preserve">A notice under this section must be in the </w:t>
      </w:r>
      <w:r w:rsidR="007A27FA" w:rsidRPr="007A27FA">
        <w:rPr>
          <w:position w:val="6"/>
          <w:sz w:val="16"/>
        </w:rPr>
        <w:t>*</w:t>
      </w:r>
      <w:r w:rsidRPr="007A27FA">
        <w:t>approved form and must be given within 60 days after the commutation authority is issued</w:t>
      </w:r>
      <w:r w:rsidR="004B49BF" w:rsidRPr="007A27FA">
        <w:t>.</w:t>
      </w:r>
    </w:p>
    <w:p w:rsidR="008B0333" w:rsidRPr="007A27FA" w:rsidRDefault="008B0333" w:rsidP="007A27FA">
      <w:pPr>
        <w:pStyle w:val="notetext"/>
      </w:pPr>
      <w:r w:rsidRPr="007A27FA">
        <w:t>Note:</w:t>
      </w:r>
      <w:r w:rsidRPr="007A27FA">
        <w:tab/>
        <w:t>Section</w:t>
      </w:r>
      <w:r w:rsidR="007A27FA" w:rsidRPr="007A27FA">
        <w:t> </w:t>
      </w:r>
      <w:r w:rsidRPr="007A27FA">
        <w:t>286</w:t>
      </w:r>
      <w:r w:rsidR="00E4399B">
        <w:noBreakHyphen/>
      </w:r>
      <w:r w:rsidRPr="007A27FA">
        <w:t>75 provides an administrative penalty for breach of this subsection</w:t>
      </w:r>
      <w:r w:rsidR="004B49BF" w:rsidRPr="007A27FA">
        <w:t>.</w:t>
      </w:r>
    </w:p>
    <w:p w:rsidR="008B0333" w:rsidRPr="007A27FA" w:rsidRDefault="00D60851" w:rsidP="007A27FA">
      <w:pPr>
        <w:pStyle w:val="ItemHead"/>
      </w:pPr>
      <w:r w:rsidRPr="007A27FA">
        <w:t>16</w:t>
      </w:r>
      <w:r w:rsidR="008B0333" w:rsidRPr="007A27FA">
        <w:t xml:space="preserve">  At the end of subsection</w:t>
      </w:r>
      <w:r w:rsidR="007A27FA" w:rsidRPr="007A27FA">
        <w:t> </w:t>
      </w:r>
      <w:r w:rsidR="008B0333" w:rsidRPr="007A27FA">
        <w:t>155</w:t>
      </w:r>
      <w:r w:rsidR="00E4399B">
        <w:noBreakHyphen/>
      </w:r>
      <w:r w:rsidR="008B0333" w:rsidRPr="007A27FA">
        <w:t>5(2) in Schedule</w:t>
      </w:r>
      <w:r w:rsidR="007A27FA" w:rsidRPr="007A27FA">
        <w:t> </w:t>
      </w:r>
      <w:r w:rsidR="008B0333" w:rsidRPr="007A27FA">
        <w:t>1</w:t>
      </w:r>
    </w:p>
    <w:p w:rsidR="008B0333" w:rsidRPr="007A27FA" w:rsidRDefault="008B0333" w:rsidP="007A27FA">
      <w:pPr>
        <w:pStyle w:val="Item"/>
      </w:pPr>
      <w:r w:rsidRPr="007A27FA">
        <w:t>Add:</w:t>
      </w:r>
    </w:p>
    <w:p w:rsidR="008B0333" w:rsidRPr="007A27FA" w:rsidRDefault="008B0333" w:rsidP="007A27FA">
      <w:pPr>
        <w:pStyle w:val="paragraph"/>
      </w:pPr>
      <w:r w:rsidRPr="007A27FA">
        <w:tab/>
        <w:t>; (h)</w:t>
      </w:r>
      <w:r w:rsidRPr="007A27FA">
        <w:tab/>
        <w:t xml:space="preserve">an amount of </w:t>
      </w:r>
      <w:r w:rsidR="007A27FA" w:rsidRPr="007A27FA">
        <w:rPr>
          <w:position w:val="6"/>
          <w:sz w:val="16"/>
        </w:rPr>
        <w:t>*</w:t>
      </w:r>
      <w:r w:rsidRPr="007A27FA">
        <w:t xml:space="preserve">excess transfer balance tax payable for an </w:t>
      </w:r>
      <w:r w:rsidR="007A27FA" w:rsidRPr="007A27FA">
        <w:rPr>
          <w:position w:val="6"/>
          <w:sz w:val="16"/>
        </w:rPr>
        <w:t>*</w:t>
      </w:r>
      <w:r w:rsidRPr="007A27FA">
        <w:t>excess transfer balance period</w:t>
      </w:r>
      <w:r w:rsidR="004B49BF" w:rsidRPr="007A27FA">
        <w:t>.</w:t>
      </w:r>
    </w:p>
    <w:p w:rsidR="008B0333" w:rsidRPr="007A27FA" w:rsidRDefault="00D60851" w:rsidP="007A27FA">
      <w:pPr>
        <w:pStyle w:val="ItemHead"/>
      </w:pPr>
      <w:r w:rsidRPr="007A27FA">
        <w:t>17</w:t>
      </w:r>
      <w:r w:rsidR="008B0333" w:rsidRPr="007A27FA">
        <w:t xml:space="preserve">  Subsection</w:t>
      </w:r>
      <w:r w:rsidR="007A27FA" w:rsidRPr="007A27FA">
        <w:t> </w:t>
      </w:r>
      <w:r w:rsidR="008B0333" w:rsidRPr="007A27FA">
        <w:t>155</w:t>
      </w:r>
      <w:r w:rsidR="00E4399B">
        <w:noBreakHyphen/>
      </w:r>
      <w:r w:rsidR="008B0333" w:rsidRPr="007A27FA">
        <w:t>15(1) in Schedule</w:t>
      </w:r>
      <w:r w:rsidR="007A27FA" w:rsidRPr="007A27FA">
        <w:t> </w:t>
      </w:r>
      <w:r w:rsidR="008B0333" w:rsidRPr="007A27FA">
        <w:t>1 (note)</w:t>
      </w:r>
    </w:p>
    <w:p w:rsidR="008B0333" w:rsidRPr="007A27FA" w:rsidRDefault="008B0333" w:rsidP="007A27FA">
      <w:pPr>
        <w:pStyle w:val="Item"/>
      </w:pPr>
      <w:r w:rsidRPr="007A27FA">
        <w:t>Omit “Division</w:t>
      </w:r>
      <w:r w:rsidR="007A27FA" w:rsidRPr="007A27FA">
        <w:t> </w:t>
      </w:r>
      <w:r w:rsidRPr="007A27FA">
        <w:t>293 tax”, substitute “Division</w:t>
      </w:r>
      <w:r w:rsidR="007A27FA" w:rsidRPr="007A27FA">
        <w:t> </w:t>
      </w:r>
      <w:r w:rsidRPr="007A27FA">
        <w:t>293 tax or excess transfer balance tax”</w:t>
      </w:r>
      <w:r w:rsidR="004B49BF" w:rsidRPr="007A27FA">
        <w:t>.</w:t>
      </w:r>
    </w:p>
    <w:p w:rsidR="008B0333" w:rsidRPr="007A27FA" w:rsidRDefault="00D60851" w:rsidP="007A27FA">
      <w:pPr>
        <w:pStyle w:val="ItemHead"/>
      </w:pPr>
      <w:r w:rsidRPr="007A27FA">
        <w:t>18</w:t>
      </w:r>
      <w:r w:rsidR="008B0333" w:rsidRPr="007A27FA">
        <w:t xml:space="preserve">  Subsection</w:t>
      </w:r>
      <w:r w:rsidR="007A27FA" w:rsidRPr="007A27FA">
        <w:t> </w:t>
      </w:r>
      <w:r w:rsidR="008B0333" w:rsidRPr="007A27FA">
        <w:t>155</w:t>
      </w:r>
      <w:r w:rsidR="00E4399B">
        <w:noBreakHyphen/>
      </w:r>
      <w:r w:rsidR="008B0333" w:rsidRPr="007A27FA">
        <w:t>30(3) in Schedule</w:t>
      </w:r>
      <w:r w:rsidR="007A27FA" w:rsidRPr="007A27FA">
        <w:t> </w:t>
      </w:r>
      <w:r w:rsidR="008B0333" w:rsidRPr="007A27FA">
        <w:t>1</w:t>
      </w:r>
    </w:p>
    <w:p w:rsidR="008B0333" w:rsidRPr="007A27FA" w:rsidRDefault="008B0333" w:rsidP="007A27FA">
      <w:pPr>
        <w:pStyle w:val="Item"/>
      </w:pPr>
      <w:r w:rsidRPr="007A27FA">
        <w:t>Repeal the subsection, substitute:</w:t>
      </w:r>
    </w:p>
    <w:p w:rsidR="008B0333" w:rsidRPr="007A27FA" w:rsidRDefault="008B0333" w:rsidP="007A27FA">
      <w:pPr>
        <w:pStyle w:val="subsection"/>
      </w:pPr>
      <w:r w:rsidRPr="007A27FA">
        <w:tab/>
        <w:t>(3)</w:t>
      </w:r>
      <w:r w:rsidRPr="007A27FA">
        <w:tab/>
        <w:t xml:space="preserve">This section does not apply to the following </w:t>
      </w:r>
      <w:r w:rsidR="007A27FA" w:rsidRPr="007A27FA">
        <w:rPr>
          <w:position w:val="6"/>
          <w:sz w:val="16"/>
        </w:rPr>
        <w:t>*</w:t>
      </w:r>
      <w:r w:rsidRPr="007A27FA">
        <w:t>assessable amounts:</w:t>
      </w:r>
    </w:p>
    <w:p w:rsidR="008B0333" w:rsidRPr="007A27FA" w:rsidRDefault="008B0333" w:rsidP="007A27FA">
      <w:pPr>
        <w:pStyle w:val="paragraph"/>
      </w:pPr>
      <w:r w:rsidRPr="007A27FA">
        <w:tab/>
        <w:t>(a)</w:t>
      </w:r>
      <w:r w:rsidRPr="007A27FA">
        <w:tab/>
        <w:t xml:space="preserve">the </w:t>
      </w:r>
      <w:r w:rsidR="007A27FA" w:rsidRPr="007A27FA">
        <w:rPr>
          <w:position w:val="6"/>
          <w:sz w:val="16"/>
        </w:rPr>
        <w:t>*</w:t>
      </w:r>
      <w:r w:rsidRPr="007A27FA">
        <w:t>Division</w:t>
      </w:r>
      <w:r w:rsidR="007A27FA" w:rsidRPr="007A27FA">
        <w:t> </w:t>
      </w:r>
      <w:r w:rsidRPr="007A27FA">
        <w:t xml:space="preserve">293 tax payable by you in relation to an income year in relation to your </w:t>
      </w:r>
      <w:r w:rsidR="007A27FA" w:rsidRPr="007A27FA">
        <w:rPr>
          <w:position w:val="6"/>
          <w:sz w:val="16"/>
        </w:rPr>
        <w:t>*</w:t>
      </w:r>
      <w:r w:rsidRPr="007A27FA">
        <w:t>taxable contributions for the income year;</w:t>
      </w:r>
    </w:p>
    <w:p w:rsidR="008B0333" w:rsidRPr="007A27FA" w:rsidRDefault="008B0333" w:rsidP="007A27FA">
      <w:pPr>
        <w:pStyle w:val="paragraph"/>
      </w:pPr>
      <w:r w:rsidRPr="007A27FA">
        <w:lastRenderedPageBreak/>
        <w:tab/>
        <w:t>(b)</w:t>
      </w:r>
      <w:r w:rsidRPr="007A27FA">
        <w:tab/>
        <w:t xml:space="preserve">the </w:t>
      </w:r>
      <w:r w:rsidR="007A27FA" w:rsidRPr="007A27FA">
        <w:rPr>
          <w:position w:val="6"/>
          <w:sz w:val="16"/>
        </w:rPr>
        <w:t>*</w:t>
      </w:r>
      <w:r w:rsidRPr="007A27FA">
        <w:t xml:space="preserve">excess transfer balance tax payable by you for an </w:t>
      </w:r>
      <w:r w:rsidR="007A27FA" w:rsidRPr="007A27FA">
        <w:rPr>
          <w:position w:val="6"/>
          <w:sz w:val="16"/>
        </w:rPr>
        <w:t>*</w:t>
      </w:r>
      <w:r w:rsidRPr="007A27FA">
        <w:t>excess transfer balance period</w:t>
      </w:r>
      <w:r w:rsidR="004B49BF" w:rsidRPr="007A27FA">
        <w:t>.</w:t>
      </w:r>
    </w:p>
    <w:p w:rsidR="008B0333" w:rsidRPr="007A27FA" w:rsidRDefault="00D60851" w:rsidP="007A27FA">
      <w:pPr>
        <w:pStyle w:val="ItemHead"/>
      </w:pPr>
      <w:r w:rsidRPr="007A27FA">
        <w:t>19</w:t>
      </w:r>
      <w:r w:rsidR="008B0333" w:rsidRPr="007A27FA">
        <w:t xml:space="preserve">  Subsection</w:t>
      </w:r>
      <w:r w:rsidR="007A27FA" w:rsidRPr="007A27FA">
        <w:t> </w:t>
      </w:r>
      <w:r w:rsidR="008B0333" w:rsidRPr="007A27FA">
        <w:t>250</w:t>
      </w:r>
      <w:r w:rsidR="00E4399B">
        <w:noBreakHyphen/>
      </w:r>
      <w:r w:rsidR="008B0333" w:rsidRPr="007A27FA">
        <w:t>10(2) in Schedule</w:t>
      </w:r>
      <w:r w:rsidR="007A27FA" w:rsidRPr="007A27FA">
        <w:t> </w:t>
      </w:r>
      <w:r w:rsidR="008B0333" w:rsidRPr="007A27FA">
        <w:t>1 (after table item</w:t>
      </w:r>
      <w:r w:rsidR="007A27FA" w:rsidRPr="007A27FA">
        <w:t> </w:t>
      </w:r>
      <w:r w:rsidR="008B0333" w:rsidRPr="007A27FA">
        <w:t>38BB)</w:t>
      </w:r>
    </w:p>
    <w:p w:rsidR="008B0333" w:rsidRPr="007A27FA" w:rsidRDefault="008B0333" w:rsidP="007A27FA">
      <w:pPr>
        <w:pStyle w:val="Item"/>
      </w:pPr>
      <w:r w:rsidRPr="007A27FA">
        <w:t>Insert:</w:t>
      </w:r>
    </w:p>
    <w:tbl>
      <w:tblPr>
        <w:tblW w:w="7230" w:type="dxa"/>
        <w:tblInd w:w="107" w:type="dxa"/>
        <w:tblLayout w:type="fixed"/>
        <w:tblCellMar>
          <w:left w:w="107" w:type="dxa"/>
          <w:right w:w="107" w:type="dxa"/>
        </w:tblCellMar>
        <w:tblLook w:val="0000" w:firstRow="0" w:lastRow="0" w:firstColumn="0" w:lastColumn="0" w:noHBand="0" w:noVBand="0"/>
      </w:tblPr>
      <w:tblGrid>
        <w:gridCol w:w="709"/>
        <w:gridCol w:w="2126"/>
        <w:gridCol w:w="1418"/>
        <w:gridCol w:w="2977"/>
      </w:tblGrid>
      <w:tr w:rsidR="008B0333" w:rsidRPr="007A27FA" w:rsidTr="00A07944">
        <w:tc>
          <w:tcPr>
            <w:tcW w:w="709" w:type="dxa"/>
            <w:shd w:val="clear" w:color="auto" w:fill="auto"/>
          </w:tcPr>
          <w:p w:rsidR="008B0333" w:rsidRPr="007A27FA" w:rsidRDefault="008B0333" w:rsidP="007A27FA">
            <w:pPr>
              <w:pStyle w:val="Tabletext"/>
            </w:pPr>
            <w:r w:rsidRPr="007A27FA">
              <w:t>38BC</w:t>
            </w:r>
          </w:p>
        </w:tc>
        <w:tc>
          <w:tcPr>
            <w:tcW w:w="2126" w:type="dxa"/>
            <w:shd w:val="clear" w:color="auto" w:fill="auto"/>
          </w:tcPr>
          <w:p w:rsidR="008B0333" w:rsidRPr="007A27FA" w:rsidRDefault="008B0333" w:rsidP="007A27FA">
            <w:pPr>
              <w:pStyle w:val="Tabletext"/>
            </w:pPr>
            <w:r w:rsidRPr="007A27FA">
              <w:t>excess transfer balance tax</w:t>
            </w:r>
          </w:p>
        </w:tc>
        <w:tc>
          <w:tcPr>
            <w:tcW w:w="1418" w:type="dxa"/>
            <w:shd w:val="clear" w:color="auto" w:fill="auto"/>
          </w:tcPr>
          <w:p w:rsidR="008B0333" w:rsidRPr="007A27FA" w:rsidRDefault="004B49BF" w:rsidP="007A27FA">
            <w:pPr>
              <w:pStyle w:val="Tabletext"/>
            </w:pPr>
            <w:r w:rsidRPr="007A27FA">
              <w:t>294</w:t>
            </w:r>
            <w:r w:rsidR="00E4399B">
              <w:noBreakHyphen/>
            </w:r>
            <w:r w:rsidRPr="007A27FA">
              <w:t>240</w:t>
            </w:r>
            <w:r w:rsidR="008B0333" w:rsidRPr="007A27FA">
              <w:t xml:space="preserve"> and </w:t>
            </w:r>
            <w:r w:rsidRPr="007A27FA">
              <w:t>294</w:t>
            </w:r>
            <w:r w:rsidR="00E4399B">
              <w:noBreakHyphen/>
            </w:r>
            <w:r w:rsidRPr="007A27FA">
              <w:t>245</w:t>
            </w:r>
          </w:p>
        </w:tc>
        <w:tc>
          <w:tcPr>
            <w:tcW w:w="2977" w:type="dxa"/>
            <w:shd w:val="clear" w:color="auto" w:fill="auto"/>
          </w:tcPr>
          <w:p w:rsidR="008B0333" w:rsidRPr="007A27FA" w:rsidRDefault="008B0333" w:rsidP="007A27FA">
            <w:pPr>
              <w:pStyle w:val="Tabletext"/>
            </w:pPr>
            <w:r w:rsidRPr="007A27FA">
              <w:rPr>
                <w:i/>
                <w:iCs/>
              </w:rPr>
              <w:t>Income Tax Assessment Act 1997</w:t>
            </w:r>
          </w:p>
        </w:tc>
      </w:tr>
    </w:tbl>
    <w:p w:rsidR="008B0333" w:rsidRPr="007A27FA" w:rsidRDefault="00D60851" w:rsidP="007A27FA">
      <w:pPr>
        <w:pStyle w:val="ItemHead"/>
      </w:pPr>
      <w:r w:rsidRPr="007A27FA">
        <w:t>20</w:t>
      </w:r>
      <w:r w:rsidR="008B0333" w:rsidRPr="007A27FA">
        <w:t xml:space="preserve">  Paragraph 286</w:t>
      </w:r>
      <w:r w:rsidR="00E4399B">
        <w:noBreakHyphen/>
      </w:r>
      <w:r w:rsidR="008B0333" w:rsidRPr="007A27FA">
        <w:t>75(2AA)(a) in Schedule</w:t>
      </w:r>
      <w:r w:rsidR="007A27FA" w:rsidRPr="007A27FA">
        <w:t> </w:t>
      </w:r>
      <w:r w:rsidR="008B0333" w:rsidRPr="007A27FA">
        <w:t>1</w:t>
      </w:r>
    </w:p>
    <w:p w:rsidR="008B0333" w:rsidRPr="007A27FA" w:rsidRDefault="008B0333" w:rsidP="007A27FA">
      <w:pPr>
        <w:pStyle w:val="Item"/>
      </w:pPr>
      <w:r w:rsidRPr="007A27FA">
        <w:t>Repeal the paragraph, substitute:</w:t>
      </w:r>
    </w:p>
    <w:p w:rsidR="008B0333" w:rsidRPr="007A27FA" w:rsidRDefault="008B0333" w:rsidP="007A27FA">
      <w:pPr>
        <w:pStyle w:val="paragraph"/>
      </w:pPr>
      <w:r w:rsidRPr="007A27FA">
        <w:tab/>
        <w:t>(a)</w:t>
      </w:r>
      <w:r w:rsidRPr="007A27FA">
        <w:tab/>
        <w:t xml:space="preserve">you are required to give a notice to an entity (other than the Commissioner) in the </w:t>
      </w:r>
      <w:r w:rsidR="007A27FA" w:rsidRPr="007A27FA">
        <w:rPr>
          <w:position w:val="6"/>
          <w:sz w:val="16"/>
        </w:rPr>
        <w:t>*</w:t>
      </w:r>
      <w:r w:rsidRPr="007A27FA">
        <w:t>approved form by a particular day under any of the following provisions:</w:t>
      </w:r>
    </w:p>
    <w:p w:rsidR="008B0333" w:rsidRPr="007A27FA" w:rsidRDefault="008B0333" w:rsidP="007A27FA">
      <w:pPr>
        <w:pStyle w:val="paragraphsub"/>
      </w:pPr>
      <w:r w:rsidRPr="007A27FA">
        <w:tab/>
        <w:t>(i)</w:t>
      </w:r>
      <w:r w:rsidRPr="007A27FA">
        <w:tab/>
        <w:t>section</w:t>
      </w:r>
      <w:r w:rsidR="007A27FA" w:rsidRPr="007A27FA">
        <w:t> </w:t>
      </w:r>
      <w:r w:rsidRPr="007A27FA">
        <w:t>96</w:t>
      </w:r>
      <w:r w:rsidR="00E4399B">
        <w:noBreakHyphen/>
      </w:r>
      <w:r w:rsidRPr="007A27FA">
        <w:t>42 (about releasing superannuation);</w:t>
      </w:r>
    </w:p>
    <w:p w:rsidR="008B0333" w:rsidRPr="007A27FA" w:rsidRDefault="008B0333" w:rsidP="007A27FA">
      <w:pPr>
        <w:pStyle w:val="paragraphsub"/>
      </w:pPr>
      <w:r w:rsidRPr="007A27FA">
        <w:tab/>
        <w:t>(ii)</w:t>
      </w:r>
      <w:r w:rsidRPr="007A27FA">
        <w:tab/>
        <w:t>section</w:t>
      </w:r>
      <w:r w:rsidR="007A27FA" w:rsidRPr="007A27FA">
        <w:t> </w:t>
      </w:r>
      <w:r w:rsidRPr="007A27FA">
        <w:t>136</w:t>
      </w:r>
      <w:r w:rsidR="00E4399B">
        <w:noBreakHyphen/>
      </w:r>
      <w:r w:rsidRPr="007A27FA">
        <w:t>90 (about commutation authorities); and</w:t>
      </w:r>
    </w:p>
    <w:p w:rsidR="008B0333" w:rsidRPr="007A27FA" w:rsidRDefault="00D60851" w:rsidP="007A27FA">
      <w:pPr>
        <w:pStyle w:val="ItemHead"/>
      </w:pPr>
      <w:r w:rsidRPr="007A27FA">
        <w:t>21</w:t>
      </w:r>
      <w:r w:rsidR="008B0333" w:rsidRPr="007A27FA">
        <w:t xml:space="preserve">  Section</w:t>
      </w:r>
      <w:r w:rsidR="007A27FA" w:rsidRPr="007A27FA">
        <w:t> </w:t>
      </w:r>
      <w:r w:rsidR="008B0333" w:rsidRPr="007A27FA">
        <w:t>390</w:t>
      </w:r>
      <w:r w:rsidR="00E4399B">
        <w:noBreakHyphen/>
      </w:r>
      <w:r w:rsidR="008B0333" w:rsidRPr="007A27FA">
        <w:t>1 in Schedule</w:t>
      </w:r>
      <w:r w:rsidR="007A27FA" w:rsidRPr="007A27FA">
        <w:t> </w:t>
      </w:r>
      <w:r w:rsidR="008B0333" w:rsidRPr="007A27FA">
        <w:t>1</w:t>
      </w:r>
    </w:p>
    <w:p w:rsidR="008B0333" w:rsidRPr="007A27FA" w:rsidRDefault="008B0333" w:rsidP="007A27FA">
      <w:pPr>
        <w:pStyle w:val="Item"/>
      </w:pPr>
      <w:r w:rsidRPr="007A27FA">
        <w:t>After:</w:t>
      </w:r>
    </w:p>
    <w:p w:rsidR="008B0333" w:rsidRPr="007A27FA" w:rsidRDefault="008B0333" w:rsidP="007A27FA">
      <w:pPr>
        <w:pStyle w:val="SOText"/>
      </w:pPr>
      <w:r w:rsidRPr="007A27FA">
        <w:t>Superannuation providers are also required to give information about roll</w:t>
      </w:r>
      <w:r w:rsidR="00E4399B">
        <w:noBreakHyphen/>
      </w:r>
      <w:r w:rsidRPr="007A27FA">
        <w:t>over superannuation benefits paid from superannuation plans</w:t>
      </w:r>
      <w:r w:rsidR="004B49BF" w:rsidRPr="007A27FA">
        <w:t>.</w:t>
      </w:r>
    </w:p>
    <w:p w:rsidR="008B0333" w:rsidRPr="007A27FA" w:rsidRDefault="008B0333" w:rsidP="007A27FA">
      <w:pPr>
        <w:pStyle w:val="Item"/>
      </w:pPr>
      <w:r w:rsidRPr="007A27FA">
        <w:t>insert:</w:t>
      </w:r>
    </w:p>
    <w:p w:rsidR="008B0333" w:rsidRPr="007A27FA" w:rsidRDefault="008B0333" w:rsidP="007A27FA">
      <w:pPr>
        <w:pStyle w:val="SOText"/>
      </w:pPr>
      <w:r w:rsidRPr="007A27FA">
        <w:t>Life insurance companies must give the Commissioner information about holders of certain life insurance policies</w:t>
      </w:r>
      <w:r w:rsidR="004B49BF" w:rsidRPr="007A27FA">
        <w:t>.</w:t>
      </w:r>
    </w:p>
    <w:p w:rsidR="008B0333" w:rsidRPr="007A27FA" w:rsidRDefault="00D60851" w:rsidP="007A27FA">
      <w:pPr>
        <w:pStyle w:val="ItemHead"/>
      </w:pPr>
      <w:r w:rsidRPr="007A27FA">
        <w:t>22</w:t>
      </w:r>
      <w:r w:rsidR="008B0333" w:rsidRPr="007A27FA">
        <w:t xml:space="preserve">  Paragraph 390</w:t>
      </w:r>
      <w:r w:rsidR="00E4399B">
        <w:noBreakHyphen/>
      </w:r>
      <w:r w:rsidR="008B0333" w:rsidRPr="007A27FA">
        <w:t>15(1)(b)</w:t>
      </w:r>
      <w:r w:rsidR="008B393E" w:rsidRPr="007A27FA">
        <w:t xml:space="preserve"> in Schedule</w:t>
      </w:r>
      <w:r w:rsidR="007A27FA" w:rsidRPr="007A27FA">
        <w:t> </w:t>
      </w:r>
      <w:r w:rsidR="008B393E" w:rsidRPr="007A27FA">
        <w:t>1</w:t>
      </w:r>
    </w:p>
    <w:p w:rsidR="008B0333" w:rsidRPr="007A27FA" w:rsidRDefault="008B0333" w:rsidP="007A27FA">
      <w:pPr>
        <w:pStyle w:val="Item"/>
      </w:pPr>
      <w:r w:rsidRPr="007A27FA">
        <w:t>Repeal the paragraph, substitute:</w:t>
      </w:r>
    </w:p>
    <w:p w:rsidR="008B0333" w:rsidRPr="007A27FA" w:rsidRDefault="008B0333" w:rsidP="007A27FA">
      <w:pPr>
        <w:pStyle w:val="paragraph"/>
      </w:pPr>
      <w:r w:rsidRPr="007A27FA">
        <w:tab/>
        <w:t>(b)</w:t>
      </w:r>
      <w:r w:rsidRPr="007A27FA">
        <w:tab/>
        <w:t xml:space="preserve">may ask a </w:t>
      </w:r>
      <w:r w:rsidR="007A27FA" w:rsidRPr="007A27FA">
        <w:rPr>
          <w:position w:val="6"/>
          <w:sz w:val="16"/>
        </w:rPr>
        <w:t>*</w:t>
      </w:r>
      <w:r w:rsidRPr="007A27FA">
        <w:t>life insurance company that has given information in a statement under section</w:t>
      </w:r>
      <w:r w:rsidR="007A27FA" w:rsidRPr="007A27FA">
        <w:t> </w:t>
      </w:r>
      <w:r w:rsidRPr="007A27FA">
        <w:t>390</w:t>
      </w:r>
      <w:r w:rsidR="00E4399B">
        <w:noBreakHyphen/>
      </w:r>
      <w:r w:rsidRPr="007A27FA">
        <w:t>20 in relation to the individual to give the individual or the trustee the same information; and</w:t>
      </w:r>
    </w:p>
    <w:p w:rsidR="008B0333" w:rsidRPr="007A27FA" w:rsidRDefault="008B0333" w:rsidP="007A27FA">
      <w:pPr>
        <w:pStyle w:val="paragraph"/>
      </w:pPr>
      <w:r w:rsidRPr="007A27FA">
        <w:tab/>
        <w:t>(c)</w:t>
      </w:r>
      <w:r w:rsidRPr="007A27FA">
        <w:tab/>
        <w:t>may ask the superannuation provider or life insurance company to give the information in writing</w:t>
      </w:r>
      <w:r w:rsidR="004B49BF" w:rsidRPr="007A27FA">
        <w:t>.</w:t>
      </w:r>
    </w:p>
    <w:p w:rsidR="008B0333" w:rsidRPr="007A27FA" w:rsidRDefault="00D60851" w:rsidP="007A27FA">
      <w:pPr>
        <w:pStyle w:val="ItemHead"/>
      </w:pPr>
      <w:r w:rsidRPr="007A27FA">
        <w:lastRenderedPageBreak/>
        <w:t>23</w:t>
      </w:r>
      <w:r w:rsidR="008B0333" w:rsidRPr="007A27FA">
        <w:t xml:space="preserve">  Subsections</w:t>
      </w:r>
      <w:r w:rsidR="007A27FA" w:rsidRPr="007A27FA">
        <w:t> </w:t>
      </w:r>
      <w:r w:rsidR="008B0333" w:rsidRPr="007A27FA">
        <w:t>390</w:t>
      </w:r>
      <w:r w:rsidR="00E4399B">
        <w:noBreakHyphen/>
      </w:r>
      <w:r w:rsidR="008B0333" w:rsidRPr="007A27FA">
        <w:t>15(2), (3) and (4) in Schedule</w:t>
      </w:r>
      <w:r w:rsidR="007A27FA" w:rsidRPr="007A27FA">
        <w:t> </w:t>
      </w:r>
      <w:r w:rsidR="008B0333" w:rsidRPr="007A27FA">
        <w:t>1</w:t>
      </w:r>
    </w:p>
    <w:p w:rsidR="008B0333" w:rsidRPr="007A27FA" w:rsidRDefault="008B0333" w:rsidP="007A27FA">
      <w:pPr>
        <w:pStyle w:val="Item"/>
      </w:pPr>
      <w:r w:rsidRPr="007A27FA">
        <w:t>After “</w:t>
      </w:r>
      <w:r w:rsidR="007A27FA" w:rsidRPr="007A27FA">
        <w:rPr>
          <w:position w:val="6"/>
          <w:sz w:val="16"/>
        </w:rPr>
        <w:t>*</w:t>
      </w:r>
      <w:r w:rsidRPr="007A27FA">
        <w:t xml:space="preserve">superannuation provider”, insert “or </w:t>
      </w:r>
      <w:r w:rsidR="007A27FA" w:rsidRPr="007A27FA">
        <w:rPr>
          <w:position w:val="6"/>
          <w:sz w:val="16"/>
        </w:rPr>
        <w:t>*</w:t>
      </w:r>
      <w:r w:rsidRPr="007A27FA">
        <w:t>life insurance company”</w:t>
      </w:r>
      <w:r w:rsidR="004B49BF" w:rsidRPr="007A27FA">
        <w:t>.</w:t>
      </w:r>
    </w:p>
    <w:p w:rsidR="008B0333" w:rsidRPr="007A27FA" w:rsidRDefault="00D60851" w:rsidP="007A27FA">
      <w:pPr>
        <w:pStyle w:val="ItemHead"/>
      </w:pPr>
      <w:r w:rsidRPr="007A27FA">
        <w:t>24</w:t>
      </w:r>
      <w:r w:rsidR="008B0333" w:rsidRPr="007A27FA">
        <w:t xml:space="preserve">  Subsection</w:t>
      </w:r>
      <w:r w:rsidR="007A27FA" w:rsidRPr="007A27FA">
        <w:t> </w:t>
      </w:r>
      <w:r w:rsidR="008B0333" w:rsidRPr="007A27FA">
        <w:t>390</w:t>
      </w:r>
      <w:r w:rsidR="00E4399B">
        <w:noBreakHyphen/>
      </w:r>
      <w:r w:rsidR="008B0333" w:rsidRPr="007A27FA">
        <w:t>15(4) in Schedule</w:t>
      </w:r>
      <w:r w:rsidR="007A27FA" w:rsidRPr="007A27FA">
        <w:t> </w:t>
      </w:r>
      <w:r w:rsidR="008B0333" w:rsidRPr="007A27FA">
        <w:t>1</w:t>
      </w:r>
    </w:p>
    <w:p w:rsidR="008B0333" w:rsidRPr="007A27FA" w:rsidRDefault="008B0333" w:rsidP="007A27FA">
      <w:pPr>
        <w:pStyle w:val="Item"/>
      </w:pPr>
      <w:r w:rsidRPr="007A27FA">
        <w:t>Omit “provider considers”, substitute “provider or company considers”</w:t>
      </w:r>
      <w:r w:rsidR="004B49BF" w:rsidRPr="007A27FA">
        <w:t>.</w:t>
      </w:r>
    </w:p>
    <w:p w:rsidR="008B0333" w:rsidRPr="007A27FA" w:rsidRDefault="00D60851" w:rsidP="007A27FA">
      <w:pPr>
        <w:pStyle w:val="ItemHead"/>
      </w:pPr>
      <w:r w:rsidRPr="007A27FA">
        <w:t>25</w:t>
      </w:r>
      <w:r w:rsidR="008B0333" w:rsidRPr="007A27FA">
        <w:t xml:space="preserve">  At the end of Subdivision</w:t>
      </w:r>
      <w:r w:rsidR="007A27FA" w:rsidRPr="007A27FA">
        <w:t> </w:t>
      </w:r>
      <w:r w:rsidR="008B0333" w:rsidRPr="007A27FA">
        <w:t>390</w:t>
      </w:r>
      <w:r w:rsidR="00E4399B">
        <w:noBreakHyphen/>
      </w:r>
      <w:r w:rsidR="008B0333" w:rsidRPr="007A27FA">
        <w:t>A in Schedule</w:t>
      </w:r>
      <w:r w:rsidR="007A27FA" w:rsidRPr="007A27FA">
        <w:t> </w:t>
      </w:r>
      <w:r w:rsidR="008B0333" w:rsidRPr="007A27FA">
        <w:t>1</w:t>
      </w:r>
    </w:p>
    <w:p w:rsidR="008B0333" w:rsidRPr="007A27FA" w:rsidRDefault="008B0333" w:rsidP="007A27FA">
      <w:pPr>
        <w:pStyle w:val="Item"/>
      </w:pPr>
      <w:r w:rsidRPr="007A27FA">
        <w:t>Add:</w:t>
      </w:r>
    </w:p>
    <w:p w:rsidR="008B0333" w:rsidRPr="007A27FA" w:rsidRDefault="008B0333" w:rsidP="007A27FA">
      <w:pPr>
        <w:pStyle w:val="ActHead5"/>
      </w:pPr>
      <w:bookmarkStart w:id="101" w:name="_Toc468284941"/>
      <w:r w:rsidRPr="007A27FA">
        <w:rPr>
          <w:rStyle w:val="CharSectno"/>
        </w:rPr>
        <w:t>390</w:t>
      </w:r>
      <w:r w:rsidR="00E4399B">
        <w:rPr>
          <w:rStyle w:val="CharSectno"/>
        </w:rPr>
        <w:noBreakHyphen/>
      </w:r>
      <w:r w:rsidRPr="007A27FA">
        <w:rPr>
          <w:rStyle w:val="CharSectno"/>
        </w:rPr>
        <w:t>20</w:t>
      </w:r>
      <w:r w:rsidRPr="007A27FA">
        <w:t xml:space="preserve">  Statements relating to holders of certain life insurance policies</w:t>
      </w:r>
      <w:bookmarkEnd w:id="101"/>
    </w:p>
    <w:p w:rsidR="008B0333" w:rsidRPr="007A27FA" w:rsidRDefault="008B0333" w:rsidP="007A27FA">
      <w:pPr>
        <w:pStyle w:val="subsection"/>
      </w:pPr>
      <w:r w:rsidRPr="007A27FA">
        <w:tab/>
        <w:t>(1)</w:t>
      </w:r>
      <w:r w:rsidRPr="007A27FA">
        <w:tab/>
        <w:t xml:space="preserve">A </w:t>
      </w:r>
      <w:r w:rsidR="007A27FA" w:rsidRPr="007A27FA">
        <w:rPr>
          <w:position w:val="6"/>
          <w:sz w:val="16"/>
        </w:rPr>
        <w:t>*</w:t>
      </w:r>
      <w:r w:rsidRPr="007A27FA">
        <w:t>life insurance company must give the Commissioner a statement in relation to an individual if:</w:t>
      </w:r>
    </w:p>
    <w:p w:rsidR="008B0333" w:rsidRPr="007A27FA" w:rsidRDefault="008B0333" w:rsidP="007A27FA">
      <w:pPr>
        <w:pStyle w:val="paragraph"/>
      </w:pPr>
      <w:r w:rsidRPr="007A27FA">
        <w:tab/>
        <w:t>(a)</w:t>
      </w:r>
      <w:r w:rsidRPr="007A27FA">
        <w:tab/>
        <w:t>the individual held:</w:t>
      </w:r>
    </w:p>
    <w:p w:rsidR="008B0333" w:rsidRPr="007A27FA" w:rsidRDefault="008B0333" w:rsidP="007A27FA">
      <w:pPr>
        <w:pStyle w:val="paragraphsub"/>
      </w:pPr>
      <w:r w:rsidRPr="007A27FA">
        <w:tab/>
        <w:t>(i)</w:t>
      </w:r>
      <w:r w:rsidRPr="007A27FA">
        <w:tab/>
        <w:t xml:space="preserve">an </w:t>
      </w:r>
      <w:r w:rsidR="007A27FA" w:rsidRPr="007A27FA">
        <w:rPr>
          <w:position w:val="6"/>
          <w:sz w:val="16"/>
        </w:rPr>
        <w:t>*</w:t>
      </w:r>
      <w:r w:rsidRPr="007A27FA">
        <w:t xml:space="preserve">exempt life insurance policy that provides for an </w:t>
      </w:r>
      <w:r w:rsidR="007A27FA" w:rsidRPr="007A27FA">
        <w:rPr>
          <w:position w:val="6"/>
          <w:sz w:val="16"/>
        </w:rPr>
        <w:t>*</w:t>
      </w:r>
      <w:r w:rsidRPr="007A27FA">
        <w:t xml:space="preserve">annuity that is a </w:t>
      </w:r>
      <w:r w:rsidR="007A27FA" w:rsidRPr="007A27FA">
        <w:rPr>
          <w:position w:val="6"/>
          <w:sz w:val="16"/>
        </w:rPr>
        <w:t>*</w:t>
      </w:r>
      <w:r w:rsidRPr="007A27FA">
        <w:t xml:space="preserve">superannuation income stream that is in the </w:t>
      </w:r>
      <w:r w:rsidR="007A27FA" w:rsidRPr="007A27FA">
        <w:rPr>
          <w:position w:val="6"/>
          <w:sz w:val="16"/>
        </w:rPr>
        <w:t>*</w:t>
      </w:r>
      <w:r w:rsidRPr="007A27FA">
        <w:t>retirement phase; or</w:t>
      </w:r>
    </w:p>
    <w:p w:rsidR="008B0333" w:rsidRPr="007A27FA" w:rsidRDefault="008B0333" w:rsidP="007A27FA">
      <w:pPr>
        <w:pStyle w:val="paragraphsub"/>
      </w:pPr>
      <w:r w:rsidRPr="007A27FA">
        <w:tab/>
        <w:t>(ii)</w:t>
      </w:r>
      <w:r w:rsidRPr="007A27FA">
        <w:tab/>
        <w:t xml:space="preserve">a </w:t>
      </w:r>
      <w:r w:rsidR="007A27FA" w:rsidRPr="007A27FA">
        <w:rPr>
          <w:position w:val="6"/>
          <w:sz w:val="16"/>
        </w:rPr>
        <w:t>*</w:t>
      </w:r>
      <w:r w:rsidRPr="007A27FA">
        <w:t xml:space="preserve">life insurance policy covered by </w:t>
      </w:r>
      <w:r w:rsidR="007A27FA" w:rsidRPr="007A27FA">
        <w:t>paragraph (</w:t>
      </w:r>
      <w:r w:rsidRPr="007A27FA">
        <w:t xml:space="preserve">b) of the definition of </w:t>
      </w:r>
      <w:r w:rsidRPr="007A27FA">
        <w:rPr>
          <w:b/>
          <w:i/>
        </w:rPr>
        <w:t>complying superannuation life insurance policy</w:t>
      </w:r>
      <w:r w:rsidRPr="007A27FA">
        <w:t>; and</w:t>
      </w:r>
    </w:p>
    <w:p w:rsidR="008B0333" w:rsidRPr="007A27FA" w:rsidRDefault="008B0333" w:rsidP="007A27FA">
      <w:pPr>
        <w:pStyle w:val="paragraph"/>
      </w:pPr>
      <w:r w:rsidRPr="007A27FA">
        <w:tab/>
        <w:t>(b)</w:t>
      </w:r>
      <w:r w:rsidRPr="007A27FA">
        <w:tab/>
        <w:t xml:space="preserve">the individual held the policy at any time during the period specified in the determination under </w:t>
      </w:r>
      <w:r w:rsidR="007A27FA" w:rsidRPr="007A27FA">
        <w:t>subsection (</w:t>
      </w:r>
      <w:r w:rsidRPr="007A27FA">
        <w:t>3)</w:t>
      </w:r>
      <w:r w:rsidR="004B49BF" w:rsidRPr="007A27FA">
        <w:t>.</w:t>
      </w:r>
    </w:p>
    <w:p w:rsidR="008B0333" w:rsidRPr="007A27FA" w:rsidRDefault="008B0333" w:rsidP="007A27FA">
      <w:pPr>
        <w:pStyle w:val="notetext"/>
      </w:pPr>
      <w:r w:rsidRPr="007A27FA">
        <w:t>Note:</w:t>
      </w:r>
      <w:r w:rsidRPr="007A27FA">
        <w:tab/>
        <w:t>Section</w:t>
      </w:r>
      <w:r w:rsidR="007A27FA" w:rsidRPr="007A27FA">
        <w:t> </w:t>
      </w:r>
      <w:r w:rsidRPr="007A27FA">
        <w:t>286</w:t>
      </w:r>
      <w:r w:rsidR="00E4399B">
        <w:noBreakHyphen/>
      </w:r>
      <w:r w:rsidRPr="007A27FA">
        <w:t>75 provides an administrative penalty for breach of this subsection</w:t>
      </w:r>
      <w:r w:rsidR="004B49BF" w:rsidRPr="007A27FA">
        <w:t>.</w:t>
      </w:r>
    </w:p>
    <w:p w:rsidR="008B0333" w:rsidRPr="007A27FA" w:rsidRDefault="008B0333" w:rsidP="007A27FA">
      <w:pPr>
        <w:pStyle w:val="subsection"/>
      </w:pPr>
      <w:r w:rsidRPr="007A27FA">
        <w:tab/>
        <w:t>(2)</w:t>
      </w:r>
      <w:r w:rsidRPr="007A27FA">
        <w:tab/>
        <w:t>The statement must:</w:t>
      </w:r>
    </w:p>
    <w:p w:rsidR="008B0333" w:rsidRPr="007A27FA" w:rsidRDefault="008B0333" w:rsidP="007A27FA">
      <w:pPr>
        <w:pStyle w:val="paragraph"/>
      </w:pPr>
      <w:r w:rsidRPr="007A27FA">
        <w:tab/>
        <w:t>(a)</w:t>
      </w:r>
      <w:r w:rsidRPr="007A27FA">
        <w:tab/>
        <w:t xml:space="preserve">be in the </w:t>
      </w:r>
      <w:r w:rsidR="007A27FA" w:rsidRPr="007A27FA">
        <w:rPr>
          <w:position w:val="6"/>
          <w:sz w:val="16"/>
        </w:rPr>
        <w:t>*</w:t>
      </w:r>
      <w:r w:rsidRPr="007A27FA">
        <w:t>approved form; and</w:t>
      </w:r>
    </w:p>
    <w:p w:rsidR="008B0333" w:rsidRPr="007A27FA" w:rsidRDefault="008B0333" w:rsidP="007A27FA">
      <w:pPr>
        <w:pStyle w:val="paragraph"/>
      </w:pPr>
      <w:r w:rsidRPr="007A27FA">
        <w:tab/>
        <w:t>(b)</w:t>
      </w:r>
      <w:r w:rsidRPr="007A27FA">
        <w:tab/>
        <w:t xml:space="preserve">be given to the Commissioner on a day specified in the determination under </w:t>
      </w:r>
      <w:r w:rsidR="007A27FA" w:rsidRPr="007A27FA">
        <w:t>subsection (</w:t>
      </w:r>
      <w:r w:rsidRPr="007A27FA">
        <w:t>3)</w:t>
      </w:r>
      <w:r w:rsidR="004B49BF" w:rsidRPr="007A27FA">
        <w:t>.</w:t>
      </w:r>
    </w:p>
    <w:p w:rsidR="008B0333" w:rsidRPr="007A27FA" w:rsidRDefault="008B0333" w:rsidP="007A27FA">
      <w:pPr>
        <w:pStyle w:val="subsection"/>
      </w:pPr>
      <w:r w:rsidRPr="007A27FA">
        <w:tab/>
        <w:t>(3)</w:t>
      </w:r>
      <w:r w:rsidRPr="007A27FA">
        <w:tab/>
        <w:t>The Commissioner may determine, by legislative instrument:</w:t>
      </w:r>
    </w:p>
    <w:p w:rsidR="008B0333" w:rsidRPr="007A27FA" w:rsidRDefault="008B0333" w:rsidP="007A27FA">
      <w:pPr>
        <w:pStyle w:val="paragraph"/>
      </w:pPr>
      <w:r w:rsidRPr="007A27FA">
        <w:tab/>
        <w:t>(a)</w:t>
      </w:r>
      <w:r w:rsidRPr="007A27FA">
        <w:tab/>
        <w:t xml:space="preserve">the period mentioned in </w:t>
      </w:r>
      <w:r w:rsidR="007A27FA" w:rsidRPr="007A27FA">
        <w:t>subsection (</w:t>
      </w:r>
      <w:r w:rsidRPr="007A27FA">
        <w:t>1); and</w:t>
      </w:r>
    </w:p>
    <w:p w:rsidR="008B0333" w:rsidRPr="007A27FA" w:rsidRDefault="008B0333" w:rsidP="007A27FA">
      <w:pPr>
        <w:pStyle w:val="paragraph"/>
      </w:pPr>
      <w:r w:rsidRPr="007A27FA">
        <w:tab/>
        <w:t>(b)</w:t>
      </w:r>
      <w:r w:rsidRPr="007A27FA">
        <w:tab/>
        <w:t>the day on which a statement must be given to the Commissioner</w:t>
      </w:r>
      <w:r w:rsidR="004B49BF" w:rsidRPr="007A27FA">
        <w:t>.</w:t>
      </w:r>
    </w:p>
    <w:p w:rsidR="008B0333" w:rsidRPr="007A27FA" w:rsidRDefault="008B0333" w:rsidP="007A27FA">
      <w:pPr>
        <w:pStyle w:val="subsection"/>
      </w:pPr>
      <w:r w:rsidRPr="007A27FA">
        <w:tab/>
        <w:t>(4)</w:t>
      </w:r>
      <w:r w:rsidRPr="007A27FA">
        <w:tab/>
        <w:t>The determination may specify a period beginning</w:t>
      </w:r>
      <w:r w:rsidR="00F60CE7" w:rsidRPr="007A27FA">
        <w:t xml:space="preserve"> before</w:t>
      </w:r>
      <w:r w:rsidRPr="007A27FA">
        <w:t>, or a day before, the commencement of either or both of the following:</w:t>
      </w:r>
    </w:p>
    <w:p w:rsidR="008B0333" w:rsidRPr="007A27FA" w:rsidRDefault="008B0333" w:rsidP="007A27FA">
      <w:pPr>
        <w:pStyle w:val="paragraph"/>
      </w:pPr>
      <w:r w:rsidRPr="007A27FA">
        <w:tab/>
        <w:t>(a)</w:t>
      </w:r>
      <w:r w:rsidRPr="007A27FA">
        <w:tab/>
        <w:t>this section;</w:t>
      </w:r>
    </w:p>
    <w:p w:rsidR="008B0333" w:rsidRPr="007A27FA" w:rsidRDefault="008B0333" w:rsidP="007A27FA">
      <w:pPr>
        <w:pStyle w:val="paragraph"/>
      </w:pPr>
      <w:r w:rsidRPr="007A27FA">
        <w:lastRenderedPageBreak/>
        <w:tab/>
        <w:t>(b)</w:t>
      </w:r>
      <w:r w:rsidRPr="007A27FA">
        <w:tab/>
        <w:t>the determination</w:t>
      </w:r>
      <w:r w:rsidR="004B49BF" w:rsidRPr="007A27FA">
        <w:t>.</w:t>
      </w:r>
    </w:p>
    <w:p w:rsidR="008B0333" w:rsidRPr="007A27FA" w:rsidRDefault="008B0333" w:rsidP="007A27FA">
      <w:pPr>
        <w:pStyle w:val="subsection"/>
      </w:pPr>
      <w:r w:rsidRPr="007A27FA">
        <w:tab/>
        <w:t>(5)</w:t>
      </w:r>
      <w:r w:rsidRPr="007A27FA">
        <w:tab/>
        <w:t xml:space="preserve">The </w:t>
      </w:r>
      <w:r w:rsidR="007A27FA" w:rsidRPr="007A27FA">
        <w:rPr>
          <w:position w:val="6"/>
          <w:sz w:val="16"/>
        </w:rPr>
        <w:t>*</w:t>
      </w:r>
      <w:r w:rsidRPr="007A27FA">
        <w:t>approved form may require the statement to contain information about the policy held by the individual</w:t>
      </w:r>
      <w:r w:rsidR="004B49BF" w:rsidRPr="007A27FA">
        <w:t>.</w:t>
      </w:r>
    </w:p>
    <w:p w:rsidR="008B0333" w:rsidRPr="007A27FA" w:rsidRDefault="008B0333" w:rsidP="007A27FA">
      <w:pPr>
        <w:pStyle w:val="subsection"/>
      </w:pPr>
      <w:r w:rsidRPr="007A27FA">
        <w:tab/>
        <w:t>(6)</w:t>
      </w:r>
      <w:r w:rsidRPr="007A27FA">
        <w:tab/>
        <w:t xml:space="preserve">The </w:t>
      </w:r>
      <w:r w:rsidR="007A27FA" w:rsidRPr="007A27FA">
        <w:rPr>
          <w:position w:val="6"/>
          <w:sz w:val="16"/>
        </w:rPr>
        <w:t>*</w:t>
      </w:r>
      <w:r w:rsidRPr="007A27FA">
        <w:t xml:space="preserve">approved form may require the statement to contain the </w:t>
      </w:r>
      <w:r w:rsidR="007A27FA" w:rsidRPr="007A27FA">
        <w:rPr>
          <w:position w:val="6"/>
          <w:sz w:val="16"/>
        </w:rPr>
        <w:t>*</w:t>
      </w:r>
      <w:r w:rsidRPr="007A27FA">
        <w:t>tax file number of:</w:t>
      </w:r>
    </w:p>
    <w:p w:rsidR="008B0333" w:rsidRPr="007A27FA" w:rsidRDefault="008B0333" w:rsidP="007A27FA">
      <w:pPr>
        <w:pStyle w:val="paragraph"/>
      </w:pPr>
      <w:r w:rsidRPr="007A27FA">
        <w:tab/>
        <w:t>(a)</w:t>
      </w:r>
      <w:r w:rsidRPr="007A27FA">
        <w:tab/>
        <w:t xml:space="preserve">the </w:t>
      </w:r>
      <w:r w:rsidR="007A27FA" w:rsidRPr="007A27FA">
        <w:rPr>
          <w:position w:val="6"/>
          <w:sz w:val="16"/>
        </w:rPr>
        <w:t>*</w:t>
      </w:r>
      <w:r w:rsidRPr="007A27FA">
        <w:t>life insurance company; and</w:t>
      </w:r>
    </w:p>
    <w:p w:rsidR="008B0333" w:rsidRPr="007A27FA" w:rsidRDefault="008B0333" w:rsidP="007A27FA">
      <w:pPr>
        <w:pStyle w:val="paragraph"/>
      </w:pPr>
      <w:r w:rsidRPr="007A27FA">
        <w:tab/>
        <w:t>(b)</w:t>
      </w:r>
      <w:r w:rsidRPr="007A27FA">
        <w:tab/>
        <w:t>the individual who holds the policy if:</w:t>
      </w:r>
    </w:p>
    <w:p w:rsidR="008B0333" w:rsidRPr="007A27FA" w:rsidRDefault="008B0333" w:rsidP="007A27FA">
      <w:pPr>
        <w:pStyle w:val="paragraphsub"/>
      </w:pPr>
      <w:r w:rsidRPr="007A27FA">
        <w:tab/>
        <w:t>(i)</w:t>
      </w:r>
      <w:r w:rsidRPr="007A27FA">
        <w:tab/>
        <w:t>the individual has quoted the individual’s tax file number to the life insurance company; or</w:t>
      </w:r>
    </w:p>
    <w:p w:rsidR="008B0333" w:rsidRPr="007A27FA" w:rsidRDefault="008B0333" w:rsidP="007A27FA">
      <w:pPr>
        <w:pStyle w:val="paragraphsub"/>
      </w:pPr>
      <w:r w:rsidRPr="007A27FA">
        <w:tab/>
        <w:t>(ii)</w:t>
      </w:r>
      <w:r w:rsidRPr="007A27FA">
        <w:tab/>
        <w:t>a person has quoted the individual’s tax file number to the life insurance company (and had authority to do so)</w:t>
      </w:r>
      <w:r w:rsidR="004B49BF" w:rsidRPr="007A27FA">
        <w:t>.</w:t>
      </w:r>
    </w:p>
    <w:p w:rsidR="00467D0E" w:rsidRPr="007A27FA" w:rsidRDefault="00467D0E" w:rsidP="007A27FA">
      <w:pPr>
        <w:pStyle w:val="ActHead7"/>
        <w:pageBreakBefore/>
      </w:pPr>
      <w:bookmarkStart w:id="102" w:name="_Toc468284942"/>
      <w:r w:rsidRPr="007A27FA">
        <w:rPr>
          <w:rStyle w:val="CharAmPartNo"/>
        </w:rPr>
        <w:lastRenderedPageBreak/>
        <w:t>Part</w:t>
      </w:r>
      <w:r w:rsidR="007A27FA" w:rsidRPr="007A27FA">
        <w:rPr>
          <w:rStyle w:val="CharAmPartNo"/>
        </w:rPr>
        <w:t> </w:t>
      </w:r>
      <w:r w:rsidRPr="007A27FA">
        <w:rPr>
          <w:rStyle w:val="CharAmPartNo"/>
        </w:rPr>
        <w:t>2</w:t>
      </w:r>
      <w:r w:rsidRPr="007A27FA">
        <w:t>—</w:t>
      </w:r>
      <w:r w:rsidRPr="007A27FA">
        <w:rPr>
          <w:rStyle w:val="CharAmPartText"/>
        </w:rPr>
        <w:t>Defined benefit income</w:t>
      </w:r>
      <w:bookmarkEnd w:id="102"/>
    </w:p>
    <w:p w:rsidR="00467D0E" w:rsidRPr="007A27FA" w:rsidRDefault="00467D0E" w:rsidP="007A27FA">
      <w:pPr>
        <w:pStyle w:val="ActHead9"/>
        <w:rPr>
          <w:i w:val="0"/>
        </w:rPr>
      </w:pPr>
      <w:bookmarkStart w:id="103" w:name="_Toc468284943"/>
      <w:r w:rsidRPr="007A27FA">
        <w:t>Income Tax Assessment Act 1997</w:t>
      </w:r>
      <w:bookmarkEnd w:id="103"/>
    </w:p>
    <w:p w:rsidR="00467D0E" w:rsidRPr="007A27FA" w:rsidRDefault="00D60851" w:rsidP="007A27FA">
      <w:pPr>
        <w:pStyle w:val="ItemHead"/>
      </w:pPr>
      <w:r w:rsidRPr="007A27FA">
        <w:t>26</w:t>
      </w:r>
      <w:r w:rsidR="00467D0E" w:rsidRPr="007A27FA">
        <w:t xml:space="preserve">  At the end of section</w:t>
      </w:r>
      <w:r w:rsidR="007A27FA" w:rsidRPr="007A27FA">
        <w:t> </w:t>
      </w:r>
      <w:r w:rsidR="00467D0E" w:rsidRPr="007A27FA">
        <w:t>301</w:t>
      </w:r>
      <w:r w:rsidR="00E4399B">
        <w:noBreakHyphen/>
      </w:r>
      <w:r w:rsidR="00467D0E" w:rsidRPr="007A27FA">
        <w:t>10</w:t>
      </w:r>
    </w:p>
    <w:p w:rsidR="00467D0E" w:rsidRPr="007A27FA" w:rsidRDefault="00467D0E" w:rsidP="007A27FA">
      <w:pPr>
        <w:pStyle w:val="Item"/>
      </w:pPr>
      <w:r w:rsidRPr="007A27FA">
        <w:t>Add:</w:t>
      </w:r>
    </w:p>
    <w:p w:rsidR="00467D0E" w:rsidRPr="007A27FA" w:rsidRDefault="00467D0E" w:rsidP="007A27FA">
      <w:pPr>
        <w:pStyle w:val="notetext"/>
      </w:pPr>
      <w:r w:rsidRPr="007A27FA">
        <w:t>Note 3:</w:t>
      </w:r>
      <w:r w:rsidRPr="007A27FA">
        <w:tab/>
        <w:t>If your superannuation benefit is a superannuation income stream benefit that is defined benefit income, see Subdivision</w:t>
      </w:r>
      <w:r w:rsidR="007A27FA" w:rsidRPr="007A27FA">
        <w:t> </w:t>
      </w:r>
      <w:r w:rsidRPr="007A27FA">
        <w:t>303</w:t>
      </w:r>
      <w:r w:rsidR="00E4399B">
        <w:noBreakHyphen/>
      </w:r>
      <w:r w:rsidRPr="007A27FA">
        <w:t>A</w:t>
      </w:r>
      <w:r w:rsidR="004B49BF" w:rsidRPr="007A27FA">
        <w:t>.</w:t>
      </w:r>
    </w:p>
    <w:p w:rsidR="00467D0E" w:rsidRPr="007A27FA" w:rsidRDefault="00D60851" w:rsidP="007A27FA">
      <w:pPr>
        <w:pStyle w:val="ItemHead"/>
      </w:pPr>
      <w:r w:rsidRPr="007A27FA">
        <w:t>27</w:t>
      </w:r>
      <w:r w:rsidR="00467D0E" w:rsidRPr="007A27FA">
        <w:t xml:space="preserve">  At the end of section</w:t>
      </w:r>
      <w:r w:rsidR="007A27FA" w:rsidRPr="007A27FA">
        <w:t> </w:t>
      </w:r>
      <w:r w:rsidR="00467D0E" w:rsidRPr="007A27FA">
        <w:t>301</w:t>
      </w:r>
      <w:r w:rsidR="00E4399B">
        <w:noBreakHyphen/>
      </w:r>
      <w:r w:rsidR="00467D0E" w:rsidRPr="007A27FA">
        <w:t>90</w:t>
      </w:r>
    </w:p>
    <w:p w:rsidR="00467D0E" w:rsidRPr="007A27FA" w:rsidRDefault="00467D0E" w:rsidP="007A27FA">
      <w:pPr>
        <w:pStyle w:val="Item"/>
      </w:pPr>
      <w:r w:rsidRPr="007A27FA">
        <w:t>Add:</w:t>
      </w:r>
    </w:p>
    <w:p w:rsidR="00467D0E" w:rsidRPr="007A27FA" w:rsidRDefault="00467D0E" w:rsidP="007A27FA">
      <w:pPr>
        <w:pStyle w:val="notetext"/>
      </w:pPr>
      <w:r w:rsidRPr="007A27FA">
        <w:t>Note:</w:t>
      </w:r>
      <w:r w:rsidRPr="007A27FA">
        <w:tab/>
        <w:t>If your superannuation benefit is a superannuation income stream benefit that is defined benefit income, see Subdivision</w:t>
      </w:r>
      <w:r w:rsidR="007A27FA" w:rsidRPr="007A27FA">
        <w:t> </w:t>
      </w:r>
      <w:r w:rsidRPr="007A27FA">
        <w:t>303</w:t>
      </w:r>
      <w:r w:rsidR="00E4399B">
        <w:noBreakHyphen/>
      </w:r>
      <w:r w:rsidRPr="007A27FA">
        <w:t>A</w:t>
      </w:r>
      <w:r w:rsidR="004B49BF" w:rsidRPr="007A27FA">
        <w:t>.</w:t>
      </w:r>
    </w:p>
    <w:p w:rsidR="00467D0E" w:rsidRPr="007A27FA" w:rsidRDefault="00D60851" w:rsidP="007A27FA">
      <w:pPr>
        <w:pStyle w:val="ItemHead"/>
      </w:pPr>
      <w:r w:rsidRPr="007A27FA">
        <w:t>28</w:t>
      </w:r>
      <w:r w:rsidR="00467D0E" w:rsidRPr="007A27FA">
        <w:t xml:space="preserve">  At the end of section</w:t>
      </w:r>
      <w:r w:rsidR="007A27FA" w:rsidRPr="007A27FA">
        <w:t> </w:t>
      </w:r>
      <w:r w:rsidR="00467D0E" w:rsidRPr="007A27FA">
        <w:t>301</w:t>
      </w:r>
      <w:r w:rsidR="00E4399B">
        <w:noBreakHyphen/>
      </w:r>
      <w:r w:rsidR="00467D0E" w:rsidRPr="007A27FA">
        <w:t>100</w:t>
      </w:r>
    </w:p>
    <w:p w:rsidR="00467D0E" w:rsidRPr="007A27FA" w:rsidRDefault="00467D0E" w:rsidP="007A27FA">
      <w:pPr>
        <w:pStyle w:val="Item"/>
      </w:pPr>
      <w:r w:rsidRPr="007A27FA">
        <w:t>Add:</w:t>
      </w:r>
    </w:p>
    <w:p w:rsidR="00467D0E" w:rsidRPr="007A27FA" w:rsidRDefault="00467D0E" w:rsidP="007A27FA">
      <w:pPr>
        <w:pStyle w:val="notetext"/>
      </w:pPr>
      <w:r w:rsidRPr="007A27FA">
        <w:t>Note:</w:t>
      </w:r>
      <w:r w:rsidRPr="007A27FA">
        <w:tab/>
        <w:t>If your superannuation income stream benefit is defined benefit income, see Subdivision</w:t>
      </w:r>
      <w:r w:rsidR="007A27FA" w:rsidRPr="007A27FA">
        <w:t> </w:t>
      </w:r>
      <w:r w:rsidRPr="007A27FA">
        <w:t>303</w:t>
      </w:r>
      <w:r w:rsidR="00E4399B">
        <w:noBreakHyphen/>
      </w:r>
      <w:r w:rsidRPr="007A27FA">
        <w:t>A</w:t>
      </w:r>
      <w:r w:rsidR="004B49BF" w:rsidRPr="007A27FA">
        <w:t>.</w:t>
      </w:r>
    </w:p>
    <w:p w:rsidR="00467D0E" w:rsidRPr="007A27FA" w:rsidRDefault="00D60851" w:rsidP="007A27FA">
      <w:pPr>
        <w:pStyle w:val="ItemHead"/>
      </w:pPr>
      <w:r w:rsidRPr="007A27FA">
        <w:t>29</w:t>
      </w:r>
      <w:r w:rsidR="00467D0E" w:rsidRPr="007A27FA">
        <w:t xml:space="preserve">  Section</w:t>
      </w:r>
      <w:r w:rsidR="007A27FA" w:rsidRPr="007A27FA">
        <w:t> </w:t>
      </w:r>
      <w:r w:rsidR="00467D0E" w:rsidRPr="007A27FA">
        <w:t>302</w:t>
      </w:r>
      <w:r w:rsidR="00E4399B">
        <w:noBreakHyphen/>
      </w:r>
      <w:r w:rsidR="00467D0E" w:rsidRPr="007A27FA">
        <w:t>65 (note)</w:t>
      </w:r>
    </w:p>
    <w:p w:rsidR="00467D0E" w:rsidRPr="007A27FA" w:rsidRDefault="00467D0E" w:rsidP="007A27FA">
      <w:pPr>
        <w:pStyle w:val="Item"/>
      </w:pPr>
      <w:r w:rsidRPr="007A27FA">
        <w:t>Repeal the note, substitute:</w:t>
      </w:r>
    </w:p>
    <w:p w:rsidR="00467D0E" w:rsidRPr="007A27FA" w:rsidRDefault="00467D0E" w:rsidP="007A27FA">
      <w:pPr>
        <w:pStyle w:val="notetext"/>
      </w:pPr>
      <w:r w:rsidRPr="007A27FA">
        <w:t>Note 1:</w:t>
      </w:r>
      <w:r w:rsidRPr="007A27FA">
        <w:tab/>
        <w:t>If your superannuation income stream benefit includes an element untaxed in the fund, see section</w:t>
      </w:r>
      <w:r w:rsidR="007A27FA" w:rsidRPr="007A27FA">
        <w:t> </w:t>
      </w:r>
      <w:r w:rsidRPr="007A27FA">
        <w:t>302</w:t>
      </w:r>
      <w:r w:rsidR="00E4399B">
        <w:noBreakHyphen/>
      </w:r>
      <w:r w:rsidRPr="007A27FA">
        <w:t>85</w:t>
      </w:r>
      <w:r w:rsidR="004B49BF" w:rsidRPr="007A27FA">
        <w:t>.</w:t>
      </w:r>
    </w:p>
    <w:p w:rsidR="00467D0E" w:rsidRPr="007A27FA" w:rsidRDefault="00467D0E" w:rsidP="007A27FA">
      <w:pPr>
        <w:pStyle w:val="notetext"/>
      </w:pPr>
      <w:r w:rsidRPr="007A27FA">
        <w:t>Note 2:</w:t>
      </w:r>
      <w:r w:rsidRPr="007A27FA">
        <w:tab/>
        <w:t>If your superannuation income stream benefit is defined benefit income, see Subdivision</w:t>
      </w:r>
      <w:r w:rsidR="007A27FA" w:rsidRPr="007A27FA">
        <w:t> </w:t>
      </w:r>
      <w:r w:rsidRPr="007A27FA">
        <w:t>303</w:t>
      </w:r>
      <w:r w:rsidR="00E4399B">
        <w:noBreakHyphen/>
      </w:r>
      <w:r w:rsidRPr="007A27FA">
        <w:t>A</w:t>
      </w:r>
      <w:r w:rsidR="004B49BF" w:rsidRPr="007A27FA">
        <w:t>.</w:t>
      </w:r>
    </w:p>
    <w:p w:rsidR="00467D0E" w:rsidRPr="007A27FA" w:rsidRDefault="00D60851" w:rsidP="007A27FA">
      <w:pPr>
        <w:pStyle w:val="ItemHead"/>
      </w:pPr>
      <w:r w:rsidRPr="007A27FA">
        <w:t>30</w:t>
      </w:r>
      <w:r w:rsidR="00467D0E" w:rsidRPr="007A27FA">
        <w:t xml:space="preserve">  At the end of section</w:t>
      </w:r>
      <w:r w:rsidR="007A27FA" w:rsidRPr="007A27FA">
        <w:t> </w:t>
      </w:r>
      <w:r w:rsidR="00467D0E" w:rsidRPr="007A27FA">
        <w:t>302</w:t>
      </w:r>
      <w:r w:rsidR="00E4399B">
        <w:noBreakHyphen/>
      </w:r>
      <w:r w:rsidR="00467D0E" w:rsidRPr="007A27FA">
        <w:t>80</w:t>
      </w:r>
    </w:p>
    <w:p w:rsidR="00467D0E" w:rsidRPr="007A27FA" w:rsidRDefault="00467D0E" w:rsidP="007A27FA">
      <w:pPr>
        <w:pStyle w:val="Item"/>
      </w:pPr>
      <w:r w:rsidRPr="007A27FA">
        <w:t>Add:</w:t>
      </w:r>
    </w:p>
    <w:p w:rsidR="00467D0E" w:rsidRPr="007A27FA" w:rsidRDefault="00467D0E" w:rsidP="007A27FA">
      <w:pPr>
        <w:pStyle w:val="notetext"/>
      </w:pPr>
      <w:r w:rsidRPr="007A27FA">
        <w:t>Note:</w:t>
      </w:r>
      <w:r w:rsidRPr="007A27FA">
        <w:tab/>
        <w:t>If your superannuation income stream benefit is defined benefit income, see Subdivision</w:t>
      </w:r>
      <w:r w:rsidR="007A27FA" w:rsidRPr="007A27FA">
        <w:t> </w:t>
      </w:r>
      <w:r w:rsidRPr="007A27FA">
        <w:t>303</w:t>
      </w:r>
      <w:r w:rsidR="00E4399B">
        <w:noBreakHyphen/>
      </w:r>
      <w:r w:rsidRPr="007A27FA">
        <w:t>A</w:t>
      </w:r>
      <w:r w:rsidR="004B49BF" w:rsidRPr="007A27FA">
        <w:t>.</w:t>
      </w:r>
    </w:p>
    <w:p w:rsidR="00467D0E" w:rsidRPr="007A27FA" w:rsidRDefault="00D60851" w:rsidP="007A27FA">
      <w:pPr>
        <w:pStyle w:val="ItemHead"/>
      </w:pPr>
      <w:r w:rsidRPr="007A27FA">
        <w:t>31</w:t>
      </w:r>
      <w:r w:rsidR="00467D0E" w:rsidRPr="007A27FA">
        <w:t xml:space="preserve">  At the end of section</w:t>
      </w:r>
      <w:r w:rsidR="007A27FA" w:rsidRPr="007A27FA">
        <w:t> </w:t>
      </w:r>
      <w:r w:rsidR="00467D0E" w:rsidRPr="007A27FA">
        <w:t>302</w:t>
      </w:r>
      <w:r w:rsidR="00E4399B">
        <w:noBreakHyphen/>
      </w:r>
      <w:r w:rsidR="00467D0E" w:rsidRPr="007A27FA">
        <w:t>85</w:t>
      </w:r>
    </w:p>
    <w:p w:rsidR="00467D0E" w:rsidRPr="007A27FA" w:rsidRDefault="00467D0E" w:rsidP="007A27FA">
      <w:pPr>
        <w:pStyle w:val="Item"/>
      </w:pPr>
      <w:r w:rsidRPr="007A27FA">
        <w:t>Add:</w:t>
      </w:r>
    </w:p>
    <w:p w:rsidR="00467D0E" w:rsidRPr="007A27FA" w:rsidRDefault="00467D0E" w:rsidP="007A27FA">
      <w:pPr>
        <w:pStyle w:val="notetext"/>
      </w:pPr>
      <w:r w:rsidRPr="007A27FA">
        <w:t>Note:</w:t>
      </w:r>
      <w:r w:rsidRPr="007A27FA">
        <w:tab/>
        <w:t>If your superannuation income stream benefit is defined benefit income, see Subdivision</w:t>
      </w:r>
      <w:r w:rsidR="007A27FA" w:rsidRPr="007A27FA">
        <w:t> </w:t>
      </w:r>
      <w:r w:rsidRPr="007A27FA">
        <w:t>303</w:t>
      </w:r>
      <w:r w:rsidR="00E4399B">
        <w:noBreakHyphen/>
      </w:r>
      <w:r w:rsidRPr="007A27FA">
        <w:t>A</w:t>
      </w:r>
      <w:r w:rsidR="004B49BF" w:rsidRPr="007A27FA">
        <w:t>.</w:t>
      </w:r>
    </w:p>
    <w:p w:rsidR="00467D0E" w:rsidRPr="007A27FA" w:rsidRDefault="00D60851" w:rsidP="007A27FA">
      <w:pPr>
        <w:pStyle w:val="ItemHead"/>
      </w:pPr>
      <w:r w:rsidRPr="007A27FA">
        <w:lastRenderedPageBreak/>
        <w:t>32</w:t>
      </w:r>
      <w:r w:rsidR="00467D0E" w:rsidRPr="007A27FA">
        <w:t xml:space="preserve">  Division</w:t>
      </w:r>
      <w:r w:rsidR="007A27FA" w:rsidRPr="007A27FA">
        <w:t> </w:t>
      </w:r>
      <w:r w:rsidR="00467D0E" w:rsidRPr="007A27FA">
        <w:t>303 (after the heading)</w:t>
      </w:r>
    </w:p>
    <w:p w:rsidR="00467D0E" w:rsidRPr="007A27FA" w:rsidRDefault="00467D0E" w:rsidP="007A27FA">
      <w:pPr>
        <w:pStyle w:val="Item"/>
      </w:pPr>
      <w:r w:rsidRPr="007A27FA">
        <w:t>Insert:</w:t>
      </w:r>
    </w:p>
    <w:p w:rsidR="00A07944" w:rsidRPr="007A27FA" w:rsidRDefault="00A07944" w:rsidP="007A27FA">
      <w:pPr>
        <w:pStyle w:val="TofSectsHeading"/>
      </w:pPr>
      <w:r w:rsidRPr="007A27FA">
        <w:t>Table of Subdivisions</w:t>
      </w:r>
    </w:p>
    <w:p w:rsidR="001F02B8" w:rsidRPr="007A27FA" w:rsidRDefault="001F02B8" w:rsidP="007A27FA">
      <w:pPr>
        <w:pStyle w:val="TofSectsSubdiv"/>
      </w:pPr>
      <w:r w:rsidRPr="007A27FA">
        <w:tab/>
        <w:t>Guide to Division</w:t>
      </w:r>
      <w:r w:rsidR="007A27FA" w:rsidRPr="007A27FA">
        <w:t> </w:t>
      </w:r>
      <w:r w:rsidRPr="007A27FA">
        <w:t>303</w:t>
      </w:r>
    </w:p>
    <w:p w:rsidR="001F02B8" w:rsidRPr="007A27FA" w:rsidRDefault="001F02B8" w:rsidP="007A27FA">
      <w:pPr>
        <w:pStyle w:val="TofSectsSubdiv"/>
      </w:pPr>
      <w:r w:rsidRPr="007A27FA">
        <w:t>303</w:t>
      </w:r>
      <w:r w:rsidR="00E4399B">
        <w:noBreakHyphen/>
      </w:r>
      <w:r w:rsidRPr="007A27FA">
        <w:t>A</w:t>
      </w:r>
      <w:r w:rsidRPr="007A27FA">
        <w:tab/>
        <w:t>Modifications for defined benefit income</w:t>
      </w:r>
    </w:p>
    <w:p w:rsidR="001F02B8" w:rsidRPr="007A27FA" w:rsidRDefault="001F02B8" w:rsidP="007A27FA">
      <w:pPr>
        <w:pStyle w:val="TofSectsSubdiv"/>
      </w:pPr>
      <w:r w:rsidRPr="007A27FA">
        <w:t>303</w:t>
      </w:r>
      <w:r w:rsidR="00E4399B">
        <w:noBreakHyphen/>
      </w:r>
      <w:r w:rsidRPr="007A27FA">
        <w:t>B</w:t>
      </w:r>
      <w:r w:rsidRPr="007A27FA">
        <w:tab/>
        <w:t>Other special circumstances</w:t>
      </w:r>
    </w:p>
    <w:p w:rsidR="00467D0E" w:rsidRPr="007A27FA" w:rsidRDefault="00467D0E" w:rsidP="007A27FA">
      <w:pPr>
        <w:pStyle w:val="ActHead4"/>
      </w:pPr>
      <w:bookmarkStart w:id="104" w:name="_Toc468284944"/>
      <w:r w:rsidRPr="007A27FA">
        <w:t>Guide to Division</w:t>
      </w:r>
      <w:r w:rsidR="007A27FA" w:rsidRPr="007A27FA">
        <w:t> </w:t>
      </w:r>
      <w:r w:rsidRPr="007A27FA">
        <w:t>303</w:t>
      </w:r>
      <w:bookmarkEnd w:id="104"/>
    </w:p>
    <w:p w:rsidR="00467D0E" w:rsidRPr="007A27FA" w:rsidRDefault="00467D0E" w:rsidP="007A27FA">
      <w:pPr>
        <w:pStyle w:val="ActHead5"/>
      </w:pPr>
      <w:bookmarkStart w:id="105" w:name="_Toc468284945"/>
      <w:r w:rsidRPr="007A27FA">
        <w:rPr>
          <w:rStyle w:val="CharSectno"/>
        </w:rPr>
        <w:t>303</w:t>
      </w:r>
      <w:r w:rsidR="00E4399B">
        <w:rPr>
          <w:rStyle w:val="CharSectno"/>
        </w:rPr>
        <w:noBreakHyphen/>
      </w:r>
      <w:r w:rsidRPr="007A27FA">
        <w:rPr>
          <w:rStyle w:val="CharSectno"/>
        </w:rPr>
        <w:t>1</w:t>
      </w:r>
      <w:r w:rsidRPr="007A27FA">
        <w:t xml:space="preserve">  What this Division is about</w:t>
      </w:r>
      <w:bookmarkEnd w:id="105"/>
    </w:p>
    <w:p w:rsidR="00467D0E" w:rsidRPr="007A27FA" w:rsidRDefault="00467D0E" w:rsidP="007A27FA">
      <w:pPr>
        <w:pStyle w:val="SOText"/>
      </w:pPr>
      <w:r w:rsidRPr="007A27FA">
        <w:t>Under Subdivision</w:t>
      </w:r>
      <w:r w:rsidR="007A27FA" w:rsidRPr="007A27FA">
        <w:t> </w:t>
      </w:r>
      <w:r w:rsidRPr="007A27FA">
        <w:t>303</w:t>
      </w:r>
      <w:r w:rsidR="00E4399B">
        <w:noBreakHyphen/>
      </w:r>
      <w:r w:rsidRPr="007A27FA">
        <w:t>A, the tax treatment of superannuation income stream benefits that are defined benefit income can be less favourable to you if that income exceeds your defined benefit income cap</w:t>
      </w:r>
      <w:r w:rsidR="004B49BF" w:rsidRPr="007A27FA">
        <w:t>.</w:t>
      </w:r>
    </w:p>
    <w:p w:rsidR="00467D0E" w:rsidRPr="007A27FA" w:rsidRDefault="00467D0E" w:rsidP="007A27FA">
      <w:pPr>
        <w:pStyle w:val="SOText"/>
      </w:pPr>
      <w:r w:rsidRPr="007A27FA">
        <w:t>Subdivision</w:t>
      </w:r>
      <w:r w:rsidR="007A27FA" w:rsidRPr="007A27FA">
        <w:t> </w:t>
      </w:r>
      <w:r w:rsidRPr="007A27FA">
        <w:t>303</w:t>
      </w:r>
      <w:r w:rsidR="00E4399B">
        <w:noBreakHyphen/>
      </w:r>
      <w:r w:rsidRPr="007A27FA">
        <w:t>B sets out special circumstances in which superannuation benefits are neither assessable income nor exempt income</w:t>
      </w:r>
      <w:r w:rsidR="004B49BF" w:rsidRPr="007A27FA">
        <w:t>.</w:t>
      </w:r>
    </w:p>
    <w:p w:rsidR="00467D0E" w:rsidRPr="007A27FA" w:rsidRDefault="00467D0E" w:rsidP="007A27FA">
      <w:pPr>
        <w:pStyle w:val="ActHead4"/>
      </w:pPr>
      <w:bookmarkStart w:id="106" w:name="_Toc468284946"/>
      <w:r w:rsidRPr="007A27FA">
        <w:rPr>
          <w:rStyle w:val="CharSubdNo"/>
        </w:rPr>
        <w:t>Subdivision</w:t>
      </w:r>
      <w:r w:rsidR="007A27FA" w:rsidRPr="007A27FA">
        <w:rPr>
          <w:rStyle w:val="CharSubdNo"/>
        </w:rPr>
        <w:t> </w:t>
      </w:r>
      <w:r w:rsidRPr="007A27FA">
        <w:rPr>
          <w:rStyle w:val="CharSubdNo"/>
        </w:rPr>
        <w:t>303</w:t>
      </w:r>
      <w:r w:rsidR="00E4399B">
        <w:rPr>
          <w:rStyle w:val="CharSubdNo"/>
        </w:rPr>
        <w:noBreakHyphen/>
      </w:r>
      <w:r w:rsidRPr="007A27FA">
        <w:rPr>
          <w:rStyle w:val="CharSubdNo"/>
        </w:rPr>
        <w:t>A</w:t>
      </w:r>
      <w:r w:rsidRPr="007A27FA">
        <w:t>—</w:t>
      </w:r>
      <w:r w:rsidRPr="007A27FA">
        <w:rPr>
          <w:rStyle w:val="CharSubdText"/>
        </w:rPr>
        <w:t>Modifications for defined benefit income</w:t>
      </w:r>
      <w:bookmarkEnd w:id="106"/>
    </w:p>
    <w:p w:rsidR="00467D0E" w:rsidRPr="007A27FA" w:rsidRDefault="00467D0E" w:rsidP="007A27FA">
      <w:pPr>
        <w:pStyle w:val="TofSectsHeading"/>
        <w:keepNext/>
        <w:keepLines/>
      </w:pPr>
      <w:r w:rsidRPr="007A27FA">
        <w:t>Table of sections</w:t>
      </w:r>
    </w:p>
    <w:p w:rsidR="001F02B8" w:rsidRPr="007A27FA" w:rsidRDefault="001F02B8" w:rsidP="007A27FA">
      <w:pPr>
        <w:pStyle w:val="TofSectsGroupHeading"/>
      </w:pPr>
      <w:r w:rsidRPr="007A27FA">
        <w:t>Operative provisions</w:t>
      </w:r>
    </w:p>
    <w:p w:rsidR="001F02B8" w:rsidRPr="007A27FA" w:rsidRDefault="001F02B8" w:rsidP="007A27FA">
      <w:pPr>
        <w:pStyle w:val="TofSectsSection"/>
      </w:pPr>
      <w:r w:rsidRPr="007A27FA">
        <w:t>303</w:t>
      </w:r>
      <w:r w:rsidR="00E4399B">
        <w:noBreakHyphen/>
      </w:r>
      <w:r w:rsidRPr="007A27FA">
        <w:t>2</w:t>
      </w:r>
      <w:r w:rsidRPr="007A27FA">
        <w:tab/>
        <w:t>Effect of exceeding defined benefit income cap on assessable income</w:t>
      </w:r>
    </w:p>
    <w:p w:rsidR="001F02B8" w:rsidRPr="007A27FA" w:rsidRDefault="001F02B8" w:rsidP="007A27FA">
      <w:pPr>
        <w:pStyle w:val="TofSectsSection"/>
      </w:pPr>
      <w:r w:rsidRPr="007A27FA">
        <w:t>303</w:t>
      </w:r>
      <w:r w:rsidR="00E4399B">
        <w:noBreakHyphen/>
      </w:r>
      <w:r w:rsidRPr="007A27FA">
        <w:t>3</w:t>
      </w:r>
      <w:r w:rsidRPr="007A27FA">
        <w:tab/>
        <w:t>Effect of exceeding defined benefit income cap on tax offsets</w:t>
      </w:r>
    </w:p>
    <w:p w:rsidR="001F02B8" w:rsidRPr="007A27FA" w:rsidRDefault="001F02B8" w:rsidP="007A27FA">
      <w:pPr>
        <w:pStyle w:val="TofSectsSection"/>
      </w:pPr>
      <w:r w:rsidRPr="007A27FA">
        <w:t>303</w:t>
      </w:r>
      <w:r w:rsidR="00E4399B">
        <w:noBreakHyphen/>
      </w:r>
      <w:r w:rsidRPr="007A27FA">
        <w:t>4</w:t>
      </w:r>
      <w:r w:rsidRPr="007A27FA">
        <w:tab/>
        <w:t xml:space="preserve">Meaning of </w:t>
      </w:r>
      <w:r w:rsidRPr="007A27FA">
        <w:rPr>
          <w:rStyle w:val="CharBoldItalic"/>
        </w:rPr>
        <w:t>defined benefit income cap</w:t>
      </w:r>
    </w:p>
    <w:p w:rsidR="00467D0E" w:rsidRPr="007A27FA" w:rsidRDefault="00467D0E" w:rsidP="007A27FA">
      <w:pPr>
        <w:pStyle w:val="ActHead4"/>
      </w:pPr>
      <w:bookmarkStart w:id="107" w:name="_Toc468284947"/>
      <w:r w:rsidRPr="007A27FA">
        <w:t>Operative provisions</w:t>
      </w:r>
      <w:bookmarkEnd w:id="107"/>
    </w:p>
    <w:p w:rsidR="00467D0E" w:rsidRPr="007A27FA" w:rsidRDefault="00467D0E" w:rsidP="007A27FA">
      <w:pPr>
        <w:pStyle w:val="ActHead5"/>
      </w:pPr>
      <w:bookmarkStart w:id="108" w:name="_Toc468284948"/>
      <w:r w:rsidRPr="007A27FA">
        <w:rPr>
          <w:rStyle w:val="CharSectno"/>
        </w:rPr>
        <w:t>303</w:t>
      </w:r>
      <w:r w:rsidR="00E4399B">
        <w:rPr>
          <w:rStyle w:val="CharSectno"/>
        </w:rPr>
        <w:noBreakHyphen/>
      </w:r>
      <w:r w:rsidRPr="007A27FA">
        <w:rPr>
          <w:rStyle w:val="CharSectno"/>
        </w:rPr>
        <w:t>2</w:t>
      </w:r>
      <w:r w:rsidRPr="007A27FA">
        <w:t xml:space="preserve">  Effect of exceeding defined benefit income cap on assessable income</w:t>
      </w:r>
      <w:bookmarkEnd w:id="108"/>
    </w:p>
    <w:p w:rsidR="00467D0E" w:rsidRPr="007A27FA" w:rsidRDefault="00467D0E" w:rsidP="007A27FA">
      <w:pPr>
        <w:pStyle w:val="subsection"/>
      </w:pPr>
      <w:r w:rsidRPr="007A27FA">
        <w:tab/>
        <w:t>(1)</w:t>
      </w:r>
      <w:r w:rsidRPr="007A27FA">
        <w:tab/>
        <w:t>Despite sections</w:t>
      </w:r>
      <w:r w:rsidR="007A27FA" w:rsidRPr="007A27FA">
        <w:t> </w:t>
      </w:r>
      <w:r w:rsidRPr="007A27FA">
        <w:t>301</w:t>
      </w:r>
      <w:r w:rsidR="00E4399B">
        <w:noBreakHyphen/>
      </w:r>
      <w:r w:rsidRPr="007A27FA">
        <w:t>10 and 302</w:t>
      </w:r>
      <w:r w:rsidR="00E4399B">
        <w:noBreakHyphen/>
      </w:r>
      <w:r w:rsidRPr="007A27FA">
        <w:t>65, if:</w:t>
      </w:r>
    </w:p>
    <w:p w:rsidR="00467D0E" w:rsidRPr="007A27FA" w:rsidRDefault="00467D0E" w:rsidP="007A27FA">
      <w:pPr>
        <w:pStyle w:val="paragraph"/>
      </w:pPr>
      <w:r w:rsidRPr="007A27FA">
        <w:lastRenderedPageBreak/>
        <w:tab/>
        <w:t>(a)</w:t>
      </w:r>
      <w:r w:rsidRPr="007A27FA">
        <w:tab/>
        <w:t xml:space="preserve">during a </w:t>
      </w:r>
      <w:r w:rsidR="007A27FA" w:rsidRPr="007A27FA">
        <w:rPr>
          <w:position w:val="6"/>
          <w:sz w:val="16"/>
        </w:rPr>
        <w:t>*</w:t>
      </w:r>
      <w:r w:rsidRPr="007A27FA">
        <w:t xml:space="preserve">financial year, you receive one or more </w:t>
      </w:r>
      <w:r w:rsidR="007A27FA" w:rsidRPr="007A27FA">
        <w:rPr>
          <w:position w:val="6"/>
          <w:sz w:val="16"/>
        </w:rPr>
        <w:t>*</w:t>
      </w:r>
      <w:r w:rsidRPr="007A27FA">
        <w:t>superannuation income stream benefits:</w:t>
      </w:r>
    </w:p>
    <w:p w:rsidR="00467D0E" w:rsidRPr="007A27FA" w:rsidRDefault="00467D0E" w:rsidP="007A27FA">
      <w:pPr>
        <w:pStyle w:val="paragraphsub"/>
      </w:pPr>
      <w:r w:rsidRPr="007A27FA">
        <w:tab/>
        <w:t>(i)</w:t>
      </w:r>
      <w:r w:rsidRPr="007A27FA">
        <w:tab/>
        <w:t xml:space="preserve">that are </w:t>
      </w:r>
      <w:r w:rsidR="007A27FA" w:rsidRPr="007A27FA">
        <w:rPr>
          <w:position w:val="6"/>
          <w:sz w:val="16"/>
        </w:rPr>
        <w:t>*</w:t>
      </w:r>
      <w:r w:rsidRPr="007A27FA">
        <w:t>defined benefit income; and</w:t>
      </w:r>
    </w:p>
    <w:p w:rsidR="00467D0E" w:rsidRPr="007A27FA" w:rsidRDefault="00467D0E" w:rsidP="007A27FA">
      <w:pPr>
        <w:pStyle w:val="paragraphsub"/>
      </w:pPr>
      <w:r w:rsidRPr="007A27FA">
        <w:tab/>
        <w:t>(ii)</w:t>
      </w:r>
      <w:r w:rsidRPr="007A27FA">
        <w:tab/>
        <w:t>to which either section</w:t>
      </w:r>
      <w:r w:rsidR="007A27FA" w:rsidRPr="007A27FA">
        <w:t> </w:t>
      </w:r>
      <w:r w:rsidRPr="007A27FA">
        <w:t>301</w:t>
      </w:r>
      <w:r w:rsidR="00E4399B">
        <w:noBreakHyphen/>
      </w:r>
      <w:r w:rsidRPr="007A27FA">
        <w:t>10 or 302</w:t>
      </w:r>
      <w:r w:rsidR="00E4399B">
        <w:noBreakHyphen/>
      </w:r>
      <w:r w:rsidRPr="007A27FA">
        <w:t>65 applies; and</w:t>
      </w:r>
    </w:p>
    <w:p w:rsidR="00467D0E" w:rsidRPr="007A27FA" w:rsidRDefault="00467D0E" w:rsidP="007A27FA">
      <w:pPr>
        <w:pStyle w:val="paragraph"/>
      </w:pPr>
      <w:r w:rsidRPr="007A27FA">
        <w:tab/>
        <w:t>(b)</w:t>
      </w:r>
      <w:r w:rsidRPr="007A27FA">
        <w:tab/>
        <w:t xml:space="preserve">the sum of all of those benefits (other than any </w:t>
      </w:r>
      <w:r w:rsidR="007A27FA" w:rsidRPr="007A27FA">
        <w:rPr>
          <w:position w:val="6"/>
          <w:sz w:val="16"/>
        </w:rPr>
        <w:t>*</w:t>
      </w:r>
      <w:r w:rsidRPr="007A27FA">
        <w:t xml:space="preserve">elements untaxed in the fund of those benefits) exceeds your </w:t>
      </w:r>
      <w:r w:rsidR="007A27FA" w:rsidRPr="007A27FA">
        <w:rPr>
          <w:position w:val="6"/>
          <w:sz w:val="16"/>
        </w:rPr>
        <w:t>*</w:t>
      </w:r>
      <w:r w:rsidRPr="007A27FA">
        <w:t>defined benefit income cap for the financial year;</w:t>
      </w:r>
    </w:p>
    <w:p w:rsidR="00467D0E" w:rsidRPr="007A27FA" w:rsidRDefault="00467D0E" w:rsidP="007A27FA">
      <w:pPr>
        <w:pStyle w:val="subsection2"/>
      </w:pPr>
      <w:r w:rsidRPr="007A27FA">
        <w:t>50% of that excess is assessable income</w:t>
      </w:r>
      <w:r w:rsidR="004B49BF" w:rsidRPr="007A27FA">
        <w:t>.</w:t>
      </w:r>
    </w:p>
    <w:p w:rsidR="00467D0E" w:rsidRPr="007A27FA" w:rsidRDefault="00467D0E" w:rsidP="007A27FA">
      <w:pPr>
        <w:pStyle w:val="subsection"/>
      </w:pPr>
      <w:r w:rsidRPr="007A27FA">
        <w:tab/>
        <w:t>(2)</w:t>
      </w:r>
      <w:r w:rsidRPr="007A27FA">
        <w:tab/>
      </w:r>
      <w:r w:rsidRPr="007A27FA">
        <w:rPr>
          <w:b/>
          <w:i/>
        </w:rPr>
        <w:t>Defined benefit income</w:t>
      </w:r>
      <w:r w:rsidRPr="007A27FA">
        <w:t xml:space="preserve"> is a </w:t>
      </w:r>
      <w:r w:rsidR="007A27FA" w:rsidRPr="007A27FA">
        <w:rPr>
          <w:position w:val="6"/>
          <w:sz w:val="16"/>
        </w:rPr>
        <w:t>*</w:t>
      </w:r>
      <w:r w:rsidRPr="007A27FA">
        <w:t xml:space="preserve">superannuation income stream benefit that is paid from a </w:t>
      </w:r>
      <w:r w:rsidR="007A27FA" w:rsidRPr="007A27FA">
        <w:rPr>
          <w:position w:val="6"/>
          <w:sz w:val="16"/>
        </w:rPr>
        <w:t>*</w:t>
      </w:r>
      <w:r w:rsidRPr="007A27FA">
        <w:t>capped defined benefit income stream</w:t>
      </w:r>
      <w:r w:rsidR="004B49BF" w:rsidRPr="007A27FA">
        <w:t>.</w:t>
      </w:r>
    </w:p>
    <w:p w:rsidR="00467D0E" w:rsidRPr="007A27FA" w:rsidRDefault="00467D0E" w:rsidP="007A27FA">
      <w:pPr>
        <w:pStyle w:val="ActHead5"/>
      </w:pPr>
      <w:bookmarkStart w:id="109" w:name="_Toc468284949"/>
      <w:r w:rsidRPr="007A27FA">
        <w:rPr>
          <w:rStyle w:val="CharSectno"/>
        </w:rPr>
        <w:t>303</w:t>
      </w:r>
      <w:r w:rsidR="00E4399B">
        <w:rPr>
          <w:rStyle w:val="CharSectno"/>
        </w:rPr>
        <w:noBreakHyphen/>
      </w:r>
      <w:r w:rsidRPr="007A27FA">
        <w:rPr>
          <w:rStyle w:val="CharSectno"/>
        </w:rPr>
        <w:t>3</w:t>
      </w:r>
      <w:r w:rsidRPr="007A27FA">
        <w:t xml:space="preserve">  Effect of exceeding defined benefit income cap on tax offsets</w:t>
      </w:r>
      <w:bookmarkEnd w:id="109"/>
    </w:p>
    <w:p w:rsidR="00467D0E" w:rsidRPr="007A27FA" w:rsidRDefault="00467D0E" w:rsidP="007A27FA">
      <w:pPr>
        <w:pStyle w:val="subsection"/>
      </w:pPr>
      <w:r w:rsidRPr="007A27FA">
        <w:tab/>
      </w:r>
      <w:r w:rsidRPr="007A27FA">
        <w:tab/>
        <w:t>Despite sections</w:t>
      </w:r>
      <w:r w:rsidR="007A27FA" w:rsidRPr="007A27FA">
        <w:t> </w:t>
      </w:r>
      <w:r w:rsidRPr="007A27FA">
        <w:t>301</w:t>
      </w:r>
      <w:r w:rsidR="00E4399B">
        <w:noBreakHyphen/>
      </w:r>
      <w:r w:rsidRPr="007A27FA">
        <w:t>100 and 302</w:t>
      </w:r>
      <w:r w:rsidR="00E4399B">
        <w:noBreakHyphen/>
      </w:r>
      <w:r w:rsidRPr="007A27FA">
        <w:t>85, if:</w:t>
      </w:r>
    </w:p>
    <w:p w:rsidR="00467D0E" w:rsidRPr="007A27FA" w:rsidRDefault="00467D0E" w:rsidP="007A27FA">
      <w:pPr>
        <w:pStyle w:val="paragraph"/>
      </w:pPr>
      <w:r w:rsidRPr="007A27FA">
        <w:tab/>
        <w:t>(a)</w:t>
      </w:r>
      <w:r w:rsidRPr="007A27FA">
        <w:tab/>
        <w:t xml:space="preserve">during a </w:t>
      </w:r>
      <w:r w:rsidR="007A27FA" w:rsidRPr="007A27FA">
        <w:rPr>
          <w:position w:val="6"/>
          <w:sz w:val="16"/>
        </w:rPr>
        <w:t>*</w:t>
      </w:r>
      <w:r w:rsidRPr="007A27FA">
        <w:t xml:space="preserve">financial year, you receive one or more </w:t>
      </w:r>
      <w:r w:rsidR="007A27FA" w:rsidRPr="007A27FA">
        <w:rPr>
          <w:position w:val="6"/>
          <w:sz w:val="16"/>
        </w:rPr>
        <w:t>*</w:t>
      </w:r>
      <w:r w:rsidRPr="007A27FA">
        <w:t>superannuation income stream benefits:</w:t>
      </w:r>
    </w:p>
    <w:p w:rsidR="00467D0E" w:rsidRPr="007A27FA" w:rsidRDefault="00467D0E" w:rsidP="007A27FA">
      <w:pPr>
        <w:pStyle w:val="paragraphsub"/>
      </w:pPr>
      <w:r w:rsidRPr="007A27FA">
        <w:tab/>
        <w:t>(i)</w:t>
      </w:r>
      <w:r w:rsidRPr="007A27FA">
        <w:tab/>
        <w:t xml:space="preserve">that are </w:t>
      </w:r>
      <w:r w:rsidR="007A27FA" w:rsidRPr="007A27FA">
        <w:rPr>
          <w:position w:val="6"/>
          <w:sz w:val="16"/>
        </w:rPr>
        <w:t>*</w:t>
      </w:r>
      <w:r w:rsidRPr="007A27FA">
        <w:t>defined benefit income; and</w:t>
      </w:r>
    </w:p>
    <w:p w:rsidR="00467D0E" w:rsidRPr="007A27FA" w:rsidRDefault="00467D0E" w:rsidP="007A27FA">
      <w:pPr>
        <w:pStyle w:val="paragraphsub"/>
      </w:pPr>
      <w:r w:rsidRPr="007A27FA">
        <w:tab/>
        <w:t>(ii)</w:t>
      </w:r>
      <w:r w:rsidRPr="007A27FA">
        <w:tab/>
        <w:t xml:space="preserve">in relation to which you are entitled, or apart from this section you would be entitled, to one or more </w:t>
      </w:r>
      <w:r w:rsidR="007A27FA" w:rsidRPr="007A27FA">
        <w:rPr>
          <w:position w:val="6"/>
          <w:sz w:val="16"/>
        </w:rPr>
        <w:t>*</w:t>
      </w:r>
      <w:r w:rsidRPr="007A27FA">
        <w:t>tax offsets under section</w:t>
      </w:r>
      <w:r w:rsidR="007A27FA" w:rsidRPr="007A27FA">
        <w:t> </w:t>
      </w:r>
      <w:r w:rsidRPr="007A27FA">
        <w:t>301</w:t>
      </w:r>
      <w:r w:rsidR="00E4399B">
        <w:noBreakHyphen/>
      </w:r>
      <w:r w:rsidRPr="007A27FA">
        <w:t>100 or 302</w:t>
      </w:r>
      <w:r w:rsidR="00E4399B">
        <w:noBreakHyphen/>
      </w:r>
      <w:r w:rsidRPr="007A27FA">
        <w:t>85; and</w:t>
      </w:r>
    </w:p>
    <w:p w:rsidR="00467D0E" w:rsidRPr="007A27FA" w:rsidRDefault="00467D0E" w:rsidP="007A27FA">
      <w:pPr>
        <w:pStyle w:val="paragraph"/>
      </w:pPr>
      <w:r w:rsidRPr="007A27FA">
        <w:tab/>
        <w:t>(b)</w:t>
      </w:r>
      <w:r w:rsidRPr="007A27FA">
        <w:tab/>
        <w:t>the sum of all of the superannuation income stream benefits you receive during the financial year:</w:t>
      </w:r>
    </w:p>
    <w:p w:rsidR="00467D0E" w:rsidRPr="007A27FA" w:rsidRDefault="00467D0E" w:rsidP="007A27FA">
      <w:pPr>
        <w:pStyle w:val="paragraphsub"/>
      </w:pPr>
      <w:r w:rsidRPr="007A27FA">
        <w:tab/>
        <w:t>(i)</w:t>
      </w:r>
      <w:r w:rsidRPr="007A27FA">
        <w:tab/>
        <w:t>that are defined benefit income; and</w:t>
      </w:r>
    </w:p>
    <w:p w:rsidR="00467D0E" w:rsidRPr="007A27FA" w:rsidRDefault="00467D0E" w:rsidP="007A27FA">
      <w:pPr>
        <w:pStyle w:val="paragraphsub"/>
      </w:pPr>
      <w:r w:rsidRPr="007A27FA">
        <w:tab/>
        <w:t>(ii)</w:t>
      </w:r>
      <w:r w:rsidRPr="007A27FA">
        <w:tab/>
        <w:t>to which section</w:t>
      </w:r>
      <w:r w:rsidR="007A27FA" w:rsidRPr="007A27FA">
        <w:t> </w:t>
      </w:r>
      <w:r w:rsidRPr="007A27FA">
        <w:t>301</w:t>
      </w:r>
      <w:r w:rsidR="00E4399B">
        <w:noBreakHyphen/>
      </w:r>
      <w:r w:rsidRPr="007A27FA">
        <w:t>10, 301</w:t>
      </w:r>
      <w:r w:rsidR="00E4399B">
        <w:noBreakHyphen/>
      </w:r>
      <w:r w:rsidRPr="007A27FA">
        <w:t>100, 302</w:t>
      </w:r>
      <w:r w:rsidR="00E4399B">
        <w:noBreakHyphen/>
      </w:r>
      <w:r w:rsidRPr="007A27FA">
        <w:t>65 or 302</w:t>
      </w:r>
      <w:r w:rsidR="00E4399B">
        <w:noBreakHyphen/>
      </w:r>
      <w:r w:rsidRPr="007A27FA">
        <w:t>85 applies;</w:t>
      </w:r>
    </w:p>
    <w:p w:rsidR="00467D0E" w:rsidRPr="007A27FA" w:rsidRDefault="00467D0E" w:rsidP="007A27FA">
      <w:pPr>
        <w:pStyle w:val="paragraph"/>
      </w:pPr>
      <w:r w:rsidRPr="007A27FA">
        <w:tab/>
      </w:r>
      <w:r w:rsidRPr="007A27FA">
        <w:tab/>
        <w:t xml:space="preserve">exceeds your </w:t>
      </w:r>
      <w:r w:rsidR="007A27FA" w:rsidRPr="007A27FA">
        <w:rPr>
          <w:position w:val="6"/>
          <w:sz w:val="16"/>
        </w:rPr>
        <w:t>*</w:t>
      </w:r>
      <w:r w:rsidRPr="007A27FA">
        <w:t>defined benefit income cap for the financial year;</w:t>
      </w:r>
    </w:p>
    <w:p w:rsidR="00467D0E" w:rsidRPr="007A27FA" w:rsidRDefault="00467D0E" w:rsidP="007A27FA">
      <w:pPr>
        <w:pStyle w:val="subsection2"/>
      </w:pPr>
      <w:r w:rsidRPr="007A27FA">
        <w:t>the sum of those tax offsets is reduced (but not below zero) by an amount equal to 10% of that excess</w:t>
      </w:r>
      <w:r w:rsidR="004B49BF" w:rsidRPr="007A27FA">
        <w:t>.</w:t>
      </w:r>
    </w:p>
    <w:p w:rsidR="00467D0E" w:rsidRPr="007A27FA" w:rsidRDefault="00467D0E" w:rsidP="007A27FA">
      <w:pPr>
        <w:pStyle w:val="ActHead5"/>
      </w:pPr>
      <w:bookmarkStart w:id="110" w:name="_Toc468284950"/>
      <w:r w:rsidRPr="007A27FA">
        <w:rPr>
          <w:rStyle w:val="CharSectno"/>
        </w:rPr>
        <w:t>303</w:t>
      </w:r>
      <w:r w:rsidR="00E4399B">
        <w:rPr>
          <w:rStyle w:val="CharSectno"/>
        </w:rPr>
        <w:noBreakHyphen/>
      </w:r>
      <w:r w:rsidRPr="007A27FA">
        <w:rPr>
          <w:rStyle w:val="CharSectno"/>
        </w:rPr>
        <w:t>4</w:t>
      </w:r>
      <w:r w:rsidRPr="007A27FA">
        <w:t xml:space="preserve">  Meaning of </w:t>
      </w:r>
      <w:r w:rsidRPr="007A27FA">
        <w:rPr>
          <w:i/>
        </w:rPr>
        <w:t>defined benefit income cap</w:t>
      </w:r>
      <w:bookmarkEnd w:id="110"/>
    </w:p>
    <w:p w:rsidR="00467D0E" w:rsidRPr="007A27FA" w:rsidRDefault="00467D0E" w:rsidP="007A27FA">
      <w:pPr>
        <w:pStyle w:val="subsection"/>
      </w:pPr>
      <w:r w:rsidRPr="007A27FA">
        <w:tab/>
        <w:t>(1)</w:t>
      </w:r>
      <w:r w:rsidRPr="007A27FA">
        <w:tab/>
        <w:t xml:space="preserve">Your </w:t>
      </w:r>
      <w:r w:rsidRPr="007A27FA">
        <w:rPr>
          <w:b/>
          <w:i/>
        </w:rPr>
        <w:t>defined benefit income cap</w:t>
      </w:r>
      <w:r w:rsidRPr="007A27FA">
        <w:t xml:space="preserve"> for a </w:t>
      </w:r>
      <w:r w:rsidR="007A27FA" w:rsidRPr="007A27FA">
        <w:rPr>
          <w:position w:val="6"/>
          <w:sz w:val="16"/>
        </w:rPr>
        <w:t>*</w:t>
      </w:r>
      <w:r w:rsidRPr="007A27FA">
        <w:t>financial year is the following amount (rounded up to the nearest dollar):</w:t>
      </w:r>
    </w:p>
    <w:p w:rsidR="00467D0E" w:rsidRPr="007A27FA" w:rsidRDefault="004C0D6F" w:rsidP="007A27FA">
      <w:pPr>
        <w:pStyle w:val="subsection2"/>
      </w:pPr>
      <w:bookmarkStart w:id="111" w:name="BKCheck15B_7"/>
      <w:bookmarkEnd w:id="111"/>
      <w:r>
        <w:rPr>
          <w:position w:val="-32"/>
        </w:rPr>
        <w:pict>
          <v:shape id="_x0000_i1032" type="#_x0000_t75" style="width:227.25pt;height:39pt">
            <v:imagedata r:id="rId26" o:title=""/>
          </v:shape>
        </w:pict>
      </w:r>
    </w:p>
    <w:p w:rsidR="00467D0E" w:rsidRPr="007A27FA" w:rsidRDefault="00467D0E" w:rsidP="007A27FA">
      <w:pPr>
        <w:pStyle w:val="subsection"/>
      </w:pPr>
      <w:r w:rsidRPr="007A27FA">
        <w:lastRenderedPageBreak/>
        <w:tab/>
        <w:t>(2)</w:t>
      </w:r>
      <w:r w:rsidRPr="007A27FA">
        <w:tab/>
        <w:t xml:space="preserve">Despite </w:t>
      </w:r>
      <w:r w:rsidR="007A27FA" w:rsidRPr="007A27FA">
        <w:t>subsection (</w:t>
      </w:r>
      <w:r w:rsidRPr="007A27FA">
        <w:t xml:space="preserve">1) of this section, if a particular day in a </w:t>
      </w:r>
      <w:r w:rsidR="007A27FA" w:rsidRPr="007A27FA">
        <w:rPr>
          <w:position w:val="6"/>
          <w:sz w:val="16"/>
        </w:rPr>
        <w:t>*</w:t>
      </w:r>
      <w:r w:rsidRPr="007A27FA">
        <w:t>financial year is the first day in relation to which section</w:t>
      </w:r>
      <w:r w:rsidR="007A27FA" w:rsidRPr="007A27FA">
        <w:t> </w:t>
      </w:r>
      <w:r w:rsidRPr="007A27FA">
        <w:t>301</w:t>
      </w:r>
      <w:r w:rsidR="00E4399B">
        <w:noBreakHyphen/>
      </w:r>
      <w:r w:rsidRPr="007A27FA">
        <w:t>10, 301</w:t>
      </w:r>
      <w:r w:rsidR="00E4399B">
        <w:noBreakHyphen/>
      </w:r>
      <w:r w:rsidRPr="007A27FA">
        <w:t>100, 302</w:t>
      </w:r>
      <w:r w:rsidR="00E4399B">
        <w:noBreakHyphen/>
      </w:r>
      <w:r w:rsidRPr="007A27FA">
        <w:t>65 or 302</w:t>
      </w:r>
      <w:r w:rsidR="00E4399B">
        <w:noBreakHyphen/>
      </w:r>
      <w:r w:rsidRPr="007A27FA">
        <w:t>85:</w:t>
      </w:r>
    </w:p>
    <w:p w:rsidR="00467D0E" w:rsidRPr="007A27FA" w:rsidRDefault="00467D0E" w:rsidP="007A27FA">
      <w:pPr>
        <w:pStyle w:val="paragraph"/>
      </w:pPr>
      <w:r w:rsidRPr="007A27FA">
        <w:tab/>
        <w:t>(a)</w:t>
      </w:r>
      <w:r w:rsidRPr="007A27FA">
        <w:tab/>
        <w:t>applies to you; or</w:t>
      </w:r>
    </w:p>
    <w:p w:rsidR="00467D0E" w:rsidRPr="007A27FA" w:rsidRDefault="00467D0E" w:rsidP="007A27FA">
      <w:pPr>
        <w:pStyle w:val="paragraph"/>
      </w:pPr>
      <w:r w:rsidRPr="007A27FA">
        <w:tab/>
        <w:t>(b)</w:t>
      </w:r>
      <w:r w:rsidRPr="007A27FA">
        <w:tab/>
        <w:t>would apart from this Subdivision apply to you;</w:t>
      </w:r>
    </w:p>
    <w:p w:rsidR="00467D0E" w:rsidRPr="007A27FA" w:rsidRDefault="00467D0E" w:rsidP="007A27FA">
      <w:pPr>
        <w:pStyle w:val="subsection2"/>
      </w:pPr>
      <w:r w:rsidRPr="007A27FA">
        <w:t xml:space="preserve">your </w:t>
      </w:r>
      <w:r w:rsidRPr="007A27FA">
        <w:rPr>
          <w:b/>
          <w:i/>
        </w:rPr>
        <w:t>defined benefit income cap</w:t>
      </w:r>
      <w:r w:rsidRPr="007A27FA">
        <w:t xml:space="preserve"> for the financial year is the following amount (rounded up to the nearest dollar):</w:t>
      </w:r>
    </w:p>
    <w:p w:rsidR="00467D0E" w:rsidRPr="007A27FA" w:rsidRDefault="004C0D6F" w:rsidP="007A27FA">
      <w:pPr>
        <w:pStyle w:val="subsection2"/>
      </w:pPr>
      <w:bookmarkStart w:id="112" w:name="BKCheck15B_8"/>
      <w:bookmarkEnd w:id="112"/>
      <w:r>
        <w:rPr>
          <w:position w:val="-36"/>
        </w:rPr>
        <w:pict>
          <v:shape id="_x0000_i1033" type="#_x0000_t75" style="width:288.75pt;height:51pt">
            <v:imagedata r:id="rId27" o:title=""/>
          </v:shape>
        </w:pict>
      </w:r>
    </w:p>
    <w:p w:rsidR="00467D0E" w:rsidRPr="007A27FA" w:rsidRDefault="00467D0E" w:rsidP="007A27FA">
      <w:pPr>
        <w:pStyle w:val="subsection"/>
      </w:pPr>
      <w:r w:rsidRPr="007A27FA">
        <w:tab/>
        <w:t>(3)</w:t>
      </w:r>
      <w:r w:rsidRPr="007A27FA">
        <w:tab/>
        <w:t xml:space="preserve">Despite </w:t>
      </w:r>
      <w:r w:rsidR="007A27FA" w:rsidRPr="007A27FA">
        <w:t>subsections (</w:t>
      </w:r>
      <w:r w:rsidRPr="007A27FA">
        <w:t>1) and (2) of this section, if:</w:t>
      </w:r>
    </w:p>
    <w:p w:rsidR="00467D0E" w:rsidRPr="007A27FA" w:rsidRDefault="00467D0E" w:rsidP="007A27FA">
      <w:pPr>
        <w:pStyle w:val="paragraph"/>
      </w:pPr>
      <w:r w:rsidRPr="007A27FA">
        <w:tab/>
        <w:t>(a)</w:t>
      </w:r>
      <w:r w:rsidRPr="007A27FA">
        <w:tab/>
        <w:t xml:space="preserve">in a case where </w:t>
      </w:r>
      <w:r w:rsidR="007A27FA" w:rsidRPr="007A27FA">
        <w:t>subsection (</w:t>
      </w:r>
      <w:r w:rsidRPr="007A27FA">
        <w:t xml:space="preserve">1) applies—during the </w:t>
      </w:r>
      <w:r w:rsidR="007A27FA" w:rsidRPr="007A27FA">
        <w:rPr>
          <w:position w:val="6"/>
          <w:sz w:val="16"/>
        </w:rPr>
        <w:t>*</w:t>
      </w:r>
      <w:r w:rsidRPr="007A27FA">
        <w:t xml:space="preserve">financial year, you receive any amounts of </w:t>
      </w:r>
      <w:r w:rsidR="007A27FA" w:rsidRPr="007A27FA">
        <w:rPr>
          <w:position w:val="6"/>
          <w:sz w:val="16"/>
        </w:rPr>
        <w:t>*</w:t>
      </w:r>
      <w:r w:rsidRPr="007A27FA">
        <w:t>defined benefit income to which none of sections</w:t>
      </w:r>
      <w:r w:rsidR="007A27FA" w:rsidRPr="007A27FA">
        <w:t> </w:t>
      </w:r>
      <w:r w:rsidRPr="007A27FA">
        <w:t>301</w:t>
      </w:r>
      <w:r w:rsidR="00E4399B">
        <w:noBreakHyphen/>
      </w:r>
      <w:r w:rsidRPr="007A27FA">
        <w:t>10, 301</w:t>
      </w:r>
      <w:r w:rsidR="00E4399B">
        <w:noBreakHyphen/>
      </w:r>
      <w:r w:rsidRPr="007A27FA">
        <w:t>100, 302</w:t>
      </w:r>
      <w:r w:rsidR="00E4399B">
        <w:noBreakHyphen/>
      </w:r>
      <w:r w:rsidRPr="007A27FA">
        <w:t>65 and 302</w:t>
      </w:r>
      <w:r w:rsidR="00E4399B">
        <w:noBreakHyphen/>
      </w:r>
      <w:r w:rsidRPr="007A27FA">
        <w:t>85 apply; or</w:t>
      </w:r>
    </w:p>
    <w:p w:rsidR="00467D0E" w:rsidRPr="007A27FA" w:rsidRDefault="00467D0E" w:rsidP="007A27FA">
      <w:pPr>
        <w:pStyle w:val="paragraph"/>
      </w:pPr>
      <w:r w:rsidRPr="007A27FA">
        <w:tab/>
        <w:t>(b)</w:t>
      </w:r>
      <w:r w:rsidRPr="007A27FA">
        <w:tab/>
        <w:t xml:space="preserve">in a case where </w:t>
      </w:r>
      <w:r w:rsidR="007A27FA" w:rsidRPr="007A27FA">
        <w:t>subsection (</w:t>
      </w:r>
      <w:r w:rsidRPr="007A27FA">
        <w:t>2) applies—during the financial year, you receive after the day mentioned in that subsection any amounts of defined benefit income to which none of sections</w:t>
      </w:r>
      <w:r w:rsidR="007A27FA" w:rsidRPr="007A27FA">
        <w:t> </w:t>
      </w:r>
      <w:r w:rsidRPr="007A27FA">
        <w:t>301</w:t>
      </w:r>
      <w:r w:rsidR="00E4399B">
        <w:noBreakHyphen/>
      </w:r>
      <w:r w:rsidRPr="007A27FA">
        <w:t>10, 301</w:t>
      </w:r>
      <w:r w:rsidR="00E4399B">
        <w:noBreakHyphen/>
      </w:r>
      <w:r w:rsidRPr="007A27FA">
        <w:t>100, 302</w:t>
      </w:r>
      <w:r w:rsidR="00E4399B">
        <w:noBreakHyphen/>
      </w:r>
      <w:r w:rsidRPr="007A27FA">
        <w:t>65 and 302</w:t>
      </w:r>
      <w:r w:rsidR="00E4399B">
        <w:noBreakHyphen/>
      </w:r>
      <w:r w:rsidRPr="007A27FA">
        <w:t>85 apply;</w:t>
      </w:r>
    </w:p>
    <w:p w:rsidR="00467D0E" w:rsidRPr="007A27FA" w:rsidRDefault="00467D0E" w:rsidP="007A27FA">
      <w:pPr>
        <w:pStyle w:val="subsection2"/>
      </w:pPr>
      <w:r w:rsidRPr="007A27FA">
        <w:t xml:space="preserve">your </w:t>
      </w:r>
      <w:r w:rsidRPr="007A27FA">
        <w:rPr>
          <w:b/>
          <w:i/>
        </w:rPr>
        <w:t>defined benefit income cap</w:t>
      </w:r>
      <w:r w:rsidRPr="007A27FA">
        <w:t xml:space="preserve"> for the financial year under </w:t>
      </w:r>
      <w:r w:rsidR="007A27FA" w:rsidRPr="007A27FA">
        <w:t>subsection (</w:t>
      </w:r>
      <w:r w:rsidRPr="007A27FA">
        <w:t>1) or (2) (as the case requires) is reduced by the sum of those amounts</w:t>
      </w:r>
      <w:r w:rsidR="004B49BF" w:rsidRPr="007A27FA">
        <w:t>.</w:t>
      </w:r>
    </w:p>
    <w:p w:rsidR="00467D0E" w:rsidRPr="007A27FA" w:rsidRDefault="00467D0E" w:rsidP="007A27FA">
      <w:pPr>
        <w:pStyle w:val="ActHead4"/>
      </w:pPr>
      <w:bookmarkStart w:id="113" w:name="_Toc468284951"/>
      <w:r w:rsidRPr="007A27FA">
        <w:rPr>
          <w:rStyle w:val="CharSubdNo"/>
        </w:rPr>
        <w:t>Subdivision</w:t>
      </w:r>
      <w:r w:rsidR="007A27FA" w:rsidRPr="007A27FA">
        <w:rPr>
          <w:rStyle w:val="CharSubdNo"/>
        </w:rPr>
        <w:t> </w:t>
      </w:r>
      <w:r w:rsidRPr="007A27FA">
        <w:rPr>
          <w:rStyle w:val="CharSubdNo"/>
        </w:rPr>
        <w:t>303</w:t>
      </w:r>
      <w:r w:rsidR="00E4399B">
        <w:rPr>
          <w:rStyle w:val="CharSubdNo"/>
        </w:rPr>
        <w:noBreakHyphen/>
      </w:r>
      <w:r w:rsidRPr="007A27FA">
        <w:rPr>
          <w:rStyle w:val="CharSubdNo"/>
        </w:rPr>
        <w:t>B</w:t>
      </w:r>
      <w:r w:rsidRPr="007A27FA">
        <w:t>—</w:t>
      </w:r>
      <w:r w:rsidRPr="007A27FA">
        <w:rPr>
          <w:rStyle w:val="CharSubdText"/>
        </w:rPr>
        <w:t>Other special circumstances</w:t>
      </w:r>
      <w:bookmarkEnd w:id="113"/>
    </w:p>
    <w:p w:rsidR="00467D0E" w:rsidRPr="007A27FA" w:rsidRDefault="00467D0E" w:rsidP="007A27FA">
      <w:pPr>
        <w:pStyle w:val="ActHead9"/>
        <w:rPr>
          <w:i w:val="0"/>
        </w:rPr>
      </w:pPr>
      <w:bookmarkStart w:id="114" w:name="_Toc468284952"/>
      <w:r w:rsidRPr="007A27FA">
        <w:t>Taxation Administration Act 1953</w:t>
      </w:r>
      <w:bookmarkEnd w:id="114"/>
    </w:p>
    <w:p w:rsidR="00467D0E" w:rsidRPr="007A27FA" w:rsidRDefault="00D60851" w:rsidP="007A27FA">
      <w:pPr>
        <w:pStyle w:val="ItemHead"/>
      </w:pPr>
      <w:r w:rsidRPr="007A27FA">
        <w:t>33</w:t>
      </w:r>
      <w:r w:rsidR="00467D0E" w:rsidRPr="007A27FA">
        <w:t xml:space="preserve">  At the end of section</w:t>
      </w:r>
      <w:r w:rsidR="007A27FA" w:rsidRPr="007A27FA">
        <w:t> </w:t>
      </w:r>
      <w:r w:rsidR="00467D0E" w:rsidRPr="007A27FA">
        <w:t>12</w:t>
      </w:r>
      <w:r w:rsidR="00E4399B">
        <w:noBreakHyphen/>
      </w:r>
      <w:r w:rsidR="00467D0E" w:rsidRPr="007A27FA">
        <w:t>1 in Schedule</w:t>
      </w:r>
      <w:r w:rsidR="007A27FA" w:rsidRPr="007A27FA">
        <w:t> </w:t>
      </w:r>
      <w:r w:rsidR="00467D0E" w:rsidRPr="007A27FA">
        <w:t>1</w:t>
      </w:r>
    </w:p>
    <w:p w:rsidR="00467D0E" w:rsidRPr="007A27FA" w:rsidRDefault="00467D0E" w:rsidP="007A27FA">
      <w:pPr>
        <w:pStyle w:val="Item"/>
      </w:pPr>
      <w:r w:rsidRPr="007A27FA">
        <w:t>Add:</w:t>
      </w:r>
    </w:p>
    <w:p w:rsidR="00467D0E" w:rsidRPr="007A27FA" w:rsidRDefault="00467D0E" w:rsidP="007A27FA">
      <w:pPr>
        <w:pStyle w:val="SubsectionHead"/>
      </w:pPr>
      <w:r w:rsidRPr="007A27FA">
        <w:t>Capped defined benefit income stream</w:t>
      </w:r>
    </w:p>
    <w:p w:rsidR="00467D0E" w:rsidRPr="007A27FA" w:rsidRDefault="00467D0E" w:rsidP="007A27FA">
      <w:pPr>
        <w:pStyle w:val="subsection"/>
      </w:pPr>
      <w:r w:rsidRPr="007A27FA">
        <w:tab/>
        <w:t>(4)</w:t>
      </w:r>
      <w:r w:rsidRPr="007A27FA">
        <w:tab/>
        <w:t xml:space="preserve">This section does not apply in relation to a payment if the whole of the payment is a </w:t>
      </w:r>
      <w:r w:rsidR="007A27FA" w:rsidRPr="007A27FA">
        <w:rPr>
          <w:position w:val="6"/>
          <w:sz w:val="16"/>
        </w:rPr>
        <w:t>*</w:t>
      </w:r>
      <w:r w:rsidRPr="007A27FA">
        <w:t xml:space="preserve">superannuation income stream benefit that is paid from a </w:t>
      </w:r>
      <w:r w:rsidR="007A27FA" w:rsidRPr="007A27FA">
        <w:rPr>
          <w:position w:val="6"/>
          <w:sz w:val="16"/>
        </w:rPr>
        <w:t>*</w:t>
      </w:r>
      <w:r w:rsidRPr="007A27FA">
        <w:t>capped defined benefit income stream</w:t>
      </w:r>
      <w:r w:rsidR="004B49BF" w:rsidRPr="007A27FA">
        <w:t>.</w:t>
      </w:r>
    </w:p>
    <w:p w:rsidR="00467D0E" w:rsidRPr="007A27FA" w:rsidRDefault="00467D0E" w:rsidP="007A27FA">
      <w:pPr>
        <w:pStyle w:val="notetext"/>
      </w:pPr>
      <w:r w:rsidRPr="007A27FA">
        <w:t>Note:</w:t>
      </w:r>
      <w:r w:rsidRPr="007A27FA">
        <w:tab/>
        <w:t>For withholding amounts from a superannuation income stream, see section</w:t>
      </w:r>
      <w:r w:rsidR="007A27FA" w:rsidRPr="007A27FA">
        <w:t> </w:t>
      </w:r>
      <w:r w:rsidRPr="007A27FA">
        <w:t>12</w:t>
      </w:r>
      <w:r w:rsidR="00E4399B">
        <w:noBreakHyphen/>
      </w:r>
      <w:r w:rsidRPr="007A27FA">
        <w:t>80</w:t>
      </w:r>
      <w:r w:rsidR="004B49BF" w:rsidRPr="007A27FA">
        <w:t>.</w:t>
      </w:r>
    </w:p>
    <w:p w:rsidR="008B0333" w:rsidRPr="007A27FA" w:rsidRDefault="008B0333" w:rsidP="007A27FA">
      <w:pPr>
        <w:pStyle w:val="ActHead7"/>
        <w:pageBreakBefore/>
      </w:pPr>
      <w:bookmarkStart w:id="115" w:name="_Toc468284953"/>
      <w:r w:rsidRPr="007A27FA">
        <w:rPr>
          <w:rStyle w:val="CharAmPartNo"/>
        </w:rPr>
        <w:lastRenderedPageBreak/>
        <w:t>Part</w:t>
      </w:r>
      <w:r w:rsidR="007A27FA" w:rsidRPr="007A27FA">
        <w:rPr>
          <w:rStyle w:val="CharAmPartNo"/>
        </w:rPr>
        <w:t> </w:t>
      </w:r>
      <w:r w:rsidR="00CD04B7" w:rsidRPr="007A27FA">
        <w:rPr>
          <w:rStyle w:val="CharAmPartNo"/>
        </w:rPr>
        <w:t>3</w:t>
      </w:r>
      <w:r w:rsidRPr="007A27FA">
        <w:t>—</w:t>
      </w:r>
      <w:r w:rsidRPr="007A27FA">
        <w:rPr>
          <w:rStyle w:val="CharAmPartText"/>
        </w:rPr>
        <w:t>Application and transitional provisions</w:t>
      </w:r>
      <w:bookmarkEnd w:id="115"/>
    </w:p>
    <w:p w:rsidR="008B0333" w:rsidRPr="007A27FA" w:rsidRDefault="008B0333" w:rsidP="007A27FA">
      <w:pPr>
        <w:pStyle w:val="ActHead9"/>
        <w:rPr>
          <w:i w:val="0"/>
        </w:rPr>
      </w:pPr>
      <w:bookmarkStart w:id="116" w:name="_Toc468284954"/>
      <w:r w:rsidRPr="007A27FA">
        <w:t>Income Tax (Transitional Provisions) Act 1997</w:t>
      </w:r>
      <w:bookmarkEnd w:id="116"/>
    </w:p>
    <w:p w:rsidR="008B0333" w:rsidRPr="007A27FA" w:rsidRDefault="00D60851" w:rsidP="007A27FA">
      <w:pPr>
        <w:pStyle w:val="ItemHead"/>
      </w:pPr>
      <w:r w:rsidRPr="007A27FA">
        <w:t>34</w:t>
      </w:r>
      <w:r w:rsidR="008B0333" w:rsidRPr="007A27FA">
        <w:t xml:space="preserve">  After Division</w:t>
      </w:r>
      <w:r w:rsidR="007A27FA" w:rsidRPr="007A27FA">
        <w:t> </w:t>
      </w:r>
      <w:r w:rsidR="008B0333" w:rsidRPr="007A27FA">
        <w:t>293</w:t>
      </w:r>
    </w:p>
    <w:p w:rsidR="008B0333" w:rsidRPr="007A27FA" w:rsidRDefault="008B0333" w:rsidP="007A27FA">
      <w:pPr>
        <w:pStyle w:val="Item"/>
      </w:pPr>
      <w:r w:rsidRPr="007A27FA">
        <w:t>Insert:</w:t>
      </w:r>
    </w:p>
    <w:p w:rsidR="008B0333" w:rsidRPr="007A27FA" w:rsidRDefault="008B0333" w:rsidP="007A27FA">
      <w:pPr>
        <w:pStyle w:val="ActHead3"/>
      </w:pPr>
      <w:bookmarkStart w:id="117" w:name="_Toc468284955"/>
      <w:r w:rsidRPr="007A27FA">
        <w:rPr>
          <w:rStyle w:val="CharDivNo"/>
        </w:rPr>
        <w:t>Division</w:t>
      </w:r>
      <w:r w:rsidR="007A27FA" w:rsidRPr="007A27FA">
        <w:rPr>
          <w:rStyle w:val="CharDivNo"/>
        </w:rPr>
        <w:t> </w:t>
      </w:r>
      <w:r w:rsidRPr="007A27FA">
        <w:rPr>
          <w:rStyle w:val="CharDivNo"/>
        </w:rPr>
        <w:t>294</w:t>
      </w:r>
      <w:r w:rsidRPr="007A27FA">
        <w:t>—</w:t>
      </w:r>
      <w:r w:rsidRPr="007A27FA">
        <w:rPr>
          <w:rStyle w:val="CharDivText"/>
        </w:rPr>
        <w:t>Transfer balance cap</w:t>
      </w:r>
      <w:bookmarkEnd w:id="117"/>
    </w:p>
    <w:p w:rsidR="00683938" w:rsidRPr="007A27FA" w:rsidRDefault="00683938" w:rsidP="007A27FA">
      <w:pPr>
        <w:pStyle w:val="TofSectsHeading"/>
      </w:pPr>
      <w:r w:rsidRPr="007A27FA">
        <w:t>Table of Subdivisions</w:t>
      </w:r>
    </w:p>
    <w:p w:rsidR="00683938" w:rsidRPr="007A27FA" w:rsidRDefault="00683938" w:rsidP="007A27FA">
      <w:pPr>
        <w:pStyle w:val="TofSectsSubdiv"/>
      </w:pPr>
      <w:r w:rsidRPr="007A27FA">
        <w:t>294</w:t>
      </w:r>
      <w:r w:rsidR="00E4399B">
        <w:noBreakHyphen/>
      </w:r>
      <w:r w:rsidRPr="007A27FA">
        <w:t>A</w:t>
      </w:r>
      <w:r w:rsidRPr="007A27FA">
        <w:tab/>
        <w:t>Application of Division</w:t>
      </w:r>
      <w:r w:rsidR="007A27FA" w:rsidRPr="007A27FA">
        <w:t> </w:t>
      </w:r>
      <w:r w:rsidRPr="007A27FA">
        <w:t xml:space="preserve">294 of the </w:t>
      </w:r>
      <w:r w:rsidRPr="007A27FA">
        <w:rPr>
          <w:i/>
        </w:rPr>
        <w:t>Income Tax Assessment Act 1997</w:t>
      </w:r>
    </w:p>
    <w:p w:rsidR="00683938" w:rsidRPr="007A27FA" w:rsidRDefault="00683938" w:rsidP="007A27FA">
      <w:pPr>
        <w:pStyle w:val="TofSectsSubdiv"/>
      </w:pPr>
      <w:r w:rsidRPr="007A27FA">
        <w:t>294</w:t>
      </w:r>
      <w:r w:rsidR="00E4399B">
        <w:noBreakHyphen/>
      </w:r>
      <w:r w:rsidRPr="007A27FA">
        <w:t>B</w:t>
      </w:r>
      <w:r w:rsidRPr="007A27FA">
        <w:tab/>
        <w:t>CGT relief</w:t>
      </w:r>
    </w:p>
    <w:p w:rsidR="00683938" w:rsidRPr="007A27FA" w:rsidRDefault="00683938" w:rsidP="007A27FA">
      <w:pPr>
        <w:pStyle w:val="ActHead4"/>
      </w:pPr>
      <w:bookmarkStart w:id="118" w:name="_Toc468284956"/>
      <w:r w:rsidRPr="007A27FA">
        <w:rPr>
          <w:rStyle w:val="CharSubdNo"/>
        </w:rPr>
        <w:t>Subdivision</w:t>
      </w:r>
      <w:r w:rsidR="007A27FA" w:rsidRPr="007A27FA">
        <w:rPr>
          <w:rStyle w:val="CharSubdNo"/>
        </w:rPr>
        <w:t> </w:t>
      </w:r>
      <w:r w:rsidRPr="007A27FA">
        <w:rPr>
          <w:rStyle w:val="CharSubdNo"/>
        </w:rPr>
        <w:t>294</w:t>
      </w:r>
      <w:r w:rsidR="00E4399B">
        <w:rPr>
          <w:rStyle w:val="CharSubdNo"/>
        </w:rPr>
        <w:noBreakHyphen/>
      </w:r>
      <w:r w:rsidRPr="007A27FA">
        <w:rPr>
          <w:rStyle w:val="CharSubdNo"/>
        </w:rPr>
        <w:t>A</w:t>
      </w:r>
      <w:r w:rsidRPr="007A27FA">
        <w:t>—</w:t>
      </w:r>
      <w:r w:rsidRPr="007A27FA">
        <w:rPr>
          <w:rStyle w:val="CharSubdText"/>
        </w:rPr>
        <w:t>Application of Division</w:t>
      </w:r>
      <w:r w:rsidR="007A27FA" w:rsidRPr="007A27FA">
        <w:rPr>
          <w:rStyle w:val="CharSubdText"/>
        </w:rPr>
        <w:t> </w:t>
      </w:r>
      <w:r w:rsidRPr="007A27FA">
        <w:rPr>
          <w:rStyle w:val="CharSubdText"/>
        </w:rPr>
        <w:t>294 of the Income Tax Assessment Act 1997</w:t>
      </w:r>
      <w:bookmarkEnd w:id="118"/>
    </w:p>
    <w:p w:rsidR="008B0333" w:rsidRPr="007A27FA" w:rsidRDefault="008B0333" w:rsidP="007A27FA">
      <w:pPr>
        <w:pStyle w:val="TofSectsHeading"/>
      </w:pPr>
      <w:r w:rsidRPr="007A27FA">
        <w:t>Table of sections</w:t>
      </w:r>
    </w:p>
    <w:p w:rsidR="001F02B8" w:rsidRPr="007A27FA" w:rsidRDefault="001F02B8" w:rsidP="007A27FA">
      <w:pPr>
        <w:pStyle w:val="TofSectsSection"/>
      </w:pPr>
      <w:r w:rsidRPr="007A27FA">
        <w:t>294</w:t>
      </w:r>
      <w:r w:rsidR="00E4399B">
        <w:noBreakHyphen/>
      </w:r>
      <w:r w:rsidRPr="007A27FA">
        <w:t>10</w:t>
      </w:r>
      <w:r w:rsidRPr="007A27FA">
        <w:tab/>
        <w:t>Application of Division</w:t>
      </w:r>
      <w:r w:rsidR="007A27FA" w:rsidRPr="007A27FA">
        <w:t> </w:t>
      </w:r>
      <w:r w:rsidRPr="007A27FA">
        <w:t xml:space="preserve">294 of the </w:t>
      </w:r>
      <w:r w:rsidRPr="007A27FA">
        <w:rPr>
          <w:rStyle w:val="CharItalic"/>
        </w:rPr>
        <w:t>Income Tax Assessment Act 1997</w:t>
      </w:r>
    </w:p>
    <w:p w:rsidR="001F02B8" w:rsidRPr="007A27FA" w:rsidRDefault="001F02B8" w:rsidP="007A27FA">
      <w:pPr>
        <w:pStyle w:val="TofSectsSection"/>
      </w:pPr>
      <w:r w:rsidRPr="007A27FA">
        <w:t>294</w:t>
      </w:r>
      <w:r w:rsidR="00E4399B">
        <w:noBreakHyphen/>
      </w:r>
      <w:r w:rsidRPr="007A27FA">
        <w:t>30</w:t>
      </w:r>
      <w:r w:rsidRPr="007A27FA">
        <w:tab/>
        <w:t>Minor excess transfer balances disregarded if remedied in first 6 months</w:t>
      </w:r>
    </w:p>
    <w:p w:rsidR="008B0333" w:rsidRPr="007A27FA" w:rsidRDefault="008B0333" w:rsidP="007A27FA">
      <w:pPr>
        <w:pStyle w:val="ActHead5"/>
      </w:pPr>
      <w:bookmarkStart w:id="119" w:name="_Toc468284957"/>
      <w:r w:rsidRPr="007A27FA">
        <w:rPr>
          <w:rStyle w:val="CharSectno"/>
        </w:rPr>
        <w:t>294</w:t>
      </w:r>
      <w:r w:rsidR="00E4399B">
        <w:rPr>
          <w:rStyle w:val="CharSectno"/>
        </w:rPr>
        <w:noBreakHyphen/>
      </w:r>
      <w:r w:rsidRPr="007A27FA">
        <w:rPr>
          <w:rStyle w:val="CharSectno"/>
        </w:rPr>
        <w:t>10</w:t>
      </w:r>
      <w:r w:rsidRPr="007A27FA">
        <w:t xml:space="preserve">  Application of Division</w:t>
      </w:r>
      <w:r w:rsidR="007A27FA" w:rsidRPr="007A27FA">
        <w:t> </w:t>
      </w:r>
      <w:r w:rsidRPr="007A27FA">
        <w:t xml:space="preserve">294 of the </w:t>
      </w:r>
      <w:r w:rsidRPr="007A27FA">
        <w:rPr>
          <w:i/>
        </w:rPr>
        <w:t>Income Tax Assessment Act 1997</w:t>
      </w:r>
      <w:bookmarkEnd w:id="119"/>
    </w:p>
    <w:p w:rsidR="008B0333" w:rsidRPr="007A27FA" w:rsidRDefault="008B0333" w:rsidP="007A27FA">
      <w:pPr>
        <w:pStyle w:val="subsection"/>
      </w:pPr>
      <w:r w:rsidRPr="007A27FA">
        <w:tab/>
      </w:r>
      <w:r w:rsidRPr="007A27FA">
        <w:tab/>
        <w:t>Division</w:t>
      </w:r>
      <w:r w:rsidR="007A27FA" w:rsidRPr="007A27FA">
        <w:t> </w:t>
      </w:r>
      <w:r w:rsidRPr="007A27FA">
        <w:t xml:space="preserve">294 of the </w:t>
      </w:r>
      <w:r w:rsidRPr="007A27FA">
        <w:rPr>
          <w:i/>
        </w:rPr>
        <w:t xml:space="preserve">Income Tax Assessment Act 1997 </w:t>
      </w:r>
      <w:r w:rsidRPr="007A27FA">
        <w:t>applies on and after 1</w:t>
      </w:r>
      <w:r w:rsidR="007A27FA" w:rsidRPr="007A27FA">
        <w:t> </w:t>
      </w:r>
      <w:r w:rsidRPr="007A27FA">
        <w:t>July 2017</w:t>
      </w:r>
      <w:r w:rsidR="004B49BF" w:rsidRPr="007A27FA">
        <w:t>.</w:t>
      </w:r>
    </w:p>
    <w:p w:rsidR="008B0333" w:rsidRPr="007A27FA" w:rsidRDefault="008B0333" w:rsidP="007A27FA">
      <w:pPr>
        <w:pStyle w:val="ActHead5"/>
      </w:pPr>
      <w:bookmarkStart w:id="120" w:name="_Toc468284958"/>
      <w:r w:rsidRPr="007A27FA">
        <w:rPr>
          <w:rStyle w:val="CharSectno"/>
        </w:rPr>
        <w:t>294</w:t>
      </w:r>
      <w:r w:rsidR="00E4399B">
        <w:rPr>
          <w:rStyle w:val="CharSectno"/>
        </w:rPr>
        <w:noBreakHyphen/>
      </w:r>
      <w:r w:rsidRPr="007A27FA">
        <w:rPr>
          <w:rStyle w:val="CharSectno"/>
        </w:rPr>
        <w:t>30</w:t>
      </w:r>
      <w:r w:rsidRPr="007A27FA">
        <w:t xml:space="preserve">  Minor excess transfer balances disregarded if remedied in first 6 months</w:t>
      </w:r>
      <w:bookmarkEnd w:id="120"/>
    </w:p>
    <w:p w:rsidR="008B0333" w:rsidRPr="007A27FA" w:rsidRDefault="008B0333" w:rsidP="007A27FA">
      <w:pPr>
        <w:pStyle w:val="subsection"/>
      </w:pPr>
      <w:r w:rsidRPr="007A27FA">
        <w:tab/>
      </w:r>
      <w:r w:rsidRPr="007A27FA">
        <w:tab/>
        <w:t>Despite sections</w:t>
      </w:r>
      <w:r w:rsidR="007A27FA" w:rsidRPr="007A27FA">
        <w:t> </w:t>
      </w:r>
      <w:r w:rsidR="004B49BF" w:rsidRPr="007A27FA">
        <w:t>294</w:t>
      </w:r>
      <w:r w:rsidR="00E4399B">
        <w:noBreakHyphen/>
      </w:r>
      <w:r w:rsidR="004B49BF" w:rsidRPr="007A27FA">
        <w:t>30</w:t>
      </w:r>
      <w:r w:rsidRPr="007A27FA">
        <w:t xml:space="preserve"> and </w:t>
      </w:r>
      <w:r w:rsidR="004B49BF" w:rsidRPr="007A27FA">
        <w:t>294</w:t>
      </w:r>
      <w:r w:rsidR="00E4399B">
        <w:noBreakHyphen/>
      </w:r>
      <w:r w:rsidR="004B49BF" w:rsidRPr="007A27FA">
        <w:t>140</w:t>
      </w:r>
      <w:r w:rsidRPr="007A27FA">
        <w:t xml:space="preserve"> of the </w:t>
      </w:r>
      <w:r w:rsidRPr="007A27FA">
        <w:rPr>
          <w:i/>
        </w:rPr>
        <w:t xml:space="preserve">Income Tax Assessment Act 1997 </w:t>
      </w:r>
      <w:r w:rsidRPr="007A27FA">
        <w:t xml:space="preserve">(which </w:t>
      </w:r>
      <w:r w:rsidR="0069310A" w:rsidRPr="007A27FA">
        <w:t>are</w:t>
      </w:r>
      <w:r w:rsidRPr="007A27FA">
        <w:t xml:space="preserve"> about when you have excess transfer balance), you do not have excess transfer balance in your transfer balance account on any day in the period of 6 months beginning on 1</w:t>
      </w:r>
      <w:r w:rsidR="007A27FA" w:rsidRPr="007A27FA">
        <w:t> </w:t>
      </w:r>
      <w:r w:rsidRPr="007A27FA">
        <w:t>July 2017 if:</w:t>
      </w:r>
    </w:p>
    <w:p w:rsidR="008B0333" w:rsidRPr="007A27FA" w:rsidRDefault="008B0333" w:rsidP="007A27FA">
      <w:pPr>
        <w:pStyle w:val="paragraph"/>
      </w:pPr>
      <w:r w:rsidRPr="007A27FA">
        <w:tab/>
        <w:t>(a)</w:t>
      </w:r>
      <w:r w:rsidRPr="007A27FA">
        <w:tab/>
        <w:t>the only transfer balance credits in the account in that period arose under item</w:t>
      </w:r>
      <w:r w:rsidR="007A27FA" w:rsidRPr="007A27FA">
        <w:t> </w:t>
      </w:r>
      <w:r w:rsidRPr="007A27FA">
        <w:t>1 of the table in subsection</w:t>
      </w:r>
      <w:r w:rsidR="007A27FA" w:rsidRPr="007A27FA">
        <w:t> </w:t>
      </w:r>
      <w:r w:rsidR="004B49BF" w:rsidRPr="007A27FA">
        <w:t>294</w:t>
      </w:r>
      <w:r w:rsidR="00E4399B">
        <w:noBreakHyphen/>
      </w:r>
      <w:r w:rsidR="004B49BF" w:rsidRPr="007A27FA">
        <w:t>25</w:t>
      </w:r>
      <w:r w:rsidRPr="007A27FA">
        <w:t xml:space="preserve">(1) of that </w:t>
      </w:r>
      <w:r w:rsidRPr="007A27FA">
        <w:lastRenderedPageBreak/>
        <w:t>Act (which is about superannuation income streams you have just before 1</w:t>
      </w:r>
      <w:r w:rsidR="007A27FA" w:rsidRPr="007A27FA">
        <w:t> </w:t>
      </w:r>
      <w:r w:rsidRPr="007A27FA">
        <w:t>July 2017); and</w:t>
      </w:r>
    </w:p>
    <w:p w:rsidR="008B0333" w:rsidRPr="007A27FA" w:rsidRDefault="008B0333" w:rsidP="007A27FA">
      <w:pPr>
        <w:pStyle w:val="paragraph"/>
      </w:pPr>
      <w:r w:rsidRPr="007A27FA">
        <w:tab/>
        <w:t>(b)</w:t>
      </w:r>
      <w:r w:rsidRPr="007A27FA">
        <w:tab/>
        <w:t>the sum of those transfer balance credits exceeds your transfer balance cap, but is less than or equal to $1,700,000; and</w:t>
      </w:r>
    </w:p>
    <w:p w:rsidR="008B0333" w:rsidRPr="007A27FA" w:rsidRDefault="008B0333" w:rsidP="007A27FA">
      <w:pPr>
        <w:pStyle w:val="paragraph"/>
      </w:pPr>
      <w:r w:rsidRPr="007A27FA">
        <w:tab/>
        <w:t>(c)</w:t>
      </w:r>
      <w:r w:rsidRPr="007A27FA">
        <w:tab/>
        <w:t xml:space="preserve">at the end of the period, the sum of all the transfer balance debits arising in your transfer balance account equals or exceeds the amount of the excess from </w:t>
      </w:r>
      <w:r w:rsidR="007A27FA" w:rsidRPr="007A27FA">
        <w:t>paragraph (</w:t>
      </w:r>
      <w:r w:rsidRPr="007A27FA">
        <w:t>b)</w:t>
      </w:r>
      <w:r w:rsidR="004B49BF" w:rsidRPr="007A27FA">
        <w:t>.</w:t>
      </w:r>
    </w:p>
    <w:p w:rsidR="00A116D4" w:rsidRPr="007A27FA" w:rsidRDefault="00A116D4" w:rsidP="007A27FA">
      <w:pPr>
        <w:pStyle w:val="ActHead4"/>
      </w:pPr>
      <w:bookmarkStart w:id="121" w:name="_Toc468284959"/>
      <w:r w:rsidRPr="007A27FA">
        <w:rPr>
          <w:rStyle w:val="CharSubdNo"/>
        </w:rPr>
        <w:t>Subdivision</w:t>
      </w:r>
      <w:r w:rsidR="007A27FA" w:rsidRPr="007A27FA">
        <w:rPr>
          <w:rStyle w:val="CharSubdNo"/>
        </w:rPr>
        <w:t> </w:t>
      </w:r>
      <w:r w:rsidRPr="007A27FA">
        <w:rPr>
          <w:rStyle w:val="CharSubdNo"/>
        </w:rPr>
        <w:t>294</w:t>
      </w:r>
      <w:r w:rsidR="00E4399B">
        <w:rPr>
          <w:rStyle w:val="CharSubdNo"/>
        </w:rPr>
        <w:noBreakHyphen/>
      </w:r>
      <w:r w:rsidRPr="007A27FA">
        <w:rPr>
          <w:rStyle w:val="CharSubdNo"/>
        </w:rPr>
        <w:t>B</w:t>
      </w:r>
      <w:r w:rsidRPr="007A27FA">
        <w:t>—</w:t>
      </w:r>
      <w:r w:rsidRPr="007A27FA">
        <w:rPr>
          <w:rStyle w:val="CharSubdText"/>
        </w:rPr>
        <w:t>CGT relief</w:t>
      </w:r>
      <w:bookmarkEnd w:id="121"/>
    </w:p>
    <w:p w:rsidR="00A116D4" w:rsidRPr="007A27FA" w:rsidRDefault="00A116D4" w:rsidP="007A27FA">
      <w:pPr>
        <w:pStyle w:val="TofSectsHeading"/>
      </w:pPr>
      <w:r w:rsidRPr="007A27FA">
        <w:t>Table of sections</w:t>
      </w:r>
    </w:p>
    <w:p w:rsidR="001F02B8" w:rsidRPr="007A27FA" w:rsidRDefault="001F02B8" w:rsidP="007A27FA">
      <w:pPr>
        <w:pStyle w:val="TofSectsSection"/>
      </w:pPr>
      <w:r w:rsidRPr="007A27FA">
        <w:t>294</w:t>
      </w:r>
      <w:r w:rsidR="00E4399B">
        <w:noBreakHyphen/>
      </w:r>
      <w:r w:rsidRPr="007A27FA">
        <w:t>100</w:t>
      </w:r>
      <w:r w:rsidRPr="007A27FA">
        <w:tab/>
        <w:t>Object</w:t>
      </w:r>
    </w:p>
    <w:p w:rsidR="001F02B8" w:rsidRPr="007A27FA" w:rsidRDefault="001F02B8" w:rsidP="007A27FA">
      <w:pPr>
        <w:pStyle w:val="TofSectsSection"/>
      </w:pPr>
      <w:r w:rsidRPr="007A27FA">
        <w:t>294</w:t>
      </w:r>
      <w:r w:rsidR="00E4399B">
        <w:noBreakHyphen/>
      </w:r>
      <w:r w:rsidRPr="007A27FA">
        <w:t>105</w:t>
      </w:r>
      <w:r w:rsidRPr="007A27FA">
        <w:tab/>
        <w:t>Interpretation</w:t>
      </w:r>
    </w:p>
    <w:p w:rsidR="001F02B8" w:rsidRPr="007A27FA" w:rsidRDefault="001F02B8" w:rsidP="007A27FA">
      <w:pPr>
        <w:pStyle w:val="TofSectsSection"/>
      </w:pPr>
      <w:r w:rsidRPr="007A27FA">
        <w:t>294</w:t>
      </w:r>
      <w:r w:rsidR="00E4399B">
        <w:noBreakHyphen/>
      </w:r>
      <w:r w:rsidRPr="007A27FA">
        <w:t>110</w:t>
      </w:r>
      <w:r w:rsidRPr="007A27FA">
        <w:tab/>
        <w:t>Segregated current pension assets</w:t>
      </w:r>
    </w:p>
    <w:p w:rsidR="001F02B8" w:rsidRPr="007A27FA" w:rsidRDefault="001F02B8" w:rsidP="007A27FA">
      <w:pPr>
        <w:pStyle w:val="TofSectsSection"/>
      </w:pPr>
      <w:r w:rsidRPr="007A27FA">
        <w:t>294</w:t>
      </w:r>
      <w:r w:rsidR="00E4399B">
        <w:noBreakHyphen/>
      </w:r>
      <w:r w:rsidRPr="007A27FA">
        <w:t>115</w:t>
      </w:r>
      <w:r w:rsidRPr="007A27FA">
        <w:tab/>
        <w:t>Superannuation funds using the proportionate method—deemed sale and purchase of CGT asset</w:t>
      </w:r>
    </w:p>
    <w:p w:rsidR="001F02B8" w:rsidRPr="007A27FA" w:rsidRDefault="001F02B8" w:rsidP="007A27FA">
      <w:pPr>
        <w:pStyle w:val="TofSectsSection"/>
      </w:pPr>
      <w:r w:rsidRPr="007A27FA">
        <w:t>294</w:t>
      </w:r>
      <w:r w:rsidR="00E4399B">
        <w:noBreakHyphen/>
      </w:r>
      <w:r w:rsidRPr="007A27FA">
        <w:t>120</w:t>
      </w:r>
      <w:r w:rsidRPr="007A27FA">
        <w:tab/>
        <w:t>Superannuation funds using the proportionate method—disregard initial capital gain but recognise deferred notional gain</w:t>
      </w:r>
    </w:p>
    <w:p w:rsidR="00A116D4" w:rsidRPr="007A27FA" w:rsidRDefault="00A116D4" w:rsidP="007A27FA">
      <w:pPr>
        <w:pStyle w:val="ActHead5"/>
      </w:pPr>
      <w:bookmarkStart w:id="122" w:name="_Toc468284960"/>
      <w:r w:rsidRPr="007A27FA">
        <w:rPr>
          <w:rStyle w:val="CharSectno"/>
        </w:rPr>
        <w:t>294</w:t>
      </w:r>
      <w:r w:rsidR="00E4399B">
        <w:rPr>
          <w:rStyle w:val="CharSectno"/>
        </w:rPr>
        <w:noBreakHyphen/>
      </w:r>
      <w:r w:rsidRPr="007A27FA">
        <w:rPr>
          <w:rStyle w:val="CharSectno"/>
        </w:rPr>
        <w:t>100</w:t>
      </w:r>
      <w:r w:rsidRPr="007A27FA">
        <w:t xml:space="preserve">  Object</w:t>
      </w:r>
      <w:bookmarkEnd w:id="122"/>
    </w:p>
    <w:p w:rsidR="00A116D4" w:rsidRPr="007A27FA" w:rsidRDefault="00A116D4" w:rsidP="007A27FA">
      <w:pPr>
        <w:pStyle w:val="Definition"/>
      </w:pPr>
      <w:r w:rsidRPr="007A27FA">
        <w:t>The object of this Subdivision is to provide temporary relief from certain capital gains that might arise as a result of individuals complying with the following legislative changes:</w:t>
      </w:r>
    </w:p>
    <w:p w:rsidR="00A116D4" w:rsidRPr="007A27FA" w:rsidRDefault="00A116D4" w:rsidP="007A27FA">
      <w:pPr>
        <w:pStyle w:val="paragraph"/>
      </w:pPr>
      <w:r w:rsidRPr="007A27FA">
        <w:tab/>
        <w:t>(a)</w:t>
      </w:r>
      <w:r w:rsidRPr="007A27FA">
        <w:tab/>
        <w:t>the introduction of a transfer balance cap (as a result of Schedule</w:t>
      </w:r>
      <w:r w:rsidR="007A27FA" w:rsidRPr="007A27FA">
        <w:t> </w:t>
      </w:r>
      <w:r w:rsidRPr="007A27FA">
        <w:t xml:space="preserve">1 to the </w:t>
      </w:r>
      <w:r w:rsidRPr="007A27FA">
        <w:rPr>
          <w:i/>
        </w:rPr>
        <w:t>Treasury Laws Amendment (Fair and Sustainable Superannuation) Act 2016</w:t>
      </w:r>
      <w:r w:rsidRPr="007A27FA">
        <w:t>);</w:t>
      </w:r>
    </w:p>
    <w:p w:rsidR="00A116D4" w:rsidRPr="007A27FA" w:rsidRDefault="00A116D4" w:rsidP="007A27FA">
      <w:pPr>
        <w:pStyle w:val="paragraph"/>
      </w:pPr>
      <w:r w:rsidRPr="007A27FA">
        <w:tab/>
        <w:t>(b)</w:t>
      </w:r>
      <w:r w:rsidRPr="007A27FA">
        <w:tab/>
        <w:t>the exclusion of transition to retirement income streams (and similar income streams) from being superannuation income streams in the retirement phase (as a result of Schedule</w:t>
      </w:r>
      <w:r w:rsidR="007A27FA" w:rsidRPr="007A27FA">
        <w:t> </w:t>
      </w:r>
      <w:r w:rsidRPr="007A27FA">
        <w:t>8 to that Act)</w:t>
      </w:r>
      <w:r w:rsidR="004B49BF" w:rsidRPr="007A27FA">
        <w:t>.</w:t>
      </w:r>
    </w:p>
    <w:p w:rsidR="00A116D4" w:rsidRPr="007A27FA" w:rsidRDefault="00A116D4" w:rsidP="007A27FA">
      <w:pPr>
        <w:pStyle w:val="ActHead5"/>
      </w:pPr>
      <w:bookmarkStart w:id="123" w:name="_Toc468284961"/>
      <w:r w:rsidRPr="007A27FA">
        <w:rPr>
          <w:rStyle w:val="CharSectno"/>
        </w:rPr>
        <w:t>294</w:t>
      </w:r>
      <w:r w:rsidR="00E4399B">
        <w:rPr>
          <w:rStyle w:val="CharSectno"/>
        </w:rPr>
        <w:noBreakHyphen/>
      </w:r>
      <w:r w:rsidRPr="007A27FA">
        <w:rPr>
          <w:rStyle w:val="CharSectno"/>
        </w:rPr>
        <w:t>105</w:t>
      </w:r>
      <w:r w:rsidRPr="007A27FA">
        <w:t xml:space="preserve">  Interpretation</w:t>
      </w:r>
      <w:bookmarkEnd w:id="123"/>
    </w:p>
    <w:p w:rsidR="00A116D4" w:rsidRPr="007A27FA" w:rsidRDefault="00A116D4" w:rsidP="007A27FA">
      <w:pPr>
        <w:pStyle w:val="subsection"/>
      </w:pPr>
      <w:r w:rsidRPr="007A27FA">
        <w:tab/>
      </w:r>
      <w:r w:rsidRPr="007A27FA">
        <w:tab/>
        <w:t>In this Subdivision:</w:t>
      </w:r>
    </w:p>
    <w:p w:rsidR="00A116D4" w:rsidRPr="007A27FA" w:rsidRDefault="00A116D4" w:rsidP="007A27FA">
      <w:pPr>
        <w:pStyle w:val="Definition"/>
      </w:pPr>
      <w:r w:rsidRPr="007A27FA">
        <w:rPr>
          <w:b/>
          <w:i/>
        </w:rPr>
        <w:t>pre</w:t>
      </w:r>
      <w:r w:rsidR="00E4399B">
        <w:rPr>
          <w:b/>
          <w:i/>
        </w:rPr>
        <w:noBreakHyphen/>
      </w:r>
      <w:r w:rsidRPr="007A27FA">
        <w:rPr>
          <w:b/>
          <w:i/>
        </w:rPr>
        <w:t xml:space="preserve">commencement period </w:t>
      </w:r>
      <w:r w:rsidRPr="007A27FA">
        <w:t>means the period:</w:t>
      </w:r>
    </w:p>
    <w:p w:rsidR="00A116D4" w:rsidRPr="007A27FA" w:rsidRDefault="00A116D4" w:rsidP="007A27FA">
      <w:pPr>
        <w:pStyle w:val="paragraph"/>
      </w:pPr>
      <w:r w:rsidRPr="007A27FA">
        <w:tab/>
        <w:t>(a)</w:t>
      </w:r>
      <w:r w:rsidRPr="007A27FA">
        <w:tab/>
        <w:t>starting on the start of</w:t>
      </w:r>
      <w:r w:rsidRPr="007A27FA">
        <w:rPr>
          <w:i/>
        </w:rPr>
        <w:t xml:space="preserve"> </w:t>
      </w:r>
      <w:r w:rsidRPr="007A27FA">
        <w:t xml:space="preserve">the day on which the Bill that became the </w:t>
      </w:r>
      <w:r w:rsidRPr="007A27FA">
        <w:rPr>
          <w:i/>
        </w:rPr>
        <w:t xml:space="preserve">Treasury Laws Amendment (Fair and Sustainable </w:t>
      </w:r>
      <w:r w:rsidRPr="007A27FA">
        <w:rPr>
          <w:i/>
        </w:rPr>
        <w:lastRenderedPageBreak/>
        <w:t>Superannuation) Act 2016</w:t>
      </w:r>
      <w:r w:rsidRPr="007A27FA">
        <w:t xml:space="preserve"> was introduced into the House of Representatives; and</w:t>
      </w:r>
    </w:p>
    <w:p w:rsidR="00A116D4" w:rsidRPr="007A27FA" w:rsidRDefault="00A116D4" w:rsidP="007A27FA">
      <w:pPr>
        <w:pStyle w:val="paragraph"/>
      </w:pPr>
      <w:r w:rsidRPr="007A27FA">
        <w:tab/>
        <w:t>(b)</w:t>
      </w:r>
      <w:r w:rsidRPr="007A27FA">
        <w:tab/>
        <w:t>ending just before 1</w:t>
      </w:r>
      <w:r w:rsidR="007A27FA" w:rsidRPr="007A27FA">
        <w:t> </w:t>
      </w:r>
      <w:r w:rsidRPr="007A27FA">
        <w:t>July 2017</w:t>
      </w:r>
      <w:r w:rsidR="004B49BF" w:rsidRPr="007A27FA">
        <w:t>.</w:t>
      </w:r>
    </w:p>
    <w:p w:rsidR="00A116D4" w:rsidRPr="007A27FA" w:rsidRDefault="00A116D4" w:rsidP="007A27FA">
      <w:pPr>
        <w:pStyle w:val="ActHead5"/>
      </w:pPr>
      <w:bookmarkStart w:id="124" w:name="_Toc468284962"/>
      <w:r w:rsidRPr="007A27FA">
        <w:rPr>
          <w:rStyle w:val="CharSectno"/>
        </w:rPr>
        <w:t>294</w:t>
      </w:r>
      <w:r w:rsidR="00E4399B">
        <w:rPr>
          <w:rStyle w:val="CharSectno"/>
        </w:rPr>
        <w:noBreakHyphen/>
      </w:r>
      <w:r w:rsidRPr="007A27FA">
        <w:rPr>
          <w:rStyle w:val="CharSectno"/>
        </w:rPr>
        <w:t>110</w:t>
      </w:r>
      <w:r w:rsidRPr="007A27FA">
        <w:t xml:space="preserve">  Segregated current pension assets</w:t>
      </w:r>
      <w:bookmarkEnd w:id="124"/>
    </w:p>
    <w:p w:rsidR="00A116D4" w:rsidRPr="007A27FA" w:rsidRDefault="00A116D4" w:rsidP="007A27FA">
      <w:pPr>
        <w:pStyle w:val="subsection"/>
      </w:pPr>
      <w:r w:rsidRPr="007A27FA">
        <w:tab/>
        <w:t>(1)</w:t>
      </w:r>
      <w:r w:rsidRPr="007A27FA">
        <w:tab/>
        <w:t>This section applies if:</w:t>
      </w:r>
    </w:p>
    <w:p w:rsidR="00A116D4" w:rsidRPr="007A27FA" w:rsidRDefault="00A116D4" w:rsidP="007A27FA">
      <w:pPr>
        <w:pStyle w:val="paragraph"/>
      </w:pPr>
      <w:r w:rsidRPr="007A27FA">
        <w:tab/>
        <w:t>(a)</w:t>
      </w:r>
      <w:r w:rsidRPr="007A27FA">
        <w:tab/>
        <w:t>at the start of the pre</w:t>
      </w:r>
      <w:r w:rsidR="00E4399B">
        <w:noBreakHyphen/>
      </w:r>
      <w:r w:rsidRPr="007A27FA">
        <w:t>commencement period, a CGT asset of a fund is a segregated current pension asset of the fund; and</w:t>
      </w:r>
    </w:p>
    <w:p w:rsidR="00A116D4" w:rsidRPr="007A27FA" w:rsidRDefault="00A116D4" w:rsidP="007A27FA">
      <w:pPr>
        <w:pStyle w:val="paragraph"/>
      </w:pPr>
      <w:r w:rsidRPr="007A27FA">
        <w:tab/>
        <w:t>(b)</w:t>
      </w:r>
      <w:r w:rsidRPr="007A27FA">
        <w:tab/>
        <w:t xml:space="preserve">at a time (the </w:t>
      </w:r>
      <w:r w:rsidRPr="007A27FA">
        <w:rPr>
          <w:b/>
          <w:i/>
        </w:rPr>
        <w:t>cessation time</w:t>
      </w:r>
      <w:r w:rsidRPr="007A27FA">
        <w:t>) in the pre</w:t>
      </w:r>
      <w:r w:rsidR="00E4399B">
        <w:noBreakHyphen/>
      </w:r>
      <w:r w:rsidRPr="007A27FA">
        <w:t>commencement period, the asset ceases to be a segregated current pension asset of the fund; and</w:t>
      </w:r>
    </w:p>
    <w:p w:rsidR="00A116D4" w:rsidRPr="007A27FA" w:rsidRDefault="00A116D4" w:rsidP="007A27FA">
      <w:pPr>
        <w:pStyle w:val="paragraph"/>
      </w:pPr>
      <w:r w:rsidRPr="007A27FA">
        <w:tab/>
        <w:t>(c)</w:t>
      </w:r>
      <w:r w:rsidRPr="007A27FA">
        <w:tab/>
        <w:t>the fund held the CGT asset throughout the pre</w:t>
      </w:r>
      <w:r w:rsidR="00E4399B">
        <w:noBreakHyphen/>
      </w:r>
      <w:r w:rsidRPr="007A27FA">
        <w:t xml:space="preserve">commencement period (disregarding </w:t>
      </w:r>
      <w:r w:rsidR="007A27FA" w:rsidRPr="007A27FA">
        <w:t>subsection (</w:t>
      </w:r>
      <w:r w:rsidRPr="007A27FA">
        <w:t>3)); and</w:t>
      </w:r>
    </w:p>
    <w:p w:rsidR="00A116D4" w:rsidRPr="007A27FA" w:rsidRDefault="00A116D4" w:rsidP="007A27FA">
      <w:pPr>
        <w:pStyle w:val="paragraph"/>
      </w:pPr>
      <w:r w:rsidRPr="007A27FA">
        <w:tab/>
        <w:t>(d)</w:t>
      </w:r>
      <w:r w:rsidRPr="007A27FA">
        <w:tab/>
        <w:t>the fund is a complying superannuation fund throughout the period</w:t>
      </w:r>
      <w:r w:rsidR="002409CB" w:rsidRPr="007A27FA">
        <w:t>:</w:t>
      </w:r>
    </w:p>
    <w:p w:rsidR="00A116D4" w:rsidRPr="007A27FA" w:rsidRDefault="00A116D4" w:rsidP="007A27FA">
      <w:pPr>
        <w:pStyle w:val="paragraphsub"/>
      </w:pPr>
      <w:r w:rsidRPr="007A27FA">
        <w:tab/>
        <w:t>(i)</w:t>
      </w:r>
      <w:r w:rsidRPr="007A27FA">
        <w:tab/>
        <w:t>starting at the start of the pre</w:t>
      </w:r>
      <w:r w:rsidR="00E4399B">
        <w:noBreakHyphen/>
      </w:r>
      <w:r w:rsidRPr="007A27FA">
        <w:t>commencement period; and</w:t>
      </w:r>
    </w:p>
    <w:p w:rsidR="00A116D4" w:rsidRPr="007A27FA" w:rsidRDefault="00A116D4" w:rsidP="007A27FA">
      <w:pPr>
        <w:pStyle w:val="paragraphsub"/>
      </w:pPr>
      <w:r w:rsidRPr="007A27FA">
        <w:tab/>
        <w:t>(ii)</w:t>
      </w:r>
      <w:r w:rsidRPr="007A27FA">
        <w:tab/>
        <w:t>ending at the cessation time; and</w:t>
      </w:r>
    </w:p>
    <w:p w:rsidR="00A116D4" w:rsidRPr="007A27FA" w:rsidRDefault="00A116D4" w:rsidP="007A27FA">
      <w:pPr>
        <w:pStyle w:val="paragraph"/>
      </w:pPr>
      <w:r w:rsidRPr="007A27FA">
        <w:tab/>
        <w:t>(e)</w:t>
      </w:r>
      <w:r w:rsidRPr="007A27FA">
        <w:tab/>
        <w:t xml:space="preserve">the trustee of the fund makes a choice for the purposes of this paragraph in respect of the asset in accordance with </w:t>
      </w:r>
      <w:r w:rsidR="007A27FA" w:rsidRPr="007A27FA">
        <w:t>subsection (</w:t>
      </w:r>
      <w:r w:rsidRPr="007A27FA">
        <w:t>2)</w:t>
      </w:r>
      <w:r w:rsidR="004B49BF" w:rsidRPr="007A27FA">
        <w:t>.</w:t>
      </w:r>
    </w:p>
    <w:p w:rsidR="00A116D4" w:rsidRPr="007A27FA" w:rsidRDefault="00A116D4" w:rsidP="007A27FA">
      <w:pPr>
        <w:pStyle w:val="subsection"/>
      </w:pPr>
      <w:r w:rsidRPr="007A27FA">
        <w:tab/>
        <w:t>(2)</w:t>
      </w:r>
      <w:r w:rsidRPr="007A27FA">
        <w:tab/>
        <w:t xml:space="preserve">A choice made for the purposes of </w:t>
      </w:r>
      <w:r w:rsidR="007A27FA" w:rsidRPr="007A27FA">
        <w:t>paragraph (</w:t>
      </w:r>
      <w:r w:rsidRPr="007A27FA">
        <w:t>1)(e):</w:t>
      </w:r>
    </w:p>
    <w:p w:rsidR="00A116D4" w:rsidRPr="007A27FA" w:rsidRDefault="00A116D4" w:rsidP="007A27FA">
      <w:pPr>
        <w:pStyle w:val="paragraph"/>
      </w:pPr>
      <w:r w:rsidRPr="007A27FA">
        <w:tab/>
        <w:t>(a)</w:t>
      </w:r>
      <w:r w:rsidRPr="007A27FA">
        <w:tab/>
        <w:t>is to be in the approved form; and</w:t>
      </w:r>
    </w:p>
    <w:p w:rsidR="00A116D4" w:rsidRPr="007A27FA" w:rsidRDefault="00A116D4" w:rsidP="007A27FA">
      <w:pPr>
        <w:pStyle w:val="paragraph"/>
      </w:pPr>
      <w:r w:rsidRPr="007A27FA">
        <w:tab/>
        <w:t>(b)</w:t>
      </w:r>
      <w:r w:rsidRPr="007A27FA">
        <w:tab/>
        <w:t>can only be made on or before the day by which the trustee of the fund is required to lodge the fund’s income tax return for the 2016</w:t>
      </w:r>
      <w:r w:rsidR="00E4399B">
        <w:noBreakHyphen/>
      </w:r>
      <w:r w:rsidRPr="007A27FA">
        <w:t>17 income year; and</w:t>
      </w:r>
    </w:p>
    <w:p w:rsidR="00A116D4" w:rsidRPr="007A27FA" w:rsidRDefault="00A116D4" w:rsidP="007A27FA">
      <w:pPr>
        <w:pStyle w:val="paragraph"/>
      </w:pPr>
      <w:r w:rsidRPr="007A27FA">
        <w:tab/>
        <w:t>(c)</w:t>
      </w:r>
      <w:r w:rsidRPr="007A27FA">
        <w:tab/>
        <w:t>cannot be revoked</w:t>
      </w:r>
      <w:r w:rsidR="004B49BF" w:rsidRPr="007A27FA">
        <w:t>.</w:t>
      </w:r>
    </w:p>
    <w:p w:rsidR="00A116D4" w:rsidRPr="007A27FA" w:rsidRDefault="00A116D4" w:rsidP="007A27FA">
      <w:pPr>
        <w:pStyle w:val="subsection"/>
      </w:pPr>
      <w:r w:rsidRPr="007A27FA">
        <w:tab/>
        <w:t>(3)</w:t>
      </w:r>
      <w:r w:rsidRPr="007A27FA">
        <w:tab/>
        <w:t>For the purposes of Parts</w:t>
      </w:r>
      <w:r w:rsidR="007A27FA" w:rsidRPr="007A27FA">
        <w:t> </w:t>
      </w:r>
      <w:r w:rsidRPr="007A27FA">
        <w:t>3</w:t>
      </w:r>
      <w:r w:rsidR="00E4399B">
        <w:noBreakHyphen/>
      </w:r>
      <w:r w:rsidRPr="007A27FA">
        <w:t>1 and 3</w:t>
      </w:r>
      <w:r w:rsidR="00E4399B">
        <w:noBreakHyphen/>
      </w:r>
      <w:r w:rsidRPr="007A27FA">
        <w:t xml:space="preserve">3 of the </w:t>
      </w:r>
      <w:r w:rsidRPr="007A27FA">
        <w:rPr>
          <w:i/>
        </w:rPr>
        <w:t>Income Tax Assessment Act 1997</w:t>
      </w:r>
      <w:r w:rsidRPr="007A27FA">
        <w:t>, the fund is taken:</w:t>
      </w:r>
    </w:p>
    <w:p w:rsidR="00A116D4" w:rsidRPr="007A27FA" w:rsidRDefault="00A116D4" w:rsidP="007A27FA">
      <w:pPr>
        <w:pStyle w:val="paragraph"/>
      </w:pPr>
      <w:r w:rsidRPr="007A27FA">
        <w:tab/>
        <w:t>(a)</w:t>
      </w:r>
      <w:r w:rsidRPr="007A27FA">
        <w:tab/>
        <w:t>to have sold, immediately before the cessation time, the asset for a consideration equal to its market value; and</w:t>
      </w:r>
    </w:p>
    <w:p w:rsidR="00A116D4" w:rsidRPr="007A27FA" w:rsidRDefault="00A116D4" w:rsidP="007A27FA">
      <w:pPr>
        <w:pStyle w:val="paragraph"/>
      </w:pPr>
      <w:r w:rsidRPr="007A27FA">
        <w:tab/>
        <w:t>(b)</w:t>
      </w:r>
      <w:r w:rsidRPr="007A27FA">
        <w:tab/>
        <w:t>to have purchased the asset again at the cessation time for a consideration equal to its market value</w:t>
      </w:r>
      <w:r w:rsidR="004B49BF" w:rsidRPr="007A27FA">
        <w:t>.</w:t>
      </w:r>
    </w:p>
    <w:p w:rsidR="00A116D4" w:rsidRPr="007A27FA" w:rsidRDefault="00A116D4" w:rsidP="007A27FA">
      <w:pPr>
        <w:pStyle w:val="ActHead5"/>
      </w:pPr>
      <w:bookmarkStart w:id="125" w:name="_Toc468284963"/>
      <w:r w:rsidRPr="007A27FA">
        <w:rPr>
          <w:rStyle w:val="CharSectno"/>
        </w:rPr>
        <w:lastRenderedPageBreak/>
        <w:t>294</w:t>
      </w:r>
      <w:r w:rsidR="00E4399B">
        <w:rPr>
          <w:rStyle w:val="CharSectno"/>
        </w:rPr>
        <w:noBreakHyphen/>
      </w:r>
      <w:r w:rsidRPr="007A27FA">
        <w:rPr>
          <w:rStyle w:val="CharSectno"/>
        </w:rPr>
        <w:t>115</w:t>
      </w:r>
      <w:r w:rsidRPr="007A27FA">
        <w:t xml:space="preserve">  Superannuation funds using the proportionate method—deemed sale and purchase of CGT asset</w:t>
      </w:r>
      <w:bookmarkEnd w:id="125"/>
    </w:p>
    <w:p w:rsidR="00A116D4" w:rsidRPr="007A27FA" w:rsidRDefault="00A116D4" w:rsidP="007A27FA">
      <w:pPr>
        <w:pStyle w:val="SubsectionHead"/>
      </w:pPr>
      <w:r w:rsidRPr="007A27FA">
        <w:t>Application</w:t>
      </w:r>
    </w:p>
    <w:p w:rsidR="00A116D4" w:rsidRPr="007A27FA" w:rsidRDefault="00A116D4" w:rsidP="007A27FA">
      <w:pPr>
        <w:pStyle w:val="subsection"/>
      </w:pPr>
      <w:r w:rsidRPr="007A27FA">
        <w:tab/>
        <w:t>(1)</w:t>
      </w:r>
      <w:r w:rsidRPr="007A27FA">
        <w:tab/>
        <w:t>This section applies in relation to a CGT asset of a fund if:</w:t>
      </w:r>
    </w:p>
    <w:p w:rsidR="00A116D4" w:rsidRPr="007A27FA" w:rsidRDefault="00A116D4" w:rsidP="007A27FA">
      <w:pPr>
        <w:pStyle w:val="paragraph"/>
      </w:pPr>
      <w:r w:rsidRPr="007A27FA">
        <w:tab/>
        <w:t>(a)</w:t>
      </w:r>
      <w:r w:rsidRPr="007A27FA">
        <w:tab/>
        <w:t>the fund is a complying superannuation fund throughout the pre</w:t>
      </w:r>
      <w:r w:rsidR="00E4399B">
        <w:noBreakHyphen/>
      </w:r>
      <w:r w:rsidRPr="007A27FA">
        <w:t>commencement period</w:t>
      </w:r>
      <w:r w:rsidR="002409CB" w:rsidRPr="007A27FA">
        <w:t>; and</w:t>
      </w:r>
    </w:p>
    <w:p w:rsidR="00A116D4" w:rsidRPr="007A27FA" w:rsidRDefault="00A116D4" w:rsidP="007A27FA">
      <w:pPr>
        <w:pStyle w:val="paragraph"/>
      </w:pPr>
      <w:r w:rsidRPr="007A27FA">
        <w:tab/>
        <w:t>(b)</w:t>
      </w:r>
      <w:r w:rsidRPr="007A27FA">
        <w:tab/>
        <w:t>the proportion mentioned in subsection</w:t>
      </w:r>
      <w:r w:rsidR="007A27FA" w:rsidRPr="007A27FA">
        <w:t> </w:t>
      </w:r>
      <w:r w:rsidRPr="007A27FA">
        <w:t>295</w:t>
      </w:r>
      <w:r w:rsidR="00E4399B">
        <w:noBreakHyphen/>
      </w:r>
      <w:r w:rsidRPr="007A27FA">
        <w:t xml:space="preserve">390(3) of the </w:t>
      </w:r>
      <w:r w:rsidRPr="007A27FA">
        <w:rPr>
          <w:i/>
        </w:rPr>
        <w:t>Income Tax Assessment Act 1997</w:t>
      </w:r>
      <w:r w:rsidRPr="007A27FA">
        <w:t xml:space="preserve"> in respect of the fund for the 2016</w:t>
      </w:r>
      <w:r w:rsidR="00E4399B">
        <w:noBreakHyphen/>
      </w:r>
      <w:r w:rsidRPr="007A27FA">
        <w:t>17 income year is greater than nil; and</w:t>
      </w:r>
    </w:p>
    <w:p w:rsidR="00A116D4" w:rsidRPr="007A27FA" w:rsidRDefault="00A116D4" w:rsidP="007A27FA">
      <w:pPr>
        <w:pStyle w:val="paragraph"/>
      </w:pPr>
      <w:r w:rsidRPr="007A27FA">
        <w:tab/>
        <w:t>(c)</w:t>
      </w:r>
      <w:r w:rsidRPr="007A27FA">
        <w:tab/>
        <w:t>the fund held the asset throughout the pre</w:t>
      </w:r>
      <w:r w:rsidR="00E4399B">
        <w:noBreakHyphen/>
      </w:r>
      <w:r w:rsidRPr="007A27FA">
        <w:t>commencement period; and</w:t>
      </w:r>
    </w:p>
    <w:p w:rsidR="00A116D4" w:rsidRPr="007A27FA" w:rsidRDefault="00A116D4" w:rsidP="007A27FA">
      <w:pPr>
        <w:pStyle w:val="paragraph"/>
      </w:pPr>
      <w:r w:rsidRPr="007A27FA">
        <w:tab/>
        <w:t>(d)</w:t>
      </w:r>
      <w:r w:rsidRPr="007A27FA">
        <w:tab/>
        <w:t>throughout the pre</w:t>
      </w:r>
      <w:r w:rsidR="00E4399B">
        <w:noBreakHyphen/>
      </w:r>
      <w:r w:rsidRPr="007A27FA">
        <w:t>commencement period, the asset:</w:t>
      </w:r>
    </w:p>
    <w:p w:rsidR="00A116D4" w:rsidRPr="007A27FA" w:rsidRDefault="00A116D4" w:rsidP="007A27FA">
      <w:pPr>
        <w:pStyle w:val="paragraphsub"/>
      </w:pPr>
      <w:r w:rsidRPr="007A27FA">
        <w:tab/>
        <w:t>(i)</w:t>
      </w:r>
      <w:r w:rsidRPr="007A27FA">
        <w:tab/>
        <w:t>was not a segregated current pension asset of the fund; and</w:t>
      </w:r>
    </w:p>
    <w:p w:rsidR="00A116D4" w:rsidRPr="007A27FA" w:rsidRDefault="00A116D4" w:rsidP="007A27FA">
      <w:pPr>
        <w:pStyle w:val="paragraphsub"/>
      </w:pPr>
      <w:r w:rsidRPr="007A27FA">
        <w:tab/>
        <w:t>(ii)</w:t>
      </w:r>
      <w:r w:rsidRPr="007A27FA">
        <w:tab/>
        <w:t>was not a segregated non</w:t>
      </w:r>
      <w:r w:rsidR="00E4399B">
        <w:noBreakHyphen/>
      </w:r>
      <w:r w:rsidRPr="007A27FA">
        <w:t>current asset of the fund; and</w:t>
      </w:r>
    </w:p>
    <w:p w:rsidR="00A116D4" w:rsidRPr="007A27FA" w:rsidRDefault="00A116D4" w:rsidP="007A27FA">
      <w:pPr>
        <w:pStyle w:val="paragraph"/>
      </w:pPr>
      <w:r w:rsidRPr="007A27FA">
        <w:tab/>
        <w:t>(e)</w:t>
      </w:r>
      <w:r w:rsidRPr="007A27FA">
        <w:tab/>
        <w:t xml:space="preserve">the trustee of the fund makes a choice for the purposes of this paragraph in respect of the asset in accordance with </w:t>
      </w:r>
      <w:r w:rsidR="007A27FA" w:rsidRPr="007A27FA">
        <w:t>subsection (</w:t>
      </w:r>
      <w:r w:rsidRPr="007A27FA">
        <w:t>2)</w:t>
      </w:r>
      <w:r w:rsidR="004B49BF" w:rsidRPr="007A27FA">
        <w:t>.</w:t>
      </w:r>
    </w:p>
    <w:p w:rsidR="00A116D4" w:rsidRPr="007A27FA" w:rsidRDefault="00A116D4" w:rsidP="007A27FA">
      <w:pPr>
        <w:pStyle w:val="subsection"/>
      </w:pPr>
      <w:r w:rsidRPr="007A27FA">
        <w:tab/>
        <w:t>(2)</w:t>
      </w:r>
      <w:r w:rsidRPr="007A27FA">
        <w:tab/>
        <w:t xml:space="preserve">A choice made for the purposes of </w:t>
      </w:r>
      <w:r w:rsidR="007A27FA" w:rsidRPr="007A27FA">
        <w:t>paragraph (</w:t>
      </w:r>
      <w:r w:rsidRPr="007A27FA">
        <w:t>1)(e):</w:t>
      </w:r>
    </w:p>
    <w:p w:rsidR="00A116D4" w:rsidRPr="007A27FA" w:rsidRDefault="00A116D4" w:rsidP="007A27FA">
      <w:pPr>
        <w:pStyle w:val="paragraph"/>
      </w:pPr>
      <w:r w:rsidRPr="007A27FA">
        <w:tab/>
        <w:t>(a)</w:t>
      </w:r>
      <w:r w:rsidRPr="007A27FA">
        <w:tab/>
        <w:t>is to be in the approved form; and</w:t>
      </w:r>
    </w:p>
    <w:p w:rsidR="00A116D4" w:rsidRPr="007A27FA" w:rsidRDefault="00A116D4" w:rsidP="007A27FA">
      <w:pPr>
        <w:pStyle w:val="paragraph"/>
      </w:pPr>
      <w:r w:rsidRPr="007A27FA">
        <w:tab/>
        <w:t>(b)</w:t>
      </w:r>
      <w:r w:rsidRPr="007A27FA">
        <w:tab/>
        <w:t>can only be made on or before the day by which the trustee of the fund is required to lodge the fund’s income tax return for the 2016</w:t>
      </w:r>
      <w:r w:rsidR="00E4399B">
        <w:noBreakHyphen/>
      </w:r>
      <w:r w:rsidRPr="007A27FA">
        <w:t>17 income year; and</w:t>
      </w:r>
    </w:p>
    <w:p w:rsidR="00A116D4" w:rsidRPr="007A27FA" w:rsidRDefault="00A116D4" w:rsidP="007A27FA">
      <w:pPr>
        <w:pStyle w:val="paragraph"/>
      </w:pPr>
      <w:r w:rsidRPr="007A27FA">
        <w:tab/>
        <w:t>(c)</w:t>
      </w:r>
      <w:r w:rsidRPr="007A27FA">
        <w:tab/>
        <w:t>cannot be revoked</w:t>
      </w:r>
      <w:r w:rsidR="004B49BF" w:rsidRPr="007A27FA">
        <w:t>.</w:t>
      </w:r>
    </w:p>
    <w:p w:rsidR="00A116D4" w:rsidRPr="007A27FA" w:rsidRDefault="00A116D4" w:rsidP="007A27FA">
      <w:pPr>
        <w:pStyle w:val="SubsectionHead"/>
      </w:pPr>
      <w:r w:rsidRPr="007A27FA">
        <w:t>Deemed sale and purchase</w:t>
      </w:r>
    </w:p>
    <w:p w:rsidR="00A116D4" w:rsidRPr="007A27FA" w:rsidRDefault="00A116D4" w:rsidP="007A27FA">
      <w:pPr>
        <w:pStyle w:val="subsection"/>
      </w:pPr>
      <w:r w:rsidRPr="007A27FA">
        <w:tab/>
        <w:t>(3)</w:t>
      </w:r>
      <w:r w:rsidRPr="007A27FA">
        <w:tab/>
        <w:t>For the purposes of Parts</w:t>
      </w:r>
      <w:r w:rsidR="007A27FA" w:rsidRPr="007A27FA">
        <w:t> </w:t>
      </w:r>
      <w:r w:rsidRPr="007A27FA">
        <w:t>3</w:t>
      </w:r>
      <w:r w:rsidR="00E4399B">
        <w:noBreakHyphen/>
      </w:r>
      <w:r w:rsidRPr="007A27FA">
        <w:t>1 and 3</w:t>
      </w:r>
      <w:r w:rsidR="00E4399B">
        <w:noBreakHyphen/>
      </w:r>
      <w:r w:rsidRPr="007A27FA">
        <w:t xml:space="preserve">3 of the </w:t>
      </w:r>
      <w:r w:rsidRPr="007A27FA">
        <w:rPr>
          <w:i/>
        </w:rPr>
        <w:t>Income Tax Assessment Act 1997</w:t>
      </w:r>
      <w:r w:rsidRPr="007A27FA">
        <w:t>, the fund is taken:</w:t>
      </w:r>
    </w:p>
    <w:p w:rsidR="00A116D4" w:rsidRPr="007A27FA" w:rsidRDefault="00A116D4" w:rsidP="007A27FA">
      <w:pPr>
        <w:pStyle w:val="paragraph"/>
      </w:pPr>
      <w:r w:rsidRPr="007A27FA">
        <w:tab/>
        <w:t>(a)</w:t>
      </w:r>
      <w:r w:rsidRPr="007A27FA">
        <w:tab/>
        <w:t>to have sold, immediately before 1</w:t>
      </w:r>
      <w:r w:rsidR="007A27FA" w:rsidRPr="007A27FA">
        <w:t> </w:t>
      </w:r>
      <w:r w:rsidRPr="007A27FA">
        <w:t>July 2017, the asset for a consideration equal to its market value; and</w:t>
      </w:r>
    </w:p>
    <w:p w:rsidR="00A116D4" w:rsidRPr="007A27FA" w:rsidRDefault="00A116D4" w:rsidP="007A27FA">
      <w:pPr>
        <w:pStyle w:val="paragraph"/>
      </w:pPr>
      <w:r w:rsidRPr="007A27FA">
        <w:tab/>
        <w:t>(b)</w:t>
      </w:r>
      <w:r w:rsidRPr="007A27FA">
        <w:tab/>
        <w:t>to have purchased the asset again just after that sale for a consideration equal to its market value</w:t>
      </w:r>
      <w:r w:rsidR="004B49BF" w:rsidRPr="007A27FA">
        <w:t>.</w:t>
      </w:r>
    </w:p>
    <w:p w:rsidR="00A116D4" w:rsidRPr="007A27FA" w:rsidRDefault="00A116D4" w:rsidP="007A27FA">
      <w:pPr>
        <w:pStyle w:val="ActHead5"/>
      </w:pPr>
      <w:bookmarkStart w:id="126" w:name="_Toc468284964"/>
      <w:r w:rsidRPr="007A27FA">
        <w:rPr>
          <w:rStyle w:val="CharSectno"/>
        </w:rPr>
        <w:lastRenderedPageBreak/>
        <w:t>294</w:t>
      </w:r>
      <w:r w:rsidR="00E4399B">
        <w:rPr>
          <w:rStyle w:val="CharSectno"/>
        </w:rPr>
        <w:noBreakHyphen/>
      </w:r>
      <w:r w:rsidRPr="007A27FA">
        <w:rPr>
          <w:rStyle w:val="CharSectno"/>
        </w:rPr>
        <w:t>120</w:t>
      </w:r>
      <w:r w:rsidRPr="007A27FA">
        <w:t xml:space="preserve">  Superannuation funds using the proportionate method—disregard initial capital gain but recognise deferred notional gain</w:t>
      </w:r>
      <w:bookmarkEnd w:id="126"/>
    </w:p>
    <w:p w:rsidR="00A116D4" w:rsidRPr="007A27FA" w:rsidRDefault="00A116D4" w:rsidP="007A27FA">
      <w:pPr>
        <w:pStyle w:val="SubsectionHead"/>
      </w:pPr>
      <w:r w:rsidRPr="007A27FA">
        <w:t>Application</w:t>
      </w:r>
    </w:p>
    <w:p w:rsidR="00A116D4" w:rsidRPr="007A27FA" w:rsidRDefault="00A116D4" w:rsidP="007A27FA">
      <w:pPr>
        <w:pStyle w:val="subsection"/>
      </w:pPr>
      <w:r w:rsidRPr="007A27FA">
        <w:tab/>
        <w:t>(1)</w:t>
      </w:r>
      <w:r w:rsidRPr="007A27FA">
        <w:tab/>
        <w:t>This section applies in relation to a CGT asset of a complying superannuation fund if:</w:t>
      </w:r>
    </w:p>
    <w:p w:rsidR="00A116D4" w:rsidRPr="007A27FA" w:rsidRDefault="002409CB" w:rsidP="007A27FA">
      <w:pPr>
        <w:pStyle w:val="paragraph"/>
      </w:pPr>
      <w:r w:rsidRPr="007A27FA">
        <w:tab/>
        <w:t>(a)</w:t>
      </w:r>
      <w:r w:rsidRPr="007A27FA">
        <w:tab/>
        <w:t>section</w:t>
      </w:r>
      <w:r w:rsidR="007A27FA" w:rsidRPr="007A27FA">
        <w:t> </w:t>
      </w:r>
      <w:r w:rsidR="00A116D4" w:rsidRPr="007A27FA">
        <w:t>294</w:t>
      </w:r>
      <w:r w:rsidR="00E4399B">
        <w:noBreakHyphen/>
      </w:r>
      <w:r w:rsidR="00A116D4" w:rsidRPr="007A27FA">
        <w:t>115 applies in relation to the CGT asset; and</w:t>
      </w:r>
    </w:p>
    <w:p w:rsidR="00A116D4" w:rsidRPr="007A27FA" w:rsidRDefault="002409CB" w:rsidP="007A27FA">
      <w:pPr>
        <w:pStyle w:val="paragraph"/>
      </w:pPr>
      <w:r w:rsidRPr="007A27FA">
        <w:tab/>
        <w:t>(b)</w:t>
      </w:r>
      <w:r w:rsidRPr="007A27FA">
        <w:tab/>
        <w:t>as a result of paragraph</w:t>
      </w:r>
      <w:r w:rsidR="007A27FA" w:rsidRPr="007A27FA">
        <w:t> </w:t>
      </w:r>
      <w:r w:rsidR="00A116D4" w:rsidRPr="007A27FA">
        <w:t>294</w:t>
      </w:r>
      <w:r w:rsidR="00E4399B">
        <w:noBreakHyphen/>
      </w:r>
      <w:r w:rsidR="00A116D4" w:rsidRPr="007A27FA">
        <w:t>115(3)(a), the fund makes a capital gain in respect of the asset (disregarding this section); and</w:t>
      </w:r>
    </w:p>
    <w:p w:rsidR="00A116D4" w:rsidRPr="007A27FA" w:rsidRDefault="00A116D4" w:rsidP="007A27FA">
      <w:pPr>
        <w:pStyle w:val="paragraph"/>
      </w:pPr>
      <w:r w:rsidRPr="007A27FA">
        <w:tab/>
        <w:t>(c)</w:t>
      </w:r>
      <w:r w:rsidRPr="007A27FA">
        <w:tab/>
        <w:t xml:space="preserve">the trustee of the fund makes a choice for the purposes of this paragraph in respect of the asset in accordance with </w:t>
      </w:r>
      <w:r w:rsidR="007A27FA" w:rsidRPr="007A27FA">
        <w:t>subsection (</w:t>
      </w:r>
      <w:r w:rsidRPr="007A27FA">
        <w:t>2)</w:t>
      </w:r>
      <w:r w:rsidR="004B49BF" w:rsidRPr="007A27FA">
        <w:t>.</w:t>
      </w:r>
    </w:p>
    <w:p w:rsidR="00A116D4" w:rsidRPr="007A27FA" w:rsidRDefault="00A116D4" w:rsidP="007A27FA">
      <w:pPr>
        <w:pStyle w:val="subsection"/>
      </w:pPr>
      <w:r w:rsidRPr="007A27FA">
        <w:tab/>
        <w:t>(2)</w:t>
      </w:r>
      <w:r w:rsidRPr="007A27FA">
        <w:tab/>
        <w:t xml:space="preserve">A choice made for the purposes of </w:t>
      </w:r>
      <w:r w:rsidR="007A27FA" w:rsidRPr="007A27FA">
        <w:t>paragraph (</w:t>
      </w:r>
      <w:r w:rsidRPr="007A27FA">
        <w:t>1)(c):</w:t>
      </w:r>
    </w:p>
    <w:p w:rsidR="00A116D4" w:rsidRPr="007A27FA" w:rsidRDefault="00A116D4" w:rsidP="007A27FA">
      <w:pPr>
        <w:pStyle w:val="paragraph"/>
      </w:pPr>
      <w:r w:rsidRPr="007A27FA">
        <w:tab/>
        <w:t>(a)</w:t>
      </w:r>
      <w:r w:rsidRPr="007A27FA">
        <w:tab/>
        <w:t>is to be in the approved form; and</w:t>
      </w:r>
    </w:p>
    <w:p w:rsidR="00A116D4" w:rsidRPr="007A27FA" w:rsidRDefault="00A116D4" w:rsidP="007A27FA">
      <w:pPr>
        <w:pStyle w:val="paragraph"/>
      </w:pPr>
      <w:r w:rsidRPr="007A27FA">
        <w:tab/>
        <w:t>(b)</w:t>
      </w:r>
      <w:r w:rsidRPr="007A27FA">
        <w:tab/>
        <w:t>can only be made on or before the day by which the trustee of the fund is required to lodge the fund’s income tax return for the 2016</w:t>
      </w:r>
      <w:r w:rsidR="00E4399B">
        <w:noBreakHyphen/>
      </w:r>
      <w:r w:rsidRPr="007A27FA">
        <w:t>17 income year; and</w:t>
      </w:r>
    </w:p>
    <w:p w:rsidR="00A116D4" w:rsidRPr="007A27FA" w:rsidRDefault="00A116D4" w:rsidP="007A27FA">
      <w:pPr>
        <w:pStyle w:val="paragraph"/>
      </w:pPr>
      <w:r w:rsidRPr="007A27FA">
        <w:tab/>
        <w:t>(c)</w:t>
      </w:r>
      <w:r w:rsidRPr="007A27FA">
        <w:tab/>
        <w:t>cannot be revoked</w:t>
      </w:r>
      <w:r w:rsidR="004B49BF" w:rsidRPr="007A27FA">
        <w:t>.</w:t>
      </w:r>
    </w:p>
    <w:p w:rsidR="00A116D4" w:rsidRPr="007A27FA" w:rsidRDefault="00A116D4" w:rsidP="007A27FA">
      <w:pPr>
        <w:pStyle w:val="SubsectionHead"/>
      </w:pPr>
      <w:r w:rsidRPr="007A27FA">
        <w:t>Disregard initial capital gain</w:t>
      </w:r>
    </w:p>
    <w:p w:rsidR="00A116D4" w:rsidRPr="007A27FA" w:rsidRDefault="00A116D4" w:rsidP="007A27FA">
      <w:pPr>
        <w:pStyle w:val="subsection"/>
      </w:pPr>
      <w:r w:rsidRPr="007A27FA">
        <w:tab/>
        <w:t>(3)</w:t>
      </w:r>
      <w:r w:rsidRPr="007A27FA">
        <w:tab/>
        <w:t xml:space="preserve">Disregard the capital gain mentioned in </w:t>
      </w:r>
      <w:r w:rsidR="007A27FA" w:rsidRPr="007A27FA">
        <w:t>paragraph (</w:t>
      </w:r>
      <w:r w:rsidRPr="007A27FA">
        <w:t>1)(b)</w:t>
      </w:r>
      <w:r w:rsidR="004B49BF" w:rsidRPr="007A27FA">
        <w:t>.</w:t>
      </w:r>
    </w:p>
    <w:p w:rsidR="00A116D4" w:rsidRPr="007A27FA" w:rsidRDefault="00A116D4" w:rsidP="007A27FA">
      <w:pPr>
        <w:pStyle w:val="SubsectionHead"/>
      </w:pPr>
      <w:r w:rsidRPr="007A27FA">
        <w:t>Recognition of deferred notional gain</w:t>
      </w:r>
    </w:p>
    <w:p w:rsidR="00A116D4" w:rsidRPr="007A27FA" w:rsidRDefault="00A116D4" w:rsidP="007A27FA">
      <w:pPr>
        <w:pStyle w:val="subsection"/>
      </w:pPr>
      <w:r w:rsidRPr="007A27FA">
        <w:tab/>
        <w:t>(4)</w:t>
      </w:r>
      <w:r w:rsidRPr="007A27FA">
        <w:tab/>
        <w:t xml:space="preserve">The </w:t>
      </w:r>
      <w:r w:rsidRPr="007A27FA">
        <w:rPr>
          <w:b/>
          <w:i/>
        </w:rPr>
        <w:t>deferred notional gain</w:t>
      </w:r>
      <w:r w:rsidRPr="007A27FA">
        <w:t xml:space="preserve"> is the 2016</w:t>
      </w:r>
      <w:r w:rsidR="00E4399B">
        <w:noBreakHyphen/>
      </w:r>
      <w:r w:rsidRPr="007A27FA">
        <w:t>17 non</w:t>
      </w:r>
      <w:r w:rsidR="00E4399B">
        <w:noBreakHyphen/>
      </w:r>
      <w:r w:rsidRPr="007A27FA">
        <w:t>exempt proportion of the amount of the fund’s net capital gain for the 2016</w:t>
      </w:r>
      <w:r w:rsidR="00E4399B">
        <w:noBreakHyphen/>
      </w:r>
      <w:r w:rsidRPr="007A27FA">
        <w:t>17 income year determined on the assumptions that:</w:t>
      </w:r>
    </w:p>
    <w:p w:rsidR="00A116D4" w:rsidRPr="007A27FA" w:rsidRDefault="00A116D4" w:rsidP="007A27FA">
      <w:pPr>
        <w:pStyle w:val="paragraph"/>
      </w:pPr>
      <w:r w:rsidRPr="007A27FA">
        <w:tab/>
        <w:t>(a)</w:t>
      </w:r>
      <w:r w:rsidRPr="007A27FA">
        <w:tab/>
      </w:r>
      <w:r w:rsidR="007A27FA" w:rsidRPr="007A27FA">
        <w:t>subsection (</w:t>
      </w:r>
      <w:r w:rsidRPr="007A27FA">
        <w:t>3) of this section does not apply; and</w:t>
      </w:r>
    </w:p>
    <w:p w:rsidR="00A116D4" w:rsidRPr="007A27FA" w:rsidRDefault="00A116D4" w:rsidP="007A27FA">
      <w:pPr>
        <w:pStyle w:val="paragraph"/>
      </w:pPr>
      <w:r w:rsidRPr="007A27FA">
        <w:tab/>
        <w:t>(b)</w:t>
      </w:r>
      <w:r w:rsidRPr="007A27FA">
        <w:tab/>
        <w:t xml:space="preserve">the fund made no capital gains in that income year other than the gain mentioned in </w:t>
      </w:r>
      <w:r w:rsidR="007A27FA" w:rsidRPr="007A27FA">
        <w:t>paragraph (</w:t>
      </w:r>
      <w:r w:rsidRPr="007A27FA">
        <w:t>1)(b); and</w:t>
      </w:r>
    </w:p>
    <w:p w:rsidR="00A116D4" w:rsidRPr="007A27FA" w:rsidRDefault="00A116D4" w:rsidP="007A27FA">
      <w:pPr>
        <w:pStyle w:val="paragraph"/>
      </w:pPr>
      <w:r w:rsidRPr="007A27FA">
        <w:tab/>
        <w:t>(c)</w:t>
      </w:r>
      <w:r w:rsidRPr="007A27FA">
        <w:tab/>
        <w:t>the fund made no capital losses in that income year; and</w:t>
      </w:r>
    </w:p>
    <w:p w:rsidR="00A116D4" w:rsidRPr="007A27FA" w:rsidRDefault="00A116D4" w:rsidP="007A27FA">
      <w:pPr>
        <w:pStyle w:val="paragraph"/>
      </w:pPr>
      <w:r w:rsidRPr="007A27FA">
        <w:tab/>
        <w:t>(d)</w:t>
      </w:r>
      <w:r w:rsidRPr="007A27FA">
        <w:tab/>
        <w:t>the fund had no previously unapplied net capital losses from earlier income years</w:t>
      </w:r>
      <w:r w:rsidR="004B49BF" w:rsidRPr="007A27FA">
        <w:t>.</w:t>
      </w:r>
    </w:p>
    <w:p w:rsidR="00A116D4" w:rsidRPr="007A27FA" w:rsidRDefault="00A116D4" w:rsidP="007A27FA">
      <w:pPr>
        <w:pStyle w:val="subsection"/>
      </w:pPr>
      <w:r w:rsidRPr="007A27FA">
        <w:lastRenderedPageBreak/>
        <w:tab/>
        <w:t>(5)</w:t>
      </w:r>
      <w:r w:rsidRPr="007A27FA">
        <w:tab/>
        <w:t>For the purposes of Division</w:t>
      </w:r>
      <w:r w:rsidR="007A27FA" w:rsidRPr="007A27FA">
        <w:t> </w:t>
      </w:r>
      <w:r w:rsidRPr="007A27FA">
        <w:t xml:space="preserve">102 of the </w:t>
      </w:r>
      <w:r w:rsidRPr="007A27FA">
        <w:rPr>
          <w:i/>
        </w:rPr>
        <w:t>Income Tax Assessment Act 1997</w:t>
      </w:r>
      <w:r w:rsidR="00B02136" w:rsidRPr="007A27FA">
        <w:t>, if a realisation event happens to the asset in an income year that starts on or after 1</w:t>
      </w:r>
      <w:r w:rsidR="007A27FA" w:rsidRPr="007A27FA">
        <w:t> </w:t>
      </w:r>
      <w:r w:rsidR="00B02136" w:rsidRPr="007A27FA">
        <w:t>July 2017</w:t>
      </w:r>
      <w:r w:rsidRPr="007A27FA">
        <w:t>:</w:t>
      </w:r>
    </w:p>
    <w:p w:rsidR="00A116D4" w:rsidRPr="007A27FA" w:rsidRDefault="00A116D4" w:rsidP="007A27FA">
      <w:pPr>
        <w:pStyle w:val="paragraph"/>
      </w:pPr>
      <w:r w:rsidRPr="007A27FA">
        <w:tab/>
        <w:t>(a)</w:t>
      </w:r>
      <w:r w:rsidRPr="007A27FA">
        <w:tab/>
        <w:t>treat the fund as having made a capital gain in th</w:t>
      </w:r>
      <w:r w:rsidR="00B02136" w:rsidRPr="007A27FA">
        <w:t>at income</w:t>
      </w:r>
      <w:r w:rsidRPr="007A27FA">
        <w:t xml:space="preserve"> year equal to the deferred notional gain; and</w:t>
      </w:r>
    </w:p>
    <w:p w:rsidR="00A116D4" w:rsidRPr="007A27FA" w:rsidRDefault="00A116D4" w:rsidP="007A27FA">
      <w:pPr>
        <w:pStyle w:val="paragraph"/>
      </w:pPr>
      <w:r w:rsidRPr="007A27FA">
        <w:tab/>
        <w:t>(b)</w:t>
      </w:r>
      <w:r w:rsidRPr="007A27FA">
        <w:tab/>
        <w:t>disregard section</w:t>
      </w:r>
      <w:r w:rsidR="007A27FA" w:rsidRPr="007A27FA">
        <w:t> </w:t>
      </w:r>
      <w:r w:rsidRPr="007A27FA">
        <w:t>102</w:t>
      </w:r>
      <w:r w:rsidR="00E4399B">
        <w:noBreakHyphen/>
      </w:r>
      <w:r w:rsidRPr="007A27FA">
        <w:t>20 of that Act in respect of that capital gain; and</w:t>
      </w:r>
    </w:p>
    <w:p w:rsidR="00A116D4" w:rsidRPr="007A27FA" w:rsidRDefault="00A116D4" w:rsidP="007A27FA">
      <w:pPr>
        <w:pStyle w:val="paragraph"/>
      </w:pPr>
      <w:r w:rsidRPr="007A27FA">
        <w:tab/>
        <w:t>(c)</w:t>
      </w:r>
      <w:r w:rsidRPr="007A27FA">
        <w:tab/>
        <w:t>treat that capital gain as not being a discount capital gain</w:t>
      </w:r>
      <w:r w:rsidR="004B49BF" w:rsidRPr="007A27FA">
        <w:t>.</w:t>
      </w:r>
    </w:p>
    <w:p w:rsidR="00A116D4" w:rsidRPr="007A27FA" w:rsidRDefault="00A116D4" w:rsidP="007A27FA">
      <w:pPr>
        <w:pStyle w:val="subsection"/>
      </w:pPr>
      <w:r w:rsidRPr="007A27FA">
        <w:tab/>
        <w:t>(</w:t>
      </w:r>
      <w:r w:rsidR="00B02136" w:rsidRPr="007A27FA">
        <w:t>6</w:t>
      </w:r>
      <w:r w:rsidRPr="007A27FA">
        <w:t>)</w:t>
      </w:r>
      <w:r w:rsidRPr="007A27FA">
        <w:tab/>
        <w:t>Subsection</w:t>
      </w:r>
      <w:r w:rsidR="007A27FA" w:rsidRPr="007A27FA">
        <w:t> </w:t>
      </w:r>
      <w:r w:rsidRPr="007A27FA">
        <w:t>295</w:t>
      </w:r>
      <w:r w:rsidR="00E4399B">
        <w:noBreakHyphen/>
      </w:r>
      <w:r w:rsidRPr="007A27FA">
        <w:t xml:space="preserve">390(1) of the </w:t>
      </w:r>
      <w:r w:rsidRPr="007A27FA">
        <w:rPr>
          <w:i/>
        </w:rPr>
        <w:t xml:space="preserve">Income Tax Assessment Act 1997 </w:t>
      </w:r>
      <w:r w:rsidRPr="007A27FA">
        <w:t xml:space="preserve">does not apply to the amount by which a net capital gain is increased (or comes into existence) as a result of </w:t>
      </w:r>
      <w:r w:rsidR="007A27FA" w:rsidRPr="007A27FA">
        <w:t>subsection (</w:t>
      </w:r>
      <w:r w:rsidR="00B02136" w:rsidRPr="007A27FA">
        <w:t>5</w:t>
      </w:r>
      <w:r w:rsidRPr="007A27FA">
        <w:t>)</w:t>
      </w:r>
      <w:r w:rsidR="004B49BF" w:rsidRPr="007A27FA">
        <w:t>.</w:t>
      </w:r>
    </w:p>
    <w:p w:rsidR="00A116D4" w:rsidRPr="007A27FA" w:rsidRDefault="00A116D4" w:rsidP="007A27FA">
      <w:pPr>
        <w:pStyle w:val="subsection"/>
      </w:pPr>
      <w:r w:rsidRPr="007A27FA">
        <w:tab/>
        <w:t>(</w:t>
      </w:r>
      <w:r w:rsidR="00B02136" w:rsidRPr="007A27FA">
        <w:t>7</w:t>
      </w:r>
      <w:r w:rsidRPr="007A27FA">
        <w:t>)</w:t>
      </w:r>
      <w:r w:rsidRPr="007A27FA">
        <w:tab/>
        <w:t>In this section:</w:t>
      </w:r>
    </w:p>
    <w:p w:rsidR="00A116D4" w:rsidRPr="007A27FA" w:rsidRDefault="00A116D4" w:rsidP="007A27FA">
      <w:pPr>
        <w:pStyle w:val="Definition"/>
      </w:pPr>
      <w:r w:rsidRPr="007A27FA">
        <w:rPr>
          <w:b/>
          <w:i/>
        </w:rPr>
        <w:t>2016</w:t>
      </w:r>
      <w:r w:rsidR="00E4399B">
        <w:rPr>
          <w:b/>
          <w:i/>
        </w:rPr>
        <w:noBreakHyphen/>
      </w:r>
      <w:r w:rsidRPr="007A27FA">
        <w:rPr>
          <w:b/>
          <w:i/>
        </w:rPr>
        <w:t>17 non</w:t>
      </w:r>
      <w:r w:rsidR="00E4399B">
        <w:rPr>
          <w:b/>
          <w:i/>
        </w:rPr>
        <w:noBreakHyphen/>
      </w:r>
      <w:r w:rsidRPr="007A27FA">
        <w:rPr>
          <w:b/>
          <w:i/>
        </w:rPr>
        <w:t>exempt proportion</w:t>
      </w:r>
      <w:r w:rsidRPr="007A27FA">
        <w:t xml:space="preserve"> means 1 minus the proportion mentioned in subsection</w:t>
      </w:r>
      <w:r w:rsidR="007A27FA" w:rsidRPr="007A27FA">
        <w:t> </w:t>
      </w:r>
      <w:r w:rsidRPr="007A27FA">
        <w:t>295</w:t>
      </w:r>
      <w:r w:rsidR="00E4399B">
        <w:noBreakHyphen/>
      </w:r>
      <w:r w:rsidRPr="007A27FA">
        <w:t xml:space="preserve">390(3) of the </w:t>
      </w:r>
      <w:r w:rsidRPr="007A27FA">
        <w:rPr>
          <w:i/>
        </w:rPr>
        <w:t>Income Tax Assessment Act 1997</w:t>
      </w:r>
      <w:r w:rsidRPr="007A27FA">
        <w:t xml:space="preserve"> in respect of the fund for the 2016</w:t>
      </w:r>
      <w:r w:rsidR="00E4399B">
        <w:noBreakHyphen/>
      </w:r>
      <w:r w:rsidRPr="007A27FA">
        <w:t>17 income year</w:t>
      </w:r>
      <w:r w:rsidR="004B49BF" w:rsidRPr="007A27FA">
        <w:t>.</w:t>
      </w:r>
    </w:p>
    <w:p w:rsidR="001F02B8" w:rsidRPr="007A27FA" w:rsidRDefault="001F02B8" w:rsidP="007A27FA">
      <w:pPr>
        <w:pStyle w:val="Definition"/>
      </w:pPr>
      <w:r w:rsidRPr="007A27FA">
        <w:rPr>
          <w:b/>
          <w:i/>
        </w:rPr>
        <w:t xml:space="preserve">deferred notional gain </w:t>
      </w:r>
      <w:r w:rsidRPr="007A27FA">
        <w:t xml:space="preserve">has the meaning given by </w:t>
      </w:r>
      <w:r w:rsidR="007A27FA" w:rsidRPr="007A27FA">
        <w:t>subsection (</w:t>
      </w:r>
      <w:r w:rsidRPr="007A27FA">
        <w:t>4)</w:t>
      </w:r>
      <w:r w:rsidR="004B49BF" w:rsidRPr="007A27FA">
        <w:t>.</w:t>
      </w:r>
    </w:p>
    <w:p w:rsidR="008B0333" w:rsidRPr="007A27FA" w:rsidRDefault="00D60851" w:rsidP="007A27FA">
      <w:pPr>
        <w:pStyle w:val="ItemHead"/>
      </w:pPr>
      <w:r w:rsidRPr="007A27FA">
        <w:t>35</w:t>
      </w:r>
      <w:r w:rsidR="008B0333" w:rsidRPr="007A27FA">
        <w:t xml:space="preserve">  After section</w:t>
      </w:r>
      <w:r w:rsidR="007A27FA" w:rsidRPr="007A27FA">
        <w:t> </w:t>
      </w:r>
      <w:r w:rsidR="008B0333" w:rsidRPr="007A27FA">
        <w:t>307</w:t>
      </w:r>
      <w:r w:rsidR="00E4399B">
        <w:noBreakHyphen/>
      </w:r>
      <w:r w:rsidR="008B0333" w:rsidRPr="007A27FA">
        <w:t>127</w:t>
      </w:r>
    </w:p>
    <w:p w:rsidR="008B0333" w:rsidRPr="007A27FA" w:rsidRDefault="008B0333" w:rsidP="007A27FA">
      <w:pPr>
        <w:pStyle w:val="Item"/>
      </w:pPr>
      <w:r w:rsidRPr="007A27FA">
        <w:t>Insert:</w:t>
      </w:r>
    </w:p>
    <w:p w:rsidR="008B0333" w:rsidRPr="007A27FA" w:rsidRDefault="008B0333" w:rsidP="007A27FA">
      <w:pPr>
        <w:pStyle w:val="ActHead5"/>
      </w:pPr>
      <w:bookmarkStart w:id="127" w:name="_Toc468284965"/>
      <w:r w:rsidRPr="007A27FA">
        <w:rPr>
          <w:rStyle w:val="CharSectno"/>
        </w:rPr>
        <w:t>307</w:t>
      </w:r>
      <w:r w:rsidR="00E4399B">
        <w:rPr>
          <w:rStyle w:val="CharSectno"/>
        </w:rPr>
        <w:noBreakHyphen/>
      </w:r>
      <w:r w:rsidRPr="007A27FA">
        <w:rPr>
          <w:rStyle w:val="CharSectno"/>
        </w:rPr>
        <w:t>230</w:t>
      </w:r>
      <w:r w:rsidRPr="007A27FA">
        <w:t xml:space="preserve">  Total superannuation balance—modification for transfer balance just before 1</w:t>
      </w:r>
      <w:r w:rsidR="007A27FA" w:rsidRPr="007A27FA">
        <w:t> </w:t>
      </w:r>
      <w:r w:rsidRPr="007A27FA">
        <w:t>July 2017</w:t>
      </w:r>
      <w:bookmarkEnd w:id="127"/>
    </w:p>
    <w:p w:rsidR="008B0333" w:rsidRPr="007A27FA" w:rsidRDefault="008B0333" w:rsidP="007A27FA">
      <w:pPr>
        <w:pStyle w:val="subsection"/>
      </w:pPr>
      <w:r w:rsidRPr="007A27FA">
        <w:tab/>
        <w:t>(1)</w:t>
      </w:r>
      <w:r w:rsidRPr="007A27FA">
        <w:tab/>
        <w:t>This section applies for the purposes of working out the amount of your total superannuation balance just before 1</w:t>
      </w:r>
      <w:r w:rsidR="007A27FA" w:rsidRPr="007A27FA">
        <w:t> </w:t>
      </w:r>
      <w:r w:rsidRPr="007A27FA">
        <w:t>July 2017</w:t>
      </w:r>
      <w:r w:rsidR="004B49BF" w:rsidRPr="007A27FA">
        <w:t>.</w:t>
      </w:r>
    </w:p>
    <w:p w:rsidR="008B0333" w:rsidRPr="007A27FA" w:rsidRDefault="008B0333" w:rsidP="007A27FA">
      <w:pPr>
        <w:pStyle w:val="subsection"/>
      </w:pPr>
      <w:r w:rsidRPr="007A27FA">
        <w:tab/>
        <w:t>(2)</w:t>
      </w:r>
      <w:r w:rsidRPr="007A27FA">
        <w:tab/>
        <w:t>The transfer balance mentioned in paragraph</w:t>
      </w:r>
      <w:r w:rsidR="007A27FA" w:rsidRPr="007A27FA">
        <w:t> </w:t>
      </w:r>
      <w:r w:rsidRPr="007A27FA">
        <w:t>307</w:t>
      </w:r>
      <w:r w:rsidR="00E4399B">
        <w:noBreakHyphen/>
      </w:r>
      <w:r w:rsidRPr="007A27FA">
        <w:t xml:space="preserve">230(1)(b) of the </w:t>
      </w:r>
      <w:r w:rsidRPr="007A27FA">
        <w:rPr>
          <w:i/>
        </w:rPr>
        <w:t>Income Tax Assessment Act 1997</w:t>
      </w:r>
      <w:r w:rsidRPr="007A27FA">
        <w:t xml:space="preserve"> just before 1</w:t>
      </w:r>
      <w:r w:rsidR="007A27FA" w:rsidRPr="007A27FA">
        <w:t> </w:t>
      </w:r>
      <w:r w:rsidRPr="007A27FA">
        <w:t>July 2017 is taken to be equal to:</w:t>
      </w:r>
    </w:p>
    <w:p w:rsidR="008B0333" w:rsidRPr="007A27FA" w:rsidRDefault="008B0333" w:rsidP="007A27FA">
      <w:pPr>
        <w:pStyle w:val="paragraph"/>
      </w:pPr>
      <w:r w:rsidRPr="007A27FA">
        <w:tab/>
        <w:t>(a)</w:t>
      </w:r>
      <w:r w:rsidRPr="007A27FA">
        <w:tab/>
        <w:t>the sum of the transfer balance credits (if any) in your transfer balance account just after the start of 1</w:t>
      </w:r>
      <w:r w:rsidR="007A27FA" w:rsidRPr="007A27FA">
        <w:t> </w:t>
      </w:r>
      <w:r w:rsidRPr="007A27FA">
        <w:t>July 2017; less</w:t>
      </w:r>
    </w:p>
    <w:p w:rsidR="008B0333" w:rsidRPr="007A27FA" w:rsidRDefault="008B0333" w:rsidP="007A27FA">
      <w:pPr>
        <w:pStyle w:val="paragraph"/>
      </w:pPr>
      <w:r w:rsidRPr="007A27FA">
        <w:tab/>
        <w:t>(b)</w:t>
      </w:r>
      <w:r w:rsidRPr="007A27FA">
        <w:tab/>
        <w:t>the sum of the transfer balance debits (if any) arising in your transfer balance account on 1</w:t>
      </w:r>
      <w:r w:rsidR="007A27FA" w:rsidRPr="007A27FA">
        <w:t> </w:t>
      </w:r>
      <w:r w:rsidRPr="007A27FA">
        <w:t>July 2017 under item</w:t>
      </w:r>
      <w:r w:rsidR="007A27FA" w:rsidRPr="007A27FA">
        <w:t> </w:t>
      </w:r>
      <w:r w:rsidRPr="007A27FA">
        <w:t xml:space="preserve">4 of </w:t>
      </w:r>
      <w:r w:rsidR="00F60CE7" w:rsidRPr="007A27FA">
        <w:t xml:space="preserve">the table in </w:t>
      </w:r>
      <w:r w:rsidRPr="007A27FA">
        <w:t>subsection</w:t>
      </w:r>
      <w:r w:rsidR="007A27FA" w:rsidRPr="007A27FA">
        <w:t> </w:t>
      </w:r>
      <w:r w:rsidR="004B49BF" w:rsidRPr="007A27FA">
        <w:t>294</w:t>
      </w:r>
      <w:r w:rsidR="00E4399B">
        <w:noBreakHyphen/>
      </w:r>
      <w:r w:rsidR="004B49BF" w:rsidRPr="007A27FA">
        <w:t>80</w:t>
      </w:r>
      <w:r w:rsidRPr="007A27FA">
        <w:t xml:space="preserve">(1) </w:t>
      </w:r>
      <w:r w:rsidR="00467D0E" w:rsidRPr="007A27FA">
        <w:t xml:space="preserve">of that Act </w:t>
      </w:r>
      <w:r w:rsidRPr="007A27FA">
        <w:t>(about payment splits)</w:t>
      </w:r>
      <w:r w:rsidR="004B49BF" w:rsidRPr="007A27FA">
        <w:t>.</w:t>
      </w:r>
    </w:p>
    <w:p w:rsidR="008B0333" w:rsidRPr="007A27FA" w:rsidRDefault="00D60851" w:rsidP="007A27FA">
      <w:pPr>
        <w:pStyle w:val="ItemHead"/>
      </w:pPr>
      <w:r w:rsidRPr="007A27FA">
        <w:lastRenderedPageBreak/>
        <w:t>36</w:t>
      </w:r>
      <w:r w:rsidR="008B0333" w:rsidRPr="007A27FA">
        <w:t xml:space="preserve">  Application of amendments</w:t>
      </w:r>
    </w:p>
    <w:p w:rsidR="008B0333" w:rsidRPr="007A27FA" w:rsidRDefault="008B0333" w:rsidP="007A27FA">
      <w:pPr>
        <w:pStyle w:val="Subitem"/>
      </w:pPr>
      <w:r w:rsidRPr="007A27FA">
        <w:t>(1)</w:t>
      </w:r>
      <w:r w:rsidRPr="007A27FA">
        <w:tab/>
        <w:t>The amendments made by Part</w:t>
      </w:r>
      <w:r w:rsidR="007A27FA" w:rsidRPr="007A27FA">
        <w:t> </w:t>
      </w:r>
      <w:r w:rsidRPr="007A27FA">
        <w:t>1 (apart from items</w:t>
      </w:r>
      <w:r w:rsidR="007A27FA" w:rsidRPr="007A27FA">
        <w:t> </w:t>
      </w:r>
      <w:r w:rsidR="00D60851" w:rsidRPr="007A27FA">
        <w:t>4</w:t>
      </w:r>
      <w:r w:rsidRPr="007A27FA">
        <w:t xml:space="preserve">, </w:t>
      </w:r>
      <w:r w:rsidR="00D60851" w:rsidRPr="007A27FA">
        <w:t>21</w:t>
      </w:r>
      <w:r w:rsidRPr="007A27FA">
        <w:t xml:space="preserve">, </w:t>
      </w:r>
      <w:r w:rsidR="00D60851" w:rsidRPr="007A27FA">
        <w:t>22</w:t>
      </w:r>
      <w:r w:rsidRPr="007A27FA">
        <w:t xml:space="preserve">, </w:t>
      </w:r>
      <w:r w:rsidR="00D60851" w:rsidRPr="007A27FA">
        <w:t>23</w:t>
      </w:r>
      <w:r w:rsidRPr="007A27FA">
        <w:t xml:space="preserve">, </w:t>
      </w:r>
      <w:r w:rsidR="00D60851" w:rsidRPr="007A27FA">
        <w:t>24</w:t>
      </w:r>
      <w:r w:rsidRPr="007A27FA">
        <w:t xml:space="preserve"> and </w:t>
      </w:r>
      <w:r w:rsidR="00D60851" w:rsidRPr="007A27FA">
        <w:t>25</w:t>
      </w:r>
      <w:r w:rsidRPr="007A27FA">
        <w:t>) apply on and after 1</w:t>
      </w:r>
      <w:r w:rsidR="007A27FA" w:rsidRPr="007A27FA">
        <w:t> </w:t>
      </w:r>
      <w:r w:rsidRPr="007A27FA">
        <w:t>July 2017</w:t>
      </w:r>
      <w:r w:rsidR="004B49BF" w:rsidRPr="007A27FA">
        <w:t>.</w:t>
      </w:r>
    </w:p>
    <w:p w:rsidR="008B0333" w:rsidRPr="007A27FA" w:rsidRDefault="008B0333" w:rsidP="007A27FA">
      <w:pPr>
        <w:pStyle w:val="notemargin"/>
      </w:pPr>
      <w:r w:rsidRPr="007A27FA">
        <w:t>Note:</w:t>
      </w:r>
      <w:r w:rsidRPr="007A27FA">
        <w:tab/>
        <w:t>The application of the amendment made by item</w:t>
      </w:r>
      <w:r w:rsidR="007A27FA" w:rsidRPr="007A27FA">
        <w:t> </w:t>
      </w:r>
      <w:r w:rsidR="00D60851" w:rsidRPr="007A27FA">
        <w:t>4</w:t>
      </w:r>
      <w:r w:rsidRPr="007A27FA">
        <w:t xml:space="preserve"> is provided for in Division</w:t>
      </w:r>
      <w:r w:rsidR="007A27FA" w:rsidRPr="007A27FA">
        <w:t> </w:t>
      </w:r>
      <w:r w:rsidRPr="007A27FA">
        <w:t xml:space="preserve">294 of the </w:t>
      </w:r>
      <w:r w:rsidRPr="007A27FA">
        <w:rPr>
          <w:i/>
        </w:rPr>
        <w:t>Income Tax (Transitional Provisions) Act 1997</w:t>
      </w:r>
      <w:r w:rsidR="004B49BF" w:rsidRPr="007A27FA">
        <w:t>.</w:t>
      </w:r>
    </w:p>
    <w:p w:rsidR="008B0333" w:rsidRPr="007A27FA" w:rsidRDefault="008B0333" w:rsidP="007A27FA">
      <w:pPr>
        <w:pStyle w:val="Subitem"/>
      </w:pPr>
      <w:r w:rsidRPr="007A27FA">
        <w:t>(2)</w:t>
      </w:r>
      <w:r w:rsidRPr="007A27FA">
        <w:tab/>
        <w:t>The amendments made by items</w:t>
      </w:r>
      <w:r w:rsidR="007A27FA" w:rsidRPr="007A27FA">
        <w:t> </w:t>
      </w:r>
      <w:r w:rsidR="00D60851" w:rsidRPr="007A27FA">
        <w:t>21, 22, 23, 24 and 25</w:t>
      </w:r>
      <w:r w:rsidRPr="007A27FA">
        <w:t xml:space="preserve"> apply in relation to exempt life insurance policies, and life insurance policies, held on and after 30</w:t>
      </w:r>
      <w:r w:rsidR="007A27FA" w:rsidRPr="007A27FA">
        <w:t> </w:t>
      </w:r>
      <w:r w:rsidRPr="007A27FA">
        <w:t>June 2017</w:t>
      </w:r>
      <w:r w:rsidR="004B49BF" w:rsidRPr="007A27FA">
        <w:t>.</w:t>
      </w:r>
    </w:p>
    <w:p w:rsidR="008B0333" w:rsidRPr="007A27FA" w:rsidRDefault="008B0333" w:rsidP="007A27FA">
      <w:pPr>
        <w:pStyle w:val="Subitem"/>
      </w:pPr>
      <w:r w:rsidRPr="007A27FA">
        <w:t>(3)</w:t>
      </w:r>
      <w:r w:rsidRPr="007A27FA">
        <w:tab/>
        <w:t>The amendments made by Part</w:t>
      </w:r>
      <w:r w:rsidR="007A27FA" w:rsidRPr="007A27FA">
        <w:t> </w:t>
      </w:r>
      <w:r w:rsidRPr="007A27FA">
        <w:t>2 apply in relation to the financial year starting on 1</w:t>
      </w:r>
      <w:r w:rsidR="007A27FA" w:rsidRPr="007A27FA">
        <w:t> </w:t>
      </w:r>
      <w:r w:rsidRPr="007A27FA">
        <w:t>July 2017 and later financial years</w:t>
      </w:r>
      <w:r w:rsidR="004B49BF" w:rsidRPr="007A27FA">
        <w:t>.</w:t>
      </w:r>
    </w:p>
    <w:p w:rsidR="0083604C" w:rsidRPr="007A27FA" w:rsidRDefault="0083604C" w:rsidP="007A27FA">
      <w:pPr>
        <w:pStyle w:val="ActHead6"/>
        <w:pageBreakBefore/>
      </w:pPr>
      <w:bookmarkStart w:id="128" w:name="_Toc468284966"/>
      <w:r w:rsidRPr="007A27FA">
        <w:rPr>
          <w:rStyle w:val="CharAmSchNo"/>
        </w:rPr>
        <w:lastRenderedPageBreak/>
        <w:t>Schedule</w:t>
      </w:r>
      <w:r w:rsidR="007A27FA" w:rsidRPr="007A27FA">
        <w:rPr>
          <w:rStyle w:val="CharAmSchNo"/>
        </w:rPr>
        <w:t> </w:t>
      </w:r>
      <w:r w:rsidRPr="007A27FA">
        <w:rPr>
          <w:rStyle w:val="CharAmSchNo"/>
        </w:rPr>
        <w:t>2</w:t>
      </w:r>
      <w:r w:rsidRPr="007A27FA">
        <w:t>—</w:t>
      </w:r>
      <w:r w:rsidRPr="007A27FA">
        <w:rPr>
          <w:rStyle w:val="CharAmSchText"/>
        </w:rPr>
        <w:t>Concessional superannuation contributions</w:t>
      </w:r>
      <w:bookmarkEnd w:id="128"/>
    </w:p>
    <w:p w:rsidR="0083604C" w:rsidRPr="007A27FA" w:rsidRDefault="0083604C" w:rsidP="007A27FA">
      <w:pPr>
        <w:pStyle w:val="ActHead7"/>
      </w:pPr>
      <w:bookmarkStart w:id="129" w:name="_Toc468284967"/>
      <w:r w:rsidRPr="007A27FA">
        <w:rPr>
          <w:rStyle w:val="CharAmPartNo"/>
        </w:rPr>
        <w:t>Part</w:t>
      </w:r>
      <w:r w:rsidR="007A27FA" w:rsidRPr="007A27FA">
        <w:rPr>
          <w:rStyle w:val="CharAmPartNo"/>
        </w:rPr>
        <w:t> </w:t>
      </w:r>
      <w:r w:rsidRPr="007A27FA">
        <w:rPr>
          <w:rStyle w:val="CharAmPartNo"/>
        </w:rPr>
        <w:t>1</w:t>
      </w:r>
      <w:r w:rsidRPr="007A27FA">
        <w:t>—</w:t>
      </w:r>
      <w:r w:rsidRPr="007A27FA">
        <w:rPr>
          <w:rStyle w:val="CharAmPartText"/>
        </w:rPr>
        <w:t>Excess concessional contributions</w:t>
      </w:r>
      <w:bookmarkEnd w:id="129"/>
    </w:p>
    <w:p w:rsidR="0083604C" w:rsidRPr="007A27FA" w:rsidRDefault="0083604C" w:rsidP="007A27FA">
      <w:pPr>
        <w:pStyle w:val="ActHead9"/>
        <w:rPr>
          <w:i w:val="0"/>
        </w:rPr>
      </w:pPr>
      <w:bookmarkStart w:id="130" w:name="_Toc468284968"/>
      <w:r w:rsidRPr="007A27FA">
        <w:t>Income Tax Assessment Act 1997</w:t>
      </w:r>
      <w:bookmarkEnd w:id="130"/>
    </w:p>
    <w:p w:rsidR="0083604C" w:rsidRPr="007A27FA" w:rsidRDefault="00044789" w:rsidP="007A27FA">
      <w:pPr>
        <w:pStyle w:val="ItemHead"/>
      </w:pPr>
      <w:r w:rsidRPr="007A27FA">
        <w:t>1</w:t>
      </w:r>
      <w:r w:rsidR="0083604C" w:rsidRPr="007A27FA">
        <w:t xml:space="preserve">  Subsection</w:t>
      </w:r>
      <w:r w:rsidR="007A27FA" w:rsidRPr="007A27FA">
        <w:t> </w:t>
      </w:r>
      <w:r w:rsidR="0083604C" w:rsidRPr="007A27FA">
        <w:t>291</w:t>
      </w:r>
      <w:r w:rsidR="00E4399B">
        <w:noBreakHyphen/>
      </w:r>
      <w:r w:rsidR="0083604C" w:rsidRPr="007A27FA">
        <w:t>20(2)</w:t>
      </w:r>
    </w:p>
    <w:p w:rsidR="0083604C" w:rsidRPr="007A27FA" w:rsidRDefault="0083604C" w:rsidP="007A27FA">
      <w:pPr>
        <w:pStyle w:val="Item"/>
      </w:pPr>
      <w:r w:rsidRPr="007A27FA">
        <w:t>Repeal the subsection, substitute:</w:t>
      </w:r>
    </w:p>
    <w:p w:rsidR="0083604C" w:rsidRPr="007A27FA" w:rsidRDefault="0083604C" w:rsidP="007A27FA">
      <w:pPr>
        <w:pStyle w:val="subsection"/>
      </w:pPr>
      <w:r w:rsidRPr="007A27FA">
        <w:tab/>
        <w:t>(2)</w:t>
      </w:r>
      <w:r w:rsidRPr="007A27FA">
        <w:tab/>
        <w:t xml:space="preserve">Your </w:t>
      </w:r>
      <w:r w:rsidRPr="007A27FA">
        <w:rPr>
          <w:b/>
          <w:i/>
        </w:rPr>
        <w:t>concessional contributions cap</w:t>
      </w:r>
      <w:r w:rsidRPr="007A27FA">
        <w:t xml:space="preserve"> is:</w:t>
      </w:r>
    </w:p>
    <w:p w:rsidR="0083604C" w:rsidRPr="007A27FA" w:rsidRDefault="0083604C" w:rsidP="007A27FA">
      <w:pPr>
        <w:pStyle w:val="paragraph"/>
      </w:pPr>
      <w:r w:rsidRPr="007A27FA">
        <w:tab/>
        <w:t>(a)</w:t>
      </w:r>
      <w:r w:rsidRPr="007A27FA">
        <w:tab/>
        <w:t>for the 2017</w:t>
      </w:r>
      <w:r w:rsidR="00E4399B">
        <w:noBreakHyphen/>
      </w:r>
      <w:r w:rsidRPr="007A27FA">
        <w:t>2018 financial year—$25,000; or</w:t>
      </w:r>
    </w:p>
    <w:p w:rsidR="0083604C" w:rsidRPr="007A27FA" w:rsidRDefault="0083604C" w:rsidP="007A27FA">
      <w:pPr>
        <w:pStyle w:val="paragraph"/>
      </w:pPr>
      <w:r w:rsidRPr="007A27FA">
        <w:tab/>
        <w:t>(b)</w:t>
      </w:r>
      <w:r w:rsidRPr="007A27FA">
        <w:tab/>
        <w:t>for the 2018</w:t>
      </w:r>
      <w:r w:rsidR="00E4399B">
        <w:noBreakHyphen/>
      </w:r>
      <w:r w:rsidRPr="007A27FA">
        <w:t xml:space="preserve">2019 financial year or a later financial year—the amount worked out by indexing annually the amount mentioned in </w:t>
      </w:r>
      <w:r w:rsidR="007A27FA" w:rsidRPr="007A27FA">
        <w:t>paragraph (</w:t>
      </w:r>
      <w:r w:rsidRPr="007A27FA">
        <w:t>a)</w:t>
      </w:r>
      <w:r w:rsidR="004B49BF" w:rsidRPr="007A27FA">
        <w:t>.</w:t>
      </w:r>
    </w:p>
    <w:p w:rsidR="0083604C" w:rsidRPr="007A27FA" w:rsidRDefault="0083604C" w:rsidP="007A27FA">
      <w:pPr>
        <w:pStyle w:val="notetext"/>
      </w:pPr>
      <w:r w:rsidRPr="007A27FA">
        <w:t>Note:</w:t>
      </w:r>
      <w:r w:rsidRPr="007A27FA">
        <w:tab/>
        <w:t>Subdivision</w:t>
      </w:r>
      <w:r w:rsidR="007A27FA" w:rsidRPr="007A27FA">
        <w:t> </w:t>
      </w:r>
      <w:r w:rsidRPr="007A27FA">
        <w:t>960</w:t>
      </w:r>
      <w:r w:rsidR="00E4399B">
        <w:noBreakHyphen/>
      </w:r>
      <w:r w:rsidRPr="007A27FA">
        <w:t>M shows how to index amounts</w:t>
      </w:r>
      <w:r w:rsidR="004B49BF" w:rsidRPr="007A27FA">
        <w:t>.</w:t>
      </w:r>
      <w:r w:rsidRPr="007A27FA">
        <w:t xml:space="preserve"> However, annual indexation does not necessarily increase the amount of the cap: see section</w:t>
      </w:r>
      <w:r w:rsidR="007A27FA" w:rsidRPr="007A27FA">
        <w:t> </w:t>
      </w:r>
      <w:r w:rsidRPr="007A27FA">
        <w:t>960</w:t>
      </w:r>
      <w:r w:rsidR="00E4399B">
        <w:noBreakHyphen/>
      </w:r>
      <w:r w:rsidRPr="007A27FA">
        <w:t>285</w:t>
      </w:r>
      <w:r w:rsidR="004B49BF" w:rsidRPr="007A27FA">
        <w:t>.</w:t>
      </w:r>
    </w:p>
    <w:p w:rsidR="0083604C" w:rsidRPr="007A27FA" w:rsidRDefault="00044789" w:rsidP="007A27FA">
      <w:pPr>
        <w:pStyle w:val="ItemHead"/>
      </w:pPr>
      <w:r w:rsidRPr="007A27FA">
        <w:t>2</w:t>
      </w:r>
      <w:r w:rsidR="0083604C" w:rsidRPr="007A27FA">
        <w:t xml:space="preserve">  Paragraph 291</w:t>
      </w:r>
      <w:r w:rsidR="00E4399B">
        <w:noBreakHyphen/>
      </w:r>
      <w:r w:rsidR="0083604C" w:rsidRPr="007A27FA">
        <w:t>25(2)(c)</w:t>
      </w:r>
    </w:p>
    <w:p w:rsidR="0083604C" w:rsidRPr="007A27FA" w:rsidRDefault="0083604C" w:rsidP="007A27FA">
      <w:pPr>
        <w:pStyle w:val="Item"/>
      </w:pPr>
      <w:r w:rsidRPr="007A27FA">
        <w:t>Repeal the paragraph, substitute:</w:t>
      </w:r>
    </w:p>
    <w:p w:rsidR="0083604C" w:rsidRPr="007A27FA" w:rsidRDefault="0083604C" w:rsidP="007A27FA">
      <w:pPr>
        <w:pStyle w:val="paragraph"/>
      </w:pPr>
      <w:r w:rsidRPr="007A27FA">
        <w:tab/>
        <w:t>(c)</w:t>
      </w:r>
      <w:r w:rsidRPr="007A27FA">
        <w:tab/>
        <w:t xml:space="preserve">it is </w:t>
      </w:r>
      <w:r w:rsidRPr="007A27FA">
        <w:rPr>
          <w:i/>
        </w:rPr>
        <w:t>not</w:t>
      </w:r>
      <w:r w:rsidRPr="007A27FA">
        <w:t xml:space="preserve"> an amount mentioned in subsection</w:t>
      </w:r>
      <w:r w:rsidR="007A27FA" w:rsidRPr="007A27FA">
        <w:t> </w:t>
      </w:r>
      <w:r w:rsidRPr="007A27FA">
        <w:t>295</w:t>
      </w:r>
      <w:r w:rsidR="00E4399B">
        <w:noBreakHyphen/>
      </w:r>
      <w:r w:rsidRPr="007A27FA">
        <w:t>200(2); and</w:t>
      </w:r>
    </w:p>
    <w:p w:rsidR="0083604C" w:rsidRPr="007A27FA" w:rsidRDefault="0083604C" w:rsidP="007A27FA">
      <w:pPr>
        <w:pStyle w:val="paragraph"/>
      </w:pPr>
      <w:r w:rsidRPr="007A27FA">
        <w:tab/>
        <w:t>(d)</w:t>
      </w:r>
      <w:r w:rsidRPr="007A27FA">
        <w:tab/>
        <w:t xml:space="preserve">it is </w:t>
      </w:r>
      <w:r w:rsidRPr="007A27FA">
        <w:rPr>
          <w:i/>
        </w:rPr>
        <w:t>not</w:t>
      </w:r>
      <w:r w:rsidRPr="007A27FA">
        <w:t xml:space="preserve"> an amount mentioned in item</w:t>
      </w:r>
      <w:r w:rsidR="007A27FA" w:rsidRPr="007A27FA">
        <w:t> </w:t>
      </w:r>
      <w:r w:rsidRPr="007A27FA">
        <w:t>2 of the table in subsection</w:t>
      </w:r>
      <w:r w:rsidR="007A27FA" w:rsidRPr="007A27FA">
        <w:t> </w:t>
      </w:r>
      <w:r w:rsidRPr="007A27FA">
        <w:t>295</w:t>
      </w:r>
      <w:r w:rsidR="00E4399B">
        <w:noBreakHyphen/>
      </w:r>
      <w:r w:rsidRPr="007A27FA">
        <w:t>190(1)</w:t>
      </w:r>
      <w:r w:rsidR="004B49BF" w:rsidRPr="007A27FA">
        <w:t>.</w:t>
      </w:r>
    </w:p>
    <w:p w:rsidR="0083604C" w:rsidRPr="007A27FA" w:rsidRDefault="00044789" w:rsidP="007A27FA">
      <w:pPr>
        <w:pStyle w:val="ItemHead"/>
      </w:pPr>
      <w:r w:rsidRPr="007A27FA">
        <w:t>3</w:t>
      </w:r>
      <w:r w:rsidR="0083604C" w:rsidRPr="007A27FA">
        <w:t xml:space="preserve">  Subsection</w:t>
      </w:r>
      <w:r w:rsidR="007A27FA" w:rsidRPr="007A27FA">
        <w:t> </w:t>
      </w:r>
      <w:r w:rsidR="0083604C" w:rsidRPr="007A27FA">
        <w:t>291</w:t>
      </w:r>
      <w:r w:rsidR="00E4399B">
        <w:noBreakHyphen/>
      </w:r>
      <w:r w:rsidR="0083604C" w:rsidRPr="007A27FA">
        <w:t>25(4)</w:t>
      </w:r>
    </w:p>
    <w:p w:rsidR="0083604C" w:rsidRPr="007A27FA" w:rsidRDefault="0083604C" w:rsidP="007A27FA">
      <w:pPr>
        <w:pStyle w:val="Item"/>
      </w:pPr>
      <w:r w:rsidRPr="007A27FA">
        <w:t>Repeal the subsection, substitute:</w:t>
      </w:r>
    </w:p>
    <w:p w:rsidR="0083604C" w:rsidRPr="007A27FA" w:rsidRDefault="0083604C" w:rsidP="007A27FA">
      <w:pPr>
        <w:pStyle w:val="subsection"/>
      </w:pPr>
      <w:r w:rsidRPr="007A27FA">
        <w:tab/>
        <w:t>(4)</w:t>
      </w:r>
      <w:r w:rsidRPr="007A27FA">
        <w:tab/>
        <w:t xml:space="preserve">For the purposes of </w:t>
      </w:r>
      <w:r w:rsidR="007A27FA" w:rsidRPr="007A27FA">
        <w:t>paragraph (</w:t>
      </w:r>
      <w:r w:rsidRPr="007A27FA">
        <w:t>2)(b), disregard:</w:t>
      </w:r>
    </w:p>
    <w:p w:rsidR="0083604C" w:rsidRPr="007A27FA" w:rsidRDefault="0083604C" w:rsidP="007A27FA">
      <w:pPr>
        <w:pStyle w:val="paragraph"/>
      </w:pPr>
      <w:r w:rsidRPr="007A27FA">
        <w:tab/>
        <w:t>(a)</w:t>
      </w:r>
      <w:r w:rsidRPr="007A27FA">
        <w:tab/>
        <w:t>table item</w:t>
      </w:r>
      <w:r w:rsidR="007A27FA" w:rsidRPr="007A27FA">
        <w:t> </w:t>
      </w:r>
      <w:r w:rsidRPr="007A27FA">
        <w:t>5</w:t>
      </w:r>
      <w:r w:rsidR="004B49BF" w:rsidRPr="007A27FA">
        <w:t>.</w:t>
      </w:r>
      <w:r w:rsidRPr="007A27FA">
        <w:t>3 in section</w:t>
      </w:r>
      <w:r w:rsidR="007A27FA" w:rsidRPr="007A27FA">
        <w:t> </w:t>
      </w:r>
      <w:r w:rsidRPr="007A27FA">
        <w:t>50</w:t>
      </w:r>
      <w:r w:rsidR="00E4399B">
        <w:noBreakHyphen/>
      </w:r>
      <w:r w:rsidRPr="007A27FA">
        <w:t>25 (about income tax exemption for constitutionally protected funds); and</w:t>
      </w:r>
    </w:p>
    <w:p w:rsidR="0083604C" w:rsidRPr="007A27FA" w:rsidRDefault="0083604C" w:rsidP="007A27FA">
      <w:pPr>
        <w:pStyle w:val="paragraph"/>
      </w:pPr>
      <w:r w:rsidRPr="007A27FA">
        <w:tab/>
        <w:t>(b)</w:t>
      </w:r>
      <w:r w:rsidRPr="007A27FA">
        <w:tab/>
        <w:t>Subdivision</w:t>
      </w:r>
      <w:r w:rsidR="007A27FA" w:rsidRPr="007A27FA">
        <w:t> </w:t>
      </w:r>
      <w:r w:rsidRPr="007A27FA">
        <w:t>295</w:t>
      </w:r>
      <w:r w:rsidR="00E4399B">
        <w:noBreakHyphen/>
      </w:r>
      <w:r w:rsidRPr="007A27FA">
        <w:t>D (about excluded contributions)</w:t>
      </w:r>
      <w:r w:rsidR="004B49BF" w:rsidRPr="007A27FA">
        <w:t>.</w:t>
      </w:r>
    </w:p>
    <w:p w:rsidR="0083604C" w:rsidRPr="007A27FA" w:rsidRDefault="00044789" w:rsidP="007A27FA">
      <w:pPr>
        <w:pStyle w:val="ItemHead"/>
      </w:pPr>
      <w:r w:rsidRPr="007A27FA">
        <w:t>4</w:t>
      </w:r>
      <w:r w:rsidR="0083604C" w:rsidRPr="007A27FA">
        <w:t xml:space="preserve">  Section</w:t>
      </w:r>
      <w:r w:rsidR="007A27FA" w:rsidRPr="007A27FA">
        <w:t> </w:t>
      </w:r>
      <w:r w:rsidR="0083604C" w:rsidRPr="007A27FA">
        <w:t>291</w:t>
      </w:r>
      <w:r w:rsidR="00E4399B">
        <w:noBreakHyphen/>
      </w:r>
      <w:r w:rsidR="0083604C" w:rsidRPr="007A27FA">
        <w:t>160</w:t>
      </w:r>
    </w:p>
    <w:p w:rsidR="0083604C" w:rsidRPr="007A27FA" w:rsidRDefault="0083604C" w:rsidP="007A27FA">
      <w:pPr>
        <w:pStyle w:val="Item"/>
      </w:pPr>
      <w:r w:rsidRPr="007A27FA">
        <w:t>Omit “(1)”</w:t>
      </w:r>
      <w:r w:rsidR="004B49BF" w:rsidRPr="007A27FA">
        <w:t>.</w:t>
      </w:r>
    </w:p>
    <w:p w:rsidR="0083604C" w:rsidRPr="007A27FA" w:rsidRDefault="00044789" w:rsidP="007A27FA">
      <w:pPr>
        <w:pStyle w:val="ItemHead"/>
      </w:pPr>
      <w:r w:rsidRPr="007A27FA">
        <w:lastRenderedPageBreak/>
        <w:t>5</w:t>
      </w:r>
      <w:r w:rsidR="0083604C" w:rsidRPr="007A27FA">
        <w:t xml:space="preserve">  Subsection</w:t>
      </w:r>
      <w:r w:rsidR="007A27FA" w:rsidRPr="007A27FA">
        <w:t> </w:t>
      </w:r>
      <w:r w:rsidR="0083604C" w:rsidRPr="007A27FA">
        <w:t>291</w:t>
      </w:r>
      <w:r w:rsidR="00E4399B">
        <w:noBreakHyphen/>
      </w:r>
      <w:r w:rsidR="0083604C" w:rsidRPr="007A27FA">
        <w:t>160(2)</w:t>
      </w:r>
    </w:p>
    <w:p w:rsidR="0083604C" w:rsidRPr="007A27FA" w:rsidRDefault="0083604C" w:rsidP="007A27FA">
      <w:pPr>
        <w:pStyle w:val="Item"/>
      </w:pPr>
      <w:r w:rsidRPr="007A27FA">
        <w:t>Repeal the subsection</w:t>
      </w:r>
      <w:r w:rsidR="004B49BF" w:rsidRPr="007A27FA">
        <w:t>.</w:t>
      </w:r>
    </w:p>
    <w:p w:rsidR="0083604C" w:rsidRPr="007A27FA" w:rsidRDefault="00044789" w:rsidP="007A27FA">
      <w:pPr>
        <w:pStyle w:val="ItemHead"/>
      </w:pPr>
      <w:r w:rsidRPr="007A27FA">
        <w:t>6</w:t>
      </w:r>
      <w:r w:rsidR="0083604C" w:rsidRPr="007A27FA">
        <w:t xml:space="preserve">  Section</w:t>
      </w:r>
      <w:r w:rsidR="007A27FA" w:rsidRPr="007A27FA">
        <w:t> </w:t>
      </w:r>
      <w:r w:rsidR="0083604C" w:rsidRPr="007A27FA">
        <w:t>291</w:t>
      </w:r>
      <w:r w:rsidR="00E4399B">
        <w:noBreakHyphen/>
      </w:r>
      <w:r w:rsidR="0083604C" w:rsidRPr="007A27FA">
        <w:t>165</w:t>
      </w:r>
    </w:p>
    <w:p w:rsidR="0083604C" w:rsidRPr="007A27FA" w:rsidRDefault="0083604C" w:rsidP="007A27FA">
      <w:pPr>
        <w:pStyle w:val="Item"/>
      </w:pPr>
      <w:r w:rsidRPr="007A27FA">
        <w:t>Before “Despite”, insert “(1)”</w:t>
      </w:r>
      <w:r w:rsidR="004B49BF" w:rsidRPr="007A27FA">
        <w:t>.</w:t>
      </w:r>
    </w:p>
    <w:p w:rsidR="0083604C" w:rsidRPr="007A27FA" w:rsidRDefault="00044789" w:rsidP="007A27FA">
      <w:pPr>
        <w:pStyle w:val="ItemHead"/>
      </w:pPr>
      <w:r w:rsidRPr="007A27FA">
        <w:t>7</w:t>
      </w:r>
      <w:r w:rsidR="0083604C" w:rsidRPr="007A27FA">
        <w:t xml:space="preserve">  After paragraph</w:t>
      </w:r>
      <w:r w:rsidR="007A27FA" w:rsidRPr="007A27FA">
        <w:t> </w:t>
      </w:r>
      <w:r w:rsidR="0083604C" w:rsidRPr="007A27FA">
        <w:t>291</w:t>
      </w:r>
      <w:r w:rsidR="00E4399B">
        <w:noBreakHyphen/>
      </w:r>
      <w:r w:rsidR="0083604C" w:rsidRPr="007A27FA">
        <w:t>165(b)</w:t>
      </w:r>
    </w:p>
    <w:p w:rsidR="0083604C" w:rsidRPr="007A27FA" w:rsidRDefault="0083604C" w:rsidP="007A27FA">
      <w:pPr>
        <w:pStyle w:val="Item"/>
      </w:pPr>
      <w:r w:rsidRPr="007A27FA">
        <w:t>Insert:</w:t>
      </w:r>
    </w:p>
    <w:p w:rsidR="0083604C" w:rsidRPr="007A27FA" w:rsidRDefault="0083604C" w:rsidP="007A27FA">
      <w:pPr>
        <w:pStyle w:val="paragraph"/>
      </w:pPr>
      <w:r w:rsidRPr="007A27FA">
        <w:tab/>
        <w:t>; and (c)</w:t>
      </w:r>
      <w:r w:rsidRPr="007A27FA">
        <w:tab/>
        <w:t xml:space="preserve">the amount (if any) by which your </w:t>
      </w:r>
      <w:r w:rsidR="007A27FA" w:rsidRPr="007A27FA">
        <w:rPr>
          <w:position w:val="6"/>
          <w:sz w:val="16"/>
        </w:rPr>
        <w:t>*</w:t>
      </w:r>
      <w:r w:rsidRPr="007A27FA">
        <w:t>defined benefit contributions for the financial year in respect of the defined benefit interest or interests exceed those notional taxed contributions</w:t>
      </w:r>
      <w:r w:rsidR="004B49BF" w:rsidRPr="007A27FA">
        <w:t>.</w:t>
      </w:r>
    </w:p>
    <w:p w:rsidR="0083604C" w:rsidRPr="007A27FA" w:rsidRDefault="0083604C" w:rsidP="007A27FA">
      <w:pPr>
        <w:pStyle w:val="notetext"/>
      </w:pPr>
      <w:r w:rsidRPr="007A27FA">
        <w:t>Note:</w:t>
      </w:r>
      <w:r w:rsidRPr="007A27FA">
        <w:tab/>
        <w:t>Section</w:t>
      </w:r>
      <w:r w:rsidR="007A27FA" w:rsidRPr="007A27FA">
        <w:t> </w:t>
      </w:r>
      <w:r w:rsidRPr="007A27FA">
        <w:t>291</w:t>
      </w:r>
      <w:r w:rsidR="00E4399B">
        <w:noBreakHyphen/>
      </w:r>
      <w:r w:rsidRPr="007A27FA">
        <w:t>370 prevents some contributions from causing your concessional contributions for a financial year to exceed the concessional contributions cap</w:t>
      </w:r>
      <w:r w:rsidR="004B49BF" w:rsidRPr="007A27FA">
        <w:t>.</w:t>
      </w:r>
    </w:p>
    <w:p w:rsidR="0083604C" w:rsidRPr="007A27FA" w:rsidRDefault="0083604C" w:rsidP="007A27FA">
      <w:pPr>
        <w:pStyle w:val="subsection"/>
      </w:pPr>
      <w:r w:rsidRPr="007A27FA">
        <w:tab/>
        <w:t>(2)</w:t>
      </w:r>
      <w:r w:rsidRPr="007A27FA">
        <w:tab/>
        <w:t xml:space="preserve">In working out your </w:t>
      </w:r>
      <w:r w:rsidR="007A27FA" w:rsidRPr="007A27FA">
        <w:rPr>
          <w:position w:val="6"/>
          <w:sz w:val="16"/>
        </w:rPr>
        <w:t>*</w:t>
      </w:r>
      <w:r w:rsidRPr="007A27FA">
        <w:t xml:space="preserve">defined benefit contributions for the </w:t>
      </w:r>
      <w:r w:rsidR="007A27FA" w:rsidRPr="007A27FA">
        <w:rPr>
          <w:position w:val="6"/>
          <w:sz w:val="16"/>
        </w:rPr>
        <w:t>*</w:t>
      </w:r>
      <w:r w:rsidRPr="007A27FA">
        <w:t xml:space="preserve">financial year for the purposes of </w:t>
      </w:r>
      <w:r w:rsidR="007A27FA" w:rsidRPr="007A27FA">
        <w:t>paragraph (</w:t>
      </w:r>
      <w:r w:rsidRPr="007A27FA">
        <w:t>1)(c):</w:t>
      </w:r>
    </w:p>
    <w:p w:rsidR="0083604C" w:rsidRPr="007A27FA" w:rsidRDefault="0083604C" w:rsidP="007A27FA">
      <w:pPr>
        <w:pStyle w:val="paragraph"/>
      </w:pPr>
      <w:r w:rsidRPr="007A27FA">
        <w:tab/>
        <w:t>(a)</w:t>
      </w:r>
      <w:r w:rsidRPr="007A27FA">
        <w:tab/>
        <w:t>if Subdivision</w:t>
      </w:r>
      <w:r w:rsidR="007A27FA" w:rsidRPr="007A27FA">
        <w:t> </w:t>
      </w:r>
      <w:r w:rsidRPr="007A27FA">
        <w:t>293</w:t>
      </w:r>
      <w:r w:rsidR="00E4399B">
        <w:noBreakHyphen/>
      </w:r>
      <w:r w:rsidRPr="007A27FA">
        <w:t>E applies to you for the income year corresponding to the financial year—disregard subsection</w:t>
      </w:r>
      <w:r w:rsidR="007A27FA" w:rsidRPr="007A27FA">
        <w:t> </w:t>
      </w:r>
      <w:r w:rsidRPr="007A27FA">
        <w:t>293</w:t>
      </w:r>
      <w:r w:rsidR="00E4399B">
        <w:noBreakHyphen/>
      </w:r>
      <w:r w:rsidRPr="007A27FA">
        <w:t>150(3); and</w:t>
      </w:r>
    </w:p>
    <w:p w:rsidR="0083604C" w:rsidRPr="007A27FA" w:rsidRDefault="0083604C" w:rsidP="007A27FA">
      <w:pPr>
        <w:pStyle w:val="paragraph"/>
      </w:pPr>
      <w:r w:rsidRPr="007A27FA">
        <w:tab/>
        <w:t>(b)</w:t>
      </w:r>
      <w:r w:rsidRPr="007A27FA">
        <w:tab/>
        <w:t>if Subdivision</w:t>
      </w:r>
      <w:r w:rsidR="007A27FA" w:rsidRPr="007A27FA">
        <w:t> </w:t>
      </w:r>
      <w:r w:rsidRPr="007A27FA">
        <w:t>293</w:t>
      </w:r>
      <w:r w:rsidR="00E4399B">
        <w:noBreakHyphen/>
      </w:r>
      <w:r w:rsidRPr="007A27FA">
        <w:t>F applies to you—disregard subsection</w:t>
      </w:r>
      <w:r w:rsidR="007A27FA" w:rsidRPr="007A27FA">
        <w:t> </w:t>
      </w:r>
      <w:r w:rsidRPr="007A27FA">
        <w:t>293</w:t>
      </w:r>
      <w:r w:rsidR="00E4399B">
        <w:noBreakHyphen/>
      </w:r>
      <w:r w:rsidRPr="007A27FA">
        <w:t>195(2)</w:t>
      </w:r>
      <w:r w:rsidR="004B49BF" w:rsidRPr="007A27FA">
        <w:t>.</w:t>
      </w:r>
    </w:p>
    <w:p w:rsidR="0083604C" w:rsidRPr="007A27FA" w:rsidRDefault="0083604C" w:rsidP="007A27FA">
      <w:pPr>
        <w:pStyle w:val="notetext"/>
      </w:pPr>
      <w:r w:rsidRPr="007A27FA">
        <w:t>Note:</w:t>
      </w:r>
      <w:r w:rsidRPr="007A27FA">
        <w:tab/>
        <w:t>Section</w:t>
      </w:r>
      <w:r w:rsidR="007A27FA" w:rsidRPr="007A27FA">
        <w:t> </w:t>
      </w:r>
      <w:r w:rsidRPr="007A27FA">
        <w:t>291</w:t>
      </w:r>
      <w:r w:rsidR="00E4399B">
        <w:noBreakHyphen/>
      </w:r>
      <w:r w:rsidRPr="007A27FA">
        <w:t>370 prevents some contributions from causing your concessional contributions for a financial year to exceed the concessional contributions cap</w:t>
      </w:r>
      <w:r w:rsidR="004B49BF" w:rsidRPr="007A27FA">
        <w:t>.</w:t>
      </w:r>
    </w:p>
    <w:p w:rsidR="0083604C" w:rsidRPr="007A27FA" w:rsidRDefault="00044789" w:rsidP="007A27FA">
      <w:pPr>
        <w:pStyle w:val="ItemHead"/>
      </w:pPr>
      <w:r w:rsidRPr="007A27FA">
        <w:t>8</w:t>
      </w:r>
      <w:r w:rsidR="0083604C" w:rsidRPr="007A27FA">
        <w:t xml:space="preserve">  After Subdivision</w:t>
      </w:r>
      <w:r w:rsidR="007A27FA" w:rsidRPr="007A27FA">
        <w:t> </w:t>
      </w:r>
      <w:r w:rsidR="0083604C" w:rsidRPr="007A27FA">
        <w:t>291</w:t>
      </w:r>
      <w:r w:rsidR="00E4399B">
        <w:noBreakHyphen/>
      </w:r>
      <w:r w:rsidR="0083604C" w:rsidRPr="007A27FA">
        <w:t>C</w:t>
      </w:r>
    </w:p>
    <w:p w:rsidR="0083604C" w:rsidRPr="007A27FA" w:rsidRDefault="0083604C" w:rsidP="007A27FA">
      <w:pPr>
        <w:pStyle w:val="Item"/>
      </w:pPr>
      <w:r w:rsidRPr="007A27FA">
        <w:t>Insert:</w:t>
      </w:r>
    </w:p>
    <w:p w:rsidR="0083604C" w:rsidRPr="007A27FA" w:rsidRDefault="0083604C" w:rsidP="007A27FA">
      <w:pPr>
        <w:pStyle w:val="ActHead4"/>
      </w:pPr>
      <w:bookmarkStart w:id="131" w:name="_Toc468284969"/>
      <w:r w:rsidRPr="007A27FA">
        <w:rPr>
          <w:rStyle w:val="CharSubdNo"/>
        </w:rPr>
        <w:lastRenderedPageBreak/>
        <w:t>Subdivision</w:t>
      </w:r>
      <w:r w:rsidR="007A27FA" w:rsidRPr="007A27FA">
        <w:rPr>
          <w:rStyle w:val="CharSubdNo"/>
        </w:rPr>
        <w:t> </w:t>
      </w:r>
      <w:r w:rsidRPr="007A27FA">
        <w:rPr>
          <w:rStyle w:val="CharSubdNo"/>
        </w:rPr>
        <w:t>291</w:t>
      </w:r>
      <w:r w:rsidR="00E4399B">
        <w:rPr>
          <w:rStyle w:val="CharSubdNo"/>
        </w:rPr>
        <w:noBreakHyphen/>
      </w:r>
      <w:r w:rsidRPr="007A27FA">
        <w:rPr>
          <w:rStyle w:val="CharSubdNo"/>
        </w:rPr>
        <w:t>CA</w:t>
      </w:r>
      <w:r w:rsidRPr="007A27FA">
        <w:t>—</w:t>
      </w:r>
      <w:r w:rsidRPr="007A27FA">
        <w:rPr>
          <w:rStyle w:val="CharSubdText"/>
        </w:rPr>
        <w:t>Contributions that do not result in excess contributions</w:t>
      </w:r>
      <w:bookmarkEnd w:id="131"/>
    </w:p>
    <w:p w:rsidR="0083604C" w:rsidRPr="007A27FA" w:rsidRDefault="0083604C" w:rsidP="007A27FA">
      <w:pPr>
        <w:pStyle w:val="ActHead4"/>
      </w:pPr>
      <w:bookmarkStart w:id="132" w:name="_Toc468284970"/>
      <w:r w:rsidRPr="007A27FA">
        <w:t>Guide to Subdivision</w:t>
      </w:r>
      <w:r w:rsidR="007A27FA" w:rsidRPr="007A27FA">
        <w:t> </w:t>
      </w:r>
      <w:r w:rsidRPr="007A27FA">
        <w:t>291</w:t>
      </w:r>
      <w:r w:rsidR="00E4399B">
        <w:noBreakHyphen/>
      </w:r>
      <w:r w:rsidRPr="007A27FA">
        <w:t>CA</w:t>
      </w:r>
      <w:bookmarkEnd w:id="132"/>
    </w:p>
    <w:p w:rsidR="0083604C" w:rsidRPr="007A27FA" w:rsidRDefault="0083604C" w:rsidP="007A27FA">
      <w:pPr>
        <w:pStyle w:val="ActHead5"/>
      </w:pPr>
      <w:bookmarkStart w:id="133" w:name="_Toc468284971"/>
      <w:r w:rsidRPr="007A27FA">
        <w:rPr>
          <w:rStyle w:val="CharSectno"/>
        </w:rPr>
        <w:t>291</w:t>
      </w:r>
      <w:r w:rsidR="00E4399B">
        <w:rPr>
          <w:rStyle w:val="CharSectno"/>
        </w:rPr>
        <w:noBreakHyphen/>
      </w:r>
      <w:r w:rsidRPr="007A27FA">
        <w:rPr>
          <w:rStyle w:val="CharSectno"/>
        </w:rPr>
        <w:t>365</w:t>
      </w:r>
      <w:r w:rsidRPr="007A27FA">
        <w:t xml:space="preserve">  What this Subdivision is about</w:t>
      </w:r>
      <w:bookmarkEnd w:id="133"/>
    </w:p>
    <w:p w:rsidR="0083604C" w:rsidRPr="007A27FA" w:rsidRDefault="0083604C" w:rsidP="007A27FA">
      <w:pPr>
        <w:pStyle w:val="SOText"/>
      </w:pPr>
      <w:r w:rsidRPr="007A27FA">
        <w:t>Some contributions</w:t>
      </w:r>
      <w:r w:rsidR="00CE591A" w:rsidRPr="007A27FA">
        <w:t xml:space="preserve"> and other amounts</w:t>
      </w:r>
      <w:r w:rsidRPr="007A27FA">
        <w:t xml:space="preserve"> are treated as always being within your concessional contributions cap, and therefore cannot be excess concessional contributions</w:t>
      </w:r>
      <w:r w:rsidR="004B49BF" w:rsidRPr="007A27FA">
        <w:t>.</w:t>
      </w:r>
    </w:p>
    <w:p w:rsidR="0083604C" w:rsidRPr="007A27FA" w:rsidRDefault="0083604C" w:rsidP="007A27FA">
      <w:pPr>
        <w:pStyle w:val="TofSectsHeading"/>
      </w:pPr>
      <w:r w:rsidRPr="007A27FA">
        <w:t>Table of sections</w:t>
      </w:r>
    </w:p>
    <w:p w:rsidR="001F02B8" w:rsidRPr="007A27FA" w:rsidRDefault="001F02B8" w:rsidP="007A27FA">
      <w:pPr>
        <w:pStyle w:val="TofSectsGroupHeading"/>
      </w:pPr>
      <w:r w:rsidRPr="007A27FA">
        <w:t>Operative provisions</w:t>
      </w:r>
    </w:p>
    <w:p w:rsidR="001F02B8" w:rsidRPr="007A27FA" w:rsidRDefault="001F02B8" w:rsidP="007A27FA">
      <w:pPr>
        <w:pStyle w:val="TofSectsSection"/>
      </w:pPr>
      <w:r w:rsidRPr="007A27FA">
        <w:t>291</w:t>
      </w:r>
      <w:r w:rsidR="00E4399B">
        <w:noBreakHyphen/>
      </w:r>
      <w:r w:rsidRPr="007A27FA">
        <w:t>370</w:t>
      </w:r>
      <w:r w:rsidRPr="007A27FA">
        <w:tab/>
        <w:t>Contributions that do not result in excess contributions</w:t>
      </w:r>
    </w:p>
    <w:p w:rsidR="0083604C" w:rsidRPr="007A27FA" w:rsidRDefault="0083604C" w:rsidP="007A27FA">
      <w:pPr>
        <w:pStyle w:val="ActHead4"/>
      </w:pPr>
      <w:bookmarkStart w:id="134" w:name="_Toc468284972"/>
      <w:r w:rsidRPr="007A27FA">
        <w:t>Operative provisions</w:t>
      </w:r>
      <w:bookmarkEnd w:id="134"/>
    </w:p>
    <w:p w:rsidR="0083604C" w:rsidRPr="007A27FA" w:rsidRDefault="0083604C" w:rsidP="007A27FA">
      <w:pPr>
        <w:pStyle w:val="ActHead5"/>
      </w:pPr>
      <w:bookmarkStart w:id="135" w:name="_Toc468284973"/>
      <w:r w:rsidRPr="007A27FA">
        <w:rPr>
          <w:rStyle w:val="CharSectno"/>
        </w:rPr>
        <w:t>291</w:t>
      </w:r>
      <w:r w:rsidR="00E4399B">
        <w:rPr>
          <w:rStyle w:val="CharSectno"/>
        </w:rPr>
        <w:noBreakHyphen/>
      </w:r>
      <w:r w:rsidRPr="007A27FA">
        <w:rPr>
          <w:rStyle w:val="CharSectno"/>
        </w:rPr>
        <w:t>370</w:t>
      </w:r>
      <w:r w:rsidRPr="007A27FA">
        <w:t xml:space="preserve">  Contributions that do not result in excess contributions</w:t>
      </w:r>
      <w:bookmarkEnd w:id="135"/>
    </w:p>
    <w:p w:rsidR="0083604C" w:rsidRPr="007A27FA" w:rsidRDefault="0083604C" w:rsidP="007A27FA">
      <w:pPr>
        <w:pStyle w:val="subsection"/>
      </w:pPr>
      <w:r w:rsidRPr="007A27FA">
        <w:tab/>
        <w:t>(1)</w:t>
      </w:r>
      <w:r w:rsidRPr="007A27FA">
        <w:tab/>
        <w:t xml:space="preserve">In working out your </w:t>
      </w:r>
      <w:r w:rsidR="007A27FA" w:rsidRPr="007A27FA">
        <w:rPr>
          <w:position w:val="6"/>
          <w:sz w:val="16"/>
        </w:rPr>
        <w:t>*</w:t>
      </w:r>
      <w:r w:rsidRPr="007A27FA">
        <w:t xml:space="preserve">concessional contributions for a </w:t>
      </w:r>
      <w:r w:rsidR="007A27FA" w:rsidRPr="007A27FA">
        <w:rPr>
          <w:position w:val="6"/>
          <w:sz w:val="16"/>
        </w:rPr>
        <w:t>*</w:t>
      </w:r>
      <w:r w:rsidRPr="007A27FA">
        <w:t xml:space="preserve">financial year, treat the sum of the following as an amount equal to your </w:t>
      </w:r>
      <w:r w:rsidR="007A27FA" w:rsidRPr="007A27FA">
        <w:rPr>
          <w:position w:val="6"/>
          <w:sz w:val="16"/>
        </w:rPr>
        <w:t>*</w:t>
      </w:r>
      <w:r w:rsidRPr="007A27FA">
        <w:t>concessional contributions cap under subsection</w:t>
      </w:r>
      <w:r w:rsidR="007A27FA" w:rsidRPr="007A27FA">
        <w:t> </w:t>
      </w:r>
      <w:r w:rsidRPr="007A27FA">
        <w:t>291</w:t>
      </w:r>
      <w:r w:rsidR="00E4399B">
        <w:noBreakHyphen/>
      </w:r>
      <w:r w:rsidRPr="007A27FA">
        <w:t>20(2) for the financial year:</w:t>
      </w:r>
    </w:p>
    <w:p w:rsidR="0083604C" w:rsidRPr="007A27FA" w:rsidRDefault="0083604C" w:rsidP="007A27FA">
      <w:pPr>
        <w:pStyle w:val="paragraph"/>
      </w:pPr>
      <w:r w:rsidRPr="007A27FA">
        <w:tab/>
        <w:t>(a)</w:t>
      </w:r>
      <w:r w:rsidRPr="007A27FA">
        <w:tab/>
        <w:t xml:space="preserve">contributions </w:t>
      </w:r>
      <w:r w:rsidR="000F2345" w:rsidRPr="007A27FA">
        <w:t>made in respect of you</w:t>
      </w:r>
      <w:r w:rsidRPr="007A27FA">
        <w:t xml:space="preserve"> for the financial year to a </w:t>
      </w:r>
      <w:r w:rsidR="007A27FA" w:rsidRPr="007A27FA">
        <w:rPr>
          <w:position w:val="6"/>
          <w:sz w:val="16"/>
        </w:rPr>
        <w:t>*</w:t>
      </w:r>
      <w:r w:rsidRPr="007A27FA">
        <w:t>constitutionally protected fund that would (disregarding this section) be concessional contributions;</w:t>
      </w:r>
    </w:p>
    <w:p w:rsidR="0083604C" w:rsidRPr="007A27FA" w:rsidRDefault="0083604C" w:rsidP="007A27FA">
      <w:pPr>
        <w:pStyle w:val="paragraph"/>
      </w:pPr>
      <w:r w:rsidRPr="007A27FA">
        <w:tab/>
        <w:t>(b)</w:t>
      </w:r>
      <w:r w:rsidRPr="007A27FA">
        <w:tab/>
        <w:t xml:space="preserve">if any of your </w:t>
      </w:r>
      <w:r w:rsidR="007A27FA" w:rsidRPr="007A27FA">
        <w:rPr>
          <w:position w:val="6"/>
          <w:sz w:val="16"/>
        </w:rPr>
        <w:t>*</w:t>
      </w:r>
      <w:r w:rsidRPr="007A27FA">
        <w:t>notional taxed contributions for the financial year:</w:t>
      </w:r>
    </w:p>
    <w:p w:rsidR="0083604C" w:rsidRPr="007A27FA" w:rsidRDefault="0083604C" w:rsidP="007A27FA">
      <w:pPr>
        <w:pStyle w:val="paragraphsub"/>
      </w:pPr>
      <w:r w:rsidRPr="007A27FA">
        <w:tab/>
        <w:t>(i)</w:t>
      </w:r>
      <w:r w:rsidRPr="007A27FA">
        <w:tab/>
        <w:t>are worked out under section</w:t>
      </w:r>
      <w:r w:rsidR="007A27FA" w:rsidRPr="007A27FA">
        <w:t> </w:t>
      </w:r>
      <w:r w:rsidRPr="007A27FA">
        <w:t>291</w:t>
      </w:r>
      <w:r w:rsidR="00E4399B">
        <w:noBreakHyphen/>
      </w:r>
      <w:r w:rsidRPr="007A27FA">
        <w:t xml:space="preserve">170 of the </w:t>
      </w:r>
      <w:r w:rsidRPr="007A27FA">
        <w:rPr>
          <w:i/>
        </w:rPr>
        <w:t>Income Tax (Transitional Provisions) Act 1997</w:t>
      </w:r>
      <w:r w:rsidRPr="007A27FA">
        <w:t>; or</w:t>
      </w:r>
    </w:p>
    <w:p w:rsidR="0083604C" w:rsidRPr="007A27FA" w:rsidRDefault="0083604C" w:rsidP="007A27FA">
      <w:pPr>
        <w:pStyle w:val="paragraphsub"/>
      </w:pPr>
      <w:r w:rsidRPr="007A27FA">
        <w:tab/>
        <w:t>(ii)</w:t>
      </w:r>
      <w:r w:rsidRPr="007A27FA">
        <w:tab/>
        <w:t>are not worked out under that section, but only because those notional taxed contributions did not meet the requirements of paragraph</w:t>
      </w:r>
      <w:r w:rsidR="007A27FA" w:rsidRPr="007A27FA">
        <w:t> </w:t>
      </w:r>
      <w:r w:rsidRPr="007A27FA">
        <w:t>291</w:t>
      </w:r>
      <w:r w:rsidR="00E4399B">
        <w:noBreakHyphen/>
      </w:r>
      <w:r w:rsidRPr="007A27FA">
        <w:t>170(2)(b) or (4)(b) of that Act;</w:t>
      </w:r>
    </w:p>
    <w:p w:rsidR="0083604C" w:rsidRPr="007A27FA" w:rsidRDefault="0083604C" w:rsidP="007A27FA">
      <w:pPr>
        <w:pStyle w:val="paragraph"/>
      </w:pPr>
      <w:r w:rsidRPr="007A27FA">
        <w:tab/>
      </w:r>
      <w:r w:rsidRPr="007A27FA">
        <w:tab/>
        <w:t>the amount of those notional taxed contributions;</w:t>
      </w:r>
    </w:p>
    <w:p w:rsidR="0083604C" w:rsidRPr="007A27FA" w:rsidRDefault="0083604C" w:rsidP="007A27FA">
      <w:pPr>
        <w:pStyle w:val="paragraph"/>
      </w:pPr>
      <w:r w:rsidRPr="007A27FA">
        <w:tab/>
        <w:t>(c)</w:t>
      </w:r>
      <w:r w:rsidRPr="007A27FA">
        <w:tab/>
        <w:t xml:space="preserve">if your </w:t>
      </w:r>
      <w:r w:rsidR="007A27FA" w:rsidRPr="007A27FA">
        <w:rPr>
          <w:position w:val="6"/>
          <w:sz w:val="16"/>
        </w:rPr>
        <w:t>*</w:t>
      </w:r>
      <w:r w:rsidRPr="007A27FA">
        <w:t xml:space="preserve">defined benefit contributions for the financial year (other than contributions and amounts covered by </w:t>
      </w:r>
      <w:r w:rsidR="007A27FA" w:rsidRPr="007A27FA">
        <w:lastRenderedPageBreak/>
        <w:t>paragraph (</w:t>
      </w:r>
      <w:r w:rsidRPr="007A27FA">
        <w:t>a)) exceed your notional taxed contributions for the financial year—the amount of that excess;</w:t>
      </w:r>
    </w:p>
    <w:p w:rsidR="0083604C" w:rsidRPr="007A27FA" w:rsidRDefault="0083604C" w:rsidP="007A27FA">
      <w:pPr>
        <w:pStyle w:val="subsection2"/>
      </w:pPr>
      <w:r w:rsidRPr="007A27FA">
        <w:t>if that sum would otherwise exceed your concessional contributions cap under subsection</w:t>
      </w:r>
      <w:r w:rsidR="007A27FA" w:rsidRPr="007A27FA">
        <w:t> </w:t>
      </w:r>
      <w:r w:rsidRPr="007A27FA">
        <w:t>291</w:t>
      </w:r>
      <w:r w:rsidR="00E4399B">
        <w:noBreakHyphen/>
      </w:r>
      <w:r w:rsidRPr="007A27FA">
        <w:t>20(2) for the financial year</w:t>
      </w:r>
      <w:r w:rsidR="004B49BF" w:rsidRPr="007A27FA">
        <w:t>.</w:t>
      </w:r>
    </w:p>
    <w:p w:rsidR="0083604C" w:rsidRPr="007A27FA" w:rsidRDefault="0083604C" w:rsidP="007A27FA">
      <w:pPr>
        <w:pStyle w:val="notetext"/>
      </w:pPr>
      <w:r w:rsidRPr="007A27FA">
        <w:t>Note:</w:t>
      </w:r>
      <w:r w:rsidRPr="007A27FA">
        <w:tab/>
        <w:t xml:space="preserve">This subsection does </w:t>
      </w:r>
      <w:r w:rsidRPr="007A27FA">
        <w:rPr>
          <w:i/>
        </w:rPr>
        <w:t>not</w:t>
      </w:r>
      <w:r w:rsidRPr="007A27FA">
        <w:t xml:space="preserve"> take into account any increase in your concessional contributions cap under subsection</w:t>
      </w:r>
      <w:r w:rsidR="007A27FA" w:rsidRPr="007A27FA">
        <w:t> </w:t>
      </w:r>
      <w:r w:rsidRPr="007A27FA">
        <w:t>291</w:t>
      </w:r>
      <w:r w:rsidR="00E4399B">
        <w:noBreakHyphen/>
      </w:r>
      <w:r w:rsidRPr="007A27FA">
        <w:t>20(4)</w:t>
      </w:r>
      <w:r w:rsidR="004B49BF" w:rsidRPr="007A27FA">
        <w:t>.</w:t>
      </w:r>
    </w:p>
    <w:p w:rsidR="000F2345" w:rsidRPr="007A27FA" w:rsidRDefault="000F2345" w:rsidP="007A27FA">
      <w:pPr>
        <w:pStyle w:val="subsection"/>
      </w:pPr>
      <w:r w:rsidRPr="007A27FA">
        <w:tab/>
        <w:t>(2)</w:t>
      </w:r>
      <w:r w:rsidRPr="007A27FA">
        <w:tab/>
        <w:t xml:space="preserve">For the purposes of </w:t>
      </w:r>
      <w:r w:rsidR="007A27FA" w:rsidRPr="007A27FA">
        <w:t>paragraph (</w:t>
      </w:r>
      <w:r w:rsidRPr="007A27FA">
        <w:t>1)(a), treat any amounts covered by subsection</w:t>
      </w:r>
      <w:r w:rsidR="007A27FA" w:rsidRPr="007A27FA">
        <w:t> </w:t>
      </w:r>
      <w:r w:rsidRPr="007A27FA">
        <w:t>291</w:t>
      </w:r>
      <w:r w:rsidR="00E4399B">
        <w:noBreakHyphen/>
      </w:r>
      <w:r w:rsidRPr="007A27FA">
        <w:t>25(3) or paragraph</w:t>
      </w:r>
      <w:r w:rsidR="007A27FA" w:rsidRPr="007A27FA">
        <w:t> </w:t>
      </w:r>
      <w:r w:rsidRPr="007A27FA">
        <w:t>291</w:t>
      </w:r>
      <w:r w:rsidR="00E4399B">
        <w:noBreakHyphen/>
      </w:r>
      <w:r w:rsidRPr="007A27FA">
        <w:t xml:space="preserve">165(1)(b) or (c) for the </w:t>
      </w:r>
      <w:r w:rsidR="007A27FA" w:rsidRPr="007A27FA">
        <w:rPr>
          <w:position w:val="6"/>
          <w:sz w:val="16"/>
        </w:rPr>
        <w:t>*</w:t>
      </w:r>
      <w:r w:rsidRPr="007A27FA">
        <w:t>financial year that relate to</w:t>
      </w:r>
      <w:r w:rsidR="00CE591A" w:rsidRPr="007A27FA">
        <w:t xml:space="preserve"> a </w:t>
      </w:r>
      <w:r w:rsidR="007A27FA" w:rsidRPr="007A27FA">
        <w:rPr>
          <w:position w:val="6"/>
          <w:sz w:val="16"/>
        </w:rPr>
        <w:t>*</w:t>
      </w:r>
      <w:r w:rsidR="00CE591A" w:rsidRPr="007A27FA">
        <w:t>superannuation interest of yours in the fund</w:t>
      </w:r>
      <w:r w:rsidRPr="007A27FA">
        <w:t xml:space="preserve"> as if they were contributions made in respect of you for the financial year to the fund</w:t>
      </w:r>
      <w:r w:rsidR="004B49BF" w:rsidRPr="007A27FA">
        <w:t>.</w:t>
      </w:r>
    </w:p>
    <w:p w:rsidR="0083604C" w:rsidRPr="007A27FA" w:rsidRDefault="0083604C" w:rsidP="007A27FA">
      <w:pPr>
        <w:pStyle w:val="subsection"/>
      </w:pPr>
      <w:r w:rsidRPr="007A27FA">
        <w:tab/>
        <w:t>(</w:t>
      </w:r>
      <w:r w:rsidR="000F2345" w:rsidRPr="007A27FA">
        <w:t>3</w:t>
      </w:r>
      <w:r w:rsidRPr="007A27FA">
        <w:t>)</w:t>
      </w:r>
      <w:r w:rsidRPr="007A27FA">
        <w:tab/>
        <w:t>This section has effect despite sections</w:t>
      </w:r>
      <w:r w:rsidR="007A27FA" w:rsidRPr="007A27FA">
        <w:t> </w:t>
      </w:r>
      <w:r w:rsidRPr="007A27FA">
        <w:t>291</w:t>
      </w:r>
      <w:r w:rsidR="00E4399B">
        <w:noBreakHyphen/>
      </w:r>
      <w:r w:rsidRPr="007A27FA">
        <w:t>25 and 291</w:t>
      </w:r>
      <w:r w:rsidR="00E4399B">
        <w:noBreakHyphen/>
      </w:r>
      <w:r w:rsidRPr="007A27FA">
        <w:t>165 of this Act and section</w:t>
      </w:r>
      <w:r w:rsidR="007A27FA" w:rsidRPr="007A27FA">
        <w:t> </w:t>
      </w:r>
      <w:r w:rsidRPr="007A27FA">
        <w:t>291</w:t>
      </w:r>
      <w:r w:rsidR="00E4399B">
        <w:noBreakHyphen/>
      </w:r>
      <w:r w:rsidRPr="007A27FA">
        <w:t xml:space="preserve">170 of the </w:t>
      </w:r>
      <w:r w:rsidRPr="007A27FA">
        <w:rPr>
          <w:i/>
        </w:rPr>
        <w:t>Income Tax (Transitional Provisions) Act 1997</w:t>
      </w:r>
      <w:r w:rsidR="004B49BF" w:rsidRPr="007A27FA">
        <w:t>.</w:t>
      </w:r>
    </w:p>
    <w:p w:rsidR="0083604C" w:rsidRPr="007A27FA" w:rsidRDefault="0083604C" w:rsidP="007A27FA">
      <w:pPr>
        <w:pStyle w:val="ActHead9"/>
        <w:rPr>
          <w:i w:val="0"/>
        </w:rPr>
      </w:pPr>
      <w:bookmarkStart w:id="136" w:name="_Toc468284974"/>
      <w:r w:rsidRPr="007A27FA">
        <w:t>Income Tax (Transitional Provisions) Act 1997</w:t>
      </w:r>
      <w:bookmarkEnd w:id="136"/>
    </w:p>
    <w:p w:rsidR="0083604C" w:rsidRPr="007A27FA" w:rsidRDefault="00044789" w:rsidP="007A27FA">
      <w:pPr>
        <w:pStyle w:val="ItemHead"/>
      </w:pPr>
      <w:r w:rsidRPr="007A27FA">
        <w:t>9</w:t>
      </w:r>
      <w:r w:rsidR="0083604C" w:rsidRPr="007A27FA">
        <w:t xml:space="preserve">  Subdivision</w:t>
      </w:r>
      <w:r w:rsidR="007A27FA" w:rsidRPr="007A27FA">
        <w:t> </w:t>
      </w:r>
      <w:r w:rsidR="0083604C" w:rsidRPr="007A27FA">
        <w:t>291</w:t>
      </w:r>
      <w:r w:rsidR="00E4399B">
        <w:noBreakHyphen/>
      </w:r>
      <w:r w:rsidR="0083604C" w:rsidRPr="007A27FA">
        <w:t>B</w:t>
      </w:r>
    </w:p>
    <w:p w:rsidR="0083604C" w:rsidRPr="007A27FA" w:rsidRDefault="0083604C" w:rsidP="007A27FA">
      <w:pPr>
        <w:pStyle w:val="Item"/>
      </w:pPr>
      <w:r w:rsidRPr="007A27FA">
        <w:t>Repeal the Subdivision</w:t>
      </w:r>
      <w:r w:rsidR="004B49BF" w:rsidRPr="007A27FA">
        <w:t>.</w:t>
      </w:r>
    </w:p>
    <w:p w:rsidR="0083604C" w:rsidRPr="007A27FA" w:rsidRDefault="00044789" w:rsidP="007A27FA">
      <w:pPr>
        <w:pStyle w:val="ItemHead"/>
      </w:pPr>
      <w:r w:rsidRPr="007A27FA">
        <w:t>10</w:t>
      </w:r>
      <w:r w:rsidR="0083604C" w:rsidRPr="007A27FA">
        <w:t xml:space="preserve">  At the end of subsection</w:t>
      </w:r>
      <w:r w:rsidR="007A27FA" w:rsidRPr="007A27FA">
        <w:t> </w:t>
      </w:r>
      <w:r w:rsidR="0083604C" w:rsidRPr="007A27FA">
        <w:t>291</w:t>
      </w:r>
      <w:r w:rsidR="00E4399B">
        <w:noBreakHyphen/>
      </w:r>
      <w:r w:rsidR="0083604C" w:rsidRPr="007A27FA">
        <w:t>170(2)</w:t>
      </w:r>
    </w:p>
    <w:p w:rsidR="0083604C" w:rsidRPr="007A27FA" w:rsidRDefault="0083604C" w:rsidP="007A27FA">
      <w:pPr>
        <w:pStyle w:val="Item"/>
      </w:pPr>
      <w:r w:rsidRPr="007A27FA">
        <w:t>Add:</w:t>
      </w:r>
    </w:p>
    <w:p w:rsidR="0083604C" w:rsidRPr="007A27FA" w:rsidRDefault="0083604C" w:rsidP="007A27FA">
      <w:pPr>
        <w:pStyle w:val="notetext"/>
      </w:pPr>
      <w:r w:rsidRPr="007A27FA">
        <w:t>Note:</w:t>
      </w:r>
      <w:r w:rsidRPr="007A27FA">
        <w:tab/>
        <w:t>In some cases, section</w:t>
      </w:r>
      <w:r w:rsidR="007A27FA" w:rsidRPr="007A27FA">
        <w:t> </w:t>
      </w:r>
      <w:r w:rsidRPr="007A27FA">
        <w:t>291</w:t>
      </w:r>
      <w:r w:rsidR="00E4399B">
        <w:noBreakHyphen/>
      </w:r>
      <w:r w:rsidRPr="007A27FA">
        <w:t xml:space="preserve">370 of the </w:t>
      </w:r>
      <w:r w:rsidRPr="007A27FA">
        <w:rPr>
          <w:i/>
        </w:rPr>
        <w:t>Income Tax Assessment Act 1997</w:t>
      </w:r>
      <w:r w:rsidRPr="007A27FA">
        <w:t xml:space="preserve"> has the effect of replacing this subsection with a similar rule covering a broader class of contributions and amounts</w:t>
      </w:r>
      <w:r w:rsidR="004B49BF" w:rsidRPr="007A27FA">
        <w:t>.</w:t>
      </w:r>
    </w:p>
    <w:p w:rsidR="0083604C" w:rsidRPr="007A27FA" w:rsidRDefault="00044789" w:rsidP="007A27FA">
      <w:pPr>
        <w:pStyle w:val="ItemHead"/>
      </w:pPr>
      <w:r w:rsidRPr="007A27FA">
        <w:t>11</w:t>
      </w:r>
      <w:r w:rsidR="0083604C" w:rsidRPr="007A27FA">
        <w:t xml:space="preserve">  At the end of subsection</w:t>
      </w:r>
      <w:r w:rsidR="007A27FA" w:rsidRPr="007A27FA">
        <w:t> </w:t>
      </w:r>
      <w:r w:rsidR="0083604C" w:rsidRPr="007A27FA">
        <w:t>291</w:t>
      </w:r>
      <w:r w:rsidR="00E4399B">
        <w:noBreakHyphen/>
      </w:r>
      <w:r w:rsidR="0083604C" w:rsidRPr="007A27FA">
        <w:t>170(4)</w:t>
      </w:r>
    </w:p>
    <w:p w:rsidR="0083604C" w:rsidRPr="007A27FA" w:rsidRDefault="0083604C" w:rsidP="007A27FA">
      <w:pPr>
        <w:pStyle w:val="Item"/>
      </w:pPr>
      <w:r w:rsidRPr="007A27FA">
        <w:t>Add:</w:t>
      </w:r>
    </w:p>
    <w:p w:rsidR="0083604C" w:rsidRPr="007A27FA" w:rsidRDefault="0083604C" w:rsidP="007A27FA">
      <w:pPr>
        <w:pStyle w:val="notetext"/>
      </w:pPr>
      <w:r w:rsidRPr="007A27FA">
        <w:t>Note:</w:t>
      </w:r>
      <w:r w:rsidRPr="007A27FA">
        <w:tab/>
        <w:t>In some cases, section</w:t>
      </w:r>
      <w:r w:rsidR="007A27FA" w:rsidRPr="007A27FA">
        <w:t> </w:t>
      </w:r>
      <w:r w:rsidRPr="007A27FA">
        <w:t>291</w:t>
      </w:r>
      <w:r w:rsidR="00E4399B">
        <w:noBreakHyphen/>
      </w:r>
      <w:r w:rsidRPr="007A27FA">
        <w:t xml:space="preserve">370 of the </w:t>
      </w:r>
      <w:r w:rsidRPr="007A27FA">
        <w:rPr>
          <w:i/>
        </w:rPr>
        <w:t>Income Tax Assessment Act 1997</w:t>
      </w:r>
      <w:r w:rsidRPr="007A27FA">
        <w:t xml:space="preserve"> has the effect of replacing this subsection with a similar rule covering a broader class of contributions and amounts</w:t>
      </w:r>
      <w:r w:rsidR="004B49BF" w:rsidRPr="007A27FA">
        <w:t>.</w:t>
      </w:r>
    </w:p>
    <w:p w:rsidR="0083604C" w:rsidRPr="007A27FA" w:rsidRDefault="00044789" w:rsidP="007A27FA">
      <w:pPr>
        <w:pStyle w:val="ItemHead"/>
      </w:pPr>
      <w:r w:rsidRPr="007A27FA">
        <w:t>12</w:t>
      </w:r>
      <w:r w:rsidR="0083604C" w:rsidRPr="007A27FA">
        <w:t xml:space="preserve">  At the end of section</w:t>
      </w:r>
      <w:r w:rsidR="007A27FA" w:rsidRPr="007A27FA">
        <w:t> </w:t>
      </w:r>
      <w:r w:rsidR="0083604C" w:rsidRPr="007A27FA">
        <w:t>291</w:t>
      </w:r>
      <w:r w:rsidR="00E4399B">
        <w:noBreakHyphen/>
      </w:r>
      <w:r w:rsidR="0083604C" w:rsidRPr="007A27FA">
        <w:t>170</w:t>
      </w:r>
    </w:p>
    <w:p w:rsidR="0083604C" w:rsidRPr="007A27FA" w:rsidRDefault="0083604C" w:rsidP="007A27FA">
      <w:pPr>
        <w:pStyle w:val="Item"/>
      </w:pPr>
      <w:r w:rsidRPr="007A27FA">
        <w:t>Add:</w:t>
      </w:r>
    </w:p>
    <w:p w:rsidR="0083604C" w:rsidRPr="007A27FA" w:rsidRDefault="0083604C" w:rsidP="007A27FA">
      <w:pPr>
        <w:pStyle w:val="SubsectionHead"/>
      </w:pPr>
      <w:r w:rsidRPr="007A27FA">
        <w:lastRenderedPageBreak/>
        <w:t>Constitutionally protected funds</w:t>
      </w:r>
    </w:p>
    <w:p w:rsidR="0083604C" w:rsidRPr="007A27FA" w:rsidRDefault="0083604C" w:rsidP="007A27FA">
      <w:pPr>
        <w:pStyle w:val="subsection"/>
      </w:pPr>
      <w:r w:rsidRPr="007A27FA">
        <w:tab/>
        <w:t>(6)</w:t>
      </w:r>
      <w:r w:rsidRPr="007A27FA">
        <w:tab/>
        <w:t>This section does not apply in relation to a defined benefit interest in a constitutionally protected fund</w:t>
      </w:r>
      <w:r w:rsidR="004B49BF" w:rsidRPr="007A27FA">
        <w:t>.</w:t>
      </w:r>
    </w:p>
    <w:p w:rsidR="0083604C" w:rsidRPr="007A27FA" w:rsidRDefault="00044789" w:rsidP="007A27FA">
      <w:pPr>
        <w:pStyle w:val="ItemHead"/>
      </w:pPr>
      <w:r w:rsidRPr="007A27FA">
        <w:t>13</w:t>
      </w:r>
      <w:r w:rsidR="0083604C" w:rsidRPr="007A27FA">
        <w:t xml:space="preserve">  Application of amendments</w:t>
      </w:r>
    </w:p>
    <w:p w:rsidR="0083604C" w:rsidRPr="007A27FA" w:rsidRDefault="0083604C" w:rsidP="007A27FA">
      <w:pPr>
        <w:pStyle w:val="Item"/>
      </w:pPr>
      <w:r w:rsidRPr="007A27FA">
        <w:t>The amendments made by this Part apply in relation to the financial year starting on 1</w:t>
      </w:r>
      <w:r w:rsidR="007A27FA" w:rsidRPr="007A27FA">
        <w:t> </w:t>
      </w:r>
      <w:r w:rsidRPr="007A27FA">
        <w:t>July 2017 and later financial years</w:t>
      </w:r>
      <w:r w:rsidR="004B49BF" w:rsidRPr="007A27FA">
        <w:t>.</w:t>
      </w:r>
    </w:p>
    <w:p w:rsidR="0083604C" w:rsidRPr="007A27FA" w:rsidRDefault="0083604C" w:rsidP="007A27FA">
      <w:pPr>
        <w:pStyle w:val="ActHead7"/>
        <w:pageBreakBefore/>
      </w:pPr>
      <w:bookmarkStart w:id="137" w:name="_Toc468284975"/>
      <w:r w:rsidRPr="007A27FA">
        <w:rPr>
          <w:rStyle w:val="CharAmPartNo"/>
        </w:rPr>
        <w:lastRenderedPageBreak/>
        <w:t>Part</w:t>
      </w:r>
      <w:r w:rsidR="007A27FA" w:rsidRPr="007A27FA">
        <w:rPr>
          <w:rStyle w:val="CharAmPartNo"/>
        </w:rPr>
        <w:t> </w:t>
      </w:r>
      <w:r w:rsidRPr="007A27FA">
        <w:rPr>
          <w:rStyle w:val="CharAmPartNo"/>
        </w:rPr>
        <w:t>2</w:t>
      </w:r>
      <w:r w:rsidRPr="007A27FA">
        <w:t>—</w:t>
      </w:r>
      <w:r w:rsidRPr="007A27FA">
        <w:rPr>
          <w:rStyle w:val="CharAmPartText"/>
        </w:rPr>
        <w:t>Division</w:t>
      </w:r>
      <w:r w:rsidR="007A27FA" w:rsidRPr="007A27FA">
        <w:rPr>
          <w:rStyle w:val="CharAmPartText"/>
        </w:rPr>
        <w:t> </w:t>
      </w:r>
      <w:r w:rsidRPr="007A27FA">
        <w:rPr>
          <w:rStyle w:val="CharAmPartText"/>
        </w:rPr>
        <w:t>293 tax</w:t>
      </w:r>
      <w:bookmarkEnd w:id="137"/>
    </w:p>
    <w:p w:rsidR="0083604C" w:rsidRPr="007A27FA" w:rsidRDefault="0083604C" w:rsidP="007A27FA">
      <w:pPr>
        <w:pStyle w:val="ActHead9"/>
        <w:rPr>
          <w:i w:val="0"/>
        </w:rPr>
      </w:pPr>
      <w:bookmarkStart w:id="138" w:name="_Toc468284976"/>
      <w:r w:rsidRPr="007A27FA">
        <w:t>Income Tax Assessment Act 1997</w:t>
      </w:r>
      <w:bookmarkEnd w:id="138"/>
    </w:p>
    <w:p w:rsidR="0083604C" w:rsidRPr="007A27FA" w:rsidRDefault="00044789" w:rsidP="007A27FA">
      <w:pPr>
        <w:pStyle w:val="ItemHead"/>
      </w:pPr>
      <w:r w:rsidRPr="007A27FA">
        <w:t>14</w:t>
      </w:r>
      <w:r w:rsidR="0083604C" w:rsidRPr="007A27FA">
        <w:t xml:space="preserve">  Section</w:t>
      </w:r>
      <w:r w:rsidR="007A27FA" w:rsidRPr="007A27FA">
        <w:t> </w:t>
      </w:r>
      <w:r w:rsidR="0083604C" w:rsidRPr="007A27FA">
        <w:t>293</w:t>
      </w:r>
      <w:r w:rsidR="00E4399B">
        <w:noBreakHyphen/>
      </w:r>
      <w:r w:rsidR="0083604C" w:rsidRPr="007A27FA">
        <w:t>1</w:t>
      </w:r>
    </w:p>
    <w:p w:rsidR="0083604C" w:rsidRPr="007A27FA" w:rsidRDefault="0083604C" w:rsidP="007A27FA">
      <w:pPr>
        <w:pStyle w:val="Item"/>
      </w:pPr>
      <w:r w:rsidRPr="007A27FA">
        <w:t>Omit “very high income”, substitute “high income”</w:t>
      </w:r>
      <w:r w:rsidR="004B49BF" w:rsidRPr="007A27FA">
        <w:t>.</w:t>
      </w:r>
    </w:p>
    <w:p w:rsidR="0083604C" w:rsidRPr="007A27FA" w:rsidRDefault="00044789" w:rsidP="007A27FA">
      <w:pPr>
        <w:pStyle w:val="ItemHead"/>
      </w:pPr>
      <w:r w:rsidRPr="007A27FA">
        <w:t>15</w:t>
      </w:r>
      <w:r w:rsidR="0083604C" w:rsidRPr="007A27FA">
        <w:t xml:space="preserve">  Section</w:t>
      </w:r>
      <w:r w:rsidR="007A27FA" w:rsidRPr="007A27FA">
        <w:t> </w:t>
      </w:r>
      <w:r w:rsidR="0083604C" w:rsidRPr="007A27FA">
        <w:t>293</w:t>
      </w:r>
      <w:r w:rsidR="00E4399B">
        <w:noBreakHyphen/>
      </w:r>
      <w:r w:rsidR="0083604C" w:rsidRPr="007A27FA">
        <w:t>1</w:t>
      </w:r>
    </w:p>
    <w:p w:rsidR="0083604C" w:rsidRPr="007A27FA" w:rsidRDefault="0083604C" w:rsidP="007A27FA">
      <w:pPr>
        <w:pStyle w:val="Item"/>
      </w:pPr>
      <w:r w:rsidRPr="007A27FA">
        <w:t>Omit “$300,000”, substitute “$250,000”</w:t>
      </w:r>
      <w:r w:rsidR="004B49BF" w:rsidRPr="007A27FA">
        <w:t>.</w:t>
      </w:r>
    </w:p>
    <w:p w:rsidR="0083604C" w:rsidRPr="007A27FA" w:rsidRDefault="00044789" w:rsidP="007A27FA">
      <w:pPr>
        <w:pStyle w:val="ItemHead"/>
      </w:pPr>
      <w:r w:rsidRPr="007A27FA">
        <w:t>16</w:t>
      </w:r>
      <w:r w:rsidR="0083604C" w:rsidRPr="007A27FA">
        <w:t xml:space="preserve">  Sections</w:t>
      </w:r>
      <w:r w:rsidR="007A27FA" w:rsidRPr="007A27FA">
        <w:t> </w:t>
      </w:r>
      <w:r w:rsidR="0083604C" w:rsidRPr="007A27FA">
        <w:t>293</w:t>
      </w:r>
      <w:r w:rsidR="00E4399B">
        <w:noBreakHyphen/>
      </w:r>
      <w:r w:rsidR="0083604C" w:rsidRPr="007A27FA">
        <w:t>5 and 293</w:t>
      </w:r>
      <w:r w:rsidR="00E4399B">
        <w:noBreakHyphen/>
      </w:r>
      <w:r w:rsidR="0083604C" w:rsidRPr="007A27FA">
        <w:t>10</w:t>
      </w:r>
    </w:p>
    <w:p w:rsidR="0083604C" w:rsidRPr="007A27FA" w:rsidRDefault="0083604C" w:rsidP="007A27FA">
      <w:pPr>
        <w:pStyle w:val="Item"/>
      </w:pPr>
      <w:r w:rsidRPr="007A27FA">
        <w:t>Omit “very high income”, substitute “high income”</w:t>
      </w:r>
      <w:r w:rsidR="004B49BF" w:rsidRPr="007A27FA">
        <w:t>.</w:t>
      </w:r>
    </w:p>
    <w:p w:rsidR="0083604C" w:rsidRPr="007A27FA" w:rsidRDefault="00044789" w:rsidP="007A27FA">
      <w:pPr>
        <w:pStyle w:val="ItemHead"/>
      </w:pPr>
      <w:r w:rsidRPr="007A27FA">
        <w:t>17</w:t>
      </w:r>
      <w:r w:rsidR="0083604C" w:rsidRPr="007A27FA">
        <w:t xml:space="preserve">  Section</w:t>
      </w:r>
      <w:r w:rsidR="007A27FA" w:rsidRPr="007A27FA">
        <w:t> </w:t>
      </w:r>
      <w:r w:rsidR="0083604C" w:rsidRPr="007A27FA">
        <w:t>293</w:t>
      </w:r>
      <w:r w:rsidR="00E4399B">
        <w:noBreakHyphen/>
      </w:r>
      <w:r w:rsidR="0083604C" w:rsidRPr="007A27FA">
        <w:t>10</w:t>
      </w:r>
    </w:p>
    <w:p w:rsidR="0083604C" w:rsidRPr="007A27FA" w:rsidRDefault="0083604C" w:rsidP="007A27FA">
      <w:pPr>
        <w:pStyle w:val="Item"/>
      </w:pPr>
      <w:r w:rsidRPr="007A27FA">
        <w:t>Omit “$300,000”, substitute “$250,000”</w:t>
      </w:r>
      <w:r w:rsidR="004B49BF" w:rsidRPr="007A27FA">
        <w:t>.</w:t>
      </w:r>
    </w:p>
    <w:p w:rsidR="0083604C" w:rsidRPr="007A27FA" w:rsidRDefault="00044789" w:rsidP="007A27FA">
      <w:pPr>
        <w:pStyle w:val="ItemHead"/>
      </w:pPr>
      <w:r w:rsidRPr="007A27FA">
        <w:t>18</w:t>
      </w:r>
      <w:r w:rsidR="0083604C" w:rsidRPr="007A27FA">
        <w:t xml:space="preserve">  Subsections</w:t>
      </w:r>
      <w:r w:rsidR="007A27FA" w:rsidRPr="007A27FA">
        <w:t> </w:t>
      </w:r>
      <w:r w:rsidR="0083604C" w:rsidRPr="007A27FA">
        <w:t>293</w:t>
      </w:r>
      <w:r w:rsidR="00E4399B">
        <w:noBreakHyphen/>
      </w:r>
      <w:r w:rsidR="0083604C" w:rsidRPr="007A27FA">
        <w:t>20(1), 293</w:t>
      </w:r>
      <w:r w:rsidR="00E4399B">
        <w:noBreakHyphen/>
      </w:r>
      <w:r w:rsidR="0083604C" w:rsidRPr="007A27FA">
        <w:t>155(1) and 293</w:t>
      </w:r>
      <w:r w:rsidR="00E4399B">
        <w:noBreakHyphen/>
      </w:r>
      <w:r w:rsidR="0083604C" w:rsidRPr="007A27FA">
        <w:t>200(1)</w:t>
      </w:r>
    </w:p>
    <w:p w:rsidR="0083604C" w:rsidRPr="007A27FA" w:rsidRDefault="0083604C" w:rsidP="007A27FA">
      <w:pPr>
        <w:pStyle w:val="Item"/>
      </w:pPr>
      <w:r w:rsidRPr="007A27FA">
        <w:t>Omit “$300,000”, substitute “$250,000”</w:t>
      </w:r>
      <w:r w:rsidR="004B49BF" w:rsidRPr="007A27FA">
        <w:t>.</w:t>
      </w:r>
    </w:p>
    <w:p w:rsidR="0083604C" w:rsidRPr="007A27FA" w:rsidRDefault="0083604C" w:rsidP="007A27FA">
      <w:pPr>
        <w:pStyle w:val="ActHead9"/>
        <w:rPr>
          <w:i w:val="0"/>
        </w:rPr>
      </w:pPr>
      <w:bookmarkStart w:id="139" w:name="_Toc468284977"/>
      <w:r w:rsidRPr="007A27FA">
        <w:t>Taxation Administration Act 1953</w:t>
      </w:r>
      <w:bookmarkEnd w:id="139"/>
    </w:p>
    <w:p w:rsidR="0083604C" w:rsidRPr="007A27FA" w:rsidRDefault="00044789" w:rsidP="007A27FA">
      <w:pPr>
        <w:pStyle w:val="ItemHead"/>
      </w:pPr>
      <w:r w:rsidRPr="007A27FA">
        <w:t>19</w:t>
      </w:r>
      <w:r w:rsidR="0083604C" w:rsidRPr="007A27FA">
        <w:t xml:space="preserve">  Subsection</w:t>
      </w:r>
      <w:r w:rsidR="007A27FA" w:rsidRPr="007A27FA">
        <w:t> </w:t>
      </w:r>
      <w:r w:rsidR="0083604C" w:rsidRPr="007A27FA">
        <w:t>133</w:t>
      </w:r>
      <w:r w:rsidR="00E4399B">
        <w:noBreakHyphen/>
      </w:r>
      <w:r w:rsidR="0083604C" w:rsidRPr="007A27FA">
        <w:t>15(1) in Schedule</w:t>
      </w:r>
      <w:r w:rsidR="007A27FA" w:rsidRPr="007A27FA">
        <w:t> </w:t>
      </w:r>
      <w:r w:rsidR="0083604C" w:rsidRPr="007A27FA">
        <w:t>1 (note)</w:t>
      </w:r>
    </w:p>
    <w:p w:rsidR="0083604C" w:rsidRPr="007A27FA" w:rsidRDefault="0083604C" w:rsidP="007A27FA">
      <w:pPr>
        <w:pStyle w:val="Item"/>
      </w:pPr>
      <w:r w:rsidRPr="007A27FA">
        <w:t>Omit “$300,000”, substitute “$250,000”</w:t>
      </w:r>
      <w:r w:rsidR="004B49BF" w:rsidRPr="007A27FA">
        <w:t>.</w:t>
      </w:r>
    </w:p>
    <w:p w:rsidR="0083604C" w:rsidRPr="007A27FA" w:rsidRDefault="00044789" w:rsidP="007A27FA">
      <w:pPr>
        <w:pStyle w:val="ItemHead"/>
      </w:pPr>
      <w:r w:rsidRPr="007A27FA">
        <w:t>20</w:t>
      </w:r>
      <w:r w:rsidR="0083604C" w:rsidRPr="007A27FA">
        <w:t xml:space="preserve">  Application of amendments</w:t>
      </w:r>
    </w:p>
    <w:p w:rsidR="0083604C" w:rsidRPr="007A27FA" w:rsidRDefault="0083604C" w:rsidP="007A27FA">
      <w:pPr>
        <w:pStyle w:val="Item"/>
      </w:pPr>
      <w:r w:rsidRPr="007A27FA">
        <w:t>The amendments made by this Part apply in relation to the 2017</w:t>
      </w:r>
      <w:r w:rsidR="00E4399B">
        <w:noBreakHyphen/>
      </w:r>
      <w:r w:rsidRPr="007A27FA">
        <w:t>18 income year and later income years</w:t>
      </w:r>
      <w:r w:rsidR="004B49BF" w:rsidRPr="007A27FA">
        <w:t>.</w:t>
      </w:r>
    </w:p>
    <w:p w:rsidR="0083604C" w:rsidRPr="007A27FA" w:rsidRDefault="0083604C" w:rsidP="007A27FA">
      <w:pPr>
        <w:pStyle w:val="ActHead7"/>
        <w:pageBreakBefore/>
      </w:pPr>
      <w:bookmarkStart w:id="140" w:name="_Toc468284978"/>
      <w:r w:rsidRPr="007A27FA">
        <w:rPr>
          <w:rStyle w:val="CharAmPartNo"/>
        </w:rPr>
        <w:lastRenderedPageBreak/>
        <w:t>Part</w:t>
      </w:r>
      <w:r w:rsidR="007A27FA" w:rsidRPr="007A27FA">
        <w:rPr>
          <w:rStyle w:val="CharAmPartNo"/>
        </w:rPr>
        <w:t> </w:t>
      </w:r>
      <w:r w:rsidRPr="007A27FA">
        <w:rPr>
          <w:rStyle w:val="CharAmPartNo"/>
        </w:rPr>
        <w:t>3</w:t>
      </w:r>
      <w:r w:rsidRPr="007A27FA">
        <w:t>—</w:t>
      </w:r>
      <w:r w:rsidRPr="007A27FA">
        <w:rPr>
          <w:rStyle w:val="CharAmPartText"/>
        </w:rPr>
        <w:t>Superannuation guarantee charge</w:t>
      </w:r>
      <w:bookmarkEnd w:id="140"/>
    </w:p>
    <w:p w:rsidR="0083604C" w:rsidRPr="007A27FA" w:rsidRDefault="0083604C" w:rsidP="007A27FA">
      <w:pPr>
        <w:pStyle w:val="ActHead9"/>
        <w:rPr>
          <w:i w:val="0"/>
        </w:rPr>
      </w:pPr>
      <w:bookmarkStart w:id="141" w:name="_Toc468284979"/>
      <w:r w:rsidRPr="007A27FA">
        <w:t>Superannuation Guarantee (Administration) Act 1992</w:t>
      </w:r>
      <w:bookmarkEnd w:id="141"/>
    </w:p>
    <w:p w:rsidR="0083604C" w:rsidRPr="007A27FA" w:rsidRDefault="00044789" w:rsidP="007A27FA">
      <w:pPr>
        <w:pStyle w:val="ItemHead"/>
      </w:pPr>
      <w:r w:rsidRPr="007A27FA">
        <w:t>21</w:t>
      </w:r>
      <w:r w:rsidR="0083604C" w:rsidRPr="007A27FA">
        <w:t xml:space="preserve">  At the end of section</w:t>
      </w:r>
      <w:r w:rsidR="007A27FA" w:rsidRPr="007A27FA">
        <w:t> </w:t>
      </w:r>
      <w:r w:rsidR="0083604C" w:rsidRPr="007A27FA">
        <w:t>15</w:t>
      </w:r>
    </w:p>
    <w:p w:rsidR="0083604C" w:rsidRPr="007A27FA" w:rsidRDefault="0083604C" w:rsidP="007A27FA">
      <w:pPr>
        <w:pStyle w:val="Item"/>
      </w:pPr>
      <w:r w:rsidRPr="007A27FA">
        <w:t>Add:</w:t>
      </w:r>
    </w:p>
    <w:p w:rsidR="0083604C" w:rsidRPr="007A27FA" w:rsidRDefault="0083604C" w:rsidP="007A27FA">
      <w:pPr>
        <w:pStyle w:val="subsection"/>
      </w:pPr>
      <w:r w:rsidRPr="007A27FA">
        <w:tab/>
        <w:t>(5)</w:t>
      </w:r>
      <w:r w:rsidRPr="007A27FA">
        <w:tab/>
        <w:t xml:space="preserve">Despite </w:t>
      </w:r>
      <w:r w:rsidR="007A27FA" w:rsidRPr="007A27FA">
        <w:t>subsections (</w:t>
      </w:r>
      <w:r w:rsidRPr="007A27FA">
        <w:t>3) and (4), the maximum contribution base for a quarter in the 2017</w:t>
      </w:r>
      <w:r w:rsidR="00E4399B">
        <w:noBreakHyphen/>
      </w:r>
      <w:r w:rsidRPr="007A27FA">
        <w:t>18 year or any later year is the amount worked out using the following formula, if that amount is less than the amount worked out under those subsections:</w:t>
      </w:r>
    </w:p>
    <w:p w:rsidR="0083604C" w:rsidRPr="007A27FA" w:rsidRDefault="004C0D6F" w:rsidP="007A27FA">
      <w:pPr>
        <w:pStyle w:val="subsection2"/>
      </w:pPr>
      <w:bookmarkStart w:id="142" w:name="BKCheck15B_9"/>
      <w:bookmarkEnd w:id="142"/>
      <w:r>
        <w:rPr>
          <w:position w:val="-36"/>
        </w:rPr>
        <w:pict>
          <v:shape id="_x0000_i1034" type="#_x0000_t75" style="width:184.5pt;height:40.5pt">
            <v:imagedata r:id="rId28" o:title=""/>
          </v:shape>
        </w:pict>
      </w:r>
    </w:p>
    <w:p w:rsidR="0083604C" w:rsidRPr="007A27FA" w:rsidRDefault="0083604C" w:rsidP="007A27FA">
      <w:pPr>
        <w:pStyle w:val="subsection2"/>
      </w:pPr>
      <w:r w:rsidRPr="007A27FA">
        <w:t>where:</w:t>
      </w:r>
    </w:p>
    <w:p w:rsidR="0083604C" w:rsidRPr="007A27FA" w:rsidRDefault="0083604C" w:rsidP="007A27FA">
      <w:pPr>
        <w:pStyle w:val="Definition"/>
      </w:pPr>
      <w:r w:rsidRPr="007A27FA">
        <w:rPr>
          <w:b/>
          <w:i/>
        </w:rPr>
        <w:t>charge percentage</w:t>
      </w:r>
      <w:r w:rsidRPr="007A27FA">
        <w:t xml:space="preserve"> is the number specified in subsection</w:t>
      </w:r>
      <w:r w:rsidR="007A27FA" w:rsidRPr="007A27FA">
        <w:t> </w:t>
      </w:r>
      <w:r w:rsidRPr="007A27FA">
        <w:t>19(2) for the quarter</w:t>
      </w:r>
      <w:r w:rsidR="004B49BF" w:rsidRPr="007A27FA">
        <w:t>.</w:t>
      </w:r>
    </w:p>
    <w:p w:rsidR="0083604C" w:rsidRPr="007A27FA" w:rsidRDefault="0083604C" w:rsidP="007A27FA">
      <w:pPr>
        <w:pStyle w:val="Definition"/>
      </w:pPr>
      <w:r w:rsidRPr="007A27FA">
        <w:rPr>
          <w:b/>
          <w:i/>
        </w:rPr>
        <w:t>concessional contributions cap</w:t>
      </w:r>
      <w:r w:rsidRPr="007A27FA">
        <w:t xml:space="preserve"> is the concessional contributions cap, within the meaning of the </w:t>
      </w:r>
      <w:r w:rsidRPr="007A27FA">
        <w:rPr>
          <w:i/>
        </w:rPr>
        <w:t>Income Tax Assessment Act 1997</w:t>
      </w:r>
      <w:r w:rsidRPr="007A27FA">
        <w:t>, for the financial year in which the quarter occurs</w:t>
      </w:r>
      <w:r w:rsidR="004B49BF" w:rsidRPr="007A27FA">
        <w:t>.</w:t>
      </w:r>
    </w:p>
    <w:p w:rsidR="0083604C" w:rsidRPr="007A27FA" w:rsidRDefault="0083604C" w:rsidP="007A27FA">
      <w:pPr>
        <w:pStyle w:val="subsection"/>
      </w:pPr>
      <w:r w:rsidRPr="007A27FA">
        <w:tab/>
        <w:t>(6)</w:t>
      </w:r>
      <w:r w:rsidRPr="007A27FA">
        <w:tab/>
        <w:t xml:space="preserve">Amounts calculated under </w:t>
      </w:r>
      <w:r w:rsidR="007A27FA" w:rsidRPr="007A27FA">
        <w:t>subsection (</w:t>
      </w:r>
      <w:r w:rsidRPr="007A27FA">
        <w:t>5) must be rounded down to the nearest 10 dollar multiple</w:t>
      </w:r>
      <w:r w:rsidR="004B49BF" w:rsidRPr="007A27FA">
        <w:t>.</w:t>
      </w:r>
    </w:p>
    <w:p w:rsidR="007C2A94" w:rsidRPr="007A27FA" w:rsidRDefault="007C2A94" w:rsidP="007A27FA">
      <w:pPr>
        <w:pStyle w:val="ActHead6"/>
        <w:pageBreakBefore/>
      </w:pPr>
      <w:bookmarkStart w:id="143" w:name="_Toc468284980"/>
      <w:r w:rsidRPr="007A27FA">
        <w:rPr>
          <w:rStyle w:val="CharAmSchNo"/>
        </w:rPr>
        <w:lastRenderedPageBreak/>
        <w:t>Schedule</w:t>
      </w:r>
      <w:r w:rsidR="007A27FA" w:rsidRPr="007A27FA">
        <w:rPr>
          <w:rStyle w:val="CharAmSchNo"/>
        </w:rPr>
        <w:t> </w:t>
      </w:r>
      <w:r w:rsidRPr="007A27FA">
        <w:rPr>
          <w:rStyle w:val="CharAmSchNo"/>
        </w:rPr>
        <w:t>3</w:t>
      </w:r>
      <w:r w:rsidRPr="007A27FA">
        <w:t>—</w:t>
      </w:r>
      <w:r w:rsidRPr="007A27FA">
        <w:rPr>
          <w:rStyle w:val="CharAmSchText"/>
        </w:rPr>
        <w:t>Non</w:t>
      </w:r>
      <w:r w:rsidR="00E4399B">
        <w:rPr>
          <w:rStyle w:val="CharAmSchText"/>
        </w:rPr>
        <w:noBreakHyphen/>
      </w:r>
      <w:r w:rsidRPr="007A27FA">
        <w:rPr>
          <w:rStyle w:val="CharAmSchText"/>
        </w:rPr>
        <w:t>concessional contributions</w:t>
      </w:r>
      <w:bookmarkEnd w:id="143"/>
    </w:p>
    <w:p w:rsidR="007C2A94" w:rsidRPr="007A27FA" w:rsidRDefault="007C2A94" w:rsidP="007A27FA">
      <w:pPr>
        <w:pStyle w:val="Header"/>
      </w:pPr>
      <w:r w:rsidRPr="007A27FA">
        <w:rPr>
          <w:rStyle w:val="CharAmPartNo"/>
        </w:rPr>
        <w:t xml:space="preserve"> </w:t>
      </w:r>
      <w:r w:rsidRPr="007A27FA">
        <w:rPr>
          <w:rStyle w:val="CharAmPartText"/>
        </w:rPr>
        <w:t xml:space="preserve"> </w:t>
      </w:r>
    </w:p>
    <w:p w:rsidR="007C2A94" w:rsidRPr="007A27FA" w:rsidRDefault="007C2A94" w:rsidP="007A27FA">
      <w:pPr>
        <w:pStyle w:val="ActHead9"/>
        <w:rPr>
          <w:i w:val="0"/>
        </w:rPr>
      </w:pPr>
      <w:bookmarkStart w:id="144" w:name="_Toc468284981"/>
      <w:r w:rsidRPr="007A27FA">
        <w:t>Income Tax Assessment Act 1997</w:t>
      </w:r>
      <w:bookmarkEnd w:id="144"/>
    </w:p>
    <w:p w:rsidR="007C2A94" w:rsidRPr="007A27FA" w:rsidRDefault="007C2A94" w:rsidP="007A27FA">
      <w:pPr>
        <w:pStyle w:val="ItemHead"/>
      </w:pPr>
      <w:r w:rsidRPr="007A27FA">
        <w:t>1  Before subsection</w:t>
      </w:r>
      <w:r w:rsidR="007A27FA" w:rsidRPr="007A27FA">
        <w:t> </w:t>
      </w:r>
      <w:r w:rsidRPr="007A27FA">
        <w:t>292</w:t>
      </w:r>
      <w:r w:rsidR="00E4399B">
        <w:noBreakHyphen/>
      </w:r>
      <w:r w:rsidRPr="007A27FA">
        <w:t>85(1)</w:t>
      </w:r>
    </w:p>
    <w:p w:rsidR="007C2A94" w:rsidRPr="007A27FA" w:rsidRDefault="007C2A94" w:rsidP="007A27FA">
      <w:pPr>
        <w:pStyle w:val="Item"/>
      </w:pPr>
      <w:r w:rsidRPr="007A27FA">
        <w:t>Insert:</w:t>
      </w:r>
    </w:p>
    <w:p w:rsidR="007C2A94" w:rsidRPr="007A27FA" w:rsidRDefault="007C2A94" w:rsidP="007A27FA">
      <w:pPr>
        <w:pStyle w:val="SubsectionHead"/>
      </w:pPr>
      <w:r w:rsidRPr="007A27FA">
        <w:t>Your excess non</w:t>
      </w:r>
      <w:r w:rsidR="00E4399B">
        <w:noBreakHyphen/>
      </w:r>
      <w:r w:rsidRPr="007A27FA">
        <w:t>concessional contributions</w:t>
      </w:r>
    </w:p>
    <w:p w:rsidR="007C2A94" w:rsidRPr="007A27FA" w:rsidRDefault="007C2A94" w:rsidP="007A27FA">
      <w:pPr>
        <w:pStyle w:val="ItemHead"/>
      </w:pPr>
      <w:r w:rsidRPr="007A27FA">
        <w:t>2  Subsections</w:t>
      </w:r>
      <w:r w:rsidR="007A27FA" w:rsidRPr="007A27FA">
        <w:t> </w:t>
      </w:r>
      <w:r w:rsidRPr="007A27FA">
        <w:t>292</w:t>
      </w:r>
      <w:r w:rsidR="00E4399B">
        <w:noBreakHyphen/>
      </w:r>
      <w:r w:rsidRPr="007A27FA">
        <w:t>85(2) to (4)</w:t>
      </w:r>
    </w:p>
    <w:p w:rsidR="007C2A94" w:rsidRPr="007A27FA" w:rsidRDefault="007C2A94" w:rsidP="007A27FA">
      <w:pPr>
        <w:pStyle w:val="Item"/>
      </w:pPr>
      <w:r w:rsidRPr="007A27FA">
        <w:t>Repeal the subsections, substitute:</w:t>
      </w:r>
    </w:p>
    <w:p w:rsidR="007C2A94" w:rsidRPr="007A27FA" w:rsidRDefault="007C2A94" w:rsidP="007A27FA">
      <w:pPr>
        <w:pStyle w:val="SubsectionHead"/>
      </w:pPr>
      <w:r w:rsidRPr="007A27FA">
        <w:t>Your non</w:t>
      </w:r>
      <w:r w:rsidR="00E4399B">
        <w:noBreakHyphen/>
      </w:r>
      <w:r w:rsidRPr="007A27FA">
        <w:t>concessional contributions cap—general rule</w:t>
      </w:r>
    </w:p>
    <w:p w:rsidR="007C2A94" w:rsidRPr="007A27FA" w:rsidRDefault="007C2A94" w:rsidP="007A27FA">
      <w:pPr>
        <w:pStyle w:val="subsection"/>
      </w:pPr>
      <w:r w:rsidRPr="007A27FA">
        <w:tab/>
        <w:t>(2)</w:t>
      </w:r>
      <w:r w:rsidRPr="007A27FA">
        <w:tab/>
        <w:t xml:space="preserve">Your </w:t>
      </w:r>
      <w:r w:rsidRPr="007A27FA">
        <w:rPr>
          <w:b/>
          <w:i/>
        </w:rPr>
        <w:t>non</w:t>
      </w:r>
      <w:r w:rsidR="00E4399B">
        <w:rPr>
          <w:b/>
          <w:i/>
        </w:rPr>
        <w:noBreakHyphen/>
      </w:r>
      <w:r w:rsidRPr="007A27FA">
        <w:rPr>
          <w:b/>
          <w:i/>
        </w:rPr>
        <w:t>concessional contributions cap</w:t>
      </w:r>
      <w:r w:rsidRPr="007A27FA">
        <w:t xml:space="preserve"> for a </w:t>
      </w:r>
      <w:r w:rsidR="007A27FA" w:rsidRPr="007A27FA">
        <w:rPr>
          <w:position w:val="6"/>
          <w:sz w:val="16"/>
        </w:rPr>
        <w:t>*</w:t>
      </w:r>
      <w:r w:rsidRPr="007A27FA">
        <w:t>financial year is:</w:t>
      </w:r>
    </w:p>
    <w:p w:rsidR="007C2A94" w:rsidRPr="007A27FA" w:rsidRDefault="007C2A94" w:rsidP="007A27FA">
      <w:pPr>
        <w:pStyle w:val="paragraph"/>
      </w:pPr>
      <w:r w:rsidRPr="007A27FA">
        <w:tab/>
        <w:t>(a)</w:t>
      </w:r>
      <w:r w:rsidRPr="007A27FA">
        <w:tab/>
        <w:t xml:space="preserve">unless </w:t>
      </w:r>
      <w:r w:rsidR="007A27FA" w:rsidRPr="007A27FA">
        <w:t>paragraph (</w:t>
      </w:r>
      <w:r w:rsidRPr="007A27FA">
        <w:t xml:space="preserve">b) applies—the amount (the </w:t>
      </w:r>
      <w:r w:rsidRPr="007A27FA">
        <w:rPr>
          <w:b/>
          <w:i/>
        </w:rPr>
        <w:t>general non</w:t>
      </w:r>
      <w:r w:rsidR="00E4399B">
        <w:rPr>
          <w:b/>
          <w:i/>
        </w:rPr>
        <w:noBreakHyphen/>
      </w:r>
      <w:r w:rsidRPr="007A27FA">
        <w:rPr>
          <w:b/>
          <w:i/>
        </w:rPr>
        <w:t>concessional contributions cap</w:t>
      </w:r>
      <w:r w:rsidRPr="007A27FA">
        <w:t xml:space="preserve"> for the year) that is 4 times your </w:t>
      </w:r>
      <w:r w:rsidR="007A27FA" w:rsidRPr="007A27FA">
        <w:rPr>
          <w:position w:val="6"/>
          <w:sz w:val="16"/>
        </w:rPr>
        <w:t>*</w:t>
      </w:r>
      <w:r w:rsidRPr="007A27FA">
        <w:t>concessional contributions cap under subsection</w:t>
      </w:r>
      <w:r w:rsidR="007A27FA" w:rsidRPr="007A27FA">
        <w:t> </w:t>
      </w:r>
      <w:r w:rsidRPr="007A27FA">
        <w:t>291</w:t>
      </w:r>
      <w:r w:rsidR="00E4399B">
        <w:noBreakHyphen/>
      </w:r>
      <w:r w:rsidRPr="007A27FA">
        <w:t>20(2) for the year; or</w:t>
      </w:r>
    </w:p>
    <w:p w:rsidR="007C2A94" w:rsidRPr="007A27FA" w:rsidRDefault="007C2A94" w:rsidP="007A27FA">
      <w:pPr>
        <w:pStyle w:val="paragraph"/>
      </w:pPr>
      <w:r w:rsidRPr="007A27FA">
        <w:tab/>
        <w:t>(b)</w:t>
      </w:r>
      <w:r w:rsidRPr="007A27FA">
        <w:tab/>
        <w:t xml:space="preserve">if, immediately before the start of the year, your </w:t>
      </w:r>
      <w:r w:rsidR="007A27FA" w:rsidRPr="007A27FA">
        <w:rPr>
          <w:position w:val="6"/>
          <w:sz w:val="16"/>
        </w:rPr>
        <w:t>*</w:t>
      </w:r>
      <w:r w:rsidRPr="007A27FA">
        <w:t xml:space="preserve">total superannuation balance equals or exceeds the </w:t>
      </w:r>
      <w:r w:rsidR="007A27FA" w:rsidRPr="007A27FA">
        <w:rPr>
          <w:position w:val="6"/>
          <w:sz w:val="16"/>
        </w:rPr>
        <w:t>*</w:t>
      </w:r>
      <w:r w:rsidRPr="007A27FA">
        <w:t>general transfer balance cap for the year—nil</w:t>
      </w:r>
      <w:r w:rsidR="004B49BF" w:rsidRPr="007A27FA">
        <w:t>.</w:t>
      </w:r>
    </w:p>
    <w:p w:rsidR="007C2A94" w:rsidRPr="007A27FA" w:rsidRDefault="007C2A94" w:rsidP="007A27FA">
      <w:pPr>
        <w:pStyle w:val="notetext"/>
      </w:pPr>
      <w:r w:rsidRPr="007A27FA">
        <w:t>Note:</w:t>
      </w:r>
      <w:r w:rsidRPr="007A27FA">
        <w:tab/>
        <w:t xml:space="preserve">This subsection does </w:t>
      </w:r>
      <w:r w:rsidRPr="007A27FA">
        <w:rPr>
          <w:i/>
        </w:rPr>
        <w:t>not</w:t>
      </w:r>
      <w:r w:rsidRPr="007A27FA">
        <w:t xml:space="preserve"> take into account any increase in your concessional contributions cap under subsection</w:t>
      </w:r>
      <w:r w:rsidR="007A27FA" w:rsidRPr="007A27FA">
        <w:t> </w:t>
      </w:r>
      <w:r w:rsidRPr="007A27FA">
        <w:t>291</w:t>
      </w:r>
      <w:r w:rsidR="00E4399B">
        <w:noBreakHyphen/>
      </w:r>
      <w:r w:rsidRPr="007A27FA">
        <w:t>20(4)</w:t>
      </w:r>
      <w:r w:rsidR="004B49BF" w:rsidRPr="007A27FA">
        <w:t>.</w:t>
      </w:r>
    </w:p>
    <w:p w:rsidR="007C2A94" w:rsidRPr="007A27FA" w:rsidRDefault="007C2A94" w:rsidP="007A27FA">
      <w:pPr>
        <w:pStyle w:val="SubsectionHead"/>
      </w:pPr>
      <w:r w:rsidRPr="007A27FA">
        <w:t>When you can bring forward your non</w:t>
      </w:r>
      <w:r w:rsidR="00E4399B">
        <w:noBreakHyphen/>
      </w:r>
      <w:r w:rsidRPr="007A27FA">
        <w:t>concessional contributions cap</w:t>
      </w:r>
    </w:p>
    <w:p w:rsidR="007C2A94" w:rsidRPr="007A27FA" w:rsidRDefault="007C2A94" w:rsidP="007A27FA">
      <w:pPr>
        <w:pStyle w:val="subsection"/>
      </w:pPr>
      <w:r w:rsidRPr="007A27FA">
        <w:tab/>
        <w:t>(3)</w:t>
      </w:r>
      <w:r w:rsidRPr="007A27FA">
        <w:tab/>
        <w:t xml:space="preserve">Despite </w:t>
      </w:r>
      <w:r w:rsidR="007A27FA" w:rsidRPr="007A27FA">
        <w:t>subsection (</w:t>
      </w:r>
      <w:r w:rsidRPr="007A27FA">
        <w:t xml:space="preserve">2), work out your </w:t>
      </w:r>
      <w:r w:rsidRPr="007A27FA">
        <w:rPr>
          <w:b/>
          <w:i/>
        </w:rPr>
        <w:t>non</w:t>
      </w:r>
      <w:r w:rsidR="00E4399B">
        <w:rPr>
          <w:b/>
          <w:i/>
        </w:rPr>
        <w:noBreakHyphen/>
      </w:r>
      <w:r w:rsidRPr="007A27FA">
        <w:rPr>
          <w:b/>
          <w:i/>
        </w:rPr>
        <w:t>concessional contributions cap</w:t>
      </w:r>
      <w:r w:rsidRPr="007A27FA">
        <w:t xml:space="preserve"> for a </w:t>
      </w:r>
      <w:r w:rsidR="007A27FA" w:rsidRPr="007A27FA">
        <w:rPr>
          <w:position w:val="6"/>
          <w:sz w:val="16"/>
        </w:rPr>
        <w:t>*</w:t>
      </w:r>
      <w:r w:rsidRPr="007A27FA">
        <w:t xml:space="preserve">financial year (the </w:t>
      </w:r>
      <w:r w:rsidRPr="007A27FA">
        <w:rPr>
          <w:b/>
          <w:i/>
        </w:rPr>
        <w:t>first year</w:t>
      </w:r>
      <w:r w:rsidRPr="007A27FA">
        <w:t xml:space="preserve">) under </w:t>
      </w:r>
      <w:r w:rsidR="007A27FA" w:rsidRPr="007A27FA">
        <w:t>subsection (</w:t>
      </w:r>
      <w:r w:rsidRPr="007A27FA">
        <w:t xml:space="preserve">5), and your </w:t>
      </w:r>
      <w:r w:rsidRPr="007A27FA">
        <w:rPr>
          <w:b/>
          <w:i/>
        </w:rPr>
        <w:t>non</w:t>
      </w:r>
      <w:r w:rsidR="00E4399B">
        <w:rPr>
          <w:b/>
          <w:i/>
        </w:rPr>
        <w:noBreakHyphen/>
      </w:r>
      <w:r w:rsidRPr="007A27FA">
        <w:rPr>
          <w:b/>
          <w:i/>
        </w:rPr>
        <w:t>concessional contributions caps</w:t>
      </w:r>
      <w:r w:rsidRPr="007A27FA">
        <w:t xml:space="preserve"> for the following 2 financial years (the </w:t>
      </w:r>
      <w:r w:rsidRPr="007A27FA">
        <w:rPr>
          <w:b/>
          <w:i/>
        </w:rPr>
        <w:t>second year</w:t>
      </w:r>
      <w:r w:rsidRPr="007A27FA">
        <w:t xml:space="preserve"> and </w:t>
      </w:r>
      <w:r w:rsidRPr="007A27FA">
        <w:rPr>
          <w:b/>
          <w:i/>
        </w:rPr>
        <w:t>third year</w:t>
      </w:r>
      <w:r w:rsidRPr="007A27FA">
        <w:t xml:space="preserve">) under </w:t>
      </w:r>
      <w:r w:rsidR="007A27FA" w:rsidRPr="007A27FA">
        <w:t>subsections (</w:t>
      </w:r>
      <w:r w:rsidRPr="007A27FA">
        <w:t>6) and (7), if:</w:t>
      </w:r>
    </w:p>
    <w:p w:rsidR="007C2A94" w:rsidRPr="007A27FA" w:rsidRDefault="007C2A94" w:rsidP="007A27FA">
      <w:pPr>
        <w:pStyle w:val="paragraph"/>
      </w:pPr>
      <w:r w:rsidRPr="007A27FA">
        <w:tab/>
        <w:t>(a)</w:t>
      </w:r>
      <w:r w:rsidRPr="007A27FA">
        <w:tab/>
        <w:t xml:space="preserve">your </w:t>
      </w:r>
      <w:r w:rsidR="007A27FA" w:rsidRPr="007A27FA">
        <w:rPr>
          <w:position w:val="6"/>
          <w:sz w:val="16"/>
        </w:rPr>
        <w:t>*</w:t>
      </w:r>
      <w:r w:rsidRPr="007A27FA">
        <w:t>non</w:t>
      </w:r>
      <w:r w:rsidR="00E4399B">
        <w:noBreakHyphen/>
      </w:r>
      <w:r w:rsidRPr="007A27FA">
        <w:t>concessional contributions for the first year exceed the general non</w:t>
      </w:r>
      <w:r w:rsidR="00E4399B">
        <w:noBreakHyphen/>
      </w:r>
      <w:r w:rsidRPr="007A27FA">
        <w:t>concessional contributions cap for that year; and</w:t>
      </w:r>
    </w:p>
    <w:p w:rsidR="007C2A94" w:rsidRPr="007A27FA" w:rsidRDefault="007C2A94" w:rsidP="007A27FA">
      <w:pPr>
        <w:pStyle w:val="paragraph"/>
      </w:pPr>
      <w:r w:rsidRPr="007A27FA">
        <w:tab/>
        <w:t>(b)</w:t>
      </w:r>
      <w:r w:rsidRPr="007A27FA">
        <w:tab/>
      </w:r>
      <w:r w:rsidR="007A27FA" w:rsidRPr="007A27FA">
        <w:t>paragraph (</w:t>
      </w:r>
      <w:r w:rsidRPr="007A27FA">
        <w:t>2)(b) does not apply to you in relation to the first year; and</w:t>
      </w:r>
    </w:p>
    <w:p w:rsidR="007C2A94" w:rsidRPr="007A27FA" w:rsidRDefault="007C2A94" w:rsidP="007A27FA">
      <w:pPr>
        <w:pStyle w:val="paragraph"/>
      </w:pPr>
      <w:r w:rsidRPr="007A27FA">
        <w:lastRenderedPageBreak/>
        <w:tab/>
        <w:t>(c)</w:t>
      </w:r>
      <w:r w:rsidRPr="007A27FA">
        <w:tab/>
        <w:t>you are under 65 years at any time in the first year; and</w:t>
      </w:r>
    </w:p>
    <w:p w:rsidR="007C2A94" w:rsidRPr="007A27FA" w:rsidRDefault="007C2A94" w:rsidP="007A27FA">
      <w:pPr>
        <w:pStyle w:val="paragraph"/>
      </w:pPr>
      <w:r w:rsidRPr="007A27FA">
        <w:tab/>
        <w:t>(d)</w:t>
      </w:r>
      <w:r w:rsidRPr="007A27FA">
        <w:tab/>
        <w:t xml:space="preserve">a previous operation of </w:t>
      </w:r>
      <w:r w:rsidR="007A27FA" w:rsidRPr="007A27FA">
        <w:t>subsection (</w:t>
      </w:r>
      <w:r w:rsidRPr="007A27FA">
        <w:t>6) or (7) does not determine your non</w:t>
      </w:r>
      <w:r w:rsidR="00E4399B">
        <w:noBreakHyphen/>
      </w:r>
      <w:r w:rsidRPr="007A27FA">
        <w:t>concessional contributions cap for the first year; and</w:t>
      </w:r>
    </w:p>
    <w:p w:rsidR="007C2A94" w:rsidRPr="007A27FA" w:rsidRDefault="007C2A94" w:rsidP="007A27FA">
      <w:pPr>
        <w:pStyle w:val="paragraph"/>
      </w:pPr>
      <w:r w:rsidRPr="007A27FA">
        <w:tab/>
        <w:t>(e)</w:t>
      </w:r>
      <w:r w:rsidRPr="007A27FA">
        <w:tab/>
        <w:t xml:space="preserve">the difference (the </w:t>
      </w:r>
      <w:r w:rsidRPr="007A27FA">
        <w:rPr>
          <w:b/>
          <w:i/>
        </w:rPr>
        <w:t>first year cap space</w:t>
      </w:r>
      <w:r w:rsidRPr="007A27FA">
        <w:t xml:space="preserve">) between the </w:t>
      </w:r>
      <w:r w:rsidR="007A27FA" w:rsidRPr="007A27FA">
        <w:rPr>
          <w:position w:val="6"/>
          <w:sz w:val="16"/>
        </w:rPr>
        <w:t>*</w:t>
      </w:r>
      <w:r w:rsidRPr="007A27FA">
        <w:t xml:space="preserve">general transfer balance cap for the first year and your </w:t>
      </w:r>
      <w:r w:rsidR="007A27FA" w:rsidRPr="007A27FA">
        <w:rPr>
          <w:position w:val="6"/>
          <w:sz w:val="16"/>
        </w:rPr>
        <w:t>*</w:t>
      </w:r>
      <w:r w:rsidRPr="007A27FA">
        <w:t>total superannuation balance immediately before the start of the first year exceeds the general non</w:t>
      </w:r>
      <w:r w:rsidR="00E4399B">
        <w:noBreakHyphen/>
      </w:r>
      <w:r w:rsidRPr="007A27FA">
        <w:t>concessional contributions cap for the first year</w:t>
      </w:r>
      <w:r w:rsidR="004B49BF" w:rsidRPr="007A27FA">
        <w:t>.</w:t>
      </w:r>
    </w:p>
    <w:p w:rsidR="007C2A94" w:rsidRPr="007A27FA" w:rsidRDefault="007C2A94" w:rsidP="007A27FA">
      <w:pPr>
        <w:pStyle w:val="subsection"/>
      </w:pPr>
      <w:r w:rsidRPr="007A27FA">
        <w:tab/>
        <w:t>(4)</w:t>
      </w:r>
      <w:r w:rsidRPr="007A27FA">
        <w:tab/>
        <w:t xml:space="preserve">However, do not work out your </w:t>
      </w:r>
      <w:r w:rsidR="007A27FA" w:rsidRPr="007A27FA">
        <w:rPr>
          <w:position w:val="6"/>
          <w:sz w:val="16"/>
        </w:rPr>
        <w:t>*</w:t>
      </w:r>
      <w:r w:rsidRPr="007A27FA">
        <w:t>non</w:t>
      </w:r>
      <w:r w:rsidR="00E4399B">
        <w:noBreakHyphen/>
      </w:r>
      <w:r w:rsidRPr="007A27FA">
        <w:t xml:space="preserve">concessional contributions cap for the third year under </w:t>
      </w:r>
      <w:r w:rsidR="007A27FA" w:rsidRPr="007A27FA">
        <w:t>subsection (</w:t>
      </w:r>
      <w:r w:rsidRPr="007A27FA">
        <w:t>7) if the first year cap space does not exceed an amount equal to twice the general non</w:t>
      </w:r>
      <w:r w:rsidR="00E4399B">
        <w:noBreakHyphen/>
      </w:r>
      <w:r w:rsidRPr="007A27FA">
        <w:t>concessional contributions cap for the first year</w:t>
      </w:r>
      <w:r w:rsidR="004B49BF" w:rsidRPr="007A27FA">
        <w:t>.</w:t>
      </w:r>
    </w:p>
    <w:p w:rsidR="007C2A94" w:rsidRPr="007A27FA" w:rsidRDefault="007C2A94" w:rsidP="007A27FA">
      <w:pPr>
        <w:pStyle w:val="notetext"/>
      </w:pPr>
      <w:r w:rsidRPr="007A27FA">
        <w:t>Note:</w:t>
      </w:r>
      <w:r w:rsidRPr="007A27FA">
        <w:tab/>
        <w:t>If this subsection applies, your non</w:t>
      </w:r>
      <w:r w:rsidR="00E4399B">
        <w:noBreakHyphen/>
      </w:r>
      <w:r w:rsidRPr="007A27FA">
        <w:t xml:space="preserve">concessional contributions cap for the third year will be worked out under </w:t>
      </w:r>
      <w:r w:rsidR="007A27FA" w:rsidRPr="007A27FA">
        <w:t>subsection (</w:t>
      </w:r>
      <w:r w:rsidRPr="007A27FA">
        <w:t xml:space="preserve">2) (unless the third year becomes a new first year under a further application of </w:t>
      </w:r>
      <w:r w:rsidR="007A27FA" w:rsidRPr="007A27FA">
        <w:t>subsection (</w:t>
      </w:r>
      <w:r w:rsidRPr="007A27FA">
        <w:t>3))</w:t>
      </w:r>
      <w:r w:rsidR="004B49BF" w:rsidRPr="007A27FA">
        <w:t>.</w:t>
      </w:r>
    </w:p>
    <w:p w:rsidR="007C2A94" w:rsidRPr="007A27FA" w:rsidRDefault="007C2A94" w:rsidP="007A27FA">
      <w:pPr>
        <w:pStyle w:val="SubsectionHead"/>
      </w:pPr>
      <w:r w:rsidRPr="007A27FA">
        <w:t>First year of bring forward</w:t>
      </w:r>
    </w:p>
    <w:p w:rsidR="007C2A94" w:rsidRPr="007A27FA" w:rsidRDefault="007C2A94" w:rsidP="007A27FA">
      <w:pPr>
        <w:pStyle w:val="subsection"/>
      </w:pPr>
      <w:r w:rsidRPr="007A27FA">
        <w:tab/>
        <w:t>(5)</w:t>
      </w:r>
      <w:r w:rsidRPr="007A27FA">
        <w:tab/>
        <w:t xml:space="preserve">Your </w:t>
      </w:r>
      <w:r w:rsidRPr="007A27FA">
        <w:rPr>
          <w:b/>
          <w:i/>
        </w:rPr>
        <w:t>non</w:t>
      </w:r>
      <w:r w:rsidR="00E4399B">
        <w:rPr>
          <w:b/>
          <w:i/>
        </w:rPr>
        <w:noBreakHyphen/>
      </w:r>
      <w:r w:rsidRPr="007A27FA">
        <w:rPr>
          <w:b/>
          <w:i/>
        </w:rPr>
        <w:t>concessional contributions cap</w:t>
      </w:r>
      <w:r w:rsidRPr="007A27FA">
        <w:t xml:space="preserve"> for the first year is an amount equal to:</w:t>
      </w:r>
    </w:p>
    <w:p w:rsidR="007C2A94" w:rsidRPr="007A27FA" w:rsidRDefault="007C2A94" w:rsidP="007A27FA">
      <w:pPr>
        <w:pStyle w:val="paragraph"/>
      </w:pPr>
      <w:r w:rsidRPr="007A27FA">
        <w:tab/>
        <w:t>(a)</w:t>
      </w:r>
      <w:r w:rsidRPr="007A27FA">
        <w:tab/>
        <w:t>if the first year cap space does not exceed an amount equal to twice the general non</w:t>
      </w:r>
      <w:r w:rsidR="00E4399B">
        <w:noBreakHyphen/>
      </w:r>
      <w:r w:rsidRPr="007A27FA">
        <w:t>concessional contributions cap for the first year—twice the general non</w:t>
      </w:r>
      <w:r w:rsidR="00E4399B">
        <w:noBreakHyphen/>
      </w:r>
      <w:r w:rsidRPr="007A27FA">
        <w:t>concessional contributions cap for the first year; or</w:t>
      </w:r>
    </w:p>
    <w:p w:rsidR="007C2A94" w:rsidRPr="007A27FA" w:rsidRDefault="007C2A94" w:rsidP="007A27FA">
      <w:pPr>
        <w:pStyle w:val="paragraph"/>
      </w:pPr>
      <w:r w:rsidRPr="007A27FA">
        <w:tab/>
        <w:t>(b)</w:t>
      </w:r>
      <w:r w:rsidRPr="007A27FA">
        <w:tab/>
        <w:t>otherwise—3 times the general non</w:t>
      </w:r>
      <w:r w:rsidR="00E4399B">
        <w:noBreakHyphen/>
      </w:r>
      <w:r w:rsidRPr="007A27FA">
        <w:t>concessional contributions cap for the first year</w:t>
      </w:r>
      <w:r w:rsidR="004B49BF" w:rsidRPr="007A27FA">
        <w:t>.</w:t>
      </w:r>
    </w:p>
    <w:p w:rsidR="007C2A94" w:rsidRPr="007A27FA" w:rsidRDefault="007C2A94" w:rsidP="007A27FA">
      <w:pPr>
        <w:pStyle w:val="SubsectionHead"/>
      </w:pPr>
      <w:r w:rsidRPr="007A27FA">
        <w:t>Second year of bring forward</w:t>
      </w:r>
    </w:p>
    <w:p w:rsidR="007C2A94" w:rsidRPr="007A27FA" w:rsidRDefault="007C2A94" w:rsidP="007A27FA">
      <w:pPr>
        <w:pStyle w:val="subsection"/>
      </w:pPr>
      <w:r w:rsidRPr="007A27FA">
        <w:tab/>
        <w:t>(6)</w:t>
      </w:r>
      <w:r w:rsidRPr="007A27FA">
        <w:tab/>
        <w:t xml:space="preserve">Your </w:t>
      </w:r>
      <w:r w:rsidRPr="007A27FA">
        <w:rPr>
          <w:b/>
          <w:i/>
        </w:rPr>
        <w:t>non</w:t>
      </w:r>
      <w:r w:rsidR="00E4399B">
        <w:rPr>
          <w:b/>
          <w:i/>
        </w:rPr>
        <w:noBreakHyphen/>
      </w:r>
      <w:r w:rsidRPr="007A27FA">
        <w:rPr>
          <w:b/>
          <w:i/>
        </w:rPr>
        <w:t>concessional contributions cap</w:t>
      </w:r>
      <w:r w:rsidRPr="007A27FA">
        <w:t xml:space="preserve"> for the second year is:</w:t>
      </w:r>
    </w:p>
    <w:p w:rsidR="007C2A94" w:rsidRPr="007A27FA" w:rsidRDefault="007C2A94" w:rsidP="007A27FA">
      <w:pPr>
        <w:pStyle w:val="paragraph"/>
      </w:pPr>
      <w:r w:rsidRPr="007A27FA">
        <w:tab/>
        <w:t>(a)</w:t>
      </w:r>
      <w:r w:rsidRPr="007A27FA">
        <w:tab/>
        <w:t>if:</w:t>
      </w:r>
    </w:p>
    <w:p w:rsidR="007C2A94" w:rsidRPr="007A27FA" w:rsidRDefault="007C2A94" w:rsidP="007A27FA">
      <w:pPr>
        <w:pStyle w:val="paragraphsub"/>
      </w:pPr>
      <w:r w:rsidRPr="007A27FA">
        <w:tab/>
        <w:t>(i)</w:t>
      </w:r>
      <w:r w:rsidRPr="007A27FA">
        <w:tab/>
        <w:t xml:space="preserve">your </w:t>
      </w:r>
      <w:r w:rsidR="007A27FA" w:rsidRPr="007A27FA">
        <w:rPr>
          <w:position w:val="6"/>
          <w:sz w:val="16"/>
        </w:rPr>
        <w:t>*</w:t>
      </w:r>
      <w:r w:rsidRPr="007A27FA">
        <w:t xml:space="preserve">total superannuation balance immediately before the start of the second year is less than the </w:t>
      </w:r>
      <w:r w:rsidR="007A27FA" w:rsidRPr="007A27FA">
        <w:rPr>
          <w:position w:val="6"/>
          <w:sz w:val="16"/>
        </w:rPr>
        <w:t>*</w:t>
      </w:r>
      <w:r w:rsidRPr="007A27FA">
        <w:t>general transfer balance cap for the second year; and</w:t>
      </w:r>
    </w:p>
    <w:p w:rsidR="007C2A94" w:rsidRPr="007A27FA" w:rsidRDefault="007C2A94" w:rsidP="007A27FA">
      <w:pPr>
        <w:pStyle w:val="paragraphsub"/>
      </w:pPr>
      <w:r w:rsidRPr="007A27FA">
        <w:tab/>
        <w:t>(ii)</w:t>
      </w:r>
      <w:r w:rsidRPr="007A27FA">
        <w:tab/>
        <w:t xml:space="preserve">your </w:t>
      </w:r>
      <w:r w:rsidR="007A27FA" w:rsidRPr="007A27FA">
        <w:rPr>
          <w:position w:val="6"/>
          <w:sz w:val="16"/>
        </w:rPr>
        <w:t>*</w:t>
      </w:r>
      <w:r w:rsidRPr="007A27FA">
        <w:t>non</w:t>
      </w:r>
      <w:r w:rsidR="00E4399B">
        <w:noBreakHyphen/>
      </w:r>
      <w:r w:rsidRPr="007A27FA">
        <w:t xml:space="preserve">concessional contributions for the first year fall short of your cap for the first year (worked out under </w:t>
      </w:r>
      <w:r w:rsidR="007A27FA" w:rsidRPr="007A27FA">
        <w:t>subsection (</w:t>
      </w:r>
      <w:r w:rsidRPr="007A27FA">
        <w:t>5));</w:t>
      </w:r>
    </w:p>
    <w:p w:rsidR="007C2A94" w:rsidRPr="007A27FA" w:rsidRDefault="007C2A94" w:rsidP="007A27FA">
      <w:pPr>
        <w:pStyle w:val="paragraph"/>
      </w:pPr>
      <w:r w:rsidRPr="007A27FA">
        <w:lastRenderedPageBreak/>
        <w:tab/>
      </w:r>
      <w:r w:rsidRPr="007A27FA">
        <w:tab/>
        <w:t>that shortfall; or</w:t>
      </w:r>
    </w:p>
    <w:p w:rsidR="007C2A94" w:rsidRPr="007A27FA" w:rsidRDefault="007C2A94" w:rsidP="007A27FA">
      <w:pPr>
        <w:pStyle w:val="paragraph"/>
      </w:pPr>
      <w:r w:rsidRPr="007A27FA">
        <w:tab/>
        <w:t>(b)</w:t>
      </w:r>
      <w:r w:rsidRPr="007A27FA">
        <w:tab/>
        <w:t>otherwise—nil</w:t>
      </w:r>
      <w:r w:rsidR="004B49BF" w:rsidRPr="007A27FA">
        <w:t>.</w:t>
      </w:r>
    </w:p>
    <w:p w:rsidR="007C2A94" w:rsidRPr="007A27FA" w:rsidRDefault="007C2A94" w:rsidP="007A27FA">
      <w:pPr>
        <w:pStyle w:val="SubsectionHead"/>
      </w:pPr>
      <w:r w:rsidRPr="007A27FA">
        <w:t>Third year of bring forward</w:t>
      </w:r>
    </w:p>
    <w:p w:rsidR="007C2A94" w:rsidRPr="007A27FA" w:rsidRDefault="007C2A94" w:rsidP="007A27FA">
      <w:pPr>
        <w:pStyle w:val="subsection"/>
      </w:pPr>
      <w:r w:rsidRPr="007A27FA">
        <w:tab/>
        <w:t>(7)</w:t>
      </w:r>
      <w:r w:rsidRPr="007A27FA">
        <w:tab/>
        <w:t xml:space="preserve">Your </w:t>
      </w:r>
      <w:r w:rsidRPr="007A27FA">
        <w:rPr>
          <w:b/>
          <w:i/>
        </w:rPr>
        <w:t>non</w:t>
      </w:r>
      <w:r w:rsidR="00E4399B">
        <w:rPr>
          <w:b/>
          <w:i/>
        </w:rPr>
        <w:noBreakHyphen/>
      </w:r>
      <w:r w:rsidRPr="007A27FA">
        <w:rPr>
          <w:b/>
          <w:i/>
        </w:rPr>
        <w:t>concessional contributions cap</w:t>
      </w:r>
      <w:r w:rsidRPr="007A27FA">
        <w:t xml:space="preserve"> for the third year is:</w:t>
      </w:r>
    </w:p>
    <w:p w:rsidR="007C2A94" w:rsidRPr="007A27FA" w:rsidRDefault="007C2A94" w:rsidP="007A27FA">
      <w:pPr>
        <w:pStyle w:val="paragraph"/>
      </w:pPr>
      <w:r w:rsidRPr="007A27FA">
        <w:tab/>
        <w:t>(a)</w:t>
      </w:r>
      <w:r w:rsidRPr="007A27FA">
        <w:tab/>
        <w:t>if:</w:t>
      </w:r>
    </w:p>
    <w:p w:rsidR="007C2A94" w:rsidRPr="007A27FA" w:rsidRDefault="007C2A94" w:rsidP="007A27FA">
      <w:pPr>
        <w:pStyle w:val="paragraphsub"/>
      </w:pPr>
      <w:r w:rsidRPr="007A27FA">
        <w:tab/>
        <w:t>(i)</w:t>
      </w:r>
      <w:r w:rsidRPr="007A27FA">
        <w:tab/>
        <w:t xml:space="preserve">your </w:t>
      </w:r>
      <w:r w:rsidR="007A27FA" w:rsidRPr="007A27FA">
        <w:rPr>
          <w:position w:val="6"/>
          <w:sz w:val="16"/>
        </w:rPr>
        <w:t>*</w:t>
      </w:r>
      <w:r w:rsidRPr="007A27FA">
        <w:t xml:space="preserve">total superannuation balance immediately before the start of the third year is less than the </w:t>
      </w:r>
      <w:r w:rsidR="007A27FA" w:rsidRPr="007A27FA">
        <w:rPr>
          <w:position w:val="6"/>
          <w:sz w:val="16"/>
        </w:rPr>
        <w:t>*</w:t>
      </w:r>
      <w:r w:rsidRPr="007A27FA">
        <w:t>general transfer balance cap for the third year; and</w:t>
      </w:r>
    </w:p>
    <w:p w:rsidR="007C2A94" w:rsidRPr="007A27FA" w:rsidRDefault="007C2A94" w:rsidP="007A27FA">
      <w:pPr>
        <w:pStyle w:val="paragraphsub"/>
      </w:pPr>
      <w:r w:rsidRPr="007A27FA">
        <w:tab/>
        <w:t>(ii)</w:t>
      </w:r>
      <w:r w:rsidRPr="007A27FA">
        <w:tab/>
        <w:t xml:space="preserve">your </w:t>
      </w:r>
      <w:r w:rsidR="007A27FA" w:rsidRPr="007A27FA">
        <w:rPr>
          <w:position w:val="6"/>
          <w:sz w:val="16"/>
        </w:rPr>
        <w:t>*</w:t>
      </w:r>
      <w:r w:rsidRPr="007A27FA">
        <w:t>non</w:t>
      </w:r>
      <w:r w:rsidR="00E4399B">
        <w:noBreakHyphen/>
      </w:r>
      <w:r w:rsidRPr="007A27FA">
        <w:t xml:space="preserve">concessional contributions for the second year fall short of your cap for the second year (worked out under </w:t>
      </w:r>
      <w:r w:rsidR="007A27FA" w:rsidRPr="007A27FA">
        <w:t>subsection (</w:t>
      </w:r>
      <w:r w:rsidRPr="007A27FA">
        <w:t>6));</w:t>
      </w:r>
    </w:p>
    <w:p w:rsidR="007C2A94" w:rsidRPr="007A27FA" w:rsidRDefault="007C2A94" w:rsidP="007A27FA">
      <w:pPr>
        <w:pStyle w:val="paragraph"/>
      </w:pPr>
      <w:r w:rsidRPr="007A27FA">
        <w:tab/>
      </w:r>
      <w:r w:rsidRPr="007A27FA">
        <w:tab/>
        <w:t>that shortfall; or</w:t>
      </w:r>
    </w:p>
    <w:p w:rsidR="007C2A94" w:rsidRPr="007A27FA" w:rsidRDefault="007C2A94" w:rsidP="007A27FA">
      <w:pPr>
        <w:pStyle w:val="paragraph"/>
      </w:pPr>
      <w:r w:rsidRPr="007A27FA">
        <w:tab/>
        <w:t>(b)</w:t>
      </w:r>
      <w:r w:rsidRPr="007A27FA">
        <w:tab/>
        <w:t>if:</w:t>
      </w:r>
    </w:p>
    <w:p w:rsidR="007C2A94" w:rsidRPr="007A27FA" w:rsidRDefault="007C2A94" w:rsidP="007A27FA">
      <w:pPr>
        <w:pStyle w:val="paragraphsub"/>
      </w:pPr>
      <w:r w:rsidRPr="007A27FA">
        <w:tab/>
        <w:t>(i)</w:t>
      </w:r>
      <w:r w:rsidRPr="007A27FA">
        <w:tab/>
        <w:t>your total superannuation balance immediately before the start of the third year is less than the general transfer balance cap for the third year; and</w:t>
      </w:r>
    </w:p>
    <w:p w:rsidR="007C2A94" w:rsidRPr="007A27FA" w:rsidRDefault="007C2A94" w:rsidP="007A27FA">
      <w:pPr>
        <w:pStyle w:val="paragraphsub"/>
      </w:pPr>
      <w:r w:rsidRPr="007A27FA">
        <w:tab/>
        <w:t>(ii)</w:t>
      </w:r>
      <w:r w:rsidRPr="007A27FA">
        <w:tab/>
        <w:t>your cap for the second year is nil; and</w:t>
      </w:r>
    </w:p>
    <w:p w:rsidR="007C2A94" w:rsidRPr="007A27FA" w:rsidRDefault="007C2A94" w:rsidP="007A27FA">
      <w:pPr>
        <w:pStyle w:val="paragraphsub"/>
      </w:pPr>
      <w:r w:rsidRPr="007A27FA">
        <w:tab/>
        <w:t>(iii)</w:t>
      </w:r>
      <w:r w:rsidRPr="007A27FA">
        <w:tab/>
        <w:t>your non</w:t>
      </w:r>
      <w:r w:rsidR="00E4399B">
        <w:noBreakHyphen/>
      </w:r>
      <w:r w:rsidRPr="007A27FA">
        <w:t xml:space="preserve">concessional contributions for the first year fall short of your cap for the first year (worked out under </w:t>
      </w:r>
      <w:r w:rsidR="007A27FA" w:rsidRPr="007A27FA">
        <w:t>subsection (</w:t>
      </w:r>
      <w:r w:rsidRPr="007A27FA">
        <w:t>5));</w:t>
      </w:r>
    </w:p>
    <w:p w:rsidR="007C2A94" w:rsidRPr="007A27FA" w:rsidRDefault="007C2A94" w:rsidP="007A27FA">
      <w:pPr>
        <w:pStyle w:val="paragraph"/>
      </w:pPr>
      <w:r w:rsidRPr="007A27FA">
        <w:tab/>
      </w:r>
      <w:r w:rsidRPr="007A27FA">
        <w:tab/>
        <w:t>that shortfall; or</w:t>
      </w:r>
    </w:p>
    <w:p w:rsidR="007C2A94" w:rsidRPr="007A27FA" w:rsidRDefault="007C2A94" w:rsidP="007A27FA">
      <w:pPr>
        <w:pStyle w:val="paragraph"/>
      </w:pPr>
      <w:r w:rsidRPr="007A27FA">
        <w:tab/>
        <w:t>(c)</w:t>
      </w:r>
      <w:r w:rsidRPr="007A27FA">
        <w:tab/>
        <w:t>otherwise—nil</w:t>
      </w:r>
      <w:r w:rsidR="004B49BF" w:rsidRPr="007A27FA">
        <w:t>.</w:t>
      </w:r>
    </w:p>
    <w:p w:rsidR="007C2A94" w:rsidRPr="007A27FA" w:rsidRDefault="007C2A94" w:rsidP="007A27FA">
      <w:pPr>
        <w:pStyle w:val="ItemHead"/>
      </w:pPr>
      <w:r w:rsidRPr="007A27FA">
        <w:t>3  Paragraph 292</w:t>
      </w:r>
      <w:r w:rsidR="00E4399B">
        <w:noBreakHyphen/>
      </w:r>
      <w:r w:rsidRPr="007A27FA">
        <w:t>95(1)(b)</w:t>
      </w:r>
    </w:p>
    <w:p w:rsidR="007C2A94" w:rsidRPr="007A27FA" w:rsidRDefault="007C2A94" w:rsidP="007A27FA">
      <w:pPr>
        <w:pStyle w:val="Item"/>
      </w:pPr>
      <w:r w:rsidRPr="007A27FA">
        <w:t>After “within 90 days”, insert “, or such longer period as the Commissioner allows,”</w:t>
      </w:r>
      <w:r w:rsidR="004B49BF" w:rsidRPr="007A27FA">
        <w:t>.</w:t>
      </w:r>
    </w:p>
    <w:p w:rsidR="007C2A94" w:rsidRPr="007A27FA" w:rsidRDefault="007C2A94" w:rsidP="007A27FA">
      <w:pPr>
        <w:pStyle w:val="ItemHead"/>
      </w:pPr>
      <w:r w:rsidRPr="007A27FA">
        <w:t>4  At the end of section</w:t>
      </w:r>
      <w:r w:rsidR="007A27FA" w:rsidRPr="007A27FA">
        <w:t> </w:t>
      </w:r>
      <w:r w:rsidRPr="007A27FA">
        <w:t>292</w:t>
      </w:r>
      <w:r w:rsidR="00E4399B">
        <w:noBreakHyphen/>
      </w:r>
      <w:r w:rsidRPr="007A27FA">
        <w:t>95</w:t>
      </w:r>
    </w:p>
    <w:p w:rsidR="007C2A94" w:rsidRPr="007A27FA" w:rsidRDefault="007C2A94" w:rsidP="007A27FA">
      <w:pPr>
        <w:pStyle w:val="Item"/>
      </w:pPr>
      <w:r w:rsidRPr="007A27FA">
        <w:t>Add:</w:t>
      </w:r>
    </w:p>
    <w:p w:rsidR="007C2A94" w:rsidRPr="007A27FA" w:rsidRDefault="007C2A94" w:rsidP="007A27FA">
      <w:pPr>
        <w:pStyle w:val="subsection"/>
      </w:pPr>
      <w:r w:rsidRPr="007A27FA">
        <w:tab/>
        <w:t>(6)</w:t>
      </w:r>
      <w:r w:rsidRPr="007A27FA">
        <w:tab/>
        <w:t>If:</w:t>
      </w:r>
    </w:p>
    <w:p w:rsidR="007C2A94" w:rsidRPr="007A27FA" w:rsidRDefault="007C2A94" w:rsidP="007A27FA">
      <w:pPr>
        <w:pStyle w:val="paragraph"/>
      </w:pPr>
      <w:r w:rsidRPr="007A27FA">
        <w:tab/>
        <w:t>(a)</w:t>
      </w:r>
      <w:r w:rsidRPr="007A27FA">
        <w:tab/>
        <w:t xml:space="preserve">you requested the Commissioner to allow a longer period under </w:t>
      </w:r>
      <w:r w:rsidR="007A27FA" w:rsidRPr="007A27FA">
        <w:t>paragraph (</w:t>
      </w:r>
      <w:r w:rsidRPr="007A27FA">
        <w:t>1)(b); and</w:t>
      </w:r>
    </w:p>
    <w:p w:rsidR="007C2A94" w:rsidRPr="007A27FA" w:rsidRDefault="007C2A94" w:rsidP="007A27FA">
      <w:pPr>
        <w:pStyle w:val="paragraph"/>
      </w:pPr>
      <w:r w:rsidRPr="007A27FA">
        <w:tab/>
        <w:t>(b)</w:t>
      </w:r>
      <w:r w:rsidRPr="007A27FA">
        <w:tab/>
        <w:t>you are dissatisfied with:</w:t>
      </w:r>
    </w:p>
    <w:p w:rsidR="007C2A94" w:rsidRPr="007A27FA" w:rsidRDefault="007C2A94" w:rsidP="007A27FA">
      <w:pPr>
        <w:pStyle w:val="paragraphsub"/>
      </w:pPr>
      <w:r w:rsidRPr="007A27FA">
        <w:tab/>
        <w:t>(i)</w:t>
      </w:r>
      <w:r w:rsidRPr="007A27FA">
        <w:tab/>
        <w:t>a decision under that paragraph allowing a longer period; or</w:t>
      </w:r>
    </w:p>
    <w:p w:rsidR="007C2A94" w:rsidRPr="007A27FA" w:rsidRDefault="007C2A94" w:rsidP="007A27FA">
      <w:pPr>
        <w:pStyle w:val="paragraphsub"/>
      </w:pPr>
      <w:r w:rsidRPr="007A27FA">
        <w:lastRenderedPageBreak/>
        <w:tab/>
        <w:t>(ii)</w:t>
      </w:r>
      <w:r w:rsidRPr="007A27FA">
        <w:tab/>
        <w:t>a decision the Commissioner makes not to allow a longer period;</w:t>
      </w:r>
    </w:p>
    <w:p w:rsidR="007C2A94" w:rsidRPr="007A27FA" w:rsidRDefault="007C2A94" w:rsidP="007A27FA">
      <w:pPr>
        <w:pStyle w:val="subsection2"/>
      </w:pPr>
      <w:r w:rsidRPr="007A27FA">
        <w:t>you may object against the decision in the manner set out in Part</w:t>
      </w:r>
      <w:r w:rsidR="007A27FA" w:rsidRPr="007A27FA">
        <w:t> </w:t>
      </w:r>
      <w:r w:rsidRPr="007A27FA">
        <w:t xml:space="preserve">IVC of the </w:t>
      </w:r>
      <w:r w:rsidRPr="007A27FA">
        <w:rPr>
          <w:i/>
        </w:rPr>
        <w:t>Taxation Administration Act 1953</w:t>
      </w:r>
      <w:r w:rsidR="004B49BF" w:rsidRPr="007A27FA">
        <w:t>.</w:t>
      </w:r>
    </w:p>
    <w:p w:rsidR="007C2A94" w:rsidRPr="007A27FA" w:rsidRDefault="007C2A94" w:rsidP="007A27FA">
      <w:pPr>
        <w:pStyle w:val="subsection"/>
      </w:pPr>
      <w:r w:rsidRPr="007A27FA">
        <w:tab/>
        <w:t>(7)</w:t>
      </w:r>
      <w:r w:rsidRPr="007A27FA">
        <w:tab/>
        <w:t>To avoid doubt:</w:t>
      </w:r>
    </w:p>
    <w:p w:rsidR="007C2A94" w:rsidRPr="007A27FA" w:rsidRDefault="007C2A94" w:rsidP="007A27FA">
      <w:pPr>
        <w:pStyle w:val="paragraph"/>
      </w:pPr>
      <w:r w:rsidRPr="007A27FA">
        <w:tab/>
        <w:t>(a)</w:t>
      </w:r>
      <w:r w:rsidRPr="007A27FA">
        <w:tab/>
        <w:t>subject to subsection</w:t>
      </w:r>
      <w:r w:rsidR="007A27FA" w:rsidRPr="007A27FA">
        <w:t> </w:t>
      </w:r>
      <w:r w:rsidRPr="007A27FA">
        <w:t xml:space="preserve">14ZVC(3) of the </w:t>
      </w:r>
      <w:r w:rsidRPr="007A27FA">
        <w:rPr>
          <w:i/>
        </w:rPr>
        <w:t>Taxation Administration Act 1953</w:t>
      </w:r>
      <w:r w:rsidRPr="007A27FA">
        <w:t xml:space="preserve">, you may also object, on the ground that you are dissatisfied with such a decision, relating to all or part of your contributions for a </w:t>
      </w:r>
      <w:r w:rsidR="007A27FA" w:rsidRPr="007A27FA">
        <w:rPr>
          <w:position w:val="6"/>
          <w:sz w:val="16"/>
        </w:rPr>
        <w:t>*</w:t>
      </w:r>
      <w:r w:rsidRPr="007A27FA">
        <w:t>financial year:</w:t>
      </w:r>
    </w:p>
    <w:p w:rsidR="007C2A94" w:rsidRPr="007A27FA" w:rsidRDefault="007C2A94" w:rsidP="007A27FA">
      <w:pPr>
        <w:pStyle w:val="paragraphsub"/>
      </w:pPr>
      <w:r w:rsidRPr="007A27FA">
        <w:tab/>
        <w:t>(i)</w:t>
      </w:r>
      <w:r w:rsidRPr="007A27FA">
        <w:tab/>
        <w:t>under section</w:t>
      </w:r>
      <w:r w:rsidR="007A27FA" w:rsidRPr="007A27FA">
        <w:t> </w:t>
      </w:r>
      <w:r w:rsidRPr="007A27FA">
        <w:t xml:space="preserve">175A of the </w:t>
      </w:r>
      <w:r w:rsidRPr="007A27FA">
        <w:rPr>
          <w:i/>
        </w:rPr>
        <w:t>Income Tax Assessment Act 1936</w:t>
      </w:r>
      <w:r w:rsidRPr="007A27FA">
        <w:t xml:space="preserve"> against an assessment made in relation to you for the corresponding income year; or</w:t>
      </w:r>
    </w:p>
    <w:p w:rsidR="007C2A94" w:rsidRPr="007A27FA" w:rsidRDefault="007C2A94" w:rsidP="007A27FA">
      <w:pPr>
        <w:pStyle w:val="paragraphsub"/>
      </w:pPr>
      <w:r w:rsidRPr="007A27FA">
        <w:tab/>
        <w:t>(ii)</w:t>
      </w:r>
      <w:r w:rsidRPr="007A27FA">
        <w:tab/>
        <w:t>under section</w:t>
      </w:r>
      <w:r w:rsidR="007A27FA" w:rsidRPr="007A27FA">
        <w:t> </w:t>
      </w:r>
      <w:r w:rsidRPr="007A27FA">
        <w:t>97</w:t>
      </w:r>
      <w:r w:rsidR="00E4399B">
        <w:noBreakHyphen/>
      </w:r>
      <w:r w:rsidRPr="007A27FA">
        <w:t>35 in Schedule</w:t>
      </w:r>
      <w:r w:rsidR="007A27FA" w:rsidRPr="007A27FA">
        <w:t> </w:t>
      </w:r>
      <w:r w:rsidRPr="007A27FA">
        <w:t xml:space="preserve">1 to the </w:t>
      </w:r>
      <w:r w:rsidRPr="007A27FA">
        <w:rPr>
          <w:i/>
        </w:rPr>
        <w:t>Taxation Administration Act 1953</w:t>
      </w:r>
      <w:r w:rsidRPr="007A27FA">
        <w:t xml:space="preserve"> against an </w:t>
      </w:r>
      <w:r w:rsidR="007A27FA" w:rsidRPr="007A27FA">
        <w:rPr>
          <w:position w:val="6"/>
          <w:sz w:val="16"/>
        </w:rPr>
        <w:t>*</w:t>
      </w:r>
      <w:r w:rsidRPr="007A27FA">
        <w:t>excess non</w:t>
      </w:r>
      <w:r w:rsidR="00E4399B">
        <w:noBreakHyphen/>
      </w:r>
      <w:r w:rsidRPr="007A27FA">
        <w:t>concessional contributions determination made in relation to you for the financial year; and</w:t>
      </w:r>
    </w:p>
    <w:p w:rsidR="007C2A94" w:rsidRPr="007A27FA" w:rsidRDefault="007C2A94" w:rsidP="007A27FA">
      <w:pPr>
        <w:pStyle w:val="paragraph"/>
      </w:pPr>
      <w:r w:rsidRPr="007A27FA">
        <w:tab/>
        <w:t>(b)</w:t>
      </w:r>
      <w:r w:rsidRPr="007A27FA">
        <w:tab/>
        <w:t xml:space="preserve">for the purposes of </w:t>
      </w:r>
      <w:r w:rsidR="007A27FA" w:rsidRPr="007A27FA">
        <w:t>paragraph (</w:t>
      </w:r>
      <w:r w:rsidRPr="007A27FA">
        <w:t>e) of Schedule</w:t>
      </w:r>
      <w:r w:rsidR="007A27FA" w:rsidRPr="007A27FA">
        <w:t> </w:t>
      </w:r>
      <w:r w:rsidRPr="007A27FA">
        <w:t xml:space="preserve">1 to the </w:t>
      </w:r>
      <w:r w:rsidRPr="007A27FA">
        <w:rPr>
          <w:i/>
        </w:rPr>
        <w:t>Administrative Decisions (Judicial Review) Act 1977</w:t>
      </w:r>
      <w:r w:rsidRPr="007A27FA">
        <w:t xml:space="preserve">, the making of a decision under </w:t>
      </w:r>
      <w:r w:rsidR="007A27FA" w:rsidRPr="007A27FA">
        <w:t>paragraph (</w:t>
      </w:r>
      <w:r w:rsidRPr="007A27FA">
        <w:t>1)(b) of this section is a decision forming part of the process of making an assessment of tax, and making a calculation of charge, under this Act</w:t>
      </w:r>
      <w:r w:rsidR="004B49BF" w:rsidRPr="007A27FA">
        <w:t>.</w:t>
      </w:r>
    </w:p>
    <w:p w:rsidR="007C2A94" w:rsidRPr="007A27FA" w:rsidRDefault="007C2A94" w:rsidP="007A27FA">
      <w:pPr>
        <w:pStyle w:val="ItemHead"/>
      </w:pPr>
      <w:r w:rsidRPr="007A27FA">
        <w:t>5  Subsection</w:t>
      </w:r>
      <w:r w:rsidR="007A27FA" w:rsidRPr="007A27FA">
        <w:t> </w:t>
      </w:r>
      <w:r w:rsidRPr="007A27FA">
        <w:t>292</w:t>
      </w:r>
      <w:r w:rsidR="00E4399B">
        <w:noBreakHyphen/>
      </w:r>
      <w:r w:rsidRPr="007A27FA">
        <w:t>465(9)</w:t>
      </w:r>
    </w:p>
    <w:p w:rsidR="007C2A94" w:rsidRPr="007A27FA" w:rsidRDefault="007C2A94" w:rsidP="007A27FA">
      <w:pPr>
        <w:pStyle w:val="Item"/>
      </w:pPr>
      <w:r w:rsidRPr="007A27FA">
        <w:t>Repeal the subsection, substitute:</w:t>
      </w:r>
    </w:p>
    <w:p w:rsidR="007C2A94" w:rsidRPr="007A27FA" w:rsidRDefault="007C2A94" w:rsidP="007A27FA">
      <w:pPr>
        <w:pStyle w:val="SubsectionHead"/>
      </w:pPr>
      <w:r w:rsidRPr="007A27FA">
        <w:t>Review</w:t>
      </w:r>
    </w:p>
    <w:p w:rsidR="007C2A94" w:rsidRPr="007A27FA" w:rsidRDefault="007C2A94" w:rsidP="007A27FA">
      <w:pPr>
        <w:pStyle w:val="subsection"/>
      </w:pPr>
      <w:r w:rsidRPr="007A27FA">
        <w:tab/>
        <w:t>(9)</w:t>
      </w:r>
      <w:r w:rsidRPr="007A27FA">
        <w:tab/>
        <w:t>If you are dissatisfied with:</w:t>
      </w:r>
    </w:p>
    <w:p w:rsidR="007C2A94" w:rsidRPr="007A27FA" w:rsidRDefault="007C2A94" w:rsidP="007A27FA">
      <w:pPr>
        <w:pStyle w:val="paragraph"/>
      </w:pPr>
      <w:r w:rsidRPr="007A27FA">
        <w:tab/>
        <w:t>(a)</w:t>
      </w:r>
      <w:r w:rsidRPr="007A27FA">
        <w:tab/>
        <w:t>a determination made under this section in relation to you; or</w:t>
      </w:r>
    </w:p>
    <w:p w:rsidR="007C2A94" w:rsidRPr="007A27FA" w:rsidRDefault="007C2A94" w:rsidP="007A27FA">
      <w:pPr>
        <w:pStyle w:val="paragraph"/>
      </w:pPr>
      <w:r w:rsidRPr="007A27FA">
        <w:tab/>
        <w:t>(b)</w:t>
      </w:r>
      <w:r w:rsidRPr="007A27FA">
        <w:tab/>
        <w:t>a decision the Commissioner makes not to make such a determination;</w:t>
      </w:r>
    </w:p>
    <w:p w:rsidR="007C2A94" w:rsidRPr="007A27FA" w:rsidRDefault="007C2A94" w:rsidP="007A27FA">
      <w:pPr>
        <w:pStyle w:val="subsection2"/>
      </w:pPr>
      <w:r w:rsidRPr="007A27FA">
        <w:t>you may object against the determination, or the decision, as the case requires, in the manner set out in Part</w:t>
      </w:r>
      <w:r w:rsidR="007A27FA" w:rsidRPr="007A27FA">
        <w:t> </w:t>
      </w:r>
      <w:r w:rsidRPr="007A27FA">
        <w:t xml:space="preserve">IVC of the </w:t>
      </w:r>
      <w:r w:rsidRPr="007A27FA">
        <w:rPr>
          <w:i/>
        </w:rPr>
        <w:t>Taxation Administration Act 1953</w:t>
      </w:r>
      <w:r w:rsidR="004B49BF" w:rsidRPr="007A27FA">
        <w:t>.</w:t>
      </w:r>
    </w:p>
    <w:p w:rsidR="007C2A94" w:rsidRPr="007A27FA" w:rsidRDefault="007C2A94" w:rsidP="007A27FA">
      <w:pPr>
        <w:pStyle w:val="subsection"/>
      </w:pPr>
      <w:r w:rsidRPr="007A27FA">
        <w:tab/>
        <w:t>(10)</w:t>
      </w:r>
      <w:r w:rsidRPr="007A27FA">
        <w:tab/>
        <w:t>To avoid doubt:</w:t>
      </w:r>
    </w:p>
    <w:p w:rsidR="007C2A94" w:rsidRPr="007A27FA" w:rsidRDefault="007C2A94" w:rsidP="007A27FA">
      <w:pPr>
        <w:pStyle w:val="paragraph"/>
      </w:pPr>
      <w:r w:rsidRPr="007A27FA">
        <w:tab/>
        <w:t>(a)</w:t>
      </w:r>
      <w:r w:rsidRPr="007A27FA">
        <w:tab/>
        <w:t>subject to subsection</w:t>
      </w:r>
      <w:r w:rsidR="007A27FA" w:rsidRPr="007A27FA">
        <w:t> </w:t>
      </w:r>
      <w:r w:rsidRPr="007A27FA">
        <w:t xml:space="preserve">14ZVC(3) of the </w:t>
      </w:r>
      <w:r w:rsidRPr="007A27FA">
        <w:rPr>
          <w:i/>
        </w:rPr>
        <w:t>Taxation Administration Act 1953</w:t>
      </w:r>
      <w:r w:rsidRPr="007A27FA">
        <w:t xml:space="preserve">, you may also object, on the ground </w:t>
      </w:r>
      <w:r w:rsidRPr="007A27FA">
        <w:lastRenderedPageBreak/>
        <w:t xml:space="preserve">that you are dissatisfied with such a determination or decision, relating to all or part of your </w:t>
      </w:r>
      <w:r w:rsidR="007A27FA" w:rsidRPr="007A27FA">
        <w:rPr>
          <w:position w:val="6"/>
          <w:sz w:val="16"/>
        </w:rPr>
        <w:t>*</w:t>
      </w:r>
      <w:r w:rsidRPr="007A27FA">
        <w:t>non</w:t>
      </w:r>
      <w:r w:rsidR="00E4399B">
        <w:noBreakHyphen/>
      </w:r>
      <w:r w:rsidRPr="007A27FA">
        <w:t xml:space="preserve">concessional contributions for a </w:t>
      </w:r>
      <w:r w:rsidR="007A27FA" w:rsidRPr="007A27FA">
        <w:rPr>
          <w:position w:val="6"/>
          <w:sz w:val="16"/>
        </w:rPr>
        <w:t>*</w:t>
      </w:r>
      <w:r w:rsidRPr="007A27FA">
        <w:t>financial year:</w:t>
      </w:r>
    </w:p>
    <w:p w:rsidR="007C2A94" w:rsidRPr="007A27FA" w:rsidRDefault="007C2A94" w:rsidP="007A27FA">
      <w:pPr>
        <w:pStyle w:val="paragraphsub"/>
      </w:pPr>
      <w:r w:rsidRPr="007A27FA">
        <w:tab/>
        <w:t>(i)</w:t>
      </w:r>
      <w:r w:rsidRPr="007A27FA">
        <w:tab/>
        <w:t>under section</w:t>
      </w:r>
      <w:r w:rsidR="007A27FA" w:rsidRPr="007A27FA">
        <w:t> </w:t>
      </w:r>
      <w:r w:rsidRPr="007A27FA">
        <w:t xml:space="preserve">175A of the </w:t>
      </w:r>
      <w:r w:rsidRPr="007A27FA">
        <w:rPr>
          <w:i/>
        </w:rPr>
        <w:t>Income Tax Assessment Act 1936</w:t>
      </w:r>
      <w:r w:rsidRPr="007A27FA">
        <w:t xml:space="preserve"> against an assessment made in relation to you for the corresponding income year; or</w:t>
      </w:r>
    </w:p>
    <w:p w:rsidR="007C2A94" w:rsidRPr="007A27FA" w:rsidRDefault="007C2A94" w:rsidP="007A27FA">
      <w:pPr>
        <w:pStyle w:val="paragraphsub"/>
      </w:pPr>
      <w:r w:rsidRPr="007A27FA">
        <w:tab/>
        <w:t>(ii)</w:t>
      </w:r>
      <w:r w:rsidRPr="007A27FA">
        <w:tab/>
        <w:t>under section</w:t>
      </w:r>
      <w:r w:rsidR="007A27FA" w:rsidRPr="007A27FA">
        <w:t> </w:t>
      </w:r>
      <w:r w:rsidRPr="007A27FA">
        <w:t>97</w:t>
      </w:r>
      <w:r w:rsidR="00E4399B">
        <w:noBreakHyphen/>
      </w:r>
      <w:r w:rsidRPr="007A27FA">
        <w:t>35 in Schedule</w:t>
      </w:r>
      <w:r w:rsidR="007A27FA" w:rsidRPr="007A27FA">
        <w:t> </w:t>
      </w:r>
      <w:r w:rsidRPr="007A27FA">
        <w:t xml:space="preserve">1 to the </w:t>
      </w:r>
      <w:r w:rsidRPr="007A27FA">
        <w:rPr>
          <w:i/>
        </w:rPr>
        <w:t>Taxation Administration Act 1953</w:t>
      </w:r>
      <w:r w:rsidRPr="007A27FA">
        <w:t xml:space="preserve"> against an </w:t>
      </w:r>
      <w:r w:rsidR="007A27FA" w:rsidRPr="007A27FA">
        <w:rPr>
          <w:position w:val="6"/>
          <w:sz w:val="16"/>
        </w:rPr>
        <w:t>*</w:t>
      </w:r>
      <w:r w:rsidRPr="007A27FA">
        <w:t>excess non</w:t>
      </w:r>
      <w:r w:rsidR="00E4399B">
        <w:noBreakHyphen/>
      </w:r>
      <w:r w:rsidRPr="007A27FA">
        <w:t>concessional contributions determination made in relation to you for the financial year; and</w:t>
      </w:r>
    </w:p>
    <w:p w:rsidR="007C2A94" w:rsidRPr="007A27FA" w:rsidRDefault="007C2A94" w:rsidP="007A27FA">
      <w:pPr>
        <w:pStyle w:val="paragraph"/>
      </w:pPr>
      <w:r w:rsidRPr="007A27FA">
        <w:tab/>
        <w:t>(b)</w:t>
      </w:r>
      <w:r w:rsidRPr="007A27FA">
        <w:tab/>
        <w:t xml:space="preserve">for the purposes of </w:t>
      </w:r>
      <w:r w:rsidR="007A27FA" w:rsidRPr="007A27FA">
        <w:t>paragraph (</w:t>
      </w:r>
      <w:r w:rsidRPr="007A27FA">
        <w:t>e) of Schedule</w:t>
      </w:r>
      <w:r w:rsidR="007A27FA" w:rsidRPr="007A27FA">
        <w:t> </w:t>
      </w:r>
      <w:r w:rsidRPr="007A27FA">
        <w:t xml:space="preserve">1 to the </w:t>
      </w:r>
      <w:r w:rsidRPr="007A27FA">
        <w:rPr>
          <w:i/>
        </w:rPr>
        <w:t>Administrative Decisions (Judicial Review) Act 1977</w:t>
      </w:r>
      <w:r w:rsidRPr="007A27FA">
        <w:t>, the making of a determination under this section is a decision forming part of the process of making an assessment of tax, and making a calculation of charge, under this Act</w:t>
      </w:r>
      <w:r w:rsidR="004B49BF" w:rsidRPr="007A27FA">
        <w:t>.</w:t>
      </w:r>
    </w:p>
    <w:p w:rsidR="007C2A94" w:rsidRPr="007A27FA" w:rsidRDefault="007C2A94" w:rsidP="007A27FA">
      <w:pPr>
        <w:pStyle w:val="ActHead9"/>
        <w:rPr>
          <w:i w:val="0"/>
        </w:rPr>
      </w:pPr>
      <w:bookmarkStart w:id="145" w:name="_Toc468284982"/>
      <w:r w:rsidRPr="007A27FA">
        <w:t>Income Tax (Transitional Provisions) Act 1997</w:t>
      </w:r>
      <w:bookmarkEnd w:id="145"/>
    </w:p>
    <w:p w:rsidR="007C2A94" w:rsidRPr="007A27FA" w:rsidRDefault="007C2A94" w:rsidP="007A27FA">
      <w:pPr>
        <w:pStyle w:val="ItemHead"/>
      </w:pPr>
      <w:r w:rsidRPr="007A27FA">
        <w:t>6  After section</w:t>
      </w:r>
      <w:r w:rsidR="007A27FA" w:rsidRPr="007A27FA">
        <w:t> </w:t>
      </w:r>
      <w:r w:rsidRPr="007A27FA">
        <w:t>292</w:t>
      </w:r>
      <w:r w:rsidR="00E4399B">
        <w:noBreakHyphen/>
      </w:r>
      <w:r w:rsidRPr="007A27FA">
        <w:t>80C</w:t>
      </w:r>
    </w:p>
    <w:p w:rsidR="007C2A94" w:rsidRPr="007A27FA" w:rsidRDefault="007C2A94" w:rsidP="007A27FA">
      <w:pPr>
        <w:pStyle w:val="Item"/>
      </w:pPr>
      <w:r w:rsidRPr="007A27FA">
        <w:t>Insert:</w:t>
      </w:r>
    </w:p>
    <w:p w:rsidR="007C2A94" w:rsidRPr="007A27FA" w:rsidRDefault="007C2A94" w:rsidP="007A27FA">
      <w:pPr>
        <w:pStyle w:val="ActHead5"/>
      </w:pPr>
      <w:bookmarkStart w:id="146" w:name="_Toc468284983"/>
      <w:r w:rsidRPr="007A27FA">
        <w:rPr>
          <w:rStyle w:val="CharSectno"/>
        </w:rPr>
        <w:t>292</w:t>
      </w:r>
      <w:r w:rsidR="00E4399B">
        <w:rPr>
          <w:rStyle w:val="CharSectno"/>
        </w:rPr>
        <w:noBreakHyphen/>
      </w:r>
      <w:r w:rsidRPr="007A27FA">
        <w:rPr>
          <w:rStyle w:val="CharSectno"/>
        </w:rPr>
        <w:t>85</w:t>
      </w:r>
      <w:r w:rsidRPr="007A27FA">
        <w:t xml:space="preserve">  Non</w:t>
      </w:r>
      <w:r w:rsidR="00E4399B">
        <w:noBreakHyphen/>
      </w:r>
      <w:r w:rsidRPr="007A27FA">
        <w:t>concessional contributions cap for a financial year</w:t>
      </w:r>
      <w:bookmarkEnd w:id="146"/>
    </w:p>
    <w:p w:rsidR="007C2A94" w:rsidRPr="007A27FA" w:rsidRDefault="007C2A94" w:rsidP="007A27FA">
      <w:pPr>
        <w:pStyle w:val="subsection"/>
      </w:pPr>
      <w:r w:rsidRPr="007A27FA">
        <w:tab/>
        <w:t>(1)</w:t>
      </w:r>
      <w:r w:rsidRPr="007A27FA">
        <w:tab/>
        <w:t>For the purposes of working out your non</w:t>
      </w:r>
      <w:r w:rsidR="00E4399B">
        <w:noBreakHyphen/>
      </w:r>
      <w:r w:rsidRPr="007A27FA">
        <w:t>concessional contributions cap for the 2017</w:t>
      </w:r>
      <w:r w:rsidR="00E4399B">
        <w:noBreakHyphen/>
      </w:r>
      <w:r w:rsidRPr="007A27FA">
        <w:t>2018 financial year, if:</w:t>
      </w:r>
    </w:p>
    <w:p w:rsidR="007C2A94" w:rsidRPr="007A27FA" w:rsidRDefault="007C2A94" w:rsidP="007A27FA">
      <w:pPr>
        <w:pStyle w:val="paragraph"/>
      </w:pPr>
      <w:r w:rsidRPr="007A27FA">
        <w:tab/>
        <w:t>(a)</w:t>
      </w:r>
      <w:r w:rsidRPr="007A27FA">
        <w:tab/>
        <w:t>your non</w:t>
      </w:r>
      <w:r w:rsidR="00E4399B">
        <w:noBreakHyphen/>
      </w:r>
      <w:r w:rsidRPr="007A27FA">
        <w:t>concessional contributions cap for the 2015</w:t>
      </w:r>
      <w:r w:rsidR="00E4399B">
        <w:noBreakHyphen/>
      </w:r>
      <w:r w:rsidRPr="007A27FA">
        <w:t>2016 financial year was worked out under subsection</w:t>
      </w:r>
      <w:r w:rsidR="007A27FA" w:rsidRPr="007A27FA">
        <w:t> </w:t>
      </w:r>
      <w:r w:rsidRPr="007A27FA">
        <w:t>292</w:t>
      </w:r>
      <w:r w:rsidR="00E4399B">
        <w:noBreakHyphen/>
      </w:r>
      <w:r w:rsidRPr="007A27FA">
        <w:t xml:space="preserve">85(4) of the </w:t>
      </w:r>
      <w:r w:rsidRPr="007A27FA">
        <w:rPr>
          <w:i/>
        </w:rPr>
        <w:t>Income Tax Assessment Act 1997</w:t>
      </w:r>
      <w:r w:rsidRPr="007A27FA">
        <w:t>; and</w:t>
      </w:r>
    </w:p>
    <w:p w:rsidR="007C2A94" w:rsidRPr="007A27FA" w:rsidRDefault="007C2A94" w:rsidP="007A27FA">
      <w:pPr>
        <w:pStyle w:val="paragraph"/>
      </w:pPr>
      <w:r w:rsidRPr="007A27FA">
        <w:tab/>
        <w:t>(b)</w:t>
      </w:r>
      <w:r w:rsidRPr="007A27FA">
        <w:tab/>
        <w:t>that year was a first year within the meaning of subsection</w:t>
      </w:r>
      <w:r w:rsidR="007A27FA" w:rsidRPr="007A27FA">
        <w:t> </w:t>
      </w:r>
      <w:r w:rsidRPr="007A27FA">
        <w:t>292</w:t>
      </w:r>
      <w:r w:rsidR="00E4399B">
        <w:noBreakHyphen/>
      </w:r>
      <w:r w:rsidRPr="007A27FA">
        <w:t>85(3) of that Act;</w:t>
      </w:r>
    </w:p>
    <w:p w:rsidR="007C2A94" w:rsidRPr="007A27FA" w:rsidRDefault="007C2A94" w:rsidP="007A27FA">
      <w:pPr>
        <w:pStyle w:val="subsection2"/>
      </w:pPr>
      <w:r w:rsidRPr="007A27FA">
        <w:t>subsection</w:t>
      </w:r>
      <w:r w:rsidR="007A27FA" w:rsidRPr="007A27FA">
        <w:t> </w:t>
      </w:r>
      <w:r w:rsidRPr="007A27FA">
        <w:t>292</w:t>
      </w:r>
      <w:r w:rsidR="00E4399B">
        <w:noBreakHyphen/>
      </w:r>
      <w:r w:rsidRPr="007A27FA">
        <w:t xml:space="preserve">85(7) of that Act as amended by the </w:t>
      </w:r>
      <w:r w:rsidRPr="007A27FA">
        <w:rPr>
          <w:i/>
        </w:rPr>
        <w:t>Treasury Laws Amendment (Fair and Sustainable Superannuation) Act 2016</w:t>
      </w:r>
      <w:r w:rsidRPr="007A27FA">
        <w:t xml:space="preserve"> applies after the commencement of this section as if:</w:t>
      </w:r>
    </w:p>
    <w:p w:rsidR="007C2A94" w:rsidRPr="007A27FA" w:rsidRDefault="007C2A94" w:rsidP="007A27FA">
      <w:pPr>
        <w:pStyle w:val="paragraph"/>
      </w:pPr>
      <w:r w:rsidRPr="007A27FA">
        <w:tab/>
        <w:t>(c)</w:t>
      </w:r>
      <w:r w:rsidRPr="007A27FA">
        <w:tab/>
        <w:t>the amount worked out under subsection</w:t>
      </w:r>
      <w:r w:rsidR="007A27FA" w:rsidRPr="007A27FA">
        <w:t> </w:t>
      </w:r>
      <w:r w:rsidRPr="007A27FA">
        <w:t>292</w:t>
      </w:r>
      <w:r w:rsidR="00E4399B">
        <w:noBreakHyphen/>
      </w:r>
      <w:r w:rsidRPr="007A27FA">
        <w:t>85(5) of that Act as so amended were $460,000; and</w:t>
      </w:r>
    </w:p>
    <w:p w:rsidR="007C2A94" w:rsidRPr="007A27FA" w:rsidRDefault="007C2A94" w:rsidP="007A27FA">
      <w:pPr>
        <w:pStyle w:val="paragraph"/>
      </w:pPr>
      <w:r w:rsidRPr="007A27FA">
        <w:tab/>
        <w:t>(d)</w:t>
      </w:r>
      <w:r w:rsidRPr="007A27FA">
        <w:tab/>
        <w:t>subsection</w:t>
      </w:r>
      <w:r w:rsidR="007A27FA" w:rsidRPr="007A27FA">
        <w:t> </w:t>
      </w:r>
      <w:r w:rsidRPr="007A27FA">
        <w:t>292</w:t>
      </w:r>
      <w:r w:rsidR="00E4399B">
        <w:noBreakHyphen/>
      </w:r>
      <w:r w:rsidRPr="007A27FA">
        <w:t xml:space="preserve">85(6) of that Act as so amended had been applied (taking into account </w:t>
      </w:r>
      <w:r w:rsidR="007A27FA" w:rsidRPr="007A27FA">
        <w:t>paragraph (</w:t>
      </w:r>
      <w:r w:rsidRPr="007A27FA">
        <w:t>c) of this subsection) for the purposes of working out your non</w:t>
      </w:r>
      <w:r w:rsidR="00E4399B">
        <w:noBreakHyphen/>
      </w:r>
      <w:r w:rsidRPr="007A27FA">
        <w:t>concessional contributions cap for the 2016</w:t>
      </w:r>
      <w:r w:rsidR="00E4399B">
        <w:noBreakHyphen/>
      </w:r>
      <w:r w:rsidRPr="007A27FA">
        <w:t>2017 financial year</w:t>
      </w:r>
      <w:r w:rsidR="004B49BF" w:rsidRPr="007A27FA">
        <w:t>.</w:t>
      </w:r>
    </w:p>
    <w:p w:rsidR="007C2A94" w:rsidRPr="007A27FA" w:rsidRDefault="007C2A94" w:rsidP="007A27FA">
      <w:pPr>
        <w:pStyle w:val="subsection"/>
      </w:pPr>
      <w:r w:rsidRPr="007A27FA">
        <w:lastRenderedPageBreak/>
        <w:tab/>
        <w:t>(2)</w:t>
      </w:r>
      <w:r w:rsidRPr="007A27FA">
        <w:tab/>
        <w:t>For the purposes of working out your non</w:t>
      </w:r>
      <w:r w:rsidR="00E4399B">
        <w:noBreakHyphen/>
      </w:r>
      <w:r w:rsidRPr="007A27FA">
        <w:t>concessional contributions caps for the 2017</w:t>
      </w:r>
      <w:r w:rsidR="00E4399B">
        <w:noBreakHyphen/>
      </w:r>
      <w:r w:rsidRPr="007A27FA">
        <w:t>2018 financial year and the 2018</w:t>
      </w:r>
      <w:r w:rsidR="00E4399B">
        <w:noBreakHyphen/>
      </w:r>
      <w:r w:rsidRPr="007A27FA">
        <w:t>2019 financial year, if:</w:t>
      </w:r>
    </w:p>
    <w:p w:rsidR="007C2A94" w:rsidRPr="007A27FA" w:rsidRDefault="007C2A94" w:rsidP="007A27FA">
      <w:pPr>
        <w:pStyle w:val="paragraph"/>
      </w:pPr>
      <w:r w:rsidRPr="007A27FA">
        <w:tab/>
        <w:t>(a)</w:t>
      </w:r>
      <w:r w:rsidRPr="007A27FA">
        <w:tab/>
        <w:t>your non</w:t>
      </w:r>
      <w:r w:rsidR="00E4399B">
        <w:noBreakHyphen/>
      </w:r>
      <w:r w:rsidRPr="007A27FA">
        <w:t>concessional contributions cap for the 2016</w:t>
      </w:r>
      <w:r w:rsidR="00E4399B">
        <w:noBreakHyphen/>
      </w:r>
      <w:r w:rsidRPr="007A27FA">
        <w:t>2017 financial year was worked out under subsection</w:t>
      </w:r>
      <w:r w:rsidR="007A27FA" w:rsidRPr="007A27FA">
        <w:t> </w:t>
      </w:r>
      <w:r w:rsidRPr="007A27FA">
        <w:t>292</w:t>
      </w:r>
      <w:r w:rsidR="00E4399B">
        <w:noBreakHyphen/>
      </w:r>
      <w:r w:rsidRPr="007A27FA">
        <w:t xml:space="preserve">85(4) of the </w:t>
      </w:r>
      <w:r w:rsidRPr="007A27FA">
        <w:rPr>
          <w:i/>
        </w:rPr>
        <w:t>Income Tax Assessment Act 1997</w:t>
      </w:r>
      <w:r w:rsidRPr="007A27FA">
        <w:t>; and</w:t>
      </w:r>
    </w:p>
    <w:p w:rsidR="007C2A94" w:rsidRPr="007A27FA" w:rsidRDefault="007C2A94" w:rsidP="007A27FA">
      <w:pPr>
        <w:pStyle w:val="paragraph"/>
      </w:pPr>
      <w:r w:rsidRPr="007A27FA">
        <w:tab/>
        <w:t>(b)</w:t>
      </w:r>
      <w:r w:rsidRPr="007A27FA">
        <w:tab/>
        <w:t>that year was a first year within the meaning of subsection</w:t>
      </w:r>
      <w:r w:rsidR="007A27FA" w:rsidRPr="007A27FA">
        <w:t> </w:t>
      </w:r>
      <w:r w:rsidRPr="007A27FA">
        <w:t>292</w:t>
      </w:r>
      <w:r w:rsidR="00E4399B">
        <w:noBreakHyphen/>
      </w:r>
      <w:r w:rsidRPr="007A27FA">
        <w:t>85(3) of that Act;</w:t>
      </w:r>
    </w:p>
    <w:p w:rsidR="007C2A94" w:rsidRPr="007A27FA" w:rsidRDefault="007C2A94" w:rsidP="007A27FA">
      <w:pPr>
        <w:pStyle w:val="subsection2"/>
      </w:pPr>
      <w:r w:rsidRPr="007A27FA">
        <w:t>subsections</w:t>
      </w:r>
      <w:r w:rsidR="007A27FA" w:rsidRPr="007A27FA">
        <w:t> </w:t>
      </w:r>
      <w:r w:rsidRPr="007A27FA">
        <w:t>292</w:t>
      </w:r>
      <w:r w:rsidR="00E4399B">
        <w:noBreakHyphen/>
      </w:r>
      <w:r w:rsidRPr="007A27FA">
        <w:t xml:space="preserve">85(6) and (7) of that Act as amended by the </w:t>
      </w:r>
      <w:r w:rsidRPr="007A27FA">
        <w:rPr>
          <w:i/>
        </w:rPr>
        <w:t>Treasury Laws Amendment (Fair and Sustainable Superannuation) Act 2016</w:t>
      </w:r>
      <w:r w:rsidRPr="007A27FA">
        <w:t xml:space="preserve"> apply after the commencement of this section as if the amount worked out under subsection</w:t>
      </w:r>
      <w:r w:rsidR="007A27FA" w:rsidRPr="007A27FA">
        <w:t> </w:t>
      </w:r>
      <w:r w:rsidRPr="007A27FA">
        <w:t>292</w:t>
      </w:r>
      <w:r w:rsidR="00E4399B">
        <w:noBreakHyphen/>
      </w:r>
      <w:r w:rsidRPr="007A27FA">
        <w:t>85(5) of that Act as so amended were $380,000</w:t>
      </w:r>
      <w:r w:rsidR="004B49BF" w:rsidRPr="007A27FA">
        <w:t>.</w:t>
      </w:r>
    </w:p>
    <w:p w:rsidR="007C2A94" w:rsidRPr="007A27FA" w:rsidRDefault="007C2A94" w:rsidP="007A27FA">
      <w:pPr>
        <w:pStyle w:val="subsection"/>
      </w:pPr>
      <w:r w:rsidRPr="007A27FA">
        <w:tab/>
        <w:t>(3)</w:t>
      </w:r>
      <w:r w:rsidRPr="007A27FA">
        <w:tab/>
        <w:t>To avoid doubt, this section does not affect your non</w:t>
      </w:r>
      <w:r w:rsidR="00E4399B">
        <w:noBreakHyphen/>
      </w:r>
      <w:r w:rsidRPr="007A27FA">
        <w:t>concessional contributions cap for any financial year that ended before 1</w:t>
      </w:r>
      <w:r w:rsidR="007A27FA" w:rsidRPr="007A27FA">
        <w:t> </w:t>
      </w:r>
      <w:r w:rsidRPr="007A27FA">
        <w:t>July 2017</w:t>
      </w:r>
      <w:r w:rsidR="004B49BF" w:rsidRPr="007A27FA">
        <w:t>.</w:t>
      </w:r>
    </w:p>
    <w:p w:rsidR="007C2A94" w:rsidRPr="007A27FA" w:rsidRDefault="007C2A94" w:rsidP="007A27FA">
      <w:pPr>
        <w:pStyle w:val="ActHead9"/>
        <w:rPr>
          <w:i w:val="0"/>
        </w:rPr>
      </w:pPr>
      <w:bookmarkStart w:id="147" w:name="_Toc468284984"/>
      <w:r w:rsidRPr="007A27FA">
        <w:t>Superannuation (Government Co</w:t>
      </w:r>
      <w:r w:rsidR="00E4399B">
        <w:noBreakHyphen/>
      </w:r>
      <w:r w:rsidRPr="007A27FA">
        <w:t>contribution for Low Income Earners) Act 2003</w:t>
      </w:r>
      <w:bookmarkEnd w:id="147"/>
    </w:p>
    <w:p w:rsidR="007C2A94" w:rsidRPr="007A27FA" w:rsidRDefault="007C2A94" w:rsidP="007A27FA">
      <w:pPr>
        <w:pStyle w:val="ItemHead"/>
      </w:pPr>
      <w:r w:rsidRPr="007A27FA">
        <w:t>7  After paragraph</w:t>
      </w:r>
      <w:r w:rsidR="007A27FA" w:rsidRPr="007A27FA">
        <w:t> </w:t>
      </w:r>
      <w:r w:rsidRPr="007A27FA">
        <w:t>6(1)(d)</w:t>
      </w:r>
    </w:p>
    <w:p w:rsidR="007C2A94" w:rsidRPr="007A27FA" w:rsidRDefault="007C2A94" w:rsidP="007A27FA">
      <w:pPr>
        <w:pStyle w:val="Item"/>
      </w:pPr>
      <w:r w:rsidRPr="007A27FA">
        <w:t>Insert:</w:t>
      </w:r>
    </w:p>
    <w:p w:rsidR="007C2A94" w:rsidRPr="007A27FA" w:rsidRDefault="007C2A94" w:rsidP="007A27FA">
      <w:pPr>
        <w:pStyle w:val="paragraph"/>
      </w:pPr>
      <w:r w:rsidRPr="007A27FA">
        <w:tab/>
        <w:t>(da)</w:t>
      </w:r>
      <w:r w:rsidRPr="007A27FA">
        <w:tab/>
        <w:t>the person’s non</w:t>
      </w:r>
      <w:r w:rsidR="00E4399B">
        <w:noBreakHyphen/>
      </w:r>
      <w:r w:rsidRPr="007A27FA">
        <w:t>concessional contributions for the financial year corresponding to the income year do not exceed the person’s non</w:t>
      </w:r>
      <w:r w:rsidR="00E4399B">
        <w:noBreakHyphen/>
      </w:r>
      <w:r w:rsidRPr="007A27FA">
        <w:t>concessional contributions cap for the financial year; and</w:t>
      </w:r>
    </w:p>
    <w:p w:rsidR="007C2A94" w:rsidRPr="007A27FA" w:rsidRDefault="007C2A94" w:rsidP="007A27FA">
      <w:pPr>
        <w:pStyle w:val="paragraph"/>
      </w:pPr>
      <w:r w:rsidRPr="007A27FA">
        <w:tab/>
        <w:t>(db)</w:t>
      </w:r>
      <w:r w:rsidRPr="007A27FA">
        <w:tab/>
        <w:t>immediately before the start of that financial year, the person’s total superannuation balance is less than the general transfer balance cap for that financial year; and</w:t>
      </w:r>
    </w:p>
    <w:p w:rsidR="007C2A94" w:rsidRPr="007A27FA" w:rsidRDefault="007C2A94" w:rsidP="007A27FA">
      <w:pPr>
        <w:pStyle w:val="ItemHead"/>
      </w:pPr>
      <w:r w:rsidRPr="007A27FA">
        <w:t>8  Section</w:t>
      </w:r>
      <w:r w:rsidR="007A27FA" w:rsidRPr="007A27FA">
        <w:t> </w:t>
      </w:r>
      <w:r w:rsidRPr="007A27FA">
        <w:t>56</w:t>
      </w:r>
    </w:p>
    <w:p w:rsidR="007C2A94" w:rsidRPr="007A27FA" w:rsidRDefault="007C2A94" w:rsidP="007A27FA">
      <w:pPr>
        <w:pStyle w:val="Item"/>
      </w:pPr>
      <w:r w:rsidRPr="007A27FA">
        <w:t>Insert:</w:t>
      </w:r>
    </w:p>
    <w:p w:rsidR="007C2A94" w:rsidRPr="007A27FA" w:rsidRDefault="007C2A94" w:rsidP="007A27FA">
      <w:pPr>
        <w:pStyle w:val="Definition"/>
      </w:pPr>
      <w:r w:rsidRPr="007A27FA">
        <w:rPr>
          <w:b/>
          <w:i/>
        </w:rPr>
        <w:t>general transfer balance cap</w:t>
      </w:r>
      <w:r w:rsidRPr="007A27FA">
        <w:t xml:space="preserve"> has the same meaning as in the </w:t>
      </w:r>
      <w:r w:rsidRPr="007A27FA">
        <w:rPr>
          <w:i/>
        </w:rPr>
        <w:t>Income Tax Assessment Act 1997</w:t>
      </w:r>
      <w:r w:rsidR="004B49BF" w:rsidRPr="007A27FA">
        <w:t>.</w:t>
      </w:r>
    </w:p>
    <w:p w:rsidR="007C2A94" w:rsidRPr="007A27FA" w:rsidRDefault="007C2A94" w:rsidP="007A27FA">
      <w:pPr>
        <w:pStyle w:val="Definition"/>
      </w:pPr>
      <w:r w:rsidRPr="007A27FA">
        <w:rPr>
          <w:b/>
          <w:i/>
        </w:rPr>
        <w:t>non</w:t>
      </w:r>
      <w:r w:rsidR="00E4399B">
        <w:rPr>
          <w:b/>
          <w:i/>
        </w:rPr>
        <w:noBreakHyphen/>
      </w:r>
      <w:r w:rsidRPr="007A27FA">
        <w:rPr>
          <w:b/>
          <w:i/>
        </w:rPr>
        <w:t>concessional contributions</w:t>
      </w:r>
      <w:r w:rsidRPr="007A27FA">
        <w:t xml:space="preserve"> has the same meaning as in the </w:t>
      </w:r>
      <w:r w:rsidRPr="007A27FA">
        <w:rPr>
          <w:i/>
        </w:rPr>
        <w:t>Income Tax Assessment Act 1997</w:t>
      </w:r>
      <w:r w:rsidR="004B49BF" w:rsidRPr="007A27FA">
        <w:t>.</w:t>
      </w:r>
    </w:p>
    <w:p w:rsidR="007C2A94" w:rsidRPr="007A27FA" w:rsidRDefault="007C2A94" w:rsidP="007A27FA">
      <w:pPr>
        <w:pStyle w:val="Definition"/>
      </w:pPr>
      <w:r w:rsidRPr="007A27FA">
        <w:rPr>
          <w:b/>
          <w:i/>
        </w:rPr>
        <w:lastRenderedPageBreak/>
        <w:t>non</w:t>
      </w:r>
      <w:r w:rsidR="00E4399B">
        <w:rPr>
          <w:b/>
          <w:i/>
        </w:rPr>
        <w:noBreakHyphen/>
      </w:r>
      <w:r w:rsidRPr="007A27FA">
        <w:rPr>
          <w:b/>
          <w:i/>
        </w:rPr>
        <w:t>concessional contributions cap</w:t>
      </w:r>
      <w:r w:rsidRPr="007A27FA">
        <w:t xml:space="preserve"> has the same meaning as in the </w:t>
      </w:r>
      <w:r w:rsidRPr="007A27FA">
        <w:rPr>
          <w:i/>
        </w:rPr>
        <w:t>Income Tax Assessment Act 1997</w:t>
      </w:r>
      <w:r w:rsidR="004B49BF" w:rsidRPr="007A27FA">
        <w:t>.</w:t>
      </w:r>
    </w:p>
    <w:p w:rsidR="007C2A94" w:rsidRPr="007A27FA" w:rsidRDefault="007C2A94" w:rsidP="007A27FA">
      <w:pPr>
        <w:pStyle w:val="Definition"/>
      </w:pPr>
      <w:r w:rsidRPr="007A27FA">
        <w:rPr>
          <w:b/>
          <w:i/>
        </w:rPr>
        <w:t>total superannuation balance</w:t>
      </w:r>
      <w:r w:rsidRPr="007A27FA">
        <w:t xml:space="preserve"> has the same meaning as in the </w:t>
      </w:r>
      <w:r w:rsidRPr="007A27FA">
        <w:rPr>
          <w:i/>
        </w:rPr>
        <w:t>Income Tax Assessment Act 1997</w:t>
      </w:r>
      <w:r w:rsidR="004B49BF" w:rsidRPr="007A27FA">
        <w:t>.</w:t>
      </w:r>
    </w:p>
    <w:p w:rsidR="007C2A94" w:rsidRPr="007A27FA" w:rsidRDefault="007C2A94" w:rsidP="007A27FA">
      <w:pPr>
        <w:pStyle w:val="ItemHead"/>
      </w:pPr>
      <w:r w:rsidRPr="007A27FA">
        <w:t>9  Application of amendments</w:t>
      </w:r>
    </w:p>
    <w:p w:rsidR="007C2A94" w:rsidRPr="007A27FA" w:rsidRDefault="007C2A94" w:rsidP="007A27FA">
      <w:pPr>
        <w:pStyle w:val="Item"/>
      </w:pPr>
      <w:r w:rsidRPr="007A27FA">
        <w:t>The amendments made by this Schedule apply in relation to working out your non</w:t>
      </w:r>
      <w:r w:rsidR="00E4399B">
        <w:noBreakHyphen/>
      </w:r>
      <w:r w:rsidRPr="007A27FA">
        <w:t>concessional contributions cap for the financial year starting on 1</w:t>
      </w:r>
      <w:r w:rsidR="007A27FA" w:rsidRPr="007A27FA">
        <w:t> </w:t>
      </w:r>
      <w:r w:rsidRPr="007A27FA">
        <w:t>July 2017 and later financial years</w:t>
      </w:r>
      <w:r w:rsidR="004B49BF" w:rsidRPr="007A27FA">
        <w:t>.</w:t>
      </w:r>
    </w:p>
    <w:p w:rsidR="00D6156A" w:rsidRPr="007A27FA" w:rsidRDefault="00D6156A" w:rsidP="007A27FA">
      <w:pPr>
        <w:pStyle w:val="ActHead6"/>
        <w:pageBreakBefore/>
      </w:pPr>
      <w:bookmarkStart w:id="148" w:name="_Toc468284985"/>
      <w:r w:rsidRPr="007A27FA">
        <w:rPr>
          <w:rStyle w:val="CharAmSchNo"/>
        </w:rPr>
        <w:lastRenderedPageBreak/>
        <w:t>Schedule</w:t>
      </w:r>
      <w:r w:rsidR="007A27FA" w:rsidRPr="007A27FA">
        <w:rPr>
          <w:rStyle w:val="CharAmSchNo"/>
        </w:rPr>
        <w:t> </w:t>
      </w:r>
      <w:r w:rsidRPr="007A27FA">
        <w:rPr>
          <w:rStyle w:val="CharAmSchNo"/>
        </w:rPr>
        <w:t>4</w:t>
      </w:r>
      <w:r w:rsidRPr="007A27FA">
        <w:t>—</w:t>
      </w:r>
      <w:r w:rsidRPr="007A27FA">
        <w:rPr>
          <w:rStyle w:val="CharAmSchText"/>
        </w:rPr>
        <w:t>Low income superannuation tax offset</w:t>
      </w:r>
      <w:bookmarkEnd w:id="148"/>
    </w:p>
    <w:p w:rsidR="00D6156A" w:rsidRPr="007A27FA" w:rsidRDefault="00D6156A" w:rsidP="007A27FA">
      <w:pPr>
        <w:pStyle w:val="ActHead7"/>
      </w:pPr>
      <w:bookmarkStart w:id="149" w:name="_Toc468284986"/>
      <w:r w:rsidRPr="007A27FA">
        <w:rPr>
          <w:rStyle w:val="CharAmPartNo"/>
        </w:rPr>
        <w:t>Part</w:t>
      </w:r>
      <w:r w:rsidR="007A27FA" w:rsidRPr="007A27FA">
        <w:rPr>
          <w:rStyle w:val="CharAmPartNo"/>
        </w:rPr>
        <w:t> </w:t>
      </w:r>
      <w:r w:rsidRPr="007A27FA">
        <w:rPr>
          <w:rStyle w:val="CharAmPartNo"/>
        </w:rPr>
        <w:t>1</w:t>
      </w:r>
      <w:r w:rsidRPr="007A27FA">
        <w:t>—</w:t>
      </w:r>
      <w:r w:rsidRPr="007A27FA">
        <w:rPr>
          <w:rStyle w:val="CharAmPartText"/>
        </w:rPr>
        <w:t>Low income superannuation tax offset</w:t>
      </w:r>
      <w:bookmarkEnd w:id="149"/>
    </w:p>
    <w:p w:rsidR="00D6156A" w:rsidRPr="007A27FA" w:rsidRDefault="00D6156A" w:rsidP="007A27FA">
      <w:pPr>
        <w:pStyle w:val="ActHead9"/>
        <w:rPr>
          <w:i w:val="0"/>
        </w:rPr>
      </w:pPr>
      <w:bookmarkStart w:id="150" w:name="_Toc468284987"/>
      <w:r w:rsidRPr="007A27FA">
        <w:t>Superannuation (Government Co</w:t>
      </w:r>
      <w:r w:rsidR="00E4399B">
        <w:noBreakHyphen/>
      </w:r>
      <w:r w:rsidRPr="007A27FA">
        <w:t>contribution for Low Income Earners) Act 2003</w:t>
      </w:r>
      <w:bookmarkEnd w:id="150"/>
    </w:p>
    <w:p w:rsidR="00D6156A" w:rsidRPr="007A27FA" w:rsidRDefault="00D6156A" w:rsidP="007A27FA">
      <w:pPr>
        <w:pStyle w:val="ItemHead"/>
      </w:pPr>
      <w:r w:rsidRPr="007A27FA">
        <w:t>1  Subsection</w:t>
      </w:r>
      <w:r w:rsidR="007A27FA" w:rsidRPr="007A27FA">
        <w:t> </w:t>
      </w:r>
      <w:r w:rsidRPr="007A27FA">
        <w:t>5(2)</w:t>
      </w:r>
    </w:p>
    <w:p w:rsidR="00D6156A" w:rsidRPr="007A27FA" w:rsidRDefault="00D6156A" w:rsidP="007A27FA">
      <w:pPr>
        <w:pStyle w:val="Item"/>
      </w:pPr>
      <w:r w:rsidRPr="007A27FA">
        <w:t>After:</w:t>
      </w:r>
    </w:p>
    <w:p w:rsidR="00D6156A" w:rsidRPr="007A27FA" w:rsidRDefault="00D6156A" w:rsidP="007A27FA">
      <w:pPr>
        <w:pStyle w:val="SOBullet"/>
      </w:pPr>
      <w:r w:rsidRPr="007A27FA">
        <w:t>•</w:t>
      </w:r>
      <w:r w:rsidRPr="007A27FA">
        <w:tab/>
        <w:t>Part</w:t>
      </w:r>
      <w:r w:rsidR="007A27FA" w:rsidRPr="007A27FA">
        <w:t> </w:t>
      </w:r>
      <w:r w:rsidRPr="007A27FA">
        <w:t>2 (sections</w:t>
      </w:r>
      <w:r w:rsidR="007A27FA" w:rsidRPr="007A27FA">
        <w:t> </w:t>
      </w:r>
      <w:r w:rsidRPr="007A27FA">
        <w:t>6 to 12) tells you who are the people in respect of whom a Government co</w:t>
      </w:r>
      <w:r w:rsidR="00E4399B">
        <w:noBreakHyphen/>
      </w:r>
      <w:r w:rsidRPr="007A27FA">
        <w:t>contribution is payable</w:t>
      </w:r>
      <w:r w:rsidR="004B49BF" w:rsidRPr="007A27FA">
        <w:t>.</w:t>
      </w:r>
      <w:r w:rsidRPr="007A27FA">
        <w:t xml:space="preserve"> It also tells you how much the co</w:t>
      </w:r>
      <w:r w:rsidR="00E4399B">
        <w:noBreakHyphen/>
      </w:r>
      <w:r w:rsidRPr="007A27FA">
        <w:t>contribution is</w:t>
      </w:r>
      <w:r w:rsidR="004B49BF" w:rsidRPr="007A27FA">
        <w:t>.</w:t>
      </w:r>
    </w:p>
    <w:p w:rsidR="00D6156A" w:rsidRPr="007A27FA" w:rsidRDefault="00D6156A" w:rsidP="007A27FA">
      <w:pPr>
        <w:pStyle w:val="Item"/>
      </w:pPr>
      <w:r w:rsidRPr="007A27FA">
        <w:t>insert:</w:t>
      </w:r>
    </w:p>
    <w:p w:rsidR="00D6156A" w:rsidRPr="007A27FA" w:rsidRDefault="00D6156A" w:rsidP="007A27FA">
      <w:pPr>
        <w:pStyle w:val="SOBullet"/>
      </w:pPr>
      <w:r w:rsidRPr="007A27FA">
        <w:t>•</w:t>
      </w:r>
      <w:r w:rsidRPr="007A27FA">
        <w:tab/>
        <w:t>Part</w:t>
      </w:r>
      <w:r w:rsidR="007A27FA" w:rsidRPr="007A27FA">
        <w:t> </w:t>
      </w:r>
      <w:r w:rsidRPr="007A27FA">
        <w:t>2A (sections</w:t>
      </w:r>
      <w:r w:rsidR="007A27FA" w:rsidRPr="007A27FA">
        <w:t> </w:t>
      </w:r>
      <w:r w:rsidRPr="007A27FA">
        <w:t>12B to 12G) tells you who are the people entitled to a low income superannuation tax offset</w:t>
      </w:r>
      <w:r w:rsidR="004B49BF" w:rsidRPr="007A27FA">
        <w:t>.</w:t>
      </w:r>
      <w:r w:rsidRPr="007A27FA">
        <w:t xml:space="preserve"> It also tells you how much the low income superannuation tax offset is</w:t>
      </w:r>
      <w:r w:rsidR="004B49BF" w:rsidRPr="007A27FA">
        <w:t>.</w:t>
      </w:r>
    </w:p>
    <w:p w:rsidR="00D6156A" w:rsidRPr="007A27FA" w:rsidRDefault="00D6156A" w:rsidP="007A27FA">
      <w:pPr>
        <w:pStyle w:val="ItemHead"/>
      </w:pPr>
      <w:r w:rsidRPr="007A27FA">
        <w:t>2  After Part</w:t>
      </w:r>
      <w:r w:rsidR="007A27FA" w:rsidRPr="007A27FA">
        <w:t> </w:t>
      </w:r>
      <w:r w:rsidRPr="007A27FA">
        <w:t>2</w:t>
      </w:r>
    </w:p>
    <w:p w:rsidR="00D6156A" w:rsidRPr="007A27FA" w:rsidRDefault="00D6156A" w:rsidP="007A27FA">
      <w:pPr>
        <w:pStyle w:val="Item"/>
      </w:pPr>
      <w:r w:rsidRPr="007A27FA">
        <w:t>Insert:</w:t>
      </w:r>
    </w:p>
    <w:p w:rsidR="00D6156A" w:rsidRPr="007A27FA" w:rsidRDefault="00D6156A" w:rsidP="007A27FA">
      <w:pPr>
        <w:pStyle w:val="ActHead2"/>
      </w:pPr>
      <w:bookmarkStart w:id="151" w:name="_Toc468284988"/>
      <w:r w:rsidRPr="007A27FA">
        <w:rPr>
          <w:rStyle w:val="CharPartNo"/>
        </w:rPr>
        <w:t>Part</w:t>
      </w:r>
      <w:r w:rsidR="007A27FA" w:rsidRPr="007A27FA">
        <w:rPr>
          <w:rStyle w:val="CharPartNo"/>
        </w:rPr>
        <w:t> </w:t>
      </w:r>
      <w:r w:rsidRPr="007A27FA">
        <w:rPr>
          <w:rStyle w:val="CharPartNo"/>
        </w:rPr>
        <w:t>2A</w:t>
      </w:r>
      <w:r w:rsidRPr="007A27FA">
        <w:t>—</w:t>
      </w:r>
      <w:r w:rsidRPr="007A27FA">
        <w:rPr>
          <w:rStyle w:val="CharPartText"/>
        </w:rPr>
        <w:t>Low income superannuation tax offset</w:t>
      </w:r>
      <w:bookmarkEnd w:id="151"/>
    </w:p>
    <w:p w:rsidR="00D6156A" w:rsidRPr="007A27FA" w:rsidRDefault="00D6156A" w:rsidP="007A27FA">
      <w:pPr>
        <w:pStyle w:val="Header"/>
      </w:pPr>
      <w:r w:rsidRPr="007A27FA">
        <w:rPr>
          <w:rStyle w:val="CharDivNo"/>
        </w:rPr>
        <w:t xml:space="preserve"> </w:t>
      </w:r>
      <w:r w:rsidRPr="007A27FA">
        <w:rPr>
          <w:rStyle w:val="CharDivText"/>
        </w:rPr>
        <w:t xml:space="preserve"> </w:t>
      </w:r>
    </w:p>
    <w:p w:rsidR="00D6156A" w:rsidRPr="007A27FA" w:rsidRDefault="00D6156A" w:rsidP="007A27FA">
      <w:pPr>
        <w:pStyle w:val="ActHead5"/>
      </w:pPr>
      <w:bookmarkStart w:id="152" w:name="_Toc468284989"/>
      <w:r w:rsidRPr="007A27FA">
        <w:rPr>
          <w:rStyle w:val="CharSectno"/>
        </w:rPr>
        <w:t>12B</w:t>
      </w:r>
      <w:r w:rsidRPr="007A27FA">
        <w:t xml:space="preserve">  Reference to Government co</w:t>
      </w:r>
      <w:r w:rsidR="00E4399B">
        <w:noBreakHyphen/>
      </w:r>
      <w:r w:rsidRPr="007A27FA">
        <w:t>contribution includes reference to low income superannuation tax offset</w:t>
      </w:r>
      <w:bookmarkEnd w:id="152"/>
    </w:p>
    <w:p w:rsidR="00D6156A" w:rsidRPr="007A27FA" w:rsidRDefault="00D6156A" w:rsidP="007A27FA">
      <w:pPr>
        <w:pStyle w:val="subsection"/>
      </w:pPr>
      <w:r w:rsidRPr="007A27FA">
        <w:tab/>
        <w:t>(1)</w:t>
      </w:r>
      <w:r w:rsidRPr="007A27FA">
        <w:tab/>
        <w:t>A law of the Commonwealth applies in relation to a low income superannuation tax offset in the same way as it applies in relation to a Government co</w:t>
      </w:r>
      <w:r w:rsidR="00E4399B">
        <w:noBreakHyphen/>
      </w:r>
      <w:r w:rsidRPr="007A27FA">
        <w:t>contribution</w:t>
      </w:r>
      <w:r w:rsidR="004B49BF" w:rsidRPr="007A27FA">
        <w:t>.</w:t>
      </w:r>
    </w:p>
    <w:p w:rsidR="00D6156A" w:rsidRPr="007A27FA" w:rsidRDefault="00D6156A" w:rsidP="007A27FA">
      <w:pPr>
        <w:pStyle w:val="subsection"/>
      </w:pPr>
      <w:r w:rsidRPr="007A27FA">
        <w:tab/>
        <w:t>(2)</w:t>
      </w:r>
      <w:r w:rsidRPr="007A27FA">
        <w:tab/>
      </w:r>
      <w:r w:rsidR="007A27FA" w:rsidRPr="007A27FA">
        <w:t>Subsection (</w:t>
      </w:r>
      <w:r w:rsidRPr="007A27FA">
        <w:t>1) does not apply to:</w:t>
      </w:r>
    </w:p>
    <w:p w:rsidR="00D6156A" w:rsidRPr="007A27FA" w:rsidRDefault="00D6156A" w:rsidP="007A27FA">
      <w:pPr>
        <w:pStyle w:val="paragraph"/>
      </w:pPr>
      <w:r w:rsidRPr="007A27FA">
        <w:tab/>
        <w:t>(a)</w:t>
      </w:r>
      <w:r w:rsidRPr="007A27FA">
        <w:tab/>
        <w:t>the following provisions:</w:t>
      </w:r>
    </w:p>
    <w:p w:rsidR="00D6156A" w:rsidRPr="007A27FA" w:rsidRDefault="00D6156A" w:rsidP="007A27FA">
      <w:pPr>
        <w:pStyle w:val="paragraphsub"/>
      </w:pPr>
      <w:r w:rsidRPr="007A27FA">
        <w:tab/>
        <w:t>(i)</w:t>
      </w:r>
      <w:r w:rsidRPr="007A27FA">
        <w:tab/>
        <w:t>Part</w:t>
      </w:r>
      <w:r w:rsidR="007A27FA" w:rsidRPr="007A27FA">
        <w:t> </w:t>
      </w:r>
      <w:r w:rsidRPr="007A27FA">
        <w:t>2 of this Act (other than section</w:t>
      </w:r>
      <w:r w:rsidR="007A27FA" w:rsidRPr="007A27FA">
        <w:t> </w:t>
      </w:r>
      <w:r w:rsidRPr="007A27FA">
        <w:t>12);</w:t>
      </w:r>
    </w:p>
    <w:p w:rsidR="00D6156A" w:rsidRPr="007A27FA" w:rsidRDefault="00D6156A" w:rsidP="007A27FA">
      <w:pPr>
        <w:pStyle w:val="paragraphsub"/>
      </w:pPr>
      <w:r w:rsidRPr="007A27FA">
        <w:lastRenderedPageBreak/>
        <w:tab/>
        <w:t>(ii)</w:t>
      </w:r>
      <w:r w:rsidRPr="007A27FA">
        <w:tab/>
        <w:t>this Part;</w:t>
      </w:r>
    </w:p>
    <w:p w:rsidR="00D6156A" w:rsidRPr="007A27FA" w:rsidRDefault="00D6156A" w:rsidP="007A27FA">
      <w:pPr>
        <w:pStyle w:val="paragraphsub"/>
      </w:pPr>
      <w:r w:rsidRPr="007A27FA">
        <w:tab/>
        <w:t>(i</w:t>
      </w:r>
      <w:r w:rsidR="00065DE7" w:rsidRPr="007A27FA">
        <w:t>ii</w:t>
      </w:r>
      <w:r w:rsidRPr="007A27FA">
        <w:t>)</w:t>
      </w:r>
      <w:r w:rsidRPr="007A27FA">
        <w:tab/>
        <w:t>section</w:t>
      </w:r>
      <w:r w:rsidR="007A27FA" w:rsidRPr="007A27FA">
        <w:t> </w:t>
      </w:r>
      <w:r w:rsidRPr="007A27FA">
        <w:t>23</w:t>
      </w:r>
      <w:r w:rsidR="00065DE7" w:rsidRPr="007A27FA">
        <w:t xml:space="preserve"> of this Act</w:t>
      </w:r>
      <w:r w:rsidRPr="007A27FA">
        <w:t>;</w:t>
      </w:r>
    </w:p>
    <w:p w:rsidR="00D6156A" w:rsidRPr="007A27FA" w:rsidRDefault="00D6156A" w:rsidP="007A27FA">
      <w:pPr>
        <w:pStyle w:val="paragraphsub"/>
      </w:pPr>
      <w:r w:rsidRPr="007A27FA">
        <w:tab/>
        <w:t>(i</w:t>
      </w:r>
      <w:r w:rsidR="00065DE7" w:rsidRPr="007A27FA">
        <w:t>v</w:t>
      </w:r>
      <w:r w:rsidRPr="007A27FA">
        <w:t>)</w:t>
      </w:r>
      <w:r w:rsidRPr="007A27FA">
        <w:tab/>
        <w:t>section</w:t>
      </w:r>
      <w:r w:rsidR="007A27FA" w:rsidRPr="007A27FA">
        <w:t> </w:t>
      </w:r>
      <w:r w:rsidRPr="007A27FA">
        <w:t>54 of this Act; and</w:t>
      </w:r>
    </w:p>
    <w:p w:rsidR="00D6156A" w:rsidRPr="007A27FA" w:rsidRDefault="00D6156A" w:rsidP="007A27FA">
      <w:pPr>
        <w:pStyle w:val="paragraph"/>
      </w:pPr>
      <w:r w:rsidRPr="007A27FA">
        <w:tab/>
        <w:t>(b)</w:t>
      </w:r>
      <w:r w:rsidRPr="007A27FA">
        <w:tab/>
        <w:t xml:space="preserve">any other law of the Commonwealth, to the extent that the other law relates to a provision mentioned in </w:t>
      </w:r>
      <w:r w:rsidR="007A27FA" w:rsidRPr="007A27FA">
        <w:t>paragraph (</w:t>
      </w:r>
      <w:r w:rsidRPr="007A27FA">
        <w:t>a) of this subsection</w:t>
      </w:r>
      <w:r w:rsidR="004B49BF" w:rsidRPr="007A27FA">
        <w:t>.</w:t>
      </w:r>
    </w:p>
    <w:p w:rsidR="00D6156A" w:rsidRPr="007A27FA" w:rsidRDefault="00D6156A" w:rsidP="007A27FA">
      <w:pPr>
        <w:pStyle w:val="subsection"/>
      </w:pPr>
      <w:r w:rsidRPr="007A27FA">
        <w:tab/>
        <w:t>(3)</w:t>
      </w:r>
      <w:r w:rsidRPr="007A27FA">
        <w:tab/>
        <w:t>Paragraph 14(1)(a) (Commissioner to have regard to income tax return) does not apply in deciding whether to make a determination under section</w:t>
      </w:r>
      <w:r w:rsidR="007A27FA" w:rsidRPr="007A27FA">
        <w:t> </w:t>
      </w:r>
      <w:r w:rsidRPr="007A27FA">
        <w:t>13 that a low income superannuation tax offset is payable under subsection</w:t>
      </w:r>
      <w:r w:rsidR="007A27FA" w:rsidRPr="007A27FA">
        <w:t> </w:t>
      </w:r>
      <w:r w:rsidRPr="007A27FA">
        <w:t>12C(2) in respect of a person for an income year</w:t>
      </w:r>
      <w:r w:rsidR="004B49BF" w:rsidRPr="007A27FA">
        <w:t>.</w:t>
      </w:r>
    </w:p>
    <w:p w:rsidR="00D6156A" w:rsidRPr="007A27FA" w:rsidRDefault="00D6156A" w:rsidP="007A27FA">
      <w:pPr>
        <w:pStyle w:val="subsection"/>
      </w:pPr>
      <w:r w:rsidRPr="007A27FA">
        <w:tab/>
        <w:t>(4)</w:t>
      </w:r>
      <w:r w:rsidRPr="007A27FA">
        <w:tab/>
        <w:t>Subsections</w:t>
      </w:r>
      <w:r w:rsidR="007A27FA" w:rsidRPr="007A27FA">
        <w:t> </w:t>
      </w:r>
      <w:r w:rsidRPr="007A27FA">
        <w:t>24(3) and (4) have an operation in respect of low income superannuation tax offsets that is separate to their operation in respect of Government co</w:t>
      </w:r>
      <w:r w:rsidR="00E4399B">
        <w:noBreakHyphen/>
      </w:r>
      <w:r w:rsidRPr="007A27FA">
        <w:t>contributions</w:t>
      </w:r>
      <w:r w:rsidR="004B49BF" w:rsidRPr="007A27FA">
        <w:t>.</w:t>
      </w:r>
    </w:p>
    <w:p w:rsidR="00D6156A" w:rsidRPr="007A27FA" w:rsidRDefault="00D6156A" w:rsidP="007A27FA">
      <w:pPr>
        <w:pStyle w:val="ActHead5"/>
      </w:pPr>
      <w:bookmarkStart w:id="153" w:name="_Toc468284990"/>
      <w:r w:rsidRPr="007A27FA">
        <w:rPr>
          <w:rStyle w:val="CharSectno"/>
        </w:rPr>
        <w:t>12C</w:t>
      </w:r>
      <w:r w:rsidRPr="007A27FA">
        <w:t xml:space="preserve">  Person entitled to low income superannuation tax offset</w:t>
      </w:r>
      <w:bookmarkEnd w:id="153"/>
    </w:p>
    <w:p w:rsidR="00D6156A" w:rsidRPr="007A27FA" w:rsidRDefault="00D6156A" w:rsidP="007A27FA">
      <w:pPr>
        <w:pStyle w:val="subsection"/>
      </w:pPr>
      <w:r w:rsidRPr="007A27FA">
        <w:tab/>
        <w:t>(1)</w:t>
      </w:r>
      <w:r w:rsidRPr="007A27FA">
        <w:tab/>
        <w:t>A low income superannuation tax offset is payable under this subsection in respect of a person for an income year of the person if:</w:t>
      </w:r>
    </w:p>
    <w:p w:rsidR="00D6156A" w:rsidRPr="007A27FA" w:rsidRDefault="00D6156A" w:rsidP="007A27FA">
      <w:pPr>
        <w:pStyle w:val="paragraph"/>
      </w:pPr>
      <w:r w:rsidRPr="007A27FA">
        <w:tab/>
        <w:t>(a)</w:t>
      </w:r>
      <w:r w:rsidRPr="007A27FA">
        <w:tab/>
        <w:t>the person’s concessional contributions for the financial year that corresponds to the income year are for a financial year starting on or after 1</w:t>
      </w:r>
      <w:r w:rsidR="007A27FA" w:rsidRPr="007A27FA">
        <w:t> </w:t>
      </w:r>
      <w:r w:rsidRPr="007A27FA">
        <w:t>July 2017; and</w:t>
      </w:r>
    </w:p>
    <w:p w:rsidR="00D6156A" w:rsidRPr="007A27FA" w:rsidRDefault="00D6156A" w:rsidP="007A27FA">
      <w:pPr>
        <w:pStyle w:val="paragraph"/>
      </w:pPr>
      <w:r w:rsidRPr="007A27FA">
        <w:tab/>
        <w:t>(b)</w:t>
      </w:r>
      <w:r w:rsidRPr="007A27FA">
        <w:tab/>
        <w:t>the person’s adjusted taxable income for the income year (worked out in accordance with Schedule</w:t>
      </w:r>
      <w:r w:rsidR="007A27FA" w:rsidRPr="007A27FA">
        <w:t> </w:t>
      </w:r>
      <w:r w:rsidRPr="007A27FA">
        <w:t xml:space="preserve">3 to the </w:t>
      </w:r>
      <w:r w:rsidRPr="007A27FA">
        <w:rPr>
          <w:i/>
        </w:rPr>
        <w:t xml:space="preserve">A New Tax System (Family Assistance) Act 1999 </w:t>
      </w:r>
      <w:r w:rsidRPr="007A27FA">
        <w:t>(disregarding clauses</w:t>
      </w:r>
      <w:r w:rsidR="007A27FA" w:rsidRPr="007A27FA">
        <w:t> </w:t>
      </w:r>
      <w:r w:rsidRPr="007A27FA">
        <w:t>3 and 3A of that Schedule)) does not exceed $37,000; and</w:t>
      </w:r>
    </w:p>
    <w:p w:rsidR="00D6156A" w:rsidRPr="007A27FA" w:rsidRDefault="00D6156A" w:rsidP="007A27FA">
      <w:pPr>
        <w:pStyle w:val="paragraph"/>
      </w:pPr>
      <w:r w:rsidRPr="007A27FA">
        <w:tab/>
        <w:t>(c)</w:t>
      </w:r>
      <w:r w:rsidRPr="007A27FA">
        <w:tab/>
        <w:t>the requirement in paragraph</w:t>
      </w:r>
      <w:r w:rsidR="007A27FA" w:rsidRPr="007A27FA">
        <w:t> </w:t>
      </w:r>
      <w:r w:rsidRPr="007A27FA">
        <w:t>6(1)(b) is satisfied in respect of the person in relation to the income year; and</w:t>
      </w:r>
    </w:p>
    <w:p w:rsidR="00D6156A" w:rsidRPr="007A27FA" w:rsidRDefault="00D6156A" w:rsidP="007A27FA">
      <w:pPr>
        <w:pStyle w:val="paragraph"/>
      </w:pPr>
      <w:r w:rsidRPr="007A27FA">
        <w:tab/>
        <w:t>(d)</w:t>
      </w:r>
      <w:r w:rsidRPr="007A27FA">
        <w:tab/>
        <w:t>the requirement in paragraph</w:t>
      </w:r>
      <w:r w:rsidR="007A27FA" w:rsidRPr="007A27FA">
        <w:t> </w:t>
      </w:r>
      <w:r w:rsidRPr="007A27FA">
        <w:t>6(1)(f) is satisfied in respect of the person in relation to the income year</w:t>
      </w:r>
      <w:r w:rsidR="004B49BF" w:rsidRPr="007A27FA">
        <w:t>.</w:t>
      </w:r>
    </w:p>
    <w:p w:rsidR="00D6156A" w:rsidRPr="007A27FA" w:rsidRDefault="00D6156A" w:rsidP="007A27FA">
      <w:pPr>
        <w:pStyle w:val="subsection"/>
      </w:pPr>
      <w:r w:rsidRPr="007A27FA">
        <w:tab/>
        <w:t>(2)</w:t>
      </w:r>
      <w:r w:rsidRPr="007A27FA">
        <w:tab/>
        <w:t>A low income superannuation tax offset is payable under this subsection in respect of a person for an income year of the person if:</w:t>
      </w:r>
    </w:p>
    <w:p w:rsidR="00D6156A" w:rsidRPr="007A27FA" w:rsidRDefault="00D6156A" w:rsidP="007A27FA">
      <w:pPr>
        <w:pStyle w:val="paragraph"/>
      </w:pPr>
      <w:r w:rsidRPr="007A27FA">
        <w:tab/>
        <w:t>(a)</w:t>
      </w:r>
      <w:r w:rsidRPr="007A27FA">
        <w:tab/>
        <w:t>the person’s concessional contributions for the financial year that corresponds to the income year are for a financial year starting on or after 1</w:t>
      </w:r>
      <w:r w:rsidR="007A27FA" w:rsidRPr="007A27FA">
        <w:t> </w:t>
      </w:r>
      <w:r w:rsidRPr="007A27FA">
        <w:t>July 2017; and</w:t>
      </w:r>
    </w:p>
    <w:p w:rsidR="00D6156A" w:rsidRPr="007A27FA" w:rsidRDefault="00D6156A" w:rsidP="007A27FA">
      <w:pPr>
        <w:pStyle w:val="paragraph"/>
      </w:pPr>
      <w:r w:rsidRPr="007A27FA">
        <w:lastRenderedPageBreak/>
        <w:tab/>
        <w:t>(b)</w:t>
      </w:r>
      <w:r w:rsidRPr="007A27FA">
        <w:tab/>
        <w:t>12 months after the end of the income year, the Commissioner reasonably believes there is insufficient information to decide whether to make a determination under section</w:t>
      </w:r>
      <w:r w:rsidR="007A27FA" w:rsidRPr="007A27FA">
        <w:t> </w:t>
      </w:r>
      <w:r w:rsidRPr="007A27FA">
        <w:t xml:space="preserve">13 that a low income superannuation tax offset is payable under </w:t>
      </w:r>
      <w:r w:rsidR="007A27FA" w:rsidRPr="007A27FA">
        <w:t>subsection (</w:t>
      </w:r>
      <w:r w:rsidRPr="007A27FA">
        <w:t>1) in respect of the person for the income year; and</w:t>
      </w:r>
    </w:p>
    <w:p w:rsidR="00D6156A" w:rsidRPr="007A27FA" w:rsidRDefault="00D6156A" w:rsidP="007A27FA">
      <w:pPr>
        <w:pStyle w:val="paragraph"/>
      </w:pPr>
      <w:r w:rsidRPr="007A27FA">
        <w:tab/>
        <w:t>(c)</w:t>
      </w:r>
      <w:r w:rsidRPr="007A27FA">
        <w:tab/>
        <w:t>the Commissioner estimates that:</w:t>
      </w:r>
    </w:p>
    <w:p w:rsidR="00D6156A" w:rsidRPr="007A27FA" w:rsidRDefault="00D6156A" w:rsidP="007A27FA">
      <w:pPr>
        <w:pStyle w:val="paragraphsub"/>
      </w:pPr>
      <w:r w:rsidRPr="007A27FA">
        <w:tab/>
        <w:t>(i)</w:t>
      </w:r>
      <w:r w:rsidRPr="007A27FA">
        <w:tab/>
        <w:t>the person’s adjusted taxable income for the income year (worked out in accordance with Schedule</w:t>
      </w:r>
      <w:r w:rsidR="007A27FA" w:rsidRPr="007A27FA">
        <w:t> </w:t>
      </w:r>
      <w:r w:rsidRPr="007A27FA">
        <w:t xml:space="preserve">3 to the </w:t>
      </w:r>
      <w:r w:rsidRPr="007A27FA">
        <w:rPr>
          <w:i/>
        </w:rPr>
        <w:t>A New Tax System (Family Assistance) Act 1999</w:t>
      </w:r>
      <w:r w:rsidRPr="007A27FA">
        <w:t xml:space="preserve"> (disregarding clauses</w:t>
      </w:r>
      <w:r w:rsidR="007A27FA" w:rsidRPr="007A27FA">
        <w:t> </w:t>
      </w:r>
      <w:r w:rsidRPr="007A27FA">
        <w:t>3 and 3A of that Schedule)) does not exceed $37,000; and</w:t>
      </w:r>
    </w:p>
    <w:p w:rsidR="00D6156A" w:rsidRPr="007A27FA" w:rsidRDefault="00D6156A" w:rsidP="007A27FA">
      <w:pPr>
        <w:pStyle w:val="paragraphsub"/>
      </w:pPr>
      <w:r w:rsidRPr="007A27FA">
        <w:tab/>
        <w:t>(ii)</w:t>
      </w:r>
      <w:r w:rsidRPr="007A27FA">
        <w:tab/>
        <w:t>10% or more of the person’s total income for the income year (disregarding subsections</w:t>
      </w:r>
      <w:r w:rsidR="007A27FA" w:rsidRPr="007A27FA">
        <w:t> </w:t>
      </w:r>
      <w:r w:rsidRPr="007A27FA">
        <w:t>8(2) and (3)) is attributable to the person engaging in activities covered under subsection</w:t>
      </w:r>
      <w:r w:rsidR="007A27FA" w:rsidRPr="007A27FA">
        <w:t> </w:t>
      </w:r>
      <w:r w:rsidRPr="007A27FA">
        <w:t>6(2); and</w:t>
      </w:r>
    </w:p>
    <w:p w:rsidR="00D6156A" w:rsidRPr="007A27FA" w:rsidRDefault="00D6156A" w:rsidP="007A27FA">
      <w:pPr>
        <w:pStyle w:val="paragraph"/>
      </w:pPr>
      <w:r w:rsidRPr="007A27FA">
        <w:tab/>
        <w:t>(d)</w:t>
      </w:r>
      <w:r w:rsidRPr="007A27FA">
        <w:tab/>
        <w:t>the requirement in paragraph</w:t>
      </w:r>
      <w:r w:rsidR="007A27FA" w:rsidRPr="007A27FA">
        <w:t> </w:t>
      </w:r>
      <w:r w:rsidRPr="007A27FA">
        <w:t>6(1)(f) is satisfied in respect of the person in relation to the income year</w:t>
      </w:r>
      <w:r w:rsidR="004B49BF" w:rsidRPr="007A27FA">
        <w:t>.</w:t>
      </w:r>
    </w:p>
    <w:p w:rsidR="00D6156A" w:rsidRPr="007A27FA" w:rsidRDefault="00D6156A" w:rsidP="007A27FA">
      <w:pPr>
        <w:pStyle w:val="subsection"/>
      </w:pPr>
      <w:r w:rsidRPr="007A27FA">
        <w:tab/>
        <w:t>(3)</w:t>
      </w:r>
      <w:r w:rsidRPr="007A27FA">
        <w:tab/>
        <w:t xml:space="preserve">For the purposes of </w:t>
      </w:r>
      <w:r w:rsidR="007A27FA" w:rsidRPr="007A27FA">
        <w:t>paragraph (</w:t>
      </w:r>
      <w:r w:rsidRPr="007A27FA">
        <w:t>1)(c), disregard the words “in which the person makes the contribution” in paragraph</w:t>
      </w:r>
      <w:r w:rsidR="007A27FA" w:rsidRPr="007A27FA">
        <w:t> </w:t>
      </w:r>
      <w:r w:rsidRPr="007A27FA">
        <w:t>6(2)(a)</w:t>
      </w:r>
      <w:r w:rsidR="004B49BF" w:rsidRPr="007A27FA">
        <w:t>.</w:t>
      </w:r>
    </w:p>
    <w:p w:rsidR="00D6156A" w:rsidRPr="007A27FA" w:rsidRDefault="00D6156A" w:rsidP="007A27FA">
      <w:pPr>
        <w:pStyle w:val="subsection"/>
      </w:pPr>
      <w:r w:rsidRPr="007A27FA">
        <w:tab/>
        <w:t>(4)</w:t>
      </w:r>
      <w:r w:rsidRPr="007A27FA">
        <w:tab/>
        <w:t xml:space="preserve">For the purposes of </w:t>
      </w:r>
      <w:r w:rsidR="007A27FA" w:rsidRPr="007A27FA">
        <w:t>subparagraph (</w:t>
      </w:r>
      <w:r w:rsidRPr="007A27FA">
        <w:t>2)(c)(i), treat the person as having total deductions of $300 for the income year unless the Commissioner has information to the contrary</w:t>
      </w:r>
      <w:r w:rsidR="004B49BF" w:rsidRPr="007A27FA">
        <w:t>.</w:t>
      </w:r>
    </w:p>
    <w:p w:rsidR="00D6156A" w:rsidRPr="007A27FA" w:rsidRDefault="00D6156A" w:rsidP="007A27FA">
      <w:pPr>
        <w:pStyle w:val="subsection"/>
      </w:pPr>
      <w:r w:rsidRPr="007A27FA">
        <w:tab/>
        <w:t>(5)</w:t>
      </w:r>
      <w:r w:rsidRPr="007A27FA">
        <w:tab/>
        <w:t xml:space="preserve">For the purposes of </w:t>
      </w:r>
      <w:r w:rsidR="007A27FA" w:rsidRPr="007A27FA">
        <w:t>subparagraph (</w:t>
      </w:r>
      <w:r w:rsidRPr="007A27FA">
        <w:t>2)(c)(ii), disregard the words “in the income year in which the person makes the contribution” in paragraph</w:t>
      </w:r>
      <w:r w:rsidR="007A27FA" w:rsidRPr="007A27FA">
        <w:t> </w:t>
      </w:r>
      <w:r w:rsidRPr="007A27FA">
        <w:t>6(2)(a)</w:t>
      </w:r>
      <w:r w:rsidR="004B49BF" w:rsidRPr="007A27FA">
        <w:t>.</w:t>
      </w:r>
    </w:p>
    <w:p w:rsidR="00D6156A" w:rsidRPr="007A27FA" w:rsidRDefault="00D6156A" w:rsidP="007A27FA">
      <w:pPr>
        <w:pStyle w:val="ActHead5"/>
      </w:pPr>
      <w:bookmarkStart w:id="154" w:name="_Toc468284991"/>
      <w:r w:rsidRPr="007A27FA">
        <w:rPr>
          <w:rStyle w:val="CharSectno"/>
        </w:rPr>
        <w:t>12E</w:t>
      </w:r>
      <w:r w:rsidRPr="007A27FA">
        <w:t xml:space="preserve">  Amount of low income superannuation tax offset</w:t>
      </w:r>
      <w:bookmarkEnd w:id="154"/>
    </w:p>
    <w:p w:rsidR="00D6156A" w:rsidRPr="007A27FA" w:rsidRDefault="00D6156A" w:rsidP="007A27FA">
      <w:pPr>
        <w:pStyle w:val="subsection"/>
      </w:pPr>
      <w:r w:rsidRPr="007A27FA">
        <w:tab/>
        <w:t>(1)</w:t>
      </w:r>
      <w:r w:rsidRPr="007A27FA">
        <w:tab/>
        <w:t>This section applies if a low income superannuation tax offset is payable under subsection</w:t>
      </w:r>
      <w:r w:rsidR="007A27FA" w:rsidRPr="007A27FA">
        <w:t> </w:t>
      </w:r>
      <w:r w:rsidRPr="007A27FA">
        <w:t>12C(1) or (2) in respect of a person for an income year</w:t>
      </w:r>
      <w:r w:rsidR="004B49BF" w:rsidRPr="007A27FA">
        <w:t>.</w:t>
      </w:r>
    </w:p>
    <w:p w:rsidR="00D6156A" w:rsidRPr="007A27FA" w:rsidRDefault="00D6156A" w:rsidP="007A27FA">
      <w:pPr>
        <w:pStyle w:val="subsection"/>
      </w:pPr>
      <w:r w:rsidRPr="007A27FA">
        <w:tab/>
        <w:t>(2)</w:t>
      </w:r>
      <w:r w:rsidRPr="007A27FA">
        <w:tab/>
        <w:t>The amount of the person’s low income superannuation tax offset for the income year is:</w:t>
      </w:r>
    </w:p>
    <w:p w:rsidR="00D6156A" w:rsidRPr="007A27FA" w:rsidRDefault="00D6156A" w:rsidP="007A27FA">
      <w:pPr>
        <w:pStyle w:val="paragraph"/>
      </w:pPr>
      <w:r w:rsidRPr="007A27FA">
        <w:tab/>
        <w:t>(a)</w:t>
      </w:r>
      <w:r w:rsidRPr="007A27FA">
        <w:tab/>
        <w:t xml:space="preserve">unless </w:t>
      </w:r>
      <w:r w:rsidR="007A27FA" w:rsidRPr="007A27FA">
        <w:t>paragraph (</w:t>
      </w:r>
      <w:r w:rsidRPr="007A27FA">
        <w:t>b) or (c) applies—15% of the total of the person’s concessional contributions for the financial year that corresponds to the income year; or</w:t>
      </w:r>
    </w:p>
    <w:p w:rsidR="00D6156A" w:rsidRPr="007A27FA" w:rsidRDefault="00D6156A" w:rsidP="007A27FA">
      <w:pPr>
        <w:pStyle w:val="paragraph"/>
      </w:pPr>
      <w:r w:rsidRPr="007A27FA">
        <w:lastRenderedPageBreak/>
        <w:tab/>
        <w:t>(b)</w:t>
      </w:r>
      <w:r w:rsidRPr="007A27FA">
        <w:tab/>
        <w:t xml:space="preserve">if the amount worked out under </w:t>
      </w:r>
      <w:r w:rsidR="007A27FA" w:rsidRPr="007A27FA">
        <w:t>paragraph (</w:t>
      </w:r>
      <w:r w:rsidRPr="007A27FA">
        <w:t>a) exceeds $500—$500; or</w:t>
      </w:r>
    </w:p>
    <w:p w:rsidR="00D6156A" w:rsidRPr="007A27FA" w:rsidRDefault="00D6156A" w:rsidP="007A27FA">
      <w:pPr>
        <w:pStyle w:val="paragraph"/>
      </w:pPr>
      <w:r w:rsidRPr="007A27FA">
        <w:tab/>
        <w:t>(c)</w:t>
      </w:r>
      <w:r w:rsidRPr="007A27FA">
        <w:tab/>
        <w:t xml:space="preserve">if the amount worked out under </w:t>
      </w:r>
      <w:r w:rsidR="007A27FA" w:rsidRPr="007A27FA">
        <w:t>paragraph (</w:t>
      </w:r>
      <w:r w:rsidRPr="007A27FA">
        <w:t>a) is less than $10—$10</w:t>
      </w:r>
      <w:r w:rsidR="004B49BF" w:rsidRPr="007A27FA">
        <w:t>.</w:t>
      </w:r>
    </w:p>
    <w:p w:rsidR="00D6156A" w:rsidRPr="007A27FA" w:rsidRDefault="00D6156A" w:rsidP="007A27FA">
      <w:pPr>
        <w:pStyle w:val="subsection"/>
      </w:pPr>
      <w:r w:rsidRPr="007A27FA">
        <w:tab/>
        <w:t>(</w:t>
      </w:r>
      <w:r w:rsidR="00065DE7" w:rsidRPr="007A27FA">
        <w:t>3</w:t>
      </w:r>
      <w:r w:rsidRPr="007A27FA">
        <w:t>)</w:t>
      </w:r>
      <w:r w:rsidRPr="007A27FA">
        <w:tab/>
        <w:t xml:space="preserve">For the purposes of </w:t>
      </w:r>
      <w:r w:rsidR="007A27FA" w:rsidRPr="007A27FA">
        <w:t>paragraph (</w:t>
      </w:r>
      <w:r w:rsidRPr="007A27FA">
        <w:t>2)(a), disregard:</w:t>
      </w:r>
    </w:p>
    <w:p w:rsidR="00D6156A" w:rsidRPr="007A27FA" w:rsidRDefault="00D6156A" w:rsidP="007A27FA">
      <w:pPr>
        <w:pStyle w:val="paragraph"/>
      </w:pPr>
      <w:r w:rsidRPr="007A27FA">
        <w:tab/>
        <w:t>(a)</w:t>
      </w:r>
      <w:r w:rsidRPr="007A27FA">
        <w:tab/>
        <w:t>contributions or amounts covered by paragraph</w:t>
      </w:r>
      <w:r w:rsidR="007A27FA" w:rsidRPr="007A27FA">
        <w:t> </w:t>
      </w:r>
      <w:r w:rsidRPr="007A27FA">
        <w:t>291</w:t>
      </w:r>
      <w:r w:rsidR="00E4399B">
        <w:noBreakHyphen/>
      </w:r>
      <w:r w:rsidRPr="007A27FA">
        <w:t>370(1)(a) of the</w:t>
      </w:r>
      <w:r w:rsidRPr="007A27FA">
        <w:rPr>
          <w:i/>
        </w:rPr>
        <w:t xml:space="preserve"> Income Tax Assessment Act 1997</w:t>
      </w:r>
      <w:r w:rsidRPr="007A27FA">
        <w:t xml:space="preserve"> (about contributions or amounts in relation to constitutionally protected funds); and</w:t>
      </w:r>
    </w:p>
    <w:p w:rsidR="00D6156A" w:rsidRPr="007A27FA" w:rsidRDefault="00D6156A" w:rsidP="007A27FA">
      <w:pPr>
        <w:pStyle w:val="paragraph"/>
      </w:pPr>
      <w:r w:rsidRPr="007A27FA">
        <w:tab/>
        <w:t>(b)</w:t>
      </w:r>
      <w:r w:rsidRPr="007A27FA">
        <w:tab/>
        <w:t>any other amounts covered by paragraph</w:t>
      </w:r>
      <w:r w:rsidR="007A27FA" w:rsidRPr="007A27FA">
        <w:t> </w:t>
      </w:r>
      <w:r w:rsidRPr="007A27FA">
        <w:t>291</w:t>
      </w:r>
      <w:r w:rsidR="00E4399B">
        <w:noBreakHyphen/>
      </w:r>
      <w:r w:rsidRPr="007A27FA">
        <w:t>165(1)(c)</w:t>
      </w:r>
      <w:r w:rsidR="00FE0556" w:rsidRPr="007A27FA">
        <w:t xml:space="preserve"> of that Act</w:t>
      </w:r>
      <w:r w:rsidR="004B49BF" w:rsidRPr="007A27FA">
        <w:t>.</w:t>
      </w:r>
    </w:p>
    <w:p w:rsidR="00D6156A" w:rsidRPr="007A27FA" w:rsidRDefault="00D6156A" w:rsidP="007A27FA">
      <w:pPr>
        <w:pStyle w:val="subsection"/>
      </w:pPr>
      <w:r w:rsidRPr="007A27FA">
        <w:tab/>
        <w:t>(</w:t>
      </w:r>
      <w:r w:rsidR="00065DE7" w:rsidRPr="007A27FA">
        <w:t>4</w:t>
      </w:r>
      <w:r w:rsidRPr="007A27FA">
        <w:t>)</w:t>
      </w:r>
      <w:r w:rsidRPr="007A27FA">
        <w:tab/>
        <w:t>If, apart from this subsection:</w:t>
      </w:r>
    </w:p>
    <w:p w:rsidR="00D6156A" w:rsidRPr="007A27FA" w:rsidRDefault="00D6156A" w:rsidP="007A27FA">
      <w:pPr>
        <w:pStyle w:val="paragraph"/>
      </w:pPr>
      <w:r w:rsidRPr="007A27FA">
        <w:tab/>
        <w:t>(a)</w:t>
      </w:r>
      <w:r w:rsidRPr="007A27FA">
        <w:tab/>
        <w:t>there would be an underpaid amount as mentioned in section</w:t>
      </w:r>
      <w:r w:rsidR="007A27FA" w:rsidRPr="007A27FA">
        <w:t> </w:t>
      </w:r>
      <w:r w:rsidRPr="007A27FA">
        <w:t>19 in respect of the person’s low income superannuation tax offset for the income year; and</w:t>
      </w:r>
    </w:p>
    <w:p w:rsidR="00D6156A" w:rsidRPr="007A27FA" w:rsidRDefault="00D6156A" w:rsidP="007A27FA">
      <w:pPr>
        <w:pStyle w:val="paragraph"/>
      </w:pPr>
      <w:r w:rsidRPr="007A27FA">
        <w:tab/>
        <w:t>(b)</w:t>
      </w:r>
      <w:r w:rsidRPr="007A27FA">
        <w:tab/>
        <w:t>the underpaid amount would be less than $10;</w:t>
      </w:r>
    </w:p>
    <w:p w:rsidR="00D6156A" w:rsidRPr="007A27FA" w:rsidRDefault="00D6156A" w:rsidP="007A27FA">
      <w:pPr>
        <w:pStyle w:val="subsection2"/>
      </w:pPr>
      <w:r w:rsidRPr="007A27FA">
        <w:t>decrease the amount of that low income superannuation tax offset by that underpaid amount</w:t>
      </w:r>
      <w:r w:rsidR="004B49BF" w:rsidRPr="007A27FA">
        <w:t>.</w:t>
      </w:r>
    </w:p>
    <w:p w:rsidR="00D6156A" w:rsidRPr="007A27FA" w:rsidRDefault="00D6156A" w:rsidP="007A27FA">
      <w:pPr>
        <w:pStyle w:val="subsection"/>
      </w:pPr>
      <w:r w:rsidRPr="007A27FA">
        <w:tab/>
        <w:t>(</w:t>
      </w:r>
      <w:r w:rsidR="00065DE7" w:rsidRPr="007A27FA">
        <w:t>5</w:t>
      </w:r>
      <w:r w:rsidRPr="007A27FA">
        <w:t>)</w:t>
      </w:r>
      <w:r w:rsidRPr="007A27FA">
        <w:tab/>
        <w:t>If, apart from this subsection:</w:t>
      </w:r>
    </w:p>
    <w:p w:rsidR="00D6156A" w:rsidRPr="007A27FA" w:rsidRDefault="00D6156A" w:rsidP="007A27FA">
      <w:pPr>
        <w:pStyle w:val="paragraph"/>
      </w:pPr>
      <w:r w:rsidRPr="007A27FA">
        <w:tab/>
        <w:t>(a)</w:t>
      </w:r>
      <w:r w:rsidRPr="007A27FA">
        <w:tab/>
        <w:t>there would be an amount overpaid as mentioned in section</w:t>
      </w:r>
      <w:r w:rsidR="007A27FA" w:rsidRPr="007A27FA">
        <w:t> </w:t>
      </w:r>
      <w:r w:rsidRPr="007A27FA">
        <w:t>24 in respect of the person’s low income superannuation tax offset for the income year; and</w:t>
      </w:r>
    </w:p>
    <w:p w:rsidR="00D6156A" w:rsidRPr="007A27FA" w:rsidRDefault="00D6156A" w:rsidP="007A27FA">
      <w:pPr>
        <w:pStyle w:val="paragraph"/>
      </w:pPr>
      <w:r w:rsidRPr="007A27FA">
        <w:tab/>
        <w:t>(b)</w:t>
      </w:r>
      <w:r w:rsidRPr="007A27FA">
        <w:tab/>
        <w:t>the amount overpaid would be less than $10;</w:t>
      </w:r>
    </w:p>
    <w:p w:rsidR="00D6156A" w:rsidRPr="007A27FA" w:rsidRDefault="00D6156A" w:rsidP="007A27FA">
      <w:pPr>
        <w:pStyle w:val="subsection2"/>
      </w:pPr>
      <w:r w:rsidRPr="007A27FA">
        <w:t>increase the amount of that low income superannuation tax offset by that amount overpaid</w:t>
      </w:r>
      <w:r w:rsidR="004B49BF" w:rsidRPr="007A27FA">
        <w:t>.</w:t>
      </w:r>
    </w:p>
    <w:p w:rsidR="00D6156A" w:rsidRPr="007A27FA" w:rsidRDefault="00D6156A" w:rsidP="007A27FA">
      <w:pPr>
        <w:pStyle w:val="ActHead5"/>
      </w:pPr>
      <w:bookmarkStart w:id="155" w:name="_Toc468284992"/>
      <w:r w:rsidRPr="007A27FA">
        <w:rPr>
          <w:rStyle w:val="CharSectno"/>
        </w:rPr>
        <w:t>12F</w:t>
      </w:r>
      <w:r w:rsidRPr="007A27FA">
        <w:t xml:space="preserve">  Consequences if estimates no longer accurate</w:t>
      </w:r>
      <w:bookmarkEnd w:id="155"/>
    </w:p>
    <w:p w:rsidR="00D6156A" w:rsidRPr="007A27FA" w:rsidRDefault="00D6156A" w:rsidP="007A27FA">
      <w:pPr>
        <w:pStyle w:val="subsection"/>
      </w:pPr>
      <w:r w:rsidRPr="007A27FA">
        <w:tab/>
        <w:t>(1)</w:t>
      </w:r>
      <w:r w:rsidRPr="007A27FA">
        <w:tab/>
        <w:t>Treat a low income superannuation tax offset as never having been payable under subsection</w:t>
      </w:r>
      <w:r w:rsidR="007A27FA" w:rsidRPr="007A27FA">
        <w:t> </w:t>
      </w:r>
      <w:r w:rsidRPr="007A27FA">
        <w:t>12C(2) in respect of a person for an income year if:</w:t>
      </w:r>
    </w:p>
    <w:p w:rsidR="00D6156A" w:rsidRPr="007A27FA" w:rsidRDefault="00D6156A" w:rsidP="007A27FA">
      <w:pPr>
        <w:pStyle w:val="paragraph"/>
      </w:pPr>
      <w:r w:rsidRPr="007A27FA">
        <w:tab/>
        <w:t>(a)</w:t>
      </w:r>
      <w:r w:rsidRPr="007A27FA">
        <w:tab/>
        <w:t>the Commissioner obtains information after making the determination under section</w:t>
      </w:r>
      <w:r w:rsidR="007A27FA" w:rsidRPr="007A27FA">
        <w:t> </w:t>
      </w:r>
      <w:r w:rsidRPr="007A27FA">
        <w:t>13 that the tax offset was so payable; and</w:t>
      </w:r>
    </w:p>
    <w:p w:rsidR="00D6156A" w:rsidRPr="007A27FA" w:rsidRDefault="00D6156A" w:rsidP="007A27FA">
      <w:pPr>
        <w:pStyle w:val="paragraph"/>
      </w:pPr>
      <w:r w:rsidRPr="007A27FA">
        <w:tab/>
        <w:t>(b)</w:t>
      </w:r>
      <w:r w:rsidRPr="007A27FA">
        <w:tab/>
        <w:t>the Commissioner decides that, had the Commissioner obtained that information before making the determination, the Commissioner would not have made the determination</w:t>
      </w:r>
      <w:r w:rsidR="004B49BF" w:rsidRPr="007A27FA">
        <w:t>.</w:t>
      </w:r>
    </w:p>
    <w:p w:rsidR="00D6156A" w:rsidRPr="007A27FA" w:rsidRDefault="00D6156A" w:rsidP="007A27FA">
      <w:pPr>
        <w:pStyle w:val="notetext"/>
      </w:pPr>
      <w:r w:rsidRPr="007A27FA">
        <w:lastRenderedPageBreak/>
        <w:t>Note:</w:t>
      </w:r>
      <w:r w:rsidRPr="007A27FA">
        <w:tab/>
        <w:t>The tax offset will be recoverable under section</w:t>
      </w:r>
      <w:r w:rsidR="007A27FA" w:rsidRPr="007A27FA">
        <w:t> </w:t>
      </w:r>
      <w:r w:rsidRPr="007A27FA">
        <w:t>24</w:t>
      </w:r>
      <w:r w:rsidR="004B49BF" w:rsidRPr="007A27FA">
        <w:t>.</w:t>
      </w:r>
    </w:p>
    <w:p w:rsidR="00D6156A" w:rsidRPr="007A27FA" w:rsidRDefault="00D6156A" w:rsidP="007A27FA">
      <w:pPr>
        <w:pStyle w:val="subsection"/>
      </w:pPr>
      <w:r w:rsidRPr="007A27FA">
        <w:tab/>
        <w:t>(2)</w:t>
      </w:r>
      <w:r w:rsidRPr="007A27FA">
        <w:tab/>
        <w:t xml:space="preserve">The Commissioner must give the person written notice of the Commissioner’s decision under </w:t>
      </w:r>
      <w:r w:rsidR="007A27FA" w:rsidRPr="007A27FA">
        <w:t>paragraph (</w:t>
      </w:r>
      <w:r w:rsidRPr="007A27FA">
        <w:t>1)(b)</w:t>
      </w:r>
      <w:r w:rsidR="004B49BF" w:rsidRPr="007A27FA">
        <w:t>.</w:t>
      </w:r>
    </w:p>
    <w:p w:rsidR="00D6156A" w:rsidRPr="007A27FA" w:rsidRDefault="00D6156A" w:rsidP="007A27FA">
      <w:pPr>
        <w:pStyle w:val="ActHead5"/>
      </w:pPr>
      <w:bookmarkStart w:id="156" w:name="_Toc468284993"/>
      <w:r w:rsidRPr="007A27FA">
        <w:rPr>
          <w:rStyle w:val="CharSectno"/>
        </w:rPr>
        <w:t>12G</w:t>
      </w:r>
      <w:r w:rsidRPr="007A27FA">
        <w:t xml:space="preserve">  Reports on this Part</w:t>
      </w:r>
      <w:bookmarkEnd w:id="156"/>
    </w:p>
    <w:p w:rsidR="00D6156A" w:rsidRPr="007A27FA" w:rsidRDefault="00D6156A" w:rsidP="007A27FA">
      <w:pPr>
        <w:pStyle w:val="subsection"/>
      </w:pPr>
      <w:r w:rsidRPr="007A27FA">
        <w:tab/>
        <w:t>(1)</w:t>
      </w:r>
      <w:r w:rsidRPr="007A27FA">
        <w:tab/>
        <w:t>After the end of each quarter the Commissioner must give the Minister a report, for presentation to the Parliament, on the working of this Part during the quarter</w:t>
      </w:r>
      <w:r w:rsidR="004B49BF" w:rsidRPr="007A27FA">
        <w:t>.</w:t>
      </w:r>
      <w:r w:rsidRPr="007A27FA">
        <w:t xml:space="preserve"> The report must include, for the quarter to which the report relates, the prescribed details about beneficiaries of, and amounts of, low income superannuation tax offsets</w:t>
      </w:r>
      <w:r w:rsidR="004B49BF" w:rsidRPr="007A27FA">
        <w:t>.</w:t>
      </w:r>
    </w:p>
    <w:p w:rsidR="00D6156A" w:rsidRPr="007A27FA" w:rsidRDefault="00D6156A" w:rsidP="007A27FA">
      <w:pPr>
        <w:pStyle w:val="subsection"/>
      </w:pPr>
      <w:r w:rsidRPr="007A27FA">
        <w:tab/>
        <w:t>(2)</w:t>
      </w:r>
      <w:r w:rsidRPr="007A27FA">
        <w:tab/>
        <w:t>After the end of each financial year the Commissioner must give the Minister a report, for presentation to the Parliament, that:</w:t>
      </w:r>
    </w:p>
    <w:p w:rsidR="00D6156A" w:rsidRPr="007A27FA" w:rsidRDefault="00D6156A" w:rsidP="007A27FA">
      <w:pPr>
        <w:pStyle w:val="paragraph"/>
      </w:pPr>
      <w:r w:rsidRPr="007A27FA">
        <w:tab/>
        <w:t>(a)</w:t>
      </w:r>
      <w:r w:rsidRPr="007A27FA">
        <w:tab/>
        <w:t>is on the working of this Part during the financial year; and</w:t>
      </w:r>
    </w:p>
    <w:p w:rsidR="00D6156A" w:rsidRPr="007A27FA" w:rsidRDefault="00D6156A" w:rsidP="007A27FA">
      <w:pPr>
        <w:pStyle w:val="paragraph"/>
      </w:pPr>
      <w:r w:rsidRPr="007A27FA">
        <w:tab/>
        <w:t>(b)</w:t>
      </w:r>
      <w:r w:rsidRPr="007A27FA">
        <w:tab/>
        <w:t>includes, for the financial year to which the report relates, the prescribed details about beneficiaries of, and amounts of, low income superannuation tax offsets</w:t>
      </w:r>
      <w:r w:rsidR="004B49BF" w:rsidRPr="007A27FA">
        <w:t>.</w:t>
      </w:r>
    </w:p>
    <w:p w:rsidR="00D6156A" w:rsidRPr="007A27FA" w:rsidRDefault="00D6156A" w:rsidP="007A27FA">
      <w:pPr>
        <w:pStyle w:val="ItemHead"/>
      </w:pPr>
      <w:r w:rsidRPr="007A27FA">
        <w:t>3  Subsection</w:t>
      </w:r>
      <w:r w:rsidR="007A27FA" w:rsidRPr="007A27FA">
        <w:t> </w:t>
      </w:r>
      <w:r w:rsidRPr="007A27FA">
        <w:t>49(1)</w:t>
      </w:r>
    </w:p>
    <w:p w:rsidR="00D6156A" w:rsidRPr="007A27FA" w:rsidRDefault="00D6156A" w:rsidP="007A27FA">
      <w:pPr>
        <w:pStyle w:val="Item"/>
      </w:pPr>
      <w:r w:rsidRPr="007A27FA">
        <w:t>After “Part</w:t>
      </w:r>
      <w:r w:rsidR="007A27FA" w:rsidRPr="007A27FA">
        <w:t> </w:t>
      </w:r>
      <w:r w:rsidRPr="007A27FA">
        <w:t>2,”, insert “2A,”</w:t>
      </w:r>
      <w:r w:rsidR="004B49BF" w:rsidRPr="007A27FA">
        <w:t>.</w:t>
      </w:r>
    </w:p>
    <w:p w:rsidR="00D6156A" w:rsidRPr="007A27FA" w:rsidRDefault="00D6156A" w:rsidP="007A27FA">
      <w:pPr>
        <w:pStyle w:val="ItemHead"/>
      </w:pPr>
      <w:r w:rsidRPr="007A27FA">
        <w:t>4  At the end of section</w:t>
      </w:r>
      <w:r w:rsidR="007A27FA" w:rsidRPr="007A27FA">
        <w:t> </w:t>
      </w:r>
      <w:r w:rsidRPr="007A27FA">
        <w:t>55</w:t>
      </w:r>
    </w:p>
    <w:p w:rsidR="00D6156A" w:rsidRPr="007A27FA" w:rsidRDefault="00D6156A" w:rsidP="007A27FA">
      <w:pPr>
        <w:pStyle w:val="Item"/>
      </w:pPr>
      <w:r w:rsidRPr="007A27FA">
        <w:t>Add:</w:t>
      </w:r>
    </w:p>
    <w:p w:rsidR="00D6156A" w:rsidRPr="007A27FA" w:rsidRDefault="00D6156A" w:rsidP="007A27FA">
      <w:pPr>
        <w:pStyle w:val="notetext"/>
      </w:pPr>
      <w:r w:rsidRPr="007A27FA">
        <w:t>Note:</w:t>
      </w:r>
      <w:r w:rsidRPr="007A27FA">
        <w:tab/>
        <w:t>The regulations may relate to the Government co</w:t>
      </w:r>
      <w:r w:rsidR="00E4399B">
        <w:noBreakHyphen/>
      </w:r>
      <w:r w:rsidRPr="007A27FA">
        <w:t>contribution and the low income superannuation tax offset (see section</w:t>
      </w:r>
      <w:r w:rsidR="007A27FA" w:rsidRPr="007A27FA">
        <w:t> </w:t>
      </w:r>
      <w:r w:rsidRPr="007A27FA">
        <w:t>12B)</w:t>
      </w:r>
      <w:r w:rsidR="004B49BF" w:rsidRPr="007A27FA">
        <w:t>.</w:t>
      </w:r>
    </w:p>
    <w:p w:rsidR="00D6156A" w:rsidRPr="007A27FA" w:rsidRDefault="00D6156A" w:rsidP="007A27FA">
      <w:pPr>
        <w:pStyle w:val="ItemHead"/>
      </w:pPr>
      <w:r w:rsidRPr="007A27FA">
        <w:t>5  Section</w:t>
      </w:r>
      <w:r w:rsidR="007A27FA" w:rsidRPr="007A27FA">
        <w:t> </w:t>
      </w:r>
      <w:r w:rsidRPr="007A27FA">
        <w:t>56</w:t>
      </w:r>
    </w:p>
    <w:p w:rsidR="00D6156A" w:rsidRPr="007A27FA" w:rsidRDefault="00D6156A" w:rsidP="007A27FA">
      <w:pPr>
        <w:pStyle w:val="Item"/>
      </w:pPr>
      <w:r w:rsidRPr="007A27FA">
        <w:t>Insert:</w:t>
      </w:r>
    </w:p>
    <w:p w:rsidR="00D6156A" w:rsidRPr="007A27FA" w:rsidRDefault="00D6156A" w:rsidP="007A27FA">
      <w:pPr>
        <w:pStyle w:val="Definition"/>
      </w:pPr>
      <w:r w:rsidRPr="007A27FA">
        <w:rPr>
          <w:b/>
          <w:i/>
        </w:rPr>
        <w:t>concessional contributions</w:t>
      </w:r>
      <w:r w:rsidRPr="007A27FA">
        <w:t xml:space="preserve"> has the same meaning as in the </w:t>
      </w:r>
      <w:r w:rsidRPr="007A27FA">
        <w:rPr>
          <w:i/>
        </w:rPr>
        <w:t>Income Tax Assessment Act 1997</w:t>
      </w:r>
      <w:r w:rsidR="004B49BF" w:rsidRPr="007A27FA">
        <w:t>.</w:t>
      </w:r>
    </w:p>
    <w:p w:rsidR="00D6156A" w:rsidRPr="007A27FA" w:rsidRDefault="00D6156A" w:rsidP="007A27FA">
      <w:pPr>
        <w:pStyle w:val="Definition"/>
      </w:pPr>
      <w:r w:rsidRPr="007A27FA">
        <w:rPr>
          <w:b/>
          <w:i/>
        </w:rPr>
        <w:t>low income superannuation tax offset</w:t>
      </w:r>
      <w:r w:rsidRPr="007A27FA">
        <w:t xml:space="preserve"> means a low income superannuation tax</w:t>
      </w:r>
      <w:r w:rsidRPr="007A27FA">
        <w:rPr>
          <w:i/>
        </w:rPr>
        <w:t xml:space="preserve"> </w:t>
      </w:r>
      <w:r w:rsidRPr="007A27FA">
        <w:t>offset payable under this Act</w:t>
      </w:r>
      <w:r w:rsidR="004B49BF" w:rsidRPr="007A27FA">
        <w:t>.</w:t>
      </w:r>
    </w:p>
    <w:p w:rsidR="00D6156A" w:rsidRPr="007A27FA" w:rsidRDefault="006367D2" w:rsidP="007A27FA">
      <w:pPr>
        <w:pStyle w:val="ItemHead"/>
      </w:pPr>
      <w:r w:rsidRPr="007A27FA">
        <w:lastRenderedPageBreak/>
        <w:t>6</w:t>
      </w:r>
      <w:r w:rsidR="00D6156A" w:rsidRPr="007A27FA">
        <w:t xml:space="preserve">  Application of amendments</w:t>
      </w:r>
    </w:p>
    <w:p w:rsidR="00D6156A" w:rsidRPr="007A27FA" w:rsidRDefault="00D6156A" w:rsidP="007A27FA">
      <w:pPr>
        <w:pStyle w:val="Subitem"/>
      </w:pPr>
      <w:r w:rsidRPr="007A27FA">
        <w:t>(1)</w:t>
      </w:r>
      <w:r w:rsidRPr="007A27FA">
        <w:tab/>
        <w:t>The amendments made by this Schedule apply to the 2017</w:t>
      </w:r>
      <w:r w:rsidR="00E4399B">
        <w:noBreakHyphen/>
      </w:r>
      <w:r w:rsidRPr="007A27FA">
        <w:t>18 income year and later income years</w:t>
      </w:r>
      <w:r w:rsidR="004B49BF" w:rsidRPr="007A27FA">
        <w:t>.</w:t>
      </w:r>
    </w:p>
    <w:p w:rsidR="00D6156A" w:rsidRPr="007A27FA" w:rsidRDefault="00D6156A" w:rsidP="007A27FA">
      <w:pPr>
        <w:pStyle w:val="Subitem"/>
        <w:rPr>
          <w:i/>
        </w:rPr>
      </w:pPr>
      <w:r w:rsidRPr="007A27FA">
        <w:t>(2)</w:t>
      </w:r>
      <w:r w:rsidRPr="007A27FA">
        <w:tab/>
        <w:t xml:space="preserve">The following provisions of the </w:t>
      </w:r>
      <w:r w:rsidRPr="007A27FA">
        <w:rPr>
          <w:i/>
        </w:rPr>
        <w:t>Superannuation (Government Co</w:t>
      </w:r>
      <w:r w:rsidR="00E4399B">
        <w:rPr>
          <w:i/>
        </w:rPr>
        <w:noBreakHyphen/>
      </w:r>
      <w:r w:rsidRPr="007A27FA">
        <w:rPr>
          <w:i/>
        </w:rPr>
        <w:t xml:space="preserve">contribution for Low Income Earners) Act 2003 </w:t>
      </w:r>
      <w:r w:rsidRPr="007A27FA">
        <w:t>apply in relation to a low income superannuation contribution in the same way as they apply in relation to a low income superannuation tax offset:</w:t>
      </w:r>
    </w:p>
    <w:p w:rsidR="00D6156A" w:rsidRPr="007A27FA" w:rsidRDefault="00D6156A" w:rsidP="007A27FA">
      <w:pPr>
        <w:pStyle w:val="paragraph"/>
      </w:pPr>
      <w:r w:rsidRPr="007A27FA">
        <w:tab/>
        <w:t>(a)</w:t>
      </w:r>
      <w:r w:rsidRPr="007A27FA">
        <w:tab/>
        <w:t>sections</w:t>
      </w:r>
      <w:r w:rsidR="007A27FA" w:rsidRPr="007A27FA">
        <w:t> </w:t>
      </w:r>
      <w:r w:rsidRPr="007A27FA">
        <w:t>24 and 25;</w:t>
      </w:r>
    </w:p>
    <w:p w:rsidR="00D6156A" w:rsidRPr="007A27FA" w:rsidRDefault="00D6156A" w:rsidP="007A27FA">
      <w:pPr>
        <w:pStyle w:val="paragraph"/>
      </w:pPr>
      <w:r w:rsidRPr="007A27FA">
        <w:tab/>
        <w:t>(b)</w:t>
      </w:r>
      <w:r w:rsidRPr="007A27FA">
        <w:tab/>
        <w:t xml:space="preserve">any other provision of that Act to the extent that it relates to the provisions mentioned in </w:t>
      </w:r>
      <w:r w:rsidR="007A27FA" w:rsidRPr="007A27FA">
        <w:t>paragraph (</w:t>
      </w:r>
      <w:r w:rsidRPr="007A27FA">
        <w:t>a)</w:t>
      </w:r>
      <w:r w:rsidR="004B49BF" w:rsidRPr="007A27FA">
        <w:t>.</w:t>
      </w:r>
    </w:p>
    <w:p w:rsidR="00D6156A" w:rsidRPr="007A27FA" w:rsidRDefault="00D6156A" w:rsidP="007A27FA">
      <w:pPr>
        <w:pStyle w:val="ActHead7"/>
        <w:pageBreakBefore/>
      </w:pPr>
      <w:bookmarkStart w:id="157" w:name="_Toc468284994"/>
      <w:r w:rsidRPr="007A27FA">
        <w:rPr>
          <w:rStyle w:val="CharAmPartNo"/>
        </w:rPr>
        <w:lastRenderedPageBreak/>
        <w:t>Part</w:t>
      </w:r>
      <w:r w:rsidR="007A27FA" w:rsidRPr="007A27FA">
        <w:rPr>
          <w:rStyle w:val="CharAmPartNo"/>
        </w:rPr>
        <w:t> </w:t>
      </w:r>
      <w:r w:rsidRPr="007A27FA">
        <w:rPr>
          <w:rStyle w:val="CharAmPartNo"/>
        </w:rPr>
        <w:t>2</w:t>
      </w:r>
      <w:r w:rsidRPr="007A27FA">
        <w:t>—</w:t>
      </w:r>
      <w:r w:rsidRPr="007A27FA">
        <w:rPr>
          <w:rStyle w:val="CharAmPartText"/>
        </w:rPr>
        <w:t>Other amendments</w:t>
      </w:r>
      <w:bookmarkEnd w:id="157"/>
    </w:p>
    <w:p w:rsidR="00D6156A" w:rsidRPr="007A27FA" w:rsidRDefault="00D6156A" w:rsidP="007A27FA">
      <w:pPr>
        <w:pStyle w:val="ActHead9"/>
        <w:rPr>
          <w:i w:val="0"/>
        </w:rPr>
      </w:pPr>
      <w:bookmarkStart w:id="158" w:name="_Toc468284995"/>
      <w:r w:rsidRPr="007A27FA">
        <w:t>Minerals Resource Rent Tax Repeal and Other Measures Act 2014</w:t>
      </w:r>
      <w:bookmarkEnd w:id="158"/>
    </w:p>
    <w:p w:rsidR="00D6156A" w:rsidRPr="007A27FA" w:rsidRDefault="006367D2" w:rsidP="007A27FA">
      <w:pPr>
        <w:pStyle w:val="ItemHead"/>
      </w:pPr>
      <w:r w:rsidRPr="007A27FA">
        <w:t>7</w:t>
      </w:r>
      <w:r w:rsidR="00D6156A" w:rsidRPr="007A27FA">
        <w:t xml:space="preserve">  Subitem</w:t>
      </w:r>
      <w:r w:rsidR="007A27FA" w:rsidRPr="007A27FA">
        <w:t> </w:t>
      </w:r>
      <w:r w:rsidR="00D6156A" w:rsidRPr="007A27FA">
        <w:t>7(2) of Schedule</w:t>
      </w:r>
      <w:r w:rsidR="007A27FA" w:rsidRPr="007A27FA">
        <w:t> </w:t>
      </w:r>
      <w:r w:rsidR="00D6156A" w:rsidRPr="007A27FA">
        <w:t>7</w:t>
      </w:r>
    </w:p>
    <w:p w:rsidR="00D6156A" w:rsidRPr="007A27FA" w:rsidRDefault="00D6156A" w:rsidP="007A27FA">
      <w:pPr>
        <w:pStyle w:val="Item"/>
      </w:pPr>
      <w:r w:rsidRPr="007A27FA">
        <w:t>After “in relation to”, insert “low income superannuation contributions for”</w:t>
      </w:r>
      <w:r w:rsidR="004B49BF" w:rsidRPr="007A27FA">
        <w:t>.</w:t>
      </w:r>
    </w:p>
    <w:p w:rsidR="00D6156A" w:rsidRPr="007A27FA" w:rsidRDefault="006367D2" w:rsidP="007A27FA">
      <w:pPr>
        <w:pStyle w:val="ItemHead"/>
      </w:pPr>
      <w:r w:rsidRPr="007A27FA">
        <w:t>8</w:t>
      </w:r>
      <w:r w:rsidR="00D6156A" w:rsidRPr="007A27FA">
        <w:t xml:space="preserve">  Item</w:t>
      </w:r>
      <w:r w:rsidR="007A27FA" w:rsidRPr="007A27FA">
        <w:t> </w:t>
      </w:r>
      <w:r w:rsidR="00D6156A" w:rsidRPr="007A27FA">
        <w:t>8 of Schedule</w:t>
      </w:r>
      <w:r w:rsidR="007A27FA" w:rsidRPr="007A27FA">
        <w:t> </w:t>
      </w:r>
      <w:r w:rsidR="00D6156A" w:rsidRPr="007A27FA">
        <w:t>7</w:t>
      </w:r>
    </w:p>
    <w:p w:rsidR="00D6156A" w:rsidRPr="007A27FA" w:rsidRDefault="00D6156A" w:rsidP="007A27FA">
      <w:pPr>
        <w:pStyle w:val="Item"/>
      </w:pPr>
      <w:r w:rsidRPr="007A27FA">
        <w:t>Repeal the item</w:t>
      </w:r>
      <w:r w:rsidR="004B49BF" w:rsidRPr="007A27FA">
        <w:t>.</w:t>
      </w:r>
    </w:p>
    <w:p w:rsidR="00F77680" w:rsidRPr="007A27FA" w:rsidRDefault="00F77680" w:rsidP="007A27FA">
      <w:pPr>
        <w:pStyle w:val="ActHead6"/>
        <w:pageBreakBefore/>
      </w:pPr>
      <w:bookmarkStart w:id="159" w:name="_Toc468284996"/>
      <w:r w:rsidRPr="007A27FA">
        <w:rPr>
          <w:rStyle w:val="CharAmSchNo"/>
        </w:rPr>
        <w:lastRenderedPageBreak/>
        <w:t>Schedule</w:t>
      </w:r>
      <w:r w:rsidR="007A27FA" w:rsidRPr="007A27FA">
        <w:rPr>
          <w:rStyle w:val="CharAmSchNo"/>
        </w:rPr>
        <w:t> </w:t>
      </w:r>
      <w:r w:rsidRPr="007A27FA">
        <w:rPr>
          <w:rStyle w:val="CharAmSchNo"/>
        </w:rPr>
        <w:t>5</w:t>
      </w:r>
      <w:r w:rsidRPr="007A27FA">
        <w:t>—</w:t>
      </w:r>
      <w:r w:rsidRPr="007A27FA">
        <w:rPr>
          <w:rStyle w:val="CharAmSchText"/>
        </w:rPr>
        <w:t>Deducting personal contributions</w:t>
      </w:r>
      <w:bookmarkEnd w:id="159"/>
    </w:p>
    <w:p w:rsidR="00F77680" w:rsidRPr="007A27FA" w:rsidRDefault="00F77680" w:rsidP="007A27FA">
      <w:pPr>
        <w:pStyle w:val="Header"/>
      </w:pPr>
      <w:r w:rsidRPr="007A27FA">
        <w:rPr>
          <w:rStyle w:val="CharAmPartNo"/>
        </w:rPr>
        <w:t xml:space="preserve"> </w:t>
      </w:r>
      <w:r w:rsidRPr="007A27FA">
        <w:rPr>
          <w:rStyle w:val="CharAmPartText"/>
        </w:rPr>
        <w:t xml:space="preserve"> </w:t>
      </w:r>
    </w:p>
    <w:p w:rsidR="00F77680" w:rsidRPr="007A27FA" w:rsidRDefault="00F77680" w:rsidP="007A27FA">
      <w:pPr>
        <w:pStyle w:val="ActHead9"/>
        <w:rPr>
          <w:i w:val="0"/>
        </w:rPr>
      </w:pPr>
      <w:bookmarkStart w:id="160" w:name="_Toc468284997"/>
      <w:r w:rsidRPr="007A27FA">
        <w:t>Income Tax Assessment Act 1997</w:t>
      </w:r>
      <w:bookmarkEnd w:id="160"/>
    </w:p>
    <w:p w:rsidR="00F77680" w:rsidRPr="007A27FA" w:rsidRDefault="00F77680" w:rsidP="007A27FA">
      <w:pPr>
        <w:pStyle w:val="ItemHead"/>
      </w:pPr>
      <w:r w:rsidRPr="007A27FA">
        <w:t>1  Subsection</w:t>
      </w:r>
      <w:r w:rsidR="007A27FA" w:rsidRPr="007A27FA">
        <w:t> </w:t>
      </w:r>
      <w:r w:rsidRPr="007A27FA">
        <w:t>280</w:t>
      </w:r>
      <w:r w:rsidR="00E4399B">
        <w:noBreakHyphen/>
      </w:r>
      <w:r w:rsidRPr="007A27FA">
        <w:t>10(1)</w:t>
      </w:r>
    </w:p>
    <w:p w:rsidR="00F77680" w:rsidRPr="007A27FA" w:rsidRDefault="00F77680" w:rsidP="007A27FA">
      <w:pPr>
        <w:pStyle w:val="Item"/>
      </w:pPr>
      <w:r w:rsidRPr="007A27FA">
        <w:t>Omit “if less than 10% of their total assessable income (plus reportable fringe benefits) for the income year is attributable to employment or similar activities”, substitute “to most complying superannuation funds”</w:t>
      </w:r>
      <w:r w:rsidR="004B49BF" w:rsidRPr="007A27FA">
        <w:t>.</w:t>
      </w:r>
    </w:p>
    <w:p w:rsidR="00F77680" w:rsidRPr="007A27FA" w:rsidRDefault="00F77680" w:rsidP="007A27FA">
      <w:pPr>
        <w:pStyle w:val="ItemHead"/>
      </w:pPr>
      <w:r w:rsidRPr="007A27FA">
        <w:t>2  Subsection</w:t>
      </w:r>
      <w:r w:rsidR="007A27FA" w:rsidRPr="007A27FA">
        <w:t> </w:t>
      </w:r>
      <w:r w:rsidRPr="007A27FA">
        <w:t>280</w:t>
      </w:r>
      <w:r w:rsidR="00E4399B">
        <w:noBreakHyphen/>
      </w:r>
      <w:r w:rsidRPr="007A27FA">
        <w:t>10(2)</w:t>
      </w:r>
    </w:p>
    <w:p w:rsidR="00F77680" w:rsidRPr="007A27FA" w:rsidRDefault="00F77680" w:rsidP="007A27FA">
      <w:pPr>
        <w:pStyle w:val="Item"/>
      </w:pPr>
      <w:r w:rsidRPr="007A27FA">
        <w:t>Omit “personal contributions made by individuals whose employment income is 10% or more of their total income, and contributions made by others in respect of them”, substitute “contributions made by others in respect of individuals”</w:t>
      </w:r>
      <w:r w:rsidR="004B49BF" w:rsidRPr="007A27FA">
        <w:t>.</w:t>
      </w:r>
    </w:p>
    <w:p w:rsidR="00F77680" w:rsidRPr="007A27FA" w:rsidRDefault="00F77680" w:rsidP="007A27FA">
      <w:pPr>
        <w:pStyle w:val="ItemHead"/>
      </w:pPr>
      <w:r w:rsidRPr="007A27FA">
        <w:t>3  Subsection</w:t>
      </w:r>
      <w:r w:rsidR="007A27FA" w:rsidRPr="007A27FA">
        <w:t> </w:t>
      </w:r>
      <w:r w:rsidRPr="007A27FA">
        <w:t>290</w:t>
      </w:r>
      <w:r w:rsidR="00E4399B">
        <w:noBreakHyphen/>
      </w:r>
      <w:r w:rsidRPr="007A27FA">
        <w:t>150(2)</w:t>
      </w:r>
    </w:p>
    <w:p w:rsidR="00F77680" w:rsidRPr="007A27FA" w:rsidRDefault="00F77680" w:rsidP="007A27FA">
      <w:pPr>
        <w:pStyle w:val="Item"/>
      </w:pPr>
      <w:r w:rsidRPr="007A27FA">
        <w:t>Omit “290</w:t>
      </w:r>
      <w:r w:rsidR="00E4399B">
        <w:noBreakHyphen/>
      </w:r>
      <w:r w:rsidRPr="007A27FA">
        <w:t>160 (if applicable),”</w:t>
      </w:r>
      <w:r w:rsidR="004B49BF" w:rsidRPr="007A27FA">
        <w:t>.</w:t>
      </w:r>
    </w:p>
    <w:p w:rsidR="00F77680" w:rsidRPr="007A27FA" w:rsidRDefault="00F77680" w:rsidP="007A27FA">
      <w:pPr>
        <w:pStyle w:val="ItemHead"/>
      </w:pPr>
      <w:r w:rsidRPr="007A27FA">
        <w:t>4  Sections</w:t>
      </w:r>
      <w:r w:rsidR="007A27FA" w:rsidRPr="007A27FA">
        <w:t> </w:t>
      </w:r>
      <w:r w:rsidRPr="007A27FA">
        <w:t>290</w:t>
      </w:r>
      <w:r w:rsidR="00E4399B">
        <w:noBreakHyphen/>
      </w:r>
      <w:r w:rsidRPr="007A27FA">
        <w:t>155 and 290</w:t>
      </w:r>
      <w:r w:rsidR="00E4399B">
        <w:noBreakHyphen/>
      </w:r>
      <w:r w:rsidRPr="007A27FA">
        <w:t>160</w:t>
      </w:r>
    </w:p>
    <w:p w:rsidR="00F77680" w:rsidRPr="007A27FA" w:rsidRDefault="00F77680" w:rsidP="007A27FA">
      <w:pPr>
        <w:pStyle w:val="Item"/>
      </w:pPr>
      <w:r w:rsidRPr="007A27FA">
        <w:t>Repeal the sections, substitute:</w:t>
      </w:r>
    </w:p>
    <w:p w:rsidR="00F77680" w:rsidRPr="007A27FA" w:rsidRDefault="00F77680" w:rsidP="007A27FA">
      <w:pPr>
        <w:pStyle w:val="ActHead5"/>
      </w:pPr>
      <w:bookmarkStart w:id="161" w:name="_Toc468284998"/>
      <w:r w:rsidRPr="007A27FA">
        <w:rPr>
          <w:rStyle w:val="CharSectno"/>
        </w:rPr>
        <w:t>290</w:t>
      </w:r>
      <w:r w:rsidR="00E4399B">
        <w:rPr>
          <w:rStyle w:val="CharSectno"/>
        </w:rPr>
        <w:noBreakHyphen/>
      </w:r>
      <w:r w:rsidRPr="007A27FA">
        <w:rPr>
          <w:rStyle w:val="CharSectno"/>
        </w:rPr>
        <w:t>155</w:t>
      </w:r>
      <w:r w:rsidRPr="007A27FA">
        <w:t xml:space="preserve">  Complying superannuation fund condition</w:t>
      </w:r>
      <w:bookmarkEnd w:id="161"/>
    </w:p>
    <w:p w:rsidR="00F77680" w:rsidRPr="007A27FA" w:rsidRDefault="00F77680" w:rsidP="007A27FA">
      <w:pPr>
        <w:pStyle w:val="subsection"/>
      </w:pPr>
      <w:r w:rsidRPr="007A27FA">
        <w:tab/>
        <w:t>(1)</w:t>
      </w:r>
      <w:r w:rsidRPr="007A27FA">
        <w:tab/>
        <w:t xml:space="preserve">If the contribution is made to a </w:t>
      </w:r>
      <w:r w:rsidR="007A27FA" w:rsidRPr="007A27FA">
        <w:rPr>
          <w:position w:val="6"/>
          <w:sz w:val="16"/>
        </w:rPr>
        <w:t>*</w:t>
      </w:r>
      <w:r w:rsidRPr="007A27FA">
        <w:t>superannuation fund:</w:t>
      </w:r>
    </w:p>
    <w:p w:rsidR="00F77680" w:rsidRPr="007A27FA" w:rsidRDefault="00F77680" w:rsidP="007A27FA">
      <w:pPr>
        <w:pStyle w:val="paragraph"/>
      </w:pPr>
      <w:r w:rsidRPr="007A27FA">
        <w:tab/>
        <w:t>(a)</w:t>
      </w:r>
      <w:r w:rsidRPr="007A27FA">
        <w:tab/>
        <w:t xml:space="preserve">the fund must be a </w:t>
      </w:r>
      <w:r w:rsidR="007A27FA" w:rsidRPr="007A27FA">
        <w:rPr>
          <w:position w:val="6"/>
          <w:sz w:val="16"/>
        </w:rPr>
        <w:t>*</w:t>
      </w:r>
      <w:r w:rsidRPr="007A27FA">
        <w:t>complying superannuation fund, for the income year of the fund in which you made the contribution, that is not:</w:t>
      </w:r>
    </w:p>
    <w:p w:rsidR="00F77680" w:rsidRPr="007A27FA" w:rsidRDefault="00F77680" w:rsidP="007A27FA">
      <w:pPr>
        <w:pStyle w:val="paragraphsub"/>
      </w:pPr>
      <w:r w:rsidRPr="007A27FA">
        <w:tab/>
        <w:t>(i)</w:t>
      </w:r>
      <w:r w:rsidRPr="007A27FA">
        <w:tab/>
        <w:t xml:space="preserve">a </w:t>
      </w:r>
      <w:r w:rsidR="007A27FA" w:rsidRPr="007A27FA">
        <w:rPr>
          <w:position w:val="6"/>
          <w:sz w:val="16"/>
        </w:rPr>
        <w:t>*</w:t>
      </w:r>
      <w:r w:rsidRPr="007A27FA">
        <w:t xml:space="preserve">Commonwealth public sector superannuation scheme in which you have a </w:t>
      </w:r>
      <w:r w:rsidR="007A27FA" w:rsidRPr="007A27FA">
        <w:rPr>
          <w:position w:val="6"/>
          <w:sz w:val="16"/>
        </w:rPr>
        <w:t>*</w:t>
      </w:r>
      <w:r w:rsidRPr="007A27FA">
        <w:t>defined benefit interest; or</w:t>
      </w:r>
    </w:p>
    <w:p w:rsidR="00F77680" w:rsidRPr="007A27FA" w:rsidRDefault="00F77680" w:rsidP="007A27FA">
      <w:pPr>
        <w:pStyle w:val="paragraphsub"/>
      </w:pPr>
      <w:r w:rsidRPr="007A27FA">
        <w:tab/>
        <w:t>(ii)</w:t>
      </w:r>
      <w:r w:rsidRPr="007A27FA">
        <w:tab/>
        <w:t>a superannuation fund that would not include the contribution in its assessable income under section</w:t>
      </w:r>
      <w:r w:rsidR="007A27FA" w:rsidRPr="007A27FA">
        <w:t> </w:t>
      </w:r>
      <w:r w:rsidRPr="007A27FA">
        <w:t>295</w:t>
      </w:r>
      <w:r w:rsidR="00E4399B">
        <w:noBreakHyphen/>
      </w:r>
      <w:r w:rsidRPr="007A27FA">
        <w:t>190; or</w:t>
      </w:r>
    </w:p>
    <w:p w:rsidR="00F77680" w:rsidRPr="007A27FA" w:rsidRDefault="00F77680" w:rsidP="007A27FA">
      <w:pPr>
        <w:pStyle w:val="paragraphsub"/>
      </w:pPr>
      <w:r w:rsidRPr="007A27FA">
        <w:tab/>
        <w:t>(iii)</w:t>
      </w:r>
      <w:r w:rsidRPr="007A27FA">
        <w:tab/>
        <w:t>a superannuation fund of a kind prescribed by the regulations for the purposes of this subparagraph; and</w:t>
      </w:r>
    </w:p>
    <w:p w:rsidR="00F77680" w:rsidRPr="007A27FA" w:rsidRDefault="00F77680" w:rsidP="007A27FA">
      <w:pPr>
        <w:pStyle w:val="paragraph"/>
      </w:pPr>
      <w:r w:rsidRPr="007A27FA">
        <w:lastRenderedPageBreak/>
        <w:tab/>
        <w:t>(b)</w:t>
      </w:r>
      <w:r w:rsidRPr="007A27FA">
        <w:tab/>
        <w:t>the contribution must not be a contribution of a kind prescribed by the regulations that is made to a superannuation fund of a kind prescribed by the regulations for the purposes of this paragraph</w:t>
      </w:r>
      <w:r w:rsidR="004B49BF" w:rsidRPr="007A27FA">
        <w:t>.</w:t>
      </w:r>
    </w:p>
    <w:p w:rsidR="00F77680" w:rsidRPr="007A27FA" w:rsidRDefault="00F77680" w:rsidP="007A27FA">
      <w:pPr>
        <w:pStyle w:val="subsection"/>
      </w:pPr>
      <w:r w:rsidRPr="007A27FA">
        <w:tab/>
        <w:t>(2)</w:t>
      </w:r>
      <w:r w:rsidRPr="007A27FA">
        <w:tab/>
        <w:t xml:space="preserve">In determining for the purposes of </w:t>
      </w:r>
      <w:r w:rsidR="007A27FA" w:rsidRPr="007A27FA">
        <w:t>subparagraph (</w:t>
      </w:r>
      <w:r w:rsidRPr="007A27FA">
        <w:t>1)(a)(ii) whether section</w:t>
      </w:r>
      <w:r w:rsidR="007A27FA" w:rsidRPr="007A27FA">
        <w:t> </w:t>
      </w:r>
      <w:r w:rsidRPr="007A27FA">
        <w:t>295</w:t>
      </w:r>
      <w:r w:rsidR="00E4399B">
        <w:noBreakHyphen/>
      </w:r>
      <w:r w:rsidRPr="007A27FA">
        <w:t>190 would apply in relation to a contribution, disregard Subdivision</w:t>
      </w:r>
      <w:r w:rsidR="007A27FA" w:rsidRPr="007A27FA">
        <w:t> </w:t>
      </w:r>
      <w:r w:rsidRPr="007A27FA">
        <w:t>295</w:t>
      </w:r>
      <w:r w:rsidR="00E4399B">
        <w:noBreakHyphen/>
      </w:r>
      <w:r w:rsidRPr="007A27FA">
        <w:t>D</w:t>
      </w:r>
      <w:r w:rsidR="004B49BF" w:rsidRPr="007A27FA">
        <w:t>.</w:t>
      </w:r>
    </w:p>
    <w:p w:rsidR="00F77680" w:rsidRPr="007A27FA" w:rsidRDefault="00F77680" w:rsidP="007A27FA">
      <w:pPr>
        <w:pStyle w:val="subsection"/>
      </w:pPr>
      <w:r w:rsidRPr="007A27FA">
        <w:tab/>
        <w:t>(3)</w:t>
      </w:r>
      <w:r w:rsidRPr="007A27FA">
        <w:tab/>
        <w:t>The Commissioner may pu</w:t>
      </w:r>
      <w:r w:rsidR="006904C3" w:rsidRPr="007A27FA">
        <w:t>blish</w:t>
      </w:r>
      <w:r w:rsidRPr="007A27FA">
        <w:t xml:space="preserve">, in such manner </w:t>
      </w:r>
      <w:r w:rsidR="006904C3" w:rsidRPr="007A27FA">
        <w:t>as the Commissioner thinks fit,</w:t>
      </w:r>
      <w:r w:rsidRPr="007A27FA">
        <w:t xml:space="preserve"> lists of:</w:t>
      </w:r>
    </w:p>
    <w:p w:rsidR="00F77680" w:rsidRPr="007A27FA" w:rsidRDefault="00F77680" w:rsidP="007A27FA">
      <w:pPr>
        <w:pStyle w:val="paragraph"/>
      </w:pPr>
      <w:r w:rsidRPr="007A27FA">
        <w:tab/>
        <w:t>(a)</w:t>
      </w:r>
      <w:r w:rsidRPr="007A27FA">
        <w:tab/>
        <w:t xml:space="preserve">the </w:t>
      </w:r>
      <w:r w:rsidR="007A27FA" w:rsidRPr="007A27FA">
        <w:rPr>
          <w:position w:val="6"/>
          <w:sz w:val="16"/>
        </w:rPr>
        <w:t>*</w:t>
      </w:r>
      <w:r w:rsidRPr="007A27FA">
        <w:t xml:space="preserve">superannuation funds to which </w:t>
      </w:r>
      <w:r w:rsidR="007A27FA" w:rsidRPr="007A27FA">
        <w:t>subparagraph (</w:t>
      </w:r>
      <w:r w:rsidRPr="007A27FA">
        <w:t>1)(a)(i), (ii) or (iii) applies for an income year; and</w:t>
      </w:r>
    </w:p>
    <w:p w:rsidR="00F77680" w:rsidRPr="007A27FA" w:rsidRDefault="00F77680" w:rsidP="007A27FA">
      <w:pPr>
        <w:pStyle w:val="paragraph"/>
      </w:pPr>
      <w:r w:rsidRPr="007A27FA">
        <w:tab/>
        <w:t>(b)</w:t>
      </w:r>
      <w:r w:rsidRPr="007A27FA">
        <w:tab/>
        <w:t xml:space="preserve">the kinds of contributions to which </w:t>
      </w:r>
      <w:r w:rsidR="007A27FA" w:rsidRPr="007A27FA">
        <w:t>paragraph (</w:t>
      </w:r>
      <w:r w:rsidRPr="007A27FA">
        <w:t>1)(b) applies for an income year, and the superannuation funds to which those contributions have been or would be made</w:t>
      </w:r>
      <w:r w:rsidR="004B49BF" w:rsidRPr="007A27FA">
        <w:t>.</w:t>
      </w:r>
    </w:p>
    <w:p w:rsidR="00F77680" w:rsidRPr="007A27FA" w:rsidRDefault="00F77680" w:rsidP="007A27FA">
      <w:pPr>
        <w:pStyle w:val="ItemHead"/>
      </w:pPr>
      <w:r w:rsidRPr="007A27FA">
        <w:t>5  Paragraph 290</w:t>
      </w:r>
      <w:r w:rsidR="00E4399B">
        <w:noBreakHyphen/>
      </w:r>
      <w:r w:rsidRPr="007A27FA">
        <w:t>165(1)(b)</w:t>
      </w:r>
    </w:p>
    <w:p w:rsidR="00F77680" w:rsidRPr="007A27FA" w:rsidRDefault="00F77680" w:rsidP="007A27FA">
      <w:pPr>
        <w:pStyle w:val="Item"/>
      </w:pPr>
      <w:r w:rsidRPr="007A27FA">
        <w:t>Repeal the paragraph, substitute:</w:t>
      </w:r>
    </w:p>
    <w:p w:rsidR="00F77680" w:rsidRPr="007A27FA" w:rsidRDefault="00F77680" w:rsidP="007A27FA">
      <w:pPr>
        <w:pStyle w:val="paragraph"/>
      </w:pPr>
      <w:r w:rsidRPr="007A27FA">
        <w:tab/>
        <w:t>(b)</w:t>
      </w:r>
      <w:r w:rsidRPr="007A27FA">
        <w:tab/>
        <w:t xml:space="preserve">attributable to activities, or circumstances, that result in you being treated as an employee for the purposes of the </w:t>
      </w:r>
      <w:r w:rsidRPr="007A27FA">
        <w:rPr>
          <w:i/>
        </w:rPr>
        <w:t>Superannuation Guarantee (Administration) Act 1992</w:t>
      </w:r>
      <w:r w:rsidRPr="007A27FA">
        <w:t xml:space="preserve"> (assuming that subsection</w:t>
      </w:r>
      <w:r w:rsidR="007A27FA" w:rsidRPr="007A27FA">
        <w:t> </w:t>
      </w:r>
      <w:r w:rsidRPr="007A27FA">
        <w:t>12(11) of that Act had not been enacted)</w:t>
      </w:r>
      <w:r w:rsidR="004B49BF" w:rsidRPr="007A27FA">
        <w:t>.</w:t>
      </w:r>
    </w:p>
    <w:p w:rsidR="00F77680" w:rsidRPr="007A27FA" w:rsidRDefault="00F77680" w:rsidP="007A27FA">
      <w:pPr>
        <w:pStyle w:val="ItemHead"/>
      </w:pPr>
      <w:r w:rsidRPr="007A27FA">
        <w:t>6  At the end of subsection</w:t>
      </w:r>
      <w:r w:rsidR="007A27FA" w:rsidRPr="007A27FA">
        <w:t> </w:t>
      </w:r>
      <w:r w:rsidRPr="007A27FA">
        <w:t>290</w:t>
      </w:r>
      <w:r w:rsidR="00E4399B">
        <w:noBreakHyphen/>
      </w:r>
      <w:r w:rsidRPr="007A27FA">
        <w:t>170(2)</w:t>
      </w:r>
    </w:p>
    <w:p w:rsidR="00F77680" w:rsidRPr="007A27FA" w:rsidRDefault="00F77680" w:rsidP="007A27FA">
      <w:pPr>
        <w:pStyle w:val="Item"/>
      </w:pPr>
      <w:r w:rsidRPr="007A27FA">
        <w:t>Add:</w:t>
      </w:r>
    </w:p>
    <w:p w:rsidR="00F77680" w:rsidRPr="007A27FA" w:rsidRDefault="00F77680" w:rsidP="007A27FA">
      <w:pPr>
        <w:pStyle w:val="paragraph"/>
      </w:pPr>
      <w:r w:rsidRPr="007A27FA">
        <w:tab/>
        <w:t>; (e)</w:t>
      </w:r>
      <w:r w:rsidRPr="007A27FA">
        <w:tab/>
        <w:t xml:space="preserve">if the contribution is made to a </w:t>
      </w:r>
      <w:r w:rsidR="007A27FA" w:rsidRPr="007A27FA">
        <w:rPr>
          <w:position w:val="6"/>
          <w:sz w:val="16"/>
        </w:rPr>
        <w:t>*</w:t>
      </w:r>
      <w:r w:rsidRPr="007A27FA">
        <w:t>superannuation fund—the condition in section</w:t>
      </w:r>
      <w:r w:rsidR="007A27FA" w:rsidRPr="007A27FA">
        <w:t> </w:t>
      </w:r>
      <w:r w:rsidRPr="007A27FA">
        <w:t>290</w:t>
      </w:r>
      <w:r w:rsidR="00E4399B">
        <w:noBreakHyphen/>
      </w:r>
      <w:r w:rsidRPr="007A27FA">
        <w:t>155 is not satisfied in relation to the fund and the contribution</w:t>
      </w:r>
      <w:r w:rsidR="004B49BF" w:rsidRPr="007A27FA">
        <w:t>.</w:t>
      </w:r>
    </w:p>
    <w:p w:rsidR="00F77680" w:rsidRPr="007A27FA" w:rsidRDefault="00F77680" w:rsidP="007A27FA">
      <w:pPr>
        <w:pStyle w:val="ItemHead"/>
      </w:pPr>
      <w:r w:rsidRPr="007A27FA">
        <w:t>7  Application of amendments</w:t>
      </w:r>
    </w:p>
    <w:p w:rsidR="00F77680" w:rsidRPr="007A27FA" w:rsidRDefault="00F77680" w:rsidP="007A27FA">
      <w:pPr>
        <w:pStyle w:val="Item"/>
      </w:pPr>
      <w:r w:rsidRPr="007A27FA">
        <w:t>The amendments made by this Schedule apply in relation to contributions made in the 2017</w:t>
      </w:r>
      <w:r w:rsidR="00E4399B">
        <w:noBreakHyphen/>
      </w:r>
      <w:r w:rsidRPr="007A27FA">
        <w:t>18 income year and later income years</w:t>
      </w:r>
      <w:r w:rsidR="004B49BF" w:rsidRPr="007A27FA">
        <w:t>.</w:t>
      </w:r>
    </w:p>
    <w:p w:rsidR="00BD30E4" w:rsidRPr="007A27FA" w:rsidRDefault="00BD30E4" w:rsidP="007A27FA">
      <w:pPr>
        <w:pStyle w:val="ActHead6"/>
        <w:pageBreakBefore/>
      </w:pPr>
      <w:bookmarkStart w:id="162" w:name="_Toc468284999"/>
      <w:r w:rsidRPr="007A27FA">
        <w:rPr>
          <w:rStyle w:val="CharAmSchNo"/>
        </w:rPr>
        <w:lastRenderedPageBreak/>
        <w:t>Schedule</w:t>
      </w:r>
      <w:r w:rsidR="007A27FA" w:rsidRPr="007A27FA">
        <w:rPr>
          <w:rStyle w:val="CharAmSchNo"/>
        </w:rPr>
        <w:t> </w:t>
      </w:r>
      <w:r w:rsidRPr="007A27FA">
        <w:rPr>
          <w:rStyle w:val="CharAmSchNo"/>
        </w:rPr>
        <w:t>6</w:t>
      </w:r>
      <w:r w:rsidRPr="007A27FA">
        <w:t>—</w:t>
      </w:r>
      <w:r w:rsidRPr="007A27FA">
        <w:rPr>
          <w:rStyle w:val="CharAmSchText"/>
        </w:rPr>
        <w:t>Unused concessional cap carry forward</w:t>
      </w:r>
      <w:bookmarkEnd w:id="162"/>
    </w:p>
    <w:p w:rsidR="00BD30E4" w:rsidRPr="007A27FA" w:rsidRDefault="00BD30E4" w:rsidP="007A27FA">
      <w:pPr>
        <w:pStyle w:val="Header"/>
      </w:pPr>
      <w:r w:rsidRPr="007A27FA">
        <w:rPr>
          <w:rStyle w:val="CharAmPartNo"/>
        </w:rPr>
        <w:t xml:space="preserve"> </w:t>
      </w:r>
      <w:r w:rsidRPr="007A27FA">
        <w:rPr>
          <w:rStyle w:val="CharAmPartText"/>
        </w:rPr>
        <w:t xml:space="preserve"> </w:t>
      </w:r>
    </w:p>
    <w:p w:rsidR="00BD30E4" w:rsidRPr="007A27FA" w:rsidRDefault="00BD30E4" w:rsidP="007A27FA">
      <w:pPr>
        <w:pStyle w:val="ActHead9"/>
        <w:rPr>
          <w:i w:val="0"/>
        </w:rPr>
      </w:pPr>
      <w:bookmarkStart w:id="163" w:name="_Toc468285000"/>
      <w:r w:rsidRPr="007A27FA">
        <w:t>Income Tax Assessment Act 1997</w:t>
      </w:r>
      <w:bookmarkEnd w:id="163"/>
    </w:p>
    <w:p w:rsidR="00BD30E4" w:rsidRPr="007A27FA" w:rsidRDefault="00BD30E4" w:rsidP="007A27FA">
      <w:pPr>
        <w:pStyle w:val="ItemHead"/>
      </w:pPr>
      <w:r w:rsidRPr="007A27FA">
        <w:t>1  Subsection</w:t>
      </w:r>
      <w:r w:rsidR="007A27FA" w:rsidRPr="007A27FA">
        <w:t> </w:t>
      </w:r>
      <w:r w:rsidRPr="007A27FA">
        <w:t>280</w:t>
      </w:r>
      <w:r w:rsidR="00E4399B">
        <w:noBreakHyphen/>
      </w:r>
      <w:r w:rsidRPr="007A27FA">
        <w:t>15(1)</w:t>
      </w:r>
    </w:p>
    <w:p w:rsidR="00BD30E4" w:rsidRPr="007A27FA" w:rsidRDefault="00BD30E4" w:rsidP="007A27FA">
      <w:pPr>
        <w:pStyle w:val="Item"/>
      </w:pPr>
      <w:r w:rsidRPr="007A27FA">
        <w:t>Omit “This limit takes the form of a tax on excessive contributions, and neutralises the favourable tax treatment arising from the excessive contributions</w:t>
      </w:r>
      <w:r w:rsidR="004B49BF" w:rsidRPr="007A27FA">
        <w:t>.</w:t>
      </w:r>
      <w:r w:rsidRPr="007A27FA">
        <w:t>”</w:t>
      </w:r>
      <w:r w:rsidR="004B49BF" w:rsidRPr="007A27FA">
        <w:t>.</w:t>
      </w:r>
    </w:p>
    <w:p w:rsidR="00BD30E4" w:rsidRPr="007A27FA" w:rsidRDefault="00BD30E4" w:rsidP="007A27FA">
      <w:pPr>
        <w:pStyle w:val="ItemHead"/>
      </w:pPr>
      <w:r w:rsidRPr="007A27FA">
        <w:t>2  At the end of subsection</w:t>
      </w:r>
      <w:r w:rsidR="007A27FA" w:rsidRPr="007A27FA">
        <w:t> </w:t>
      </w:r>
      <w:r w:rsidRPr="007A27FA">
        <w:t>280</w:t>
      </w:r>
      <w:r w:rsidR="00E4399B">
        <w:noBreakHyphen/>
      </w:r>
      <w:r w:rsidRPr="007A27FA">
        <w:t>15(2)</w:t>
      </w:r>
    </w:p>
    <w:p w:rsidR="00BD30E4" w:rsidRPr="007A27FA" w:rsidRDefault="00BD30E4" w:rsidP="007A27FA">
      <w:pPr>
        <w:pStyle w:val="Item"/>
      </w:pPr>
      <w:r w:rsidRPr="007A27FA">
        <w:t>Add “Unused cap can be carried forward for 5 years</w:t>
      </w:r>
      <w:r w:rsidR="004B49BF" w:rsidRPr="007A27FA">
        <w:t>.</w:t>
      </w:r>
      <w:r w:rsidRPr="007A27FA">
        <w:t>”</w:t>
      </w:r>
      <w:r w:rsidR="004B49BF" w:rsidRPr="007A27FA">
        <w:t>.</w:t>
      </w:r>
    </w:p>
    <w:p w:rsidR="00BD30E4" w:rsidRPr="007A27FA" w:rsidRDefault="00BD30E4" w:rsidP="007A27FA">
      <w:pPr>
        <w:pStyle w:val="ItemHead"/>
      </w:pPr>
      <w:r w:rsidRPr="007A27FA">
        <w:t>3  Section</w:t>
      </w:r>
      <w:r w:rsidR="007A27FA" w:rsidRPr="007A27FA">
        <w:t> </w:t>
      </w:r>
      <w:r w:rsidRPr="007A27FA">
        <w:t>291</w:t>
      </w:r>
      <w:r w:rsidR="00E4399B">
        <w:noBreakHyphen/>
      </w:r>
      <w:r w:rsidRPr="007A27FA">
        <w:t>1</w:t>
      </w:r>
    </w:p>
    <w:p w:rsidR="00BD30E4" w:rsidRPr="007A27FA" w:rsidRDefault="00BD30E4" w:rsidP="007A27FA">
      <w:pPr>
        <w:pStyle w:val="Item"/>
      </w:pPr>
      <w:r w:rsidRPr="007A27FA">
        <w:t>After:</w:t>
      </w:r>
    </w:p>
    <w:p w:rsidR="00BD30E4" w:rsidRPr="007A27FA" w:rsidRDefault="00BD30E4" w:rsidP="007A27FA">
      <w:pPr>
        <w:pStyle w:val="SOText"/>
      </w:pPr>
      <w:r w:rsidRPr="007A27FA">
        <w:t>There is a cap on the amount of superannuation contributions that may receive concessional tax treatment for an individual in a financial year</w:t>
      </w:r>
      <w:r w:rsidR="004B49BF" w:rsidRPr="007A27FA">
        <w:t>.</w:t>
      </w:r>
    </w:p>
    <w:p w:rsidR="00BD30E4" w:rsidRPr="007A27FA" w:rsidRDefault="00BD30E4" w:rsidP="007A27FA">
      <w:pPr>
        <w:pStyle w:val="Item"/>
      </w:pPr>
      <w:r w:rsidRPr="007A27FA">
        <w:t>insert:</w:t>
      </w:r>
    </w:p>
    <w:p w:rsidR="00BD30E4" w:rsidRPr="007A27FA" w:rsidRDefault="00BD30E4" w:rsidP="007A27FA">
      <w:pPr>
        <w:pStyle w:val="SOText"/>
      </w:pPr>
      <w:r w:rsidRPr="007A27FA">
        <w:t>You can carry forward unused concessional contributions cap from the previous 5 financial years and use it to increase your cap in a later financial year (unless your total superannuation balance exceeds $500,000)</w:t>
      </w:r>
      <w:r w:rsidR="004B49BF" w:rsidRPr="007A27FA">
        <w:t>.</w:t>
      </w:r>
    </w:p>
    <w:p w:rsidR="00BD30E4" w:rsidRPr="007A27FA" w:rsidRDefault="00BD30E4" w:rsidP="007A27FA">
      <w:pPr>
        <w:pStyle w:val="ItemHead"/>
      </w:pPr>
      <w:r w:rsidRPr="007A27FA">
        <w:t>4  At the end of section</w:t>
      </w:r>
      <w:r w:rsidR="007A27FA" w:rsidRPr="007A27FA">
        <w:t> </w:t>
      </w:r>
      <w:r w:rsidRPr="007A27FA">
        <w:t>291</w:t>
      </w:r>
      <w:r w:rsidR="00E4399B">
        <w:noBreakHyphen/>
      </w:r>
      <w:r w:rsidRPr="007A27FA">
        <w:t>20</w:t>
      </w:r>
    </w:p>
    <w:p w:rsidR="00BD30E4" w:rsidRPr="007A27FA" w:rsidRDefault="00BD30E4" w:rsidP="007A27FA">
      <w:pPr>
        <w:pStyle w:val="Item"/>
      </w:pPr>
      <w:r w:rsidRPr="007A27FA">
        <w:t>Add:</w:t>
      </w:r>
    </w:p>
    <w:p w:rsidR="00BD30E4" w:rsidRPr="007A27FA" w:rsidRDefault="00BD30E4" w:rsidP="007A27FA">
      <w:pPr>
        <w:pStyle w:val="SubsectionHead"/>
      </w:pPr>
      <w:r w:rsidRPr="007A27FA">
        <w:t>Five year carry forward of unused concessional contributions cap</w:t>
      </w:r>
    </w:p>
    <w:p w:rsidR="00BD30E4" w:rsidRPr="007A27FA" w:rsidRDefault="00BD30E4" w:rsidP="007A27FA">
      <w:pPr>
        <w:pStyle w:val="subsection"/>
      </w:pPr>
      <w:r w:rsidRPr="007A27FA">
        <w:tab/>
        <w:t>(3)</w:t>
      </w:r>
      <w:r w:rsidRPr="007A27FA">
        <w:tab/>
        <w:t xml:space="preserve">However, your </w:t>
      </w:r>
      <w:r w:rsidRPr="007A27FA">
        <w:rPr>
          <w:b/>
          <w:i/>
        </w:rPr>
        <w:t>concessional contributions cap</w:t>
      </w:r>
      <w:r w:rsidRPr="007A27FA">
        <w:t xml:space="preserve"> for the </w:t>
      </w:r>
      <w:r w:rsidR="007A27FA" w:rsidRPr="007A27FA">
        <w:rPr>
          <w:position w:val="6"/>
          <w:sz w:val="16"/>
        </w:rPr>
        <w:t>*</w:t>
      </w:r>
      <w:r w:rsidRPr="007A27FA">
        <w:t xml:space="preserve">financial year is increased in accordance with </w:t>
      </w:r>
      <w:r w:rsidR="007A27FA" w:rsidRPr="007A27FA">
        <w:t>subsection (</w:t>
      </w:r>
      <w:r w:rsidRPr="007A27FA">
        <w:t>4) if:</w:t>
      </w:r>
    </w:p>
    <w:p w:rsidR="00BD30E4" w:rsidRPr="007A27FA" w:rsidRDefault="00BD30E4" w:rsidP="007A27FA">
      <w:pPr>
        <w:pStyle w:val="paragraph"/>
      </w:pPr>
      <w:r w:rsidRPr="007A27FA">
        <w:tab/>
        <w:t>(a)</w:t>
      </w:r>
      <w:r w:rsidRPr="007A27FA">
        <w:tab/>
        <w:t xml:space="preserve">your </w:t>
      </w:r>
      <w:r w:rsidR="007A27FA" w:rsidRPr="007A27FA">
        <w:rPr>
          <w:position w:val="6"/>
          <w:sz w:val="16"/>
        </w:rPr>
        <w:t>*</w:t>
      </w:r>
      <w:r w:rsidRPr="007A27FA">
        <w:t>concessional contributions for the year would otherwise exceed your concessional contributions cap for the year; and</w:t>
      </w:r>
    </w:p>
    <w:p w:rsidR="00BD30E4" w:rsidRPr="007A27FA" w:rsidRDefault="00BD30E4" w:rsidP="007A27FA">
      <w:pPr>
        <w:pStyle w:val="paragraph"/>
        <w:rPr>
          <w:rFonts w:eastAsiaTheme="minorHAnsi"/>
        </w:rPr>
      </w:pPr>
      <w:r w:rsidRPr="007A27FA">
        <w:rPr>
          <w:rFonts w:eastAsiaTheme="minorHAnsi"/>
        </w:rPr>
        <w:lastRenderedPageBreak/>
        <w:tab/>
        <w:t>(b)</w:t>
      </w:r>
      <w:r w:rsidRPr="007A27FA">
        <w:rPr>
          <w:rFonts w:eastAsiaTheme="minorHAnsi"/>
        </w:rPr>
        <w:tab/>
        <w:t xml:space="preserve">your </w:t>
      </w:r>
      <w:r w:rsidR="007A27FA" w:rsidRPr="007A27FA">
        <w:rPr>
          <w:rFonts w:eastAsiaTheme="minorHAnsi"/>
          <w:position w:val="6"/>
          <w:sz w:val="16"/>
        </w:rPr>
        <w:t>*</w:t>
      </w:r>
      <w:r w:rsidRPr="007A27FA">
        <w:rPr>
          <w:rFonts w:eastAsiaTheme="minorHAnsi"/>
        </w:rPr>
        <w:t xml:space="preserve">total superannuation balance just before the start of </w:t>
      </w:r>
      <w:r w:rsidR="006C5B30" w:rsidRPr="007A27FA">
        <w:rPr>
          <w:rFonts w:eastAsiaTheme="minorHAnsi"/>
        </w:rPr>
        <w:t xml:space="preserve">the </w:t>
      </w:r>
      <w:r w:rsidRPr="007A27FA">
        <w:rPr>
          <w:rFonts w:eastAsiaTheme="minorHAnsi"/>
        </w:rPr>
        <w:t>financial year is less than $500,000; and</w:t>
      </w:r>
    </w:p>
    <w:p w:rsidR="00BD30E4" w:rsidRPr="007A27FA" w:rsidRDefault="00BD30E4" w:rsidP="007A27FA">
      <w:pPr>
        <w:pStyle w:val="paragraph"/>
      </w:pPr>
      <w:r w:rsidRPr="007A27FA">
        <w:tab/>
        <w:t>(c)</w:t>
      </w:r>
      <w:r w:rsidRPr="007A27FA">
        <w:tab/>
        <w:t xml:space="preserve">you have previously unapplied </w:t>
      </w:r>
      <w:r w:rsidR="007A27FA" w:rsidRPr="007A27FA">
        <w:rPr>
          <w:position w:val="6"/>
          <w:sz w:val="16"/>
        </w:rPr>
        <w:t>*</w:t>
      </w:r>
      <w:r w:rsidRPr="007A27FA">
        <w:t>unused concessional contributions cap for one or more of the previous 5 financial years</w:t>
      </w:r>
      <w:r w:rsidR="004B49BF" w:rsidRPr="007A27FA">
        <w:t>.</w:t>
      </w:r>
    </w:p>
    <w:p w:rsidR="00BD30E4" w:rsidRPr="007A27FA" w:rsidRDefault="00BD30E4" w:rsidP="007A27FA">
      <w:pPr>
        <w:pStyle w:val="subsection"/>
        <w:rPr>
          <w:i/>
        </w:rPr>
      </w:pPr>
      <w:r w:rsidRPr="007A27FA">
        <w:rPr>
          <w:i/>
        </w:rPr>
        <w:tab/>
      </w:r>
      <w:r w:rsidRPr="007A27FA">
        <w:t>(4)</w:t>
      </w:r>
      <w:r w:rsidRPr="007A27FA">
        <w:tab/>
        <w:t xml:space="preserve">Apply your unapplied </w:t>
      </w:r>
      <w:r w:rsidR="007A27FA" w:rsidRPr="007A27FA">
        <w:rPr>
          <w:position w:val="6"/>
          <w:sz w:val="16"/>
        </w:rPr>
        <w:t>*</w:t>
      </w:r>
      <w:r w:rsidRPr="007A27FA">
        <w:t xml:space="preserve">unused concessional contributions cap for each of the previous 5 </w:t>
      </w:r>
      <w:r w:rsidR="007A27FA" w:rsidRPr="007A27FA">
        <w:rPr>
          <w:position w:val="6"/>
          <w:sz w:val="16"/>
        </w:rPr>
        <w:t>*</w:t>
      </w:r>
      <w:r w:rsidRPr="007A27FA">
        <w:t xml:space="preserve">financial years to increase your </w:t>
      </w:r>
      <w:r w:rsidR="007A27FA" w:rsidRPr="007A27FA">
        <w:rPr>
          <w:position w:val="6"/>
          <w:sz w:val="16"/>
        </w:rPr>
        <w:t>*</w:t>
      </w:r>
      <w:r w:rsidRPr="007A27FA">
        <w:t xml:space="preserve">concessional contributions cap (but not by more than the excess from </w:t>
      </w:r>
      <w:r w:rsidR="007A27FA" w:rsidRPr="007A27FA">
        <w:t>paragraph (</w:t>
      </w:r>
      <w:r w:rsidRPr="007A27FA">
        <w:t>3)(a))</w:t>
      </w:r>
      <w:r w:rsidR="004B49BF" w:rsidRPr="007A27FA">
        <w:t>.</w:t>
      </w:r>
    </w:p>
    <w:p w:rsidR="00BD30E4" w:rsidRPr="007A27FA" w:rsidRDefault="00BD30E4" w:rsidP="007A27FA">
      <w:pPr>
        <w:pStyle w:val="subsection"/>
      </w:pPr>
      <w:r w:rsidRPr="007A27FA">
        <w:tab/>
        <w:t>(5)</w:t>
      </w:r>
      <w:r w:rsidRPr="007A27FA">
        <w:tab/>
        <w:t xml:space="preserve">For the purposes of increasing your </w:t>
      </w:r>
      <w:r w:rsidR="007A27FA" w:rsidRPr="007A27FA">
        <w:rPr>
          <w:position w:val="6"/>
          <w:sz w:val="16"/>
        </w:rPr>
        <w:t>*</w:t>
      </w:r>
      <w:r w:rsidRPr="007A27FA">
        <w:t xml:space="preserve">concessional contributions cap under </w:t>
      </w:r>
      <w:r w:rsidR="007A27FA" w:rsidRPr="007A27FA">
        <w:t>subsection (</w:t>
      </w:r>
      <w:r w:rsidRPr="007A27FA">
        <w:t xml:space="preserve">4), apply amounts of </w:t>
      </w:r>
      <w:r w:rsidR="007A27FA" w:rsidRPr="007A27FA">
        <w:rPr>
          <w:position w:val="6"/>
          <w:sz w:val="16"/>
        </w:rPr>
        <w:t>*</w:t>
      </w:r>
      <w:r w:rsidRPr="007A27FA">
        <w:t xml:space="preserve">unused concessional contributions cap for previous </w:t>
      </w:r>
      <w:r w:rsidR="007A27FA" w:rsidRPr="007A27FA">
        <w:rPr>
          <w:position w:val="6"/>
          <w:sz w:val="16"/>
        </w:rPr>
        <w:t>*</w:t>
      </w:r>
      <w:r w:rsidRPr="007A27FA">
        <w:t>financial years in order from the earliest year to the most recent year</w:t>
      </w:r>
      <w:r w:rsidR="004B49BF" w:rsidRPr="007A27FA">
        <w:t>.</w:t>
      </w:r>
    </w:p>
    <w:p w:rsidR="00BD30E4" w:rsidRPr="007A27FA" w:rsidRDefault="00BD30E4" w:rsidP="007A27FA">
      <w:pPr>
        <w:pStyle w:val="SubsectionHead"/>
      </w:pPr>
      <w:r w:rsidRPr="007A27FA">
        <w:t>Your unused concessional contributions cap</w:t>
      </w:r>
    </w:p>
    <w:p w:rsidR="00BD30E4" w:rsidRPr="007A27FA" w:rsidRDefault="00BD30E4" w:rsidP="007A27FA">
      <w:pPr>
        <w:pStyle w:val="subsection"/>
      </w:pPr>
      <w:r w:rsidRPr="007A27FA">
        <w:tab/>
        <w:t>(6)</w:t>
      </w:r>
      <w:r w:rsidRPr="007A27FA">
        <w:tab/>
        <w:t xml:space="preserve">You have </w:t>
      </w:r>
      <w:r w:rsidRPr="007A27FA">
        <w:rPr>
          <w:b/>
          <w:i/>
        </w:rPr>
        <w:t>unused concessional contributions cap</w:t>
      </w:r>
      <w:r w:rsidRPr="007A27FA">
        <w:t xml:space="preserve"> for a </w:t>
      </w:r>
      <w:r w:rsidR="007A27FA" w:rsidRPr="007A27FA">
        <w:rPr>
          <w:position w:val="6"/>
          <w:sz w:val="16"/>
        </w:rPr>
        <w:t>*</w:t>
      </w:r>
      <w:r w:rsidRPr="007A27FA">
        <w:t xml:space="preserve">financial year if the amount of your </w:t>
      </w:r>
      <w:r w:rsidR="007A27FA" w:rsidRPr="007A27FA">
        <w:rPr>
          <w:position w:val="6"/>
          <w:sz w:val="16"/>
        </w:rPr>
        <w:t>*</w:t>
      </w:r>
      <w:r w:rsidRPr="007A27FA">
        <w:t xml:space="preserve">concessional contributions for the year falls short of your </w:t>
      </w:r>
      <w:r w:rsidR="007A27FA" w:rsidRPr="007A27FA">
        <w:rPr>
          <w:position w:val="6"/>
          <w:sz w:val="16"/>
        </w:rPr>
        <w:t>*</w:t>
      </w:r>
      <w:r w:rsidRPr="007A27FA">
        <w:t>concessional contributions cap for the year</w:t>
      </w:r>
      <w:r w:rsidR="004B49BF" w:rsidRPr="007A27FA">
        <w:t>.</w:t>
      </w:r>
      <w:r w:rsidRPr="007A27FA">
        <w:t xml:space="preserve"> The amount of the unused concessional contributions cap is the amount of the shortfall</w:t>
      </w:r>
      <w:r w:rsidR="004B49BF" w:rsidRPr="007A27FA">
        <w:t>.</w:t>
      </w:r>
    </w:p>
    <w:p w:rsidR="00BD30E4" w:rsidRPr="007A27FA" w:rsidRDefault="00BD30E4" w:rsidP="007A27FA">
      <w:pPr>
        <w:pStyle w:val="subsection"/>
      </w:pPr>
      <w:r w:rsidRPr="007A27FA">
        <w:tab/>
        <w:t>(7)</w:t>
      </w:r>
      <w:r w:rsidRPr="007A27FA">
        <w:tab/>
        <w:t xml:space="preserve">However, you do not have </w:t>
      </w:r>
      <w:r w:rsidRPr="007A27FA">
        <w:rPr>
          <w:b/>
          <w:i/>
        </w:rPr>
        <w:t>unused concessional contributions cap</w:t>
      </w:r>
      <w:r w:rsidRPr="007A27FA">
        <w:t xml:space="preserve"> for a </w:t>
      </w:r>
      <w:r w:rsidR="007A27FA" w:rsidRPr="007A27FA">
        <w:rPr>
          <w:position w:val="6"/>
          <w:sz w:val="16"/>
        </w:rPr>
        <w:t>*</w:t>
      </w:r>
      <w:r w:rsidRPr="007A27FA">
        <w:t>financial year earlier than the 2018</w:t>
      </w:r>
      <w:r w:rsidR="00E4399B">
        <w:noBreakHyphen/>
      </w:r>
      <w:r w:rsidRPr="007A27FA">
        <w:t>2019 financial year</w:t>
      </w:r>
      <w:r w:rsidR="004B49BF" w:rsidRPr="007A27FA">
        <w:t>.</w:t>
      </w:r>
    </w:p>
    <w:p w:rsidR="00BD30E4" w:rsidRPr="007A27FA" w:rsidRDefault="006C5B30" w:rsidP="007A27FA">
      <w:pPr>
        <w:pStyle w:val="ItemHead"/>
      </w:pPr>
      <w:r w:rsidRPr="007A27FA">
        <w:t>5</w:t>
      </w:r>
      <w:r w:rsidR="00BD30E4" w:rsidRPr="007A27FA">
        <w:t xml:space="preserve">  Application</w:t>
      </w:r>
    </w:p>
    <w:p w:rsidR="00BD30E4" w:rsidRPr="007A27FA" w:rsidRDefault="00BD30E4" w:rsidP="007A27FA">
      <w:pPr>
        <w:pStyle w:val="Subitem"/>
      </w:pPr>
      <w:r w:rsidRPr="007A27FA">
        <w:tab/>
        <w:t xml:space="preserve">The amendments made by this </w:t>
      </w:r>
      <w:r w:rsidR="00F174DE" w:rsidRPr="007A27FA">
        <w:t>Schedule</w:t>
      </w:r>
      <w:r w:rsidRPr="007A27FA">
        <w:t xml:space="preserve"> apply in relation to working out your concessional contributions cap for the 2019</w:t>
      </w:r>
      <w:r w:rsidR="00E4399B">
        <w:noBreakHyphen/>
      </w:r>
      <w:r w:rsidRPr="007A27FA">
        <w:t>2020 financial year and later financial years</w:t>
      </w:r>
      <w:r w:rsidR="004B49BF" w:rsidRPr="007A27FA">
        <w:t>.</w:t>
      </w:r>
    </w:p>
    <w:p w:rsidR="00B16C42" w:rsidRPr="007A27FA" w:rsidRDefault="00B16C42" w:rsidP="007A27FA">
      <w:pPr>
        <w:pStyle w:val="ActHead6"/>
        <w:pageBreakBefore/>
      </w:pPr>
      <w:bookmarkStart w:id="164" w:name="_Toc468285001"/>
      <w:r w:rsidRPr="007A27FA">
        <w:rPr>
          <w:rStyle w:val="CharAmSchNo"/>
        </w:rPr>
        <w:lastRenderedPageBreak/>
        <w:t>Schedule</w:t>
      </w:r>
      <w:r w:rsidR="007A27FA" w:rsidRPr="007A27FA">
        <w:rPr>
          <w:rStyle w:val="CharAmSchNo"/>
        </w:rPr>
        <w:t> </w:t>
      </w:r>
      <w:r w:rsidRPr="007A27FA">
        <w:rPr>
          <w:rStyle w:val="CharAmSchNo"/>
        </w:rPr>
        <w:t>7</w:t>
      </w:r>
      <w:r w:rsidRPr="007A27FA">
        <w:t>—</w:t>
      </w:r>
      <w:r w:rsidRPr="007A27FA">
        <w:rPr>
          <w:rStyle w:val="CharAmSchText"/>
        </w:rPr>
        <w:t>Tax offsets for spouse contributions</w:t>
      </w:r>
      <w:bookmarkEnd w:id="164"/>
    </w:p>
    <w:p w:rsidR="00B16C42" w:rsidRPr="007A27FA" w:rsidRDefault="00B16C42" w:rsidP="007A27FA">
      <w:pPr>
        <w:pStyle w:val="Header"/>
      </w:pPr>
      <w:r w:rsidRPr="007A27FA">
        <w:rPr>
          <w:rStyle w:val="CharAmPartNo"/>
        </w:rPr>
        <w:t xml:space="preserve"> </w:t>
      </w:r>
      <w:r w:rsidRPr="007A27FA">
        <w:rPr>
          <w:rStyle w:val="CharAmPartText"/>
        </w:rPr>
        <w:t xml:space="preserve"> </w:t>
      </w:r>
    </w:p>
    <w:p w:rsidR="00B16C42" w:rsidRPr="007A27FA" w:rsidRDefault="00B16C42" w:rsidP="007A27FA">
      <w:pPr>
        <w:pStyle w:val="ActHead9"/>
        <w:rPr>
          <w:i w:val="0"/>
        </w:rPr>
      </w:pPr>
      <w:bookmarkStart w:id="165" w:name="_Toc468285002"/>
      <w:r w:rsidRPr="007A27FA">
        <w:t>Income Tax Assessment Act 1997</w:t>
      </w:r>
      <w:bookmarkEnd w:id="165"/>
    </w:p>
    <w:p w:rsidR="00B16C42" w:rsidRPr="007A27FA" w:rsidRDefault="00B16C42" w:rsidP="007A27FA">
      <w:pPr>
        <w:pStyle w:val="ItemHead"/>
      </w:pPr>
      <w:r w:rsidRPr="007A27FA">
        <w:t>1  Paragraph 290</w:t>
      </w:r>
      <w:r w:rsidR="00E4399B">
        <w:noBreakHyphen/>
      </w:r>
      <w:r w:rsidRPr="007A27FA">
        <w:t>230(2)(c)</w:t>
      </w:r>
    </w:p>
    <w:p w:rsidR="00B16C42" w:rsidRPr="007A27FA" w:rsidRDefault="00B16C42" w:rsidP="007A27FA">
      <w:pPr>
        <w:pStyle w:val="Item"/>
      </w:pPr>
      <w:r w:rsidRPr="007A27FA">
        <w:t>Omit “$13,800”, substitute “$40,000”</w:t>
      </w:r>
      <w:r w:rsidR="004B49BF" w:rsidRPr="007A27FA">
        <w:t>.</w:t>
      </w:r>
    </w:p>
    <w:p w:rsidR="00B16C42" w:rsidRPr="007A27FA" w:rsidRDefault="00B16C42" w:rsidP="007A27FA">
      <w:pPr>
        <w:pStyle w:val="ItemHead"/>
      </w:pPr>
      <w:r w:rsidRPr="007A27FA">
        <w:t>2  After subsection</w:t>
      </w:r>
      <w:r w:rsidR="007A27FA" w:rsidRPr="007A27FA">
        <w:t> </w:t>
      </w:r>
      <w:r w:rsidRPr="007A27FA">
        <w:t>290</w:t>
      </w:r>
      <w:r w:rsidR="00E4399B">
        <w:noBreakHyphen/>
      </w:r>
      <w:r w:rsidRPr="007A27FA">
        <w:t>230(4)</w:t>
      </w:r>
    </w:p>
    <w:p w:rsidR="00B16C42" w:rsidRPr="007A27FA" w:rsidRDefault="00B16C42" w:rsidP="007A27FA">
      <w:pPr>
        <w:pStyle w:val="Item"/>
      </w:pPr>
      <w:r w:rsidRPr="007A27FA">
        <w:t>Insert:</w:t>
      </w:r>
    </w:p>
    <w:p w:rsidR="00B16C42" w:rsidRPr="007A27FA" w:rsidRDefault="00B16C42" w:rsidP="007A27FA">
      <w:pPr>
        <w:pStyle w:val="subsection"/>
      </w:pPr>
      <w:r w:rsidRPr="007A27FA">
        <w:tab/>
        <w:t>(4A)</w:t>
      </w:r>
      <w:r w:rsidRPr="007A27FA">
        <w:tab/>
        <w:t xml:space="preserve">You are </w:t>
      </w:r>
      <w:r w:rsidRPr="007A27FA">
        <w:rPr>
          <w:i/>
        </w:rPr>
        <w:t>not</w:t>
      </w:r>
      <w:r w:rsidRPr="007A27FA">
        <w:t xml:space="preserve"> entitled to the </w:t>
      </w:r>
      <w:r w:rsidR="007A27FA" w:rsidRPr="007A27FA">
        <w:rPr>
          <w:position w:val="6"/>
          <w:sz w:val="16"/>
        </w:rPr>
        <w:t>*</w:t>
      </w:r>
      <w:r w:rsidRPr="007A27FA">
        <w:t>tax offset for an income year if:</w:t>
      </w:r>
    </w:p>
    <w:p w:rsidR="00B16C42" w:rsidRPr="007A27FA" w:rsidRDefault="00B16C42" w:rsidP="007A27FA">
      <w:pPr>
        <w:pStyle w:val="paragraph"/>
      </w:pPr>
      <w:r w:rsidRPr="007A27FA">
        <w:tab/>
        <w:t>(a)</w:t>
      </w:r>
      <w:r w:rsidRPr="007A27FA">
        <w:tab/>
        <w:t xml:space="preserve">your </w:t>
      </w:r>
      <w:r w:rsidR="007A27FA" w:rsidRPr="007A27FA">
        <w:rPr>
          <w:position w:val="6"/>
          <w:sz w:val="16"/>
        </w:rPr>
        <w:t>*</w:t>
      </w:r>
      <w:r w:rsidRPr="007A27FA">
        <w:t xml:space="preserve">spouse’s </w:t>
      </w:r>
      <w:r w:rsidR="007A27FA" w:rsidRPr="007A27FA">
        <w:rPr>
          <w:position w:val="6"/>
          <w:sz w:val="16"/>
        </w:rPr>
        <w:t>*</w:t>
      </w:r>
      <w:r w:rsidRPr="007A27FA">
        <w:t>non</w:t>
      </w:r>
      <w:r w:rsidR="00E4399B">
        <w:noBreakHyphen/>
      </w:r>
      <w:r w:rsidRPr="007A27FA">
        <w:t xml:space="preserve">concessional contributions for the </w:t>
      </w:r>
      <w:r w:rsidR="007A27FA" w:rsidRPr="007A27FA">
        <w:rPr>
          <w:position w:val="6"/>
          <w:sz w:val="16"/>
        </w:rPr>
        <w:t>*</w:t>
      </w:r>
      <w:r w:rsidRPr="007A27FA">
        <w:t xml:space="preserve">financial year corresponding to the income year exceed your spouse’s </w:t>
      </w:r>
      <w:r w:rsidR="007A27FA" w:rsidRPr="007A27FA">
        <w:rPr>
          <w:position w:val="6"/>
          <w:sz w:val="16"/>
        </w:rPr>
        <w:t>*</w:t>
      </w:r>
      <w:r w:rsidRPr="007A27FA">
        <w:t>non</w:t>
      </w:r>
      <w:r w:rsidR="00E4399B">
        <w:noBreakHyphen/>
      </w:r>
      <w:r w:rsidRPr="007A27FA">
        <w:t>concessional contributions cap for the financial year; or</w:t>
      </w:r>
    </w:p>
    <w:p w:rsidR="00B16C42" w:rsidRPr="007A27FA" w:rsidRDefault="00B16C42" w:rsidP="007A27FA">
      <w:pPr>
        <w:pStyle w:val="paragraph"/>
      </w:pPr>
      <w:r w:rsidRPr="007A27FA">
        <w:tab/>
        <w:t>(b)</w:t>
      </w:r>
      <w:r w:rsidRPr="007A27FA">
        <w:tab/>
        <w:t xml:space="preserve">immediately before the start of the financial year, your spouse’s </w:t>
      </w:r>
      <w:r w:rsidR="007A27FA" w:rsidRPr="007A27FA">
        <w:rPr>
          <w:position w:val="6"/>
          <w:sz w:val="16"/>
        </w:rPr>
        <w:t>*</w:t>
      </w:r>
      <w:r w:rsidRPr="007A27FA">
        <w:t xml:space="preserve">total superannuation balance equals or exceeds the </w:t>
      </w:r>
      <w:r w:rsidR="007A27FA" w:rsidRPr="007A27FA">
        <w:rPr>
          <w:position w:val="6"/>
          <w:sz w:val="16"/>
        </w:rPr>
        <w:t>*</w:t>
      </w:r>
      <w:r w:rsidRPr="007A27FA">
        <w:t>general transfer balance cap for the financial year</w:t>
      </w:r>
      <w:r w:rsidR="004B49BF" w:rsidRPr="007A27FA">
        <w:t>.</w:t>
      </w:r>
    </w:p>
    <w:p w:rsidR="00B16C42" w:rsidRPr="007A27FA" w:rsidRDefault="00B16C42" w:rsidP="007A27FA">
      <w:pPr>
        <w:pStyle w:val="ItemHead"/>
      </w:pPr>
      <w:r w:rsidRPr="007A27FA">
        <w:t>3  Paragraph 290</w:t>
      </w:r>
      <w:r w:rsidR="00E4399B">
        <w:noBreakHyphen/>
      </w:r>
      <w:r w:rsidRPr="007A27FA">
        <w:t>235(1)(a)</w:t>
      </w:r>
    </w:p>
    <w:p w:rsidR="00B16C42" w:rsidRPr="007A27FA" w:rsidRDefault="00B16C42" w:rsidP="007A27FA">
      <w:pPr>
        <w:pStyle w:val="Item"/>
      </w:pPr>
      <w:r w:rsidRPr="007A27FA">
        <w:t>Omit “$10,800”, substitute “$37,000”</w:t>
      </w:r>
      <w:r w:rsidR="004B49BF" w:rsidRPr="007A27FA">
        <w:t>.</w:t>
      </w:r>
    </w:p>
    <w:p w:rsidR="00B16C42" w:rsidRPr="007A27FA" w:rsidRDefault="00B16C42" w:rsidP="007A27FA">
      <w:pPr>
        <w:pStyle w:val="ItemHead"/>
      </w:pPr>
      <w:r w:rsidRPr="007A27FA">
        <w:t>4  Application of amendments</w:t>
      </w:r>
    </w:p>
    <w:p w:rsidR="00B16C42" w:rsidRPr="007A27FA" w:rsidRDefault="00B16C42" w:rsidP="007A27FA">
      <w:pPr>
        <w:pStyle w:val="Item"/>
      </w:pPr>
      <w:r w:rsidRPr="007A27FA">
        <w:t>The amendments made by this Schedule apply in relation to contributions made in the 2017</w:t>
      </w:r>
      <w:r w:rsidR="00E4399B">
        <w:noBreakHyphen/>
      </w:r>
      <w:r w:rsidRPr="007A27FA">
        <w:t>18 income year and later income years</w:t>
      </w:r>
      <w:r w:rsidR="004B49BF" w:rsidRPr="007A27FA">
        <w:t>.</w:t>
      </w:r>
    </w:p>
    <w:p w:rsidR="00C21948" w:rsidRPr="007A27FA" w:rsidRDefault="00C21948" w:rsidP="007A27FA">
      <w:pPr>
        <w:pStyle w:val="ActHead6"/>
        <w:pageBreakBefore/>
      </w:pPr>
      <w:bookmarkStart w:id="166" w:name="_Toc468285003"/>
      <w:r w:rsidRPr="007A27FA">
        <w:rPr>
          <w:rStyle w:val="CharAmSchNo"/>
        </w:rPr>
        <w:lastRenderedPageBreak/>
        <w:t>Schedule</w:t>
      </w:r>
      <w:r w:rsidR="007A27FA" w:rsidRPr="007A27FA">
        <w:rPr>
          <w:rStyle w:val="CharAmSchNo"/>
        </w:rPr>
        <w:t> </w:t>
      </w:r>
      <w:r w:rsidRPr="007A27FA">
        <w:rPr>
          <w:rStyle w:val="CharAmSchNo"/>
        </w:rPr>
        <w:t>8</w:t>
      </w:r>
      <w:r w:rsidRPr="007A27FA">
        <w:t>—</w:t>
      </w:r>
      <w:r w:rsidRPr="007A27FA">
        <w:rPr>
          <w:rStyle w:val="CharAmSchText"/>
        </w:rPr>
        <w:t>Innovative income streams and integrity</w:t>
      </w:r>
      <w:bookmarkEnd w:id="166"/>
    </w:p>
    <w:p w:rsidR="00C21948" w:rsidRPr="007A27FA" w:rsidRDefault="00C21948" w:rsidP="007A27FA">
      <w:pPr>
        <w:pStyle w:val="ActHead7"/>
      </w:pPr>
      <w:bookmarkStart w:id="167" w:name="_Toc468285004"/>
      <w:r w:rsidRPr="007A27FA">
        <w:rPr>
          <w:rStyle w:val="CharAmPartNo"/>
        </w:rPr>
        <w:t>Part</w:t>
      </w:r>
      <w:r w:rsidR="007A27FA" w:rsidRPr="007A27FA">
        <w:rPr>
          <w:rStyle w:val="CharAmPartNo"/>
        </w:rPr>
        <w:t> </w:t>
      </w:r>
      <w:r w:rsidRPr="007A27FA">
        <w:rPr>
          <w:rStyle w:val="CharAmPartNo"/>
        </w:rPr>
        <w:t>1</w:t>
      </w:r>
      <w:r w:rsidRPr="007A27FA">
        <w:t>—</w:t>
      </w:r>
      <w:r w:rsidRPr="007A27FA">
        <w:rPr>
          <w:rStyle w:val="CharAmPartText"/>
        </w:rPr>
        <w:t>Amendments</w:t>
      </w:r>
      <w:bookmarkEnd w:id="167"/>
    </w:p>
    <w:p w:rsidR="00C21948" w:rsidRPr="007A27FA" w:rsidRDefault="00C21948" w:rsidP="007A27FA">
      <w:pPr>
        <w:pStyle w:val="ActHead9"/>
        <w:rPr>
          <w:i w:val="0"/>
        </w:rPr>
      </w:pPr>
      <w:bookmarkStart w:id="168" w:name="_Toc468285005"/>
      <w:r w:rsidRPr="007A27FA">
        <w:t>Income Tax Assessment Act 1997</w:t>
      </w:r>
      <w:bookmarkEnd w:id="168"/>
    </w:p>
    <w:p w:rsidR="00C21948" w:rsidRPr="007A27FA" w:rsidRDefault="00C21948" w:rsidP="007A27FA">
      <w:pPr>
        <w:pStyle w:val="ItemHead"/>
      </w:pPr>
      <w:r w:rsidRPr="007A27FA">
        <w:t>1  Paragraph 295</w:t>
      </w:r>
      <w:r w:rsidR="00E4399B">
        <w:noBreakHyphen/>
      </w:r>
      <w:r w:rsidRPr="007A27FA">
        <w:t>385(3)(a)</w:t>
      </w:r>
    </w:p>
    <w:p w:rsidR="00C21948" w:rsidRPr="007A27FA" w:rsidRDefault="00C21948" w:rsidP="007A27FA">
      <w:pPr>
        <w:pStyle w:val="Item"/>
      </w:pPr>
      <w:r w:rsidRPr="007A27FA">
        <w:t>Omit “</w:t>
      </w:r>
      <w:r w:rsidR="007A27FA" w:rsidRPr="007A27FA">
        <w:rPr>
          <w:position w:val="6"/>
          <w:sz w:val="16"/>
        </w:rPr>
        <w:t>*</w:t>
      </w:r>
      <w:r w:rsidRPr="007A27FA">
        <w:t>superannuation income stream benefits that are payable by the fund at that time”, substitute “</w:t>
      </w:r>
      <w:r w:rsidR="007A27FA" w:rsidRPr="007A27FA">
        <w:rPr>
          <w:position w:val="6"/>
          <w:sz w:val="16"/>
        </w:rPr>
        <w:t>*</w:t>
      </w:r>
      <w:r w:rsidRPr="007A27FA">
        <w:t>RP superannuation income stream benefits of the fund at that time”</w:t>
      </w:r>
      <w:r w:rsidR="004B49BF" w:rsidRPr="007A27FA">
        <w:t>.</w:t>
      </w:r>
    </w:p>
    <w:p w:rsidR="00C21948" w:rsidRPr="007A27FA" w:rsidRDefault="00C21948" w:rsidP="007A27FA">
      <w:pPr>
        <w:pStyle w:val="ItemHead"/>
      </w:pPr>
      <w:r w:rsidRPr="007A27FA">
        <w:t>2  Paragraph 295</w:t>
      </w:r>
      <w:r w:rsidR="00E4399B">
        <w:noBreakHyphen/>
      </w:r>
      <w:r w:rsidRPr="007A27FA">
        <w:t>385(4)(a)</w:t>
      </w:r>
    </w:p>
    <w:p w:rsidR="00C21948" w:rsidRPr="007A27FA" w:rsidRDefault="00C21948" w:rsidP="007A27FA">
      <w:pPr>
        <w:pStyle w:val="Item"/>
      </w:pPr>
      <w:r w:rsidRPr="007A27FA">
        <w:t xml:space="preserve">Omit “that are payable by the fund at that time”, substitute “that are </w:t>
      </w:r>
      <w:r w:rsidR="007A27FA" w:rsidRPr="007A27FA">
        <w:rPr>
          <w:position w:val="6"/>
          <w:sz w:val="16"/>
        </w:rPr>
        <w:t>*</w:t>
      </w:r>
      <w:r w:rsidRPr="007A27FA">
        <w:t>RP superannuation income stream benefits of the fund at that time”</w:t>
      </w:r>
      <w:r w:rsidR="004B49BF" w:rsidRPr="007A27FA">
        <w:t>.</w:t>
      </w:r>
    </w:p>
    <w:p w:rsidR="00C21948" w:rsidRPr="007A27FA" w:rsidRDefault="00C21948" w:rsidP="007A27FA">
      <w:pPr>
        <w:pStyle w:val="ItemHead"/>
      </w:pPr>
      <w:r w:rsidRPr="007A27FA">
        <w:t>3  Subsection</w:t>
      </w:r>
      <w:r w:rsidR="007A27FA" w:rsidRPr="007A27FA">
        <w:t> </w:t>
      </w:r>
      <w:r w:rsidRPr="007A27FA">
        <w:t>295</w:t>
      </w:r>
      <w:r w:rsidR="00E4399B">
        <w:noBreakHyphen/>
      </w:r>
      <w:r w:rsidRPr="007A27FA">
        <w:t>385(5)</w:t>
      </w:r>
    </w:p>
    <w:p w:rsidR="00C21948" w:rsidRPr="007A27FA" w:rsidRDefault="00C21948" w:rsidP="007A27FA">
      <w:pPr>
        <w:pStyle w:val="Item"/>
      </w:pPr>
      <w:r w:rsidRPr="007A27FA">
        <w:t>Omit “</w:t>
      </w:r>
      <w:r w:rsidR="007A27FA" w:rsidRPr="007A27FA">
        <w:rPr>
          <w:position w:val="6"/>
          <w:sz w:val="16"/>
        </w:rPr>
        <w:t>*</w:t>
      </w:r>
      <w:r w:rsidRPr="007A27FA">
        <w:t>superannuation income stream benefits payable by the fund”, substitute “</w:t>
      </w:r>
      <w:r w:rsidR="007A27FA" w:rsidRPr="007A27FA">
        <w:rPr>
          <w:position w:val="6"/>
          <w:sz w:val="16"/>
        </w:rPr>
        <w:t>*</w:t>
      </w:r>
      <w:r w:rsidRPr="007A27FA">
        <w:t>RP superannuation income stream benefits of the fund”</w:t>
      </w:r>
      <w:r w:rsidR="004B49BF" w:rsidRPr="007A27FA">
        <w:t>.</w:t>
      </w:r>
    </w:p>
    <w:p w:rsidR="00C21948" w:rsidRPr="007A27FA" w:rsidRDefault="00C21948" w:rsidP="007A27FA">
      <w:pPr>
        <w:pStyle w:val="ItemHead"/>
      </w:pPr>
      <w:r w:rsidRPr="007A27FA">
        <w:t>4  At the end of section</w:t>
      </w:r>
      <w:r w:rsidR="007A27FA" w:rsidRPr="007A27FA">
        <w:t> </w:t>
      </w:r>
      <w:r w:rsidRPr="007A27FA">
        <w:t>295</w:t>
      </w:r>
      <w:r w:rsidR="00E4399B">
        <w:noBreakHyphen/>
      </w:r>
      <w:r w:rsidRPr="007A27FA">
        <w:t>385</w:t>
      </w:r>
    </w:p>
    <w:p w:rsidR="00C21948" w:rsidRPr="007A27FA" w:rsidRDefault="00C21948" w:rsidP="007A27FA">
      <w:pPr>
        <w:pStyle w:val="Item"/>
      </w:pPr>
      <w:r w:rsidRPr="007A27FA">
        <w:t>Add:</w:t>
      </w:r>
    </w:p>
    <w:p w:rsidR="00C21948" w:rsidRPr="007A27FA" w:rsidRDefault="00C21948" w:rsidP="007A27FA">
      <w:pPr>
        <w:pStyle w:val="subsection"/>
      </w:pPr>
      <w:r w:rsidRPr="007A27FA">
        <w:tab/>
        <w:t>(7)</w:t>
      </w:r>
      <w:r w:rsidRPr="007A27FA">
        <w:tab/>
        <w:t xml:space="preserve">Also, </w:t>
      </w:r>
      <w:r w:rsidR="007A27FA" w:rsidRPr="007A27FA">
        <w:rPr>
          <w:position w:val="6"/>
          <w:sz w:val="16"/>
        </w:rPr>
        <w:t>*</w:t>
      </w:r>
      <w:r w:rsidRPr="007A27FA">
        <w:t>disregarded small fund assets are not segregated current pension assets</w:t>
      </w:r>
      <w:r w:rsidR="004B49BF" w:rsidRPr="007A27FA">
        <w:t>.</w:t>
      </w:r>
    </w:p>
    <w:p w:rsidR="00C21948" w:rsidRPr="007A27FA" w:rsidRDefault="00C21948" w:rsidP="007A27FA">
      <w:pPr>
        <w:pStyle w:val="ItemHead"/>
      </w:pPr>
      <w:r w:rsidRPr="007A27FA">
        <w:t>5  After section</w:t>
      </w:r>
      <w:r w:rsidR="007A27FA" w:rsidRPr="007A27FA">
        <w:t> </w:t>
      </w:r>
      <w:r w:rsidRPr="007A27FA">
        <w:t>295</w:t>
      </w:r>
      <w:r w:rsidR="00E4399B">
        <w:noBreakHyphen/>
      </w:r>
      <w:r w:rsidRPr="007A27FA">
        <w:t>385</w:t>
      </w:r>
    </w:p>
    <w:p w:rsidR="00C21948" w:rsidRPr="007A27FA" w:rsidRDefault="00C21948" w:rsidP="007A27FA">
      <w:pPr>
        <w:pStyle w:val="Item"/>
      </w:pPr>
      <w:r w:rsidRPr="007A27FA">
        <w:t>Insert:</w:t>
      </w:r>
    </w:p>
    <w:p w:rsidR="00C21948" w:rsidRPr="007A27FA" w:rsidRDefault="00C21948" w:rsidP="007A27FA">
      <w:pPr>
        <w:pStyle w:val="ActHead5"/>
      </w:pPr>
      <w:bookmarkStart w:id="169" w:name="_Toc468285006"/>
      <w:r w:rsidRPr="007A27FA">
        <w:rPr>
          <w:rStyle w:val="CharSectno"/>
        </w:rPr>
        <w:t>295</w:t>
      </w:r>
      <w:r w:rsidR="00E4399B">
        <w:rPr>
          <w:rStyle w:val="CharSectno"/>
        </w:rPr>
        <w:noBreakHyphen/>
      </w:r>
      <w:r w:rsidRPr="007A27FA">
        <w:rPr>
          <w:rStyle w:val="CharSectno"/>
        </w:rPr>
        <w:t>387</w:t>
      </w:r>
      <w:r w:rsidRPr="007A27FA">
        <w:t xml:space="preserve">  Disregarded small fund assets</w:t>
      </w:r>
      <w:bookmarkEnd w:id="169"/>
    </w:p>
    <w:p w:rsidR="00C21948" w:rsidRPr="007A27FA" w:rsidRDefault="00C21948" w:rsidP="007A27FA">
      <w:pPr>
        <w:pStyle w:val="subsection"/>
      </w:pPr>
      <w:r w:rsidRPr="007A27FA">
        <w:tab/>
        <w:t>(1)</w:t>
      </w:r>
      <w:r w:rsidRPr="007A27FA">
        <w:tab/>
        <w:t xml:space="preserve">The assets of a </w:t>
      </w:r>
      <w:r w:rsidR="007A27FA" w:rsidRPr="007A27FA">
        <w:rPr>
          <w:position w:val="6"/>
          <w:sz w:val="16"/>
        </w:rPr>
        <w:t>*</w:t>
      </w:r>
      <w:r w:rsidRPr="007A27FA">
        <w:t xml:space="preserve">complying superannuation fund are </w:t>
      </w:r>
      <w:r w:rsidRPr="007A27FA">
        <w:rPr>
          <w:b/>
          <w:i/>
        </w:rPr>
        <w:t>disregarded small fund assets</w:t>
      </w:r>
      <w:r w:rsidRPr="007A27FA">
        <w:t xml:space="preserve"> at all times in an income year if the fund is covered by </w:t>
      </w:r>
      <w:r w:rsidR="007A27FA" w:rsidRPr="007A27FA">
        <w:t>subsection (</w:t>
      </w:r>
      <w:r w:rsidRPr="007A27FA">
        <w:t>2) for the income year</w:t>
      </w:r>
      <w:r w:rsidR="004B49BF" w:rsidRPr="007A27FA">
        <w:t>.</w:t>
      </w:r>
    </w:p>
    <w:p w:rsidR="00C21948" w:rsidRPr="007A27FA" w:rsidRDefault="00C21948" w:rsidP="007A27FA">
      <w:pPr>
        <w:pStyle w:val="subsection"/>
      </w:pPr>
      <w:r w:rsidRPr="007A27FA">
        <w:tab/>
        <w:t>(2)</w:t>
      </w:r>
      <w:r w:rsidRPr="007A27FA">
        <w:tab/>
        <w:t xml:space="preserve">A </w:t>
      </w:r>
      <w:r w:rsidR="007A27FA" w:rsidRPr="007A27FA">
        <w:rPr>
          <w:position w:val="6"/>
          <w:sz w:val="16"/>
        </w:rPr>
        <w:t>*</w:t>
      </w:r>
      <w:r w:rsidRPr="007A27FA">
        <w:t>complying superannuation fund is covered by this subsection for an income year if:</w:t>
      </w:r>
    </w:p>
    <w:p w:rsidR="00C21948" w:rsidRPr="007A27FA" w:rsidRDefault="00C21948" w:rsidP="007A27FA">
      <w:pPr>
        <w:pStyle w:val="paragraph"/>
      </w:pPr>
      <w:r w:rsidRPr="007A27FA">
        <w:tab/>
        <w:t>(a)</w:t>
      </w:r>
      <w:r w:rsidRPr="007A27FA">
        <w:tab/>
        <w:t>any of these requirements are satisfied:</w:t>
      </w:r>
    </w:p>
    <w:p w:rsidR="00C21948" w:rsidRPr="007A27FA" w:rsidRDefault="00C21948" w:rsidP="007A27FA">
      <w:pPr>
        <w:pStyle w:val="paragraphsub"/>
      </w:pPr>
      <w:r w:rsidRPr="007A27FA">
        <w:lastRenderedPageBreak/>
        <w:tab/>
        <w:t>(i)</w:t>
      </w:r>
      <w:r w:rsidRPr="007A27FA">
        <w:tab/>
        <w:t xml:space="preserve">the fund is a </w:t>
      </w:r>
      <w:r w:rsidR="007A27FA" w:rsidRPr="007A27FA">
        <w:rPr>
          <w:position w:val="6"/>
          <w:sz w:val="16"/>
        </w:rPr>
        <w:t>*</w:t>
      </w:r>
      <w:r w:rsidRPr="007A27FA">
        <w:t>self ma</w:t>
      </w:r>
      <w:r w:rsidR="00E91AB5" w:rsidRPr="007A27FA">
        <w:t>naged superannuation fund at a</w:t>
      </w:r>
      <w:r w:rsidRPr="007A27FA">
        <w:t xml:space="preserve"> time during the income year;</w:t>
      </w:r>
    </w:p>
    <w:p w:rsidR="00C21948" w:rsidRPr="007A27FA" w:rsidRDefault="00C21948" w:rsidP="007A27FA">
      <w:pPr>
        <w:pStyle w:val="paragraphsub"/>
      </w:pPr>
      <w:r w:rsidRPr="007A27FA">
        <w:tab/>
        <w:t>(ii)</w:t>
      </w:r>
      <w:r w:rsidRPr="007A27FA">
        <w:tab/>
        <w:t xml:space="preserve">there are less than 5 </w:t>
      </w:r>
      <w:r w:rsidR="007A27FA" w:rsidRPr="007A27FA">
        <w:rPr>
          <w:position w:val="6"/>
          <w:sz w:val="16"/>
        </w:rPr>
        <w:t>*</w:t>
      </w:r>
      <w:r w:rsidR="00E91AB5" w:rsidRPr="007A27FA">
        <w:t>members of the fund at a</w:t>
      </w:r>
      <w:r w:rsidRPr="007A27FA">
        <w:t xml:space="preserve"> time during the income year; and</w:t>
      </w:r>
    </w:p>
    <w:p w:rsidR="00C21948" w:rsidRPr="007A27FA" w:rsidRDefault="00C21948" w:rsidP="007A27FA">
      <w:pPr>
        <w:pStyle w:val="paragraph"/>
      </w:pPr>
      <w:r w:rsidRPr="007A27FA">
        <w:tab/>
        <w:t>(b)</w:t>
      </w:r>
      <w:r w:rsidRPr="007A27FA">
        <w:tab/>
        <w:t xml:space="preserve">at a time during the income year, there is at least one </w:t>
      </w:r>
      <w:r w:rsidR="007A27FA" w:rsidRPr="007A27FA">
        <w:rPr>
          <w:position w:val="6"/>
          <w:sz w:val="16"/>
        </w:rPr>
        <w:t>*</w:t>
      </w:r>
      <w:r w:rsidRPr="007A27FA">
        <w:t xml:space="preserve">superannuation interest in the fund that is in the </w:t>
      </w:r>
      <w:r w:rsidR="007A27FA" w:rsidRPr="007A27FA">
        <w:rPr>
          <w:position w:val="6"/>
          <w:sz w:val="16"/>
        </w:rPr>
        <w:t>*</w:t>
      </w:r>
      <w:r w:rsidRPr="007A27FA">
        <w:t>retirement phase; and</w:t>
      </w:r>
    </w:p>
    <w:p w:rsidR="00C21948" w:rsidRPr="007A27FA" w:rsidRDefault="00C21948" w:rsidP="007A27FA">
      <w:pPr>
        <w:pStyle w:val="paragraph"/>
      </w:pPr>
      <w:r w:rsidRPr="007A27FA">
        <w:tab/>
        <w:t>(c)</w:t>
      </w:r>
      <w:r w:rsidRPr="007A27FA">
        <w:tab/>
        <w:t>just before the start of the income year:</w:t>
      </w:r>
    </w:p>
    <w:p w:rsidR="00C21948" w:rsidRPr="007A27FA" w:rsidRDefault="00C21948" w:rsidP="007A27FA">
      <w:pPr>
        <w:pStyle w:val="paragraphsub"/>
      </w:pPr>
      <w:r w:rsidRPr="007A27FA">
        <w:tab/>
        <w:t>(i)</w:t>
      </w:r>
      <w:r w:rsidRPr="007A27FA">
        <w:tab/>
        <w:t xml:space="preserve">a person has a </w:t>
      </w:r>
      <w:r w:rsidR="007A27FA" w:rsidRPr="007A27FA">
        <w:rPr>
          <w:position w:val="6"/>
          <w:sz w:val="16"/>
        </w:rPr>
        <w:t>*</w:t>
      </w:r>
      <w:r w:rsidRPr="007A27FA">
        <w:t>total superannuation balance that exceeds $1</w:t>
      </w:r>
      <w:r w:rsidR="004B49BF" w:rsidRPr="007A27FA">
        <w:t>.</w:t>
      </w:r>
      <w:r w:rsidRPr="007A27FA">
        <w:t>6 million; and</w:t>
      </w:r>
    </w:p>
    <w:p w:rsidR="00C21948" w:rsidRPr="007A27FA" w:rsidRDefault="00C21948" w:rsidP="007A27FA">
      <w:pPr>
        <w:pStyle w:val="paragraphsub"/>
      </w:pPr>
      <w:r w:rsidRPr="007A27FA">
        <w:tab/>
        <w:t>(ii)</w:t>
      </w:r>
      <w:r w:rsidRPr="007A27FA">
        <w:tab/>
        <w:t xml:space="preserve">the person is the </w:t>
      </w:r>
      <w:r w:rsidR="007A27FA" w:rsidRPr="007A27FA">
        <w:rPr>
          <w:position w:val="6"/>
          <w:sz w:val="16"/>
        </w:rPr>
        <w:t>*</w:t>
      </w:r>
      <w:r w:rsidRPr="007A27FA">
        <w:t xml:space="preserve">retirement phase recipient of a </w:t>
      </w:r>
      <w:r w:rsidR="007A27FA" w:rsidRPr="007A27FA">
        <w:rPr>
          <w:position w:val="6"/>
          <w:sz w:val="16"/>
        </w:rPr>
        <w:t>*</w:t>
      </w:r>
      <w:r w:rsidRPr="007A27FA">
        <w:t xml:space="preserve">superannuation income stream (whether or not the fund is the </w:t>
      </w:r>
      <w:r w:rsidR="007A27FA" w:rsidRPr="007A27FA">
        <w:rPr>
          <w:position w:val="6"/>
          <w:sz w:val="16"/>
        </w:rPr>
        <w:t>*</w:t>
      </w:r>
      <w:r w:rsidRPr="007A27FA">
        <w:t>superannuation income stream provider for the superannuation income stream); and</w:t>
      </w:r>
    </w:p>
    <w:p w:rsidR="00C21948" w:rsidRPr="007A27FA" w:rsidRDefault="00C21948" w:rsidP="007A27FA">
      <w:pPr>
        <w:pStyle w:val="paragraph"/>
      </w:pPr>
      <w:r w:rsidRPr="007A27FA">
        <w:tab/>
        <w:t>(d)</w:t>
      </w:r>
      <w:r w:rsidRPr="007A27FA">
        <w:tab/>
        <w:t xml:space="preserve">at a time during the income year, the person has a superannuation interest in the fund (whether or not the superannuation interest is the superannuation interest mentioned in </w:t>
      </w:r>
      <w:r w:rsidR="007A27FA" w:rsidRPr="007A27FA">
        <w:t>paragraph (</w:t>
      </w:r>
      <w:r w:rsidRPr="007A27FA">
        <w:t>b))</w:t>
      </w:r>
      <w:r w:rsidR="004B49BF" w:rsidRPr="007A27FA">
        <w:t>.</w:t>
      </w:r>
    </w:p>
    <w:p w:rsidR="00C21948" w:rsidRPr="007A27FA" w:rsidRDefault="00C21948" w:rsidP="007A27FA">
      <w:pPr>
        <w:pStyle w:val="ItemHead"/>
      </w:pPr>
      <w:r w:rsidRPr="007A27FA">
        <w:t>6  Subsection</w:t>
      </w:r>
      <w:r w:rsidR="007A27FA" w:rsidRPr="007A27FA">
        <w:t> </w:t>
      </w:r>
      <w:r w:rsidRPr="007A27FA">
        <w:t>295</w:t>
      </w:r>
      <w:r w:rsidR="00E4399B">
        <w:noBreakHyphen/>
      </w:r>
      <w:r w:rsidRPr="007A27FA">
        <w:t xml:space="preserve">390(3) (definition of </w:t>
      </w:r>
      <w:r w:rsidRPr="007A27FA">
        <w:rPr>
          <w:i/>
        </w:rPr>
        <w:t>average value of current pension liabilities</w:t>
      </w:r>
      <w:r w:rsidRPr="007A27FA">
        <w:t>)</w:t>
      </w:r>
    </w:p>
    <w:p w:rsidR="00C21948" w:rsidRPr="007A27FA" w:rsidRDefault="00C21948" w:rsidP="007A27FA">
      <w:pPr>
        <w:pStyle w:val="Item"/>
      </w:pPr>
      <w:r w:rsidRPr="007A27FA">
        <w:t>Omit “</w:t>
      </w:r>
      <w:r w:rsidR="007A27FA" w:rsidRPr="007A27FA">
        <w:rPr>
          <w:position w:val="6"/>
          <w:sz w:val="16"/>
        </w:rPr>
        <w:t>*</w:t>
      </w:r>
      <w:r w:rsidRPr="007A27FA">
        <w:t>superannuation income stream benefits that are payable by the fund in that year”, substitute “</w:t>
      </w:r>
      <w:r w:rsidR="007A27FA" w:rsidRPr="007A27FA">
        <w:rPr>
          <w:position w:val="6"/>
          <w:sz w:val="16"/>
        </w:rPr>
        <w:t>*</w:t>
      </w:r>
      <w:r w:rsidRPr="007A27FA">
        <w:t>RP superannuation income stream benefits of the fund at any time in that year”</w:t>
      </w:r>
      <w:r w:rsidR="004B49BF" w:rsidRPr="007A27FA">
        <w:t>.</w:t>
      </w:r>
    </w:p>
    <w:p w:rsidR="00C21948" w:rsidRPr="007A27FA" w:rsidRDefault="00C21948" w:rsidP="007A27FA">
      <w:pPr>
        <w:pStyle w:val="ItemHead"/>
      </w:pPr>
      <w:r w:rsidRPr="007A27FA">
        <w:t>7  Subsection</w:t>
      </w:r>
      <w:r w:rsidR="007A27FA" w:rsidRPr="007A27FA">
        <w:t> </w:t>
      </w:r>
      <w:r w:rsidRPr="007A27FA">
        <w:t>295</w:t>
      </w:r>
      <w:r w:rsidR="00E4399B">
        <w:noBreakHyphen/>
      </w:r>
      <w:r w:rsidRPr="007A27FA">
        <w:t>390(7)</w:t>
      </w:r>
    </w:p>
    <w:p w:rsidR="00C21948" w:rsidRPr="007A27FA" w:rsidRDefault="00C21948" w:rsidP="007A27FA">
      <w:pPr>
        <w:pStyle w:val="Item"/>
      </w:pPr>
      <w:r w:rsidRPr="007A27FA">
        <w:t>Omit “</w:t>
      </w:r>
      <w:r w:rsidR="007A27FA" w:rsidRPr="007A27FA">
        <w:rPr>
          <w:position w:val="6"/>
          <w:sz w:val="16"/>
        </w:rPr>
        <w:t>*</w:t>
      </w:r>
      <w:r w:rsidRPr="007A27FA">
        <w:t>superannuation income stream benefits payable at those times”, substitute “</w:t>
      </w:r>
      <w:r w:rsidR="007A27FA" w:rsidRPr="007A27FA">
        <w:rPr>
          <w:position w:val="6"/>
          <w:sz w:val="16"/>
        </w:rPr>
        <w:t>*</w:t>
      </w:r>
      <w:r w:rsidRPr="007A27FA">
        <w:t>RP superannuation income stream benefits of the fund at those times”</w:t>
      </w:r>
      <w:r w:rsidR="004B49BF" w:rsidRPr="007A27FA">
        <w:t>.</w:t>
      </w:r>
    </w:p>
    <w:p w:rsidR="00C21948" w:rsidRPr="007A27FA" w:rsidRDefault="00C21948" w:rsidP="007A27FA">
      <w:pPr>
        <w:pStyle w:val="ItemHead"/>
      </w:pPr>
      <w:r w:rsidRPr="007A27FA">
        <w:t>8  Subsection</w:t>
      </w:r>
      <w:r w:rsidR="007A27FA" w:rsidRPr="007A27FA">
        <w:t> </w:t>
      </w:r>
      <w:r w:rsidRPr="007A27FA">
        <w:t>295</w:t>
      </w:r>
      <w:r w:rsidR="00E4399B">
        <w:noBreakHyphen/>
      </w:r>
      <w:r w:rsidRPr="007A27FA">
        <w:t>395(2)</w:t>
      </w:r>
    </w:p>
    <w:p w:rsidR="00C21948" w:rsidRPr="007A27FA" w:rsidRDefault="00C21948" w:rsidP="007A27FA">
      <w:pPr>
        <w:pStyle w:val="Item"/>
      </w:pPr>
      <w:r w:rsidRPr="007A27FA">
        <w:t>Omit “</w:t>
      </w:r>
      <w:r w:rsidR="007A27FA" w:rsidRPr="007A27FA">
        <w:rPr>
          <w:position w:val="6"/>
          <w:sz w:val="16"/>
        </w:rPr>
        <w:t>*</w:t>
      </w:r>
      <w:r w:rsidRPr="007A27FA">
        <w:t>superannuation income stream benefits payable by the fund at that time”, substitute “</w:t>
      </w:r>
      <w:r w:rsidR="007A27FA" w:rsidRPr="007A27FA">
        <w:rPr>
          <w:position w:val="6"/>
          <w:sz w:val="16"/>
        </w:rPr>
        <w:t>*</w:t>
      </w:r>
      <w:r w:rsidRPr="007A27FA">
        <w:t>RP superannuation income stream benefits of the fund at that time”</w:t>
      </w:r>
      <w:r w:rsidR="004B49BF" w:rsidRPr="007A27FA">
        <w:t>.</w:t>
      </w:r>
    </w:p>
    <w:p w:rsidR="00C21948" w:rsidRPr="007A27FA" w:rsidRDefault="00C21948" w:rsidP="007A27FA">
      <w:pPr>
        <w:pStyle w:val="ItemHead"/>
      </w:pPr>
      <w:r w:rsidRPr="007A27FA">
        <w:t>9  At the end of section</w:t>
      </w:r>
      <w:r w:rsidR="007A27FA" w:rsidRPr="007A27FA">
        <w:t> </w:t>
      </w:r>
      <w:r w:rsidRPr="007A27FA">
        <w:t>295</w:t>
      </w:r>
      <w:r w:rsidR="00E4399B">
        <w:noBreakHyphen/>
      </w:r>
      <w:r w:rsidRPr="007A27FA">
        <w:t>395</w:t>
      </w:r>
    </w:p>
    <w:p w:rsidR="00C21948" w:rsidRPr="007A27FA" w:rsidRDefault="00C21948" w:rsidP="007A27FA">
      <w:pPr>
        <w:pStyle w:val="Item"/>
      </w:pPr>
      <w:r w:rsidRPr="007A27FA">
        <w:t>Add:</w:t>
      </w:r>
    </w:p>
    <w:p w:rsidR="00C21948" w:rsidRPr="007A27FA" w:rsidRDefault="00C21948" w:rsidP="007A27FA">
      <w:pPr>
        <w:pStyle w:val="subsection"/>
      </w:pPr>
      <w:r w:rsidRPr="007A27FA">
        <w:lastRenderedPageBreak/>
        <w:tab/>
        <w:t>(3)</w:t>
      </w:r>
      <w:r w:rsidRPr="007A27FA">
        <w:tab/>
        <w:t xml:space="preserve">However, </w:t>
      </w:r>
      <w:r w:rsidR="007A27FA" w:rsidRPr="007A27FA">
        <w:rPr>
          <w:position w:val="6"/>
          <w:sz w:val="16"/>
        </w:rPr>
        <w:t>*</w:t>
      </w:r>
      <w:r w:rsidRPr="007A27FA">
        <w:t>disregarded small fund assets are not segregated non</w:t>
      </w:r>
      <w:r w:rsidR="00E4399B">
        <w:noBreakHyphen/>
      </w:r>
      <w:r w:rsidRPr="007A27FA">
        <w:t>current assets</w:t>
      </w:r>
      <w:r w:rsidR="004B49BF" w:rsidRPr="007A27FA">
        <w:t>.</w:t>
      </w:r>
    </w:p>
    <w:p w:rsidR="00C21948" w:rsidRPr="007A27FA" w:rsidRDefault="00C21948" w:rsidP="007A27FA">
      <w:pPr>
        <w:pStyle w:val="ItemHead"/>
      </w:pPr>
      <w:r w:rsidRPr="007A27FA">
        <w:t>10  Section</w:t>
      </w:r>
      <w:r w:rsidR="007A27FA" w:rsidRPr="007A27FA">
        <w:t> </w:t>
      </w:r>
      <w:r w:rsidRPr="007A27FA">
        <w:t>295</w:t>
      </w:r>
      <w:r w:rsidR="00E4399B">
        <w:noBreakHyphen/>
      </w:r>
      <w:r w:rsidRPr="007A27FA">
        <w:t>405</w:t>
      </w:r>
    </w:p>
    <w:p w:rsidR="00C21948" w:rsidRPr="007A27FA" w:rsidRDefault="00C21948" w:rsidP="007A27FA">
      <w:pPr>
        <w:pStyle w:val="Item"/>
      </w:pPr>
      <w:r w:rsidRPr="007A27FA">
        <w:t>Repeal the section, substitute:</w:t>
      </w:r>
    </w:p>
    <w:p w:rsidR="00C21948" w:rsidRPr="007A27FA" w:rsidRDefault="00C21948" w:rsidP="007A27FA">
      <w:pPr>
        <w:pStyle w:val="ActHead5"/>
      </w:pPr>
      <w:bookmarkStart w:id="170" w:name="_Toc468285007"/>
      <w:r w:rsidRPr="007A27FA">
        <w:rPr>
          <w:rStyle w:val="CharSectno"/>
        </w:rPr>
        <w:t>295</w:t>
      </w:r>
      <w:r w:rsidR="00E4399B">
        <w:rPr>
          <w:rStyle w:val="CharSectno"/>
        </w:rPr>
        <w:noBreakHyphen/>
      </w:r>
      <w:r w:rsidRPr="007A27FA">
        <w:rPr>
          <w:rStyle w:val="CharSectno"/>
        </w:rPr>
        <w:t>405</w:t>
      </w:r>
      <w:r w:rsidRPr="007A27FA">
        <w:t xml:space="preserve">  Other exempt income</w:t>
      </w:r>
      <w:bookmarkEnd w:id="170"/>
    </w:p>
    <w:p w:rsidR="00C21948" w:rsidRPr="007A27FA" w:rsidRDefault="00C21948" w:rsidP="007A27FA">
      <w:pPr>
        <w:pStyle w:val="subsection"/>
      </w:pPr>
      <w:r w:rsidRPr="007A27FA">
        <w:tab/>
      </w:r>
      <w:r w:rsidRPr="007A27FA">
        <w:tab/>
        <w:t xml:space="preserve">The </w:t>
      </w:r>
      <w:r w:rsidR="007A27FA" w:rsidRPr="007A27FA">
        <w:rPr>
          <w:position w:val="6"/>
          <w:sz w:val="16"/>
        </w:rPr>
        <w:t>*</w:t>
      </w:r>
      <w:r w:rsidRPr="007A27FA">
        <w:t xml:space="preserve">ordinary income or </w:t>
      </w:r>
      <w:r w:rsidR="007A27FA" w:rsidRPr="007A27FA">
        <w:rPr>
          <w:position w:val="6"/>
          <w:sz w:val="16"/>
        </w:rPr>
        <w:t>*</w:t>
      </w:r>
      <w:r w:rsidRPr="007A27FA">
        <w:t>statutory income of an entity is exempt from income tax as set out in this table</w:t>
      </w:r>
      <w:r w:rsidR="004B49BF" w:rsidRPr="007A27FA">
        <w:t>.</w:t>
      </w:r>
    </w:p>
    <w:p w:rsidR="00C21948" w:rsidRPr="007A27FA" w:rsidRDefault="00C21948" w:rsidP="007A27FA">
      <w:pPr>
        <w:pStyle w:val="notetext"/>
      </w:pPr>
      <w:r w:rsidRPr="007A27FA">
        <w:t>Note:</w:t>
      </w:r>
      <w:r w:rsidRPr="007A27FA">
        <w:tab/>
        <w:t>For an explanation of the acronyms used, see section</w:t>
      </w:r>
      <w:r w:rsidR="007A27FA" w:rsidRPr="007A27FA">
        <w:t> </w:t>
      </w:r>
      <w:r w:rsidRPr="007A27FA">
        <w:t>295</w:t>
      </w:r>
      <w:r w:rsidR="00E4399B">
        <w:noBreakHyphen/>
      </w:r>
      <w:r w:rsidRPr="007A27FA">
        <w:t>35</w:t>
      </w:r>
      <w:r w:rsidR="004B49BF" w:rsidRPr="007A27FA">
        <w:t>.</w:t>
      </w:r>
    </w:p>
    <w:p w:rsidR="00C21948" w:rsidRPr="007A27FA" w:rsidRDefault="00C21948" w:rsidP="007A27FA">
      <w:pPr>
        <w:pStyle w:val="Tabletext"/>
        <w:keepNext/>
      </w:pPr>
    </w:p>
    <w:tbl>
      <w:tblPr>
        <w:tblW w:w="7230" w:type="dxa"/>
        <w:tblInd w:w="108" w:type="dxa"/>
        <w:tblLayout w:type="fixed"/>
        <w:tblLook w:val="0000" w:firstRow="0" w:lastRow="0" w:firstColumn="0" w:lastColumn="0" w:noHBand="0" w:noVBand="0"/>
      </w:tblPr>
      <w:tblGrid>
        <w:gridCol w:w="709"/>
        <w:gridCol w:w="1559"/>
        <w:gridCol w:w="4962"/>
      </w:tblGrid>
      <w:tr w:rsidR="00C21948" w:rsidRPr="007A27FA" w:rsidTr="008F28EB">
        <w:trPr>
          <w:tblHeader/>
        </w:trPr>
        <w:tc>
          <w:tcPr>
            <w:tcW w:w="7230" w:type="dxa"/>
            <w:gridSpan w:val="3"/>
            <w:tcBorders>
              <w:top w:val="single" w:sz="12" w:space="0" w:color="auto"/>
              <w:bottom w:val="single" w:sz="6" w:space="0" w:color="auto"/>
            </w:tcBorders>
            <w:shd w:val="clear" w:color="auto" w:fill="auto"/>
          </w:tcPr>
          <w:p w:rsidR="00C21948" w:rsidRPr="007A27FA" w:rsidRDefault="00C21948" w:rsidP="007A27FA">
            <w:pPr>
              <w:pStyle w:val="TableHeading"/>
            </w:pPr>
            <w:r w:rsidRPr="007A27FA">
              <w:t>Exempt income</w:t>
            </w:r>
          </w:p>
        </w:tc>
      </w:tr>
      <w:tr w:rsidR="00C21948" w:rsidRPr="007A27FA" w:rsidTr="008F28EB">
        <w:trPr>
          <w:tblHeader/>
        </w:trPr>
        <w:tc>
          <w:tcPr>
            <w:tcW w:w="709" w:type="dxa"/>
            <w:tcBorders>
              <w:top w:val="single" w:sz="6" w:space="0" w:color="auto"/>
              <w:bottom w:val="single" w:sz="12" w:space="0" w:color="auto"/>
            </w:tcBorders>
            <w:shd w:val="clear" w:color="auto" w:fill="auto"/>
          </w:tcPr>
          <w:p w:rsidR="00C21948" w:rsidRPr="007A27FA" w:rsidRDefault="00C21948" w:rsidP="007A27FA">
            <w:pPr>
              <w:pStyle w:val="TableHeading"/>
            </w:pPr>
            <w:r w:rsidRPr="007A27FA">
              <w:t>Item</w:t>
            </w:r>
          </w:p>
        </w:tc>
        <w:tc>
          <w:tcPr>
            <w:tcW w:w="1559" w:type="dxa"/>
            <w:tcBorders>
              <w:top w:val="single" w:sz="6" w:space="0" w:color="auto"/>
              <w:bottom w:val="single" w:sz="12" w:space="0" w:color="auto"/>
            </w:tcBorders>
            <w:shd w:val="clear" w:color="auto" w:fill="auto"/>
          </w:tcPr>
          <w:p w:rsidR="00C21948" w:rsidRPr="007A27FA" w:rsidRDefault="00C21948" w:rsidP="007A27FA">
            <w:pPr>
              <w:pStyle w:val="TableHeading"/>
            </w:pPr>
            <w:r w:rsidRPr="007A27FA">
              <w:t>For this entity:</w:t>
            </w:r>
          </w:p>
        </w:tc>
        <w:tc>
          <w:tcPr>
            <w:tcW w:w="4962" w:type="dxa"/>
            <w:tcBorders>
              <w:top w:val="single" w:sz="6" w:space="0" w:color="auto"/>
              <w:bottom w:val="single" w:sz="12" w:space="0" w:color="auto"/>
            </w:tcBorders>
            <w:shd w:val="clear" w:color="auto" w:fill="auto"/>
          </w:tcPr>
          <w:p w:rsidR="00C21948" w:rsidRPr="007A27FA" w:rsidRDefault="00C21948" w:rsidP="007A27FA">
            <w:pPr>
              <w:pStyle w:val="TableHeading"/>
            </w:pPr>
            <w:r w:rsidRPr="007A27FA">
              <w:t>This is exempt:</w:t>
            </w:r>
          </w:p>
        </w:tc>
      </w:tr>
      <w:tr w:rsidR="00C21948" w:rsidRPr="007A27FA" w:rsidTr="008F28EB">
        <w:tc>
          <w:tcPr>
            <w:tcW w:w="709" w:type="dxa"/>
            <w:tcBorders>
              <w:top w:val="single" w:sz="12" w:space="0" w:color="auto"/>
              <w:bottom w:val="single" w:sz="2" w:space="0" w:color="auto"/>
            </w:tcBorders>
            <w:shd w:val="clear" w:color="auto" w:fill="auto"/>
          </w:tcPr>
          <w:p w:rsidR="00C21948" w:rsidRPr="007A27FA" w:rsidRDefault="00C21948" w:rsidP="007A27FA">
            <w:pPr>
              <w:pStyle w:val="Tabletext"/>
              <w:keepNext/>
            </w:pPr>
            <w:r w:rsidRPr="007A27FA">
              <w:t>1</w:t>
            </w:r>
          </w:p>
        </w:tc>
        <w:tc>
          <w:tcPr>
            <w:tcW w:w="1559" w:type="dxa"/>
            <w:tcBorders>
              <w:top w:val="single" w:sz="12" w:space="0" w:color="auto"/>
              <w:bottom w:val="single" w:sz="2" w:space="0" w:color="auto"/>
            </w:tcBorders>
            <w:shd w:val="clear" w:color="auto" w:fill="auto"/>
          </w:tcPr>
          <w:p w:rsidR="00C21948" w:rsidRPr="007A27FA" w:rsidRDefault="00C21948" w:rsidP="007A27FA">
            <w:pPr>
              <w:pStyle w:val="Tabletext"/>
              <w:keepNext/>
            </w:pPr>
            <w:r w:rsidRPr="007A27FA">
              <w:t>CSF</w:t>
            </w:r>
          </w:p>
          <w:p w:rsidR="00C21948" w:rsidRPr="007A27FA" w:rsidRDefault="00C21948" w:rsidP="007A27FA">
            <w:pPr>
              <w:pStyle w:val="Tabletext"/>
              <w:keepNext/>
            </w:pPr>
            <w:r w:rsidRPr="007A27FA">
              <w:t>N</w:t>
            </w:r>
            <w:r w:rsidR="00E4399B">
              <w:noBreakHyphen/>
            </w:r>
            <w:r w:rsidRPr="007A27FA">
              <w:t>CSF</w:t>
            </w:r>
          </w:p>
          <w:p w:rsidR="00C21948" w:rsidRPr="007A27FA" w:rsidRDefault="00C21948" w:rsidP="007A27FA">
            <w:pPr>
              <w:pStyle w:val="Tabletext"/>
              <w:keepNext/>
            </w:pPr>
            <w:r w:rsidRPr="007A27FA">
              <w:t>CADF</w:t>
            </w:r>
          </w:p>
          <w:p w:rsidR="00C21948" w:rsidRPr="007A27FA" w:rsidRDefault="00C21948" w:rsidP="007A27FA">
            <w:pPr>
              <w:pStyle w:val="Tabletext"/>
              <w:keepNext/>
            </w:pPr>
            <w:r w:rsidRPr="007A27FA">
              <w:t>N</w:t>
            </w:r>
            <w:r w:rsidR="00E4399B">
              <w:noBreakHyphen/>
            </w:r>
            <w:r w:rsidRPr="007A27FA">
              <w:t>CADF</w:t>
            </w:r>
          </w:p>
        </w:tc>
        <w:tc>
          <w:tcPr>
            <w:tcW w:w="4962" w:type="dxa"/>
            <w:tcBorders>
              <w:top w:val="single" w:sz="12" w:space="0" w:color="auto"/>
              <w:bottom w:val="single" w:sz="2" w:space="0" w:color="auto"/>
            </w:tcBorders>
            <w:shd w:val="clear" w:color="auto" w:fill="auto"/>
          </w:tcPr>
          <w:p w:rsidR="00C21948" w:rsidRPr="007A27FA" w:rsidRDefault="00C21948" w:rsidP="007A27FA">
            <w:pPr>
              <w:pStyle w:val="Tabletext"/>
              <w:keepNext/>
            </w:pPr>
            <w:r w:rsidRPr="007A27FA">
              <w:t>A grant of financial assistance under Part</w:t>
            </w:r>
            <w:r w:rsidR="007A27FA" w:rsidRPr="007A27FA">
              <w:t> </w:t>
            </w:r>
            <w:r w:rsidRPr="007A27FA">
              <w:t xml:space="preserve">23 of the </w:t>
            </w:r>
            <w:r w:rsidRPr="007A27FA">
              <w:rPr>
                <w:i/>
              </w:rPr>
              <w:t>Superannuation Industry (Supervision) Act 1993</w:t>
            </w:r>
          </w:p>
        </w:tc>
      </w:tr>
      <w:tr w:rsidR="00C21948" w:rsidRPr="007A27FA" w:rsidTr="008F28EB">
        <w:tc>
          <w:tcPr>
            <w:tcW w:w="709" w:type="dxa"/>
            <w:tcBorders>
              <w:top w:val="single" w:sz="2" w:space="0" w:color="auto"/>
              <w:bottom w:val="single" w:sz="2" w:space="0" w:color="auto"/>
            </w:tcBorders>
            <w:shd w:val="clear" w:color="auto" w:fill="auto"/>
          </w:tcPr>
          <w:p w:rsidR="00C21948" w:rsidRPr="007A27FA" w:rsidRDefault="00C21948" w:rsidP="007A27FA">
            <w:pPr>
              <w:pStyle w:val="Tabletext"/>
              <w:keepNext/>
            </w:pPr>
            <w:r w:rsidRPr="007A27FA">
              <w:t>2</w:t>
            </w:r>
          </w:p>
        </w:tc>
        <w:tc>
          <w:tcPr>
            <w:tcW w:w="1559" w:type="dxa"/>
            <w:tcBorders>
              <w:top w:val="single" w:sz="2" w:space="0" w:color="auto"/>
              <w:bottom w:val="single" w:sz="2" w:space="0" w:color="auto"/>
            </w:tcBorders>
            <w:shd w:val="clear" w:color="auto" w:fill="auto"/>
          </w:tcPr>
          <w:p w:rsidR="00C21948" w:rsidRPr="007A27FA" w:rsidRDefault="007A27FA" w:rsidP="007A27FA">
            <w:pPr>
              <w:pStyle w:val="Tabletext"/>
              <w:keepNext/>
            </w:pPr>
            <w:r w:rsidRPr="007A27FA">
              <w:rPr>
                <w:position w:val="6"/>
                <w:sz w:val="16"/>
              </w:rPr>
              <w:t>*</w:t>
            </w:r>
            <w:r w:rsidR="00C21948" w:rsidRPr="007A27FA">
              <w:t>RSA provider</w:t>
            </w:r>
          </w:p>
        </w:tc>
        <w:tc>
          <w:tcPr>
            <w:tcW w:w="4962" w:type="dxa"/>
            <w:tcBorders>
              <w:top w:val="single" w:sz="2" w:space="0" w:color="auto"/>
              <w:bottom w:val="single" w:sz="2" w:space="0" w:color="auto"/>
            </w:tcBorders>
            <w:shd w:val="clear" w:color="auto" w:fill="auto"/>
          </w:tcPr>
          <w:p w:rsidR="00C21948" w:rsidRPr="007A27FA" w:rsidRDefault="00C21948" w:rsidP="007A27FA">
            <w:pPr>
              <w:pStyle w:val="Tabletext"/>
              <w:keepNext/>
            </w:pPr>
            <w:r w:rsidRPr="007A27FA">
              <w:t xml:space="preserve">Amount credited to the </w:t>
            </w:r>
            <w:r w:rsidR="007A27FA" w:rsidRPr="007A27FA">
              <w:rPr>
                <w:position w:val="6"/>
                <w:sz w:val="16"/>
              </w:rPr>
              <w:t>*</w:t>
            </w:r>
            <w:r w:rsidRPr="007A27FA">
              <w:t xml:space="preserve">RSA where a </w:t>
            </w:r>
            <w:r w:rsidR="007A27FA" w:rsidRPr="007A27FA">
              <w:rPr>
                <w:position w:val="6"/>
                <w:sz w:val="16"/>
              </w:rPr>
              <w:t>*</w:t>
            </w:r>
            <w:r w:rsidRPr="007A27FA">
              <w:t>superannuation income stream covered by section</w:t>
            </w:r>
            <w:r w:rsidR="007A27FA" w:rsidRPr="007A27FA">
              <w:t> </w:t>
            </w:r>
            <w:r w:rsidRPr="007A27FA">
              <w:t>295</w:t>
            </w:r>
            <w:r w:rsidR="00E4399B">
              <w:noBreakHyphen/>
            </w:r>
            <w:r w:rsidRPr="007A27FA">
              <w:t>407 was paid from the RSA for all of the period in the income year that the RSA existed</w:t>
            </w:r>
          </w:p>
        </w:tc>
      </w:tr>
      <w:tr w:rsidR="00C21948" w:rsidRPr="007A27FA" w:rsidTr="008F28EB">
        <w:tc>
          <w:tcPr>
            <w:tcW w:w="709" w:type="dxa"/>
            <w:tcBorders>
              <w:top w:val="single" w:sz="2" w:space="0" w:color="auto"/>
              <w:bottom w:val="single" w:sz="12" w:space="0" w:color="auto"/>
            </w:tcBorders>
            <w:shd w:val="clear" w:color="auto" w:fill="auto"/>
          </w:tcPr>
          <w:p w:rsidR="00C21948" w:rsidRPr="007A27FA" w:rsidRDefault="00C21948" w:rsidP="007A27FA">
            <w:pPr>
              <w:pStyle w:val="Tabletext"/>
            </w:pPr>
            <w:r w:rsidRPr="007A27FA">
              <w:t>3</w:t>
            </w:r>
          </w:p>
        </w:tc>
        <w:tc>
          <w:tcPr>
            <w:tcW w:w="1559" w:type="dxa"/>
            <w:tcBorders>
              <w:top w:val="single" w:sz="2" w:space="0" w:color="auto"/>
              <w:bottom w:val="single" w:sz="12" w:space="0" w:color="auto"/>
            </w:tcBorders>
            <w:shd w:val="clear" w:color="auto" w:fill="auto"/>
          </w:tcPr>
          <w:p w:rsidR="00C21948" w:rsidRPr="007A27FA" w:rsidRDefault="007A27FA" w:rsidP="007A27FA">
            <w:pPr>
              <w:pStyle w:val="Tabletext"/>
            </w:pPr>
            <w:r w:rsidRPr="007A27FA">
              <w:rPr>
                <w:position w:val="6"/>
                <w:sz w:val="16"/>
              </w:rPr>
              <w:t>*</w:t>
            </w:r>
            <w:r w:rsidR="00C21948" w:rsidRPr="007A27FA">
              <w:t>RSA provider</w:t>
            </w:r>
          </w:p>
        </w:tc>
        <w:tc>
          <w:tcPr>
            <w:tcW w:w="4962" w:type="dxa"/>
            <w:tcBorders>
              <w:top w:val="single" w:sz="2" w:space="0" w:color="auto"/>
              <w:bottom w:val="single" w:sz="12" w:space="0" w:color="auto"/>
            </w:tcBorders>
            <w:shd w:val="clear" w:color="auto" w:fill="auto"/>
          </w:tcPr>
          <w:p w:rsidR="00C21948" w:rsidRPr="007A27FA" w:rsidRDefault="00C21948" w:rsidP="007A27FA">
            <w:pPr>
              <w:pStyle w:val="Tabletext"/>
            </w:pPr>
            <w:r w:rsidRPr="007A27FA">
              <w:t xml:space="preserve">Part of an amount credited to the </w:t>
            </w:r>
            <w:r w:rsidR="007A27FA" w:rsidRPr="007A27FA">
              <w:rPr>
                <w:position w:val="6"/>
                <w:sz w:val="16"/>
              </w:rPr>
              <w:t>*</w:t>
            </w:r>
            <w:r w:rsidRPr="007A27FA">
              <w:t>RSA (worked out under section</w:t>
            </w:r>
            <w:r w:rsidR="007A27FA" w:rsidRPr="007A27FA">
              <w:t> </w:t>
            </w:r>
            <w:r w:rsidRPr="007A27FA">
              <w:t>295</w:t>
            </w:r>
            <w:r w:rsidR="00E4399B">
              <w:noBreakHyphen/>
            </w:r>
            <w:r w:rsidRPr="007A27FA">
              <w:t xml:space="preserve">410) where a </w:t>
            </w:r>
            <w:r w:rsidR="007A27FA" w:rsidRPr="007A27FA">
              <w:rPr>
                <w:position w:val="6"/>
                <w:sz w:val="16"/>
              </w:rPr>
              <w:t>*</w:t>
            </w:r>
            <w:r w:rsidRPr="007A27FA">
              <w:t>superannuation income stream covered by section</w:t>
            </w:r>
            <w:r w:rsidR="007A27FA" w:rsidRPr="007A27FA">
              <w:t> </w:t>
            </w:r>
            <w:r w:rsidRPr="007A27FA">
              <w:t>295</w:t>
            </w:r>
            <w:r w:rsidR="00E4399B">
              <w:noBreakHyphen/>
            </w:r>
            <w:r w:rsidRPr="007A27FA">
              <w:t>407 was paid from the RSA for part of the period in the income year that the RSA existed</w:t>
            </w:r>
          </w:p>
        </w:tc>
      </w:tr>
    </w:tbl>
    <w:p w:rsidR="00C21948" w:rsidRPr="007A27FA" w:rsidRDefault="00C21948" w:rsidP="007A27FA">
      <w:pPr>
        <w:pStyle w:val="ActHead5"/>
      </w:pPr>
      <w:bookmarkStart w:id="171" w:name="_Toc468285008"/>
      <w:r w:rsidRPr="007A27FA">
        <w:rPr>
          <w:rStyle w:val="CharSectno"/>
        </w:rPr>
        <w:t>295</w:t>
      </w:r>
      <w:r w:rsidR="00E4399B">
        <w:rPr>
          <w:rStyle w:val="CharSectno"/>
        </w:rPr>
        <w:noBreakHyphen/>
      </w:r>
      <w:r w:rsidRPr="007A27FA">
        <w:rPr>
          <w:rStyle w:val="CharSectno"/>
        </w:rPr>
        <w:t>407</w:t>
      </w:r>
      <w:r w:rsidRPr="007A27FA">
        <w:t xml:space="preserve">  Covered superannuation income streams—RSAs</w:t>
      </w:r>
      <w:bookmarkEnd w:id="171"/>
    </w:p>
    <w:p w:rsidR="00C21948" w:rsidRPr="007A27FA" w:rsidRDefault="00C21948" w:rsidP="007A27FA">
      <w:pPr>
        <w:pStyle w:val="subsection"/>
      </w:pPr>
      <w:r w:rsidRPr="007A27FA">
        <w:tab/>
      </w:r>
      <w:r w:rsidRPr="007A27FA">
        <w:tab/>
        <w:t xml:space="preserve">A </w:t>
      </w:r>
      <w:r w:rsidR="007A27FA" w:rsidRPr="007A27FA">
        <w:rPr>
          <w:position w:val="6"/>
          <w:sz w:val="16"/>
        </w:rPr>
        <w:t>*</w:t>
      </w:r>
      <w:r w:rsidRPr="007A27FA">
        <w:t>superannuation income stream is covered by this section if:</w:t>
      </w:r>
    </w:p>
    <w:p w:rsidR="00C21948" w:rsidRPr="007A27FA" w:rsidRDefault="00C21948" w:rsidP="007A27FA">
      <w:pPr>
        <w:pStyle w:val="paragraph"/>
      </w:pPr>
      <w:r w:rsidRPr="007A27FA">
        <w:tab/>
        <w:t>(a)</w:t>
      </w:r>
      <w:r w:rsidRPr="007A27FA">
        <w:tab/>
        <w:t xml:space="preserve">it is a pension (within the meaning of the </w:t>
      </w:r>
      <w:r w:rsidRPr="007A27FA">
        <w:rPr>
          <w:i/>
        </w:rPr>
        <w:t>Retirement Savings Accounts Act 1997</w:t>
      </w:r>
      <w:r w:rsidRPr="007A27FA">
        <w:t>); and</w:t>
      </w:r>
    </w:p>
    <w:p w:rsidR="00C21948" w:rsidRPr="007A27FA" w:rsidRDefault="00C21948" w:rsidP="007A27FA">
      <w:pPr>
        <w:pStyle w:val="paragraph"/>
      </w:pPr>
      <w:r w:rsidRPr="007A27FA">
        <w:tab/>
        <w:t>(b)</w:t>
      </w:r>
      <w:r w:rsidRPr="007A27FA">
        <w:tab/>
        <w:t xml:space="preserve">it is in the </w:t>
      </w:r>
      <w:r w:rsidR="007A27FA" w:rsidRPr="007A27FA">
        <w:rPr>
          <w:position w:val="6"/>
          <w:sz w:val="16"/>
        </w:rPr>
        <w:t>*</w:t>
      </w:r>
      <w:r w:rsidRPr="007A27FA">
        <w:t>retirement phase</w:t>
      </w:r>
      <w:r w:rsidR="004B49BF" w:rsidRPr="007A27FA">
        <w:t>.</w:t>
      </w:r>
    </w:p>
    <w:p w:rsidR="00C21948" w:rsidRPr="007A27FA" w:rsidRDefault="00C21948" w:rsidP="007A27FA">
      <w:pPr>
        <w:pStyle w:val="ItemHead"/>
      </w:pPr>
      <w:r w:rsidRPr="007A27FA">
        <w:t>11  Paragraph 295</w:t>
      </w:r>
      <w:r w:rsidR="00E4399B">
        <w:noBreakHyphen/>
      </w:r>
      <w:r w:rsidRPr="007A27FA">
        <w:t>410(a)</w:t>
      </w:r>
    </w:p>
    <w:p w:rsidR="00C21948" w:rsidRPr="007A27FA" w:rsidRDefault="00C21948" w:rsidP="007A27FA">
      <w:pPr>
        <w:pStyle w:val="Item"/>
      </w:pPr>
      <w:r w:rsidRPr="007A27FA">
        <w:t xml:space="preserve">Omit “pension (within the meaning of the </w:t>
      </w:r>
      <w:r w:rsidRPr="007A27FA">
        <w:rPr>
          <w:i/>
        </w:rPr>
        <w:t>Retirement Savings Accounts Act 1997</w:t>
      </w:r>
      <w:r w:rsidRPr="007A27FA">
        <w:t>)</w:t>
      </w:r>
      <w:r w:rsidR="00856435" w:rsidRPr="007A27FA">
        <w:t>”</w:t>
      </w:r>
      <w:r w:rsidRPr="007A27FA">
        <w:t>, substitute “pension covered by section</w:t>
      </w:r>
      <w:r w:rsidR="007A27FA" w:rsidRPr="007A27FA">
        <w:t> </w:t>
      </w:r>
      <w:r w:rsidRPr="007A27FA">
        <w:t>295</w:t>
      </w:r>
      <w:r w:rsidR="00E4399B">
        <w:noBreakHyphen/>
      </w:r>
      <w:r w:rsidRPr="007A27FA">
        <w:t>407”</w:t>
      </w:r>
      <w:r w:rsidR="004B49BF" w:rsidRPr="007A27FA">
        <w:t>.</w:t>
      </w:r>
    </w:p>
    <w:p w:rsidR="00C21948" w:rsidRPr="007A27FA" w:rsidRDefault="00C21948" w:rsidP="007A27FA">
      <w:pPr>
        <w:pStyle w:val="ItemHead"/>
      </w:pPr>
      <w:r w:rsidRPr="007A27FA">
        <w:lastRenderedPageBreak/>
        <w:t>12  Section</w:t>
      </w:r>
      <w:r w:rsidR="007A27FA" w:rsidRPr="007A27FA">
        <w:t> </w:t>
      </w:r>
      <w:r w:rsidRPr="007A27FA">
        <w:t>307</w:t>
      </w:r>
      <w:r w:rsidR="00E4399B">
        <w:noBreakHyphen/>
      </w:r>
      <w:r w:rsidRPr="007A27FA">
        <w:t>65</w:t>
      </w:r>
    </w:p>
    <w:p w:rsidR="00C21948" w:rsidRPr="007A27FA" w:rsidRDefault="00C21948" w:rsidP="007A27FA">
      <w:pPr>
        <w:pStyle w:val="Item"/>
      </w:pPr>
      <w:r w:rsidRPr="007A27FA">
        <w:t>Before “A” insert “(1)”</w:t>
      </w:r>
      <w:r w:rsidR="004B49BF" w:rsidRPr="007A27FA">
        <w:t>.</w:t>
      </w:r>
    </w:p>
    <w:p w:rsidR="00C21948" w:rsidRPr="007A27FA" w:rsidRDefault="00C21948" w:rsidP="007A27FA">
      <w:pPr>
        <w:pStyle w:val="ItemHead"/>
      </w:pPr>
      <w:r w:rsidRPr="007A27FA">
        <w:t>13  At the end of section</w:t>
      </w:r>
      <w:r w:rsidR="007A27FA" w:rsidRPr="007A27FA">
        <w:t> </w:t>
      </w:r>
      <w:r w:rsidRPr="007A27FA">
        <w:t>307</w:t>
      </w:r>
      <w:r w:rsidR="00E4399B">
        <w:noBreakHyphen/>
      </w:r>
      <w:r w:rsidRPr="007A27FA">
        <w:t>65</w:t>
      </w:r>
    </w:p>
    <w:p w:rsidR="00C21948" w:rsidRPr="007A27FA" w:rsidRDefault="00C21948" w:rsidP="007A27FA">
      <w:pPr>
        <w:pStyle w:val="Item"/>
      </w:pPr>
      <w:r w:rsidRPr="007A27FA">
        <w:t>Add:</w:t>
      </w:r>
    </w:p>
    <w:p w:rsidR="00C21948" w:rsidRPr="007A27FA" w:rsidRDefault="00C21948" w:rsidP="007A27FA">
      <w:pPr>
        <w:pStyle w:val="subsection"/>
      </w:pPr>
      <w:r w:rsidRPr="007A27FA">
        <w:tab/>
        <w:t>(2)</w:t>
      </w:r>
      <w:r w:rsidRPr="007A27FA">
        <w:tab/>
        <w:t xml:space="preserve">Treat a lump sum payment arising from a partial commutation of a </w:t>
      </w:r>
      <w:r w:rsidR="007A27FA" w:rsidRPr="007A27FA">
        <w:rPr>
          <w:position w:val="6"/>
          <w:sz w:val="16"/>
        </w:rPr>
        <w:t>*</w:t>
      </w:r>
      <w:r w:rsidRPr="007A27FA">
        <w:t xml:space="preserve">superannuation income stream as a </w:t>
      </w:r>
      <w:r w:rsidRPr="007A27FA">
        <w:rPr>
          <w:b/>
          <w:i/>
        </w:rPr>
        <w:t>superannuation lump sum</w:t>
      </w:r>
      <w:r w:rsidRPr="007A27FA">
        <w:t xml:space="preserve"> for the purposes of this Act (other than Subdivision</w:t>
      </w:r>
      <w:r w:rsidR="007A27FA" w:rsidRPr="007A27FA">
        <w:t> </w:t>
      </w:r>
      <w:r w:rsidRPr="007A27FA">
        <w:t>295</w:t>
      </w:r>
      <w:r w:rsidR="00E4399B">
        <w:noBreakHyphen/>
      </w:r>
      <w:r w:rsidRPr="007A27FA">
        <w:t>F)</w:t>
      </w:r>
      <w:r w:rsidR="004B49BF" w:rsidRPr="007A27FA">
        <w:t>.</w:t>
      </w:r>
    </w:p>
    <w:p w:rsidR="00C21948" w:rsidRPr="007A27FA" w:rsidRDefault="00C21948" w:rsidP="007A27FA">
      <w:pPr>
        <w:pStyle w:val="ItemHead"/>
      </w:pPr>
      <w:r w:rsidRPr="007A27FA">
        <w:t>1</w:t>
      </w:r>
      <w:r w:rsidR="006367D2" w:rsidRPr="007A27FA">
        <w:t>4</w:t>
      </w:r>
      <w:r w:rsidRPr="007A27FA">
        <w:t xml:space="preserve">  Paragraph 307</w:t>
      </w:r>
      <w:r w:rsidR="00E4399B">
        <w:noBreakHyphen/>
      </w:r>
      <w:r w:rsidRPr="007A27FA">
        <w:t>125(3)(c)</w:t>
      </w:r>
    </w:p>
    <w:p w:rsidR="00C21948" w:rsidRPr="007A27FA" w:rsidRDefault="00C21948" w:rsidP="007A27FA">
      <w:pPr>
        <w:pStyle w:val="Item"/>
      </w:pPr>
      <w:r w:rsidRPr="007A27FA">
        <w:t>Repeal the paragraph, substitute:</w:t>
      </w:r>
    </w:p>
    <w:p w:rsidR="00C21948" w:rsidRPr="007A27FA" w:rsidRDefault="00C21948" w:rsidP="007A27FA">
      <w:pPr>
        <w:pStyle w:val="paragraph"/>
      </w:pPr>
      <w:r w:rsidRPr="007A27FA">
        <w:tab/>
        <w:t>(c)</w:t>
      </w:r>
      <w:r w:rsidRPr="007A27FA">
        <w:tab/>
        <w:t xml:space="preserve">despite </w:t>
      </w:r>
      <w:r w:rsidR="007A27FA" w:rsidRPr="007A27FA">
        <w:t>paragraphs (</w:t>
      </w:r>
      <w:r w:rsidRPr="007A27FA">
        <w:t>a) and (b), if the superannuation benefit arises from the commutation of a superannuation income stream:</w:t>
      </w:r>
    </w:p>
    <w:p w:rsidR="00C21948" w:rsidRPr="007A27FA" w:rsidRDefault="00C21948" w:rsidP="007A27FA">
      <w:pPr>
        <w:pStyle w:val="paragraphsub"/>
      </w:pPr>
      <w:r w:rsidRPr="007A27FA">
        <w:tab/>
        <w:t>(i)</w:t>
      </w:r>
      <w:r w:rsidRPr="007A27FA">
        <w:tab/>
        <w:t xml:space="preserve">if </w:t>
      </w:r>
      <w:r w:rsidR="007A27FA" w:rsidRPr="007A27FA">
        <w:t>subparagraph (</w:t>
      </w:r>
      <w:r w:rsidRPr="007A27FA">
        <w:t>ii) does not apply—when the relevant superannuation income stream commenced; or</w:t>
      </w:r>
    </w:p>
    <w:p w:rsidR="00C21948" w:rsidRPr="007A27FA" w:rsidRDefault="00C21948" w:rsidP="007A27FA">
      <w:pPr>
        <w:pStyle w:val="paragraphsub"/>
      </w:pPr>
      <w:r w:rsidRPr="007A27FA">
        <w:tab/>
        <w:t>(ii)</w:t>
      </w:r>
      <w:r w:rsidRPr="007A27FA">
        <w:tab/>
        <w:t xml:space="preserve">if the superannuation income stream is a </w:t>
      </w:r>
      <w:r w:rsidR="007A27FA" w:rsidRPr="007A27FA">
        <w:rPr>
          <w:position w:val="6"/>
          <w:sz w:val="16"/>
        </w:rPr>
        <w:t>*</w:t>
      </w:r>
      <w:r w:rsidRPr="007A27FA">
        <w:t>deferred superannuation income stream that had not commenced before the time the commutation happened—just before the time the commutation happened;</w:t>
      </w:r>
    </w:p>
    <w:p w:rsidR="00C21948" w:rsidRPr="007A27FA" w:rsidRDefault="00C21948" w:rsidP="007A27FA">
      <w:pPr>
        <w:pStyle w:val="ItemHead"/>
      </w:pPr>
      <w:r w:rsidRPr="007A27FA">
        <w:t>1</w:t>
      </w:r>
      <w:r w:rsidR="006367D2" w:rsidRPr="007A27FA">
        <w:t>5</w:t>
      </w:r>
      <w:r w:rsidRPr="007A27FA">
        <w:t xml:space="preserve">  Paragraph 320</w:t>
      </w:r>
      <w:r w:rsidR="00E4399B">
        <w:noBreakHyphen/>
      </w:r>
      <w:r w:rsidRPr="007A27FA">
        <w:t>137(3)(d)</w:t>
      </w:r>
    </w:p>
    <w:p w:rsidR="00C21948" w:rsidRPr="007A27FA" w:rsidRDefault="00C21948" w:rsidP="007A27FA">
      <w:pPr>
        <w:pStyle w:val="Item"/>
      </w:pPr>
      <w:r w:rsidRPr="007A27FA">
        <w:t>After “</w:t>
      </w:r>
      <w:r w:rsidR="007A27FA" w:rsidRPr="007A27FA">
        <w:rPr>
          <w:position w:val="6"/>
          <w:sz w:val="16"/>
        </w:rPr>
        <w:t>*</w:t>
      </w:r>
      <w:r w:rsidRPr="007A27FA">
        <w:t xml:space="preserve">annuity”, insert “covered by </w:t>
      </w:r>
      <w:r w:rsidR="007A27FA" w:rsidRPr="007A27FA">
        <w:t>subsection (</w:t>
      </w:r>
      <w:r w:rsidRPr="007A27FA">
        <w:t>3A)”</w:t>
      </w:r>
      <w:r w:rsidR="004B49BF" w:rsidRPr="007A27FA">
        <w:t>.</w:t>
      </w:r>
    </w:p>
    <w:p w:rsidR="00C21948" w:rsidRPr="007A27FA" w:rsidRDefault="00C21948" w:rsidP="007A27FA">
      <w:pPr>
        <w:pStyle w:val="ItemHead"/>
      </w:pPr>
      <w:r w:rsidRPr="007A27FA">
        <w:t>1</w:t>
      </w:r>
      <w:r w:rsidR="006367D2" w:rsidRPr="007A27FA">
        <w:t>6</w:t>
      </w:r>
      <w:r w:rsidRPr="007A27FA">
        <w:t xml:space="preserve">  Paragraph 320</w:t>
      </w:r>
      <w:r w:rsidR="00E4399B">
        <w:noBreakHyphen/>
      </w:r>
      <w:r w:rsidRPr="007A27FA">
        <w:t>137(3)(e)</w:t>
      </w:r>
    </w:p>
    <w:p w:rsidR="00C21948" w:rsidRPr="007A27FA" w:rsidRDefault="00C21948" w:rsidP="007A27FA">
      <w:pPr>
        <w:pStyle w:val="Item"/>
      </w:pPr>
      <w:r w:rsidRPr="007A27FA">
        <w:t xml:space="preserve">After “an annuity”, insert “covered by </w:t>
      </w:r>
      <w:r w:rsidR="007A27FA" w:rsidRPr="007A27FA">
        <w:t>subsection (</w:t>
      </w:r>
      <w:r w:rsidRPr="007A27FA">
        <w:t>3A)”</w:t>
      </w:r>
      <w:r w:rsidR="004B49BF" w:rsidRPr="007A27FA">
        <w:t>.</w:t>
      </w:r>
    </w:p>
    <w:p w:rsidR="00C21948" w:rsidRPr="007A27FA" w:rsidRDefault="00C21948" w:rsidP="007A27FA">
      <w:pPr>
        <w:pStyle w:val="ItemHead"/>
      </w:pPr>
      <w:r w:rsidRPr="007A27FA">
        <w:t>1</w:t>
      </w:r>
      <w:r w:rsidR="006367D2" w:rsidRPr="007A27FA">
        <w:t>7</w:t>
      </w:r>
      <w:r w:rsidRPr="007A27FA">
        <w:t xml:space="preserve">  Paragraph 320</w:t>
      </w:r>
      <w:r w:rsidR="00E4399B">
        <w:noBreakHyphen/>
      </w:r>
      <w:r w:rsidRPr="007A27FA">
        <w:t>137(3)(e) (formula)</w:t>
      </w:r>
    </w:p>
    <w:p w:rsidR="00C21948" w:rsidRPr="007A27FA" w:rsidRDefault="00C21948" w:rsidP="007A27FA">
      <w:pPr>
        <w:pStyle w:val="Item"/>
      </w:pPr>
      <w:r w:rsidRPr="007A27FA">
        <w:t>After “</w:t>
      </w:r>
      <w:r w:rsidR="007A27FA" w:rsidRPr="007A27FA">
        <w:rPr>
          <w:position w:val="6"/>
          <w:sz w:val="16"/>
        </w:rPr>
        <w:t>*</w:t>
      </w:r>
      <w:r w:rsidRPr="007A27FA">
        <w:t xml:space="preserve">annuity”, insert “covered by </w:t>
      </w:r>
      <w:r w:rsidR="007A27FA" w:rsidRPr="007A27FA">
        <w:t>subsection (</w:t>
      </w:r>
      <w:r w:rsidRPr="007A27FA">
        <w:t>3A)”</w:t>
      </w:r>
      <w:r w:rsidR="004B49BF" w:rsidRPr="007A27FA">
        <w:t>.</w:t>
      </w:r>
    </w:p>
    <w:p w:rsidR="00C21948" w:rsidRPr="007A27FA" w:rsidRDefault="00C21948" w:rsidP="007A27FA">
      <w:pPr>
        <w:pStyle w:val="ItemHead"/>
      </w:pPr>
      <w:r w:rsidRPr="007A27FA">
        <w:t>1</w:t>
      </w:r>
      <w:r w:rsidR="006367D2" w:rsidRPr="007A27FA">
        <w:t>8</w:t>
      </w:r>
      <w:r w:rsidRPr="007A27FA">
        <w:t xml:space="preserve">  After subsection</w:t>
      </w:r>
      <w:r w:rsidR="007A27FA" w:rsidRPr="007A27FA">
        <w:t> </w:t>
      </w:r>
      <w:r w:rsidRPr="007A27FA">
        <w:t>320</w:t>
      </w:r>
      <w:r w:rsidR="00E4399B">
        <w:noBreakHyphen/>
      </w:r>
      <w:r w:rsidRPr="007A27FA">
        <w:t>137(3)</w:t>
      </w:r>
    </w:p>
    <w:p w:rsidR="00C21948" w:rsidRPr="007A27FA" w:rsidRDefault="00C21948" w:rsidP="007A27FA">
      <w:pPr>
        <w:pStyle w:val="Item"/>
      </w:pPr>
      <w:r w:rsidRPr="007A27FA">
        <w:t>Insert:</w:t>
      </w:r>
    </w:p>
    <w:p w:rsidR="00C21948" w:rsidRPr="007A27FA" w:rsidRDefault="00C21948" w:rsidP="007A27FA">
      <w:pPr>
        <w:pStyle w:val="subsection"/>
      </w:pPr>
      <w:r w:rsidRPr="007A27FA">
        <w:tab/>
        <w:t>(3A)</w:t>
      </w:r>
      <w:r w:rsidRPr="007A27FA">
        <w:tab/>
        <w:t xml:space="preserve">An </w:t>
      </w:r>
      <w:r w:rsidR="007A27FA" w:rsidRPr="007A27FA">
        <w:rPr>
          <w:position w:val="6"/>
          <w:sz w:val="16"/>
        </w:rPr>
        <w:t>*</w:t>
      </w:r>
      <w:r w:rsidRPr="007A27FA">
        <w:t xml:space="preserve">annuity is covered by this subsection if it is a </w:t>
      </w:r>
      <w:r w:rsidR="007A27FA" w:rsidRPr="007A27FA">
        <w:rPr>
          <w:position w:val="6"/>
          <w:sz w:val="16"/>
        </w:rPr>
        <w:t>*</w:t>
      </w:r>
      <w:r w:rsidRPr="007A27FA">
        <w:t xml:space="preserve">superannuation income stream that is in the </w:t>
      </w:r>
      <w:r w:rsidR="007A27FA" w:rsidRPr="007A27FA">
        <w:rPr>
          <w:position w:val="6"/>
          <w:sz w:val="16"/>
        </w:rPr>
        <w:t>*</w:t>
      </w:r>
      <w:r w:rsidRPr="007A27FA">
        <w:t>retirement phase</w:t>
      </w:r>
      <w:r w:rsidR="004B49BF" w:rsidRPr="007A27FA">
        <w:t>.</w:t>
      </w:r>
    </w:p>
    <w:p w:rsidR="00C21948" w:rsidRPr="007A27FA" w:rsidRDefault="006367D2" w:rsidP="007A27FA">
      <w:pPr>
        <w:pStyle w:val="ItemHead"/>
      </w:pPr>
      <w:r w:rsidRPr="007A27FA">
        <w:lastRenderedPageBreak/>
        <w:t>19</w:t>
      </w:r>
      <w:r w:rsidR="00C21948" w:rsidRPr="007A27FA">
        <w:t xml:space="preserve">  Subsection</w:t>
      </w:r>
      <w:r w:rsidR="007A27FA" w:rsidRPr="007A27FA">
        <w:t> </w:t>
      </w:r>
      <w:r w:rsidR="00C21948" w:rsidRPr="007A27FA">
        <w:t>320</w:t>
      </w:r>
      <w:r w:rsidR="00E4399B">
        <w:noBreakHyphen/>
      </w:r>
      <w:r w:rsidR="00C21948" w:rsidRPr="007A27FA">
        <w:t>185(4)</w:t>
      </w:r>
    </w:p>
    <w:p w:rsidR="00C21948" w:rsidRPr="007A27FA" w:rsidRDefault="00C21948" w:rsidP="007A27FA">
      <w:pPr>
        <w:pStyle w:val="Item"/>
      </w:pPr>
      <w:r w:rsidRPr="007A27FA">
        <w:t>Omit “and subsection</w:t>
      </w:r>
      <w:r w:rsidR="007A27FA" w:rsidRPr="007A27FA">
        <w:t> </w:t>
      </w:r>
      <w:r w:rsidRPr="007A27FA">
        <w:t>320</w:t>
      </w:r>
      <w:r w:rsidR="00E4399B">
        <w:noBreakHyphen/>
      </w:r>
      <w:r w:rsidRPr="007A27FA">
        <w:t>180(3)”, substitute “and subsections</w:t>
      </w:r>
      <w:r w:rsidR="007A27FA" w:rsidRPr="007A27FA">
        <w:t> </w:t>
      </w:r>
      <w:r w:rsidRPr="007A27FA">
        <w:t>320</w:t>
      </w:r>
      <w:r w:rsidR="00E4399B">
        <w:noBreakHyphen/>
      </w:r>
      <w:r w:rsidRPr="007A27FA">
        <w:t>180(3) and 320</w:t>
      </w:r>
      <w:r w:rsidR="00E4399B">
        <w:noBreakHyphen/>
      </w:r>
      <w:r w:rsidRPr="007A27FA">
        <w:t>250(1A)”</w:t>
      </w:r>
      <w:r w:rsidR="004B49BF" w:rsidRPr="007A27FA">
        <w:t>.</w:t>
      </w:r>
    </w:p>
    <w:p w:rsidR="00C21948" w:rsidRPr="007A27FA" w:rsidRDefault="00C21948" w:rsidP="007A27FA">
      <w:pPr>
        <w:pStyle w:val="ItemHead"/>
      </w:pPr>
      <w:r w:rsidRPr="007A27FA">
        <w:t>2</w:t>
      </w:r>
      <w:r w:rsidR="006367D2" w:rsidRPr="007A27FA">
        <w:t>0</w:t>
      </w:r>
      <w:r w:rsidRPr="007A27FA">
        <w:t xml:space="preserve">  Paragraph 320</w:t>
      </w:r>
      <w:r w:rsidR="00E4399B">
        <w:noBreakHyphen/>
      </w:r>
      <w:r w:rsidRPr="007A27FA">
        <w:t>246(1)(a)</w:t>
      </w:r>
    </w:p>
    <w:p w:rsidR="00C21948" w:rsidRPr="007A27FA" w:rsidRDefault="00C21948" w:rsidP="007A27FA">
      <w:pPr>
        <w:pStyle w:val="Item"/>
      </w:pPr>
      <w:r w:rsidRPr="007A27FA">
        <w:t xml:space="preserve">Omit “that are currently payable by the fund”, substitute “that are currently </w:t>
      </w:r>
      <w:r w:rsidR="007A27FA" w:rsidRPr="007A27FA">
        <w:rPr>
          <w:position w:val="6"/>
          <w:sz w:val="16"/>
        </w:rPr>
        <w:t>*</w:t>
      </w:r>
      <w:r w:rsidRPr="007A27FA">
        <w:t>RP superannuation income stream benefits of the fund”</w:t>
      </w:r>
      <w:r w:rsidR="004B49BF" w:rsidRPr="007A27FA">
        <w:t>.</w:t>
      </w:r>
    </w:p>
    <w:p w:rsidR="00C21948" w:rsidRPr="007A27FA" w:rsidRDefault="00C21948" w:rsidP="007A27FA">
      <w:pPr>
        <w:pStyle w:val="ItemHead"/>
      </w:pPr>
      <w:r w:rsidRPr="007A27FA">
        <w:t>2</w:t>
      </w:r>
      <w:r w:rsidR="006367D2" w:rsidRPr="007A27FA">
        <w:t>1</w:t>
      </w:r>
      <w:r w:rsidRPr="007A27FA">
        <w:t xml:space="preserve">  Subparagraph 320</w:t>
      </w:r>
      <w:r w:rsidR="00E4399B">
        <w:noBreakHyphen/>
      </w:r>
      <w:r w:rsidRPr="007A27FA">
        <w:t>246(1)(b)(i)</w:t>
      </w:r>
    </w:p>
    <w:p w:rsidR="00C21948" w:rsidRPr="007A27FA" w:rsidRDefault="00C21948" w:rsidP="007A27FA">
      <w:pPr>
        <w:pStyle w:val="Item"/>
      </w:pPr>
      <w:r w:rsidRPr="007A27FA">
        <w:t xml:space="preserve">Omit “that are currently payable by complying superannuation funds”, substitute “that are currently </w:t>
      </w:r>
      <w:r w:rsidR="007A27FA" w:rsidRPr="007A27FA">
        <w:rPr>
          <w:position w:val="6"/>
          <w:sz w:val="16"/>
        </w:rPr>
        <w:t>*</w:t>
      </w:r>
      <w:r w:rsidRPr="007A27FA">
        <w:t>RP superannuation income stream benefits of complying superannuation funds”</w:t>
      </w:r>
      <w:r w:rsidR="004B49BF" w:rsidRPr="007A27FA">
        <w:t>.</w:t>
      </w:r>
    </w:p>
    <w:p w:rsidR="00C21948" w:rsidRPr="007A27FA" w:rsidRDefault="00C21948" w:rsidP="007A27FA">
      <w:pPr>
        <w:pStyle w:val="ItemHead"/>
      </w:pPr>
      <w:r w:rsidRPr="007A27FA">
        <w:t>2</w:t>
      </w:r>
      <w:r w:rsidR="006367D2" w:rsidRPr="007A27FA">
        <w:t>2</w:t>
      </w:r>
      <w:r w:rsidRPr="007A27FA">
        <w:t xml:space="preserve">  Subparagraph 320</w:t>
      </w:r>
      <w:r w:rsidR="00E4399B">
        <w:noBreakHyphen/>
      </w:r>
      <w:r w:rsidRPr="007A27FA">
        <w:t>246(1)(e)(ii)</w:t>
      </w:r>
    </w:p>
    <w:p w:rsidR="00C21948" w:rsidRPr="007A27FA" w:rsidRDefault="00C21948" w:rsidP="007A27FA">
      <w:pPr>
        <w:pStyle w:val="Item"/>
      </w:pPr>
      <w:r w:rsidRPr="007A27FA">
        <w:t xml:space="preserve">After “is a </w:t>
      </w:r>
      <w:r w:rsidR="007A27FA" w:rsidRPr="007A27FA">
        <w:rPr>
          <w:position w:val="6"/>
          <w:sz w:val="16"/>
        </w:rPr>
        <w:t>*</w:t>
      </w:r>
      <w:r w:rsidR="002409CB" w:rsidRPr="007A27FA">
        <w:t>superannuation income stream</w:t>
      </w:r>
      <w:r w:rsidRPr="007A27FA">
        <w:t xml:space="preserve">”, insert “that is in the </w:t>
      </w:r>
      <w:r w:rsidR="007A27FA" w:rsidRPr="007A27FA">
        <w:rPr>
          <w:position w:val="6"/>
          <w:sz w:val="16"/>
        </w:rPr>
        <w:t>*</w:t>
      </w:r>
      <w:r w:rsidRPr="007A27FA">
        <w:t>retirement phase”</w:t>
      </w:r>
      <w:r w:rsidR="004B49BF" w:rsidRPr="007A27FA">
        <w:t>.</w:t>
      </w:r>
    </w:p>
    <w:p w:rsidR="00C21948" w:rsidRPr="007A27FA" w:rsidRDefault="00C21948" w:rsidP="007A27FA">
      <w:pPr>
        <w:pStyle w:val="ItemHead"/>
      </w:pPr>
      <w:r w:rsidRPr="007A27FA">
        <w:t>2</w:t>
      </w:r>
      <w:r w:rsidR="006367D2" w:rsidRPr="007A27FA">
        <w:t>3</w:t>
      </w:r>
      <w:r w:rsidRPr="007A27FA">
        <w:t xml:space="preserve">  After paragraph</w:t>
      </w:r>
      <w:r w:rsidR="007A27FA" w:rsidRPr="007A27FA">
        <w:t> </w:t>
      </w:r>
      <w:r w:rsidRPr="007A27FA">
        <w:t>320</w:t>
      </w:r>
      <w:r w:rsidR="00E4399B">
        <w:noBreakHyphen/>
      </w:r>
      <w:r w:rsidRPr="007A27FA">
        <w:t>246(1)(e)</w:t>
      </w:r>
    </w:p>
    <w:p w:rsidR="00C21948" w:rsidRPr="007A27FA" w:rsidRDefault="00C21948" w:rsidP="007A27FA">
      <w:pPr>
        <w:pStyle w:val="Item"/>
      </w:pPr>
      <w:r w:rsidRPr="007A27FA">
        <w:t>Insert:</w:t>
      </w:r>
    </w:p>
    <w:p w:rsidR="00C21948" w:rsidRPr="007A27FA" w:rsidRDefault="00C21948" w:rsidP="007A27FA">
      <w:pPr>
        <w:pStyle w:val="paragraph"/>
      </w:pPr>
      <w:r w:rsidRPr="007A27FA">
        <w:tab/>
        <w:t>(ea)</w:t>
      </w:r>
      <w:r w:rsidRPr="007A27FA">
        <w:tab/>
        <w:t xml:space="preserve">that provides for an </w:t>
      </w:r>
      <w:r w:rsidR="007A27FA" w:rsidRPr="007A27FA">
        <w:rPr>
          <w:position w:val="6"/>
          <w:sz w:val="16"/>
        </w:rPr>
        <w:t>*</w:t>
      </w:r>
      <w:r w:rsidRPr="007A27FA">
        <w:t>annuity that:</w:t>
      </w:r>
    </w:p>
    <w:p w:rsidR="00C21948" w:rsidRPr="007A27FA" w:rsidRDefault="00C21948" w:rsidP="007A27FA">
      <w:pPr>
        <w:pStyle w:val="paragraphsub"/>
      </w:pPr>
      <w:r w:rsidRPr="007A27FA">
        <w:tab/>
        <w:t>(i)</w:t>
      </w:r>
      <w:r w:rsidRPr="007A27FA">
        <w:tab/>
        <w:t xml:space="preserve">is </w:t>
      </w:r>
      <w:r w:rsidRPr="007A27FA">
        <w:rPr>
          <w:i/>
        </w:rPr>
        <w:t>not</w:t>
      </w:r>
      <w:r w:rsidRPr="007A27FA">
        <w:t xml:space="preserve"> an </w:t>
      </w:r>
      <w:r w:rsidR="007A27FA" w:rsidRPr="007A27FA">
        <w:rPr>
          <w:position w:val="6"/>
          <w:sz w:val="16"/>
        </w:rPr>
        <w:t>*</w:t>
      </w:r>
      <w:r w:rsidRPr="007A27FA">
        <w:t>immediate annuity; and</w:t>
      </w:r>
    </w:p>
    <w:p w:rsidR="00C21948" w:rsidRPr="007A27FA" w:rsidRDefault="00C21948" w:rsidP="007A27FA">
      <w:pPr>
        <w:pStyle w:val="paragraphsub"/>
      </w:pPr>
      <w:r w:rsidRPr="007A27FA">
        <w:tab/>
        <w:t>(ii)</w:t>
      </w:r>
      <w:r w:rsidRPr="007A27FA">
        <w:tab/>
        <w:t>is a superannuation income stream that is in the retirement phase; or</w:t>
      </w:r>
    </w:p>
    <w:p w:rsidR="00C21948" w:rsidRPr="007A27FA" w:rsidRDefault="00C21948" w:rsidP="007A27FA">
      <w:pPr>
        <w:pStyle w:val="ItemHead"/>
      </w:pPr>
      <w:r w:rsidRPr="007A27FA">
        <w:t>2</w:t>
      </w:r>
      <w:r w:rsidR="006367D2" w:rsidRPr="007A27FA">
        <w:t>4</w:t>
      </w:r>
      <w:r w:rsidRPr="007A27FA">
        <w:t xml:space="preserve">  Paragraph 320</w:t>
      </w:r>
      <w:r w:rsidR="00E4399B">
        <w:noBreakHyphen/>
      </w:r>
      <w:r w:rsidRPr="007A27FA">
        <w:t>247(1)(a)</w:t>
      </w:r>
    </w:p>
    <w:p w:rsidR="00C21948" w:rsidRPr="007A27FA" w:rsidRDefault="00C21948" w:rsidP="007A27FA">
      <w:pPr>
        <w:pStyle w:val="Item"/>
      </w:pPr>
      <w:r w:rsidRPr="007A27FA">
        <w:t xml:space="preserve">Omit “that are currently payable by a </w:t>
      </w:r>
      <w:r w:rsidR="007A27FA" w:rsidRPr="007A27FA">
        <w:rPr>
          <w:position w:val="6"/>
          <w:sz w:val="16"/>
        </w:rPr>
        <w:t>*</w:t>
      </w:r>
      <w:r w:rsidRPr="007A27FA">
        <w:t xml:space="preserve">complying superannuation fund”, substitute “that are currently </w:t>
      </w:r>
      <w:r w:rsidR="007A27FA" w:rsidRPr="007A27FA">
        <w:rPr>
          <w:position w:val="6"/>
          <w:sz w:val="16"/>
        </w:rPr>
        <w:t>*</w:t>
      </w:r>
      <w:r w:rsidRPr="007A27FA">
        <w:t xml:space="preserve">RP superannuation income stream benefits of a </w:t>
      </w:r>
      <w:r w:rsidR="007A27FA" w:rsidRPr="007A27FA">
        <w:rPr>
          <w:position w:val="6"/>
          <w:sz w:val="16"/>
        </w:rPr>
        <w:t>*</w:t>
      </w:r>
      <w:r w:rsidRPr="007A27FA">
        <w:t>complying superannuation fund”</w:t>
      </w:r>
      <w:r w:rsidR="004B49BF" w:rsidRPr="007A27FA">
        <w:t>.</w:t>
      </w:r>
    </w:p>
    <w:p w:rsidR="00C21948" w:rsidRPr="007A27FA" w:rsidRDefault="00C21948" w:rsidP="007A27FA">
      <w:pPr>
        <w:pStyle w:val="ItemHead"/>
      </w:pPr>
      <w:r w:rsidRPr="007A27FA">
        <w:t>2</w:t>
      </w:r>
      <w:r w:rsidR="006367D2" w:rsidRPr="007A27FA">
        <w:t>5</w:t>
      </w:r>
      <w:r w:rsidRPr="007A27FA">
        <w:t xml:space="preserve">  Paragraph 320</w:t>
      </w:r>
      <w:r w:rsidR="00E4399B">
        <w:noBreakHyphen/>
      </w:r>
      <w:r w:rsidRPr="007A27FA">
        <w:t>247(2)(a)</w:t>
      </w:r>
    </w:p>
    <w:p w:rsidR="00C21948" w:rsidRPr="007A27FA" w:rsidRDefault="00C21948" w:rsidP="007A27FA">
      <w:pPr>
        <w:pStyle w:val="Item"/>
      </w:pPr>
      <w:r w:rsidRPr="007A27FA">
        <w:t xml:space="preserve">Omit “that are currently payable by complying superannuation funds”, substitute “that are currently </w:t>
      </w:r>
      <w:r w:rsidR="007A27FA" w:rsidRPr="007A27FA">
        <w:rPr>
          <w:position w:val="6"/>
          <w:sz w:val="16"/>
        </w:rPr>
        <w:t>*</w:t>
      </w:r>
      <w:r w:rsidRPr="007A27FA">
        <w:t xml:space="preserve">RP superannuation income stream benefits of </w:t>
      </w:r>
      <w:r w:rsidR="007A27FA" w:rsidRPr="007A27FA">
        <w:rPr>
          <w:position w:val="6"/>
          <w:sz w:val="16"/>
        </w:rPr>
        <w:t>*</w:t>
      </w:r>
      <w:r w:rsidRPr="007A27FA">
        <w:t>complying superannuation funds”</w:t>
      </w:r>
      <w:r w:rsidR="004B49BF" w:rsidRPr="007A27FA">
        <w:t>.</w:t>
      </w:r>
    </w:p>
    <w:p w:rsidR="00C21948" w:rsidRPr="007A27FA" w:rsidRDefault="00C21948" w:rsidP="007A27FA">
      <w:pPr>
        <w:pStyle w:val="ItemHead"/>
      </w:pPr>
      <w:r w:rsidRPr="007A27FA">
        <w:t>2</w:t>
      </w:r>
      <w:r w:rsidR="006367D2" w:rsidRPr="007A27FA">
        <w:t>6</w:t>
      </w:r>
      <w:r w:rsidRPr="007A27FA">
        <w:t xml:space="preserve">  Before subsection</w:t>
      </w:r>
      <w:r w:rsidR="007A27FA" w:rsidRPr="007A27FA">
        <w:t> </w:t>
      </w:r>
      <w:r w:rsidRPr="007A27FA">
        <w:t>320</w:t>
      </w:r>
      <w:r w:rsidR="00E4399B">
        <w:noBreakHyphen/>
      </w:r>
      <w:r w:rsidRPr="007A27FA">
        <w:t>250(1)</w:t>
      </w:r>
    </w:p>
    <w:p w:rsidR="00C21948" w:rsidRPr="007A27FA" w:rsidRDefault="00C21948" w:rsidP="007A27FA">
      <w:pPr>
        <w:pStyle w:val="Item"/>
      </w:pPr>
      <w:r w:rsidRPr="007A27FA">
        <w:t>Insert:</w:t>
      </w:r>
    </w:p>
    <w:p w:rsidR="00C21948" w:rsidRPr="007A27FA" w:rsidRDefault="00C21948" w:rsidP="007A27FA">
      <w:pPr>
        <w:pStyle w:val="subsection"/>
      </w:pPr>
      <w:r w:rsidRPr="007A27FA">
        <w:tab/>
        <w:t>(1A)</w:t>
      </w:r>
      <w:r w:rsidRPr="007A27FA">
        <w:tab/>
        <w:t>If:</w:t>
      </w:r>
    </w:p>
    <w:p w:rsidR="00C21948" w:rsidRPr="007A27FA" w:rsidRDefault="00C21948" w:rsidP="007A27FA">
      <w:pPr>
        <w:pStyle w:val="paragraph"/>
      </w:pPr>
      <w:r w:rsidRPr="007A27FA">
        <w:lastRenderedPageBreak/>
        <w:tab/>
        <w:t>(a)</w:t>
      </w:r>
      <w:r w:rsidRPr="007A27FA">
        <w:tab/>
        <w:t xml:space="preserve">a </w:t>
      </w:r>
      <w:r w:rsidR="007A27FA" w:rsidRPr="007A27FA">
        <w:rPr>
          <w:position w:val="6"/>
          <w:sz w:val="16"/>
        </w:rPr>
        <w:t>*</w:t>
      </w:r>
      <w:r w:rsidRPr="007A27FA">
        <w:t xml:space="preserve">life insurance policy issued by a </w:t>
      </w:r>
      <w:r w:rsidR="007A27FA" w:rsidRPr="007A27FA">
        <w:rPr>
          <w:position w:val="6"/>
          <w:sz w:val="16"/>
        </w:rPr>
        <w:t>*</w:t>
      </w:r>
      <w:r w:rsidRPr="007A27FA">
        <w:t>life insurance company becomes a policy referred to in subsection</w:t>
      </w:r>
      <w:r w:rsidR="007A27FA" w:rsidRPr="007A27FA">
        <w:t> </w:t>
      </w:r>
      <w:r w:rsidRPr="007A27FA">
        <w:t>320</w:t>
      </w:r>
      <w:r w:rsidR="00E4399B">
        <w:noBreakHyphen/>
      </w:r>
      <w:r w:rsidRPr="007A27FA">
        <w:t>190(1); and</w:t>
      </w:r>
    </w:p>
    <w:p w:rsidR="00C21948" w:rsidRPr="007A27FA" w:rsidRDefault="00C21948" w:rsidP="007A27FA">
      <w:pPr>
        <w:pStyle w:val="paragraph"/>
      </w:pPr>
      <w:r w:rsidRPr="007A27FA">
        <w:tab/>
        <w:t>(b)</w:t>
      </w:r>
      <w:r w:rsidRPr="007A27FA">
        <w:tab/>
        <w:t>immediately before the policy became a policy referred to in subsection</w:t>
      </w:r>
      <w:r w:rsidR="007A27FA" w:rsidRPr="007A27FA">
        <w:t> </w:t>
      </w:r>
      <w:r w:rsidRPr="007A27FA">
        <w:t>320</w:t>
      </w:r>
      <w:r w:rsidR="00E4399B">
        <w:noBreakHyphen/>
      </w:r>
      <w:r w:rsidRPr="007A27FA">
        <w:t xml:space="preserve">190(1), the policy was an </w:t>
      </w:r>
      <w:r w:rsidR="007A27FA" w:rsidRPr="007A27FA">
        <w:rPr>
          <w:position w:val="6"/>
          <w:sz w:val="16"/>
        </w:rPr>
        <w:t>*</w:t>
      </w:r>
      <w:r w:rsidRPr="007A27FA">
        <w:t>exempt life insurance policy;</w:t>
      </w:r>
    </w:p>
    <w:p w:rsidR="00C21948" w:rsidRPr="007A27FA" w:rsidRDefault="00C21948" w:rsidP="007A27FA">
      <w:pPr>
        <w:pStyle w:val="subsection2"/>
      </w:pPr>
      <w:r w:rsidRPr="007A27FA">
        <w:t xml:space="preserve">the company can transfer from its </w:t>
      </w:r>
      <w:r w:rsidR="007A27FA" w:rsidRPr="007A27FA">
        <w:rPr>
          <w:position w:val="6"/>
          <w:sz w:val="16"/>
        </w:rPr>
        <w:t>*</w:t>
      </w:r>
      <w:r w:rsidRPr="007A27FA">
        <w:t xml:space="preserve">segregated exempt assets, to a </w:t>
      </w:r>
      <w:r w:rsidR="007A27FA" w:rsidRPr="007A27FA">
        <w:rPr>
          <w:position w:val="6"/>
          <w:sz w:val="16"/>
        </w:rPr>
        <w:t>*</w:t>
      </w:r>
      <w:r w:rsidRPr="007A27FA">
        <w:t xml:space="preserve">complying superannuation asset pool, assets of any kind whose total </w:t>
      </w:r>
      <w:r w:rsidR="007A27FA" w:rsidRPr="007A27FA">
        <w:rPr>
          <w:position w:val="6"/>
          <w:sz w:val="16"/>
        </w:rPr>
        <w:t>*</w:t>
      </w:r>
      <w:r w:rsidRPr="007A27FA">
        <w:t>transfer value does not exceed the company’s liabilities in respect of the policy</w:t>
      </w:r>
      <w:r w:rsidR="004B49BF" w:rsidRPr="007A27FA">
        <w:t>.</w:t>
      </w:r>
    </w:p>
    <w:p w:rsidR="00C21948" w:rsidRPr="007A27FA" w:rsidRDefault="00C21948" w:rsidP="007A27FA">
      <w:pPr>
        <w:pStyle w:val="ItemHead"/>
      </w:pPr>
      <w:r w:rsidRPr="007A27FA">
        <w:t>2</w:t>
      </w:r>
      <w:r w:rsidR="006367D2" w:rsidRPr="007A27FA">
        <w:t>7</w:t>
      </w:r>
      <w:r w:rsidRPr="007A27FA">
        <w:t xml:space="preserve">  Paragraph 320</w:t>
      </w:r>
      <w:r w:rsidR="00E4399B">
        <w:noBreakHyphen/>
      </w:r>
      <w:r w:rsidRPr="007A27FA">
        <w:t>255(1)(a)</w:t>
      </w:r>
    </w:p>
    <w:p w:rsidR="00C21948" w:rsidRPr="007A27FA" w:rsidRDefault="00C21948" w:rsidP="007A27FA">
      <w:pPr>
        <w:pStyle w:val="Item"/>
      </w:pPr>
      <w:r w:rsidRPr="007A27FA">
        <w:t>Omit “320</w:t>
      </w:r>
      <w:r w:rsidR="00E4399B">
        <w:noBreakHyphen/>
      </w:r>
      <w:r w:rsidRPr="007A27FA">
        <w:t>250(1) or (2)”, substitute “320</w:t>
      </w:r>
      <w:r w:rsidR="00E4399B">
        <w:noBreakHyphen/>
      </w:r>
      <w:r w:rsidRPr="007A27FA">
        <w:t>250(1A), (1) or (2)”</w:t>
      </w:r>
      <w:r w:rsidR="004B49BF" w:rsidRPr="007A27FA">
        <w:t>.</w:t>
      </w:r>
    </w:p>
    <w:p w:rsidR="00C21948" w:rsidRPr="007A27FA" w:rsidRDefault="00C21948" w:rsidP="007A27FA">
      <w:pPr>
        <w:pStyle w:val="ActHead7"/>
        <w:pageBreakBefore/>
      </w:pPr>
      <w:bookmarkStart w:id="172" w:name="_Toc468285009"/>
      <w:r w:rsidRPr="007A27FA">
        <w:rPr>
          <w:rStyle w:val="CharAmPartNo"/>
        </w:rPr>
        <w:lastRenderedPageBreak/>
        <w:t>Part</w:t>
      </w:r>
      <w:r w:rsidR="007A27FA" w:rsidRPr="007A27FA">
        <w:rPr>
          <w:rStyle w:val="CharAmPartNo"/>
        </w:rPr>
        <w:t> </w:t>
      </w:r>
      <w:r w:rsidRPr="007A27FA">
        <w:rPr>
          <w:rStyle w:val="CharAmPartNo"/>
        </w:rPr>
        <w:t>2</w:t>
      </w:r>
      <w:r w:rsidRPr="007A27FA">
        <w:t>—</w:t>
      </w:r>
      <w:r w:rsidRPr="007A27FA">
        <w:rPr>
          <w:rStyle w:val="CharAmPartText"/>
        </w:rPr>
        <w:t>Application</w:t>
      </w:r>
      <w:bookmarkEnd w:id="172"/>
    </w:p>
    <w:p w:rsidR="00C21948" w:rsidRPr="007A27FA" w:rsidRDefault="00C21948" w:rsidP="007A27FA">
      <w:pPr>
        <w:pStyle w:val="ItemHead"/>
      </w:pPr>
      <w:r w:rsidRPr="007A27FA">
        <w:t>2</w:t>
      </w:r>
      <w:r w:rsidR="00576943" w:rsidRPr="007A27FA">
        <w:t>8</w:t>
      </w:r>
      <w:r w:rsidRPr="007A27FA">
        <w:t xml:space="preserve">  Application of amendments</w:t>
      </w:r>
    </w:p>
    <w:p w:rsidR="00C21948" w:rsidRPr="007A27FA" w:rsidRDefault="00C21948" w:rsidP="007A27FA">
      <w:pPr>
        <w:pStyle w:val="Item"/>
      </w:pPr>
      <w:r w:rsidRPr="007A27FA">
        <w:t>The amendments made by this Schedule apply in relation to the 2017</w:t>
      </w:r>
      <w:r w:rsidR="00E4399B">
        <w:noBreakHyphen/>
      </w:r>
      <w:r w:rsidRPr="007A27FA">
        <w:t>18 income year and later income years</w:t>
      </w:r>
      <w:r w:rsidR="004B49BF" w:rsidRPr="007A27FA">
        <w:t>.</w:t>
      </w:r>
    </w:p>
    <w:p w:rsidR="00F714F8" w:rsidRPr="007A27FA" w:rsidRDefault="00F714F8" w:rsidP="007A27FA">
      <w:pPr>
        <w:pStyle w:val="ActHead6"/>
        <w:pageBreakBefore/>
      </w:pPr>
      <w:bookmarkStart w:id="173" w:name="_Toc468285010"/>
      <w:r w:rsidRPr="007A27FA">
        <w:rPr>
          <w:rStyle w:val="CharAmSchNo"/>
        </w:rPr>
        <w:lastRenderedPageBreak/>
        <w:t>Schedule</w:t>
      </w:r>
      <w:r w:rsidR="007A27FA" w:rsidRPr="007A27FA">
        <w:rPr>
          <w:rStyle w:val="CharAmSchNo"/>
        </w:rPr>
        <w:t> </w:t>
      </w:r>
      <w:r w:rsidRPr="007A27FA">
        <w:rPr>
          <w:rStyle w:val="CharAmSchNo"/>
        </w:rPr>
        <w:t>9</w:t>
      </w:r>
      <w:r w:rsidRPr="007A27FA">
        <w:t>—</w:t>
      </w:r>
      <w:r w:rsidRPr="007A27FA">
        <w:rPr>
          <w:rStyle w:val="CharAmSchText"/>
        </w:rPr>
        <w:t>Anti</w:t>
      </w:r>
      <w:r w:rsidR="00E4399B">
        <w:rPr>
          <w:rStyle w:val="CharAmSchText"/>
        </w:rPr>
        <w:noBreakHyphen/>
      </w:r>
      <w:r w:rsidRPr="007A27FA">
        <w:rPr>
          <w:rStyle w:val="CharAmSchText"/>
        </w:rPr>
        <w:t>detriment provisions</w:t>
      </w:r>
      <w:bookmarkEnd w:id="173"/>
    </w:p>
    <w:p w:rsidR="00F714F8" w:rsidRPr="007A27FA" w:rsidRDefault="00F714F8" w:rsidP="007A27FA">
      <w:pPr>
        <w:pStyle w:val="ActHead7"/>
      </w:pPr>
      <w:bookmarkStart w:id="174" w:name="_Toc468285011"/>
      <w:r w:rsidRPr="007A27FA">
        <w:rPr>
          <w:rStyle w:val="CharAmPartNo"/>
        </w:rPr>
        <w:t>Part</w:t>
      </w:r>
      <w:r w:rsidR="007A27FA" w:rsidRPr="007A27FA">
        <w:rPr>
          <w:rStyle w:val="CharAmPartNo"/>
        </w:rPr>
        <w:t> </w:t>
      </w:r>
      <w:r w:rsidRPr="007A27FA">
        <w:rPr>
          <w:rStyle w:val="CharAmPartNo"/>
        </w:rPr>
        <w:t>1</w:t>
      </w:r>
      <w:r w:rsidRPr="007A27FA">
        <w:t>—</w:t>
      </w:r>
      <w:r w:rsidRPr="007A27FA">
        <w:rPr>
          <w:rStyle w:val="CharAmPartText"/>
        </w:rPr>
        <w:t>Amendments</w:t>
      </w:r>
      <w:bookmarkEnd w:id="174"/>
    </w:p>
    <w:p w:rsidR="00F714F8" w:rsidRPr="007A27FA" w:rsidRDefault="00F714F8" w:rsidP="007A27FA">
      <w:pPr>
        <w:pStyle w:val="ActHead9"/>
        <w:rPr>
          <w:i w:val="0"/>
        </w:rPr>
      </w:pPr>
      <w:bookmarkStart w:id="175" w:name="_Toc468285012"/>
      <w:r w:rsidRPr="007A27FA">
        <w:t>Income Tax Assessment Act 1997</w:t>
      </w:r>
      <w:bookmarkEnd w:id="175"/>
    </w:p>
    <w:p w:rsidR="00F714F8" w:rsidRPr="007A27FA" w:rsidRDefault="00F714F8" w:rsidP="007A27FA">
      <w:pPr>
        <w:pStyle w:val="ItemHead"/>
      </w:pPr>
      <w:r w:rsidRPr="007A27FA">
        <w:t>1  Section</w:t>
      </w:r>
      <w:r w:rsidR="007A27FA" w:rsidRPr="007A27FA">
        <w:t> </w:t>
      </w:r>
      <w:r w:rsidRPr="007A27FA">
        <w:t>12</w:t>
      </w:r>
      <w:r w:rsidR="00E4399B">
        <w:noBreakHyphen/>
      </w:r>
      <w:r w:rsidRPr="007A27FA">
        <w:t>5 (table item headed “superannuation and related business”)</w:t>
      </w:r>
    </w:p>
    <w:p w:rsidR="00F714F8" w:rsidRPr="007A27FA" w:rsidRDefault="00F714F8" w:rsidP="007A27FA">
      <w:pPr>
        <w:pStyle w:val="Item"/>
      </w:pPr>
      <w:r w:rsidRPr="007A27FA">
        <w:t>Omit:</w:t>
      </w:r>
    </w:p>
    <w:tbl>
      <w:tblPr>
        <w:tblW w:w="720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79"/>
      </w:tblGrid>
      <w:tr w:rsidR="00F714F8" w:rsidRPr="007A27FA" w:rsidTr="00A07944">
        <w:trPr>
          <w:trHeight w:val="220"/>
        </w:trPr>
        <w:tc>
          <w:tcPr>
            <w:tcW w:w="5222" w:type="dxa"/>
            <w:tcBorders>
              <w:top w:val="nil"/>
              <w:bottom w:val="nil"/>
            </w:tcBorders>
            <w:shd w:val="clear" w:color="auto" w:fill="auto"/>
          </w:tcPr>
          <w:p w:rsidR="00F714F8" w:rsidRPr="007A27FA" w:rsidRDefault="00F714F8" w:rsidP="007A27FA">
            <w:pPr>
              <w:pStyle w:val="tableIndentText"/>
              <w:rPr>
                <w:rFonts w:ascii="Times New Roman" w:hAnsi="Times New Roman"/>
              </w:rPr>
            </w:pPr>
            <w:r w:rsidRPr="007A27FA">
              <w:rPr>
                <w:rFonts w:ascii="Times New Roman" w:hAnsi="Times New Roman"/>
              </w:rPr>
              <w:t xml:space="preserve">detriment payments </w:t>
            </w:r>
            <w:r w:rsidRPr="007A27FA">
              <w:rPr>
                <w:rFonts w:ascii="Times New Roman" w:hAnsi="Times New Roman"/>
              </w:rPr>
              <w:tab/>
            </w:r>
          </w:p>
        </w:tc>
        <w:tc>
          <w:tcPr>
            <w:tcW w:w="1979" w:type="dxa"/>
            <w:tcBorders>
              <w:top w:val="nil"/>
              <w:bottom w:val="nil"/>
            </w:tcBorders>
            <w:shd w:val="clear" w:color="auto" w:fill="auto"/>
          </w:tcPr>
          <w:p w:rsidR="00F714F8" w:rsidRPr="007A27FA" w:rsidRDefault="00F714F8" w:rsidP="007A27FA">
            <w:pPr>
              <w:pStyle w:val="tableText0"/>
              <w:tabs>
                <w:tab w:val="left" w:leader="dot" w:pos="5245"/>
              </w:tabs>
            </w:pPr>
            <w:r w:rsidRPr="007A27FA">
              <w:t>295</w:t>
            </w:r>
            <w:r w:rsidR="00E4399B">
              <w:noBreakHyphen/>
            </w:r>
            <w:r w:rsidRPr="007A27FA">
              <w:t>485</w:t>
            </w:r>
          </w:p>
        </w:tc>
      </w:tr>
    </w:tbl>
    <w:p w:rsidR="00F714F8" w:rsidRPr="007A27FA" w:rsidRDefault="00F714F8" w:rsidP="007A27FA">
      <w:pPr>
        <w:pStyle w:val="ItemHead"/>
      </w:pPr>
      <w:r w:rsidRPr="007A27FA">
        <w:t>2  Group heading (before section</w:t>
      </w:r>
      <w:r w:rsidR="007A27FA" w:rsidRPr="007A27FA">
        <w:t> </w:t>
      </w:r>
      <w:r w:rsidRPr="007A27FA">
        <w:t>295</w:t>
      </w:r>
      <w:r w:rsidR="00E4399B">
        <w:noBreakHyphen/>
      </w:r>
      <w:r w:rsidRPr="007A27FA">
        <w:t>485)</w:t>
      </w:r>
    </w:p>
    <w:p w:rsidR="00F714F8" w:rsidRPr="007A27FA" w:rsidRDefault="00F714F8" w:rsidP="007A27FA">
      <w:pPr>
        <w:pStyle w:val="Item"/>
      </w:pPr>
      <w:r w:rsidRPr="007A27FA">
        <w:t>Repeal the heading</w:t>
      </w:r>
      <w:r w:rsidR="004B49BF" w:rsidRPr="007A27FA">
        <w:t>.</w:t>
      </w:r>
    </w:p>
    <w:p w:rsidR="00F714F8" w:rsidRPr="007A27FA" w:rsidRDefault="00F714F8" w:rsidP="007A27FA">
      <w:pPr>
        <w:pStyle w:val="ItemHead"/>
      </w:pPr>
      <w:r w:rsidRPr="007A27FA">
        <w:t>3  Sections</w:t>
      </w:r>
      <w:r w:rsidR="007A27FA" w:rsidRPr="007A27FA">
        <w:t> </w:t>
      </w:r>
      <w:r w:rsidRPr="007A27FA">
        <w:t>295</w:t>
      </w:r>
      <w:r w:rsidR="00E4399B">
        <w:noBreakHyphen/>
      </w:r>
      <w:r w:rsidRPr="007A27FA">
        <w:t>485 and 320</w:t>
      </w:r>
      <w:r w:rsidR="00E4399B">
        <w:noBreakHyphen/>
      </w:r>
      <w:r w:rsidRPr="007A27FA">
        <w:t>107</w:t>
      </w:r>
    </w:p>
    <w:p w:rsidR="00F714F8" w:rsidRPr="007A27FA" w:rsidRDefault="00F714F8" w:rsidP="007A27FA">
      <w:pPr>
        <w:pStyle w:val="Item"/>
      </w:pPr>
      <w:r w:rsidRPr="007A27FA">
        <w:t>Repeal the sections</w:t>
      </w:r>
      <w:r w:rsidR="004B49BF" w:rsidRPr="007A27FA">
        <w:t>.</w:t>
      </w:r>
    </w:p>
    <w:p w:rsidR="00F714F8" w:rsidRPr="007A27FA" w:rsidRDefault="00F714F8" w:rsidP="007A27FA">
      <w:pPr>
        <w:pStyle w:val="ActHead9"/>
        <w:rPr>
          <w:i w:val="0"/>
        </w:rPr>
      </w:pPr>
      <w:bookmarkStart w:id="176" w:name="_Toc468285013"/>
      <w:r w:rsidRPr="007A27FA">
        <w:t>Income Tax (Transitional Provisions) Act 1997</w:t>
      </w:r>
      <w:bookmarkEnd w:id="176"/>
    </w:p>
    <w:p w:rsidR="00F714F8" w:rsidRPr="007A27FA" w:rsidRDefault="00F714F8" w:rsidP="007A27FA">
      <w:pPr>
        <w:pStyle w:val="ItemHead"/>
      </w:pPr>
      <w:r w:rsidRPr="007A27FA">
        <w:t>4  Sections</w:t>
      </w:r>
      <w:r w:rsidR="007A27FA" w:rsidRPr="007A27FA">
        <w:t> </w:t>
      </w:r>
      <w:r w:rsidRPr="007A27FA">
        <w:t>295</w:t>
      </w:r>
      <w:r w:rsidR="00E4399B">
        <w:noBreakHyphen/>
      </w:r>
      <w:r w:rsidRPr="007A27FA">
        <w:t>485A and 295</w:t>
      </w:r>
      <w:r w:rsidR="00E4399B">
        <w:noBreakHyphen/>
      </w:r>
      <w:r w:rsidRPr="007A27FA">
        <w:t>485</w:t>
      </w:r>
    </w:p>
    <w:p w:rsidR="00F714F8" w:rsidRPr="007A27FA" w:rsidRDefault="00F714F8" w:rsidP="007A27FA">
      <w:pPr>
        <w:pStyle w:val="Item"/>
      </w:pPr>
      <w:r w:rsidRPr="007A27FA">
        <w:t>Repeal the sections</w:t>
      </w:r>
      <w:r w:rsidR="004B49BF" w:rsidRPr="007A27FA">
        <w:t>.</w:t>
      </w:r>
    </w:p>
    <w:p w:rsidR="00F714F8" w:rsidRPr="007A27FA" w:rsidRDefault="00F714F8" w:rsidP="007A27FA">
      <w:pPr>
        <w:pStyle w:val="ActHead7"/>
        <w:pageBreakBefore/>
      </w:pPr>
      <w:bookmarkStart w:id="177" w:name="_Toc468285014"/>
      <w:r w:rsidRPr="007A27FA">
        <w:rPr>
          <w:rStyle w:val="CharAmPartNo"/>
        </w:rPr>
        <w:lastRenderedPageBreak/>
        <w:t>Part</w:t>
      </w:r>
      <w:r w:rsidR="007A27FA" w:rsidRPr="007A27FA">
        <w:rPr>
          <w:rStyle w:val="CharAmPartNo"/>
        </w:rPr>
        <w:t> </w:t>
      </w:r>
      <w:r w:rsidRPr="007A27FA">
        <w:rPr>
          <w:rStyle w:val="CharAmPartNo"/>
        </w:rPr>
        <w:t>2</w:t>
      </w:r>
      <w:r w:rsidRPr="007A27FA">
        <w:t>—</w:t>
      </w:r>
      <w:r w:rsidRPr="007A27FA">
        <w:rPr>
          <w:rStyle w:val="CharAmPartText"/>
        </w:rPr>
        <w:t>Application</w:t>
      </w:r>
      <w:bookmarkEnd w:id="177"/>
    </w:p>
    <w:p w:rsidR="00F714F8" w:rsidRPr="007A27FA" w:rsidRDefault="00F714F8" w:rsidP="007A27FA">
      <w:pPr>
        <w:pStyle w:val="ItemHead"/>
      </w:pPr>
      <w:r w:rsidRPr="007A27FA">
        <w:t>5  Application</w:t>
      </w:r>
    </w:p>
    <w:p w:rsidR="00F714F8" w:rsidRPr="007A27FA" w:rsidRDefault="00F714F8" w:rsidP="007A27FA">
      <w:pPr>
        <w:pStyle w:val="Item"/>
      </w:pPr>
      <w:r w:rsidRPr="007A27FA">
        <w:t>The amendments made by this Schedule apply in relation to a lump sum that is:</w:t>
      </w:r>
    </w:p>
    <w:p w:rsidR="00F714F8" w:rsidRPr="007A27FA" w:rsidRDefault="00F714F8" w:rsidP="007A27FA">
      <w:pPr>
        <w:pStyle w:val="paragraph"/>
      </w:pPr>
      <w:r w:rsidRPr="007A27FA">
        <w:tab/>
        <w:t>(a)</w:t>
      </w:r>
      <w:r w:rsidRPr="007A27FA">
        <w:tab/>
        <w:t>paid because of the death of a person that occurred on or after 1</w:t>
      </w:r>
      <w:r w:rsidR="007A27FA" w:rsidRPr="007A27FA">
        <w:t> </w:t>
      </w:r>
      <w:r w:rsidRPr="007A27FA">
        <w:t>July 2017; or</w:t>
      </w:r>
    </w:p>
    <w:p w:rsidR="00F714F8" w:rsidRPr="007A27FA" w:rsidRDefault="00F714F8" w:rsidP="007A27FA">
      <w:pPr>
        <w:pStyle w:val="paragraph"/>
      </w:pPr>
      <w:r w:rsidRPr="007A27FA">
        <w:tab/>
        <w:t>(b)</w:t>
      </w:r>
      <w:r w:rsidRPr="007A27FA">
        <w:tab/>
        <w:t>paid on or after 1</w:t>
      </w:r>
      <w:r w:rsidR="007A27FA" w:rsidRPr="007A27FA">
        <w:t> </w:t>
      </w:r>
      <w:r w:rsidRPr="007A27FA">
        <w:t>July 2019</w:t>
      </w:r>
      <w:r w:rsidR="004B49BF" w:rsidRPr="007A27FA">
        <w:t>.</w:t>
      </w:r>
    </w:p>
    <w:p w:rsidR="00F714F8" w:rsidRPr="007A27FA" w:rsidRDefault="00F714F8" w:rsidP="007A27FA">
      <w:pPr>
        <w:pStyle w:val="noteToPara"/>
      </w:pPr>
      <w:r w:rsidRPr="007A27FA">
        <w:t>Note:</w:t>
      </w:r>
      <w:r w:rsidRPr="007A27FA">
        <w:tab/>
        <w:t xml:space="preserve">For </w:t>
      </w:r>
      <w:r w:rsidR="007A27FA" w:rsidRPr="007A27FA">
        <w:t>paragraph (</w:t>
      </w:r>
      <w:r w:rsidRPr="007A27FA">
        <w:t>b), it does not matter when the person, in relation to whom the lump sum is payable, died</w:t>
      </w:r>
      <w:r w:rsidR="004B49BF" w:rsidRPr="007A27FA">
        <w:t>.</w:t>
      </w:r>
    </w:p>
    <w:p w:rsidR="005378C1" w:rsidRPr="007A27FA" w:rsidRDefault="005378C1" w:rsidP="007A27FA">
      <w:pPr>
        <w:pStyle w:val="ActHead6"/>
        <w:pageBreakBefore/>
      </w:pPr>
      <w:bookmarkStart w:id="178" w:name="_Toc468285015"/>
      <w:r w:rsidRPr="007A27FA">
        <w:rPr>
          <w:rStyle w:val="CharAmSchNo"/>
        </w:rPr>
        <w:lastRenderedPageBreak/>
        <w:t>Schedule</w:t>
      </w:r>
      <w:r w:rsidR="007A27FA" w:rsidRPr="007A27FA">
        <w:rPr>
          <w:rStyle w:val="CharAmSchNo"/>
        </w:rPr>
        <w:t> </w:t>
      </w:r>
      <w:r w:rsidRPr="007A27FA">
        <w:rPr>
          <w:rStyle w:val="CharAmSchNo"/>
        </w:rPr>
        <w:t>10</w:t>
      </w:r>
      <w:r w:rsidRPr="007A27FA">
        <w:t>—</w:t>
      </w:r>
      <w:r w:rsidRPr="007A27FA">
        <w:rPr>
          <w:rStyle w:val="CharAmSchText"/>
        </w:rPr>
        <w:t>Administrative streamlining</w:t>
      </w:r>
      <w:bookmarkEnd w:id="178"/>
    </w:p>
    <w:p w:rsidR="005378C1" w:rsidRPr="007A27FA" w:rsidRDefault="005378C1" w:rsidP="007A27FA">
      <w:pPr>
        <w:pStyle w:val="ActHead7"/>
      </w:pPr>
      <w:bookmarkStart w:id="179" w:name="_Toc468285016"/>
      <w:r w:rsidRPr="007A27FA">
        <w:rPr>
          <w:rStyle w:val="CharAmPartNo"/>
        </w:rPr>
        <w:t>Part</w:t>
      </w:r>
      <w:r w:rsidR="007A27FA" w:rsidRPr="007A27FA">
        <w:rPr>
          <w:rStyle w:val="CharAmPartNo"/>
        </w:rPr>
        <w:t> </w:t>
      </w:r>
      <w:r w:rsidRPr="007A27FA">
        <w:rPr>
          <w:rStyle w:val="CharAmPartNo"/>
        </w:rPr>
        <w:t>1</w:t>
      </w:r>
      <w:r w:rsidRPr="007A27FA">
        <w:t>—</w:t>
      </w:r>
      <w:r w:rsidRPr="007A27FA">
        <w:rPr>
          <w:rStyle w:val="CharAmPartText"/>
        </w:rPr>
        <w:t>Release authority harmonisation</w:t>
      </w:r>
      <w:bookmarkEnd w:id="179"/>
    </w:p>
    <w:p w:rsidR="005378C1" w:rsidRPr="007A27FA" w:rsidRDefault="005378C1" w:rsidP="007A27FA">
      <w:pPr>
        <w:pStyle w:val="ActHead8"/>
      </w:pPr>
      <w:bookmarkStart w:id="180" w:name="_Toc468285017"/>
      <w:r w:rsidRPr="007A27FA">
        <w:t>Division</w:t>
      </w:r>
      <w:r w:rsidR="007A27FA" w:rsidRPr="007A27FA">
        <w:t> </w:t>
      </w:r>
      <w:r w:rsidRPr="007A27FA">
        <w:t>1—Main amendments</w:t>
      </w:r>
      <w:bookmarkEnd w:id="180"/>
    </w:p>
    <w:p w:rsidR="005378C1" w:rsidRPr="007A27FA" w:rsidRDefault="005378C1" w:rsidP="007A27FA">
      <w:pPr>
        <w:pStyle w:val="ActHead9"/>
        <w:rPr>
          <w:i w:val="0"/>
        </w:rPr>
      </w:pPr>
      <w:bookmarkStart w:id="181" w:name="_Toc468285018"/>
      <w:r w:rsidRPr="007A27FA">
        <w:t>Taxation Administration Act 1953</w:t>
      </w:r>
      <w:bookmarkEnd w:id="181"/>
    </w:p>
    <w:p w:rsidR="005378C1" w:rsidRPr="007A27FA" w:rsidRDefault="00044789" w:rsidP="007A27FA">
      <w:pPr>
        <w:pStyle w:val="ItemHead"/>
      </w:pPr>
      <w:r w:rsidRPr="007A27FA">
        <w:t>1</w:t>
      </w:r>
      <w:r w:rsidR="005378C1" w:rsidRPr="007A27FA">
        <w:t xml:space="preserve">  Before Division</w:t>
      </w:r>
      <w:r w:rsidR="007A27FA" w:rsidRPr="007A27FA">
        <w:t> </w:t>
      </w:r>
      <w:r w:rsidR="005378C1" w:rsidRPr="007A27FA">
        <w:t>133 in Schedule</w:t>
      </w:r>
      <w:r w:rsidR="007A27FA" w:rsidRPr="007A27FA">
        <w:t> </w:t>
      </w:r>
      <w:r w:rsidR="005378C1" w:rsidRPr="007A27FA">
        <w:t>1</w:t>
      </w:r>
    </w:p>
    <w:p w:rsidR="005378C1" w:rsidRPr="007A27FA" w:rsidRDefault="005378C1" w:rsidP="007A27FA">
      <w:pPr>
        <w:pStyle w:val="Item"/>
      </w:pPr>
      <w:r w:rsidRPr="007A27FA">
        <w:t>Insert:</w:t>
      </w:r>
    </w:p>
    <w:p w:rsidR="005378C1" w:rsidRPr="007A27FA" w:rsidRDefault="005378C1" w:rsidP="007A27FA">
      <w:pPr>
        <w:pStyle w:val="ActHead3"/>
      </w:pPr>
      <w:bookmarkStart w:id="182" w:name="_Toc468285019"/>
      <w:r w:rsidRPr="007A27FA">
        <w:rPr>
          <w:rStyle w:val="CharDivNo"/>
        </w:rPr>
        <w:t>Division</w:t>
      </w:r>
      <w:r w:rsidR="007A27FA" w:rsidRPr="007A27FA">
        <w:rPr>
          <w:rStyle w:val="CharDivNo"/>
        </w:rPr>
        <w:t> </w:t>
      </w:r>
      <w:r w:rsidRPr="007A27FA">
        <w:rPr>
          <w:rStyle w:val="CharDivNo"/>
        </w:rPr>
        <w:t>131</w:t>
      </w:r>
      <w:r w:rsidRPr="007A27FA">
        <w:t>—</w:t>
      </w:r>
      <w:r w:rsidRPr="007A27FA">
        <w:rPr>
          <w:rStyle w:val="CharDivText"/>
        </w:rPr>
        <w:t>Releasing money from superannuation</w:t>
      </w:r>
      <w:bookmarkEnd w:id="182"/>
    </w:p>
    <w:p w:rsidR="005378C1" w:rsidRPr="007A27FA" w:rsidRDefault="005378C1" w:rsidP="007A27FA">
      <w:pPr>
        <w:pStyle w:val="TofSectsHeading"/>
      </w:pPr>
      <w:r w:rsidRPr="007A27FA">
        <w:t>Table of Subdivisions</w:t>
      </w:r>
    </w:p>
    <w:p w:rsidR="001F02B8" w:rsidRPr="007A27FA" w:rsidRDefault="001F02B8" w:rsidP="007A27FA">
      <w:pPr>
        <w:pStyle w:val="TofSectsSubdiv"/>
      </w:pPr>
      <w:r w:rsidRPr="007A27FA">
        <w:t>131</w:t>
      </w:r>
      <w:r w:rsidR="00E4399B">
        <w:noBreakHyphen/>
      </w:r>
      <w:r w:rsidRPr="007A27FA">
        <w:t>A</w:t>
      </w:r>
      <w:r w:rsidRPr="007A27FA">
        <w:tab/>
        <w:t>Releasing money from superannuation</w:t>
      </w:r>
    </w:p>
    <w:p w:rsidR="005378C1" w:rsidRPr="007A27FA" w:rsidRDefault="005378C1" w:rsidP="007A27FA">
      <w:pPr>
        <w:pStyle w:val="ActHead4"/>
      </w:pPr>
      <w:bookmarkStart w:id="183" w:name="_Toc468285020"/>
      <w:r w:rsidRPr="007A27FA">
        <w:rPr>
          <w:rStyle w:val="CharSubdNo"/>
        </w:rPr>
        <w:t>Subdivision</w:t>
      </w:r>
      <w:r w:rsidR="007A27FA" w:rsidRPr="007A27FA">
        <w:rPr>
          <w:rStyle w:val="CharSubdNo"/>
        </w:rPr>
        <w:t> </w:t>
      </w:r>
      <w:r w:rsidRPr="007A27FA">
        <w:rPr>
          <w:rStyle w:val="CharSubdNo"/>
        </w:rPr>
        <w:t>131</w:t>
      </w:r>
      <w:r w:rsidR="00E4399B">
        <w:rPr>
          <w:rStyle w:val="CharSubdNo"/>
        </w:rPr>
        <w:noBreakHyphen/>
      </w:r>
      <w:r w:rsidRPr="007A27FA">
        <w:rPr>
          <w:rStyle w:val="CharSubdNo"/>
        </w:rPr>
        <w:t>A</w:t>
      </w:r>
      <w:r w:rsidRPr="007A27FA">
        <w:t>—</w:t>
      </w:r>
      <w:r w:rsidRPr="007A27FA">
        <w:rPr>
          <w:rStyle w:val="CharSubdText"/>
        </w:rPr>
        <w:t>Releasing money from superannuation</w:t>
      </w:r>
      <w:bookmarkEnd w:id="183"/>
    </w:p>
    <w:p w:rsidR="005378C1" w:rsidRPr="007A27FA" w:rsidRDefault="005378C1" w:rsidP="007A27FA">
      <w:pPr>
        <w:pStyle w:val="ActHead4"/>
      </w:pPr>
      <w:bookmarkStart w:id="184" w:name="_Toc468285021"/>
      <w:r w:rsidRPr="007A27FA">
        <w:t>Guide to Subdivision</w:t>
      </w:r>
      <w:r w:rsidR="007A27FA" w:rsidRPr="007A27FA">
        <w:t> </w:t>
      </w:r>
      <w:r w:rsidRPr="007A27FA">
        <w:t>131</w:t>
      </w:r>
      <w:r w:rsidR="00E4399B">
        <w:noBreakHyphen/>
      </w:r>
      <w:r w:rsidRPr="007A27FA">
        <w:t>A</w:t>
      </w:r>
      <w:bookmarkEnd w:id="184"/>
    </w:p>
    <w:p w:rsidR="005378C1" w:rsidRPr="007A27FA" w:rsidRDefault="004B49BF" w:rsidP="007A27FA">
      <w:pPr>
        <w:pStyle w:val="ActHead5"/>
      </w:pPr>
      <w:bookmarkStart w:id="185" w:name="_Toc468285022"/>
      <w:r w:rsidRPr="007A27FA">
        <w:rPr>
          <w:rStyle w:val="CharSectno"/>
        </w:rPr>
        <w:t>131</w:t>
      </w:r>
      <w:r w:rsidR="00E4399B">
        <w:rPr>
          <w:rStyle w:val="CharSectno"/>
        </w:rPr>
        <w:noBreakHyphen/>
      </w:r>
      <w:r w:rsidRPr="007A27FA">
        <w:rPr>
          <w:rStyle w:val="CharSectno"/>
        </w:rPr>
        <w:t>1</w:t>
      </w:r>
      <w:r w:rsidR="005378C1" w:rsidRPr="007A27FA">
        <w:t xml:space="preserve">  What this Subdivision is about</w:t>
      </w:r>
      <w:bookmarkEnd w:id="185"/>
    </w:p>
    <w:p w:rsidR="005378C1" w:rsidRPr="007A27FA" w:rsidRDefault="005378C1" w:rsidP="007A27FA">
      <w:pPr>
        <w:pStyle w:val="SOText"/>
      </w:pPr>
      <w:r w:rsidRPr="007A27FA">
        <w:t>You may request the Commissioner to require the release of an amount from your superannuation interests if you are given:</w:t>
      </w:r>
    </w:p>
    <w:p w:rsidR="005378C1" w:rsidRPr="007A27FA" w:rsidRDefault="005378C1" w:rsidP="007A27FA">
      <w:pPr>
        <w:pStyle w:val="SOPara"/>
      </w:pPr>
      <w:r w:rsidRPr="007A27FA">
        <w:tab/>
        <w:t>(a)</w:t>
      </w:r>
      <w:r w:rsidRPr="007A27FA">
        <w:tab/>
        <w:t>an excess concessional contributions determination or excess non</w:t>
      </w:r>
      <w:r w:rsidR="00E4399B">
        <w:noBreakHyphen/>
      </w:r>
      <w:r w:rsidRPr="007A27FA">
        <w:t>concessional contributions determination; or</w:t>
      </w:r>
    </w:p>
    <w:p w:rsidR="005378C1" w:rsidRPr="007A27FA" w:rsidRDefault="005378C1" w:rsidP="007A27FA">
      <w:pPr>
        <w:pStyle w:val="SOPara"/>
      </w:pPr>
      <w:r w:rsidRPr="007A27FA">
        <w:tab/>
        <w:t>(b)</w:t>
      </w:r>
      <w:r w:rsidRPr="007A27FA">
        <w:tab/>
        <w:t>a notice of assessment of an amount of Division</w:t>
      </w:r>
      <w:r w:rsidR="007A27FA" w:rsidRPr="007A27FA">
        <w:t> </w:t>
      </w:r>
      <w:r w:rsidRPr="007A27FA">
        <w:t>293 tax</w:t>
      </w:r>
      <w:r w:rsidR="004B49BF" w:rsidRPr="007A27FA">
        <w:t>.</w:t>
      </w:r>
    </w:p>
    <w:p w:rsidR="005378C1" w:rsidRPr="007A27FA" w:rsidRDefault="005378C1" w:rsidP="007A27FA">
      <w:pPr>
        <w:pStyle w:val="SOText"/>
      </w:pPr>
      <w:r w:rsidRPr="007A27FA">
        <w:t>The Commissioner may also require the release of an amount from your superannuation interests in related circumstances</w:t>
      </w:r>
      <w:r w:rsidR="004B49BF" w:rsidRPr="007A27FA">
        <w:t>.</w:t>
      </w:r>
    </w:p>
    <w:p w:rsidR="005378C1" w:rsidRPr="007A27FA" w:rsidRDefault="005378C1" w:rsidP="007A27FA">
      <w:pPr>
        <w:pStyle w:val="SOText"/>
      </w:pPr>
      <w:r w:rsidRPr="007A27FA">
        <w:t>Superannuation providers must usually pay the amount required to be released</w:t>
      </w:r>
      <w:r w:rsidR="004B49BF" w:rsidRPr="007A27FA">
        <w:t>.</w:t>
      </w:r>
      <w:r w:rsidRPr="007A27FA">
        <w:t xml:space="preserve"> However, for defined benefit superannuation interests the provider may choose whether or not to pay</w:t>
      </w:r>
      <w:r w:rsidR="004B49BF" w:rsidRPr="007A27FA">
        <w:t>.</w:t>
      </w:r>
    </w:p>
    <w:p w:rsidR="005378C1" w:rsidRPr="007A27FA" w:rsidRDefault="005378C1" w:rsidP="007A27FA">
      <w:pPr>
        <w:pStyle w:val="SOText"/>
      </w:pPr>
      <w:r w:rsidRPr="007A27FA">
        <w:lastRenderedPageBreak/>
        <w:t>Released amounts are paid to the Commissioner</w:t>
      </w:r>
      <w:r w:rsidR="004B49BF" w:rsidRPr="007A27FA">
        <w:t>.</w:t>
      </w:r>
      <w:r w:rsidRPr="007A27FA">
        <w:t xml:space="preserve"> You get a credit for the released amount</w:t>
      </w:r>
      <w:r w:rsidR="004B49BF" w:rsidRPr="007A27FA">
        <w:t>.</w:t>
      </w:r>
      <w:r w:rsidRPr="007A27FA">
        <w:t xml:space="preserve"> Surplus credits are refunded to you under Division</w:t>
      </w:r>
      <w:r w:rsidR="007A27FA" w:rsidRPr="007A27FA">
        <w:t> </w:t>
      </w:r>
      <w:r w:rsidRPr="007A27FA">
        <w:t>3A of Part</w:t>
      </w:r>
      <w:r w:rsidR="007A27FA" w:rsidRPr="007A27FA">
        <w:t> </w:t>
      </w:r>
      <w:r w:rsidRPr="007A27FA">
        <w:t>IIB</w:t>
      </w:r>
      <w:r w:rsidR="004B49BF" w:rsidRPr="007A27FA">
        <w:t>.</w:t>
      </w:r>
    </w:p>
    <w:p w:rsidR="005378C1" w:rsidRPr="007A27FA" w:rsidRDefault="005378C1" w:rsidP="007A27FA">
      <w:pPr>
        <w:pStyle w:val="TofSectsHeading"/>
      </w:pPr>
      <w:r w:rsidRPr="007A27FA">
        <w:t>Table of sections</w:t>
      </w:r>
    </w:p>
    <w:p w:rsidR="001F02B8" w:rsidRPr="007A27FA" w:rsidRDefault="001F02B8" w:rsidP="007A27FA">
      <w:pPr>
        <w:pStyle w:val="TofSectsGroupHeading"/>
      </w:pPr>
      <w:r w:rsidRPr="007A27FA">
        <w:t>Requesting a release authority</w:t>
      </w:r>
    </w:p>
    <w:p w:rsidR="001F02B8" w:rsidRPr="007A27FA" w:rsidRDefault="004B49BF" w:rsidP="007A27FA">
      <w:pPr>
        <w:pStyle w:val="TofSectsSection"/>
      </w:pPr>
      <w:r w:rsidRPr="007A27FA">
        <w:t>131</w:t>
      </w:r>
      <w:r w:rsidR="00E4399B">
        <w:noBreakHyphen/>
      </w:r>
      <w:r w:rsidRPr="007A27FA">
        <w:t>5</w:t>
      </w:r>
      <w:r w:rsidR="001F02B8" w:rsidRPr="007A27FA">
        <w:tab/>
        <w:t>Requesting the release of amounts from superannuation interests</w:t>
      </w:r>
    </w:p>
    <w:p w:rsidR="001F02B8" w:rsidRPr="007A27FA" w:rsidRDefault="004B49BF" w:rsidP="007A27FA">
      <w:pPr>
        <w:pStyle w:val="TofSectsSection"/>
      </w:pPr>
      <w:r w:rsidRPr="007A27FA">
        <w:t>131</w:t>
      </w:r>
      <w:r w:rsidR="00E4399B">
        <w:noBreakHyphen/>
      </w:r>
      <w:r w:rsidRPr="007A27FA">
        <w:t>10</w:t>
      </w:r>
      <w:r w:rsidR="001F02B8" w:rsidRPr="007A27FA">
        <w:tab/>
        <w:t>Restrictions on the total amount you can request to be released</w:t>
      </w:r>
    </w:p>
    <w:p w:rsidR="001F02B8" w:rsidRPr="007A27FA" w:rsidRDefault="001F02B8" w:rsidP="007A27FA">
      <w:pPr>
        <w:pStyle w:val="TofSectsGroupHeading"/>
      </w:pPr>
      <w:r w:rsidRPr="007A27FA">
        <w:t>Issuing a release authority to superannuation provider</w:t>
      </w:r>
    </w:p>
    <w:p w:rsidR="001F02B8" w:rsidRPr="007A27FA" w:rsidRDefault="004B49BF" w:rsidP="007A27FA">
      <w:pPr>
        <w:pStyle w:val="TofSectsSection"/>
      </w:pPr>
      <w:r w:rsidRPr="007A27FA">
        <w:t>131</w:t>
      </w:r>
      <w:r w:rsidR="00E4399B">
        <w:noBreakHyphen/>
      </w:r>
      <w:r w:rsidRPr="007A27FA">
        <w:t>15</w:t>
      </w:r>
      <w:r w:rsidR="001F02B8" w:rsidRPr="007A27FA">
        <w:tab/>
        <w:t>Issuing release authorities</w:t>
      </w:r>
    </w:p>
    <w:p w:rsidR="001F02B8" w:rsidRPr="007A27FA" w:rsidRDefault="004B49BF" w:rsidP="007A27FA">
      <w:pPr>
        <w:pStyle w:val="TofSectsSection"/>
      </w:pPr>
      <w:r w:rsidRPr="007A27FA">
        <w:t>131</w:t>
      </w:r>
      <w:r w:rsidR="00E4399B">
        <w:noBreakHyphen/>
      </w:r>
      <w:r w:rsidRPr="007A27FA">
        <w:t>20</w:t>
      </w:r>
      <w:r w:rsidR="001F02B8" w:rsidRPr="007A27FA">
        <w:tab/>
        <w:t>Amount to be stated in a release authority</w:t>
      </w:r>
    </w:p>
    <w:p w:rsidR="001F02B8" w:rsidRPr="007A27FA" w:rsidRDefault="004B49BF" w:rsidP="007A27FA">
      <w:pPr>
        <w:pStyle w:val="TofSectsSection"/>
      </w:pPr>
      <w:r w:rsidRPr="007A27FA">
        <w:t>131</w:t>
      </w:r>
      <w:r w:rsidR="00E4399B">
        <w:noBreakHyphen/>
      </w:r>
      <w:r w:rsidRPr="007A27FA">
        <w:t>25</w:t>
      </w:r>
      <w:r w:rsidR="001F02B8" w:rsidRPr="007A27FA">
        <w:tab/>
        <w:t>Contents of a release authority</w:t>
      </w:r>
    </w:p>
    <w:p w:rsidR="001F02B8" w:rsidRPr="007A27FA" w:rsidRDefault="004B49BF" w:rsidP="007A27FA">
      <w:pPr>
        <w:pStyle w:val="TofSectsSection"/>
      </w:pPr>
      <w:r w:rsidRPr="007A27FA">
        <w:t>131</w:t>
      </w:r>
      <w:r w:rsidR="00E4399B">
        <w:noBreakHyphen/>
      </w:r>
      <w:r w:rsidRPr="007A27FA">
        <w:t>30</w:t>
      </w:r>
      <w:r w:rsidR="001F02B8" w:rsidRPr="007A27FA">
        <w:tab/>
        <w:t>Varying and revoking a release authority</w:t>
      </w:r>
    </w:p>
    <w:p w:rsidR="001F02B8" w:rsidRPr="007A27FA" w:rsidRDefault="001F02B8" w:rsidP="007A27FA">
      <w:pPr>
        <w:pStyle w:val="TofSectsGroupHeading"/>
      </w:pPr>
      <w:r w:rsidRPr="007A27FA">
        <w:t>Complying with a release authority</w:t>
      </w:r>
    </w:p>
    <w:p w:rsidR="001F02B8" w:rsidRPr="007A27FA" w:rsidRDefault="004B49BF" w:rsidP="007A27FA">
      <w:pPr>
        <w:pStyle w:val="TofSectsSection"/>
      </w:pPr>
      <w:r w:rsidRPr="007A27FA">
        <w:t>131</w:t>
      </w:r>
      <w:r w:rsidR="00E4399B">
        <w:noBreakHyphen/>
      </w:r>
      <w:r w:rsidRPr="007A27FA">
        <w:t>35</w:t>
      </w:r>
      <w:r w:rsidR="001F02B8" w:rsidRPr="007A27FA">
        <w:tab/>
        <w:t>Obligations of superannuation providers</w:t>
      </w:r>
    </w:p>
    <w:p w:rsidR="001F02B8" w:rsidRPr="007A27FA" w:rsidRDefault="004B49BF" w:rsidP="007A27FA">
      <w:pPr>
        <w:pStyle w:val="TofSectsSection"/>
      </w:pPr>
      <w:r w:rsidRPr="007A27FA">
        <w:t>131</w:t>
      </w:r>
      <w:r w:rsidR="00E4399B">
        <w:noBreakHyphen/>
      </w:r>
      <w:r w:rsidRPr="007A27FA">
        <w:t>40</w:t>
      </w:r>
      <w:r w:rsidR="001F02B8" w:rsidRPr="007A27FA">
        <w:tab/>
        <w:t>Voluntary compliance with a release authority relating to defined benefit interests</w:t>
      </w:r>
    </w:p>
    <w:p w:rsidR="001F02B8" w:rsidRPr="007A27FA" w:rsidRDefault="004B49BF" w:rsidP="007A27FA">
      <w:pPr>
        <w:pStyle w:val="TofSectsSection"/>
      </w:pPr>
      <w:r w:rsidRPr="007A27FA">
        <w:t>131</w:t>
      </w:r>
      <w:r w:rsidR="00E4399B">
        <w:noBreakHyphen/>
      </w:r>
      <w:r w:rsidRPr="007A27FA">
        <w:t>45</w:t>
      </w:r>
      <w:r w:rsidR="001F02B8" w:rsidRPr="007A27FA">
        <w:tab/>
        <w:t>Meaning of maximum available release amount</w:t>
      </w:r>
    </w:p>
    <w:p w:rsidR="001F02B8" w:rsidRPr="007A27FA" w:rsidRDefault="004B49BF" w:rsidP="007A27FA">
      <w:pPr>
        <w:pStyle w:val="TofSectsSection"/>
      </w:pPr>
      <w:r w:rsidRPr="007A27FA">
        <w:t>131</w:t>
      </w:r>
      <w:r w:rsidR="00E4399B">
        <w:noBreakHyphen/>
      </w:r>
      <w:r w:rsidRPr="007A27FA">
        <w:t>50</w:t>
      </w:r>
      <w:r w:rsidR="001F02B8" w:rsidRPr="007A27FA">
        <w:tab/>
        <w:t>Notifying Commissioner</w:t>
      </w:r>
    </w:p>
    <w:p w:rsidR="001F02B8" w:rsidRPr="007A27FA" w:rsidRDefault="004B49BF" w:rsidP="007A27FA">
      <w:pPr>
        <w:pStyle w:val="TofSectsSection"/>
      </w:pPr>
      <w:r w:rsidRPr="007A27FA">
        <w:t>131</w:t>
      </w:r>
      <w:r w:rsidR="00E4399B">
        <w:noBreakHyphen/>
      </w:r>
      <w:r w:rsidRPr="007A27FA">
        <w:t>55</w:t>
      </w:r>
      <w:r w:rsidR="001F02B8" w:rsidRPr="007A27FA">
        <w:tab/>
        <w:t>Notifying you</w:t>
      </w:r>
    </w:p>
    <w:p w:rsidR="001F02B8" w:rsidRPr="007A27FA" w:rsidRDefault="004B49BF" w:rsidP="007A27FA">
      <w:pPr>
        <w:pStyle w:val="TofSectsSection"/>
      </w:pPr>
      <w:r w:rsidRPr="007A27FA">
        <w:t>131</w:t>
      </w:r>
      <w:r w:rsidR="00E4399B">
        <w:noBreakHyphen/>
      </w:r>
      <w:r w:rsidRPr="007A27FA">
        <w:t>60</w:t>
      </w:r>
      <w:r w:rsidR="001F02B8" w:rsidRPr="007A27FA">
        <w:tab/>
        <w:t>Compensation for acquisition of property</w:t>
      </w:r>
    </w:p>
    <w:p w:rsidR="001F02B8" w:rsidRPr="007A27FA" w:rsidRDefault="001F02B8" w:rsidP="007A27FA">
      <w:pPr>
        <w:pStyle w:val="TofSectsGroupHeading"/>
      </w:pPr>
      <w:r w:rsidRPr="007A27FA">
        <w:t>Consequences of releasing amounts</w:t>
      </w:r>
    </w:p>
    <w:p w:rsidR="001F02B8" w:rsidRPr="007A27FA" w:rsidRDefault="004B49BF" w:rsidP="007A27FA">
      <w:pPr>
        <w:pStyle w:val="TofSectsSection"/>
      </w:pPr>
      <w:r w:rsidRPr="007A27FA">
        <w:t>131</w:t>
      </w:r>
      <w:r w:rsidR="00E4399B">
        <w:noBreakHyphen/>
      </w:r>
      <w:r w:rsidRPr="007A27FA">
        <w:t>65</w:t>
      </w:r>
      <w:r w:rsidR="001F02B8" w:rsidRPr="007A27FA">
        <w:tab/>
        <w:t>Entitlement to credits</w:t>
      </w:r>
    </w:p>
    <w:p w:rsidR="001F02B8" w:rsidRPr="007A27FA" w:rsidRDefault="004B49BF" w:rsidP="007A27FA">
      <w:pPr>
        <w:pStyle w:val="TofSectsSection"/>
      </w:pPr>
      <w:r w:rsidRPr="007A27FA">
        <w:t>131</w:t>
      </w:r>
      <w:r w:rsidR="00E4399B">
        <w:noBreakHyphen/>
      </w:r>
      <w:r w:rsidRPr="007A27FA">
        <w:t>70</w:t>
      </w:r>
      <w:r w:rsidR="001F02B8" w:rsidRPr="007A27FA">
        <w:tab/>
        <w:t>Interest for late payments of money received by the Commissioner in accordance with release authority</w:t>
      </w:r>
    </w:p>
    <w:p w:rsidR="001F02B8" w:rsidRPr="007A27FA" w:rsidRDefault="004B49BF" w:rsidP="007A27FA">
      <w:pPr>
        <w:pStyle w:val="TofSectsSection"/>
      </w:pPr>
      <w:r w:rsidRPr="007A27FA">
        <w:t>131</w:t>
      </w:r>
      <w:r w:rsidR="00E4399B">
        <w:noBreakHyphen/>
      </w:r>
      <w:r w:rsidRPr="007A27FA">
        <w:t>75</w:t>
      </w:r>
      <w:r w:rsidR="001F02B8" w:rsidRPr="007A27FA">
        <w:tab/>
        <w:t>Income tax treatment of amounts released—proportioning rule does not apply</w:t>
      </w:r>
    </w:p>
    <w:p w:rsidR="005378C1" w:rsidRPr="007A27FA" w:rsidRDefault="005378C1" w:rsidP="007A27FA">
      <w:pPr>
        <w:pStyle w:val="ActHead4"/>
      </w:pPr>
      <w:bookmarkStart w:id="186" w:name="_Toc468285023"/>
      <w:r w:rsidRPr="007A27FA">
        <w:t>Requesting a release authority</w:t>
      </w:r>
      <w:bookmarkEnd w:id="186"/>
    </w:p>
    <w:p w:rsidR="005378C1" w:rsidRPr="007A27FA" w:rsidRDefault="004B49BF" w:rsidP="007A27FA">
      <w:pPr>
        <w:pStyle w:val="ActHead5"/>
      </w:pPr>
      <w:bookmarkStart w:id="187" w:name="_Toc468285024"/>
      <w:r w:rsidRPr="007A27FA">
        <w:rPr>
          <w:rStyle w:val="CharSectno"/>
        </w:rPr>
        <w:t>131</w:t>
      </w:r>
      <w:r w:rsidR="00E4399B">
        <w:rPr>
          <w:rStyle w:val="CharSectno"/>
        </w:rPr>
        <w:noBreakHyphen/>
      </w:r>
      <w:r w:rsidRPr="007A27FA">
        <w:rPr>
          <w:rStyle w:val="CharSectno"/>
        </w:rPr>
        <w:t>5</w:t>
      </w:r>
      <w:r w:rsidR="005378C1" w:rsidRPr="007A27FA">
        <w:t xml:space="preserve">  Requesting the release of amounts from superannuation interests</w:t>
      </w:r>
      <w:bookmarkEnd w:id="187"/>
    </w:p>
    <w:p w:rsidR="005378C1" w:rsidRPr="007A27FA" w:rsidRDefault="005378C1" w:rsidP="007A27FA">
      <w:pPr>
        <w:pStyle w:val="subsection"/>
      </w:pPr>
      <w:r w:rsidRPr="007A27FA">
        <w:tab/>
        <w:t>(1)</w:t>
      </w:r>
      <w:r w:rsidRPr="007A27FA">
        <w:tab/>
        <w:t xml:space="preserve">You may make a request under this section for a </w:t>
      </w:r>
      <w:r w:rsidR="007A27FA" w:rsidRPr="007A27FA">
        <w:rPr>
          <w:position w:val="6"/>
          <w:sz w:val="16"/>
        </w:rPr>
        <w:t>*</w:t>
      </w:r>
      <w:r w:rsidRPr="007A27FA">
        <w:t>financial year if you are given any of the following:</w:t>
      </w:r>
    </w:p>
    <w:p w:rsidR="005378C1" w:rsidRPr="007A27FA" w:rsidRDefault="005378C1" w:rsidP="007A27FA">
      <w:pPr>
        <w:pStyle w:val="paragraph"/>
      </w:pPr>
      <w:r w:rsidRPr="007A27FA">
        <w:lastRenderedPageBreak/>
        <w:tab/>
        <w:t>(a)</w:t>
      </w:r>
      <w:r w:rsidRPr="007A27FA">
        <w:tab/>
        <w:t xml:space="preserve">an </w:t>
      </w:r>
      <w:r w:rsidR="007A27FA" w:rsidRPr="007A27FA">
        <w:rPr>
          <w:position w:val="6"/>
          <w:sz w:val="16"/>
        </w:rPr>
        <w:t>*</w:t>
      </w:r>
      <w:r w:rsidRPr="007A27FA">
        <w:t>excess concessional contributions determination for the financial year;</w:t>
      </w:r>
    </w:p>
    <w:p w:rsidR="005378C1" w:rsidRPr="007A27FA" w:rsidRDefault="005378C1" w:rsidP="007A27FA">
      <w:pPr>
        <w:pStyle w:val="paragraph"/>
      </w:pPr>
      <w:r w:rsidRPr="007A27FA">
        <w:tab/>
        <w:t>(b)</w:t>
      </w:r>
      <w:r w:rsidRPr="007A27FA">
        <w:tab/>
        <w:t xml:space="preserve">an </w:t>
      </w:r>
      <w:r w:rsidR="007A27FA" w:rsidRPr="007A27FA">
        <w:rPr>
          <w:position w:val="6"/>
          <w:sz w:val="16"/>
        </w:rPr>
        <w:t>*</w:t>
      </w:r>
      <w:r w:rsidRPr="007A27FA">
        <w:t>excess non</w:t>
      </w:r>
      <w:r w:rsidR="00E4399B">
        <w:noBreakHyphen/>
      </w:r>
      <w:r w:rsidRPr="007A27FA">
        <w:t>concessional contributions determination for the financial year;</w:t>
      </w:r>
    </w:p>
    <w:p w:rsidR="005378C1" w:rsidRPr="007A27FA" w:rsidRDefault="005378C1" w:rsidP="007A27FA">
      <w:pPr>
        <w:pStyle w:val="paragraph"/>
      </w:pPr>
      <w:r w:rsidRPr="007A27FA">
        <w:tab/>
        <w:t>(c)</w:t>
      </w:r>
      <w:r w:rsidRPr="007A27FA">
        <w:tab/>
        <w:t xml:space="preserve">a notice of assessment of an amount of </w:t>
      </w:r>
      <w:r w:rsidR="007A27FA" w:rsidRPr="007A27FA">
        <w:rPr>
          <w:position w:val="6"/>
          <w:sz w:val="16"/>
        </w:rPr>
        <w:t>*</w:t>
      </w:r>
      <w:r w:rsidRPr="007A27FA">
        <w:t>Division</w:t>
      </w:r>
      <w:r w:rsidR="007A27FA" w:rsidRPr="007A27FA">
        <w:t> </w:t>
      </w:r>
      <w:r w:rsidRPr="007A27FA">
        <w:t>293 tax payable for the income year that corresponds to the financial year</w:t>
      </w:r>
      <w:r w:rsidR="004B49BF" w:rsidRPr="007A27FA">
        <w:t>.</w:t>
      </w:r>
    </w:p>
    <w:p w:rsidR="005378C1" w:rsidRPr="007A27FA" w:rsidRDefault="005378C1" w:rsidP="007A27FA">
      <w:pPr>
        <w:pStyle w:val="subsection"/>
      </w:pPr>
      <w:r w:rsidRPr="007A27FA">
        <w:tab/>
        <w:t>(2)</w:t>
      </w:r>
      <w:r w:rsidRPr="007A27FA">
        <w:tab/>
        <w:t>You make the request by:</w:t>
      </w:r>
    </w:p>
    <w:p w:rsidR="005378C1" w:rsidRPr="007A27FA" w:rsidRDefault="005378C1" w:rsidP="007A27FA">
      <w:pPr>
        <w:pStyle w:val="paragraph"/>
      </w:pPr>
      <w:r w:rsidRPr="007A27FA">
        <w:tab/>
        <w:t>(a)</w:t>
      </w:r>
      <w:r w:rsidRPr="007A27FA">
        <w:tab/>
        <w:t>notifying the Commissioner of the total amount to be released; and</w:t>
      </w:r>
    </w:p>
    <w:p w:rsidR="005378C1" w:rsidRPr="007A27FA" w:rsidRDefault="005378C1" w:rsidP="007A27FA">
      <w:pPr>
        <w:pStyle w:val="paragraph"/>
      </w:pPr>
      <w:r w:rsidRPr="007A27FA">
        <w:tab/>
        <w:t>(b)</w:t>
      </w:r>
      <w:r w:rsidRPr="007A27FA">
        <w:tab/>
        <w:t xml:space="preserve">identifying your </w:t>
      </w:r>
      <w:r w:rsidR="007A27FA" w:rsidRPr="007A27FA">
        <w:rPr>
          <w:position w:val="6"/>
          <w:sz w:val="16"/>
        </w:rPr>
        <w:t>*</w:t>
      </w:r>
      <w:r w:rsidRPr="007A27FA">
        <w:t>superannuation interest or interests from which that total amount is to be released; and</w:t>
      </w:r>
    </w:p>
    <w:p w:rsidR="005378C1" w:rsidRPr="007A27FA" w:rsidRDefault="005378C1" w:rsidP="007A27FA">
      <w:pPr>
        <w:pStyle w:val="paragraph"/>
      </w:pPr>
      <w:r w:rsidRPr="007A27FA">
        <w:tab/>
        <w:t>(c)</w:t>
      </w:r>
      <w:r w:rsidRPr="007A27FA">
        <w:tab/>
        <w:t>if you identify more than one superannuation interest—stating the amount to be released from each such interest</w:t>
      </w:r>
      <w:r w:rsidR="004B49BF" w:rsidRPr="007A27FA">
        <w:t>.</w:t>
      </w:r>
    </w:p>
    <w:p w:rsidR="005378C1" w:rsidRPr="007A27FA" w:rsidRDefault="005378C1" w:rsidP="007A27FA">
      <w:pPr>
        <w:pStyle w:val="subsection"/>
      </w:pPr>
      <w:r w:rsidRPr="007A27FA">
        <w:tab/>
        <w:t>(3)</w:t>
      </w:r>
      <w:r w:rsidRPr="007A27FA">
        <w:tab/>
        <w:t>The request must:</w:t>
      </w:r>
    </w:p>
    <w:p w:rsidR="005378C1" w:rsidRPr="007A27FA" w:rsidRDefault="005378C1" w:rsidP="007A27FA">
      <w:pPr>
        <w:pStyle w:val="paragraph"/>
      </w:pPr>
      <w:r w:rsidRPr="007A27FA">
        <w:tab/>
        <w:t>(a)</w:t>
      </w:r>
      <w:r w:rsidRPr="007A27FA">
        <w:tab/>
        <w:t>ensure that the total amount to be released for the determination or assessment complies with section</w:t>
      </w:r>
      <w:r w:rsidR="007A27FA" w:rsidRPr="007A27FA">
        <w:t> </w:t>
      </w:r>
      <w:r w:rsidR="004B49BF" w:rsidRPr="007A27FA">
        <w:t>131</w:t>
      </w:r>
      <w:r w:rsidR="00E4399B">
        <w:noBreakHyphen/>
      </w:r>
      <w:r w:rsidR="004B49BF" w:rsidRPr="007A27FA">
        <w:t>10</w:t>
      </w:r>
      <w:r w:rsidRPr="007A27FA">
        <w:t>; and</w:t>
      </w:r>
    </w:p>
    <w:p w:rsidR="005378C1" w:rsidRPr="007A27FA" w:rsidRDefault="005378C1" w:rsidP="007A27FA">
      <w:pPr>
        <w:pStyle w:val="paragraph"/>
      </w:pPr>
      <w:r w:rsidRPr="007A27FA">
        <w:tab/>
        <w:t>(b)</w:t>
      </w:r>
      <w:r w:rsidRPr="007A27FA">
        <w:tab/>
        <w:t xml:space="preserve">be in the </w:t>
      </w:r>
      <w:r w:rsidR="007A27FA" w:rsidRPr="007A27FA">
        <w:rPr>
          <w:position w:val="6"/>
          <w:sz w:val="16"/>
        </w:rPr>
        <w:t>*</w:t>
      </w:r>
      <w:r w:rsidRPr="007A27FA">
        <w:t>approved form; and</w:t>
      </w:r>
    </w:p>
    <w:p w:rsidR="005378C1" w:rsidRPr="007A27FA" w:rsidRDefault="005378C1" w:rsidP="007A27FA">
      <w:pPr>
        <w:pStyle w:val="paragraph"/>
      </w:pPr>
      <w:r w:rsidRPr="007A27FA">
        <w:tab/>
        <w:t>(c)</w:t>
      </w:r>
      <w:r w:rsidRPr="007A27FA">
        <w:tab/>
        <w:t>be given to the Commissioner within:</w:t>
      </w:r>
    </w:p>
    <w:p w:rsidR="005378C1" w:rsidRPr="007A27FA" w:rsidRDefault="005378C1" w:rsidP="007A27FA">
      <w:pPr>
        <w:pStyle w:val="paragraphsub"/>
      </w:pPr>
      <w:r w:rsidRPr="007A27FA">
        <w:tab/>
        <w:t>(i)</w:t>
      </w:r>
      <w:r w:rsidRPr="007A27FA">
        <w:tab/>
        <w:t xml:space="preserve">60 days after the Commissioner issues the determination or notice referred to in </w:t>
      </w:r>
      <w:r w:rsidR="007A27FA" w:rsidRPr="007A27FA">
        <w:t>subsection (</w:t>
      </w:r>
      <w:r w:rsidRPr="007A27FA">
        <w:t>1); or</w:t>
      </w:r>
    </w:p>
    <w:p w:rsidR="005378C1" w:rsidRPr="007A27FA" w:rsidRDefault="005378C1" w:rsidP="007A27FA">
      <w:pPr>
        <w:pStyle w:val="paragraphsub"/>
      </w:pPr>
      <w:r w:rsidRPr="007A27FA">
        <w:tab/>
        <w:t>(ii)</w:t>
      </w:r>
      <w:r w:rsidRPr="007A27FA">
        <w:tab/>
        <w:t>a further period allowed by the Commissioner</w:t>
      </w:r>
      <w:r w:rsidR="004B49BF" w:rsidRPr="007A27FA">
        <w:t>.</w:t>
      </w:r>
    </w:p>
    <w:p w:rsidR="005378C1" w:rsidRPr="007A27FA" w:rsidRDefault="005378C1" w:rsidP="007A27FA">
      <w:pPr>
        <w:pStyle w:val="SubsectionHead"/>
      </w:pPr>
      <w:r w:rsidRPr="007A27FA">
        <w:t>Unsuccessful requests—making a further request</w:t>
      </w:r>
    </w:p>
    <w:p w:rsidR="005378C1" w:rsidRPr="007A27FA" w:rsidRDefault="005378C1" w:rsidP="007A27FA">
      <w:pPr>
        <w:pStyle w:val="subsection"/>
      </w:pPr>
      <w:r w:rsidRPr="007A27FA">
        <w:tab/>
        <w:t>(4)</w:t>
      </w:r>
      <w:r w:rsidRPr="007A27FA">
        <w:tab/>
        <w:t>If:</w:t>
      </w:r>
    </w:p>
    <w:p w:rsidR="005378C1" w:rsidRPr="007A27FA" w:rsidRDefault="005378C1" w:rsidP="007A27FA">
      <w:pPr>
        <w:pStyle w:val="paragraph"/>
      </w:pPr>
      <w:r w:rsidRPr="007A27FA">
        <w:tab/>
        <w:t>(a)</w:t>
      </w:r>
      <w:r w:rsidRPr="007A27FA">
        <w:tab/>
        <w:t>you make a valid request under this section; and</w:t>
      </w:r>
    </w:p>
    <w:p w:rsidR="005378C1" w:rsidRPr="007A27FA" w:rsidRDefault="005378C1" w:rsidP="007A27FA">
      <w:pPr>
        <w:pStyle w:val="paragraph"/>
      </w:pPr>
      <w:r w:rsidRPr="007A27FA">
        <w:tab/>
        <w:t>(b)</w:t>
      </w:r>
      <w:r w:rsidRPr="007A27FA">
        <w:tab/>
        <w:t>the Commissioner gives you a notice under subsection</w:t>
      </w:r>
      <w:r w:rsidR="007A27FA" w:rsidRPr="007A27FA">
        <w:t> </w:t>
      </w:r>
      <w:r w:rsidR="004B49BF" w:rsidRPr="007A27FA">
        <w:t>131</w:t>
      </w:r>
      <w:r w:rsidR="00E4399B">
        <w:noBreakHyphen/>
      </w:r>
      <w:r w:rsidR="004B49BF" w:rsidRPr="007A27FA">
        <w:t>55</w:t>
      </w:r>
      <w:r w:rsidRPr="007A27FA">
        <w:t xml:space="preserve">(1) stating an amount (the </w:t>
      </w:r>
      <w:r w:rsidRPr="007A27FA">
        <w:rPr>
          <w:b/>
          <w:i/>
        </w:rPr>
        <w:t>unreleased amount</w:t>
      </w:r>
      <w:r w:rsidRPr="007A27FA">
        <w:t xml:space="preserve">) that a </w:t>
      </w:r>
      <w:r w:rsidR="007A27FA" w:rsidRPr="007A27FA">
        <w:rPr>
          <w:position w:val="6"/>
          <w:sz w:val="16"/>
        </w:rPr>
        <w:t>*</w:t>
      </w:r>
      <w:r w:rsidRPr="007A27FA">
        <w:t>superannuation provider did not pay in relation to a release authority issued for that request;</w:t>
      </w:r>
    </w:p>
    <w:p w:rsidR="005378C1" w:rsidRPr="007A27FA" w:rsidRDefault="005378C1" w:rsidP="007A27FA">
      <w:pPr>
        <w:pStyle w:val="subsection2"/>
      </w:pPr>
      <w:r w:rsidRPr="007A27FA">
        <w:t xml:space="preserve">you may make a further request to release the unreleased amount from another of your </w:t>
      </w:r>
      <w:r w:rsidR="007A27FA" w:rsidRPr="007A27FA">
        <w:rPr>
          <w:position w:val="6"/>
          <w:sz w:val="16"/>
        </w:rPr>
        <w:t>*</w:t>
      </w:r>
      <w:r w:rsidRPr="007A27FA">
        <w:t>superannuation interests</w:t>
      </w:r>
      <w:r w:rsidR="004B49BF" w:rsidRPr="007A27FA">
        <w:t>.</w:t>
      </w:r>
    </w:p>
    <w:p w:rsidR="005378C1" w:rsidRPr="007A27FA" w:rsidRDefault="005378C1" w:rsidP="007A27FA">
      <w:pPr>
        <w:pStyle w:val="subsection"/>
      </w:pPr>
      <w:r w:rsidRPr="007A27FA">
        <w:tab/>
        <w:t>(5)</w:t>
      </w:r>
      <w:r w:rsidRPr="007A27FA">
        <w:tab/>
        <w:t xml:space="preserve">The further request must comply with </w:t>
      </w:r>
      <w:r w:rsidR="007A27FA" w:rsidRPr="007A27FA">
        <w:t>subsection (</w:t>
      </w:r>
      <w:r w:rsidRPr="007A27FA">
        <w:t xml:space="preserve">2) and </w:t>
      </w:r>
      <w:r w:rsidR="007A27FA" w:rsidRPr="007A27FA">
        <w:t>paragraphs (</w:t>
      </w:r>
      <w:r w:rsidRPr="007A27FA">
        <w:t>3)(a) and (b), and must be given to the Commissioner within:</w:t>
      </w:r>
    </w:p>
    <w:p w:rsidR="005378C1" w:rsidRPr="007A27FA" w:rsidRDefault="005378C1" w:rsidP="007A27FA">
      <w:pPr>
        <w:pStyle w:val="paragraph"/>
      </w:pPr>
      <w:r w:rsidRPr="007A27FA">
        <w:lastRenderedPageBreak/>
        <w:tab/>
        <w:t>(a)</w:t>
      </w:r>
      <w:r w:rsidRPr="007A27FA">
        <w:tab/>
        <w:t xml:space="preserve">60 days after the Commissioner issues the notice mentioned in </w:t>
      </w:r>
      <w:r w:rsidR="007A27FA" w:rsidRPr="007A27FA">
        <w:t>paragraph (</w:t>
      </w:r>
      <w:r w:rsidRPr="007A27FA">
        <w:t>4)(b); or</w:t>
      </w:r>
    </w:p>
    <w:p w:rsidR="005378C1" w:rsidRPr="007A27FA" w:rsidRDefault="005378C1" w:rsidP="007A27FA">
      <w:pPr>
        <w:pStyle w:val="paragraph"/>
      </w:pPr>
      <w:r w:rsidRPr="007A27FA">
        <w:tab/>
        <w:t>(b)</w:t>
      </w:r>
      <w:r w:rsidRPr="007A27FA">
        <w:tab/>
        <w:t>a further period allowed by the Commissioner</w:t>
      </w:r>
      <w:r w:rsidR="004B49BF" w:rsidRPr="007A27FA">
        <w:t>.</w:t>
      </w:r>
    </w:p>
    <w:p w:rsidR="005378C1" w:rsidRPr="007A27FA" w:rsidRDefault="005378C1" w:rsidP="007A27FA">
      <w:pPr>
        <w:pStyle w:val="SubsectionHead"/>
      </w:pPr>
      <w:r w:rsidRPr="007A27FA">
        <w:t>Request is irrevocable</w:t>
      </w:r>
    </w:p>
    <w:p w:rsidR="005378C1" w:rsidRPr="007A27FA" w:rsidRDefault="005378C1" w:rsidP="007A27FA">
      <w:pPr>
        <w:pStyle w:val="subsection"/>
      </w:pPr>
      <w:r w:rsidRPr="007A27FA">
        <w:tab/>
        <w:t>(6)</w:t>
      </w:r>
      <w:r w:rsidRPr="007A27FA">
        <w:tab/>
        <w:t>A request under this section is irrevocable</w:t>
      </w:r>
      <w:r w:rsidR="004B49BF" w:rsidRPr="007A27FA">
        <w:t>.</w:t>
      </w:r>
    </w:p>
    <w:p w:rsidR="005378C1" w:rsidRPr="007A27FA" w:rsidRDefault="004B49BF" w:rsidP="007A27FA">
      <w:pPr>
        <w:pStyle w:val="ActHead5"/>
      </w:pPr>
      <w:bookmarkStart w:id="188" w:name="_Toc468285025"/>
      <w:r w:rsidRPr="007A27FA">
        <w:rPr>
          <w:rStyle w:val="CharSectno"/>
        </w:rPr>
        <w:t>131</w:t>
      </w:r>
      <w:r w:rsidR="00E4399B">
        <w:rPr>
          <w:rStyle w:val="CharSectno"/>
        </w:rPr>
        <w:noBreakHyphen/>
      </w:r>
      <w:r w:rsidRPr="007A27FA">
        <w:rPr>
          <w:rStyle w:val="CharSectno"/>
        </w:rPr>
        <w:t>10</w:t>
      </w:r>
      <w:r w:rsidR="005378C1" w:rsidRPr="007A27FA">
        <w:t xml:space="preserve">  Restrictions on the total amount you can request to be released</w:t>
      </w:r>
      <w:bookmarkEnd w:id="188"/>
    </w:p>
    <w:p w:rsidR="005378C1" w:rsidRPr="007A27FA" w:rsidRDefault="005378C1" w:rsidP="007A27FA">
      <w:pPr>
        <w:pStyle w:val="subsection"/>
      </w:pPr>
      <w:r w:rsidRPr="007A27FA">
        <w:tab/>
        <w:t>(1)</w:t>
      </w:r>
      <w:r w:rsidRPr="007A27FA">
        <w:tab/>
        <w:t>The total amount you can request to be released complies with this section if that amount:</w:t>
      </w:r>
    </w:p>
    <w:p w:rsidR="005378C1" w:rsidRPr="007A27FA" w:rsidRDefault="005378C1" w:rsidP="007A27FA">
      <w:pPr>
        <w:pStyle w:val="paragraph"/>
      </w:pPr>
      <w:r w:rsidRPr="007A27FA">
        <w:tab/>
        <w:t>(a)</w:t>
      </w:r>
      <w:r w:rsidRPr="007A27FA">
        <w:tab/>
        <w:t>if item</w:t>
      </w:r>
      <w:r w:rsidR="007A27FA" w:rsidRPr="007A27FA">
        <w:t> </w:t>
      </w:r>
      <w:r w:rsidRPr="007A27FA">
        <w:t>1 or 3 of the following table applies—does not exceed the relevant amount referred to in that item; or</w:t>
      </w:r>
    </w:p>
    <w:p w:rsidR="005378C1" w:rsidRPr="007A27FA" w:rsidRDefault="005378C1" w:rsidP="007A27FA">
      <w:pPr>
        <w:pStyle w:val="paragraph"/>
      </w:pPr>
      <w:r w:rsidRPr="007A27FA">
        <w:tab/>
        <w:t>(b)</w:t>
      </w:r>
      <w:r w:rsidRPr="007A27FA">
        <w:tab/>
        <w:t>if item</w:t>
      </w:r>
      <w:r w:rsidR="007A27FA" w:rsidRPr="007A27FA">
        <w:t> </w:t>
      </w:r>
      <w:r w:rsidRPr="007A27FA">
        <w:t>2 of the following table applies—is nil or equals the relevant amount referred to in that item</w:t>
      </w:r>
      <w:r w:rsidR="004B49BF" w:rsidRPr="007A27FA">
        <w:t>.</w:t>
      </w:r>
    </w:p>
    <w:p w:rsidR="005378C1" w:rsidRPr="007A27FA" w:rsidRDefault="005378C1" w:rsidP="007A27F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09"/>
        <w:gridCol w:w="3263"/>
      </w:tblGrid>
      <w:tr w:rsidR="005378C1" w:rsidRPr="007A27FA" w:rsidTr="00A07944">
        <w:trPr>
          <w:tblHeader/>
        </w:trPr>
        <w:tc>
          <w:tcPr>
            <w:tcW w:w="7086" w:type="dxa"/>
            <w:gridSpan w:val="3"/>
            <w:tcBorders>
              <w:top w:val="single" w:sz="12" w:space="0" w:color="auto"/>
              <w:bottom w:val="single" w:sz="6" w:space="0" w:color="auto"/>
            </w:tcBorders>
            <w:shd w:val="clear" w:color="auto" w:fill="auto"/>
          </w:tcPr>
          <w:p w:rsidR="005378C1" w:rsidRPr="007A27FA" w:rsidRDefault="005378C1" w:rsidP="007A27FA">
            <w:pPr>
              <w:pStyle w:val="TableHeading"/>
            </w:pPr>
            <w:r w:rsidRPr="007A27FA">
              <w:t>Amount you can request to be released</w:t>
            </w:r>
          </w:p>
        </w:tc>
      </w:tr>
      <w:tr w:rsidR="005378C1" w:rsidRPr="007A27FA" w:rsidTr="00A07944">
        <w:trPr>
          <w:tblHeader/>
        </w:trPr>
        <w:tc>
          <w:tcPr>
            <w:tcW w:w="714" w:type="dxa"/>
            <w:tcBorders>
              <w:top w:val="single" w:sz="6" w:space="0" w:color="auto"/>
              <w:bottom w:val="single" w:sz="12" w:space="0" w:color="auto"/>
            </w:tcBorders>
            <w:shd w:val="clear" w:color="auto" w:fill="auto"/>
          </w:tcPr>
          <w:p w:rsidR="005378C1" w:rsidRPr="007A27FA" w:rsidRDefault="005378C1" w:rsidP="007A27FA">
            <w:pPr>
              <w:pStyle w:val="TableHeading"/>
            </w:pPr>
            <w:r w:rsidRPr="007A27FA">
              <w:t>Item</w:t>
            </w:r>
          </w:p>
        </w:tc>
        <w:tc>
          <w:tcPr>
            <w:tcW w:w="3109" w:type="dxa"/>
            <w:tcBorders>
              <w:top w:val="single" w:sz="6" w:space="0" w:color="auto"/>
              <w:bottom w:val="single" w:sz="12" w:space="0" w:color="auto"/>
            </w:tcBorders>
            <w:shd w:val="clear" w:color="auto" w:fill="auto"/>
          </w:tcPr>
          <w:p w:rsidR="005378C1" w:rsidRPr="007A27FA" w:rsidRDefault="005378C1" w:rsidP="007A27FA">
            <w:pPr>
              <w:pStyle w:val="TableHeading"/>
            </w:pPr>
            <w:r w:rsidRPr="007A27FA">
              <w:t>If the request relates to this kind of determination or assessment (see subsection</w:t>
            </w:r>
            <w:r w:rsidR="007A27FA" w:rsidRPr="007A27FA">
              <w:t> </w:t>
            </w:r>
            <w:r w:rsidR="004B49BF" w:rsidRPr="007A27FA">
              <w:t>131</w:t>
            </w:r>
            <w:r w:rsidR="00E4399B">
              <w:noBreakHyphen/>
            </w:r>
            <w:r w:rsidR="004B49BF" w:rsidRPr="007A27FA">
              <w:t>5</w:t>
            </w:r>
            <w:r w:rsidRPr="007A27FA">
              <w:t>(1)):</w:t>
            </w:r>
          </w:p>
        </w:tc>
        <w:tc>
          <w:tcPr>
            <w:tcW w:w="3263" w:type="dxa"/>
            <w:tcBorders>
              <w:top w:val="single" w:sz="6" w:space="0" w:color="auto"/>
              <w:bottom w:val="single" w:sz="12" w:space="0" w:color="auto"/>
            </w:tcBorders>
            <w:shd w:val="clear" w:color="auto" w:fill="auto"/>
          </w:tcPr>
          <w:p w:rsidR="005378C1" w:rsidRPr="007A27FA" w:rsidRDefault="005378C1" w:rsidP="007A27FA">
            <w:pPr>
              <w:pStyle w:val="TableHeading"/>
            </w:pPr>
            <w:r w:rsidRPr="007A27FA">
              <w:t>The relevant amount is:</w:t>
            </w:r>
          </w:p>
        </w:tc>
      </w:tr>
      <w:tr w:rsidR="005378C1" w:rsidRPr="007A27FA" w:rsidTr="00A07944">
        <w:tc>
          <w:tcPr>
            <w:tcW w:w="714" w:type="dxa"/>
            <w:tcBorders>
              <w:top w:val="single" w:sz="12" w:space="0" w:color="auto"/>
            </w:tcBorders>
            <w:shd w:val="clear" w:color="auto" w:fill="auto"/>
          </w:tcPr>
          <w:p w:rsidR="005378C1" w:rsidRPr="007A27FA" w:rsidRDefault="005378C1" w:rsidP="007A27FA">
            <w:pPr>
              <w:pStyle w:val="Tabletext"/>
            </w:pPr>
            <w:r w:rsidRPr="007A27FA">
              <w:t>1</w:t>
            </w:r>
          </w:p>
        </w:tc>
        <w:tc>
          <w:tcPr>
            <w:tcW w:w="3109" w:type="dxa"/>
            <w:tcBorders>
              <w:top w:val="single" w:sz="12" w:space="0" w:color="auto"/>
            </w:tcBorders>
            <w:shd w:val="clear" w:color="auto" w:fill="auto"/>
          </w:tcPr>
          <w:p w:rsidR="005378C1" w:rsidRPr="007A27FA" w:rsidRDefault="005378C1" w:rsidP="007A27FA">
            <w:pPr>
              <w:pStyle w:val="Tabletext"/>
            </w:pPr>
            <w:r w:rsidRPr="007A27FA">
              <w:t xml:space="preserve">an </w:t>
            </w:r>
            <w:r w:rsidR="007A27FA" w:rsidRPr="007A27FA">
              <w:rPr>
                <w:position w:val="6"/>
                <w:sz w:val="16"/>
              </w:rPr>
              <w:t>*</w:t>
            </w:r>
            <w:r w:rsidRPr="007A27FA">
              <w:t>excess concessional contributions determination</w:t>
            </w:r>
          </w:p>
        </w:tc>
        <w:tc>
          <w:tcPr>
            <w:tcW w:w="3263" w:type="dxa"/>
            <w:tcBorders>
              <w:top w:val="single" w:sz="12" w:space="0" w:color="auto"/>
            </w:tcBorders>
            <w:shd w:val="clear" w:color="auto" w:fill="auto"/>
          </w:tcPr>
          <w:p w:rsidR="005378C1" w:rsidRPr="007A27FA" w:rsidRDefault="005378C1" w:rsidP="007A27FA">
            <w:pPr>
              <w:pStyle w:val="Tabletext"/>
            </w:pPr>
            <w:r w:rsidRPr="007A27FA">
              <w:t>85% of the contributions stated in that determination</w:t>
            </w:r>
          </w:p>
        </w:tc>
      </w:tr>
      <w:tr w:rsidR="005378C1" w:rsidRPr="007A27FA" w:rsidTr="00A07944">
        <w:tc>
          <w:tcPr>
            <w:tcW w:w="714" w:type="dxa"/>
            <w:tcBorders>
              <w:bottom w:val="single" w:sz="2" w:space="0" w:color="auto"/>
            </w:tcBorders>
            <w:shd w:val="clear" w:color="auto" w:fill="auto"/>
          </w:tcPr>
          <w:p w:rsidR="005378C1" w:rsidRPr="007A27FA" w:rsidRDefault="005378C1" w:rsidP="007A27FA">
            <w:pPr>
              <w:pStyle w:val="Tabletext"/>
            </w:pPr>
            <w:r w:rsidRPr="007A27FA">
              <w:t>2</w:t>
            </w:r>
          </w:p>
        </w:tc>
        <w:tc>
          <w:tcPr>
            <w:tcW w:w="3109" w:type="dxa"/>
            <w:tcBorders>
              <w:bottom w:val="single" w:sz="2" w:space="0" w:color="auto"/>
            </w:tcBorders>
            <w:shd w:val="clear" w:color="auto" w:fill="auto"/>
          </w:tcPr>
          <w:p w:rsidR="005378C1" w:rsidRPr="007A27FA" w:rsidRDefault="005378C1" w:rsidP="007A27FA">
            <w:pPr>
              <w:pStyle w:val="Tabletext"/>
            </w:pPr>
            <w:r w:rsidRPr="007A27FA">
              <w:t xml:space="preserve">an </w:t>
            </w:r>
            <w:r w:rsidR="007A27FA" w:rsidRPr="007A27FA">
              <w:rPr>
                <w:position w:val="6"/>
                <w:sz w:val="16"/>
              </w:rPr>
              <w:t>*</w:t>
            </w:r>
            <w:r w:rsidRPr="007A27FA">
              <w:t>excess non</w:t>
            </w:r>
            <w:r w:rsidR="00E4399B">
              <w:noBreakHyphen/>
            </w:r>
            <w:r w:rsidRPr="007A27FA">
              <w:t>concessional contributions determination</w:t>
            </w:r>
          </w:p>
        </w:tc>
        <w:tc>
          <w:tcPr>
            <w:tcW w:w="3263" w:type="dxa"/>
            <w:tcBorders>
              <w:bottom w:val="single" w:sz="2" w:space="0" w:color="auto"/>
            </w:tcBorders>
            <w:shd w:val="clear" w:color="auto" w:fill="auto"/>
          </w:tcPr>
          <w:p w:rsidR="005378C1" w:rsidRPr="007A27FA" w:rsidRDefault="005378C1" w:rsidP="007A27FA">
            <w:pPr>
              <w:pStyle w:val="Tabletext"/>
            </w:pPr>
            <w:r w:rsidRPr="007A27FA">
              <w:t xml:space="preserve">the </w:t>
            </w:r>
            <w:r w:rsidR="007A27FA" w:rsidRPr="007A27FA">
              <w:rPr>
                <w:position w:val="6"/>
                <w:sz w:val="16"/>
              </w:rPr>
              <w:t>*</w:t>
            </w:r>
            <w:r w:rsidRPr="007A27FA">
              <w:t>total release amount stated in that determination</w:t>
            </w:r>
          </w:p>
        </w:tc>
      </w:tr>
      <w:tr w:rsidR="005378C1" w:rsidRPr="007A27FA" w:rsidTr="00A07944">
        <w:tc>
          <w:tcPr>
            <w:tcW w:w="714" w:type="dxa"/>
            <w:tcBorders>
              <w:top w:val="single" w:sz="2" w:space="0" w:color="auto"/>
              <w:bottom w:val="single" w:sz="12" w:space="0" w:color="auto"/>
            </w:tcBorders>
            <w:shd w:val="clear" w:color="auto" w:fill="auto"/>
          </w:tcPr>
          <w:p w:rsidR="005378C1" w:rsidRPr="007A27FA" w:rsidRDefault="005378C1" w:rsidP="007A27FA">
            <w:pPr>
              <w:pStyle w:val="Tabletext"/>
            </w:pPr>
            <w:r w:rsidRPr="007A27FA">
              <w:t>3</w:t>
            </w:r>
          </w:p>
        </w:tc>
        <w:tc>
          <w:tcPr>
            <w:tcW w:w="3109" w:type="dxa"/>
            <w:tcBorders>
              <w:top w:val="single" w:sz="2" w:space="0" w:color="auto"/>
              <w:bottom w:val="single" w:sz="12" w:space="0" w:color="auto"/>
            </w:tcBorders>
            <w:shd w:val="clear" w:color="auto" w:fill="auto"/>
          </w:tcPr>
          <w:p w:rsidR="005378C1" w:rsidRPr="007A27FA" w:rsidRDefault="005378C1" w:rsidP="007A27FA">
            <w:pPr>
              <w:pStyle w:val="Tabletext"/>
            </w:pPr>
            <w:r w:rsidRPr="007A27FA">
              <w:t xml:space="preserve">an assessment of an amount of </w:t>
            </w:r>
            <w:r w:rsidR="007A27FA" w:rsidRPr="007A27FA">
              <w:rPr>
                <w:position w:val="6"/>
                <w:sz w:val="16"/>
              </w:rPr>
              <w:t>*</w:t>
            </w:r>
            <w:r w:rsidRPr="007A27FA">
              <w:t>Division</w:t>
            </w:r>
            <w:r w:rsidR="007A27FA" w:rsidRPr="007A27FA">
              <w:t> </w:t>
            </w:r>
            <w:r w:rsidRPr="007A27FA">
              <w:t>293 tax</w:t>
            </w:r>
          </w:p>
        </w:tc>
        <w:tc>
          <w:tcPr>
            <w:tcW w:w="3263" w:type="dxa"/>
            <w:tcBorders>
              <w:top w:val="single" w:sz="2" w:space="0" w:color="auto"/>
              <w:bottom w:val="single" w:sz="12" w:space="0" w:color="auto"/>
            </w:tcBorders>
            <w:shd w:val="clear" w:color="auto" w:fill="auto"/>
          </w:tcPr>
          <w:p w:rsidR="005378C1" w:rsidRPr="007A27FA" w:rsidRDefault="005378C1" w:rsidP="007A27FA">
            <w:pPr>
              <w:pStyle w:val="Tabletext"/>
            </w:pPr>
            <w:r w:rsidRPr="007A27FA">
              <w:t>that amount of Division</w:t>
            </w:r>
            <w:r w:rsidR="007A27FA" w:rsidRPr="007A27FA">
              <w:t> </w:t>
            </w:r>
            <w:r w:rsidRPr="007A27FA">
              <w:t>293 tax</w:t>
            </w:r>
          </w:p>
        </w:tc>
      </w:tr>
    </w:tbl>
    <w:p w:rsidR="005378C1" w:rsidRPr="007A27FA" w:rsidRDefault="005378C1" w:rsidP="007A27FA">
      <w:pPr>
        <w:pStyle w:val="subsection"/>
      </w:pPr>
      <w:r w:rsidRPr="007A27FA">
        <w:tab/>
        <w:t>(2)</w:t>
      </w:r>
      <w:r w:rsidRPr="007A27FA">
        <w:tab/>
        <w:t xml:space="preserve">However, for an amended determination or assessment, reduce the relevant amount referred to in the above table by any amount released under this Subdivision for an earlier determination or assessment of that kind that you are given for the </w:t>
      </w:r>
      <w:r w:rsidR="007A27FA" w:rsidRPr="007A27FA">
        <w:rPr>
          <w:position w:val="6"/>
          <w:sz w:val="16"/>
        </w:rPr>
        <w:t>*</w:t>
      </w:r>
      <w:r w:rsidRPr="007A27FA">
        <w:t>financial year or corresponding income year</w:t>
      </w:r>
      <w:r w:rsidR="004B49BF" w:rsidRPr="007A27FA">
        <w:t>.</w:t>
      </w:r>
    </w:p>
    <w:p w:rsidR="005378C1" w:rsidRPr="007A27FA" w:rsidRDefault="005378C1" w:rsidP="007A27FA">
      <w:pPr>
        <w:pStyle w:val="subsection"/>
      </w:pPr>
      <w:r w:rsidRPr="007A27FA">
        <w:tab/>
        <w:t>(3)</w:t>
      </w:r>
      <w:r w:rsidRPr="007A27FA">
        <w:tab/>
        <w:t>An amendment of a determination or assessment does not affect the validity of a request you make under section</w:t>
      </w:r>
      <w:r w:rsidR="007A27FA" w:rsidRPr="007A27FA">
        <w:t> </w:t>
      </w:r>
      <w:r w:rsidR="004B49BF" w:rsidRPr="007A27FA">
        <w:t>131</w:t>
      </w:r>
      <w:r w:rsidR="00E4399B">
        <w:noBreakHyphen/>
      </w:r>
      <w:r w:rsidR="004B49BF" w:rsidRPr="007A27FA">
        <w:t>5</w:t>
      </w:r>
      <w:r w:rsidRPr="007A27FA">
        <w:t xml:space="preserve"> before you are given the amended determination or the notice of the amended assessment</w:t>
      </w:r>
      <w:r w:rsidR="004B49BF" w:rsidRPr="007A27FA">
        <w:t>.</w:t>
      </w:r>
    </w:p>
    <w:p w:rsidR="005378C1" w:rsidRPr="007A27FA" w:rsidRDefault="005378C1" w:rsidP="007A27FA">
      <w:pPr>
        <w:pStyle w:val="ActHead4"/>
      </w:pPr>
      <w:bookmarkStart w:id="189" w:name="_Toc468285026"/>
      <w:r w:rsidRPr="007A27FA">
        <w:lastRenderedPageBreak/>
        <w:t>Issuing a release authority to superannuation provider</w:t>
      </w:r>
      <w:bookmarkEnd w:id="189"/>
    </w:p>
    <w:p w:rsidR="005378C1" w:rsidRPr="007A27FA" w:rsidRDefault="004B49BF" w:rsidP="007A27FA">
      <w:pPr>
        <w:pStyle w:val="ActHead5"/>
      </w:pPr>
      <w:bookmarkStart w:id="190" w:name="_Toc468285027"/>
      <w:r w:rsidRPr="007A27FA">
        <w:rPr>
          <w:rStyle w:val="CharSectno"/>
        </w:rPr>
        <w:t>131</w:t>
      </w:r>
      <w:r w:rsidR="00E4399B">
        <w:rPr>
          <w:rStyle w:val="CharSectno"/>
        </w:rPr>
        <w:noBreakHyphen/>
      </w:r>
      <w:r w:rsidRPr="007A27FA">
        <w:rPr>
          <w:rStyle w:val="CharSectno"/>
        </w:rPr>
        <w:t>15</w:t>
      </w:r>
      <w:r w:rsidR="005378C1" w:rsidRPr="007A27FA">
        <w:t xml:space="preserve">  Issuing release authorities</w:t>
      </w:r>
      <w:bookmarkEnd w:id="190"/>
    </w:p>
    <w:p w:rsidR="005378C1" w:rsidRPr="007A27FA" w:rsidRDefault="005378C1" w:rsidP="007A27FA">
      <w:pPr>
        <w:pStyle w:val="SubsectionHead"/>
      </w:pPr>
      <w:r w:rsidRPr="007A27FA">
        <w:t>Issuing in response to a valid request</w:t>
      </w:r>
    </w:p>
    <w:p w:rsidR="005378C1" w:rsidRPr="007A27FA" w:rsidRDefault="005378C1" w:rsidP="007A27FA">
      <w:pPr>
        <w:pStyle w:val="subsection"/>
      </w:pPr>
      <w:r w:rsidRPr="007A27FA">
        <w:tab/>
        <w:t>(1)</w:t>
      </w:r>
      <w:r w:rsidRPr="007A27FA">
        <w:tab/>
        <w:t>If you make a valid request under section</w:t>
      </w:r>
      <w:r w:rsidR="007A27FA" w:rsidRPr="007A27FA">
        <w:t> </w:t>
      </w:r>
      <w:r w:rsidR="004B49BF" w:rsidRPr="007A27FA">
        <w:t>131</w:t>
      </w:r>
      <w:r w:rsidR="00E4399B">
        <w:noBreakHyphen/>
      </w:r>
      <w:r w:rsidR="004B49BF" w:rsidRPr="007A27FA">
        <w:t>5</w:t>
      </w:r>
      <w:r w:rsidRPr="007A27FA">
        <w:t xml:space="preserve">, the Commissioner must issue a release authority to each </w:t>
      </w:r>
      <w:r w:rsidR="007A27FA" w:rsidRPr="007A27FA">
        <w:rPr>
          <w:position w:val="6"/>
          <w:sz w:val="16"/>
        </w:rPr>
        <w:t>*</w:t>
      </w:r>
      <w:r w:rsidRPr="007A27FA">
        <w:t xml:space="preserve">superannuation provider that holds a </w:t>
      </w:r>
      <w:r w:rsidR="007A27FA" w:rsidRPr="007A27FA">
        <w:rPr>
          <w:position w:val="6"/>
          <w:sz w:val="16"/>
        </w:rPr>
        <w:t>*</w:t>
      </w:r>
      <w:r w:rsidRPr="007A27FA">
        <w:t>superannuation interest identified in the request</w:t>
      </w:r>
      <w:r w:rsidR="004B49BF" w:rsidRPr="007A27FA">
        <w:t>.</w:t>
      </w:r>
    </w:p>
    <w:p w:rsidR="005378C1" w:rsidRPr="007A27FA" w:rsidRDefault="005378C1" w:rsidP="007A27FA">
      <w:pPr>
        <w:pStyle w:val="SubsectionHead"/>
      </w:pPr>
      <w:r w:rsidRPr="007A27FA">
        <w:t>Issuing if you do not make a valid request in response to an excess non</w:t>
      </w:r>
      <w:r w:rsidR="00E4399B">
        <w:noBreakHyphen/>
      </w:r>
      <w:r w:rsidRPr="007A27FA">
        <w:t>concessional contributions determination etc</w:t>
      </w:r>
      <w:r w:rsidR="004B49BF" w:rsidRPr="007A27FA">
        <w:t>.</w:t>
      </w:r>
    </w:p>
    <w:p w:rsidR="005378C1" w:rsidRPr="007A27FA" w:rsidRDefault="005378C1" w:rsidP="007A27FA">
      <w:pPr>
        <w:pStyle w:val="subsection"/>
      </w:pPr>
      <w:r w:rsidRPr="007A27FA">
        <w:tab/>
        <w:t>(2)</w:t>
      </w:r>
      <w:r w:rsidRPr="007A27FA">
        <w:tab/>
        <w:t>If:</w:t>
      </w:r>
    </w:p>
    <w:p w:rsidR="005378C1" w:rsidRPr="007A27FA" w:rsidRDefault="005378C1" w:rsidP="007A27FA">
      <w:pPr>
        <w:pStyle w:val="paragraph"/>
      </w:pPr>
      <w:r w:rsidRPr="007A27FA">
        <w:tab/>
        <w:t>(a)</w:t>
      </w:r>
      <w:r w:rsidRPr="007A27FA">
        <w:tab/>
        <w:t>on a particular day, the Commissioner issues you with:</w:t>
      </w:r>
    </w:p>
    <w:p w:rsidR="005378C1" w:rsidRPr="007A27FA" w:rsidRDefault="005378C1" w:rsidP="007A27FA">
      <w:pPr>
        <w:pStyle w:val="paragraphsub"/>
      </w:pPr>
      <w:r w:rsidRPr="007A27FA">
        <w:tab/>
        <w:t>(i)</w:t>
      </w:r>
      <w:r w:rsidRPr="007A27FA">
        <w:tab/>
        <w:t xml:space="preserve">an </w:t>
      </w:r>
      <w:r w:rsidR="007A27FA" w:rsidRPr="007A27FA">
        <w:rPr>
          <w:position w:val="6"/>
          <w:sz w:val="16"/>
        </w:rPr>
        <w:t>*</w:t>
      </w:r>
      <w:r w:rsidRPr="007A27FA">
        <w:t>excess non</w:t>
      </w:r>
      <w:r w:rsidR="00E4399B">
        <w:noBreakHyphen/>
      </w:r>
      <w:r w:rsidRPr="007A27FA">
        <w:t xml:space="preserve">concessional contributions determination for a </w:t>
      </w:r>
      <w:r w:rsidR="007A27FA" w:rsidRPr="007A27FA">
        <w:rPr>
          <w:position w:val="6"/>
          <w:sz w:val="16"/>
        </w:rPr>
        <w:t>*</w:t>
      </w:r>
      <w:r w:rsidRPr="007A27FA">
        <w:t>financial year; or</w:t>
      </w:r>
    </w:p>
    <w:p w:rsidR="005378C1" w:rsidRPr="007A27FA" w:rsidRDefault="005378C1" w:rsidP="007A27FA">
      <w:pPr>
        <w:pStyle w:val="paragraphsub"/>
      </w:pPr>
      <w:r w:rsidRPr="007A27FA">
        <w:tab/>
        <w:t>(ii)</w:t>
      </w:r>
      <w:r w:rsidRPr="007A27FA">
        <w:tab/>
        <w:t>a notice to which paragraph</w:t>
      </w:r>
      <w:r w:rsidR="007A27FA" w:rsidRPr="007A27FA">
        <w:t> </w:t>
      </w:r>
      <w:r w:rsidR="004B49BF" w:rsidRPr="007A27FA">
        <w:t>131</w:t>
      </w:r>
      <w:r w:rsidR="00E4399B">
        <w:noBreakHyphen/>
      </w:r>
      <w:r w:rsidR="004B49BF" w:rsidRPr="007A27FA">
        <w:t>5</w:t>
      </w:r>
      <w:r w:rsidRPr="007A27FA">
        <w:t>(4)(b) applies for such a determination; and</w:t>
      </w:r>
    </w:p>
    <w:p w:rsidR="005378C1" w:rsidRPr="007A27FA" w:rsidRDefault="005378C1" w:rsidP="007A27FA">
      <w:pPr>
        <w:pStyle w:val="paragraph"/>
      </w:pPr>
      <w:r w:rsidRPr="007A27FA">
        <w:tab/>
        <w:t>(b)</w:t>
      </w:r>
      <w:r w:rsidRPr="007A27FA">
        <w:tab/>
        <w:t>within 60 days after that day, you do not make a valid request under section</w:t>
      </w:r>
      <w:r w:rsidR="007A27FA" w:rsidRPr="007A27FA">
        <w:t> </w:t>
      </w:r>
      <w:r w:rsidR="004B49BF" w:rsidRPr="007A27FA">
        <w:t>131</w:t>
      </w:r>
      <w:r w:rsidR="00E4399B">
        <w:noBreakHyphen/>
      </w:r>
      <w:r w:rsidR="004B49BF" w:rsidRPr="007A27FA">
        <w:t>5</w:t>
      </w:r>
      <w:r w:rsidRPr="007A27FA">
        <w:t xml:space="preserve"> for that determination;</w:t>
      </w:r>
    </w:p>
    <w:p w:rsidR="005378C1" w:rsidRPr="007A27FA" w:rsidRDefault="005378C1" w:rsidP="007A27FA">
      <w:pPr>
        <w:pStyle w:val="subsection2"/>
      </w:pPr>
      <w:r w:rsidRPr="007A27FA">
        <w:t xml:space="preserve">the Commissioner may issue a release authority to one or more </w:t>
      </w:r>
      <w:r w:rsidR="007A27FA" w:rsidRPr="007A27FA">
        <w:rPr>
          <w:position w:val="6"/>
          <w:sz w:val="16"/>
        </w:rPr>
        <w:t>*</w:t>
      </w:r>
      <w:r w:rsidRPr="007A27FA">
        <w:t xml:space="preserve">superannuation providers that hold </w:t>
      </w:r>
      <w:r w:rsidR="007A27FA" w:rsidRPr="007A27FA">
        <w:rPr>
          <w:position w:val="6"/>
          <w:sz w:val="16"/>
        </w:rPr>
        <w:t>*</w:t>
      </w:r>
      <w:r w:rsidRPr="007A27FA">
        <w:t>superannuation interests for you</w:t>
      </w:r>
      <w:r w:rsidR="004B49BF" w:rsidRPr="007A27FA">
        <w:t>.</w:t>
      </w:r>
    </w:p>
    <w:p w:rsidR="005378C1" w:rsidRPr="007A27FA" w:rsidRDefault="005378C1" w:rsidP="007A27FA">
      <w:pPr>
        <w:pStyle w:val="SubsectionHead"/>
      </w:pPr>
      <w:r w:rsidRPr="007A27FA">
        <w:t>Issuing if you are liable to pay excess non</w:t>
      </w:r>
      <w:r w:rsidR="00E4399B">
        <w:noBreakHyphen/>
      </w:r>
      <w:r w:rsidRPr="007A27FA">
        <w:t>concessional contributions tax</w:t>
      </w:r>
    </w:p>
    <w:p w:rsidR="005378C1" w:rsidRPr="007A27FA" w:rsidRDefault="005378C1" w:rsidP="007A27FA">
      <w:pPr>
        <w:pStyle w:val="subsection"/>
      </w:pPr>
      <w:r w:rsidRPr="007A27FA">
        <w:tab/>
        <w:t>(3)</w:t>
      </w:r>
      <w:r w:rsidRPr="007A27FA">
        <w:tab/>
        <w:t xml:space="preserve">If you are given a notice of an </w:t>
      </w:r>
      <w:r w:rsidR="007A27FA" w:rsidRPr="007A27FA">
        <w:rPr>
          <w:position w:val="6"/>
          <w:sz w:val="16"/>
        </w:rPr>
        <w:t>*</w:t>
      </w:r>
      <w:r w:rsidRPr="007A27FA">
        <w:t>excess non</w:t>
      </w:r>
      <w:r w:rsidR="00E4399B">
        <w:noBreakHyphen/>
      </w:r>
      <w:r w:rsidRPr="007A27FA">
        <w:t xml:space="preserve">concessional contributions tax assessment for a </w:t>
      </w:r>
      <w:r w:rsidR="007A27FA" w:rsidRPr="007A27FA">
        <w:rPr>
          <w:position w:val="6"/>
          <w:sz w:val="16"/>
        </w:rPr>
        <w:t>*</w:t>
      </w:r>
      <w:r w:rsidRPr="007A27FA">
        <w:t xml:space="preserve">financial year, the Commissioner may issue a release authority to one or more </w:t>
      </w:r>
      <w:r w:rsidR="007A27FA" w:rsidRPr="007A27FA">
        <w:rPr>
          <w:position w:val="6"/>
          <w:sz w:val="16"/>
        </w:rPr>
        <w:t>*</w:t>
      </w:r>
      <w:r w:rsidRPr="007A27FA">
        <w:t xml:space="preserve">superannuation providers that hold </w:t>
      </w:r>
      <w:r w:rsidR="007A27FA" w:rsidRPr="007A27FA">
        <w:rPr>
          <w:position w:val="6"/>
          <w:sz w:val="16"/>
        </w:rPr>
        <w:t>*</w:t>
      </w:r>
      <w:r w:rsidRPr="007A27FA">
        <w:t>superannuation interests for you</w:t>
      </w:r>
      <w:r w:rsidR="004B49BF" w:rsidRPr="007A27FA">
        <w:t>.</w:t>
      </w:r>
    </w:p>
    <w:p w:rsidR="005378C1" w:rsidRPr="007A27FA" w:rsidRDefault="005378C1" w:rsidP="007A27FA">
      <w:pPr>
        <w:pStyle w:val="SubsectionHead"/>
      </w:pPr>
      <w:r w:rsidRPr="007A27FA">
        <w:t>Issuing if you have an unpaid amount of assessed Division</w:t>
      </w:r>
      <w:r w:rsidR="007A27FA" w:rsidRPr="007A27FA">
        <w:t> </w:t>
      </w:r>
      <w:r w:rsidRPr="007A27FA">
        <w:t>293 tax that is not deferred to a debt account</w:t>
      </w:r>
    </w:p>
    <w:p w:rsidR="005378C1" w:rsidRPr="007A27FA" w:rsidRDefault="005378C1" w:rsidP="007A27FA">
      <w:pPr>
        <w:pStyle w:val="subsection"/>
      </w:pPr>
      <w:r w:rsidRPr="007A27FA">
        <w:tab/>
        <w:t>(4)</w:t>
      </w:r>
      <w:r w:rsidRPr="007A27FA">
        <w:tab/>
        <w:t>If:</w:t>
      </w:r>
    </w:p>
    <w:p w:rsidR="005378C1" w:rsidRPr="007A27FA" w:rsidRDefault="005378C1" w:rsidP="007A27FA">
      <w:pPr>
        <w:pStyle w:val="paragraph"/>
      </w:pPr>
      <w:r w:rsidRPr="007A27FA">
        <w:lastRenderedPageBreak/>
        <w:tab/>
        <w:t>(a)</w:t>
      </w:r>
      <w:r w:rsidRPr="007A27FA">
        <w:tab/>
        <w:t xml:space="preserve">for an income year, you are given a notice of assessment of an amount of </w:t>
      </w:r>
      <w:r w:rsidR="007A27FA" w:rsidRPr="007A27FA">
        <w:rPr>
          <w:position w:val="6"/>
          <w:sz w:val="16"/>
        </w:rPr>
        <w:t>*</w:t>
      </w:r>
      <w:r w:rsidRPr="007A27FA">
        <w:t>Division</w:t>
      </w:r>
      <w:r w:rsidR="007A27FA" w:rsidRPr="007A27FA">
        <w:t> </w:t>
      </w:r>
      <w:r w:rsidRPr="007A27FA">
        <w:t xml:space="preserve">293 tax that is not </w:t>
      </w:r>
      <w:r w:rsidR="007A27FA" w:rsidRPr="007A27FA">
        <w:rPr>
          <w:position w:val="6"/>
          <w:sz w:val="16"/>
        </w:rPr>
        <w:t>*</w:t>
      </w:r>
      <w:r w:rsidRPr="007A27FA">
        <w:t xml:space="preserve">deferred to a debt account for a </w:t>
      </w:r>
      <w:r w:rsidR="007A27FA" w:rsidRPr="007A27FA">
        <w:rPr>
          <w:position w:val="6"/>
          <w:sz w:val="16"/>
        </w:rPr>
        <w:t>*</w:t>
      </w:r>
      <w:r w:rsidRPr="007A27FA">
        <w:t>superannuation interest; and</w:t>
      </w:r>
    </w:p>
    <w:p w:rsidR="005378C1" w:rsidRPr="007A27FA" w:rsidRDefault="005378C1" w:rsidP="007A27FA">
      <w:pPr>
        <w:pStyle w:val="paragraph"/>
      </w:pPr>
      <w:r w:rsidRPr="007A27FA">
        <w:tab/>
        <w:t>(b)</w:t>
      </w:r>
      <w:r w:rsidRPr="007A27FA">
        <w:tab/>
        <w:t>on the 60th day after the day the Commissioner issues that notice, the sum of the following falls short of that amount of tax:</w:t>
      </w:r>
    </w:p>
    <w:p w:rsidR="005378C1" w:rsidRPr="007A27FA" w:rsidRDefault="005378C1" w:rsidP="007A27FA">
      <w:pPr>
        <w:pStyle w:val="paragraphsub"/>
      </w:pPr>
      <w:r w:rsidRPr="007A27FA">
        <w:tab/>
        <w:t>(i)</w:t>
      </w:r>
      <w:r w:rsidRPr="007A27FA">
        <w:tab/>
        <w:t>any payments of that tax for the income year that you have already made;</w:t>
      </w:r>
    </w:p>
    <w:p w:rsidR="005378C1" w:rsidRPr="007A27FA" w:rsidRDefault="005378C1" w:rsidP="007A27FA">
      <w:pPr>
        <w:pStyle w:val="paragraphsub"/>
      </w:pPr>
      <w:r w:rsidRPr="007A27FA">
        <w:tab/>
        <w:t>(ii)</w:t>
      </w:r>
      <w:r w:rsidRPr="007A27FA">
        <w:tab/>
        <w:t>any amounts that have already been released under this Subdivision for that assessment;</w:t>
      </w:r>
    </w:p>
    <w:p w:rsidR="005378C1" w:rsidRPr="007A27FA" w:rsidRDefault="005378C1" w:rsidP="007A27FA">
      <w:pPr>
        <w:pStyle w:val="subsection2"/>
      </w:pPr>
      <w:r w:rsidRPr="007A27FA">
        <w:t xml:space="preserve">the Commissioner may issue a release authority to one or more </w:t>
      </w:r>
      <w:r w:rsidR="007A27FA" w:rsidRPr="007A27FA">
        <w:rPr>
          <w:position w:val="6"/>
          <w:sz w:val="16"/>
        </w:rPr>
        <w:t>*</w:t>
      </w:r>
      <w:r w:rsidRPr="007A27FA">
        <w:t>superannuation providers that hold superannuation interests for you</w:t>
      </w:r>
      <w:r w:rsidR="004B49BF" w:rsidRPr="007A27FA">
        <w:t>.</w:t>
      </w:r>
    </w:p>
    <w:p w:rsidR="005378C1" w:rsidRPr="007A27FA" w:rsidRDefault="004B49BF" w:rsidP="007A27FA">
      <w:pPr>
        <w:pStyle w:val="ActHead5"/>
      </w:pPr>
      <w:bookmarkStart w:id="191" w:name="_Toc468285028"/>
      <w:r w:rsidRPr="007A27FA">
        <w:rPr>
          <w:rStyle w:val="CharSectno"/>
        </w:rPr>
        <w:t>131</w:t>
      </w:r>
      <w:r w:rsidR="00E4399B">
        <w:rPr>
          <w:rStyle w:val="CharSectno"/>
        </w:rPr>
        <w:noBreakHyphen/>
      </w:r>
      <w:r w:rsidRPr="007A27FA">
        <w:rPr>
          <w:rStyle w:val="CharSectno"/>
        </w:rPr>
        <w:t>20</w:t>
      </w:r>
      <w:r w:rsidR="005378C1" w:rsidRPr="007A27FA">
        <w:t xml:space="preserve">  Amount to be stated in a release authority</w:t>
      </w:r>
      <w:bookmarkEnd w:id="191"/>
    </w:p>
    <w:p w:rsidR="005378C1" w:rsidRPr="007A27FA" w:rsidRDefault="005378C1" w:rsidP="007A27FA">
      <w:pPr>
        <w:pStyle w:val="subsection"/>
      </w:pPr>
      <w:r w:rsidRPr="007A27FA">
        <w:tab/>
        <w:t>(1)</w:t>
      </w:r>
      <w:r w:rsidRPr="007A27FA">
        <w:tab/>
        <w:t xml:space="preserve">The amount to be released from one or more </w:t>
      </w:r>
      <w:r w:rsidR="007A27FA" w:rsidRPr="007A27FA">
        <w:rPr>
          <w:position w:val="6"/>
          <w:sz w:val="16"/>
        </w:rPr>
        <w:t>*</w:t>
      </w:r>
      <w:r w:rsidRPr="007A27FA">
        <w:t>superannuation interests under a release authority issued under section</w:t>
      </w:r>
      <w:r w:rsidR="007A27FA" w:rsidRPr="007A27FA">
        <w:t> </w:t>
      </w:r>
      <w:r w:rsidR="004B49BF" w:rsidRPr="007A27FA">
        <w:t>131</w:t>
      </w:r>
      <w:r w:rsidR="00E4399B">
        <w:noBreakHyphen/>
      </w:r>
      <w:r w:rsidR="004B49BF" w:rsidRPr="007A27FA">
        <w:t>15</w:t>
      </w:r>
      <w:r w:rsidRPr="007A27FA">
        <w:t xml:space="preserve"> must be:</w:t>
      </w:r>
    </w:p>
    <w:p w:rsidR="005378C1" w:rsidRPr="007A27FA" w:rsidRDefault="005378C1" w:rsidP="007A27FA">
      <w:pPr>
        <w:pStyle w:val="paragraph"/>
      </w:pPr>
      <w:r w:rsidRPr="007A27FA">
        <w:tab/>
        <w:t>(a)</w:t>
      </w:r>
      <w:r w:rsidRPr="007A27FA">
        <w:tab/>
        <w:t>for a release authority issued under subsection</w:t>
      </w:r>
      <w:r w:rsidR="007A27FA" w:rsidRPr="007A27FA">
        <w:t> </w:t>
      </w:r>
      <w:r w:rsidR="004B49BF" w:rsidRPr="007A27FA">
        <w:t>131</w:t>
      </w:r>
      <w:r w:rsidR="00E4399B">
        <w:noBreakHyphen/>
      </w:r>
      <w:r w:rsidR="004B49BF" w:rsidRPr="007A27FA">
        <w:t>15</w:t>
      </w:r>
      <w:r w:rsidRPr="007A27FA">
        <w:t>(1)—the amount stated in the request; or</w:t>
      </w:r>
    </w:p>
    <w:p w:rsidR="005378C1" w:rsidRPr="007A27FA" w:rsidRDefault="005378C1" w:rsidP="007A27FA">
      <w:pPr>
        <w:pStyle w:val="paragraph"/>
      </w:pPr>
      <w:r w:rsidRPr="007A27FA">
        <w:tab/>
        <w:t>(b)</w:t>
      </w:r>
      <w:r w:rsidRPr="007A27FA">
        <w:tab/>
        <w:t>otherwise—worked out so that the total amount stated for all release authorities for the applicable determination or assessment does not exceed:</w:t>
      </w:r>
    </w:p>
    <w:p w:rsidR="005378C1" w:rsidRPr="007A27FA" w:rsidRDefault="005378C1" w:rsidP="007A27FA">
      <w:pPr>
        <w:pStyle w:val="paragraphsub"/>
      </w:pPr>
      <w:r w:rsidRPr="007A27FA">
        <w:tab/>
        <w:t>(i)</w:t>
      </w:r>
      <w:r w:rsidRPr="007A27FA">
        <w:tab/>
        <w:t>for a release authority issued under subsection</w:t>
      </w:r>
      <w:r w:rsidR="007A27FA" w:rsidRPr="007A27FA">
        <w:t> </w:t>
      </w:r>
      <w:r w:rsidR="004B49BF" w:rsidRPr="007A27FA">
        <w:t>131</w:t>
      </w:r>
      <w:r w:rsidR="00E4399B">
        <w:noBreakHyphen/>
      </w:r>
      <w:r w:rsidR="004B49BF" w:rsidRPr="007A27FA">
        <w:t>15</w:t>
      </w:r>
      <w:r w:rsidRPr="007A27FA">
        <w:t xml:space="preserve">(2)—the </w:t>
      </w:r>
      <w:r w:rsidR="007A27FA" w:rsidRPr="007A27FA">
        <w:rPr>
          <w:position w:val="6"/>
          <w:sz w:val="16"/>
        </w:rPr>
        <w:t>*</w:t>
      </w:r>
      <w:r w:rsidRPr="007A27FA">
        <w:t>total release amount stated in the determination referred to in that subsection; or</w:t>
      </w:r>
    </w:p>
    <w:p w:rsidR="005378C1" w:rsidRPr="007A27FA" w:rsidRDefault="005378C1" w:rsidP="007A27FA">
      <w:pPr>
        <w:pStyle w:val="paragraphsub"/>
      </w:pPr>
      <w:r w:rsidRPr="007A27FA">
        <w:tab/>
        <w:t>(ii)</w:t>
      </w:r>
      <w:r w:rsidRPr="007A27FA">
        <w:tab/>
        <w:t>for a release authority issued under subsection</w:t>
      </w:r>
      <w:r w:rsidR="007A27FA" w:rsidRPr="007A27FA">
        <w:t> </w:t>
      </w:r>
      <w:r w:rsidR="004B49BF" w:rsidRPr="007A27FA">
        <w:t>131</w:t>
      </w:r>
      <w:r w:rsidR="00E4399B">
        <w:noBreakHyphen/>
      </w:r>
      <w:r w:rsidR="004B49BF" w:rsidRPr="007A27FA">
        <w:t>15</w:t>
      </w:r>
      <w:r w:rsidRPr="007A27FA">
        <w:t>(3) or (4)—the amount of tax stated in the assessment referred to in that subsection</w:t>
      </w:r>
      <w:r w:rsidR="004B49BF" w:rsidRPr="007A27FA">
        <w:t>.</w:t>
      </w:r>
    </w:p>
    <w:p w:rsidR="005378C1" w:rsidRPr="007A27FA" w:rsidRDefault="005378C1" w:rsidP="007A27FA">
      <w:pPr>
        <w:pStyle w:val="subsection"/>
      </w:pPr>
      <w:r w:rsidRPr="007A27FA">
        <w:tab/>
        <w:t>(2)</w:t>
      </w:r>
      <w:r w:rsidRPr="007A27FA">
        <w:tab/>
        <w:t xml:space="preserve">For the purposes of </w:t>
      </w:r>
      <w:r w:rsidR="007A27FA" w:rsidRPr="007A27FA">
        <w:t>paragraph (</w:t>
      </w:r>
      <w:r w:rsidRPr="007A27FA">
        <w:t>1)(b), disregard an amount stated in another release authority to the extent that a notice given under subsection</w:t>
      </w:r>
      <w:r w:rsidR="007A27FA" w:rsidRPr="007A27FA">
        <w:t> </w:t>
      </w:r>
      <w:r w:rsidR="004B49BF" w:rsidRPr="007A27FA">
        <w:t>131</w:t>
      </w:r>
      <w:r w:rsidR="00E4399B">
        <w:noBreakHyphen/>
      </w:r>
      <w:r w:rsidR="004B49BF" w:rsidRPr="007A27FA">
        <w:t>50</w:t>
      </w:r>
      <w:r w:rsidRPr="007A27FA">
        <w:t>(2) states that the amount will not be paid</w:t>
      </w:r>
      <w:r w:rsidR="004B49BF" w:rsidRPr="007A27FA">
        <w:t>.</w:t>
      </w:r>
    </w:p>
    <w:p w:rsidR="005378C1" w:rsidRPr="007A27FA" w:rsidRDefault="004B49BF" w:rsidP="007A27FA">
      <w:pPr>
        <w:pStyle w:val="ActHead5"/>
      </w:pPr>
      <w:bookmarkStart w:id="192" w:name="_Toc468285029"/>
      <w:r w:rsidRPr="007A27FA">
        <w:rPr>
          <w:rStyle w:val="CharSectno"/>
        </w:rPr>
        <w:t>131</w:t>
      </w:r>
      <w:r w:rsidR="00E4399B">
        <w:rPr>
          <w:rStyle w:val="CharSectno"/>
        </w:rPr>
        <w:noBreakHyphen/>
      </w:r>
      <w:r w:rsidRPr="007A27FA">
        <w:rPr>
          <w:rStyle w:val="CharSectno"/>
        </w:rPr>
        <w:t>25</w:t>
      </w:r>
      <w:r w:rsidR="005378C1" w:rsidRPr="007A27FA">
        <w:t xml:space="preserve">  Contents of a release authority</w:t>
      </w:r>
      <w:bookmarkEnd w:id="192"/>
    </w:p>
    <w:p w:rsidR="005378C1" w:rsidRPr="007A27FA" w:rsidRDefault="005378C1" w:rsidP="007A27FA">
      <w:pPr>
        <w:pStyle w:val="subsection"/>
      </w:pPr>
      <w:r w:rsidRPr="007A27FA">
        <w:tab/>
      </w:r>
      <w:r w:rsidRPr="007A27FA">
        <w:tab/>
        <w:t>Each release authority issued under section</w:t>
      </w:r>
      <w:r w:rsidR="007A27FA" w:rsidRPr="007A27FA">
        <w:t> </w:t>
      </w:r>
      <w:r w:rsidR="004B49BF" w:rsidRPr="007A27FA">
        <w:t>131</w:t>
      </w:r>
      <w:r w:rsidR="00E4399B">
        <w:noBreakHyphen/>
      </w:r>
      <w:r w:rsidR="004B49BF" w:rsidRPr="007A27FA">
        <w:t>15</w:t>
      </w:r>
      <w:r w:rsidRPr="007A27FA">
        <w:t xml:space="preserve"> must:</w:t>
      </w:r>
    </w:p>
    <w:p w:rsidR="005378C1" w:rsidRPr="007A27FA" w:rsidRDefault="005378C1" w:rsidP="007A27FA">
      <w:pPr>
        <w:pStyle w:val="paragraph"/>
      </w:pPr>
      <w:r w:rsidRPr="007A27FA">
        <w:tab/>
        <w:t>(a)</w:t>
      </w:r>
      <w:r w:rsidRPr="007A27FA">
        <w:tab/>
        <w:t xml:space="preserve">be issued to a single </w:t>
      </w:r>
      <w:r w:rsidR="007A27FA" w:rsidRPr="007A27FA">
        <w:rPr>
          <w:position w:val="6"/>
          <w:sz w:val="16"/>
        </w:rPr>
        <w:t>*</w:t>
      </w:r>
      <w:r w:rsidRPr="007A27FA">
        <w:t>superannuation provider; and</w:t>
      </w:r>
    </w:p>
    <w:p w:rsidR="005378C1" w:rsidRPr="007A27FA" w:rsidRDefault="005378C1" w:rsidP="007A27FA">
      <w:pPr>
        <w:pStyle w:val="paragraph"/>
      </w:pPr>
      <w:r w:rsidRPr="007A27FA">
        <w:lastRenderedPageBreak/>
        <w:tab/>
        <w:t>(b)</w:t>
      </w:r>
      <w:r w:rsidRPr="007A27FA">
        <w:tab/>
        <w:t xml:space="preserve">state the amount to be released from each </w:t>
      </w:r>
      <w:r w:rsidR="007A27FA" w:rsidRPr="007A27FA">
        <w:rPr>
          <w:position w:val="6"/>
          <w:sz w:val="16"/>
        </w:rPr>
        <w:t>*</w:t>
      </w:r>
      <w:r w:rsidRPr="007A27FA">
        <w:t>superannuation interest under the release authority; and</w:t>
      </w:r>
    </w:p>
    <w:p w:rsidR="005378C1" w:rsidRPr="007A27FA" w:rsidRDefault="005378C1" w:rsidP="007A27FA">
      <w:pPr>
        <w:pStyle w:val="paragraph"/>
      </w:pPr>
      <w:r w:rsidRPr="007A27FA">
        <w:tab/>
        <w:t>(c)</w:t>
      </w:r>
      <w:r w:rsidRPr="007A27FA">
        <w:tab/>
        <w:t>be dated; and</w:t>
      </w:r>
    </w:p>
    <w:p w:rsidR="005378C1" w:rsidRPr="007A27FA" w:rsidRDefault="005378C1" w:rsidP="007A27FA">
      <w:pPr>
        <w:pStyle w:val="paragraph"/>
      </w:pPr>
      <w:r w:rsidRPr="007A27FA">
        <w:tab/>
        <w:t>(d)</w:t>
      </w:r>
      <w:r w:rsidRPr="007A27FA">
        <w:tab/>
        <w:t>contain any other information that the Commissioner considers relevant</w:t>
      </w:r>
      <w:r w:rsidR="004B49BF" w:rsidRPr="007A27FA">
        <w:t>.</w:t>
      </w:r>
    </w:p>
    <w:p w:rsidR="005378C1" w:rsidRPr="007A27FA" w:rsidRDefault="004B49BF" w:rsidP="007A27FA">
      <w:pPr>
        <w:pStyle w:val="ActHead5"/>
      </w:pPr>
      <w:bookmarkStart w:id="193" w:name="_Toc468285030"/>
      <w:r w:rsidRPr="007A27FA">
        <w:rPr>
          <w:rStyle w:val="CharSectno"/>
        </w:rPr>
        <w:t>131</w:t>
      </w:r>
      <w:r w:rsidR="00E4399B">
        <w:rPr>
          <w:rStyle w:val="CharSectno"/>
        </w:rPr>
        <w:noBreakHyphen/>
      </w:r>
      <w:r w:rsidRPr="007A27FA">
        <w:rPr>
          <w:rStyle w:val="CharSectno"/>
        </w:rPr>
        <w:t>30</w:t>
      </w:r>
      <w:r w:rsidR="005378C1" w:rsidRPr="007A27FA">
        <w:t xml:space="preserve">  Varying and revoking a release authority</w:t>
      </w:r>
      <w:bookmarkEnd w:id="193"/>
    </w:p>
    <w:p w:rsidR="005378C1" w:rsidRPr="007A27FA" w:rsidRDefault="005378C1" w:rsidP="007A27FA">
      <w:pPr>
        <w:pStyle w:val="subsection"/>
      </w:pPr>
      <w:r w:rsidRPr="007A27FA">
        <w:tab/>
      </w:r>
      <w:r w:rsidRPr="007A27FA">
        <w:tab/>
        <w:t>The Commissioner may vary or revoke a release authority issued under section</w:t>
      </w:r>
      <w:r w:rsidR="007A27FA" w:rsidRPr="007A27FA">
        <w:t> </w:t>
      </w:r>
      <w:r w:rsidR="004B49BF" w:rsidRPr="007A27FA">
        <w:t>131</w:t>
      </w:r>
      <w:r w:rsidR="00E4399B">
        <w:noBreakHyphen/>
      </w:r>
      <w:r w:rsidR="004B49BF" w:rsidRPr="007A27FA">
        <w:t>15</w:t>
      </w:r>
      <w:r w:rsidRPr="007A27FA">
        <w:t xml:space="preserve"> at any time before the Commissioner is given a notice under section</w:t>
      </w:r>
      <w:r w:rsidR="007A27FA" w:rsidRPr="007A27FA">
        <w:t> </w:t>
      </w:r>
      <w:r w:rsidR="004B49BF" w:rsidRPr="007A27FA">
        <w:t>131</w:t>
      </w:r>
      <w:r w:rsidR="00E4399B">
        <w:noBreakHyphen/>
      </w:r>
      <w:r w:rsidR="004B49BF" w:rsidRPr="007A27FA">
        <w:t>50</w:t>
      </w:r>
      <w:r w:rsidRPr="007A27FA">
        <w:t xml:space="preserve"> relating to the release authority</w:t>
      </w:r>
      <w:r w:rsidR="004B49BF" w:rsidRPr="007A27FA">
        <w:t>.</w:t>
      </w:r>
    </w:p>
    <w:p w:rsidR="005378C1" w:rsidRPr="007A27FA" w:rsidRDefault="005378C1" w:rsidP="007A27FA">
      <w:pPr>
        <w:pStyle w:val="ActHead4"/>
      </w:pPr>
      <w:bookmarkStart w:id="194" w:name="_Toc468285031"/>
      <w:r w:rsidRPr="007A27FA">
        <w:t>Complying with a release authority</w:t>
      </w:r>
      <w:bookmarkEnd w:id="194"/>
    </w:p>
    <w:p w:rsidR="005378C1" w:rsidRPr="007A27FA" w:rsidRDefault="004B49BF" w:rsidP="007A27FA">
      <w:pPr>
        <w:pStyle w:val="ActHead5"/>
      </w:pPr>
      <w:bookmarkStart w:id="195" w:name="_Toc468285032"/>
      <w:r w:rsidRPr="007A27FA">
        <w:rPr>
          <w:rStyle w:val="CharSectno"/>
        </w:rPr>
        <w:t>131</w:t>
      </w:r>
      <w:r w:rsidR="00E4399B">
        <w:rPr>
          <w:rStyle w:val="CharSectno"/>
        </w:rPr>
        <w:noBreakHyphen/>
      </w:r>
      <w:r w:rsidRPr="007A27FA">
        <w:rPr>
          <w:rStyle w:val="CharSectno"/>
        </w:rPr>
        <w:t>35</w:t>
      </w:r>
      <w:r w:rsidR="005378C1" w:rsidRPr="007A27FA">
        <w:t xml:space="preserve">  Obligations of superannuation providers</w:t>
      </w:r>
      <w:bookmarkEnd w:id="195"/>
    </w:p>
    <w:p w:rsidR="005378C1" w:rsidRPr="007A27FA" w:rsidRDefault="005378C1" w:rsidP="007A27FA">
      <w:pPr>
        <w:pStyle w:val="subsection"/>
      </w:pPr>
      <w:r w:rsidRPr="007A27FA">
        <w:tab/>
        <w:t>(1)</w:t>
      </w:r>
      <w:r w:rsidRPr="007A27FA">
        <w:tab/>
        <w:t xml:space="preserve">A </w:t>
      </w:r>
      <w:r w:rsidR="007A27FA" w:rsidRPr="007A27FA">
        <w:rPr>
          <w:position w:val="6"/>
          <w:sz w:val="16"/>
        </w:rPr>
        <w:t>*</w:t>
      </w:r>
      <w:r w:rsidRPr="007A27FA">
        <w:t>superannuation provider issued with a release authority under section</w:t>
      </w:r>
      <w:r w:rsidR="007A27FA" w:rsidRPr="007A27FA">
        <w:t> </w:t>
      </w:r>
      <w:r w:rsidR="004B49BF" w:rsidRPr="007A27FA">
        <w:t>131</w:t>
      </w:r>
      <w:r w:rsidR="00E4399B">
        <w:noBreakHyphen/>
      </w:r>
      <w:r w:rsidR="004B49BF" w:rsidRPr="007A27FA">
        <w:t>15</w:t>
      </w:r>
      <w:r w:rsidRPr="007A27FA">
        <w:t xml:space="preserve"> must, within 10 </w:t>
      </w:r>
      <w:r w:rsidR="007A27FA" w:rsidRPr="007A27FA">
        <w:rPr>
          <w:position w:val="6"/>
          <w:sz w:val="16"/>
        </w:rPr>
        <w:t>*</w:t>
      </w:r>
      <w:r w:rsidRPr="007A27FA">
        <w:t>business days after the release authority is issued (or a further period allowed by the Commissioner), pay to the Commissioner the lesser of:</w:t>
      </w:r>
    </w:p>
    <w:p w:rsidR="005378C1" w:rsidRPr="007A27FA" w:rsidRDefault="005378C1" w:rsidP="007A27FA">
      <w:pPr>
        <w:pStyle w:val="paragraph"/>
      </w:pPr>
      <w:r w:rsidRPr="007A27FA">
        <w:tab/>
        <w:t>(a)</w:t>
      </w:r>
      <w:r w:rsidRPr="007A27FA">
        <w:tab/>
        <w:t>the amount stated in the release authority; and</w:t>
      </w:r>
    </w:p>
    <w:p w:rsidR="005378C1" w:rsidRPr="007A27FA" w:rsidRDefault="005378C1" w:rsidP="007A27FA">
      <w:pPr>
        <w:pStyle w:val="paragraph"/>
      </w:pPr>
      <w:r w:rsidRPr="007A27FA">
        <w:tab/>
        <w:t>(b)</w:t>
      </w:r>
      <w:r w:rsidRPr="007A27FA">
        <w:tab/>
        <w:t xml:space="preserve">the sum of the </w:t>
      </w:r>
      <w:r w:rsidR="007A27FA" w:rsidRPr="007A27FA">
        <w:rPr>
          <w:position w:val="6"/>
          <w:sz w:val="16"/>
        </w:rPr>
        <w:t>*</w:t>
      </w:r>
      <w:r w:rsidRPr="007A27FA">
        <w:t xml:space="preserve">maximum available release amounts for each </w:t>
      </w:r>
      <w:r w:rsidR="007A27FA" w:rsidRPr="007A27FA">
        <w:rPr>
          <w:position w:val="6"/>
          <w:sz w:val="16"/>
        </w:rPr>
        <w:t>*</w:t>
      </w:r>
      <w:r w:rsidRPr="007A27FA">
        <w:t xml:space="preserve">superannuation interest held by the superannuation provider for you in </w:t>
      </w:r>
      <w:r w:rsidR="007A27FA" w:rsidRPr="007A27FA">
        <w:rPr>
          <w:position w:val="6"/>
          <w:sz w:val="16"/>
        </w:rPr>
        <w:t>*</w:t>
      </w:r>
      <w:r w:rsidRPr="007A27FA">
        <w:t>superannuation plans</w:t>
      </w:r>
      <w:r w:rsidR="004B49BF" w:rsidRPr="007A27FA">
        <w:t>.</w:t>
      </w:r>
    </w:p>
    <w:p w:rsidR="005378C1" w:rsidRPr="007A27FA" w:rsidRDefault="005378C1" w:rsidP="007A27FA">
      <w:pPr>
        <w:pStyle w:val="notetext"/>
      </w:pPr>
      <w:r w:rsidRPr="007A27FA">
        <w:t>Note 1:</w:t>
      </w:r>
      <w:r w:rsidRPr="007A27FA">
        <w:tab/>
        <w:t>Subsection</w:t>
      </w:r>
      <w:r w:rsidR="007A27FA" w:rsidRPr="007A27FA">
        <w:t> </w:t>
      </w:r>
      <w:r w:rsidRPr="007A27FA">
        <w:t>288</w:t>
      </w:r>
      <w:r w:rsidR="00E4399B">
        <w:noBreakHyphen/>
      </w:r>
      <w:r w:rsidRPr="007A27FA">
        <w:t>95(3) provides for an administrative penalty for failing to comply with this section</w:t>
      </w:r>
      <w:r w:rsidR="004B49BF" w:rsidRPr="007A27FA">
        <w:t>.</w:t>
      </w:r>
    </w:p>
    <w:p w:rsidR="005378C1" w:rsidRPr="007A27FA" w:rsidRDefault="005378C1" w:rsidP="007A27FA">
      <w:pPr>
        <w:pStyle w:val="notetext"/>
      </w:pPr>
      <w:r w:rsidRPr="007A27FA">
        <w:t>Note 2:</w:t>
      </w:r>
      <w:r w:rsidRPr="007A27FA">
        <w:tab/>
        <w:t>For the taxation treatment of the payment, see section</w:t>
      </w:r>
      <w:r w:rsidR="007A27FA" w:rsidRPr="007A27FA">
        <w:t> </w:t>
      </w:r>
      <w:r w:rsidR="004B49BF" w:rsidRPr="007A27FA">
        <w:t>131</w:t>
      </w:r>
      <w:r w:rsidR="00E4399B">
        <w:noBreakHyphen/>
      </w:r>
      <w:r w:rsidR="004B49BF" w:rsidRPr="007A27FA">
        <w:t>75.</w:t>
      </w:r>
    </w:p>
    <w:p w:rsidR="005378C1" w:rsidRPr="007A27FA" w:rsidRDefault="005378C1" w:rsidP="007A27FA">
      <w:pPr>
        <w:pStyle w:val="SubsectionHead"/>
      </w:pPr>
      <w:r w:rsidRPr="007A27FA">
        <w:t>Exception—defined benefit interests not subject to compulsory release</w:t>
      </w:r>
    </w:p>
    <w:p w:rsidR="005378C1" w:rsidRPr="007A27FA" w:rsidRDefault="005378C1" w:rsidP="007A27FA">
      <w:pPr>
        <w:pStyle w:val="subsection"/>
      </w:pPr>
      <w:r w:rsidRPr="007A27FA">
        <w:tab/>
        <w:t>(2)</w:t>
      </w:r>
      <w:r w:rsidRPr="007A27FA">
        <w:tab/>
        <w:t xml:space="preserve">However, the </w:t>
      </w:r>
      <w:r w:rsidR="007A27FA" w:rsidRPr="007A27FA">
        <w:rPr>
          <w:position w:val="6"/>
          <w:sz w:val="16"/>
        </w:rPr>
        <w:t>*</w:t>
      </w:r>
      <w:r w:rsidRPr="007A27FA">
        <w:t xml:space="preserve">maximum available release amount for a </w:t>
      </w:r>
      <w:r w:rsidR="007A27FA" w:rsidRPr="007A27FA">
        <w:rPr>
          <w:position w:val="6"/>
          <w:sz w:val="16"/>
        </w:rPr>
        <w:t>*</w:t>
      </w:r>
      <w:r w:rsidRPr="007A27FA">
        <w:t xml:space="preserve">superannuation interest is not to be included in the sum worked out under </w:t>
      </w:r>
      <w:r w:rsidR="007A27FA" w:rsidRPr="007A27FA">
        <w:t>paragraph (</w:t>
      </w:r>
      <w:r w:rsidRPr="007A27FA">
        <w:t xml:space="preserve">1)(b) if the interest is a </w:t>
      </w:r>
      <w:r w:rsidR="007A27FA" w:rsidRPr="007A27FA">
        <w:rPr>
          <w:position w:val="6"/>
          <w:sz w:val="16"/>
        </w:rPr>
        <w:t>*</w:t>
      </w:r>
      <w:r w:rsidRPr="007A27FA">
        <w:t>defined benefit interest</w:t>
      </w:r>
      <w:r w:rsidR="004B49BF" w:rsidRPr="007A27FA">
        <w:t>.</w:t>
      </w:r>
    </w:p>
    <w:p w:rsidR="005378C1" w:rsidRPr="007A27FA" w:rsidRDefault="004B49BF" w:rsidP="007A27FA">
      <w:pPr>
        <w:pStyle w:val="ActHead5"/>
      </w:pPr>
      <w:bookmarkStart w:id="196" w:name="_Toc468285033"/>
      <w:r w:rsidRPr="007A27FA">
        <w:rPr>
          <w:rStyle w:val="CharSectno"/>
        </w:rPr>
        <w:lastRenderedPageBreak/>
        <w:t>131</w:t>
      </w:r>
      <w:r w:rsidR="00E4399B">
        <w:rPr>
          <w:rStyle w:val="CharSectno"/>
        </w:rPr>
        <w:noBreakHyphen/>
      </w:r>
      <w:r w:rsidRPr="007A27FA">
        <w:rPr>
          <w:rStyle w:val="CharSectno"/>
        </w:rPr>
        <w:t>40</w:t>
      </w:r>
      <w:r w:rsidR="005378C1" w:rsidRPr="007A27FA">
        <w:t xml:space="preserve">  Voluntary compliance with a release authority relating to defined benefit interests</w:t>
      </w:r>
      <w:bookmarkEnd w:id="196"/>
    </w:p>
    <w:p w:rsidR="005378C1" w:rsidRPr="007A27FA" w:rsidRDefault="005378C1" w:rsidP="007A27FA">
      <w:pPr>
        <w:pStyle w:val="subsection"/>
      </w:pPr>
      <w:r w:rsidRPr="007A27FA">
        <w:tab/>
        <w:t>(1)</w:t>
      </w:r>
      <w:r w:rsidRPr="007A27FA">
        <w:tab/>
        <w:t xml:space="preserve">A </w:t>
      </w:r>
      <w:r w:rsidR="007A27FA" w:rsidRPr="007A27FA">
        <w:rPr>
          <w:position w:val="6"/>
          <w:sz w:val="16"/>
        </w:rPr>
        <w:t>*</w:t>
      </w:r>
      <w:r w:rsidRPr="007A27FA">
        <w:t>superannuation provider issued with a release authority under section</w:t>
      </w:r>
      <w:r w:rsidR="007A27FA" w:rsidRPr="007A27FA">
        <w:t> </w:t>
      </w:r>
      <w:r w:rsidR="004B49BF" w:rsidRPr="007A27FA">
        <w:t>131</w:t>
      </w:r>
      <w:r w:rsidR="00E4399B">
        <w:noBreakHyphen/>
      </w:r>
      <w:r w:rsidR="004B49BF" w:rsidRPr="007A27FA">
        <w:t>15</w:t>
      </w:r>
      <w:r w:rsidRPr="007A27FA">
        <w:t xml:space="preserve"> may, within 10 </w:t>
      </w:r>
      <w:r w:rsidR="007A27FA" w:rsidRPr="007A27FA">
        <w:rPr>
          <w:position w:val="6"/>
          <w:sz w:val="16"/>
        </w:rPr>
        <w:t>*</w:t>
      </w:r>
      <w:r w:rsidRPr="007A27FA">
        <w:t>business days after the release authority is issued (or a further period allowed by the Commissioner), pay to the Commissioner the lesser of:</w:t>
      </w:r>
    </w:p>
    <w:p w:rsidR="005378C1" w:rsidRPr="007A27FA" w:rsidRDefault="005378C1" w:rsidP="007A27FA">
      <w:pPr>
        <w:pStyle w:val="paragraph"/>
      </w:pPr>
      <w:r w:rsidRPr="007A27FA">
        <w:tab/>
        <w:t>(a)</w:t>
      </w:r>
      <w:r w:rsidRPr="007A27FA">
        <w:tab/>
        <w:t>the amount stated in the release authority; and</w:t>
      </w:r>
    </w:p>
    <w:p w:rsidR="005378C1" w:rsidRPr="007A27FA" w:rsidRDefault="005378C1" w:rsidP="007A27FA">
      <w:pPr>
        <w:pStyle w:val="paragraph"/>
      </w:pPr>
      <w:r w:rsidRPr="007A27FA">
        <w:tab/>
        <w:t>(b)</w:t>
      </w:r>
      <w:r w:rsidRPr="007A27FA">
        <w:tab/>
        <w:t xml:space="preserve">the sum of the </w:t>
      </w:r>
      <w:r w:rsidR="007A27FA" w:rsidRPr="007A27FA">
        <w:rPr>
          <w:position w:val="6"/>
          <w:sz w:val="16"/>
        </w:rPr>
        <w:t>*</w:t>
      </w:r>
      <w:r w:rsidRPr="007A27FA">
        <w:t xml:space="preserve">maximum available release amounts for each </w:t>
      </w:r>
      <w:r w:rsidR="007A27FA" w:rsidRPr="007A27FA">
        <w:rPr>
          <w:position w:val="6"/>
          <w:sz w:val="16"/>
        </w:rPr>
        <w:t>*</w:t>
      </w:r>
      <w:r w:rsidRPr="007A27FA">
        <w:t xml:space="preserve">defined benefit interest held by the superannuation provider for you in </w:t>
      </w:r>
      <w:r w:rsidR="007A27FA" w:rsidRPr="007A27FA">
        <w:rPr>
          <w:position w:val="6"/>
          <w:sz w:val="16"/>
        </w:rPr>
        <w:t>*</w:t>
      </w:r>
      <w:r w:rsidRPr="007A27FA">
        <w:t>superannuation plans</w:t>
      </w:r>
      <w:r w:rsidR="004B49BF" w:rsidRPr="007A27FA">
        <w:t>.</w:t>
      </w:r>
    </w:p>
    <w:p w:rsidR="005378C1" w:rsidRPr="007A27FA" w:rsidRDefault="005378C1" w:rsidP="007A27FA">
      <w:pPr>
        <w:pStyle w:val="subsection"/>
      </w:pPr>
      <w:r w:rsidRPr="007A27FA">
        <w:tab/>
        <w:t>(2)</w:t>
      </w:r>
      <w:r w:rsidRPr="007A27FA">
        <w:tab/>
        <w:t xml:space="preserve">For the purposes of </w:t>
      </w:r>
      <w:r w:rsidR="007A27FA" w:rsidRPr="007A27FA">
        <w:t>paragraph (</w:t>
      </w:r>
      <w:r w:rsidRPr="007A27FA">
        <w:t>1)(a), reduce the amount mentioned in that paragraph by any amount the provider pays under section</w:t>
      </w:r>
      <w:r w:rsidR="007A27FA" w:rsidRPr="007A27FA">
        <w:t> </w:t>
      </w:r>
      <w:r w:rsidR="004B49BF" w:rsidRPr="007A27FA">
        <w:t>131</w:t>
      </w:r>
      <w:r w:rsidR="00E4399B">
        <w:noBreakHyphen/>
      </w:r>
      <w:r w:rsidR="004B49BF" w:rsidRPr="007A27FA">
        <w:t>35</w:t>
      </w:r>
      <w:r w:rsidRPr="007A27FA">
        <w:t xml:space="preserve"> in relation to the release authority</w:t>
      </w:r>
      <w:r w:rsidR="004B49BF" w:rsidRPr="007A27FA">
        <w:t>.</w:t>
      </w:r>
    </w:p>
    <w:p w:rsidR="005378C1" w:rsidRPr="007A27FA" w:rsidRDefault="004B49BF" w:rsidP="007A27FA">
      <w:pPr>
        <w:pStyle w:val="ActHead5"/>
      </w:pPr>
      <w:bookmarkStart w:id="197" w:name="_Toc468285034"/>
      <w:r w:rsidRPr="007A27FA">
        <w:rPr>
          <w:rStyle w:val="CharSectno"/>
        </w:rPr>
        <w:t>131</w:t>
      </w:r>
      <w:r w:rsidR="00E4399B">
        <w:rPr>
          <w:rStyle w:val="CharSectno"/>
        </w:rPr>
        <w:noBreakHyphen/>
      </w:r>
      <w:r w:rsidRPr="007A27FA">
        <w:rPr>
          <w:rStyle w:val="CharSectno"/>
        </w:rPr>
        <w:t>45</w:t>
      </w:r>
      <w:r w:rsidR="005378C1" w:rsidRPr="007A27FA">
        <w:t xml:space="preserve">  Meaning of maximum available release amount</w:t>
      </w:r>
      <w:bookmarkEnd w:id="197"/>
    </w:p>
    <w:p w:rsidR="005378C1" w:rsidRPr="007A27FA" w:rsidRDefault="005378C1" w:rsidP="007A27FA">
      <w:pPr>
        <w:pStyle w:val="subsection"/>
      </w:pPr>
      <w:r w:rsidRPr="007A27FA">
        <w:tab/>
      </w:r>
      <w:r w:rsidRPr="007A27FA">
        <w:tab/>
        <w:t xml:space="preserve">The </w:t>
      </w:r>
      <w:r w:rsidRPr="007A27FA">
        <w:rPr>
          <w:b/>
          <w:i/>
        </w:rPr>
        <w:t>maximum available release amount</w:t>
      </w:r>
      <w:r w:rsidRPr="007A27FA">
        <w:t xml:space="preserve"> for a </w:t>
      </w:r>
      <w:r w:rsidR="007A27FA" w:rsidRPr="007A27FA">
        <w:rPr>
          <w:position w:val="6"/>
          <w:sz w:val="16"/>
        </w:rPr>
        <w:t>*</w:t>
      </w:r>
      <w:r w:rsidRPr="007A27FA">
        <w:t xml:space="preserve">superannuation interest at a particular time is the total amount of all the </w:t>
      </w:r>
      <w:r w:rsidR="007A27FA" w:rsidRPr="007A27FA">
        <w:rPr>
          <w:position w:val="6"/>
          <w:sz w:val="16"/>
        </w:rPr>
        <w:t>*</w:t>
      </w:r>
      <w:r w:rsidRPr="007A27FA">
        <w:t>superannuation lump sums that could be payable from the interest at that time</w:t>
      </w:r>
      <w:r w:rsidR="004B49BF" w:rsidRPr="007A27FA">
        <w:t>.</w:t>
      </w:r>
    </w:p>
    <w:p w:rsidR="005378C1" w:rsidRPr="007A27FA" w:rsidRDefault="004B49BF" w:rsidP="007A27FA">
      <w:pPr>
        <w:pStyle w:val="ActHead5"/>
      </w:pPr>
      <w:bookmarkStart w:id="198" w:name="_Toc468285035"/>
      <w:r w:rsidRPr="007A27FA">
        <w:rPr>
          <w:rStyle w:val="CharSectno"/>
        </w:rPr>
        <w:t>131</w:t>
      </w:r>
      <w:r w:rsidR="00E4399B">
        <w:rPr>
          <w:rStyle w:val="CharSectno"/>
        </w:rPr>
        <w:noBreakHyphen/>
      </w:r>
      <w:r w:rsidRPr="007A27FA">
        <w:rPr>
          <w:rStyle w:val="CharSectno"/>
        </w:rPr>
        <w:t>50</w:t>
      </w:r>
      <w:r w:rsidR="005378C1" w:rsidRPr="007A27FA">
        <w:t xml:space="preserve">  Notifying Commissioner</w:t>
      </w:r>
      <w:bookmarkEnd w:id="198"/>
    </w:p>
    <w:p w:rsidR="005378C1" w:rsidRPr="007A27FA" w:rsidRDefault="005378C1" w:rsidP="007A27FA">
      <w:pPr>
        <w:pStyle w:val="subsection"/>
      </w:pPr>
      <w:r w:rsidRPr="007A27FA">
        <w:tab/>
        <w:t>(1)</w:t>
      </w:r>
      <w:r w:rsidRPr="007A27FA">
        <w:tab/>
        <w:t xml:space="preserve">A </w:t>
      </w:r>
      <w:r w:rsidR="007A27FA" w:rsidRPr="007A27FA">
        <w:rPr>
          <w:position w:val="6"/>
          <w:sz w:val="16"/>
        </w:rPr>
        <w:t>*</w:t>
      </w:r>
      <w:r w:rsidRPr="007A27FA">
        <w:t>superannuation provider issued with a release authority under section</w:t>
      </w:r>
      <w:r w:rsidR="007A27FA" w:rsidRPr="007A27FA">
        <w:t> </w:t>
      </w:r>
      <w:r w:rsidR="004B49BF" w:rsidRPr="007A27FA">
        <w:t>131</w:t>
      </w:r>
      <w:r w:rsidR="00E4399B">
        <w:noBreakHyphen/>
      </w:r>
      <w:r w:rsidR="004B49BF" w:rsidRPr="007A27FA">
        <w:t>15</w:t>
      </w:r>
      <w:r w:rsidRPr="007A27FA">
        <w:t xml:space="preserve"> must notify the Commissioner of a payment made in accordance with this Subdivision</w:t>
      </w:r>
      <w:r w:rsidR="004B49BF" w:rsidRPr="007A27FA">
        <w:t>.</w:t>
      </w:r>
    </w:p>
    <w:p w:rsidR="005378C1" w:rsidRPr="007A27FA" w:rsidRDefault="005378C1" w:rsidP="007A27FA">
      <w:pPr>
        <w:pStyle w:val="subsection"/>
      </w:pPr>
      <w:r w:rsidRPr="007A27FA">
        <w:tab/>
        <w:t>(2)</w:t>
      </w:r>
      <w:r w:rsidRPr="007A27FA">
        <w:tab/>
        <w:t xml:space="preserve">A </w:t>
      </w:r>
      <w:r w:rsidR="007A27FA" w:rsidRPr="007A27FA">
        <w:rPr>
          <w:position w:val="6"/>
          <w:sz w:val="16"/>
        </w:rPr>
        <w:t>*</w:t>
      </w:r>
      <w:r w:rsidRPr="007A27FA">
        <w:t>superannuation provider that:</w:t>
      </w:r>
    </w:p>
    <w:p w:rsidR="005378C1" w:rsidRPr="007A27FA" w:rsidRDefault="005378C1" w:rsidP="007A27FA">
      <w:pPr>
        <w:pStyle w:val="paragraph"/>
      </w:pPr>
      <w:r w:rsidRPr="007A27FA">
        <w:tab/>
        <w:t>(a)</w:t>
      </w:r>
      <w:r w:rsidRPr="007A27FA">
        <w:tab/>
        <w:t>has been issued with a release authority under section</w:t>
      </w:r>
      <w:r w:rsidR="007A27FA" w:rsidRPr="007A27FA">
        <w:t> </w:t>
      </w:r>
      <w:r w:rsidR="004B49BF" w:rsidRPr="007A27FA">
        <w:t>131</w:t>
      </w:r>
      <w:r w:rsidR="00E4399B">
        <w:noBreakHyphen/>
      </w:r>
      <w:r w:rsidR="004B49BF" w:rsidRPr="007A27FA">
        <w:t>15</w:t>
      </w:r>
      <w:r w:rsidRPr="007A27FA">
        <w:t>; and</w:t>
      </w:r>
    </w:p>
    <w:p w:rsidR="005378C1" w:rsidRPr="007A27FA" w:rsidRDefault="005378C1" w:rsidP="007A27FA">
      <w:pPr>
        <w:pStyle w:val="paragraph"/>
      </w:pPr>
      <w:r w:rsidRPr="007A27FA">
        <w:tab/>
        <w:t>(b)</w:t>
      </w:r>
      <w:r w:rsidRPr="007A27FA">
        <w:tab/>
        <w:t>is not required to pay an amount under section</w:t>
      </w:r>
      <w:r w:rsidR="007A27FA" w:rsidRPr="007A27FA">
        <w:t> </w:t>
      </w:r>
      <w:r w:rsidR="004B49BF" w:rsidRPr="007A27FA">
        <w:t>131</w:t>
      </w:r>
      <w:r w:rsidR="00E4399B">
        <w:noBreakHyphen/>
      </w:r>
      <w:r w:rsidR="004B49BF" w:rsidRPr="007A27FA">
        <w:t>35</w:t>
      </w:r>
      <w:r w:rsidRPr="007A27FA">
        <w:t>, or is required under that section to pay an amount less than the amount stated in the release authority;</w:t>
      </w:r>
    </w:p>
    <w:p w:rsidR="005378C1" w:rsidRPr="007A27FA" w:rsidRDefault="005378C1" w:rsidP="007A27FA">
      <w:pPr>
        <w:pStyle w:val="subsection2"/>
      </w:pPr>
      <w:r w:rsidRPr="007A27FA">
        <w:t>must notify the Commissioner that the provider is not required to comply with the release authority</w:t>
      </w:r>
      <w:r w:rsidR="004B49BF" w:rsidRPr="007A27FA">
        <w:t>.</w:t>
      </w:r>
    </w:p>
    <w:p w:rsidR="005378C1" w:rsidRPr="007A27FA" w:rsidRDefault="005378C1" w:rsidP="007A27FA">
      <w:pPr>
        <w:pStyle w:val="subsection"/>
      </w:pPr>
      <w:r w:rsidRPr="007A27FA">
        <w:tab/>
        <w:t>(3)</w:t>
      </w:r>
      <w:r w:rsidRPr="007A27FA">
        <w:tab/>
        <w:t xml:space="preserve">A notice under this section must be given in the </w:t>
      </w:r>
      <w:r w:rsidR="007A27FA" w:rsidRPr="007A27FA">
        <w:rPr>
          <w:position w:val="6"/>
          <w:sz w:val="16"/>
        </w:rPr>
        <w:t>*</w:t>
      </w:r>
      <w:r w:rsidRPr="007A27FA">
        <w:t>approved form within the period applying under subsection</w:t>
      </w:r>
      <w:r w:rsidR="007A27FA" w:rsidRPr="007A27FA">
        <w:t> </w:t>
      </w:r>
      <w:r w:rsidR="004B49BF" w:rsidRPr="007A27FA">
        <w:t>131</w:t>
      </w:r>
      <w:r w:rsidR="00E4399B">
        <w:noBreakHyphen/>
      </w:r>
      <w:r w:rsidR="004B49BF" w:rsidRPr="007A27FA">
        <w:t>35</w:t>
      </w:r>
      <w:r w:rsidRPr="007A27FA">
        <w:t xml:space="preserve">(1) or </w:t>
      </w:r>
      <w:r w:rsidR="004B49BF" w:rsidRPr="007A27FA">
        <w:t>131</w:t>
      </w:r>
      <w:r w:rsidR="00E4399B">
        <w:noBreakHyphen/>
      </w:r>
      <w:r w:rsidR="004B49BF" w:rsidRPr="007A27FA">
        <w:t>40</w:t>
      </w:r>
      <w:r w:rsidRPr="007A27FA">
        <w:t>(1) for the release authority</w:t>
      </w:r>
      <w:r w:rsidR="004B49BF" w:rsidRPr="007A27FA">
        <w:t>.</w:t>
      </w:r>
    </w:p>
    <w:p w:rsidR="005378C1" w:rsidRPr="007A27FA" w:rsidRDefault="005378C1" w:rsidP="007A27FA">
      <w:pPr>
        <w:pStyle w:val="notetext"/>
      </w:pPr>
      <w:r w:rsidRPr="007A27FA">
        <w:lastRenderedPageBreak/>
        <w:t>Note:</w:t>
      </w:r>
      <w:r w:rsidRPr="007A27FA">
        <w:tab/>
        <w:t>Subsection</w:t>
      </w:r>
      <w:r w:rsidR="007A27FA" w:rsidRPr="007A27FA">
        <w:t> </w:t>
      </w:r>
      <w:r w:rsidRPr="007A27FA">
        <w:t>286</w:t>
      </w:r>
      <w:r w:rsidR="00E4399B">
        <w:noBreakHyphen/>
      </w:r>
      <w:r w:rsidRPr="007A27FA">
        <w:t>75(1) provides for an administrative penalty for failing to comply with this section</w:t>
      </w:r>
      <w:r w:rsidR="004B49BF" w:rsidRPr="007A27FA">
        <w:t>.</w:t>
      </w:r>
    </w:p>
    <w:p w:rsidR="005378C1" w:rsidRPr="007A27FA" w:rsidRDefault="004B49BF" w:rsidP="007A27FA">
      <w:pPr>
        <w:pStyle w:val="ActHead5"/>
      </w:pPr>
      <w:bookmarkStart w:id="199" w:name="_Toc468285036"/>
      <w:r w:rsidRPr="007A27FA">
        <w:rPr>
          <w:rStyle w:val="CharSectno"/>
        </w:rPr>
        <w:t>131</w:t>
      </w:r>
      <w:r w:rsidR="00E4399B">
        <w:rPr>
          <w:rStyle w:val="CharSectno"/>
        </w:rPr>
        <w:noBreakHyphen/>
      </w:r>
      <w:r w:rsidRPr="007A27FA">
        <w:rPr>
          <w:rStyle w:val="CharSectno"/>
        </w:rPr>
        <w:t>55</w:t>
      </w:r>
      <w:r w:rsidR="005378C1" w:rsidRPr="007A27FA">
        <w:t xml:space="preserve">  Notifying you</w:t>
      </w:r>
      <w:bookmarkEnd w:id="199"/>
    </w:p>
    <w:p w:rsidR="005378C1" w:rsidRPr="007A27FA" w:rsidRDefault="005378C1" w:rsidP="007A27FA">
      <w:pPr>
        <w:pStyle w:val="subsection"/>
      </w:pPr>
      <w:r w:rsidRPr="007A27FA">
        <w:tab/>
        <w:t>(1)</w:t>
      </w:r>
      <w:r w:rsidRPr="007A27FA">
        <w:tab/>
        <w:t>The Commissioner must notify you if, in relation to a release authority issued under section</w:t>
      </w:r>
      <w:r w:rsidR="007A27FA" w:rsidRPr="007A27FA">
        <w:t> </w:t>
      </w:r>
      <w:r w:rsidR="004B49BF" w:rsidRPr="007A27FA">
        <w:t>131</w:t>
      </w:r>
      <w:r w:rsidR="00E4399B">
        <w:noBreakHyphen/>
      </w:r>
      <w:r w:rsidR="004B49BF" w:rsidRPr="007A27FA">
        <w:t>15</w:t>
      </w:r>
      <w:r w:rsidRPr="007A27FA">
        <w:t xml:space="preserve"> in relation to you, the Commissioner:</w:t>
      </w:r>
    </w:p>
    <w:p w:rsidR="005378C1" w:rsidRPr="007A27FA" w:rsidRDefault="005378C1" w:rsidP="007A27FA">
      <w:pPr>
        <w:pStyle w:val="paragraph"/>
      </w:pPr>
      <w:r w:rsidRPr="007A27FA">
        <w:tab/>
        <w:t>(a)</w:t>
      </w:r>
      <w:r w:rsidRPr="007A27FA">
        <w:tab/>
        <w:t xml:space="preserve">is given a notice from a </w:t>
      </w:r>
      <w:r w:rsidR="007A27FA" w:rsidRPr="007A27FA">
        <w:rPr>
          <w:position w:val="6"/>
          <w:sz w:val="16"/>
        </w:rPr>
        <w:t>*</w:t>
      </w:r>
      <w:r w:rsidRPr="007A27FA">
        <w:t>superannuation provider under section</w:t>
      </w:r>
      <w:r w:rsidR="007A27FA" w:rsidRPr="007A27FA">
        <w:t> </w:t>
      </w:r>
      <w:r w:rsidR="004B49BF" w:rsidRPr="007A27FA">
        <w:t>131</w:t>
      </w:r>
      <w:r w:rsidR="00E4399B">
        <w:noBreakHyphen/>
      </w:r>
      <w:r w:rsidR="004B49BF" w:rsidRPr="007A27FA">
        <w:t>50</w:t>
      </w:r>
      <w:r w:rsidRPr="007A27FA">
        <w:t>; or</w:t>
      </w:r>
    </w:p>
    <w:p w:rsidR="005378C1" w:rsidRPr="007A27FA" w:rsidRDefault="005378C1" w:rsidP="007A27FA">
      <w:pPr>
        <w:pStyle w:val="paragraph"/>
      </w:pPr>
      <w:r w:rsidRPr="007A27FA">
        <w:tab/>
        <w:t>(b)</w:t>
      </w:r>
      <w:r w:rsidRPr="007A27FA">
        <w:tab/>
        <w:t>does not receive a payment from a superannuation provider of the full amount stated in the release authority within the time mentioned in subsection</w:t>
      </w:r>
      <w:r w:rsidR="007A27FA" w:rsidRPr="007A27FA">
        <w:t> </w:t>
      </w:r>
      <w:r w:rsidR="004B49BF" w:rsidRPr="007A27FA">
        <w:t>131</w:t>
      </w:r>
      <w:r w:rsidR="00E4399B">
        <w:noBreakHyphen/>
      </w:r>
      <w:r w:rsidR="004B49BF" w:rsidRPr="007A27FA">
        <w:t>35</w:t>
      </w:r>
      <w:r w:rsidRPr="007A27FA">
        <w:t xml:space="preserve">(1) or </w:t>
      </w:r>
      <w:r w:rsidR="004B49BF" w:rsidRPr="007A27FA">
        <w:t>131</w:t>
      </w:r>
      <w:r w:rsidR="00E4399B">
        <w:noBreakHyphen/>
      </w:r>
      <w:r w:rsidR="004B49BF" w:rsidRPr="007A27FA">
        <w:t>40</w:t>
      </w:r>
      <w:r w:rsidRPr="007A27FA">
        <w:t>(1)</w:t>
      </w:r>
      <w:r w:rsidR="004B49BF" w:rsidRPr="007A27FA">
        <w:t>.</w:t>
      </w:r>
    </w:p>
    <w:p w:rsidR="005378C1" w:rsidRPr="007A27FA" w:rsidRDefault="005378C1" w:rsidP="007A27FA">
      <w:pPr>
        <w:pStyle w:val="subsection"/>
      </w:pPr>
      <w:r w:rsidRPr="007A27FA">
        <w:tab/>
        <w:t>(2)</w:t>
      </w:r>
      <w:r w:rsidRPr="007A27FA">
        <w:tab/>
        <w:t xml:space="preserve">A notice under </w:t>
      </w:r>
      <w:r w:rsidR="007A27FA" w:rsidRPr="007A27FA">
        <w:t>subsection (</w:t>
      </w:r>
      <w:r w:rsidRPr="007A27FA">
        <w:t>1) must:</w:t>
      </w:r>
    </w:p>
    <w:p w:rsidR="005378C1" w:rsidRPr="007A27FA" w:rsidRDefault="005378C1" w:rsidP="007A27FA">
      <w:pPr>
        <w:pStyle w:val="paragraph"/>
      </w:pPr>
      <w:r w:rsidRPr="007A27FA">
        <w:tab/>
        <w:t>(a)</w:t>
      </w:r>
      <w:r w:rsidRPr="007A27FA">
        <w:tab/>
        <w:t>be in writing; and</w:t>
      </w:r>
    </w:p>
    <w:p w:rsidR="005378C1" w:rsidRPr="007A27FA" w:rsidRDefault="005378C1" w:rsidP="007A27FA">
      <w:pPr>
        <w:pStyle w:val="paragraph"/>
      </w:pPr>
      <w:r w:rsidRPr="007A27FA">
        <w:tab/>
        <w:t>(b)</w:t>
      </w:r>
      <w:r w:rsidRPr="007A27FA">
        <w:tab/>
        <w:t xml:space="preserve">identify the </w:t>
      </w:r>
      <w:r w:rsidR="007A27FA" w:rsidRPr="007A27FA">
        <w:rPr>
          <w:position w:val="6"/>
          <w:sz w:val="16"/>
        </w:rPr>
        <w:t>*</w:t>
      </w:r>
      <w:r w:rsidRPr="007A27FA">
        <w:t>superannuation provider; and</w:t>
      </w:r>
    </w:p>
    <w:p w:rsidR="005378C1" w:rsidRPr="007A27FA" w:rsidRDefault="005378C1" w:rsidP="007A27FA">
      <w:pPr>
        <w:pStyle w:val="paragraph"/>
      </w:pPr>
      <w:r w:rsidRPr="007A27FA">
        <w:tab/>
        <w:t>(c)</w:t>
      </w:r>
      <w:r w:rsidRPr="007A27FA">
        <w:tab/>
        <w:t>state how much of the amount stated in the release authority was not paid within the applicable time</w:t>
      </w:r>
      <w:r w:rsidR="004B49BF" w:rsidRPr="007A27FA">
        <w:t>.</w:t>
      </w:r>
    </w:p>
    <w:p w:rsidR="005378C1" w:rsidRPr="007A27FA" w:rsidRDefault="004B49BF" w:rsidP="007A27FA">
      <w:pPr>
        <w:pStyle w:val="ActHead5"/>
      </w:pPr>
      <w:bookmarkStart w:id="200" w:name="_Toc468285037"/>
      <w:r w:rsidRPr="007A27FA">
        <w:rPr>
          <w:rStyle w:val="CharSectno"/>
        </w:rPr>
        <w:t>131</w:t>
      </w:r>
      <w:r w:rsidR="00E4399B">
        <w:rPr>
          <w:rStyle w:val="CharSectno"/>
        </w:rPr>
        <w:noBreakHyphen/>
      </w:r>
      <w:r w:rsidRPr="007A27FA">
        <w:rPr>
          <w:rStyle w:val="CharSectno"/>
        </w:rPr>
        <w:t>60</w:t>
      </w:r>
      <w:r w:rsidR="005378C1" w:rsidRPr="007A27FA">
        <w:t xml:space="preserve">  Compensation for acquisition of property</w:t>
      </w:r>
      <w:bookmarkEnd w:id="200"/>
    </w:p>
    <w:p w:rsidR="005378C1" w:rsidRPr="007A27FA" w:rsidRDefault="005378C1" w:rsidP="007A27FA">
      <w:pPr>
        <w:pStyle w:val="subsection"/>
      </w:pPr>
      <w:r w:rsidRPr="007A27FA">
        <w:tab/>
        <w:t>(1)</w:t>
      </w:r>
      <w:r w:rsidRPr="007A27FA">
        <w:tab/>
        <w:t>If the operation of section</w:t>
      </w:r>
      <w:r w:rsidR="007A27FA" w:rsidRPr="007A27FA">
        <w:t> </w:t>
      </w:r>
      <w:r w:rsidR="004B49BF" w:rsidRPr="007A27FA">
        <w:t>131</w:t>
      </w:r>
      <w:r w:rsidR="00E4399B">
        <w:noBreakHyphen/>
      </w:r>
      <w:r w:rsidR="004B49BF" w:rsidRPr="007A27FA">
        <w:t>35</w:t>
      </w:r>
      <w:r w:rsidRPr="007A27FA">
        <w:t xml:space="preserve"> would result in an acquisition of property (within the meaning of paragraph</w:t>
      </w:r>
      <w:r w:rsidR="007A27FA" w:rsidRPr="007A27FA">
        <w:t> </w:t>
      </w:r>
      <w:r w:rsidRPr="007A27FA">
        <w:t>51(xxxi) of the Constitution) from an entity otherwise than on just terms (within the meaning of that paragraph), the Commonwealth is liable to pay a reasonable amount of compensation to the entity</w:t>
      </w:r>
      <w:r w:rsidR="004B49BF" w:rsidRPr="007A27FA">
        <w:t>.</w:t>
      </w:r>
    </w:p>
    <w:p w:rsidR="005378C1" w:rsidRPr="007A27FA" w:rsidRDefault="005378C1" w:rsidP="007A27FA">
      <w:pPr>
        <w:pStyle w:val="subsection"/>
      </w:pPr>
      <w:r w:rsidRPr="007A27FA">
        <w:tab/>
        <w:t>(2)</w:t>
      </w:r>
      <w:r w:rsidRPr="007A27FA">
        <w:tab/>
        <w:t>If the Commonwealth and the entity do not agree on the amount of the compensation, the entity may institute proceedings in:</w:t>
      </w:r>
    </w:p>
    <w:p w:rsidR="005378C1" w:rsidRPr="007A27FA" w:rsidRDefault="005378C1" w:rsidP="007A27FA">
      <w:pPr>
        <w:pStyle w:val="paragraph"/>
      </w:pPr>
      <w:r w:rsidRPr="007A27FA">
        <w:tab/>
        <w:t>(a)</w:t>
      </w:r>
      <w:r w:rsidRPr="007A27FA">
        <w:tab/>
        <w:t>the Federal Court of Australia; or</w:t>
      </w:r>
    </w:p>
    <w:p w:rsidR="005378C1" w:rsidRPr="007A27FA" w:rsidRDefault="005378C1" w:rsidP="007A27FA">
      <w:pPr>
        <w:pStyle w:val="paragraph"/>
      </w:pPr>
      <w:r w:rsidRPr="007A27FA">
        <w:tab/>
        <w:t>(b)</w:t>
      </w:r>
      <w:r w:rsidRPr="007A27FA">
        <w:tab/>
        <w:t>the Supreme Court of a State or Territory;</w:t>
      </w:r>
    </w:p>
    <w:p w:rsidR="005378C1" w:rsidRPr="007A27FA" w:rsidRDefault="005378C1" w:rsidP="007A27FA">
      <w:pPr>
        <w:pStyle w:val="subsection2"/>
      </w:pPr>
      <w:r w:rsidRPr="007A27FA">
        <w:t>for the recovery from the Commonwealth of such reasonable amount of compensation as the court determines</w:t>
      </w:r>
      <w:r w:rsidR="004B49BF" w:rsidRPr="007A27FA">
        <w:t>.</w:t>
      </w:r>
    </w:p>
    <w:p w:rsidR="005378C1" w:rsidRPr="007A27FA" w:rsidRDefault="005378C1" w:rsidP="007A27FA">
      <w:pPr>
        <w:pStyle w:val="ActHead4"/>
      </w:pPr>
      <w:bookmarkStart w:id="201" w:name="_Toc468285038"/>
      <w:r w:rsidRPr="007A27FA">
        <w:lastRenderedPageBreak/>
        <w:t>Consequences of releasing amounts</w:t>
      </w:r>
      <w:bookmarkEnd w:id="201"/>
    </w:p>
    <w:p w:rsidR="005378C1" w:rsidRPr="007A27FA" w:rsidRDefault="004B49BF" w:rsidP="007A27FA">
      <w:pPr>
        <w:pStyle w:val="ActHead5"/>
      </w:pPr>
      <w:bookmarkStart w:id="202" w:name="_Toc468285039"/>
      <w:r w:rsidRPr="007A27FA">
        <w:rPr>
          <w:rStyle w:val="CharSectno"/>
        </w:rPr>
        <w:t>131</w:t>
      </w:r>
      <w:r w:rsidR="00E4399B">
        <w:rPr>
          <w:rStyle w:val="CharSectno"/>
        </w:rPr>
        <w:noBreakHyphen/>
      </w:r>
      <w:r w:rsidRPr="007A27FA">
        <w:rPr>
          <w:rStyle w:val="CharSectno"/>
        </w:rPr>
        <w:t>65</w:t>
      </w:r>
      <w:r w:rsidR="005378C1" w:rsidRPr="007A27FA">
        <w:t xml:space="preserve">  Entitlement to credits</w:t>
      </w:r>
      <w:bookmarkEnd w:id="202"/>
    </w:p>
    <w:p w:rsidR="005378C1" w:rsidRPr="007A27FA" w:rsidRDefault="005378C1" w:rsidP="007A27FA">
      <w:pPr>
        <w:pStyle w:val="subsection"/>
      </w:pPr>
      <w:r w:rsidRPr="007A27FA">
        <w:tab/>
        <w:t>(1)</w:t>
      </w:r>
      <w:r w:rsidRPr="007A27FA">
        <w:tab/>
        <w:t xml:space="preserve">If a </w:t>
      </w:r>
      <w:r w:rsidR="007A27FA" w:rsidRPr="007A27FA">
        <w:rPr>
          <w:position w:val="6"/>
          <w:sz w:val="16"/>
        </w:rPr>
        <w:t>*</w:t>
      </w:r>
      <w:r w:rsidRPr="007A27FA">
        <w:t>superannuation provider pays an amount in relation to a release authority issued under section</w:t>
      </w:r>
      <w:r w:rsidR="007A27FA" w:rsidRPr="007A27FA">
        <w:t> </w:t>
      </w:r>
      <w:r w:rsidR="004B49BF" w:rsidRPr="007A27FA">
        <w:t>131</w:t>
      </w:r>
      <w:r w:rsidR="00E4399B">
        <w:noBreakHyphen/>
      </w:r>
      <w:r w:rsidR="004B49BF" w:rsidRPr="007A27FA">
        <w:t>15</w:t>
      </w:r>
      <w:r w:rsidRPr="007A27FA">
        <w:t xml:space="preserve"> in relation to you, you are entitled to a credit equal to that amount</w:t>
      </w:r>
      <w:r w:rsidR="004B49BF" w:rsidRPr="007A27FA">
        <w:t>.</w:t>
      </w:r>
    </w:p>
    <w:p w:rsidR="005378C1" w:rsidRPr="007A27FA" w:rsidRDefault="005378C1" w:rsidP="007A27FA">
      <w:pPr>
        <w:pStyle w:val="notetext"/>
      </w:pPr>
      <w:r w:rsidRPr="007A27FA">
        <w:t>Note:</w:t>
      </w:r>
      <w:r w:rsidRPr="007A27FA">
        <w:tab/>
        <w:t>Division</w:t>
      </w:r>
      <w:r w:rsidR="007A27FA" w:rsidRPr="007A27FA">
        <w:t> </w:t>
      </w:r>
      <w:r w:rsidRPr="007A27FA">
        <w:t>3 of Part</w:t>
      </w:r>
      <w:r w:rsidR="007A27FA" w:rsidRPr="007A27FA">
        <w:t> </w:t>
      </w:r>
      <w:r w:rsidRPr="007A27FA">
        <w:t>IIB provides for the treatment of credits that you are entitled to under a taxation law</w:t>
      </w:r>
      <w:r w:rsidR="004B49BF" w:rsidRPr="007A27FA">
        <w:t>.</w:t>
      </w:r>
    </w:p>
    <w:p w:rsidR="005378C1" w:rsidRPr="007A27FA" w:rsidRDefault="005378C1" w:rsidP="007A27FA">
      <w:pPr>
        <w:pStyle w:val="subsection"/>
      </w:pPr>
      <w:r w:rsidRPr="007A27FA">
        <w:tab/>
        <w:t>(2)</w:t>
      </w:r>
      <w:r w:rsidRPr="007A27FA">
        <w:tab/>
        <w:t>The credit arises on the day the Commissioner receives the amount</w:t>
      </w:r>
      <w:r w:rsidR="004B49BF" w:rsidRPr="007A27FA">
        <w:t>.</w:t>
      </w:r>
    </w:p>
    <w:p w:rsidR="005378C1" w:rsidRPr="007A27FA" w:rsidRDefault="005378C1" w:rsidP="007A27FA">
      <w:pPr>
        <w:pStyle w:val="SubsectionHead"/>
      </w:pPr>
      <w:r w:rsidRPr="007A27FA">
        <w:t>Exception for voluntary payments of Division</w:t>
      </w:r>
      <w:r w:rsidR="007A27FA" w:rsidRPr="007A27FA">
        <w:t> </w:t>
      </w:r>
      <w:r w:rsidRPr="007A27FA">
        <w:t>293 tax debt account</w:t>
      </w:r>
    </w:p>
    <w:p w:rsidR="005378C1" w:rsidRPr="007A27FA" w:rsidRDefault="005378C1" w:rsidP="007A27FA">
      <w:pPr>
        <w:pStyle w:val="subsection"/>
      </w:pPr>
      <w:r w:rsidRPr="007A27FA">
        <w:tab/>
        <w:t>(3)</w:t>
      </w:r>
      <w:r w:rsidRPr="007A27FA">
        <w:tab/>
        <w:t xml:space="preserve">However, if the amount paid in relation to the release authority relates to an amount of </w:t>
      </w:r>
      <w:r w:rsidR="007A27FA" w:rsidRPr="007A27FA">
        <w:rPr>
          <w:position w:val="6"/>
          <w:sz w:val="16"/>
        </w:rPr>
        <w:t>*</w:t>
      </w:r>
      <w:r w:rsidRPr="007A27FA">
        <w:t>assessed Division</w:t>
      </w:r>
      <w:r w:rsidR="007A27FA" w:rsidRPr="007A27FA">
        <w:t> </w:t>
      </w:r>
      <w:r w:rsidRPr="007A27FA">
        <w:t xml:space="preserve">293 tax that is </w:t>
      </w:r>
      <w:r w:rsidR="007A27FA" w:rsidRPr="007A27FA">
        <w:rPr>
          <w:position w:val="6"/>
          <w:sz w:val="16"/>
        </w:rPr>
        <w:t>*</w:t>
      </w:r>
      <w:r w:rsidRPr="007A27FA">
        <w:t xml:space="preserve">deferred to a debt account for a </w:t>
      </w:r>
      <w:r w:rsidR="007A27FA" w:rsidRPr="007A27FA">
        <w:rPr>
          <w:position w:val="6"/>
          <w:sz w:val="16"/>
        </w:rPr>
        <w:t>*</w:t>
      </w:r>
      <w:r w:rsidRPr="007A27FA">
        <w:t>superannuation interest:</w:t>
      </w:r>
    </w:p>
    <w:p w:rsidR="005378C1" w:rsidRPr="007A27FA" w:rsidRDefault="005378C1" w:rsidP="007A27FA">
      <w:pPr>
        <w:pStyle w:val="paragraph"/>
      </w:pPr>
      <w:r w:rsidRPr="007A27FA">
        <w:tab/>
        <w:t>(a)</w:t>
      </w:r>
      <w:r w:rsidRPr="007A27FA">
        <w:tab/>
      </w:r>
      <w:r w:rsidR="007A27FA" w:rsidRPr="007A27FA">
        <w:t>subsection (</w:t>
      </w:r>
      <w:r w:rsidRPr="007A27FA">
        <w:t>1) does not apply in relation to the payment; and</w:t>
      </w:r>
    </w:p>
    <w:p w:rsidR="005378C1" w:rsidRPr="007A27FA" w:rsidRDefault="005378C1" w:rsidP="007A27FA">
      <w:pPr>
        <w:pStyle w:val="paragraph"/>
      </w:pPr>
      <w:r w:rsidRPr="007A27FA">
        <w:tab/>
        <w:t>(b)</w:t>
      </w:r>
      <w:r w:rsidRPr="007A27FA">
        <w:tab/>
        <w:t>treat the payment as if it were a voluntary payment under section</w:t>
      </w:r>
      <w:r w:rsidR="007A27FA" w:rsidRPr="007A27FA">
        <w:t> </w:t>
      </w:r>
      <w:r w:rsidRPr="007A27FA">
        <w:t>133</w:t>
      </w:r>
      <w:r w:rsidR="00E4399B">
        <w:noBreakHyphen/>
      </w:r>
      <w:r w:rsidRPr="007A27FA">
        <w:t>70 in relation to that debt account</w:t>
      </w:r>
      <w:r w:rsidR="004B49BF" w:rsidRPr="007A27FA">
        <w:t>.</w:t>
      </w:r>
    </w:p>
    <w:p w:rsidR="005378C1" w:rsidRPr="007A27FA" w:rsidRDefault="004B49BF" w:rsidP="007A27FA">
      <w:pPr>
        <w:pStyle w:val="ActHead5"/>
      </w:pPr>
      <w:bookmarkStart w:id="203" w:name="_Toc468285040"/>
      <w:r w:rsidRPr="007A27FA">
        <w:rPr>
          <w:rStyle w:val="CharSectno"/>
        </w:rPr>
        <w:t>131</w:t>
      </w:r>
      <w:r w:rsidR="00E4399B">
        <w:rPr>
          <w:rStyle w:val="CharSectno"/>
        </w:rPr>
        <w:noBreakHyphen/>
      </w:r>
      <w:r w:rsidRPr="007A27FA">
        <w:rPr>
          <w:rStyle w:val="CharSectno"/>
        </w:rPr>
        <w:t>70</w:t>
      </w:r>
      <w:r w:rsidR="005378C1" w:rsidRPr="007A27FA">
        <w:t xml:space="preserve">  Interest for late payments of money received by the Commissioner in accordance with release authority</w:t>
      </w:r>
      <w:bookmarkEnd w:id="203"/>
    </w:p>
    <w:p w:rsidR="005378C1" w:rsidRPr="007A27FA" w:rsidRDefault="005378C1" w:rsidP="007A27FA">
      <w:pPr>
        <w:pStyle w:val="subsection"/>
      </w:pPr>
      <w:r w:rsidRPr="007A27FA">
        <w:tab/>
        <w:t>(1)</w:t>
      </w:r>
      <w:r w:rsidRPr="007A27FA">
        <w:tab/>
        <w:t xml:space="preserve">You are entitled to an amount of interest worked out under </w:t>
      </w:r>
      <w:r w:rsidR="007A27FA" w:rsidRPr="007A27FA">
        <w:t>subsection (</w:t>
      </w:r>
      <w:r w:rsidRPr="007A27FA">
        <w:t>2) if:</w:t>
      </w:r>
    </w:p>
    <w:p w:rsidR="005378C1" w:rsidRPr="007A27FA" w:rsidRDefault="005378C1" w:rsidP="007A27FA">
      <w:pPr>
        <w:pStyle w:val="paragraph"/>
      </w:pPr>
      <w:r w:rsidRPr="007A27FA">
        <w:tab/>
        <w:t>(a)</w:t>
      </w:r>
      <w:r w:rsidRPr="007A27FA">
        <w:tab/>
        <w:t>the Commissioner is required under Division</w:t>
      </w:r>
      <w:r w:rsidR="007A27FA" w:rsidRPr="007A27FA">
        <w:t> </w:t>
      </w:r>
      <w:r w:rsidRPr="007A27FA">
        <w:t>3A of Part</w:t>
      </w:r>
      <w:r w:rsidR="007A27FA" w:rsidRPr="007A27FA">
        <w:t> </w:t>
      </w:r>
      <w:r w:rsidRPr="007A27FA">
        <w:t>IIB to refund all or part of a credit you are entitled to under section</w:t>
      </w:r>
      <w:r w:rsidR="007A27FA" w:rsidRPr="007A27FA">
        <w:t> </w:t>
      </w:r>
      <w:r w:rsidR="004B49BF" w:rsidRPr="007A27FA">
        <w:t>131</w:t>
      </w:r>
      <w:r w:rsidR="00E4399B">
        <w:noBreakHyphen/>
      </w:r>
      <w:r w:rsidR="004B49BF" w:rsidRPr="007A27FA">
        <w:t>65</w:t>
      </w:r>
      <w:r w:rsidRPr="007A27FA">
        <w:t>; and</w:t>
      </w:r>
    </w:p>
    <w:p w:rsidR="005378C1" w:rsidRPr="007A27FA" w:rsidRDefault="005378C1" w:rsidP="007A27FA">
      <w:pPr>
        <w:pStyle w:val="paragraph"/>
      </w:pPr>
      <w:r w:rsidRPr="007A27FA">
        <w:tab/>
        <w:t>(b)</w:t>
      </w:r>
      <w:r w:rsidRPr="007A27FA">
        <w:tab/>
        <w:t>the Commissioner does not so refund all or part of that credit within 60 days after receiving the payment that gave rise to the credit</w:t>
      </w:r>
      <w:r w:rsidR="004B49BF" w:rsidRPr="007A27FA">
        <w:t>.</w:t>
      </w:r>
    </w:p>
    <w:p w:rsidR="005378C1" w:rsidRPr="007A27FA" w:rsidRDefault="005378C1" w:rsidP="007A27FA">
      <w:pPr>
        <w:pStyle w:val="subsection"/>
      </w:pPr>
      <w:r w:rsidRPr="007A27FA">
        <w:tab/>
        <w:t>(2)</w:t>
      </w:r>
      <w:r w:rsidRPr="007A27FA">
        <w:tab/>
        <w:t>The interest is to be calculated:</w:t>
      </w:r>
    </w:p>
    <w:p w:rsidR="005378C1" w:rsidRPr="007A27FA" w:rsidRDefault="005378C1" w:rsidP="007A27FA">
      <w:pPr>
        <w:pStyle w:val="paragraph"/>
      </w:pPr>
      <w:r w:rsidRPr="007A27FA">
        <w:tab/>
        <w:t>(a)</w:t>
      </w:r>
      <w:r w:rsidRPr="007A27FA">
        <w:tab/>
        <w:t>on so much of the amount of the credit as the Commissioner fails to refund under that Division; and</w:t>
      </w:r>
    </w:p>
    <w:p w:rsidR="005378C1" w:rsidRPr="007A27FA" w:rsidRDefault="005378C1" w:rsidP="007A27FA">
      <w:pPr>
        <w:pStyle w:val="paragraph"/>
      </w:pPr>
      <w:r w:rsidRPr="007A27FA">
        <w:tab/>
        <w:t>(b)</w:t>
      </w:r>
      <w:r w:rsidRPr="007A27FA">
        <w:tab/>
        <w:t>for the period:</w:t>
      </w:r>
    </w:p>
    <w:p w:rsidR="005378C1" w:rsidRPr="007A27FA" w:rsidRDefault="005378C1" w:rsidP="007A27FA">
      <w:pPr>
        <w:pStyle w:val="paragraphsub"/>
      </w:pPr>
      <w:r w:rsidRPr="007A27FA">
        <w:tab/>
        <w:t>(i)</w:t>
      </w:r>
      <w:r w:rsidRPr="007A27FA">
        <w:tab/>
        <w:t>beginning 60 days after the day the Commissioner receives the amount; and</w:t>
      </w:r>
    </w:p>
    <w:p w:rsidR="005378C1" w:rsidRPr="007A27FA" w:rsidRDefault="005378C1" w:rsidP="007A27FA">
      <w:pPr>
        <w:pStyle w:val="paragraphsub"/>
      </w:pPr>
      <w:r w:rsidRPr="007A27FA">
        <w:lastRenderedPageBreak/>
        <w:tab/>
        <w:t>(ii)</w:t>
      </w:r>
      <w:r w:rsidRPr="007A27FA">
        <w:tab/>
        <w:t xml:space="preserve">ending on the day the Commissioner refunds the amount mentioned in </w:t>
      </w:r>
      <w:r w:rsidR="007A27FA" w:rsidRPr="007A27FA">
        <w:t>paragraph (</w:t>
      </w:r>
      <w:r w:rsidRPr="007A27FA">
        <w:t>1)(a); and</w:t>
      </w:r>
    </w:p>
    <w:p w:rsidR="005378C1" w:rsidRPr="007A27FA" w:rsidRDefault="005378C1" w:rsidP="007A27FA">
      <w:pPr>
        <w:pStyle w:val="paragraph"/>
      </w:pPr>
      <w:r w:rsidRPr="007A27FA">
        <w:tab/>
        <w:t>(c)</w:t>
      </w:r>
      <w:r w:rsidRPr="007A27FA">
        <w:tab/>
        <w:t>on a daily basis; and</w:t>
      </w:r>
    </w:p>
    <w:p w:rsidR="005378C1" w:rsidRPr="007A27FA" w:rsidRDefault="005378C1" w:rsidP="007A27FA">
      <w:pPr>
        <w:pStyle w:val="paragraph"/>
      </w:pPr>
      <w:r w:rsidRPr="007A27FA">
        <w:tab/>
        <w:t>(d)</w:t>
      </w:r>
      <w:r w:rsidRPr="007A27FA">
        <w:tab/>
        <w:t xml:space="preserve">at the </w:t>
      </w:r>
      <w:r w:rsidR="007A27FA" w:rsidRPr="007A27FA">
        <w:rPr>
          <w:position w:val="6"/>
          <w:sz w:val="16"/>
        </w:rPr>
        <w:t>*</w:t>
      </w:r>
      <w:r w:rsidRPr="007A27FA">
        <w:t>base interest rate for the day the interest is calculated</w:t>
      </w:r>
      <w:r w:rsidR="004B49BF" w:rsidRPr="007A27FA">
        <w:t>.</w:t>
      </w:r>
    </w:p>
    <w:p w:rsidR="005378C1" w:rsidRPr="007A27FA" w:rsidRDefault="004B49BF" w:rsidP="007A27FA">
      <w:pPr>
        <w:pStyle w:val="ActHead5"/>
      </w:pPr>
      <w:bookmarkStart w:id="204" w:name="_Toc468285041"/>
      <w:r w:rsidRPr="007A27FA">
        <w:rPr>
          <w:rStyle w:val="CharSectno"/>
        </w:rPr>
        <w:t>131</w:t>
      </w:r>
      <w:r w:rsidR="00E4399B">
        <w:rPr>
          <w:rStyle w:val="CharSectno"/>
        </w:rPr>
        <w:noBreakHyphen/>
      </w:r>
      <w:r w:rsidRPr="007A27FA">
        <w:rPr>
          <w:rStyle w:val="CharSectno"/>
        </w:rPr>
        <w:t>75</w:t>
      </w:r>
      <w:r w:rsidR="005378C1" w:rsidRPr="007A27FA">
        <w:t xml:space="preserve">  Income tax treatment of amounts released—proportioning rule does not apply</w:t>
      </w:r>
      <w:bookmarkEnd w:id="204"/>
    </w:p>
    <w:p w:rsidR="005378C1" w:rsidRPr="007A27FA" w:rsidRDefault="005378C1" w:rsidP="007A27FA">
      <w:pPr>
        <w:pStyle w:val="subsection"/>
      </w:pPr>
      <w:r w:rsidRPr="007A27FA">
        <w:tab/>
      </w:r>
      <w:r w:rsidRPr="007A27FA">
        <w:tab/>
        <w:t>Section</w:t>
      </w:r>
      <w:r w:rsidR="007A27FA" w:rsidRPr="007A27FA">
        <w:t> </w:t>
      </w:r>
      <w:r w:rsidRPr="007A27FA">
        <w:t>307</w:t>
      </w:r>
      <w:r w:rsidR="00E4399B">
        <w:noBreakHyphen/>
      </w:r>
      <w:r w:rsidRPr="007A27FA">
        <w:t xml:space="preserve">125 of the </w:t>
      </w:r>
      <w:r w:rsidRPr="007A27FA">
        <w:rPr>
          <w:i/>
        </w:rPr>
        <w:t>Income Tax Assessment Act 1997</w:t>
      </w:r>
      <w:r w:rsidRPr="007A27FA">
        <w:t xml:space="preserve"> (the proportioning rule) does not apply to a payment made as required or permitted under this Subdivision</w:t>
      </w:r>
      <w:r w:rsidR="004B49BF" w:rsidRPr="007A27FA">
        <w:t>.</w:t>
      </w:r>
    </w:p>
    <w:p w:rsidR="005378C1" w:rsidRPr="007A27FA" w:rsidRDefault="005378C1" w:rsidP="007A27FA">
      <w:pPr>
        <w:pStyle w:val="notetext"/>
      </w:pPr>
      <w:r w:rsidRPr="007A27FA">
        <w:t>Note:</w:t>
      </w:r>
      <w:r w:rsidRPr="007A27FA">
        <w:tab/>
        <w:t>The income tax treatment of released amounts is also affected by Subdivision</w:t>
      </w:r>
      <w:r w:rsidR="007A27FA" w:rsidRPr="007A27FA">
        <w:t> </w:t>
      </w:r>
      <w:r w:rsidRPr="007A27FA">
        <w:t>292</w:t>
      </w:r>
      <w:r w:rsidR="00E4399B">
        <w:noBreakHyphen/>
      </w:r>
      <w:r w:rsidRPr="007A27FA">
        <w:t>B, and section</w:t>
      </w:r>
      <w:r w:rsidR="007A27FA" w:rsidRPr="007A27FA">
        <w:t> </w:t>
      </w:r>
      <w:r w:rsidRPr="007A27FA">
        <w:t>303</w:t>
      </w:r>
      <w:r w:rsidR="00E4399B">
        <w:noBreakHyphen/>
      </w:r>
      <w:r w:rsidRPr="007A27FA">
        <w:t>15, of that Act</w:t>
      </w:r>
      <w:r w:rsidR="004B49BF" w:rsidRPr="007A27FA">
        <w:t>.</w:t>
      </w:r>
    </w:p>
    <w:p w:rsidR="005378C1" w:rsidRPr="007A27FA" w:rsidRDefault="005378C1" w:rsidP="007A27FA">
      <w:pPr>
        <w:pStyle w:val="ActHead8"/>
      </w:pPr>
      <w:bookmarkStart w:id="205" w:name="_Toc468285042"/>
      <w:r w:rsidRPr="007A27FA">
        <w:t>Division</w:t>
      </w:r>
      <w:r w:rsidR="007A27FA" w:rsidRPr="007A27FA">
        <w:t> </w:t>
      </w:r>
      <w:r w:rsidRPr="007A27FA">
        <w:t>2—Other amendments</w:t>
      </w:r>
      <w:bookmarkEnd w:id="205"/>
    </w:p>
    <w:p w:rsidR="005378C1" w:rsidRPr="007A27FA" w:rsidRDefault="005378C1" w:rsidP="007A27FA">
      <w:pPr>
        <w:pStyle w:val="ActHead9"/>
        <w:rPr>
          <w:i w:val="0"/>
        </w:rPr>
      </w:pPr>
      <w:bookmarkStart w:id="206" w:name="_Toc468285043"/>
      <w:r w:rsidRPr="007A27FA">
        <w:t>Income Tax Assessment Act 1997</w:t>
      </w:r>
      <w:bookmarkEnd w:id="206"/>
    </w:p>
    <w:p w:rsidR="005378C1" w:rsidRPr="007A27FA" w:rsidRDefault="00044789" w:rsidP="007A27FA">
      <w:pPr>
        <w:pStyle w:val="ItemHead"/>
      </w:pPr>
      <w:r w:rsidRPr="007A27FA">
        <w:t>2</w:t>
      </w:r>
      <w:r w:rsidR="005378C1" w:rsidRPr="007A27FA">
        <w:t xml:space="preserve">  Section</w:t>
      </w:r>
      <w:r w:rsidR="007A27FA" w:rsidRPr="007A27FA">
        <w:t> </w:t>
      </w:r>
      <w:r w:rsidR="005378C1" w:rsidRPr="007A27FA">
        <w:t>10</w:t>
      </w:r>
      <w:r w:rsidR="00E4399B">
        <w:noBreakHyphen/>
      </w:r>
      <w:r w:rsidR="005378C1" w:rsidRPr="007A27FA">
        <w:t>5 (table item headed “superannuation”)</w:t>
      </w:r>
    </w:p>
    <w:p w:rsidR="005378C1" w:rsidRPr="007A27FA" w:rsidRDefault="005378C1" w:rsidP="007A27FA">
      <w:pPr>
        <w:pStyle w:val="Item"/>
      </w:pPr>
      <w:r w:rsidRPr="007A27FA">
        <w:t>Omit “304</w:t>
      </w:r>
      <w:r w:rsidR="00E4399B">
        <w:noBreakHyphen/>
      </w:r>
      <w:r w:rsidRPr="007A27FA">
        <w:t>15(4)”</w:t>
      </w:r>
      <w:r w:rsidR="004B49BF" w:rsidRPr="007A27FA">
        <w:t>.</w:t>
      </w:r>
    </w:p>
    <w:p w:rsidR="005378C1" w:rsidRPr="007A27FA" w:rsidRDefault="00044789" w:rsidP="007A27FA">
      <w:pPr>
        <w:pStyle w:val="ItemHead"/>
      </w:pPr>
      <w:r w:rsidRPr="007A27FA">
        <w:t>3</w:t>
      </w:r>
      <w:r w:rsidR="005378C1" w:rsidRPr="007A27FA">
        <w:t xml:space="preserve">  Section</w:t>
      </w:r>
      <w:r w:rsidR="007A27FA" w:rsidRPr="007A27FA">
        <w:t> </w:t>
      </w:r>
      <w:r w:rsidR="005378C1" w:rsidRPr="007A27FA">
        <w:t>11</w:t>
      </w:r>
      <w:r w:rsidR="00E4399B">
        <w:noBreakHyphen/>
      </w:r>
      <w:r w:rsidR="005378C1" w:rsidRPr="007A27FA">
        <w:t>55 (table item headed “superannuation”)</w:t>
      </w:r>
    </w:p>
    <w:p w:rsidR="005378C1" w:rsidRPr="007A27FA" w:rsidRDefault="005378C1" w:rsidP="007A27FA">
      <w:pPr>
        <w:pStyle w:val="Item"/>
      </w:pPr>
      <w:r w:rsidRPr="007A27FA">
        <w:t>Omit “303</w:t>
      </w:r>
      <w:r w:rsidR="00E4399B">
        <w:noBreakHyphen/>
      </w:r>
      <w:r w:rsidRPr="007A27FA">
        <w:t>17”</w:t>
      </w:r>
      <w:r w:rsidR="004B49BF" w:rsidRPr="007A27FA">
        <w:t>.</w:t>
      </w:r>
    </w:p>
    <w:p w:rsidR="005378C1" w:rsidRPr="007A27FA" w:rsidRDefault="00044789" w:rsidP="007A27FA">
      <w:pPr>
        <w:pStyle w:val="ItemHead"/>
      </w:pPr>
      <w:r w:rsidRPr="007A27FA">
        <w:t>4</w:t>
      </w:r>
      <w:r w:rsidR="005378C1" w:rsidRPr="007A27FA">
        <w:t xml:space="preserve">  Section</w:t>
      </w:r>
      <w:r w:rsidR="007A27FA" w:rsidRPr="007A27FA">
        <w:t> </w:t>
      </w:r>
      <w:r w:rsidR="005378C1" w:rsidRPr="007A27FA">
        <w:t>11</w:t>
      </w:r>
      <w:r w:rsidR="00E4399B">
        <w:noBreakHyphen/>
      </w:r>
      <w:r w:rsidR="005378C1" w:rsidRPr="007A27FA">
        <w:t>55 (table item headed “superannuation”)</w:t>
      </w:r>
    </w:p>
    <w:p w:rsidR="005378C1" w:rsidRPr="007A27FA" w:rsidRDefault="005378C1" w:rsidP="007A27FA">
      <w:pPr>
        <w:pStyle w:val="Item"/>
      </w:pPr>
      <w:r w:rsidRPr="007A27FA">
        <w:t>Omit “304</w:t>
      </w:r>
      <w:r w:rsidR="00E4399B">
        <w:noBreakHyphen/>
      </w:r>
      <w:r w:rsidRPr="007A27FA">
        <w:t>15”</w:t>
      </w:r>
      <w:r w:rsidR="004B49BF" w:rsidRPr="007A27FA">
        <w:t>.</w:t>
      </w:r>
    </w:p>
    <w:p w:rsidR="005378C1" w:rsidRPr="007A27FA" w:rsidRDefault="00044789" w:rsidP="007A27FA">
      <w:pPr>
        <w:pStyle w:val="ItemHead"/>
      </w:pPr>
      <w:r w:rsidRPr="007A27FA">
        <w:t>5</w:t>
      </w:r>
      <w:r w:rsidR="005378C1" w:rsidRPr="007A27FA">
        <w:t xml:space="preserve">  Subsections</w:t>
      </w:r>
      <w:r w:rsidR="007A27FA" w:rsidRPr="007A27FA">
        <w:t> </w:t>
      </w:r>
      <w:r w:rsidR="005378C1" w:rsidRPr="007A27FA">
        <w:t>280</w:t>
      </w:r>
      <w:r w:rsidR="00E4399B">
        <w:noBreakHyphen/>
      </w:r>
      <w:r w:rsidR="005378C1" w:rsidRPr="007A27FA">
        <w:t>15(3) and (4)</w:t>
      </w:r>
    </w:p>
    <w:p w:rsidR="005378C1" w:rsidRPr="007A27FA" w:rsidRDefault="005378C1" w:rsidP="007A27FA">
      <w:pPr>
        <w:pStyle w:val="Item"/>
      </w:pPr>
      <w:r w:rsidRPr="007A27FA">
        <w:t>Repeal the subsections, substitute:</w:t>
      </w:r>
    </w:p>
    <w:p w:rsidR="005378C1" w:rsidRPr="007A27FA" w:rsidRDefault="005378C1" w:rsidP="007A27FA">
      <w:pPr>
        <w:pStyle w:val="subsection"/>
      </w:pPr>
      <w:r w:rsidRPr="007A27FA">
        <w:tab/>
        <w:t>(3)</w:t>
      </w:r>
      <w:r w:rsidRPr="007A27FA">
        <w:tab/>
        <w:t>If non</w:t>
      </w:r>
      <w:r w:rsidR="00E4399B">
        <w:noBreakHyphen/>
      </w:r>
      <w:r w:rsidRPr="007A27FA">
        <w:t>concessional contributions exceed an indexed cap, the individual can request the release of either:</w:t>
      </w:r>
    </w:p>
    <w:p w:rsidR="005378C1" w:rsidRPr="007A27FA" w:rsidRDefault="005378C1" w:rsidP="007A27FA">
      <w:pPr>
        <w:pStyle w:val="paragraph"/>
      </w:pPr>
      <w:r w:rsidRPr="007A27FA">
        <w:tab/>
        <w:t>(a)</w:t>
      </w:r>
      <w:r w:rsidRPr="007A27FA">
        <w:tab/>
        <w:t>nothing; or</w:t>
      </w:r>
    </w:p>
    <w:p w:rsidR="005378C1" w:rsidRPr="007A27FA" w:rsidRDefault="005378C1" w:rsidP="007A27FA">
      <w:pPr>
        <w:pStyle w:val="paragraph"/>
      </w:pPr>
      <w:r w:rsidRPr="007A27FA">
        <w:tab/>
        <w:t>(b)</w:t>
      </w:r>
      <w:r w:rsidRPr="007A27FA">
        <w:tab/>
        <w:t>an amount equal to the sum of that excess and 85% of the associated earnings on that excess;</w:t>
      </w:r>
    </w:p>
    <w:p w:rsidR="005378C1" w:rsidRPr="007A27FA" w:rsidRDefault="005378C1" w:rsidP="007A27FA">
      <w:pPr>
        <w:pStyle w:val="subsection2"/>
      </w:pPr>
      <w:r w:rsidRPr="007A27FA">
        <w:t>from the individual’s superannuation interests</w:t>
      </w:r>
      <w:r w:rsidR="004B49BF" w:rsidRPr="007A27FA">
        <w:t>.</w:t>
      </w:r>
      <w:r w:rsidRPr="007A27FA">
        <w:t xml:space="preserve"> Whether or not such a request is made, an amount relating to those associated earnings </w:t>
      </w:r>
      <w:r w:rsidRPr="007A27FA">
        <w:lastRenderedPageBreak/>
        <w:t>may be included in the individual’s assessable income and may give rise to a tax offset</w:t>
      </w:r>
      <w:r w:rsidR="004B49BF" w:rsidRPr="007A27FA">
        <w:t>.</w:t>
      </w:r>
    </w:p>
    <w:p w:rsidR="005378C1" w:rsidRPr="007A27FA" w:rsidRDefault="005378C1" w:rsidP="007A27FA">
      <w:pPr>
        <w:pStyle w:val="subsection"/>
      </w:pPr>
      <w:r w:rsidRPr="007A27FA">
        <w:tab/>
        <w:t>(4)</w:t>
      </w:r>
      <w:r w:rsidRPr="007A27FA">
        <w:tab/>
        <w:t xml:space="preserve">In the absence of such a request, the Commissioner may require the relevant superannuation fund to release the amount described in </w:t>
      </w:r>
      <w:r w:rsidR="007A27FA" w:rsidRPr="007A27FA">
        <w:t>paragraph (</w:t>
      </w:r>
      <w:r w:rsidRPr="007A27FA">
        <w:t>3)(b)</w:t>
      </w:r>
      <w:r w:rsidR="004B49BF" w:rsidRPr="007A27FA">
        <w:t>.</w:t>
      </w:r>
    </w:p>
    <w:p w:rsidR="005378C1" w:rsidRPr="007A27FA" w:rsidRDefault="005378C1" w:rsidP="007A27FA">
      <w:pPr>
        <w:pStyle w:val="notetext"/>
      </w:pPr>
      <w:r w:rsidRPr="007A27FA">
        <w:t>Note:</w:t>
      </w:r>
      <w:r w:rsidRPr="007A27FA">
        <w:tab/>
        <w:t>This can be done under subsection</w:t>
      </w:r>
      <w:r w:rsidR="007A27FA" w:rsidRPr="007A27FA">
        <w:t> </w:t>
      </w:r>
      <w:r w:rsidR="004B49BF" w:rsidRPr="007A27FA">
        <w:t>131</w:t>
      </w:r>
      <w:r w:rsidR="00E4399B">
        <w:noBreakHyphen/>
      </w:r>
      <w:r w:rsidR="004B49BF" w:rsidRPr="007A27FA">
        <w:t>15</w:t>
      </w:r>
      <w:r w:rsidRPr="007A27FA">
        <w:t>(2) in Schedule</w:t>
      </w:r>
      <w:r w:rsidR="007A27FA" w:rsidRPr="007A27FA">
        <w:t> </w:t>
      </w:r>
      <w:r w:rsidRPr="007A27FA">
        <w:t xml:space="preserve">1 to the </w:t>
      </w:r>
      <w:r w:rsidRPr="007A27FA">
        <w:rPr>
          <w:i/>
        </w:rPr>
        <w:t>Taxation Administration Act 1953</w:t>
      </w:r>
      <w:r w:rsidR="004B49BF" w:rsidRPr="007A27FA">
        <w:t>.</w:t>
      </w:r>
    </w:p>
    <w:p w:rsidR="005378C1" w:rsidRPr="007A27FA" w:rsidRDefault="005378C1" w:rsidP="007A27FA">
      <w:pPr>
        <w:pStyle w:val="subsection"/>
      </w:pPr>
      <w:r w:rsidRPr="007A27FA">
        <w:tab/>
        <w:t>(5)</w:t>
      </w:r>
      <w:r w:rsidRPr="007A27FA">
        <w:tab/>
        <w:t>The individual is taxed:</w:t>
      </w:r>
    </w:p>
    <w:p w:rsidR="005378C1" w:rsidRPr="007A27FA" w:rsidRDefault="005378C1" w:rsidP="007A27FA">
      <w:pPr>
        <w:pStyle w:val="paragraph"/>
      </w:pPr>
      <w:r w:rsidRPr="007A27FA">
        <w:tab/>
        <w:t>(a)</w:t>
      </w:r>
      <w:r w:rsidRPr="007A27FA">
        <w:tab/>
        <w:t xml:space="preserve">on any shortfall between the amount released as described in </w:t>
      </w:r>
      <w:r w:rsidR="007A27FA" w:rsidRPr="007A27FA">
        <w:t>subsection (</w:t>
      </w:r>
      <w:r w:rsidRPr="007A27FA">
        <w:t xml:space="preserve">3) or (4) and the excess referred to in </w:t>
      </w:r>
      <w:r w:rsidR="007A27FA" w:rsidRPr="007A27FA">
        <w:t>subsection (</w:t>
      </w:r>
      <w:r w:rsidRPr="007A27FA">
        <w:t>3); or</w:t>
      </w:r>
    </w:p>
    <w:p w:rsidR="005378C1" w:rsidRPr="007A27FA" w:rsidRDefault="005378C1" w:rsidP="007A27FA">
      <w:pPr>
        <w:pStyle w:val="paragraph"/>
      </w:pPr>
      <w:r w:rsidRPr="007A27FA">
        <w:tab/>
        <w:t>(b)</w:t>
      </w:r>
      <w:r w:rsidRPr="007A27FA">
        <w:tab/>
        <w:t>on that excess, if the individual requested that nothing be released from the individual’s superannuation interests</w:t>
      </w:r>
      <w:r w:rsidR="004B49BF" w:rsidRPr="007A27FA">
        <w:t>.</w:t>
      </w:r>
    </w:p>
    <w:p w:rsidR="005378C1" w:rsidRPr="007A27FA" w:rsidRDefault="005378C1" w:rsidP="007A27FA">
      <w:pPr>
        <w:pStyle w:val="subsection"/>
      </w:pPr>
      <w:r w:rsidRPr="007A27FA">
        <w:tab/>
        <w:t>(6)</w:t>
      </w:r>
      <w:r w:rsidRPr="007A27FA">
        <w:tab/>
        <w:t>The Commissioner may require the release of an amount equal to this tax liability from the individual’s superannuation interests</w:t>
      </w:r>
      <w:r w:rsidR="004B49BF" w:rsidRPr="007A27FA">
        <w:t>.</w:t>
      </w:r>
    </w:p>
    <w:p w:rsidR="005378C1" w:rsidRPr="007A27FA" w:rsidRDefault="005378C1" w:rsidP="007A27FA">
      <w:pPr>
        <w:pStyle w:val="notetext"/>
      </w:pPr>
      <w:r w:rsidRPr="007A27FA">
        <w:t>Note:</w:t>
      </w:r>
      <w:r w:rsidRPr="007A27FA">
        <w:tab/>
        <w:t>This can be done under subsection</w:t>
      </w:r>
      <w:r w:rsidR="007A27FA" w:rsidRPr="007A27FA">
        <w:t> </w:t>
      </w:r>
      <w:r w:rsidR="004B49BF" w:rsidRPr="007A27FA">
        <w:t>131</w:t>
      </w:r>
      <w:r w:rsidR="00E4399B">
        <w:noBreakHyphen/>
      </w:r>
      <w:r w:rsidR="004B49BF" w:rsidRPr="007A27FA">
        <w:t>15</w:t>
      </w:r>
      <w:r w:rsidRPr="007A27FA">
        <w:t>(3) in Schedule</w:t>
      </w:r>
      <w:r w:rsidR="007A27FA" w:rsidRPr="007A27FA">
        <w:t> </w:t>
      </w:r>
      <w:r w:rsidRPr="007A27FA">
        <w:t xml:space="preserve">1 to the </w:t>
      </w:r>
      <w:r w:rsidRPr="007A27FA">
        <w:rPr>
          <w:i/>
        </w:rPr>
        <w:t>Taxation Administration Act 1953</w:t>
      </w:r>
      <w:r w:rsidR="004B49BF" w:rsidRPr="007A27FA">
        <w:t>.</w:t>
      </w:r>
    </w:p>
    <w:p w:rsidR="005378C1" w:rsidRPr="007A27FA" w:rsidRDefault="00044789" w:rsidP="007A27FA">
      <w:pPr>
        <w:pStyle w:val="ItemHead"/>
      </w:pPr>
      <w:r w:rsidRPr="007A27FA">
        <w:t>6</w:t>
      </w:r>
      <w:r w:rsidR="005378C1" w:rsidRPr="007A27FA">
        <w:t xml:space="preserve">  Section</w:t>
      </w:r>
      <w:r w:rsidR="007A27FA" w:rsidRPr="007A27FA">
        <w:t> </w:t>
      </w:r>
      <w:r w:rsidR="005378C1" w:rsidRPr="007A27FA">
        <w:t>291</w:t>
      </w:r>
      <w:r w:rsidR="00E4399B">
        <w:noBreakHyphen/>
      </w:r>
      <w:r w:rsidR="005378C1" w:rsidRPr="007A27FA">
        <w:t>15 (note 3)</w:t>
      </w:r>
    </w:p>
    <w:p w:rsidR="005378C1" w:rsidRPr="007A27FA" w:rsidRDefault="005378C1" w:rsidP="007A27FA">
      <w:pPr>
        <w:pStyle w:val="Item"/>
      </w:pPr>
      <w:r w:rsidRPr="007A27FA">
        <w:t>Repeal the note, substitute:</w:t>
      </w:r>
    </w:p>
    <w:p w:rsidR="005378C1" w:rsidRPr="007A27FA" w:rsidRDefault="005378C1" w:rsidP="007A27FA">
      <w:pPr>
        <w:pStyle w:val="notetext"/>
      </w:pPr>
      <w:r w:rsidRPr="007A27FA">
        <w:t>Note 3:</w:t>
      </w:r>
      <w:r w:rsidRPr="007A27FA">
        <w:tab/>
        <w:t>You can request the release of excess concessional contributions from superannuation: see Division</w:t>
      </w:r>
      <w:r w:rsidR="007A27FA" w:rsidRPr="007A27FA">
        <w:t> </w:t>
      </w:r>
      <w:r w:rsidRPr="007A27FA">
        <w:t>131 in that Schedule</w:t>
      </w:r>
      <w:r w:rsidR="004B49BF" w:rsidRPr="007A27FA">
        <w:t>.</w:t>
      </w:r>
    </w:p>
    <w:p w:rsidR="005378C1" w:rsidRPr="007A27FA" w:rsidRDefault="00044789" w:rsidP="007A27FA">
      <w:pPr>
        <w:pStyle w:val="ItemHead"/>
      </w:pPr>
      <w:r w:rsidRPr="007A27FA">
        <w:t>7</w:t>
      </w:r>
      <w:r w:rsidR="005378C1" w:rsidRPr="007A27FA">
        <w:t xml:space="preserve">  Section</w:t>
      </w:r>
      <w:r w:rsidR="007A27FA" w:rsidRPr="007A27FA">
        <w:t> </w:t>
      </w:r>
      <w:r w:rsidR="005378C1" w:rsidRPr="007A27FA">
        <w:t>292</w:t>
      </w:r>
      <w:r w:rsidR="00E4399B">
        <w:noBreakHyphen/>
      </w:r>
      <w:r w:rsidR="005378C1" w:rsidRPr="007A27FA">
        <w:t>1</w:t>
      </w:r>
    </w:p>
    <w:p w:rsidR="005378C1" w:rsidRPr="007A27FA" w:rsidRDefault="005378C1" w:rsidP="007A27FA">
      <w:pPr>
        <w:pStyle w:val="Item"/>
      </w:pPr>
      <w:r w:rsidRPr="007A27FA">
        <w:t>Repeal the section, substitute:</w:t>
      </w:r>
    </w:p>
    <w:p w:rsidR="005378C1" w:rsidRPr="007A27FA" w:rsidRDefault="005378C1" w:rsidP="007A27FA">
      <w:pPr>
        <w:pStyle w:val="ActHead5"/>
      </w:pPr>
      <w:bookmarkStart w:id="207" w:name="_Toc468285044"/>
      <w:r w:rsidRPr="007A27FA">
        <w:rPr>
          <w:rStyle w:val="CharSectno"/>
        </w:rPr>
        <w:t>292</w:t>
      </w:r>
      <w:r w:rsidR="00E4399B">
        <w:rPr>
          <w:rStyle w:val="CharSectno"/>
        </w:rPr>
        <w:noBreakHyphen/>
      </w:r>
      <w:r w:rsidRPr="007A27FA">
        <w:rPr>
          <w:rStyle w:val="CharSectno"/>
        </w:rPr>
        <w:t>1</w:t>
      </w:r>
      <w:r w:rsidRPr="007A27FA">
        <w:t xml:space="preserve">  What this Division is about</w:t>
      </w:r>
      <w:bookmarkEnd w:id="207"/>
    </w:p>
    <w:p w:rsidR="005378C1" w:rsidRPr="007A27FA" w:rsidRDefault="005378C1" w:rsidP="007A27FA">
      <w:pPr>
        <w:pStyle w:val="SOText"/>
      </w:pPr>
      <w:r w:rsidRPr="007A27FA">
        <w:t>This Division limits the superannuation contributions made in a financial year that receive concessional tax treatment</w:t>
      </w:r>
      <w:r w:rsidR="004B49BF" w:rsidRPr="007A27FA">
        <w:t>.</w:t>
      </w:r>
    </w:p>
    <w:p w:rsidR="005378C1" w:rsidRPr="007A27FA" w:rsidRDefault="005378C1" w:rsidP="007A27FA">
      <w:pPr>
        <w:pStyle w:val="SOText"/>
      </w:pPr>
      <w:r w:rsidRPr="007A27FA">
        <w:t>You become liable for tax if:</w:t>
      </w:r>
    </w:p>
    <w:p w:rsidR="005378C1" w:rsidRPr="007A27FA" w:rsidRDefault="005378C1" w:rsidP="007A27FA">
      <w:pPr>
        <w:pStyle w:val="SOPara"/>
      </w:pPr>
      <w:r w:rsidRPr="007A27FA">
        <w:tab/>
        <w:t>(a)</w:t>
      </w:r>
      <w:r w:rsidRPr="007A27FA">
        <w:tab/>
        <w:t>your non</w:t>
      </w:r>
      <w:r w:rsidR="00E4399B">
        <w:noBreakHyphen/>
      </w:r>
      <w:r w:rsidRPr="007A27FA">
        <w:t>concessional contributions exceed an indexed cap; and</w:t>
      </w:r>
    </w:p>
    <w:p w:rsidR="005378C1" w:rsidRPr="007A27FA" w:rsidRDefault="005378C1" w:rsidP="007A27FA">
      <w:pPr>
        <w:pStyle w:val="SOPara"/>
      </w:pPr>
      <w:r w:rsidRPr="007A27FA">
        <w:tab/>
        <w:t>(b)</w:t>
      </w:r>
      <w:r w:rsidRPr="007A27FA">
        <w:tab/>
        <w:t>a corresponding amount is not released from your superannuation interests</w:t>
      </w:r>
      <w:r w:rsidR="004B49BF" w:rsidRPr="007A27FA">
        <w:t>.</w:t>
      </w:r>
    </w:p>
    <w:p w:rsidR="005378C1" w:rsidRPr="007A27FA" w:rsidRDefault="005378C1" w:rsidP="007A27FA">
      <w:pPr>
        <w:pStyle w:val="SOText"/>
      </w:pPr>
      <w:r w:rsidRPr="007A27FA">
        <w:lastRenderedPageBreak/>
        <w:t>An amount may be included in your assessable income, and you may become entitled to a tax offset, if your non</w:t>
      </w:r>
      <w:r w:rsidR="00E4399B">
        <w:noBreakHyphen/>
      </w:r>
      <w:r w:rsidRPr="007A27FA">
        <w:t>concessional contributions exceed that indexed cap</w:t>
      </w:r>
      <w:r w:rsidR="004B49BF" w:rsidRPr="007A27FA">
        <w:t>.</w:t>
      </w:r>
    </w:p>
    <w:p w:rsidR="005378C1" w:rsidRPr="007A27FA" w:rsidRDefault="00044789" w:rsidP="007A27FA">
      <w:pPr>
        <w:pStyle w:val="ItemHead"/>
      </w:pPr>
      <w:r w:rsidRPr="007A27FA">
        <w:t>8</w:t>
      </w:r>
      <w:r w:rsidR="005378C1" w:rsidRPr="007A27FA">
        <w:t xml:space="preserve">  Section</w:t>
      </w:r>
      <w:r w:rsidR="007A27FA" w:rsidRPr="007A27FA">
        <w:t> </w:t>
      </w:r>
      <w:r w:rsidR="005378C1" w:rsidRPr="007A27FA">
        <w:t>292</w:t>
      </w:r>
      <w:r w:rsidR="00E4399B">
        <w:noBreakHyphen/>
      </w:r>
      <w:r w:rsidR="005378C1" w:rsidRPr="007A27FA">
        <w:t>15</w:t>
      </w:r>
    </w:p>
    <w:p w:rsidR="005378C1" w:rsidRPr="007A27FA" w:rsidRDefault="005378C1" w:rsidP="007A27FA">
      <w:pPr>
        <w:pStyle w:val="Item"/>
      </w:pPr>
      <w:r w:rsidRPr="007A27FA">
        <w:t>Repeal the section, substitute:</w:t>
      </w:r>
    </w:p>
    <w:p w:rsidR="005378C1" w:rsidRPr="007A27FA" w:rsidRDefault="005378C1" w:rsidP="007A27FA">
      <w:pPr>
        <w:pStyle w:val="ActHead5"/>
      </w:pPr>
      <w:bookmarkStart w:id="208" w:name="_Toc468285045"/>
      <w:r w:rsidRPr="007A27FA">
        <w:rPr>
          <w:rStyle w:val="CharSectno"/>
        </w:rPr>
        <w:t>292</w:t>
      </w:r>
      <w:r w:rsidR="00E4399B">
        <w:rPr>
          <w:rStyle w:val="CharSectno"/>
        </w:rPr>
        <w:noBreakHyphen/>
      </w:r>
      <w:r w:rsidRPr="007A27FA">
        <w:rPr>
          <w:rStyle w:val="CharSectno"/>
        </w:rPr>
        <w:t>15</w:t>
      </w:r>
      <w:r w:rsidRPr="007A27FA">
        <w:t xml:space="preserve">  What this Subdivision is about</w:t>
      </w:r>
      <w:bookmarkEnd w:id="208"/>
    </w:p>
    <w:p w:rsidR="005378C1" w:rsidRPr="007A27FA" w:rsidRDefault="005378C1" w:rsidP="007A27FA">
      <w:pPr>
        <w:pStyle w:val="SOText"/>
      </w:pPr>
      <w:r w:rsidRPr="007A27FA">
        <w:t>An amount is included in your assessable income, and you are entitled to a tax offset, if:</w:t>
      </w:r>
    </w:p>
    <w:p w:rsidR="005378C1" w:rsidRPr="007A27FA" w:rsidRDefault="005378C1" w:rsidP="007A27FA">
      <w:pPr>
        <w:pStyle w:val="SOPara"/>
      </w:pPr>
      <w:r w:rsidRPr="007A27FA">
        <w:tab/>
        <w:t>(a)</w:t>
      </w:r>
      <w:r w:rsidRPr="007A27FA">
        <w:tab/>
        <w:t>your non</w:t>
      </w:r>
      <w:r w:rsidR="00E4399B">
        <w:noBreakHyphen/>
      </w:r>
      <w:r w:rsidRPr="007A27FA">
        <w:t>concessional contributions exceed an indexed cap; and</w:t>
      </w:r>
    </w:p>
    <w:p w:rsidR="005378C1" w:rsidRPr="007A27FA" w:rsidRDefault="005378C1" w:rsidP="007A27FA">
      <w:pPr>
        <w:pStyle w:val="SOPara"/>
      </w:pPr>
      <w:r w:rsidRPr="007A27FA">
        <w:tab/>
        <w:t>(b)</w:t>
      </w:r>
      <w:r w:rsidRPr="007A27FA">
        <w:tab/>
        <w:t>you are not liable to pay excess non</w:t>
      </w:r>
      <w:r w:rsidR="00E4399B">
        <w:noBreakHyphen/>
      </w:r>
      <w:r w:rsidRPr="007A27FA">
        <w:t>concessional contributions tax for the financial year on the full amount of the excess</w:t>
      </w:r>
      <w:r w:rsidR="004B49BF" w:rsidRPr="007A27FA">
        <w:t>.</w:t>
      </w:r>
    </w:p>
    <w:p w:rsidR="005378C1" w:rsidRPr="007A27FA" w:rsidRDefault="005378C1" w:rsidP="007A27FA">
      <w:pPr>
        <w:pStyle w:val="SOText"/>
      </w:pPr>
      <w:r w:rsidRPr="007A27FA">
        <w:t>This amount included in your assessable income relates to:</w:t>
      </w:r>
    </w:p>
    <w:p w:rsidR="005378C1" w:rsidRPr="007A27FA" w:rsidRDefault="005378C1" w:rsidP="007A27FA">
      <w:pPr>
        <w:pStyle w:val="SOPara"/>
      </w:pPr>
      <w:r w:rsidRPr="007A27FA">
        <w:tab/>
        <w:t>(a)</w:t>
      </w:r>
      <w:r w:rsidRPr="007A27FA">
        <w:tab/>
        <w:t>your associated earnings on those excess contributions; and</w:t>
      </w:r>
    </w:p>
    <w:p w:rsidR="005378C1" w:rsidRPr="007A27FA" w:rsidRDefault="005378C1" w:rsidP="007A27FA">
      <w:pPr>
        <w:pStyle w:val="SOPara"/>
      </w:pPr>
      <w:r w:rsidRPr="007A27FA">
        <w:tab/>
        <w:t>(b)</w:t>
      </w:r>
      <w:r w:rsidRPr="007A27FA">
        <w:tab/>
        <w:t>any amounts that have been released from your superannuation interests</w:t>
      </w:r>
      <w:r w:rsidR="004B49BF" w:rsidRPr="007A27FA">
        <w:t>.</w:t>
      </w:r>
    </w:p>
    <w:p w:rsidR="005378C1" w:rsidRPr="007A27FA" w:rsidRDefault="00044789" w:rsidP="007A27FA">
      <w:pPr>
        <w:pStyle w:val="ItemHead"/>
      </w:pPr>
      <w:r w:rsidRPr="007A27FA">
        <w:t>9</w:t>
      </w:r>
      <w:r w:rsidR="005378C1" w:rsidRPr="007A27FA">
        <w:t xml:space="preserve">  Section</w:t>
      </w:r>
      <w:r w:rsidR="007A27FA" w:rsidRPr="007A27FA">
        <w:t> </w:t>
      </w:r>
      <w:r w:rsidR="005378C1" w:rsidRPr="007A27FA">
        <w:t>292</w:t>
      </w:r>
      <w:r w:rsidR="00E4399B">
        <w:noBreakHyphen/>
      </w:r>
      <w:r w:rsidR="005378C1" w:rsidRPr="007A27FA">
        <w:t>20</w:t>
      </w:r>
    </w:p>
    <w:p w:rsidR="005378C1" w:rsidRPr="007A27FA" w:rsidRDefault="005378C1" w:rsidP="007A27FA">
      <w:pPr>
        <w:pStyle w:val="Item"/>
      </w:pPr>
      <w:r w:rsidRPr="007A27FA">
        <w:t>Repeal the section, substitute:</w:t>
      </w:r>
    </w:p>
    <w:p w:rsidR="005378C1" w:rsidRPr="007A27FA" w:rsidRDefault="005378C1" w:rsidP="007A27FA">
      <w:pPr>
        <w:pStyle w:val="ActHead5"/>
      </w:pPr>
      <w:bookmarkStart w:id="209" w:name="_Toc468285046"/>
      <w:r w:rsidRPr="007A27FA">
        <w:rPr>
          <w:rStyle w:val="CharSectno"/>
        </w:rPr>
        <w:t>292</w:t>
      </w:r>
      <w:r w:rsidR="00E4399B">
        <w:rPr>
          <w:rStyle w:val="CharSectno"/>
        </w:rPr>
        <w:noBreakHyphen/>
      </w:r>
      <w:r w:rsidRPr="007A27FA">
        <w:rPr>
          <w:rStyle w:val="CharSectno"/>
        </w:rPr>
        <w:t>20</w:t>
      </w:r>
      <w:r w:rsidRPr="007A27FA">
        <w:t xml:space="preserve">  Amount in assessable income, and tax offset, relating to your non</w:t>
      </w:r>
      <w:r w:rsidR="00E4399B">
        <w:noBreakHyphen/>
      </w:r>
      <w:r w:rsidRPr="007A27FA">
        <w:t>concessional contributions</w:t>
      </w:r>
      <w:bookmarkEnd w:id="209"/>
    </w:p>
    <w:p w:rsidR="005378C1" w:rsidRPr="007A27FA" w:rsidRDefault="005378C1" w:rsidP="007A27FA">
      <w:pPr>
        <w:pStyle w:val="subsection"/>
      </w:pPr>
      <w:r w:rsidRPr="007A27FA">
        <w:tab/>
      </w:r>
      <w:r w:rsidRPr="007A27FA">
        <w:tab/>
        <w:t xml:space="preserve">Your assessable income for an income year includes an amount, and you are entitled to a </w:t>
      </w:r>
      <w:r w:rsidR="007A27FA" w:rsidRPr="007A27FA">
        <w:rPr>
          <w:position w:val="6"/>
          <w:sz w:val="16"/>
        </w:rPr>
        <w:t>*</w:t>
      </w:r>
      <w:r w:rsidRPr="007A27FA">
        <w:t>tax offset for the income year, if:</w:t>
      </w:r>
    </w:p>
    <w:p w:rsidR="005378C1" w:rsidRPr="007A27FA" w:rsidRDefault="005378C1" w:rsidP="007A27FA">
      <w:pPr>
        <w:pStyle w:val="paragraph"/>
      </w:pPr>
      <w:r w:rsidRPr="007A27FA">
        <w:tab/>
        <w:t>(a)</w:t>
      </w:r>
      <w:r w:rsidRPr="007A27FA">
        <w:tab/>
        <w:t xml:space="preserve">you receive one or more </w:t>
      </w:r>
      <w:r w:rsidR="007A27FA" w:rsidRPr="007A27FA">
        <w:rPr>
          <w:position w:val="6"/>
          <w:sz w:val="16"/>
        </w:rPr>
        <w:t>*</w:t>
      </w:r>
      <w:r w:rsidRPr="007A27FA">
        <w:t>excess non</w:t>
      </w:r>
      <w:r w:rsidR="00E4399B">
        <w:noBreakHyphen/>
      </w:r>
      <w:r w:rsidRPr="007A27FA">
        <w:t xml:space="preserve">concessional contributions determinations for a </w:t>
      </w:r>
      <w:r w:rsidR="007A27FA" w:rsidRPr="007A27FA">
        <w:rPr>
          <w:position w:val="6"/>
          <w:sz w:val="16"/>
        </w:rPr>
        <w:t>*</w:t>
      </w:r>
      <w:r w:rsidRPr="007A27FA">
        <w:t>financial year that corresponds to the income year; and</w:t>
      </w:r>
    </w:p>
    <w:p w:rsidR="005378C1" w:rsidRPr="007A27FA" w:rsidRDefault="005378C1" w:rsidP="007A27FA">
      <w:pPr>
        <w:pStyle w:val="paragraph"/>
      </w:pPr>
      <w:r w:rsidRPr="007A27FA">
        <w:tab/>
        <w:t>(b)</w:t>
      </w:r>
      <w:r w:rsidRPr="007A27FA">
        <w:tab/>
        <w:t xml:space="preserve">you are not liable to pay </w:t>
      </w:r>
      <w:r w:rsidR="007A27FA" w:rsidRPr="007A27FA">
        <w:rPr>
          <w:position w:val="6"/>
          <w:sz w:val="16"/>
        </w:rPr>
        <w:t>*</w:t>
      </w:r>
      <w:r w:rsidRPr="007A27FA">
        <w:t>excess non</w:t>
      </w:r>
      <w:r w:rsidR="00E4399B">
        <w:noBreakHyphen/>
      </w:r>
      <w:r w:rsidRPr="007A27FA">
        <w:t>concessional contributions tax for the financial year on the full amount of the excess stated in the most recent of those determinations</w:t>
      </w:r>
      <w:r w:rsidR="004B49BF" w:rsidRPr="007A27FA">
        <w:t>.</w:t>
      </w:r>
    </w:p>
    <w:p w:rsidR="005378C1" w:rsidRPr="007A27FA" w:rsidRDefault="00044789" w:rsidP="007A27FA">
      <w:pPr>
        <w:pStyle w:val="ItemHead"/>
      </w:pPr>
      <w:r w:rsidRPr="007A27FA">
        <w:lastRenderedPageBreak/>
        <w:t>10</w:t>
      </w:r>
      <w:r w:rsidR="005378C1" w:rsidRPr="007A27FA">
        <w:t xml:space="preserve">  Paragraph 292</w:t>
      </w:r>
      <w:r w:rsidR="00E4399B">
        <w:noBreakHyphen/>
      </w:r>
      <w:r w:rsidR="005378C1" w:rsidRPr="007A27FA">
        <w:t>25(2)(a)</w:t>
      </w:r>
    </w:p>
    <w:p w:rsidR="005378C1" w:rsidRPr="007A27FA" w:rsidRDefault="005378C1" w:rsidP="007A27FA">
      <w:pPr>
        <w:pStyle w:val="Item"/>
      </w:pPr>
      <w:r w:rsidRPr="007A27FA">
        <w:t>Omit “to you”</w:t>
      </w:r>
      <w:r w:rsidR="004B49BF" w:rsidRPr="007A27FA">
        <w:t>.</w:t>
      </w:r>
    </w:p>
    <w:p w:rsidR="005378C1" w:rsidRPr="007A27FA" w:rsidRDefault="00044789" w:rsidP="007A27FA">
      <w:pPr>
        <w:pStyle w:val="ItemHead"/>
      </w:pPr>
      <w:r w:rsidRPr="007A27FA">
        <w:t>11</w:t>
      </w:r>
      <w:r w:rsidR="005378C1" w:rsidRPr="007A27FA">
        <w:t xml:space="preserve">  Subsection</w:t>
      </w:r>
      <w:r w:rsidR="007A27FA" w:rsidRPr="007A27FA">
        <w:t> </w:t>
      </w:r>
      <w:r w:rsidR="005378C1" w:rsidRPr="007A27FA">
        <w:t>292</w:t>
      </w:r>
      <w:r w:rsidR="00E4399B">
        <w:noBreakHyphen/>
      </w:r>
      <w:r w:rsidR="005378C1" w:rsidRPr="007A27FA">
        <w:t>25(2) (notes 1 and 2)</w:t>
      </w:r>
    </w:p>
    <w:p w:rsidR="005378C1" w:rsidRPr="007A27FA" w:rsidRDefault="005378C1" w:rsidP="007A27FA">
      <w:pPr>
        <w:pStyle w:val="Item"/>
      </w:pPr>
      <w:r w:rsidRPr="007A27FA">
        <w:t>Repeal the notes, substitute:</w:t>
      </w:r>
    </w:p>
    <w:p w:rsidR="005378C1" w:rsidRPr="007A27FA" w:rsidRDefault="005378C1" w:rsidP="007A27FA">
      <w:pPr>
        <w:pStyle w:val="notetext"/>
      </w:pPr>
      <w:r w:rsidRPr="007A27FA">
        <w:t>Note 1:</w:t>
      </w:r>
      <w:r w:rsidRPr="007A27FA">
        <w:tab/>
        <w:t>The release authorities are issued under Division</w:t>
      </w:r>
      <w:r w:rsidR="007A27FA" w:rsidRPr="007A27FA">
        <w:t> </w:t>
      </w:r>
      <w:r w:rsidRPr="007A27FA">
        <w:t>131, or former Division</w:t>
      </w:r>
      <w:r w:rsidR="007A27FA" w:rsidRPr="007A27FA">
        <w:t> </w:t>
      </w:r>
      <w:r w:rsidRPr="007A27FA">
        <w:t>96, in Schedule</w:t>
      </w:r>
      <w:r w:rsidR="007A27FA" w:rsidRPr="007A27FA">
        <w:t> </w:t>
      </w:r>
      <w:r w:rsidRPr="007A27FA">
        <w:t xml:space="preserve">1 to the </w:t>
      </w:r>
      <w:r w:rsidRPr="007A27FA">
        <w:rPr>
          <w:i/>
        </w:rPr>
        <w:t>Taxation Administration Act 1953</w:t>
      </w:r>
      <w:r w:rsidR="004B49BF" w:rsidRPr="007A27FA">
        <w:t>.</w:t>
      </w:r>
    </w:p>
    <w:p w:rsidR="005378C1" w:rsidRPr="007A27FA" w:rsidRDefault="005378C1" w:rsidP="007A27FA">
      <w:pPr>
        <w:pStyle w:val="notetext"/>
      </w:pPr>
      <w:r w:rsidRPr="007A27FA">
        <w:t>Note 2:</w:t>
      </w:r>
      <w:r w:rsidRPr="007A27FA">
        <w:tab/>
        <w:t>Any amounts paid in response to the release authorities are non</w:t>
      </w:r>
      <w:r w:rsidR="00E4399B">
        <w:noBreakHyphen/>
      </w:r>
      <w:r w:rsidRPr="007A27FA">
        <w:t>assessable non</w:t>
      </w:r>
      <w:r w:rsidR="00E4399B">
        <w:noBreakHyphen/>
      </w:r>
      <w:r w:rsidRPr="007A27FA">
        <w:t>exempt income (see section</w:t>
      </w:r>
      <w:r w:rsidR="007A27FA" w:rsidRPr="007A27FA">
        <w:t> </w:t>
      </w:r>
      <w:r w:rsidRPr="007A27FA">
        <w:t>303</w:t>
      </w:r>
      <w:r w:rsidR="00E4399B">
        <w:noBreakHyphen/>
      </w:r>
      <w:r w:rsidRPr="007A27FA">
        <w:t>15 or former sections</w:t>
      </w:r>
      <w:r w:rsidR="007A27FA" w:rsidRPr="007A27FA">
        <w:t> </w:t>
      </w:r>
      <w:r w:rsidRPr="007A27FA">
        <w:t>303</w:t>
      </w:r>
      <w:r w:rsidR="00E4399B">
        <w:noBreakHyphen/>
      </w:r>
      <w:r w:rsidRPr="007A27FA">
        <w:t>15 and 303</w:t>
      </w:r>
      <w:r w:rsidR="00E4399B">
        <w:noBreakHyphen/>
      </w:r>
      <w:r w:rsidRPr="007A27FA">
        <w:t>17)</w:t>
      </w:r>
      <w:r w:rsidR="004B49BF" w:rsidRPr="007A27FA">
        <w:t>.</w:t>
      </w:r>
    </w:p>
    <w:p w:rsidR="005378C1" w:rsidRPr="007A27FA" w:rsidRDefault="00044789" w:rsidP="007A27FA">
      <w:pPr>
        <w:pStyle w:val="ItemHead"/>
      </w:pPr>
      <w:r w:rsidRPr="007A27FA">
        <w:t>12</w:t>
      </w:r>
      <w:r w:rsidR="005378C1" w:rsidRPr="007A27FA">
        <w:t xml:space="preserve">  Paragraph 292</w:t>
      </w:r>
      <w:r w:rsidR="00E4399B">
        <w:noBreakHyphen/>
      </w:r>
      <w:r w:rsidR="005378C1" w:rsidRPr="007A27FA">
        <w:t>85(1)(b)</w:t>
      </w:r>
    </w:p>
    <w:p w:rsidR="005378C1" w:rsidRPr="007A27FA" w:rsidRDefault="005378C1" w:rsidP="007A27FA">
      <w:pPr>
        <w:pStyle w:val="Item"/>
      </w:pPr>
      <w:r w:rsidRPr="007A27FA">
        <w:t>Repeal the paragraph, substitute:</w:t>
      </w:r>
    </w:p>
    <w:p w:rsidR="005378C1" w:rsidRPr="007A27FA" w:rsidRDefault="005378C1" w:rsidP="007A27FA">
      <w:pPr>
        <w:pStyle w:val="paragraph"/>
      </w:pPr>
      <w:r w:rsidRPr="007A27FA">
        <w:tab/>
        <w:t>(b)</w:t>
      </w:r>
      <w:r w:rsidRPr="007A27FA">
        <w:tab/>
        <w:t>the excess amount stated in the most recent of those determinations exceeds the sum of any amounts paid in response to release authorities issued in relation to those determinations; and</w:t>
      </w:r>
    </w:p>
    <w:p w:rsidR="005378C1" w:rsidRPr="007A27FA" w:rsidRDefault="00044789" w:rsidP="007A27FA">
      <w:pPr>
        <w:pStyle w:val="ItemHead"/>
      </w:pPr>
      <w:r w:rsidRPr="007A27FA">
        <w:t>13</w:t>
      </w:r>
      <w:r w:rsidR="005378C1" w:rsidRPr="007A27FA">
        <w:t xml:space="preserve">  At the end of subsection</w:t>
      </w:r>
      <w:r w:rsidR="007A27FA" w:rsidRPr="007A27FA">
        <w:t> </w:t>
      </w:r>
      <w:r w:rsidR="005378C1" w:rsidRPr="007A27FA">
        <w:t>292</w:t>
      </w:r>
      <w:r w:rsidR="00E4399B">
        <w:noBreakHyphen/>
      </w:r>
      <w:r w:rsidR="005378C1" w:rsidRPr="007A27FA">
        <w:t>85(1)</w:t>
      </w:r>
    </w:p>
    <w:p w:rsidR="005378C1" w:rsidRPr="007A27FA" w:rsidRDefault="005378C1" w:rsidP="007A27FA">
      <w:pPr>
        <w:pStyle w:val="Item"/>
      </w:pPr>
      <w:r w:rsidRPr="007A27FA">
        <w:t>Add:</w:t>
      </w:r>
    </w:p>
    <w:p w:rsidR="005378C1" w:rsidRPr="007A27FA" w:rsidRDefault="005378C1" w:rsidP="007A27FA">
      <w:pPr>
        <w:pStyle w:val="notetext"/>
      </w:pPr>
      <w:r w:rsidRPr="007A27FA">
        <w:t>Note:</w:t>
      </w:r>
      <w:r w:rsidRPr="007A27FA">
        <w:tab/>
        <w:t>The release authorities are issued under Division</w:t>
      </w:r>
      <w:r w:rsidR="007A27FA" w:rsidRPr="007A27FA">
        <w:t> </w:t>
      </w:r>
      <w:r w:rsidRPr="007A27FA">
        <w:t>131, or former Division</w:t>
      </w:r>
      <w:r w:rsidR="007A27FA" w:rsidRPr="007A27FA">
        <w:t> </w:t>
      </w:r>
      <w:r w:rsidRPr="007A27FA">
        <w:t>96, in Schedule</w:t>
      </w:r>
      <w:r w:rsidR="007A27FA" w:rsidRPr="007A27FA">
        <w:t> </w:t>
      </w:r>
      <w:r w:rsidRPr="007A27FA">
        <w:t xml:space="preserve">1 to the </w:t>
      </w:r>
      <w:r w:rsidRPr="007A27FA">
        <w:rPr>
          <w:i/>
        </w:rPr>
        <w:t>Taxation Administration Act 1953</w:t>
      </w:r>
      <w:r w:rsidR="004B49BF" w:rsidRPr="007A27FA">
        <w:t>.</w:t>
      </w:r>
    </w:p>
    <w:p w:rsidR="005378C1" w:rsidRPr="007A27FA" w:rsidRDefault="00044789" w:rsidP="007A27FA">
      <w:pPr>
        <w:pStyle w:val="ItemHead"/>
      </w:pPr>
      <w:r w:rsidRPr="007A27FA">
        <w:t>14</w:t>
      </w:r>
      <w:r w:rsidR="005378C1" w:rsidRPr="007A27FA">
        <w:t xml:space="preserve">  Paragraph 292</w:t>
      </w:r>
      <w:r w:rsidR="00E4399B">
        <w:noBreakHyphen/>
      </w:r>
      <w:r w:rsidR="005378C1" w:rsidRPr="007A27FA">
        <w:t>85(1A)(a)</w:t>
      </w:r>
    </w:p>
    <w:p w:rsidR="005378C1" w:rsidRPr="007A27FA" w:rsidRDefault="005378C1" w:rsidP="007A27FA">
      <w:pPr>
        <w:pStyle w:val="Item"/>
      </w:pPr>
      <w:r w:rsidRPr="007A27FA">
        <w:t>Omit “to you”</w:t>
      </w:r>
      <w:r w:rsidR="004B49BF" w:rsidRPr="007A27FA">
        <w:t>.</w:t>
      </w:r>
    </w:p>
    <w:p w:rsidR="005378C1" w:rsidRPr="007A27FA" w:rsidRDefault="00044789" w:rsidP="007A27FA">
      <w:pPr>
        <w:pStyle w:val="ItemHead"/>
      </w:pPr>
      <w:r w:rsidRPr="007A27FA">
        <w:t>15</w:t>
      </w:r>
      <w:r w:rsidR="005378C1" w:rsidRPr="007A27FA">
        <w:t xml:space="preserve">  Paragraph 292</w:t>
      </w:r>
      <w:r w:rsidR="00E4399B">
        <w:noBreakHyphen/>
      </w:r>
      <w:r w:rsidR="005378C1" w:rsidRPr="007A27FA">
        <w:t>90(1A)(a)</w:t>
      </w:r>
    </w:p>
    <w:p w:rsidR="005378C1" w:rsidRPr="007A27FA" w:rsidRDefault="005378C1" w:rsidP="007A27FA">
      <w:pPr>
        <w:pStyle w:val="Item"/>
      </w:pPr>
      <w:r w:rsidRPr="007A27FA">
        <w:t>Omit “election under section</w:t>
      </w:r>
      <w:r w:rsidR="007A27FA" w:rsidRPr="007A27FA">
        <w:t> </w:t>
      </w:r>
      <w:r w:rsidRPr="007A27FA">
        <w:t>96</w:t>
      </w:r>
      <w:r w:rsidR="00E4399B">
        <w:noBreakHyphen/>
      </w:r>
      <w:r w:rsidRPr="007A27FA">
        <w:t>5”, substitute “request under section</w:t>
      </w:r>
      <w:r w:rsidR="007A27FA" w:rsidRPr="007A27FA">
        <w:t> </w:t>
      </w:r>
      <w:r w:rsidR="004B49BF" w:rsidRPr="007A27FA">
        <w:t>131</w:t>
      </w:r>
      <w:r w:rsidR="00E4399B">
        <w:noBreakHyphen/>
      </w:r>
      <w:r w:rsidR="004B49BF" w:rsidRPr="007A27FA">
        <w:t>5</w:t>
      </w:r>
      <w:r w:rsidRPr="007A27FA">
        <w:t>”</w:t>
      </w:r>
      <w:r w:rsidR="004B49BF" w:rsidRPr="007A27FA">
        <w:t>.</w:t>
      </w:r>
    </w:p>
    <w:p w:rsidR="005378C1" w:rsidRPr="007A27FA" w:rsidRDefault="00044789" w:rsidP="007A27FA">
      <w:pPr>
        <w:pStyle w:val="ItemHead"/>
      </w:pPr>
      <w:r w:rsidRPr="007A27FA">
        <w:t>16</w:t>
      </w:r>
      <w:r w:rsidR="005378C1" w:rsidRPr="007A27FA">
        <w:t xml:space="preserve">  Paragraph 292</w:t>
      </w:r>
      <w:r w:rsidR="00E4399B">
        <w:noBreakHyphen/>
      </w:r>
      <w:r w:rsidR="005378C1" w:rsidRPr="007A27FA">
        <w:t>90(1A)(b)</w:t>
      </w:r>
    </w:p>
    <w:p w:rsidR="005378C1" w:rsidRPr="007A27FA" w:rsidRDefault="005378C1" w:rsidP="007A27FA">
      <w:pPr>
        <w:pStyle w:val="Item"/>
      </w:pPr>
      <w:r w:rsidRPr="007A27FA">
        <w:t>Omit “96</w:t>
      </w:r>
      <w:r w:rsidR="00E4399B">
        <w:noBreakHyphen/>
      </w:r>
      <w:r w:rsidRPr="007A27FA">
        <w:t>10”, substitute “</w:t>
      </w:r>
      <w:r w:rsidR="004B49BF" w:rsidRPr="007A27FA">
        <w:t>131</w:t>
      </w:r>
      <w:r w:rsidR="00E4399B">
        <w:noBreakHyphen/>
      </w:r>
      <w:r w:rsidR="004B49BF" w:rsidRPr="007A27FA">
        <w:t>15</w:t>
      </w:r>
      <w:r w:rsidRPr="007A27FA">
        <w:t>”</w:t>
      </w:r>
      <w:r w:rsidR="004B49BF" w:rsidRPr="007A27FA">
        <w:t>.</w:t>
      </w:r>
    </w:p>
    <w:p w:rsidR="005378C1" w:rsidRPr="007A27FA" w:rsidRDefault="00044789" w:rsidP="007A27FA">
      <w:pPr>
        <w:pStyle w:val="ItemHead"/>
      </w:pPr>
      <w:r w:rsidRPr="007A27FA">
        <w:t>17</w:t>
      </w:r>
      <w:r w:rsidR="005378C1" w:rsidRPr="007A27FA">
        <w:t xml:space="preserve">  Paragraph 292</w:t>
      </w:r>
      <w:r w:rsidR="00E4399B">
        <w:noBreakHyphen/>
      </w:r>
      <w:r w:rsidR="005378C1" w:rsidRPr="007A27FA">
        <w:t>90(1A)(b)</w:t>
      </w:r>
    </w:p>
    <w:p w:rsidR="005378C1" w:rsidRPr="007A27FA" w:rsidRDefault="005378C1" w:rsidP="007A27FA">
      <w:pPr>
        <w:pStyle w:val="Item"/>
      </w:pPr>
      <w:r w:rsidRPr="007A27FA">
        <w:t>Omit “election”, substitute “request”</w:t>
      </w:r>
      <w:r w:rsidR="004B49BF" w:rsidRPr="007A27FA">
        <w:t>.</w:t>
      </w:r>
    </w:p>
    <w:p w:rsidR="005378C1" w:rsidRPr="007A27FA" w:rsidRDefault="00044789" w:rsidP="007A27FA">
      <w:pPr>
        <w:pStyle w:val="ItemHead"/>
      </w:pPr>
      <w:r w:rsidRPr="007A27FA">
        <w:t>18</w:t>
      </w:r>
      <w:r w:rsidR="005378C1" w:rsidRPr="007A27FA">
        <w:t xml:space="preserve">  Sections</w:t>
      </w:r>
      <w:r w:rsidR="007A27FA" w:rsidRPr="007A27FA">
        <w:t> </w:t>
      </w:r>
      <w:r w:rsidR="005378C1" w:rsidRPr="007A27FA">
        <w:t>292</w:t>
      </w:r>
      <w:r w:rsidR="00E4399B">
        <w:noBreakHyphen/>
      </w:r>
      <w:r w:rsidR="005378C1" w:rsidRPr="007A27FA">
        <w:t>405, 292</w:t>
      </w:r>
      <w:r w:rsidR="00E4399B">
        <w:noBreakHyphen/>
      </w:r>
      <w:r w:rsidR="005378C1" w:rsidRPr="007A27FA">
        <w:t>410 and 292</w:t>
      </w:r>
      <w:r w:rsidR="00E4399B">
        <w:noBreakHyphen/>
      </w:r>
      <w:r w:rsidR="005378C1" w:rsidRPr="007A27FA">
        <w:t>415</w:t>
      </w:r>
    </w:p>
    <w:p w:rsidR="005378C1" w:rsidRPr="007A27FA" w:rsidRDefault="005378C1" w:rsidP="007A27FA">
      <w:pPr>
        <w:pStyle w:val="Item"/>
      </w:pPr>
      <w:r w:rsidRPr="007A27FA">
        <w:t>Repeal the sections</w:t>
      </w:r>
      <w:r w:rsidR="004B49BF" w:rsidRPr="007A27FA">
        <w:t>.</w:t>
      </w:r>
    </w:p>
    <w:p w:rsidR="005378C1" w:rsidRPr="007A27FA" w:rsidRDefault="00044789" w:rsidP="007A27FA">
      <w:pPr>
        <w:pStyle w:val="ItemHead"/>
      </w:pPr>
      <w:r w:rsidRPr="007A27FA">
        <w:lastRenderedPageBreak/>
        <w:t>19</w:t>
      </w:r>
      <w:r w:rsidR="005378C1" w:rsidRPr="007A27FA">
        <w:t xml:space="preserve">  Paragraphs 292</w:t>
      </w:r>
      <w:r w:rsidR="00E4399B">
        <w:noBreakHyphen/>
      </w:r>
      <w:r w:rsidR="005378C1" w:rsidRPr="007A27FA">
        <w:t>467(1)(b) and (c)</w:t>
      </w:r>
    </w:p>
    <w:p w:rsidR="005378C1" w:rsidRPr="007A27FA" w:rsidRDefault="005378C1" w:rsidP="007A27FA">
      <w:pPr>
        <w:pStyle w:val="Item"/>
      </w:pPr>
      <w:r w:rsidRPr="007A27FA">
        <w:t>Repeal the paragraphs, substitute:</w:t>
      </w:r>
    </w:p>
    <w:p w:rsidR="005378C1" w:rsidRPr="007A27FA" w:rsidRDefault="005378C1" w:rsidP="007A27FA">
      <w:pPr>
        <w:pStyle w:val="paragraph"/>
      </w:pPr>
      <w:r w:rsidRPr="007A27FA">
        <w:tab/>
        <w:t>(c)</w:t>
      </w:r>
      <w:r w:rsidRPr="007A27FA">
        <w:tab/>
        <w:t>the sum of any amounts paid in response to release authorities issued in relation to those determinations is less than the excess amount stated in the most recent of those determinations; and</w:t>
      </w:r>
    </w:p>
    <w:p w:rsidR="005378C1" w:rsidRPr="007A27FA" w:rsidRDefault="00044789" w:rsidP="007A27FA">
      <w:pPr>
        <w:pStyle w:val="ItemHead"/>
      </w:pPr>
      <w:r w:rsidRPr="007A27FA">
        <w:t>20</w:t>
      </w:r>
      <w:r w:rsidR="005378C1" w:rsidRPr="007A27FA">
        <w:t xml:space="preserve">  Subsection</w:t>
      </w:r>
      <w:r w:rsidR="007A27FA" w:rsidRPr="007A27FA">
        <w:t> </w:t>
      </w:r>
      <w:r w:rsidR="005378C1" w:rsidRPr="007A27FA">
        <w:t>292</w:t>
      </w:r>
      <w:r w:rsidR="00E4399B">
        <w:noBreakHyphen/>
      </w:r>
      <w:r w:rsidR="005378C1" w:rsidRPr="007A27FA">
        <w:t>467(1) (note 1)</w:t>
      </w:r>
    </w:p>
    <w:p w:rsidR="005378C1" w:rsidRPr="007A27FA" w:rsidRDefault="005378C1" w:rsidP="007A27FA">
      <w:pPr>
        <w:pStyle w:val="Item"/>
      </w:pPr>
      <w:r w:rsidRPr="007A27FA">
        <w:t>Omit “to you”, substitute “in response to release authorities issued under Division</w:t>
      </w:r>
      <w:r w:rsidR="007A27FA" w:rsidRPr="007A27FA">
        <w:t> </w:t>
      </w:r>
      <w:r w:rsidRPr="007A27FA">
        <w:t>131, or former Division</w:t>
      </w:r>
      <w:r w:rsidR="007A27FA" w:rsidRPr="007A27FA">
        <w:t> </w:t>
      </w:r>
      <w:r w:rsidRPr="007A27FA">
        <w:t>96, in Schedule</w:t>
      </w:r>
      <w:r w:rsidR="007A27FA" w:rsidRPr="007A27FA">
        <w:t> </w:t>
      </w:r>
      <w:r w:rsidRPr="007A27FA">
        <w:t xml:space="preserve">1 to the </w:t>
      </w:r>
      <w:r w:rsidRPr="007A27FA">
        <w:rPr>
          <w:i/>
        </w:rPr>
        <w:t>Taxation Administration Act 1953</w:t>
      </w:r>
      <w:r w:rsidRPr="007A27FA">
        <w:t>”</w:t>
      </w:r>
      <w:r w:rsidR="004B49BF" w:rsidRPr="007A27FA">
        <w:t>.</w:t>
      </w:r>
    </w:p>
    <w:p w:rsidR="005378C1" w:rsidRPr="007A27FA" w:rsidRDefault="00044789" w:rsidP="007A27FA">
      <w:pPr>
        <w:pStyle w:val="ItemHead"/>
      </w:pPr>
      <w:r w:rsidRPr="007A27FA">
        <w:t>21</w:t>
      </w:r>
      <w:r w:rsidR="005378C1" w:rsidRPr="007A27FA">
        <w:t xml:space="preserve">  Subsection</w:t>
      </w:r>
      <w:r w:rsidR="007A27FA" w:rsidRPr="007A27FA">
        <w:t> </w:t>
      </w:r>
      <w:r w:rsidR="005378C1" w:rsidRPr="007A27FA">
        <w:t>293</w:t>
      </w:r>
      <w:r w:rsidR="00E4399B">
        <w:noBreakHyphen/>
      </w:r>
      <w:r w:rsidR="005378C1" w:rsidRPr="007A27FA">
        <w:t>70(2) (note 2)</w:t>
      </w:r>
    </w:p>
    <w:p w:rsidR="005378C1" w:rsidRPr="007A27FA" w:rsidRDefault="005378C1" w:rsidP="007A27FA">
      <w:pPr>
        <w:pStyle w:val="Item"/>
      </w:pPr>
      <w:r w:rsidRPr="007A27FA">
        <w:t>Omit “135”, substitute “131”</w:t>
      </w:r>
      <w:r w:rsidR="004B49BF" w:rsidRPr="007A27FA">
        <w:t>.</w:t>
      </w:r>
    </w:p>
    <w:p w:rsidR="005378C1" w:rsidRPr="007A27FA" w:rsidRDefault="00044789" w:rsidP="007A27FA">
      <w:pPr>
        <w:pStyle w:val="ItemHead"/>
      </w:pPr>
      <w:r w:rsidRPr="007A27FA">
        <w:t>22</w:t>
      </w:r>
      <w:r w:rsidR="005378C1" w:rsidRPr="007A27FA">
        <w:t xml:space="preserve">  Sections</w:t>
      </w:r>
      <w:r w:rsidR="007A27FA" w:rsidRPr="007A27FA">
        <w:t> </w:t>
      </w:r>
      <w:r w:rsidR="005378C1" w:rsidRPr="007A27FA">
        <w:t>303</w:t>
      </w:r>
      <w:r w:rsidR="00E4399B">
        <w:noBreakHyphen/>
      </w:r>
      <w:r w:rsidR="005378C1" w:rsidRPr="007A27FA">
        <w:t>15 and 303</w:t>
      </w:r>
      <w:r w:rsidR="00E4399B">
        <w:noBreakHyphen/>
      </w:r>
      <w:r w:rsidR="005378C1" w:rsidRPr="007A27FA">
        <w:t>17</w:t>
      </w:r>
    </w:p>
    <w:p w:rsidR="005378C1" w:rsidRPr="007A27FA" w:rsidRDefault="005378C1" w:rsidP="007A27FA">
      <w:pPr>
        <w:pStyle w:val="Item"/>
      </w:pPr>
      <w:r w:rsidRPr="007A27FA">
        <w:t>Repeal the sections, substitute:</w:t>
      </w:r>
    </w:p>
    <w:p w:rsidR="005378C1" w:rsidRPr="007A27FA" w:rsidRDefault="005378C1" w:rsidP="007A27FA">
      <w:pPr>
        <w:pStyle w:val="ActHead5"/>
      </w:pPr>
      <w:bookmarkStart w:id="210" w:name="_Toc468285047"/>
      <w:r w:rsidRPr="007A27FA">
        <w:rPr>
          <w:rStyle w:val="CharSectno"/>
        </w:rPr>
        <w:t>303</w:t>
      </w:r>
      <w:r w:rsidR="00E4399B">
        <w:rPr>
          <w:rStyle w:val="CharSectno"/>
        </w:rPr>
        <w:noBreakHyphen/>
      </w:r>
      <w:r w:rsidRPr="007A27FA">
        <w:rPr>
          <w:rStyle w:val="CharSectno"/>
        </w:rPr>
        <w:t>15</w:t>
      </w:r>
      <w:r w:rsidRPr="007A27FA">
        <w:t xml:space="preserve">  Payments from release authorities—general</w:t>
      </w:r>
      <w:bookmarkEnd w:id="210"/>
    </w:p>
    <w:p w:rsidR="005378C1" w:rsidRPr="007A27FA" w:rsidRDefault="005378C1" w:rsidP="007A27FA">
      <w:pPr>
        <w:pStyle w:val="subsection"/>
      </w:pPr>
      <w:r w:rsidRPr="007A27FA">
        <w:tab/>
      </w:r>
      <w:r w:rsidRPr="007A27FA">
        <w:tab/>
        <w:t xml:space="preserve">A </w:t>
      </w:r>
      <w:r w:rsidR="007A27FA" w:rsidRPr="007A27FA">
        <w:rPr>
          <w:position w:val="6"/>
          <w:sz w:val="16"/>
        </w:rPr>
        <w:t>*</w:t>
      </w:r>
      <w:r w:rsidRPr="007A27FA">
        <w:t xml:space="preserve">superannuation benefit that you receive (or are taken to receive) is not assessable income and is not </w:t>
      </w:r>
      <w:r w:rsidR="007A27FA" w:rsidRPr="007A27FA">
        <w:rPr>
          <w:position w:val="6"/>
          <w:sz w:val="16"/>
        </w:rPr>
        <w:t>*</w:t>
      </w:r>
      <w:r w:rsidRPr="007A27FA">
        <w:t>exempt income if it is paid in response to a release authority issued under section</w:t>
      </w:r>
      <w:r w:rsidR="007A27FA" w:rsidRPr="007A27FA">
        <w:t> </w:t>
      </w:r>
      <w:r w:rsidR="004B49BF" w:rsidRPr="007A27FA">
        <w:t>131</w:t>
      </w:r>
      <w:r w:rsidR="00E4399B">
        <w:noBreakHyphen/>
      </w:r>
      <w:r w:rsidR="004B49BF" w:rsidRPr="007A27FA">
        <w:t>15</w:t>
      </w:r>
      <w:r w:rsidRPr="007A27FA">
        <w:t xml:space="preserve"> in Schedule</w:t>
      </w:r>
      <w:r w:rsidR="007A27FA" w:rsidRPr="007A27FA">
        <w:t> </w:t>
      </w:r>
      <w:r w:rsidRPr="007A27FA">
        <w:t xml:space="preserve">1 to the </w:t>
      </w:r>
      <w:r w:rsidRPr="007A27FA">
        <w:rPr>
          <w:i/>
        </w:rPr>
        <w:t>Taxation Administration Act 1953</w:t>
      </w:r>
      <w:r w:rsidRPr="007A27FA">
        <w:t xml:space="preserve"> in relation to you</w:t>
      </w:r>
      <w:r w:rsidR="004B49BF" w:rsidRPr="007A27FA">
        <w:t>.</w:t>
      </w:r>
    </w:p>
    <w:p w:rsidR="005378C1" w:rsidRPr="007A27FA" w:rsidRDefault="005378C1" w:rsidP="007A27FA">
      <w:pPr>
        <w:pStyle w:val="notetext"/>
      </w:pPr>
      <w:r w:rsidRPr="007A27FA">
        <w:t>Note:</w:t>
      </w:r>
      <w:r w:rsidRPr="007A27FA">
        <w:tab/>
        <w:t>In some cases, a related amount may still be included in your assessable income (see Subdivision</w:t>
      </w:r>
      <w:r w:rsidR="007A27FA" w:rsidRPr="007A27FA">
        <w:t> </w:t>
      </w:r>
      <w:r w:rsidRPr="007A27FA">
        <w:t>292</w:t>
      </w:r>
      <w:r w:rsidR="00E4399B">
        <w:noBreakHyphen/>
      </w:r>
      <w:r w:rsidRPr="007A27FA">
        <w:t>B and section</w:t>
      </w:r>
      <w:r w:rsidR="007A27FA" w:rsidRPr="007A27FA">
        <w:t> </w:t>
      </w:r>
      <w:r w:rsidRPr="007A27FA">
        <w:t>304</w:t>
      </w:r>
      <w:r w:rsidR="00E4399B">
        <w:noBreakHyphen/>
      </w:r>
      <w:r w:rsidRPr="007A27FA">
        <w:t>20)</w:t>
      </w:r>
      <w:r w:rsidR="004B49BF" w:rsidRPr="007A27FA">
        <w:t>.</w:t>
      </w:r>
    </w:p>
    <w:p w:rsidR="005378C1" w:rsidRPr="007A27FA" w:rsidRDefault="00044789" w:rsidP="007A27FA">
      <w:pPr>
        <w:pStyle w:val="ItemHead"/>
      </w:pPr>
      <w:r w:rsidRPr="007A27FA">
        <w:t>23</w:t>
      </w:r>
      <w:r w:rsidR="005378C1" w:rsidRPr="007A27FA">
        <w:t xml:space="preserve">  Section</w:t>
      </w:r>
      <w:r w:rsidR="007A27FA" w:rsidRPr="007A27FA">
        <w:t> </w:t>
      </w:r>
      <w:r w:rsidR="005378C1" w:rsidRPr="007A27FA">
        <w:t>303</w:t>
      </w:r>
      <w:r w:rsidR="00E4399B">
        <w:noBreakHyphen/>
      </w:r>
      <w:r w:rsidR="005378C1" w:rsidRPr="007A27FA">
        <w:t>20 (heading)</w:t>
      </w:r>
    </w:p>
    <w:p w:rsidR="005378C1" w:rsidRPr="007A27FA" w:rsidRDefault="005378C1" w:rsidP="007A27FA">
      <w:pPr>
        <w:pStyle w:val="Item"/>
      </w:pPr>
      <w:r w:rsidRPr="007A27FA">
        <w:t>Repeal the heading, substitute:</w:t>
      </w:r>
    </w:p>
    <w:p w:rsidR="005378C1" w:rsidRPr="007A27FA" w:rsidRDefault="005378C1" w:rsidP="007A27FA">
      <w:pPr>
        <w:pStyle w:val="ActHead5"/>
      </w:pPr>
      <w:bookmarkStart w:id="211" w:name="_Toc468285048"/>
      <w:r w:rsidRPr="007A27FA">
        <w:rPr>
          <w:rStyle w:val="CharSectno"/>
        </w:rPr>
        <w:t>303</w:t>
      </w:r>
      <w:r w:rsidR="00E4399B">
        <w:rPr>
          <w:rStyle w:val="CharSectno"/>
        </w:rPr>
        <w:noBreakHyphen/>
      </w:r>
      <w:r w:rsidRPr="007A27FA">
        <w:rPr>
          <w:rStyle w:val="CharSectno"/>
        </w:rPr>
        <w:t>20</w:t>
      </w:r>
      <w:r w:rsidRPr="007A27FA">
        <w:t xml:space="preserve">  Payments from release authorities—paying debt account discharge liability for a superannuation interest</w:t>
      </w:r>
      <w:bookmarkEnd w:id="211"/>
    </w:p>
    <w:p w:rsidR="005378C1" w:rsidRPr="007A27FA" w:rsidRDefault="00044789" w:rsidP="007A27FA">
      <w:pPr>
        <w:pStyle w:val="ItemHead"/>
      </w:pPr>
      <w:r w:rsidRPr="007A27FA">
        <w:t>24</w:t>
      </w:r>
      <w:r w:rsidR="005378C1" w:rsidRPr="007A27FA">
        <w:t xml:space="preserve">  Section</w:t>
      </w:r>
      <w:r w:rsidR="007A27FA" w:rsidRPr="007A27FA">
        <w:t> </w:t>
      </w:r>
      <w:r w:rsidR="005378C1" w:rsidRPr="007A27FA">
        <w:t>304</w:t>
      </w:r>
      <w:r w:rsidR="00E4399B">
        <w:noBreakHyphen/>
      </w:r>
      <w:r w:rsidR="005378C1" w:rsidRPr="007A27FA">
        <w:t>15</w:t>
      </w:r>
    </w:p>
    <w:p w:rsidR="005378C1" w:rsidRPr="007A27FA" w:rsidRDefault="005378C1" w:rsidP="007A27FA">
      <w:pPr>
        <w:pStyle w:val="Item"/>
      </w:pPr>
      <w:r w:rsidRPr="007A27FA">
        <w:t>Repeal the section</w:t>
      </w:r>
      <w:r w:rsidR="004B49BF" w:rsidRPr="007A27FA">
        <w:t>.</w:t>
      </w:r>
    </w:p>
    <w:p w:rsidR="005378C1" w:rsidRPr="007A27FA" w:rsidRDefault="00044789" w:rsidP="007A27FA">
      <w:pPr>
        <w:pStyle w:val="ItemHead"/>
      </w:pPr>
      <w:r w:rsidRPr="007A27FA">
        <w:lastRenderedPageBreak/>
        <w:t>25</w:t>
      </w:r>
      <w:r w:rsidR="005378C1" w:rsidRPr="007A27FA">
        <w:t xml:space="preserve">  Section</w:t>
      </w:r>
      <w:r w:rsidR="007A27FA" w:rsidRPr="007A27FA">
        <w:t> </w:t>
      </w:r>
      <w:r w:rsidR="005378C1" w:rsidRPr="007A27FA">
        <w:t>304</w:t>
      </w:r>
      <w:r w:rsidR="00E4399B">
        <w:noBreakHyphen/>
      </w:r>
      <w:r w:rsidR="005378C1" w:rsidRPr="007A27FA">
        <w:t>20 (heading)</w:t>
      </w:r>
    </w:p>
    <w:p w:rsidR="005378C1" w:rsidRPr="007A27FA" w:rsidRDefault="005378C1" w:rsidP="007A27FA">
      <w:pPr>
        <w:pStyle w:val="Item"/>
      </w:pPr>
      <w:r w:rsidRPr="007A27FA">
        <w:t>Repeal the heading, substitute:</w:t>
      </w:r>
    </w:p>
    <w:p w:rsidR="005378C1" w:rsidRPr="007A27FA" w:rsidRDefault="005378C1" w:rsidP="007A27FA">
      <w:pPr>
        <w:pStyle w:val="ActHead5"/>
      </w:pPr>
      <w:bookmarkStart w:id="212" w:name="_Toc468285049"/>
      <w:r w:rsidRPr="007A27FA">
        <w:rPr>
          <w:rStyle w:val="CharSectno"/>
        </w:rPr>
        <w:t>304</w:t>
      </w:r>
      <w:r w:rsidR="00E4399B">
        <w:rPr>
          <w:rStyle w:val="CharSectno"/>
        </w:rPr>
        <w:noBreakHyphen/>
      </w:r>
      <w:r w:rsidRPr="007A27FA">
        <w:rPr>
          <w:rStyle w:val="CharSectno"/>
        </w:rPr>
        <w:t>20</w:t>
      </w:r>
      <w:r w:rsidRPr="007A27FA">
        <w:t xml:space="preserve">  Excess payments from release authorities—paying debt account discharge liability for a superannuation interest</w:t>
      </w:r>
      <w:bookmarkEnd w:id="212"/>
    </w:p>
    <w:p w:rsidR="005378C1" w:rsidRPr="007A27FA" w:rsidRDefault="00044789" w:rsidP="007A27FA">
      <w:pPr>
        <w:pStyle w:val="ItemHead"/>
      </w:pPr>
      <w:r w:rsidRPr="007A27FA">
        <w:t>26</w:t>
      </w:r>
      <w:r w:rsidR="005378C1" w:rsidRPr="007A27FA">
        <w:t xml:space="preserve">  Subsection</w:t>
      </w:r>
      <w:r w:rsidR="007A27FA" w:rsidRPr="007A27FA">
        <w:t> </w:t>
      </w:r>
      <w:r w:rsidR="005378C1" w:rsidRPr="007A27FA">
        <w:t>995</w:t>
      </w:r>
      <w:r w:rsidR="00E4399B">
        <w:noBreakHyphen/>
      </w:r>
      <w:r w:rsidR="005378C1" w:rsidRPr="007A27FA">
        <w:t xml:space="preserve">1(1) (definition of </w:t>
      </w:r>
      <w:r w:rsidR="005378C1" w:rsidRPr="007A27FA">
        <w:rPr>
          <w:i/>
        </w:rPr>
        <w:t>maximum available release amount</w:t>
      </w:r>
      <w:r w:rsidR="005378C1" w:rsidRPr="007A27FA">
        <w:t>)</w:t>
      </w:r>
    </w:p>
    <w:p w:rsidR="005378C1" w:rsidRPr="007A27FA" w:rsidRDefault="005378C1" w:rsidP="007A27FA">
      <w:pPr>
        <w:pStyle w:val="Item"/>
      </w:pPr>
      <w:r w:rsidRPr="007A27FA">
        <w:t>Omit “96</w:t>
      </w:r>
      <w:r w:rsidR="00E4399B">
        <w:noBreakHyphen/>
      </w:r>
      <w:r w:rsidRPr="007A27FA">
        <w:t>30”, substitute “</w:t>
      </w:r>
      <w:r w:rsidR="004B49BF" w:rsidRPr="007A27FA">
        <w:t>131</w:t>
      </w:r>
      <w:r w:rsidR="00E4399B">
        <w:noBreakHyphen/>
      </w:r>
      <w:r w:rsidR="004B49BF" w:rsidRPr="007A27FA">
        <w:t>45</w:t>
      </w:r>
      <w:r w:rsidRPr="007A27FA">
        <w:t>”</w:t>
      </w:r>
      <w:r w:rsidR="004B49BF" w:rsidRPr="007A27FA">
        <w:t>.</w:t>
      </w:r>
    </w:p>
    <w:p w:rsidR="005378C1" w:rsidRPr="007A27FA" w:rsidRDefault="00044789" w:rsidP="007A27FA">
      <w:pPr>
        <w:pStyle w:val="ItemHead"/>
      </w:pPr>
      <w:r w:rsidRPr="007A27FA">
        <w:t>27</w:t>
      </w:r>
      <w:r w:rsidR="005378C1" w:rsidRPr="007A27FA">
        <w:t xml:space="preserve">  Subsection</w:t>
      </w:r>
      <w:r w:rsidR="007A27FA" w:rsidRPr="007A27FA">
        <w:t> </w:t>
      </w:r>
      <w:r w:rsidR="005378C1" w:rsidRPr="007A27FA">
        <w:t>995</w:t>
      </w:r>
      <w:r w:rsidR="00E4399B">
        <w:noBreakHyphen/>
      </w:r>
      <w:r w:rsidR="005378C1" w:rsidRPr="007A27FA">
        <w:t xml:space="preserve">1(1) (definition of </w:t>
      </w:r>
      <w:r w:rsidR="005378C1" w:rsidRPr="007A27FA">
        <w:rPr>
          <w:i/>
        </w:rPr>
        <w:t>total release amount</w:t>
      </w:r>
      <w:r w:rsidR="005378C1" w:rsidRPr="007A27FA">
        <w:t>)</w:t>
      </w:r>
    </w:p>
    <w:p w:rsidR="005378C1" w:rsidRPr="007A27FA" w:rsidRDefault="005378C1" w:rsidP="007A27FA">
      <w:pPr>
        <w:pStyle w:val="Item"/>
      </w:pPr>
      <w:r w:rsidRPr="007A27FA">
        <w:t>Repeal the definition, substitute:</w:t>
      </w:r>
    </w:p>
    <w:p w:rsidR="005378C1" w:rsidRPr="007A27FA" w:rsidRDefault="005378C1" w:rsidP="007A27FA">
      <w:pPr>
        <w:pStyle w:val="Definition"/>
      </w:pPr>
      <w:r w:rsidRPr="007A27FA">
        <w:rPr>
          <w:b/>
          <w:i/>
        </w:rPr>
        <w:t>total release amount</w:t>
      </w:r>
      <w:r w:rsidRPr="007A27FA">
        <w:t xml:space="preserve">, in relation to an </w:t>
      </w:r>
      <w:r w:rsidR="007A27FA" w:rsidRPr="007A27FA">
        <w:rPr>
          <w:position w:val="6"/>
          <w:sz w:val="16"/>
        </w:rPr>
        <w:t>*</w:t>
      </w:r>
      <w:r w:rsidRPr="007A27FA">
        <w:t>excess non</w:t>
      </w:r>
      <w:r w:rsidR="00E4399B">
        <w:noBreakHyphen/>
      </w:r>
      <w:r w:rsidRPr="007A27FA">
        <w:t>concessional contributions determination, has the meaning given by paragraph</w:t>
      </w:r>
      <w:r w:rsidR="007A27FA" w:rsidRPr="007A27FA">
        <w:t> </w:t>
      </w:r>
      <w:r w:rsidRPr="007A27FA">
        <w:t>97</w:t>
      </w:r>
      <w:r w:rsidR="00E4399B">
        <w:noBreakHyphen/>
      </w:r>
      <w:r w:rsidRPr="007A27FA">
        <w:t>25(1)(c) in Schedule</w:t>
      </w:r>
      <w:r w:rsidR="007A27FA" w:rsidRPr="007A27FA">
        <w:t> </w:t>
      </w:r>
      <w:r w:rsidRPr="007A27FA">
        <w:t xml:space="preserve">1 to the </w:t>
      </w:r>
      <w:r w:rsidRPr="007A27FA">
        <w:rPr>
          <w:i/>
        </w:rPr>
        <w:t>Taxation Administration Act 1953</w:t>
      </w:r>
      <w:r w:rsidR="004B49BF" w:rsidRPr="007A27FA">
        <w:t>.</w:t>
      </w:r>
    </w:p>
    <w:p w:rsidR="005378C1" w:rsidRPr="007A27FA" w:rsidRDefault="005378C1" w:rsidP="007A27FA">
      <w:pPr>
        <w:pStyle w:val="ActHead9"/>
        <w:rPr>
          <w:i w:val="0"/>
        </w:rPr>
      </w:pPr>
      <w:bookmarkStart w:id="213" w:name="_Toc468285050"/>
      <w:r w:rsidRPr="007A27FA">
        <w:t>Income Tax (Transitional Provisions) Act 1997</w:t>
      </w:r>
      <w:bookmarkEnd w:id="213"/>
    </w:p>
    <w:p w:rsidR="005378C1" w:rsidRPr="007A27FA" w:rsidRDefault="00044789" w:rsidP="007A27FA">
      <w:pPr>
        <w:pStyle w:val="ItemHead"/>
      </w:pPr>
      <w:r w:rsidRPr="007A27FA">
        <w:t>28</w:t>
      </w:r>
      <w:r w:rsidR="005378C1" w:rsidRPr="007A27FA">
        <w:t xml:space="preserve">  Subsection</w:t>
      </w:r>
      <w:r w:rsidR="007A27FA" w:rsidRPr="007A27FA">
        <w:t> </w:t>
      </w:r>
      <w:r w:rsidR="005378C1" w:rsidRPr="007A27FA">
        <w:t>292</w:t>
      </w:r>
      <w:r w:rsidR="00E4399B">
        <w:noBreakHyphen/>
      </w:r>
      <w:r w:rsidR="005378C1" w:rsidRPr="007A27FA">
        <w:t>80C(1) (note 4)</w:t>
      </w:r>
    </w:p>
    <w:p w:rsidR="005378C1" w:rsidRPr="007A27FA" w:rsidRDefault="005378C1" w:rsidP="007A27FA">
      <w:pPr>
        <w:pStyle w:val="Item"/>
      </w:pPr>
      <w:r w:rsidRPr="007A27FA">
        <w:t>Repeal the note</w:t>
      </w:r>
      <w:r w:rsidR="004B49BF" w:rsidRPr="007A27FA">
        <w:t>.</w:t>
      </w:r>
    </w:p>
    <w:p w:rsidR="005378C1" w:rsidRPr="007A27FA" w:rsidRDefault="005378C1" w:rsidP="007A27FA">
      <w:pPr>
        <w:pStyle w:val="ActHead9"/>
        <w:rPr>
          <w:i w:val="0"/>
        </w:rPr>
      </w:pPr>
      <w:bookmarkStart w:id="214" w:name="_Toc468285051"/>
      <w:r w:rsidRPr="007A27FA">
        <w:t>Taxation Administration Act 1953</w:t>
      </w:r>
      <w:bookmarkEnd w:id="214"/>
    </w:p>
    <w:p w:rsidR="005378C1" w:rsidRPr="007A27FA" w:rsidRDefault="00044789" w:rsidP="007A27FA">
      <w:pPr>
        <w:pStyle w:val="ItemHead"/>
      </w:pPr>
      <w:r w:rsidRPr="007A27FA">
        <w:t>29</w:t>
      </w:r>
      <w:r w:rsidR="005378C1" w:rsidRPr="007A27FA">
        <w:t xml:space="preserve">  Paragraph 95</w:t>
      </w:r>
      <w:r w:rsidR="00E4399B">
        <w:noBreakHyphen/>
      </w:r>
      <w:r w:rsidR="005378C1" w:rsidRPr="007A27FA">
        <w:t>5(b) in Schedule</w:t>
      </w:r>
      <w:r w:rsidR="007A27FA" w:rsidRPr="007A27FA">
        <w:t> </w:t>
      </w:r>
      <w:r w:rsidR="005378C1" w:rsidRPr="007A27FA">
        <w:t>1</w:t>
      </w:r>
    </w:p>
    <w:p w:rsidR="005378C1" w:rsidRPr="007A27FA" w:rsidRDefault="005378C1" w:rsidP="007A27FA">
      <w:pPr>
        <w:pStyle w:val="Item"/>
      </w:pPr>
      <w:r w:rsidRPr="007A27FA">
        <w:t>Omit “96”, substitute “131”</w:t>
      </w:r>
      <w:r w:rsidR="004B49BF" w:rsidRPr="007A27FA">
        <w:t>.</w:t>
      </w:r>
    </w:p>
    <w:p w:rsidR="005378C1" w:rsidRPr="007A27FA" w:rsidRDefault="00044789" w:rsidP="007A27FA">
      <w:pPr>
        <w:pStyle w:val="ItemHead"/>
      </w:pPr>
      <w:r w:rsidRPr="007A27FA">
        <w:t>30</w:t>
      </w:r>
      <w:r w:rsidR="005378C1" w:rsidRPr="007A27FA">
        <w:t xml:space="preserve">  Division</w:t>
      </w:r>
      <w:r w:rsidR="007A27FA" w:rsidRPr="007A27FA">
        <w:t> </w:t>
      </w:r>
      <w:r w:rsidR="005378C1" w:rsidRPr="007A27FA">
        <w:t>96 in Schedule</w:t>
      </w:r>
      <w:r w:rsidR="007A27FA" w:rsidRPr="007A27FA">
        <w:t> </w:t>
      </w:r>
      <w:r w:rsidR="005378C1" w:rsidRPr="007A27FA">
        <w:t>1</w:t>
      </w:r>
    </w:p>
    <w:p w:rsidR="005378C1" w:rsidRPr="007A27FA" w:rsidRDefault="005378C1" w:rsidP="007A27FA">
      <w:pPr>
        <w:pStyle w:val="Item"/>
      </w:pPr>
      <w:r w:rsidRPr="007A27FA">
        <w:t>Repeal the Division</w:t>
      </w:r>
      <w:r w:rsidR="004B49BF" w:rsidRPr="007A27FA">
        <w:t>.</w:t>
      </w:r>
    </w:p>
    <w:p w:rsidR="005378C1" w:rsidRPr="007A27FA" w:rsidRDefault="00044789" w:rsidP="007A27FA">
      <w:pPr>
        <w:pStyle w:val="ItemHead"/>
      </w:pPr>
      <w:r w:rsidRPr="007A27FA">
        <w:t>31</w:t>
      </w:r>
      <w:r w:rsidR="005378C1" w:rsidRPr="007A27FA">
        <w:t xml:space="preserve">  Section</w:t>
      </w:r>
      <w:r w:rsidR="007A27FA" w:rsidRPr="007A27FA">
        <w:t> </w:t>
      </w:r>
      <w:r w:rsidR="005378C1" w:rsidRPr="007A27FA">
        <w:t>135</w:t>
      </w:r>
      <w:r w:rsidR="00E4399B">
        <w:noBreakHyphen/>
      </w:r>
      <w:r w:rsidR="005378C1" w:rsidRPr="007A27FA">
        <w:t>1 in Schedule</w:t>
      </w:r>
      <w:r w:rsidR="007A27FA" w:rsidRPr="007A27FA">
        <w:t> </w:t>
      </w:r>
      <w:r w:rsidR="005378C1" w:rsidRPr="007A27FA">
        <w:t>1</w:t>
      </w:r>
    </w:p>
    <w:p w:rsidR="005378C1" w:rsidRPr="007A27FA" w:rsidRDefault="005378C1" w:rsidP="007A27FA">
      <w:pPr>
        <w:pStyle w:val="Item"/>
      </w:pPr>
      <w:r w:rsidRPr="007A27FA">
        <w:t>Omit “amounts relating to the Division</w:t>
      </w:r>
      <w:r w:rsidR="007A27FA" w:rsidRPr="007A27FA">
        <w:t> </w:t>
      </w:r>
      <w:r w:rsidRPr="007A27FA">
        <w:t>293 tax”, substitute “your debt account discharge liability”</w:t>
      </w:r>
      <w:r w:rsidR="004B49BF" w:rsidRPr="007A27FA">
        <w:t>.</w:t>
      </w:r>
    </w:p>
    <w:p w:rsidR="005378C1" w:rsidRPr="007A27FA" w:rsidRDefault="00044789" w:rsidP="007A27FA">
      <w:pPr>
        <w:pStyle w:val="ItemHead"/>
      </w:pPr>
      <w:r w:rsidRPr="007A27FA">
        <w:lastRenderedPageBreak/>
        <w:t>32</w:t>
      </w:r>
      <w:r w:rsidR="005378C1" w:rsidRPr="007A27FA">
        <w:t xml:space="preserve">  Section</w:t>
      </w:r>
      <w:r w:rsidR="007A27FA" w:rsidRPr="007A27FA">
        <w:t> </w:t>
      </w:r>
      <w:r w:rsidR="005378C1" w:rsidRPr="007A27FA">
        <w:t>135</w:t>
      </w:r>
      <w:r w:rsidR="00E4399B">
        <w:noBreakHyphen/>
      </w:r>
      <w:r w:rsidR="005378C1" w:rsidRPr="007A27FA">
        <w:t>5 in Schedule</w:t>
      </w:r>
      <w:r w:rsidR="007A27FA" w:rsidRPr="007A27FA">
        <w:t> </w:t>
      </w:r>
      <w:r w:rsidR="005378C1" w:rsidRPr="007A27FA">
        <w:t>1</w:t>
      </w:r>
    </w:p>
    <w:p w:rsidR="005378C1" w:rsidRPr="007A27FA" w:rsidRDefault="005378C1" w:rsidP="007A27FA">
      <w:pPr>
        <w:pStyle w:val="Item"/>
      </w:pPr>
      <w:r w:rsidRPr="007A27FA">
        <w:t>Omit “assessed Division</w:t>
      </w:r>
      <w:r w:rsidR="007A27FA" w:rsidRPr="007A27FA">
        <w:t> </w:t>
      </w:r>
      <w:r w:rsidRPr="007A27FA">
        <w:t>293 tax that is due and payable, make voluntary payments in reduction of a debt account, or pay”</w:t>
      </w:r>
      <w:r w:rsidR="004B49BF" w:rsidRPr="007A27FA">
        <w:t>.</w:t>
      </w:r>
    </w:p>
    <w:p w:rsidR="005378C1" w:rsidRPr="007A27FA" w:rsidRDefault="00044789" w:rsidP="007A27FA">
      <w:pPr>
        <w:pStyle w:val="ItemHead"/>
      </w:pPr>
      <w:r w:rsidRPr="007A27FA">
        <w:t>33</w:t>
      </w:r>
      <w:r w:rsidR="005378C1" w:rsidRPr="007A27FA">
        <w:t xml:space="preserve">  Subsection</w:t>
      </w:r>
      <w:r w:rsidR="007A27FA" w:rsidRPr="007A27FA">
        <w:t> </w:t>
      </w:r>
      <w:r w:rsidR="005378C1" w:rsidRPr="007A27FA">
        <w:t>135</w:t>
      </w:r>
      <w:r w:rsidR="00E4399B">
        <w:noBreakHyphen/>
      </w:r>
      <w:r w:rsidR="005378C1" w:rsidRPr="007A27FA">
        <w:t>10(1) in Schedule</w:t>
      </w:r>
      <w:r w:rsidR="007A27FA" w:rsidRPr="007A27FA">
        <w:t> </w:t>
      </w:r>
      <w:r w:rsidR="005378C1" w:rsidRPr="007A27FA">
        <w:t>1 (table items</w:t>
      </w:r>
      <w:r w:rsidR="007A27FA" w:rsidRPr="007A27FA">
        <w:t> </w:t>
      </w:r>
      <w:r w:rsidR="005378C1" w:rsidRPr="007A27FA">
        <w:t>1 and 2)</w:t>
      </w:r>
    </w:p>
    <w:p w:rsidR="005378C1" w:rsidRPr="007A27FA" w:rsidRDefault="005378C1" w:rsidP="007A27FA">
      <w:pPr>
        <w:pStyle w:val="Item"/>
      </w:pPr>
      <w:r w:rsidRPr="007A27FA">
        <w:t>Repeal the items</w:t>
      </w:r>
      <w:r w:rsidR="004B49BF" w:rsidRPr="007A27FA">
        <w:t>.</w:t>
      </w:r>
    </w:p>
    <w:p w:rsidR="005378C1" w:rsidRPr="007A27FA" w:rsidRDefault="00044789" w:rsidP="007A27FA">
      <w:pPr>
        <w:pStyle w:val="ItemHead"/>
      </w:pPr>
      <w:r w:rsidRPr="007A27FA">
        <w:t>34</w:t>
      </w:r>
      <w:r w:rsidR="005378C1" w:rsidRPr="007A27FA">
        <w:t xml:space="preserve">  Section</w:t>
      </w:r>
      <w:r w:rsidR="007A27FA" w:rsidRPr="007A27FA">
        <w:t> </w:t>
      </w:r>
      <w:r w:rsidR="005378C1" w:rsidRPr="007A27FA">
        <w:t>135</w:t>
      </w:r>
      <w:r w:rsidR="00E4399B">
        <w:noBreakHyphen/>
      </w:r>
      <w:r w:rsidR="005378C1" w:rsidRPr="007A27FA">
        <w:t>35 in Schedule</w:t>
      </w:r>
      <w:r w:rsidR="007A27FA" w:rsidRPr="007A27FA">
        <w:t> </w:t>
      </w:r>
      <w:r w:rsidR="005378C1" w:rsidRPr="007A27FA">
        <w:t>1</w:t>
      </w:r>
    </w:p>
    <w:p w:rsidR="005378C1" w:rsidRPr="007A27FA" w:rsidRDefault="005378C1" w:rsidP="007A27FA">
      <w:pPr>
        <w:pStyle w:val="Item"/>
      </w:pPr>
      <w:r w:rsidRPr="007A27FA">
        <w:t>Omit:</w:t>
      </w:r>
    </w:p>
    <w:p w:rsidR="005378C1" w:rsidRPr="007A27FA" w:rsidRDefault="005378C1" w:rsidP="007A27FA">
      <w:pPr>
        <w:pStyle w:val="SOText"/>
      </w:pPr>
      <w:r w:rsidRPr="007A27FA">
        <w:t>The Commissioner may give the release authority to a superannuation provider if you fail to pay assessed Division</w:t>
      </w:r>
      <w:r w:rsidR="007A27FA" w:rsidRPr="007A27FA">
        <w:t> </w:t>
      </w:r>
      <w:r w:rsidRPr="007A27FA">
        <w:t>293 tax that is due and payable within 120 days after the release authority being issued</w:t>
      </w:r>
      <w:r w:rsidR="004B49BF" w:rsidRPr="007A27FA">
        <w:t>.</w:t>
      </w:r>
    </w:p>
    <w:p w:rsidR="005378C1" w:rsidRPr="007A27FA" w:rsidRDefault="00044789" w:rsidP="007A27FA">
      <w:pPr>
        <w:pStyle w:val="ItemHead"/>
      </w:pPr>
      <w:r w:rsidRPr="007A27FA">
        <w:t>35</w:t>
      </w:r>
      <w:r w:rsidR="005378C1" w:rsidRPr="007A27FA">
        <w:t xml:space="preserve">  Section</w:t>
      </w:r>
      <w:r w:rsidR="007A27FA" w:rsidRPr="007A27FA">
        <w:t> </w:t>
      </w:r>
      <w:r w:rsidR="005378C1" w:rsidRPr="007A27FA">
        <w:t>135</w:t>
      </w:r>
      <w:r w:rsidR="00E4399B">
        <w:noBreakHyphen/>
      </w:r>
      <w:r w:rsidR="005378C1" w:rsidRPr="007A27FA">
        <w:t>45 in Schedule</w:t>
      </w:r>
      <w:r w:rsidR="007A27FA" w:rsidRPr="007A27FA">
        <w:t> </w:t>
      </w:r>
      <w:r w:rsidR="005378C1" w:rsidRPr="007A27FA">
        <w:t>1</w:t>
      </w:r>
    </w:p>
    <w:p w:rsidR="005378C1" w:rsidRPr="007A27FA" w:rsidRDefault="005378C1" w:rsidP="007A27FA">
      <w:pPr>
        <w:pStyle w:val="Item"/>
      </w:pPr>
      <w:r w:rsidRPr="007A27FA">
        <w:t>Repeal the section</w:t>
      </w:r>
      <w:r w:rsidR="004B49BF" w:rsidRPr="007A27FA">
        <w:t>.</w:t>
      </w:r>
    </w:p>
    <w:p w:rsidR="005378C1" w:rsidRPr="007A27FA" w:rsidRDefault="00044789" w:rsidP="007A27FA">
      <w:pPr>
        <w:pStyle w:val="ItemHead"/>
      </w:pPr>
      <w:r w:rsidRPr="007A27FA">
        <w:t>36</w:t>
      </w:r>
      <w:r w:rsidR="005378C1" w:rsidRPr="007A27FA">
        <w:t xml:space="preserve">  Subsection</w:t>
      </w:r>
      <w:r w:rsidR="007A27FA" w:rsidRPr="007A27FA">
        <w:t> </w:t>
      </w:r>
      <w:r w:rsidR="005378C1" w:rsidRPr="007A27FA">
        <w:t>135</w:t>
      </w:r>
      <w:r w:rsidR="00E4399B">
        <w:noBreakHyphen/>
      </w:r>
      <w:r w:rsidR="005378C1" w:rsidRPr="007A27FA">
        <w:t>75(3) in Schedule</w:t>
      </w:r>
      <w:r w:rsidR="007A27FA" w:rsidRPr="007A27FA">
        <w:t> </w:t>
      </w:r>
      <w:r w:rsidR="005378C1" w:rsidRPr="007A27FA">
        <w:t>1 (not including the notes)</w:t>
      </w:r>
    </w:p>
    <w:p w:rsidR="005378C1" w:rsidRPr="007A27FA" w:rsidRDefault="005378C1" w:rsidP="007A27FA">
      <w:pPr>
        <w:pStyle w:val="Item"/>
      </w:pPr>
      <w:r w:rsidRPr="007A27FA">
        <w:t>Repeal the subsection</w:t>
      </w:r>
      <w:r w:rsidR="004B49BF" w:rsidRPr="007A27FA">
        <w:t>.</w:t>
      </w:r>
    </w:p>
    <w:p w:rsidR="005378C1" w:rsidRPr="007A27FA" w:rsidRDefault="00044789" w:rsidP="007A27FA">
      <w:pPr>
        <w:pStyle w:val="ItemHead"/>
      </w:pPr>
      <w:r w:rsidRPr="007A27FA">
        <w:t>37</w:t>
      </w:r>
      <w:r w:rsidR="005378C1" w:rsidRPr="007A27FA">
        <w:t xml:space="preserve">  Section</w:t>
      </w:r>
      <w:r w:rsidR="007A27FA" w:rsidRPr="007A27FA">
        <w:t> </w:t>
      </w:r>
      <w:r w:rsidR="005378C1" w:rsidRPr="007A27FA">
        <w:t>135</w:t>
      </w:r>
      <w:r w:rsidR="00E4399B">
        <w:noBreakHyphen/>
      </w:r>
      <w:r w:rsidR="005378C1" w:rsidRPr="007A27FA">
        <w:t>85 in Schedule</w:t>
      </w:r>
      <w:r w:rsidR="007A27FA" w:rsidRPr="007A27FA">
        <w:t> </w:t>
      </w:r>
      <w:r w:rsidR="005378C1" w:rsidRPr="007A27FA">
        <w:t>1 (note)</w:t>
      </w:r>
    </w:p>
    <w:p w:rsidR="005378C1" w:rsidRPr="007A27FA" w:rsidRDefault="005378C1" w:rsidP="007A27FA">
      <w:pPr>
        <w:pStyle w:val="Item"/>
      </w:pPr>
      <w:r w:rsidRPr="007A27FA">
        <w:t>Omit “96</w:t>
      </w:r>
      <w:r w:rsidR="00E4399B">
        <w:noBreakHyphen/>
      </w:r>
      <w:r w:rsidRPr="007A27FA">
        <w:t>30”, substitute “</w:t>
      </w:r>
      <w:r w:rsidR="004B49BF" w:rsidRPr="007A27FA">
        <w:t>131</w:t>
      </w:r>
      <w:r w:rsidR="00E4399B">
        <w:noBreakHyphen/>
      </w:r>
      <w:r w:rsidR="004B49BF" w:rsidRPr="007A27FA">
        <w:t>45</w:t>
      </w:r>
      <w:r w:rsidRPr="007A27FA">
        <w:t>”</w:t>
      </w:r>
      <w:r w:rsidR="004B49BF" w:rsidRPr="007A27FA">
        <w:t>.</w:t>
      </w:r>
    </w:p>
    <w:p w:rsidR="005378C1" w:rsidRPr="007A27FA" w:rsidRDefault="00044789" w:rsidP="007A27FA">
      <w:pPr>
        <w:pStyle w:val="ItemHead"/>
      </w:pPr>
      <w:r w:rsidRPr="007A27FA">
        <w:t>38</w:t>
      </w:r>
      <w:r w:rsidR="005378C1" w:rsidRPr="007A27FA">
        <w:t xml:space="preserve">  Subsection</w:t>
      </w:r>
      <w:r w:rsidR="007A27FA" w:rsidRPr="007A27FA">
        <w:t> </w:t>
      </w:r>
      <w:r w:rsidR="005378C1" w:rsidRPr="007A27FA">
        <w:t>135</w:t>
      </w:r>
      <w:r w:rsidR="00E4399B">
        <w:noBreakHyphen/>
      </w:r>
      <w:r w:rsidR="005378C1" w:rsidRPr="007A27FA">
        <w:t>90(1) in Schedule</w:t>
      </w:r>
      <w:r w:rsidR="007A27FA" w:rsidRPr="007A27FA">
        <w:t> </w:t>
      </w:r>
      <w:r w:rsidR="005378C1" w:rsidRPr="007A27FA">
        <w:t>1</w:t>
      </w:r>
    </w:p>
    <w:p w:rsidR="005378C1" w:rsidRPr="007A27FA" w:rsidRDefault="005378C1" w:rsidP="007A27FA">
      <w:pPr>
        <w:pStyle w:val="Item"/>
      </w:pPr>
      <w:r w:rsidRPr="007A27FA">
        <w:t>Omit “(1)”</w:t>
      </w:r>
      <w:r w:rsidR="004B49BF" w:rsidRPr="007A27FA">
        <w:t>.</w:t>
      </w:r>
    </w:p>
    <w:p w:rsidR="005378C1" w:rsidRPr="007A27FA" w:rsidRDefault="00044789" w:rsidP="007A27FA">
      <w:pPr>
        <w:pStyle w:val="ItemHead"/>
      </w:pPr>
      <w:r w:rsidRPr="007A27FA">
        <w:t>39</w:t>
      </w:r>
      <w:r w:rsidR="005378C1" w:rsidRPr="007A27FA">
        <w:t xml:space="preserve">  Subsections</w:t>
      </w:r>
      <w:r w:rsidR="007A27FA" w:rsidRPr="007A27FA">
        <w:t> </w:t>
      </w:r>
      <w:r w:rsidR="005378C1" w:rsidRPr="007A27FA">
        <w:t>135</w:t>
      </w:r>
      <w:r w:rsidR="00E4399B">
        <w:noBreakHyphen/>
      </w:r>
      <w:r w:rsidR="005378C1" w:rsidRPr="007A27FA">
        <w:t>90(2) and (3) in Schedule</w:t>
      </w:r>
      <w:r w:rsidR="007A27FA" w:rsidRPr="007A27FA">
        <w:t> </w:t>
      </w:r>
      <w:r w:rsidR="005378C1" w:rsidRPr="007A27FA">
        <w:t>1</w:t>
      </w:r>
    </w:p>
    <w:p w:rsidR="005378C1" w:rsidRPr="007A27FA" w:rsidRDefault="005378C1" w:rsidP="007A27FA">
      <w:pPr>
        <w:pStyle w:val="Item"/>
      </w:pPr>
      <w:r w:rsidRPr="007A27FA">
        <w:t>Repeal the subsections</w:t>
      </w:r>
      <w:r w:rsidR="004B49BF" w:rsidRPr="007A27FA">
        <w:t>.</w:t>
      </w:r>
    </w:p>
    <w:p w:rsidR="005378C1" w:rsidRPr="007A27FA" w:rsidRDefault="00044789" w:rsidP="007A27FA">
      <w:pPr>
        <w:pStyle w:val="ItemHead"/>
      </w:pPr>
      <w:r w:rsidRPr="007A27FA">
        <w:t>40</w:t>
      </w:r>
      <w:r w:rsidR="005378C1" w:rsidRPr="007A27FA">
        <w:t xml:space="preserve">  Subsection</w:t>
      </w:r>
      <w:r w:rsidR="007A27FA" w:rsidRPr="007A27FA">
        <w:t> </w:t>
      </w:r>
      <w:r w:rsidR="005378C1" w:rsidRPr="007A27FA">
        <w:t>250</w:t>
      </w:r>
      <w:r w:rsidR="00E4399B">
        <w:noBreakHyphen/>
      </w:r>
      <w:r w:rsidR="005378C1" w:rsidRPr="007A27FA">
        <w:t>10(2) in Schedule</w:t>
      </w:r>
      <w:r w:rsidR="007A27FA" w:rsidRPr="007A27FA">
        <w:t> </w:t>
      </w:r>
      <w:r w:rsidR="005378C1" w:rsidRPr="007A27FA">
        <w:t>1 (table item</w:t>
      </w:r>
      <w:r w:rsidR="007A27FA" w:rsidRPr="007A27FA">
        <w:t> </w:t>
      </w:r>
      <w:r w:rsidR="005378C1" w:rsidRPr="007A27FA">
        <w:t>135R)</w:t>
      </w:r>
    </w:p>
    <w:p w:rsidR="005378C1" w:rsidRPr="007A27FA" w:rsidRDefault="005378C1" w:rsidP="007A27FA">
      <w:pPr>
        <w:pStyle w:val="Item"/>
      </w:pPr>
      <w:r w:rsidRPr="007A27FA">
        <w:t>Omit “96</w:t>
      </w:r>
      <w:r w:rsidR="00E4399B">
        <w:noBreakHyphen/>
      </w:r>
      <w:r w:rsidRPr="007A27FA">
        <w:t>20”, substitute “</w:t>
      </w:r>
      <w:r w:rsidR="004B49BF" w:rsidRPr="007A27FA">
        <w:t>131</w:t>
      </w:r>
      <w:r w:rsidR="00E4399B">
        <w:noBreakHyphen/>
      </w:r>
      <w:r w:rsidR="004B49BF" w:rsidRPr="007A27FA">
        <w:t>35</w:t>
      </w:r>
      <w:r w:rsidRPr="007A27FA">
        <w:t>”</w:t>
      </w:r>
      <w:r w:rsidR="004B49BF" w:rsidRPr="007A27FA">
        <w:t>.</w:t>
      </w:r>
    </w:p>
    <w:p w:rsidR="005378C1" w:rsidRPr="007A27FA" w:rsidRDefault="00044789" w:rsidP="007A27FA">
      <w:pPr>
        <w:pStyle w:val="ItemHead"/>
      </w:pPr>
      <w:r w:rsidRPr="007A27FA">
        <w:t>41</w:t>
      </w:r>
      <w:r w:rsidR="005378C1" w:rsidRPr="007A27FA">
        <w:t xml:space="preserve">  Paragraph 286</w:t>
      </w:r>
      <w:r w:rsidR="00E4399B">
        <w:noBreakHyphen/>
      </w:r>
      <w:r w:rsidR="005378C1" w:rsidRPr="007A27FA">
        <w:t>75(2AA)(a) in Schedule</w:t>
      </w:r>
      <w:r w:rsidR="007A27FA" w:rsidRPr="007A27FA">
        <w:t> </w:t>
      </w:r>
      <w:r w:rsidR="005378C1" w:rsidRPr="007A27FA">
        <w:t>1</w:t>
      </w:r>
    </w:p>
    <w:p w:rsidR="005378C1" w:rsidRPr="007A27FA" w:rsidRDefault="005378C1" w:rsidP="007A27FA">
      <w:pPr>
        <w:pStyle w:val="Item"/>
      </w:pPr>
      <w:r w:rsidRPr="007A27FA">
        <w:t>Repeal the paragraph, substitute:</w:t>
      </w:r>
    </w:p>
    <w:p w:rsidR="005378C1" w:rsidRPr="007A27FA" w:rsidRDefault="005378C1" w:rsidP="007A27FA">
      <w:pPr>
        <w:pStyle w:val="paragraph"/>
      </w:pPr>
      <w:r w:rsidRPr="007A27FA">
        <w:lastRenderedPageBreak/>
        <w:tab/>
        <w:t>(a)</w:t>
      </w:r>
      <w:r w:rsidRPr="007A27FA">
        <w:tab/>
        <w:t>you are required under section</w:t>
      </w:r>
      <w:r w:rsidR="007A27FA" w:rsidRPr="007A27FA">
        <w:t> </w:t>
      </w:r>
      <w:r w:rsidRPr="007A27FA">
        <w:t>136</w:t>
      </w:r>
      <w:r w:rsidR="00E4399B">
        <w:noBreakHyphen/>
      </w:r>
      <w:r w:rsidRPr="007A27FA">
        <w:t xml:space="preserve">90 (about commutation authorities) to give a notice to an entity (other than the Commissioner) in the </w:t>
      </w:r>
      <w:r w:rsidR="007A27FA" w:rsidRPr="007A27FA">
        <w:rPr>
          <w:position w:val="6"/>
          <w:sz w:val="16"/>
        </w:rPr>
        <w:t>*</w:t>
      </w:r>
      <w:r w:rsidRPr="007A27FA">
        <w:t>approved form by a particular day; and</w:t>
      </w:r>
    </w:p>
    <w:p w:rsidR="005378C1" w:rsidRPr="007A27FA" w:rsidRDefault="00044789" w:rsidP="007A27FA">
      <w:pPr>
        <w:pStyle w:val="ItemHead"/>
      </w:pPr>
      <w:r w:rsidRPr="007A27FA">
        <w:t>42</w:t>
      </w:r>
      <w:r w:rsidR="005378C1" w:rsidRPr="007A27FA">
        <w:t xml:space="preserve">  Section</w:t>
      </w:r>
      <w:r w:rsidR="007A27FA" w:rsidRPr="007A27FA">
        <w:t> </w:t>
      </w:r>
      <w:r w:rsidR="005378C1" w:rsidRPr="007A27FA">
        <w:t>288</w:t>
      </w:r>
      <w:r w:rsidR="00E4399B">
        <w:noBreakHyphen/>
      </w:r>
      <w:r w:rsidR="005378C1" w:rsidRPr="007A27FA">
        <w:t>90 in Schedule</w:t>
      </w:r>
      <w:r w:rsidR="007A27FA" w:rsidRPr="007A27FA">
        <w:t> </w:t>
      </w:r>
      <w:r w:rsidR="005378C1" w:rsidRPr="007A27FA">
        <w:t>1</w:t>
      </w:r>
    </w:p>
    <w:p w:rsidR="005378C1" w:rsidRPr="007A27FA" w:rsidRDefault="005378C1" w:rsidP="007A27FA">
      <w:pPr>
        <w:pStyle w:val="Item"/>
      </w:pPr>
      <w:r w:rsidRPr="007A27FA">
        <w:t>Repeal the section</w:t>
      </w:r>
      <w:r w:rsidR="004B49BF" w:rsidRPr="007A27FA">
        <w:t>.</w:t>
      </w:r>
    </w:p>
    <w:p w:rsidR="005378C1" w:rsidRPr="007A27FA" w:rsidRDefault="00044789" w:rsidP="007A27FA">
      <w:pPr>
        <w:pStyle w:val="ItemHead"/>
      </w:pPr>
      <w:r w:rsidRPr="007A27FA">
        <w:t>43</w:t>
      </w:r>
      <w:r w:rsidR="005378C1" w:rsidRPr="007A27FA">
        <w:t xml:space="preserve">  Subsection</w:t>
      </w:r>
      <w:r w:rsidR="007A27FA" w:rsidRPr="007A27FA">
        <w:t> </w:t>
      </w:r>
      <w:r w:rsidR="005378C1" w:rsidRPr="007A27FA">
        <w:t>288</w:t>
      </w:r>
      <w:r w:rsidR="00E4399B">
        <w:noBreakHyphen/>
      </w:r>
      <w:r w:rsidR="005378C1" w:rsidRPr="007A27FA">
        <w:t>95(1) in Schedule</w:t>
      </w:r>
      <w:r w:rsidR="007A27FA" w:rsidRPr="007A27FA">
        <w:t> </w:t>
      </w:r>
      <w:r w:rsidR="005378C1" w:rsidRPr="007A27FA">
        <w:t>1</w:t>
      </w:r>
    </w:p>
    <w:p w:rsidR="005378C1" w:rsidRPr="007A27FA" w:rsidRDefault="005378C1" w:rsidP="007A27FA">
      <w:pPr>
        <w:pStyle w:val="Item"/>
      </w:pPr>
      <w:r w:rsidRPr="007A27FA">
        <w:t>Repeal the subsection</w:t>
      </w:r>
      <w:r w:rsidR="004B49BF" w:rsidRPr="007A27FA">
        <w:t>.</w:t>
      </w:r>
    </w:p>
    <w:p w:rsidR="005378C1" w:rsidRPr="007A27FA" w:rsidRDefault="00044789" w:rsidP="007A27FA">
      <w:pPr>
        <w:pStyle w:val="ItemHead"/>
      </w:pPr>
      <w:r w:rsidRPr="007A27FA">
        <w:t>44</w:t>
      </w:r>
      <w:r w:rsidR="005378C1" w:rsidRPr="007A27FA">
        <w:t xml:space="preserve">  Subsection</w:t>
      </w:r>
      <w:r w:rsidR="007A27FA" w:rsidRPr="007A27FA">
        <w:t> </w:t>
      </w:r>
      <w:r w:rsidR="005378C1" w:rsidRPr="007A27FA">
        <w:t>288</w:t>
      </w:r>
      <w:r w:rsidR="00E4399B">
        <w:noBreakHyphen/>
      </w:r>
      <w:r w:rsidR="005378C1" w:rsidRPr="007A27FA">
        <w:t>95(3) in Schedule</w:t>
      </w:r>
      <w:r w:rsidR="007A27FA" w:rsidRPr="007A27FA">
        <w:t> </w:t>
      </w:r>
      <w:r w:rsidR="005378C1" w:rsidRPr="007A27FA">
        <w:t>1</w:t>
      </w:r>
    </w:p>
    <w:p w:rsidR="005378C1" w:rsidRPr="007A27FA" w:rsidRDefault="005378C1" w:rsidP="007A27FA">
      <w:pPr>
        <w:pStyle w:val="Item"/>
      </w:pPr>
      <w:r w:rsidRPr="007A27FA">
        <w:t>Omit “96</w:t>
      </w:r>
      <w:r w:rsidR="00E4399B">
        <w:noBreakHyphen/>
      </w:r>
      <w:r w:rsidRPr="007A27FA">
        <w:t>20 (about release authority for excess superannuation contributions)”, substitute “</w:t>
      </w:r>
      <w:r w:rsidR="004B49BF" w:rsidRPr="007A27FA">
        <w:t>131</w:t>
      </w:r>
      <w:r w:rsidR="00E4399B">
        <w:noBreakHyphen/>
      </w:r>
      <w:r w:rsidR="004B49BF" w:rsidRPr="007A27FA">
        <w:t>35</w:t>
      </w:r>
      <w:r w:rsidRPr="007A27FA">
        <w:t xml:space="preserve"> (about release authorities for superannuation)”</w:t>
      </w:r>
      <w:r w:rsidR="004B49BF" w:rsidRPr="007A27FA">
        <w:t>.</w:t>
      </w:r>
    </w:p>
    <w:p w:rsidR="005378C1" w:rsidRPr="007A27FA" w:rsidRDefault="00044789" w:rsidP="007A27FA">
      <w:pPr>
        <w:pStyle w:val="ItemHead"/>
      </w:pPr>
      <w:r w:rsidRPr="007A27FA">
        <w:t>45</w:t>
      </w:r>
      <w:r w:rsidR="005378C1" w:rsidRPr="007A27FA">
        <w:t xml:space="preserve">  Subsection</w:t>
      </w:r>
      <w:r w:rsidR="007A27FA" w:rsidRPr="007A27FA">
        <w:t> </w:t>
      </w:r>
      <w:r w:rsidR="005378C1" w:rsidRPr="007A27FA">
        <w:t>288</w:t>
      </w:r>
      <w:r w:rsidR="00E4399B">
        <w:noBreakHyphen/>
      </w:r>
      <w:r w:rsidR="005378C1" w:rsidRPr="007A27FA">
        <w:t>95(4) in Schedule</w:t>
      </w:r>
      <w:r w:rsidR="007A27FA" w:rsidRPr="007A27FA">
        <w:t> </w:t>
      </w:r>
      <w:r w:rsidR="005378C1" w:rsidRPr="007A27FA">
        <w:t>1</w:t>
      </w:r>
    </w:p>
    <w:p w:rsidR="005378C1" w:rsidRPr="007A27FA" w:rsidRDefault="005378C1" w:rsidP="007A27FA">
      <w:pPr>
        <w:pStyle w:val="Item"/>
      </w:pPr>
      <w:r w:rsidRPr="007A27FA">
        <w:t>Omit “Division</w:t>
      </w:r>
      <w:r w:rsidR="007A27FA" w:rsidRPr="007A27FA">
        <w:t> </w:t>
      </w:r>
      <w:r w:rsidRPr="007A27FA">
        <w:t>293 tax”, substitute “debt account discharge liabilities”</w:t>
      </w:r>
      <w:r w:rsidR="004B49BF" w:rsidRPr="007A27FA">
        <w:t>.</w:t>
      </w:r>
    </w:p>
    <w:p w:rsidR="005378C1" w:rsidRPr="007A27FA" w:rsidRDefault="00044789" w:rsidP="007A27FA">
      <w:pPr>
        <w:pStyle w:val="ItemHead"/>
      </w:pPr>
      <w:r w:rsidRPr="007A27FA">
        <w:t>46</w:t>
      </w:r>
      <w:r w:rsidR="005378C1" w:rsidRPr="007A27FA">
        <w:t xml:space="preserve">  Subsection</w:t>
      </w:r>
      <w:r w:rsidR="007A27FA" w:rsidRPr="007A27FA">
        <w:t> </w:t>
      </w:r>
      <w:r w:rsidR="005378C1" w:rsidRPr="007A27FA">
        <w:t>288</w:t>
      </w:r>
      <w:r w:rsidR="00E4399B">
        <w:noBreakHyphen/>
      </w:r>
      <w:r w:rsidR="005378C1" w:rsidRPr="007A27FA">
        <w:t>100(1) in Schedule</w:t>
      </w:r>
      <w:r w:rsidR="007A27FA" w:rsidRPr="007A27FA">
        <w:t> </w:t>
      </w:r>
      <w:r w:rsidR="005378C1" w:rsidRPr="007A27FA">
        <w:t>1</w:t>
      </w:r>
    </w:p>
    <w:p w:rsidR="005378C1" w:rsidRPr="007A27FA" w:rsidRDefault="005378C1" w:rsidP="007A27FA">
      <w:pPr>
        <w:pStyle w:val="Item"/>
      </w:pPr>
      <w:r w:rsidRPr="007A27FA">
        <w:t>Repeal the subsection, substitute:</w:t>
      </w:r>
    </w:p>
    <w:p w:rsidR="005378C1" w:rsidRPr="007A27FA" w:rsidRDefault="005378C1" w:rsidP="007A27FA">
      <w:pPr>
        <w:pStyle w:val="subsection"/>
      </w:pPr>
      <w:r w:rsidRPr="007A27FA">
        <w:tab/>
        <w:t>(1)</w:t>
      </w:r>
      <w:r w:rsidRPr="007A27FA">
        <w:tab/>
        <w:t>A person is liable for an administrative penalty of 20 penalty units if:</w:t>
      </w:r>
    </w:p>
    <w:p w:rsidR="005378C1" w:rsidRPr="007A27FA" w:rsidRDefault="005378C1" w:rsidP="007A27FA">
      <w:pPr>
        <w:pStyle w:val="paragraph"/>
      </w:pPr>
      <w:r w:rsidRPr="007A27FA">
        <w:tab/>
        <w:t>(a)</w:t>
      </w:r>
      <w:r w:rsidRPr="007A27FA">
        <w:tab/>
        <w:t xml:space="preserve">the person gives one or more </w:t>
      </w:r>
      <w:r w:rsidR="007A27FA" w:rsidRPr="007A27FA">
        <w:rPr>
          <w:position w:val="6"/>
          <w:sz w:val="16"/>
        </w:rPr>
        <w:t>*</w:t>
      </w:r>
      <w:r w:rsidRPr="007A27FA">
        <w:t>superannuation providers a release authority in accordance with section</w:t>
      </w:r>
      <w:r w:rsidR="007A27FA" w:rsidRPr="007A27FA">
        <w:t> </w:t>
      </w:r>
      <w:r w:rsidRPr="007A27FA">
        <w:t>292</w:t>
      </w:r>
      <w:r w:rsidR="00E4399B">
        <w:noBreakHyphen/>
      </w:r>
      <w:r w:rsidRPr="007A27FA">
        <w:t xml:space="preserve">80B of the </w:t>
      </w:r>
      <w:r w:rsidRPr="007A27FA">
        <w:rPr>
          <w:i/>
        </w:rPr>
        <w:t>Income Tax (Transitional Provisions) Act 1997</w:t>
      </w:r>
      <w:r w:rsidRPr="007A27FA">
        <w:t>; and</w:t>
      </w:r>
    </w:p>
    <w:p w:rsidR="005378C1" w:rsidRPr="007A27FA" w:rsidRDefault="005378C1" w:rsidP="007A27FA">
      <w:pPr>
        <w:pStyle w:val="paragraph"/>
      </w:pPr>
      <w:r w:rsidRPr="007A27FA">
        <w:tab/>
        <w:t>(b)</w:t>
      </w:r>
      <w:r w:rsidRPr="007A27FA">
        <w:tab/>
        <w:t>the total of the amounts paid by the superannuation provider or providers to the person and the Commissioner as a result of being given the release authority exceeds the amount required to be paid in respect of the release authority under section</w:t>
      </w:r>
      <w:r w:rsidR="007A27FA" w:rsidRPr="007A27FA">
        <w:t> </w:t>
      </w:r>
      <w:r w:rsidRPr="007A27FA">
        <w:t>292</w:t>
      </w:r>
      <w:r w:rsidR="00E4399B">
        <w:noBreakHyphen/>
      </w:r>
      <w:r w:rsidRPr="007A27FA">
        <w:t>80C of that Act</w:t>
      </w:r>
      <w:r w:rsidR="004B49BF" w:rsidRPr="007A27FA">
        <w:t>.</w:t>
      </w:r>
    </w:p>
    <w:p w:rsidR="005378C1" w:rsidRPr="007A27FA" w:rsidRDefault="00044789" w:rsidP="007A27FA">
      <w:pPr>
        <w:pStyle w:val="ItemHead"/>
      </w:pPr>
      <w:r w:rsidRPr="007A27FA">
        <w:t>47</w:t>
      </w:r>
      <w:r w:rsidR="005378C1" w:rsidRPr="007A27FA">
        <w:t xml:space="preserve">  Subparagraph 390</w:t>
      </w:r>
      <w:r w:rsidR="00E4399B">
        <w:noBreakHyphen/>
      </w:r>
      <w:r w:rsidR="005378C1" w:rsidRPr="007A27FA">
        <w:t>65(1)(a)(i) in Schedule</w:t>
      </w:r>
      <w:r w:rsidR="007A27FA" w:rsidRPr="007A27FA">
        <w:t> </w:t>
      </w:r>
      <w:r w:rsidR="005378C1" w:rsidRPr="007A27FA">
        <w:t>1</w:t>
      </w:r>
    </w:p>
    <w:p w:rsidR="005378C1" w:rsidRPr="007A27FA" w:rsidRDefault="005378C1" w:rsidP="007A27FA">
      <w:pPr>
        <w:pStyle w:val="Item"/>
      </w:pPr>
      <w:r w:rsidRPr="007A27FA">
        <w:t>Repeal the subparagraph</w:t>
      </w:r>
      <w:r w:rsidR="004B49BF" w:rsidRPr="007A27FA">
        <w:t>.</w:t>
      </w:r>
    </w:p>
    <w:p w:rsidR="005378C1" w:rsidRPr="007A27FA" w:rsidRDefault="005378C1" w:rsidP="007A27FA">
      <w:pPr>
        <w:pStyle w:val="ActHead9"/>
        <w:rPr>
          <w:i w:val="0"/>
        </w:rPr>
      </w:pPr>
      <w:bookmarkStart w:id="215" w:name="_Toc468285052"/>
      <w:r w:rsidRPr="007A27FA">
        <w:lastRenderedPageBreak/>
        <w:t>Taxation (Interest on Overpayments and Early Payments) Act 1983</w:t>
      </w:r>
      <w:bookmarkEnd w:id="215"/>
    </w:p>
    <w:p w:rsidR="005378C1" w:rsidRPr="007A27FA" w:rsidRDefault="00044789" w:rsidP="007A27FA">
      <w:pPr>
        <w:pStyle w:val="ItemHead"/>
      </w:pPr>
      <w:r w:rsidRPr="007A27FA">
        <w:t>48</w:t>
      </w:r>
      <w:r w:rsidR="005378C1" w:rsidRPr="007A27FA">
        <w:t xml:space="preserve">  Subsection</w:t>
      </w:r>
      <w:r w:rsidR="007A27FA" w:rsidRPr="007A27FA">
        <w:t> </w:t>
      </w:r>
      <w:r w:rsidR="005378C1" w:rsidRPr="007A27FA">
        <w:t>3(1) (</w:t>
      </w:r>
      <w:r w:rsidR="007A27FA" w:rsidRPr="007A27FA">
        <w:t>subparagraph (</w:t>
      </w:r>
      <w:r w:rsidR="005378C1" w:rsidRPr="007A27FA">
        <w:t xml:space="preserve">a)(ii) of the definition of </w:t>
      </w:r>
      <w:r w:rsidR="005378C1" w:rsidRPr="007A27FA">
        <w:rPr>
          <w:i/>
        </w:rPr>
        <w:t>income tax crediting amount</w:t>
      </w:r>
      <w:r w:rsidR="005378C1" w:rsidRPr="007A27FA">
        <w:t>)</w:t>
      </w:r>
    </w:p>
    <w:p w:rsidR="005378C1" w:rsidRPr="007A27FA" w:rsidRDefault="005378C1" w:rsidP="007A27FA">
      <w:pPr>
        <w:pStyle w:val="Item"/>
      </w:pPr>
      <w:r w:rsidRPr="007A27FA">
        <w:t>Omit “96</w:t>
      </w:r>
      <w:r w:rsidR="00E4399B">
        <w:noBreakHyphen/>
      </w:r>
      <w:r w:rsidRPr="007A27FA">
        <w:t>50”, substitute “</w:t>
      </w:r>
      <w:r w:rsidR="004B49BF" w:rsidRPr="007A27FA">
        <w:t>131</w:t>
      </w:r>
      <w:r w:rsidR="00E4399B">
        <w:noBreakHyphen/>
      </w:r>
      <w:r w:rsidR="004B49BF" w:rsidRPr="007A27FA">
        <w:t>65</w:t>
      </w:r>
      <w:r w:rsidRPr="007A27FA">
        <w:t>”</w:t>
      </w:r>
      <w:r w:rsidR="004B49BF" w:rsidRPr="007A27FA">
        <w:t>.</w:t>
      </w:r>
    </w:p>
    <w:p w:rsidR="005378C1" w:rsidRPr="007A27FA" w:rsidRDefault="005378C1" w:rsidP="007A27FA">
      <w:pPr>
        <w:pStyle w:val="ActHead8"/>
      </w:pPr>
      <w:bookmarkStart w:id="216" w:name="_Toc468285053"/>
      <w:r w:rsidRPr="007A27FA">
        <w:t>Division</w:t>
      </w:r>
      <w:r w:rsidR="007A27FA" w:rsidRPr="007A27FA">
        <w:t> </w:t>
      </w:r>
      <w:r w:rsidRPr="007A27FA">
        <w:t>3—Application of amendments</w:t>
      </w:r>
      <w:bookmarkEnd w:id="216"/>
    </w:p>
    <w:p w:rsidR="005378C1" w:rsidRPr="007A27FA" w:rsidRDefault="00044789" w:rsidP="007A27FA">
      <w:pPr>
        <w:pStyle w:val="ItemHead"/>
      </w:pPr>
      <w:r w:rsidRPr="007A27FA">
        <w:t>49</w:t>
      </w:r>
      <w:r w:rsidR="005378C1" w:rsidRPr="007A27FA">
        <w:t xml:space="preserve">  Main case</w:t>
      </w:r>
    </w:p>
    <w:p w:rsidR="005378C1" w:rsidRPr="007A27FA" w:rsidRDefault="005378C1" w:rsidP="007A27FA">
      <w:pPr>
        <w:pStyle w:val="Subitem"/>
      </w:pPr>
      <w:r w:rsidRPr="007A27FA">
        <w:t>(1)</w:t>
      </w:r>
      <w:r w:rsidRPr="007A27FA">
        <w:tab/>
        <w:t>The amendments made by this Part apply in relation to:</w:t>
      </w:r>
    </w:p>
    <w:p w:rsidR="005378C1" w:rsidRPr="007A27FA" w:rsidRDefault="005378C1" w:rsidP="007A27FA">
      <w:pPr>
        <w:pStyle w:val="paragraph"/>
      </w:pPr>
      <w:r w:rsidRPr="007A27FA">
        <w:tab/>
        <w:t>(a)</w:t>
      </w:r>
      <w:r w:rsidRPr="007A27FA">
        <w:tab/>
        <w:t>excess concessional contributions determinations issued on or after 1</w:t>
      </w:r>
      <w:r w:rsidR="007A27FA" w:rsidRPr="007A27FA">
        <w:t> </w:t>
      </w:r>
      <w:r w:rsidRPr="007A27FA">
        <w:t>July 2018 (whether for financial years commencing before, on or after 1</w:t>
      </w:r>
      <w:r w:rsidR="007A27FA" w:rsidRPr="007A27FA">
        <w:t> </w:t>
      </w:r>
      <w:r w:rsidRPr="007A27FA">
        <w:t>July 2018); and</w:t>
      </w:r>
    </w:p>
    <w:p w:rsidR="005378C1" w:rsidRPr="007A27FA" w:rsidRDefault="005378C1" w:rsidP="007A27FA">
      <w:pPr>
        <w:pStyle w:val="paragraph"/>
      </w:pPr>
      <w:r w:rsidRPr="007A27FA">
        <w:tab/>
        <w:t>(b)</w:t>
      </w:r>
      <w:r w:rsidRPr="007A27FA">
        <w:tab/>
        <w:t>excess non</w:t>
      </w:r>
      <w:r w:rsidR="00E4399B">
        <w:noBreakHyphen/>
      </w:r>
      <w:r w:rsidRPr="007A27FA">
        <w:t>concessional contributions determinations issued on or after 1</w:t>
      </w:r>
      <w:r w:rsidR="007A27FA" w:rsidRPr="007A27FA">
        <w:t> </w:t>
      </w:r>
      <w:r w:rsidRPr="007A27FA">
        <w:t>July 2018 (whether for financial years commencing before, on or after 1</w:t>
      </w:r>
      <w:r w:rsidR="007A27FA" w:rsidRPr="007A27FA">
        <w:t> </w:t>
      </w:r>
      <w:r w:rsidRPr="007A27FA">
        <w:t>July 2018); and</w:t>
      </w:r>
    </w:p>
    <w:p w:rsidR="005378C1" w:rsidRPr="007A27FA" w:rsidRDefault="005378C1" w:rsidP="007A27FA">
      <w:pPr>
        <w:pStyle w:val="paragraph"/>
      </w:pPr>
      <w:r w:rsidRPr="007A27FA">
        <w:tab/>
        <w:t>(c)</w:t>
      </w:r>
      <w:r w:rsidRPr="007A27FA">
        <w:tab/>
        <w:t>notices of excess non</w:t>
      </w:r>
      <w:r w:rsidR="00E4399B">
        <w:noBreakHyphen/>
      </w:r>
      <w:r w:rsidRPr="007A27FA">
        <w:t>concessional contributions tax assessments issued on or after 1</w:t>
      </w:r>
      <w:r w:rsidR="007A27FA" w:rsidRPr="007A27FA">
        <w:t> </w:t>
      </w:r>
      <w:r w:rsidRPr="007A27FA">
        <w:t>July 2018 (whether for financial years commencing before, on or after 1</w:t>
      </w:r>
      <w:r w:rsidR="007A27FA" w:rsidRPr="007A27FA">
        <w:t> </w:t>
      </w:r>
      <w:r w:rsidRPr="007A27FA">
        <w:t>July 2018); and</w:t>
      </w:r>
    </w:p>
    <w:p w:rsidR="005378C1" w:rsidRPr="007A27FA" w:rsidRDefault="005378C1" w:rsidP="007A27FA">
      <w:pPr>
        <w:pStyle w:val="paragraph"/>
      </w:pPr>
      <w:r w:rsidRPr="007A27FA">
        <w:tab/>
        <w:t>(d)</w:t>
      </w:r>
      <w:r w:rsidRPr="007A27FA">
        <w:tab/>
        <w:t>notices of assessments of amounts of Division</w:t>
      </w:r>
      <w:r w:rsidR="007A27FA" w:rsidRPr="007A27FA">
        <w:t> </w:t>
      </w:r>
      <w:r w:rsidRPr="007A27FA">
        <w:t>293 tax issued on or after 1</w:t>
      </w:r>
      <w:r w:rsidR="007A27FA" w:rsidRPr="007A27FA">
        <w:t> </w:t>
      </w:r>
      <w:r w:rsidRPr="007A27FA">
        <w:t>July 2018 (whether for income years commencing before, on or after 1</w:t>
      </w:r>
      <w:r w:rsidR="007A27FA" w:rsidRPr="007A27FA">
        <w:t> </w:t>
      </w:r>
      <w:r w:rsidRPr="007A27FA">
        <w:t>July 2018)</w:t>
      </w:r>
      <w:r w:rsidR="004B49BF" w:rsidRPr="007A27FA">
        <w:t>.</w:t>
      </w:r>
    </w:p>
    <w:p w:rsidR="005378C1" w:rsidRPr="007A27FA" w:rsidRDefault="005378C1" w:rsidP="007A27FA">
      <w:pPr>
        <w:pStyle w:val="Subitem"/>
      </w:pPr>
      <w:r w:rsidRPr="007A27FA">
        <w:t>(2)</w:t>
      </w:r>
      <w:r w:rsidRPr="007A27FA">
        <w:tab/>
        <w:t>Those amendments so apply as if:</w:t>
      </w:r>
    </w:p>
    <w:p w:rsidR="005378C1" w:rsidRPr="007A27FA" w:rsidRDefault="005378C1" w:rsidP="007A27FA">
      <w:pPr>
        <w:pStyle w:val="paragraph"/>
      </w:pPr>
      <w:r w:rsidRPr="007A27FA">
        <w:tab/>
        <w:t>(a)</w:t>
      </w:r>
      <w:r w:rsidRPr="007A27FA">
        <w:tab/>
        <w:t>the reference to this Subdivision in subsection</w:t>
      </w:r>
      <w:r w:rsidR="007A27FA" w:rsidRPr="007A27FA">
        <w:t> </w:t>
      </w:r>
      <w:r w:rsidR="004B49BF" w:rsidRPr="007A27FA">
        <w:t>131</w:t>
      </w:r>
      <w:r w:rsidR="00E4399B">
        <w:noBreakHyphen/>
      </w:r>
      <w:r w:rsidR="004B49BF" w:rsidRPr="007A27FA">
        <w:t>10</w:t>
      </w:r>
      <w:r w:rsidRPr="007A27FA">
        <w:t>(2) in Schedule</w:t>
      </w:r>
      <w:r w:rsidR="007A27FA" w:rsidRPr="007A27FA">
        <w:t> </w:t>
      </w:r>
      <w:r w:rsidRPr="007A27FA">
        <w:t xml:space="preserve">1 to the </w:t>
      </w:r>
      <w:r w:rsidRPr="007A27FA">
        <w:rPr>
          <w:i/>
        </w:rPr>
        <w:t>Taxation Administration Act 1953</w:t>
      </w:r>
      <w:r w:rsidRPr="007A27FA">
        <w:t xml:space="preserve"> included a reference to each of the following:</w:t>
      </w:r>
    </w:p>
    <w:p w:rsidR="005378C1" w:rsidRPr="007A27FA" w:rsidRDefault="005378C1" w:rsidP="007A27FA">
      <w:pPr>
        <w:pStyle w:val="paragraphsub"/>
      </w:pPr>
      <w:r w:rsidRPr="007A27FA">
        <w:tab/>
        <w:t>(i)</w:t>
      </w:r>
      <w:r w:rsidRPr="007A27FA">
        <w:tab/>
        <w:t>Division</w:t>
      </w:r>
      <w:r w:rsidR="007A27FA" w:rsidRPr="007A27FA">
        <w:t> </w:t>
      </w:r>
      <w:r w:rsidRPr="007A27FA">
        <w:t>96 in that Schedule (as in force on 30</w:t>
      </w:r>
      <w:r w:rsidR="007A27FA" w:rsidRPr="007A27FA">
        <w:t> </w:t>
      </w:r>
      <w:r w:rsidRPr="007A27FA">
        <w:t>June 2018);</w:t>
      </w:r>
    </w:p>
    <w:p w:rsidR="005378C1" w:rsidRPr="007A27FA" w:rsidRDefault="005378C1" w:rsidP="007A27FA">
      <w:pPr>
        <w:pStyle w:val="paragraphsub"/>
      </w:pPr>
      <w:r w:rsidRPr="007A27FA">
        <w:tab/>
        <w:t>(ii)</w:t>
      </w:r>
      <w:r w:rsidRPr="007A27FA">
        <w:tab/>
        <w:t>Division</w:t>
      </w:r>
      <w:r w:rsidR="007A27FA" w:rsidRPr="007A27FA">
        <w:t> </w:t>
      </w:r>
      <w:r w:rsidRPr="007A27FA">
        <w:t>135 in that Schedule (as in force on 30</w:t>
      </w:r>
      <w:r w:rsidR="007A27FA" w:rsidRPr="007A27FA">
        <w:t> </w:t>
      </w:r>
      <w:r w:rsidRPr="007A27FA">
        <w:t>June 2018);</w:t>
      </w:r>
    </w:p>
    <w:p w:rsidR="005378C1" w:rsidRPr="007A27FA" w:rsidRDefault="005378C1" w:rsidP="007A27FA">
      <w:pPr>
        <w:pStyle w:val="paragraphsub"/>
      </w:pPr>
      <w:r w:rsidRPr="007A27FA">
        <w:tab/>
        <w:t>(iii)</w:t>
      </w:r>
      <w:r w:rsidRPr="007A27FA">
        <w:tab/>
        <w:t>section</w:t>
      </w:r>
      <w:r w:rsidR="007A27FA" w:rsidRPr="007A27FA">
        <w:t> </w:t>
      </w:r>
      <w:r w:rsidRPr="007A27FA">
        <w:t>292</w:t>
      </w:r>
      <w:r w:rsidR="00E4399B">
        <w:noBreakHyphen/>
      </w:r>
      <w:r w:rsidRPr="007A27FA">
        <w:t xml:space="preserve">415 of the </w:t>
      </w:r>
      <w:r w:rsidRPr="007A27FA">
        <w:rPr>
          <w:i/>
        </w:rPr>
        <w:t>Income Tax Assessment Act 1997</w:t>
      </w:r>
      <w:r w:rsidRPr="007A27FA">
        <w:t xml:space="preserve"> (as in force on 30</w:t>
      </w:r>
      <w:r w:rsidR="007A27FA" w:rsidRPr="007A27FA">
        <w:t> </w:t>
      </w:r>
      <w:r w:rsidRPr="007A27FA">
        <w:t>June 2018); and</w:t>
      </w:r>
    </w:p>
    <w:p w:rsidR="005378C1" w:rsidRPr="007A27FA" w:rsidRDefault="005378C1" w:rsidP="007A27FA">
      <w:pPr>
        <w:pStyle w:val="paragraph"/>
      </w:pPr>
      <w:r w:rsidRPr="007A27FA">
        <w:tab/>
        <w:t>(b)</w:t>
      </w:r>
      <w:r w:rsidRPr="007A27FA">
        <w:tab/>
        <w:t>the reference to this Subdivision in subsection</w:t>
      </w:r>
      <w:r w:rsidR="007A27FA" w:rsidRPr="007A27FA">
        <w:t> </w:t>
      </w:r>
      <w:r w:rsidR="004B49BF" w:rsidRPr="007A27FA">
        <w:t>131</w:t>
      </w:r>
      <w:r w:rsidR="00E4399B">
        <w:noBreakHyphen/>
      </w:r>
      <w:r w:rsidR="004B49BF" w:rsidRPr="007A27FA">
        <w:t>15</w:t>
      </w:r>
      <w:r w:rsidRPr="007A27FA">
        <w:t>(4) in that Schedule included a reference to Division</w:t>
      </w:r>
      <w:r w:rsidR="007A27FA" w:rsidRPr="007A27FA">
        <w:t> </w:t>
      </w:r>
      <w:r w:rsidRPr="007A27FA">
        <w:t>135 in that Schedule (as in force on 30</w:t>
      </w:r>
      <w:r w:rsidR="007A27FA" w:rsidRPr="007A27FA">
        <w:t> </w:t>
      </w:r>
      <w:r w:rsidRPr="007A27FA">
        <w:t>June 2018)</w:t>
      </w:r>
      <w:r w:rsidR="004B49BF" w:rsidRPr="007A27FA">
        <w:t>.</w:t>
      </w:r>
    </w:p>
    <w:p w:rsidR="005378C1" w:rsidRPr="007A27FA" w:rsidRDefault="005378C1" w:rsidP="007A27FA">
      <w:pPr>
        <w:pStyle w:val="notemargin"/>
      </w:pPr>
      <w:r w:rsidRPr="007A27FA">
        <w:lastRenderedPageBreak/>
        <w:t>Note:</w:t>
      </w:r>
      <w:r w:rsidRPr="007A27FA">
        <w:tab/>
        <w:t>For an amended determination or assessment, the reference to all release authorities in paragraph</w:t>
      </w:r>
      <w:r w:rsidR="007A27FA" w:rsidRPr="007A27FA">
        <w:t> </w:t>
      </w:r>
      <w:r w:rsidR="004B49BF" w:rsidRPr="007A27FA">
        <w:t>131</w:t>
      </w:r>
      <w:r w:rsidR="00E4399B">
        <w:noBreakHyphen/>
      </w:r>
      <w:r w:rsidR="004B49BF" w:rsidRPr="007A27FA">
        <w:t>20</w:t>
      </w:r>
      <w:r w:rsidRPr="007A27FA">
        <w:t>(1)(b) in that Schedule includes any of the following issued for an earlier determination or assessment of that kind given to the relevant individual for the relevant financial year or income year:</w:t>
      </w:r>
    </w:p>
    <w:p w:rsidR="005378C1" w:rsidRPr="007A27FA" w:rsidRDefault="005378C1" w:rsidP="007A27FA">
      <w:pPr>
        <w:pStyle w:val="notetext"/>
      </w:pPr>
      <w:r w:rsidRPr="007A27FA">
        <w:t>(a)</w:t>
      </w:r>
      <w:r w:rsidRPr="007A27FA">
        <w:tab/>
        <w:t>release authorities issued under section</w:t>
      </w:r>
      <w:r w:rsidR="007A27FA" w:rsidRPr="007A27FA">
        <w:t> </w:t>
      </w:r>
      <w:r w:rsidR="004B49BF" w:rsidRPr="007A27FA">
        <w:t>131</w:t>
      </w:r>
      <w:r w:rsidR="00E4399B">
        <w:noBreakHyphen/>
      </w:r>
      <w:r w:rsidR="004B49BF" w:rsidRPr="007A27FA">
        <w:t>15</w:t>
      </w:r>
      <w:r w:rsidRPr="007A27FA">
        <w:t xml:space="preserve"> in that Schedule;</w:t>
      </w:r>
    </w:p>
    <w:p w:rsidR="005378C1" w:rsidRPr="007A27FA" w:rsidRDefault="005378C1" w:rsidP="007A27FA">
      <w:pPr>
        <w:pStyle w:val="notetext"/>
      </w:pPr>
      <w:r w:rsidRPr="007A27FA">
        <w:t>(b)</w:t>
      </w:r>
      <w:r w:rsidRPr="007A27FA">
        <w:tab/>
        <w:t>release authorities issued under former section</w:t>
      </w:r>
      <w:r w:rsidR="007A27FA" w:rsidRPr="007A27FA">
        <w:t> </w:t>
      </w:r>
      <w:r w:rsidRPr="007A27FA">
        <w:t>292</w:t>
      </w:r>
      <w:r w:rsidR="00E4399B">
        <w:noBreakHyphen/>
      </w:r>
      <w:r w:rsidRPr="007A27FA">
        <w:t xml:space="preserve">405 of the </w:t>
      </w:r>
      <w:r w:rsidRPr="007A27FA">
        <w:rPr>
          <w:i/>
        </w:rPr>
        <w:t>Income Tax Assessment Act 1997</w:t>
      </w:r>
      <w:r w:rsidRPr="007A27FA">
        <w:t>, former Division</w:t>
      </w:r>
      <w:r w:rsidR="007A27FA" w:rsidRPr="007A27FA">
        <w:t> </w:t>
      </w:r>
      <w:r w:rsidRPr="007A27FA">
        <w:t>96 in that Schedule or former item</w:t>
      </w:r>
      <w:r w:rsidR="007A27FA" w:rsidRPr="007A27FA">
        <w:t> </w:t>
      </w:r>
      <w:r w:rsidRPr="007A27FA">
        <w:t>1 or 2 of the table in subsection</w:t>
      </w:r>
      <w:r w:rsidR="007A27FA" w:rsidRPr="007A27FA">
        <w:t> </w:t>
      </w:r>
      <w:r w:rsidRPr="007A27FA">
        <w:t>135</w:t>
      </w:r>
      <w:r w:rsidR="00E4399B">
        <w:noBreakHyphen/>
      </w:r>
      <w:r w:rsidRPr="007A27FA">
        <w:t>10(1) in that Schedule, as applicable</w:t>
      </w:r>
      <w:r w:rsidR="004B49BF" w:rsidRPr="007A27FA">
        <w:t>.</w:t>
      </w:r>
    </w:p>
    <w:p w:rsidR="005378C1" w:rsidRPr="007A27FA" w:rsidRDefault="00044789" w:rsidP="007A27FA">
      <w:pPr>
        <w:pStyle w:val="ItemHead"/>
      </w:pPr>
      <w:r w:rsidRPr="007A27FA">
        <w:t>50</w:t>
      </w:r>
      <w:r w:rsidR="005378C1" w:rsidRPr="007A27FA">
        <w:t xml:space="preserve">  Elections not yet acted on</w:t>
      </w:r>
    </w:p>
    <w:p w:rsidR="005378C1" w:rsidRPr="007A27FA" w:rsidRDefault="005378C1" w:rsidP="007A27FA">
      <w:pPr>
        <w:pStyle w:val="Subitem"/>
      </w:pPr>
      <w:r w:rsidRPr="007A27FA">
        <w:t>(1)</w:t>
      </w:r>
      <w:r w:rsidRPr="007A27FA">
        <w:tab/>
        <w:t>This item applies to you if:</w:t>
      </w:r>
    </w:p>
    <w:p w:rsidR="005378C1" w:rsidRPr="007A27FA" w:rsidRDefault="005378C1" w:rsidP="007A27FA">
      <w:pPr>
        <w:pStyle w:val="paragraph"/>
      </w:pPr>
      <w:r w:rsidRPr="007A27FA">
        <w:tab/>
        <w:t>(a)</w:t>
      </w:r>
      <w:r w:rsidRPr="007A27FA">
        <w:tab/>
        <w:t>you make a valid election under section</w:t>
      </w:r>
      <w:r w:rsidR="007A27FA" w:rsidRPr="007A27FA">
        <w:t> </w:t>
      </w:r>
      <w:r w:rsidRPr="007A27FA">
        <w:t>96</w:t>
      </w:r>
      <w:r w:rsidR="00E4399B">
        <w:noBreakHyphen/>
      </w:r>
      <w:r w:rsidRPr="007A27FA">
        <w:t>5 or 96</w:t>
      </w:r>
      <w:r w:rsidR="00E4399B">
        <w:noBreakHyphen/>
      </w:r>
      <w:r w:rsidRPr="007A27FA">
        <w:t>7 in Schedule</w:t>
      </w:r>
      <w:r w:rsidR="007A27FA" w:rsidRPr="007A27FA">
        <w:t> </w:t>
      </w:r>
      <w:r w:rsidRPr="007A27FA">
        <w:t xml:space="preserve">1 to the </w:t>
      </w:r>
      <w:r w:rsidRPr="007A27FA">
        <w:rPr>
          <w:i/>
        </w:rPr>
        <w:t>Taxation Administration Act 1953</w:t>
      </w:r>
      <w:r w:rsidRPr="007A27FA">
        <w:t>; and</w:t>
      </w:r>
    </w:p>
    <w:p w:rsidR="005378C1" w:rsidRPr="007A27FA" w:rsidRDefault="005378C1" w:rsidP="007A27FA">
      <w:pPr>
        <w:pStyle w:val="paragraph"/>
      </w:pPr>
      <w:r w:rsidRPr="007A27FA">
        <w:tab/>
        <w:t>(b)</w:t>
      </w:r>
      <w:r w:rsidRPr="007A27FA">
        <w:tab/>
        <w:t>in response to the election, the Commissioner does not issue a release authority under section</w:t>
      </w:r>
      <w:r w:rsidR="007A27FA" w:rsidRPr="007A27FA">
        <w:t> </w:t>
      </w:r>
      <w:r w:rsidRPr="007A27FA">
        <w:t>96</w:t>
      </w:r>
      <w:r w:rsidR="00E4399B">
        <w:noBreakHyphen/>
      </w:r>
      <w:r w:rsidRPr="007A27FA">
        <w:t>10 or 96</w:t>
      </w:r>
      <w:r w:rsidR="00E4399B">
        <w:noBreakHyphen/>
      </w:r>
      <w:r w:rsidRPr="007A27FA">
        <w:t>12 in that Schedule before 1</w:t>
      </w:r>
      <w:r w:rsidR="007A27FA" w:rsidRPr="007A27FA">
        <w:t> </w:t>
      </w:r>
      <w:r w:rsidRPr="007A27FA">
        <w:t>July 2018</w:t>
      </w:r>
      <w:r w:rsidR="004B49BF" w:rsidRPr="007A27FA">
        <w:t>.</w:t>
      </w:r>
    </w:p>
    <w:p w:rsidR="005378C1" w:rsidRPr="007A27FA" w:rsidRDefault="005378C1" w:rsidP="007A27FA">
      <w:pPr>
        <w:pStyle w:val="Subitem"/>
      </w:pPr>
      <w:r w:rsidRPr="007A27FA">
        <w:t>(2)</w:t>
      </w:r>
      <w:r w:rsidRPr="007A27FA">
        <w:tab/>
        <w:t>The amendments made by this Part apply as if:</w:t>
      </w:r>
    </w:p>
    <w:p w:rsidR="005378C1" w:rsidRPr="007A27FA" w:rsidRDefault="005378C1" w:rsidP="007A27FA">
      <w:pPr>
        <w:pStyle w:val="paragraph"/>
      </w:pPr>
      <w:r w:rsidRPr="007A27FA">
        <w:tab/>
        <w:t>(a)</w:t>
      </w:r>
      <w:r w:rsidRPr="007A27FA">
        <w:tab/>
        <w:t>the election were a valid request made under section</w:t>
      </w:r>
      <w:r w:rsidR="007A27FA" w:rsidRPr="007A27FA">
        <w:t> </w:t>
      </w:r>
      <w:r w:rsidR="004B49BF" w:rsidRPr="007A27FA">
        <w:t>131</w:t>
      </w:r>
      <w:r w:rsidR="00E4399B">
        <w:noBreakHyphen/>
      </w:r>
      <w:r w:rsidR="004B49BF" w:rsidRPr="007A27FA">
        <w:t>5</w:t>
      </w:r>
      <w:r w:rsidRPr="007A27FA">
        <w:t xml:space="preserve"> in that Schedule; and</w:t>
      </w:r>
    </w:p>
    <w:p w:rsidR="005378C1" w:rsidRPr="007A27FA" w:rsidRDefault="005378C1" w:rsidP="007A27FA">
      <w:pPr>
        <w:pStyle w:val="paragraph"/>
      </w:pPr>
      <w:r w:rsidRPr="007A27FA">
        <w:tab/>
        <w:t>(b)</w:t>
      </w:r>
      <w:r w:rsidRPr="007A27FA">
        <w:tab/>
        <w:t>the reference to this Subdivision in subsection</w:t>
      </w:r>
      <w:r w:rsidR="007A27FA" w:rsidRPr="007A27FA">
        <w:t> </w:t>
      </w:r>
      <w:r w:rsidR="004B49BF" w:rsidRPr="007A27FA">
        <w:t>131</w:t>
      </w:r>
      <w:r w:rsidR="00E4399B">
        <w:noBreakHyphen/>
      </w:r>
      <w:r w:rsidR="004B49BF" w:rsidRPr="007A27FA">
        <w:t>10</w:t>
      </w:r>
      <w:r w:rsidRPr="007A27FA">
        <w:t>(2) in that Schedule included a reference to Division</w:t>
      </w:r>
      <w:r w:rsidR="007A27FA" w:rsidRPr="007A27FA">
        <w:t> </w:t>
      </w:r>
      <w:r w:rsidRPr="007A27FA">
        <w:t>96 in that Schedule (as in force on 30</w:t>
      </w:r>
      <w:r w:rsidR="007A27FA" w:rsidRPr="007A27FA">
        <w:t> </w:t>
      </w:r>
      <w:r w:rsidRPr="007A27FA">
        <w:t>June 2018)</w:t>
      </w:r>
      <w:r w:rsidR="004B49BF" w:rsidRPr="007A27FA">
        <w:t>.</w:t>
      </w:r>
    </w:p>
    <w:p w:rsidR="005378C1" w:rsidRPr="007A27FA" w:rsidRDefault="00044789" w:rsidP="007A27FA">
      <w:pPr>
        <w:pStyle w:val="ItemHead"/>
      </w:pPr>
      <w:r w:rsidRPr="007A27FA">
        <w:t>51</w:t>
      </w:r>
      <w:r w:rsidR="005378C1" w:rsidRPr="007A27FA">
        <w:t xml:space="preserve">  Requests made after 1</w:t>
      </w:r>
      <w:r w:rsidR="007A27FA" w:rsidRPr="007A27FA">
        <w:t> </w:t>
      </w:r>
      <w:r w:rsidR="005378C1" w:rsidRPr="007A27FA">
        <w:t>July 2018 within a period that started before that day</w:t>
      </w:r>
    </w:p>
    <w:p w:rsidR="005378C1" w:rsidRPr="007A27FA" w:rsidRDefault="005378C1" w:rsidP="007A27FA">
      <w:pPr>
        <w:pStyle w:val="Subitem"/>
      </w:pPr>
      <w:r w:rsidRPr="007A27FA">
        <w:t>(1)</w:t>
      </w:r>
      <w:r w:rsidRPr="007A27FA">
        <w:tab/>
        <w:t>This item applies to you if:</w:t>
      </w:r>
    </w:p>
    <w:p w:rsidR="005378C1" w:rsidRPr="007A27FA" w:rsidRDefault="005378C1" w:rsidP="007A27FA">
      <w:pPr>
        <w:pStyle w:val="paragraph"/>
      </w:pPr>
      <w:r w:rsidRPr="007A27FA">
        <w:tab/>
        <w:t>(a)</w:t>
      </w:r>
      <w:r w:rsidRPr="007A27FA">
        <w:tab/>
        <w:t>you could have made a valid election under section</w:t>
      </w:r>
      <w:r w:rsidR="007A27FA" w:rsidRPr="007A27FA">
        <w:t> </w:t>
      </w:r>
      <w:r w:rsidRPr="007A27FA">
        <w:t>96</w:t>
      </w:r>
      <w:r w:rsidR="00E4399B">
        <w:noBreakHyphen/>
      </w:r>
      <w:r w:rsidRPr="007A27FA">
        <w:t>5 or 96</w:t>
      </w:r>
      <w:r w:rsidR="00E4399B">
        <w:noBreakHyphen/>
      </w:r>
      <w:r w:rsidRPr="007A27FA">
        <w:t>7 in Schedule</w:t>
      </w:r>
      <w:r w:rsidR="007A27FA" w:rsidRPr="007A27FA">
        <w:t> </w:t>
      </w:r>
      <w:r w:rsidRPr="007A27FA">
        <w:t xml:space="preserve">1 to the </w:t>
      </w:r>
      <w:r w:rsidRPr="007A27FA">
        <w:rPr>
          <w:i/>
        </w:rPr>
        <w:t>Taxation Administration Act 1953</w:t>
      </w:r>
      <w:r w:rsidRPr="007A27FA">
        <w:t>; and</w:t>
      </w:r>
    </w:p>
    <w:p w:rsidR="005378C1" w:rsidRPr="007A27FA" w:rsidRDefault="005378C1" w:rsidP="007A27FA">
      <w:pPr>
        <w:pStyle w:val="paragraph"/>
      </w:pPr>
      <w:r w:rsidRPr="007A27FA">
        <w:tab/>
        <w:t>(b)</w:t>
      </w:r>
      <w:r w:rsidRPr="007A27FA">
        <w:tab/>
        <w:t>you did not give the election to the Commissioner before 1</w:t>
      </w:r>
      <w:r w:rsidR="007A27FA" w:rsidRPr="007A27FA">
        <w:t> </w:t>
      </w:r>
      <w:r w:rsidRPr="007A27FA">
        <w:t>July 2018; and</w:t>
      </w:r>
    </w:p>
    <w:p w:rsidR="005378C1" w:rsidRPr="007A27FA" w:rsidRDefault="005378C1" w:rsidP="007A27FA">
      <w:pPr>
        <w:pStyle w:val="paragraph"/>
      </w:pPr>
      <w:r w:rsidRPr="007A27FA">
        <w:tab/>
        <w:t>(c)</w:t>
      </w:r>
      <w:r w:rsidRPr="007A27FA">
        <w:tab/>
        <w:t>as on 30</w:t>
      </w:r>
      <w:r w:rsidR="007A27FA" w:rsidRPr="007A27FA">
        <w:t> </w:t>
      </w:r>
      <w:r w:rsidRPr="007A27FA">
        <w:t>June 2018, the period for giving the election to the Commissioner under that section was to end after that day</w:t>
      </w:r>
      <w:r w:rsidR="004B49BF" w:rsidRPr="007A27FA">
        <w:t>.</w:t>
      </w:r>
    </w:p>
    <w:p w:rsidR="005378C1" w:rsidRPr="007A27FA" w:rsidRDefault="005378C1" w:rsidP="007A27FA">
      <w:pPr>
        <w:pStyle w:val="Subitem"/>
      </w:pPr>
      <w:r w:rsidRPr="007A27FA">
        <w:t>(2)</w:t>
      </w:r>
      <w:r w:rsidRPr="007A27FA">
        <w:tab/>
        <w:t>The amendments made by this Part apply as if:</w:t>
      </w:r>
    </w:p>
    <w:p w:rsidR="005378C1" w:rsidRPr="007A27FA" w:rsidRDefault="005378C1" w:rsidP="007A27FA">
      <w:pPr>
        <w:pStyle w:val="paragraph"/>
      </w:pPr>
      <w:r w:rsidRPr="007A27FA">
        <w:lastRenderedPageBreak/>
        <w:tab/>
        <w:t>(a)</w:t>
      </w:r>
      <w:r w:rsidRPr="007A27FA">
        <w:tab/>
        <w:t>section</w:t>
      </w:r>
      <w:r w:rsidR="007A27FA" w:rsidRPr="007A27FA">
        <w:t> </w:t>
      </w:r>
      <w:r w:rsidR="004B49BF" w:rsidRPr="007A27FA">
        <w:t>131</w:t>
      </w:r>
      <w:r w:rsidR="00E4399B">
        <w:noBreakHyphen/>
      </w:r>
      <w:r w:rsidR="004B49BF" w:rsidRPr="007A27FA">
        <w:t>5</w:t>
      </w:r>
      <w:r w:rsidRPr="007A27FA">
        <w:t xml:space="preserve"> in that Schedule permitted you to make a request that is the same in substance as the election you could have made; and</w:t>
      </w:r>
    </w:p>
    <w:p w:rsidR="005378C1" w:rsidRPr="007A27FA" w:rsidRDefault="005378C1" w:rsidP="007A27FA">
      <w:pPr>
        <w:pStyle w:val="paragraph"/>
      </w:pPr>
      <w:r w:rsidRPr="007A27FA">
        <w:tab/>
        <w:t>(b)</w:t>
      </w:r>
      <w:r w:rsidRPr="007A27FA">
        <w:tab/>
        <w:t xml:space="preserve">the period under that section for giving the request to the Commissioner were 60 days starting on the same day that the period referred to in </w:t>
      </w:r>
      <w:r w:rsidR="007A27FA" w:rsidRPr="007A27FA">
        <w:t>paragraph (</w:t>
      </w:r>
      <w:r w:rsidRPr="007A27FA">
        <w:t>1)(c) of this item started; and</w:t>
      </w:r>
    </w:p>
    <w:p w:rsidR="005378C1" w:rsidRPr="007A27FA" w:rsidRDefault="005378C1" w:rsidP="007A27FA">
      <w:pPr>
        <w:pStyle w:val="paragraph"/>
      </w:pPr>
      <w:r w:rsidRPr="007A27FA">
        <w:tab/>
        <w:t>(c)</w:t>
      </w:r>
      <w:r w:rsidRPr="007A27FA">
        <w:tab/>
        <w:t>the reference to this Subdivision in subsection</w:t>
      </w:r>
      <w:r w:rsidR="007A27FA" w:rsidRPr="007A27FA">
        <w:t> </w:t>
      </w:r>
      <w:r w:rsidR="004B49BF" w:rsidRPr="007A27FA">
        <w:t>131</w:t>
      </w:r>
      <w:r w:rsidR="00E4399B">
        <w:noBreakHyphen/>
      </w:r>
      <w:r w:rsidR="004B49BF" w:rsidRPr="007A27FA">
        <w:t>10</w:t>
      </w:r>
      <w:r w:rsidRPr="007A27FA">
        <w:t>(2) in that Schedule included a reference to Division</w:t>
      </w:r>
      <w:r w:rsidR="007A27FA" w:rsidRPr="007A27FA">
        <w:t> </w:t>
      </w:r>
      <w:r w:rsidRPr="007A27FA">
        <w:t>96 in that Schedule (as in force on 30</w:t>
      </w:r>
      <w:r w:rsidR="007A27FA" w:rsidRPr="007A27FA">
        <w:t> </w:t>
      </w:r>
      <w:r w:rsidRPr="007A27FA">
        <w:t>June 2018)</w:t>
      </w:r>
      <w:r w:rsidR="004B49BF" w:rsidRPr="007A27FA">
        <w:t>.</w:t>
      </w:r>
    </w:p>
    <w:p w:rsidR="005378C1" w:rsidRPr="007A27FA" w:rsidRDefault="00044789" w:rsidP="007A27FA">
      <w:pPr>
        <w:pStyle w:val="ItemHead"/>
      </w:pPr>
      <w:r w:rsidRPr="007A27FA">
        <w:t>52</w:t>
      </w:r>
      <w:r w:rsidR="005378C1" w:rsidRPr="007A27FA">
        <w:t xml:space="preserve">  Release authorities for ENCC tax issued to individuals before 1</w:t>
      </w:r>
      <w:r w:rsidR="007A27FA" w:rsidRPr="007A27FA">
        <w:t> </w:t>
      </w:r>
      <w:r w:rsidR="005378C1" w:rsidRPr="007A27FA">
        <w:t>July 2018 but not to superannuation providers before that day</w:t>
      </w:r>
    </w:p>
    <w:p w:rsidR="005378C1" w:rsidRPr="007A27FA" w:rsidRDefault="005378C1" w:rsidP="007A27FA">
      <w:pPr>
        <w:pStyle w:val="Subitem"/>
      </w:pPr>
      <w:r w:rsidRPr="007A27FA">
        <w:t>(1)</w:t>
      </w:r>
      <w:r w:rsidRPr="007A27FA">
        <w:tab/>
        <w:t>This item applies to you if:</w:t>
      </w:r>
    </w:p>
    <w:p w:rsidR="005378C1" w:rsidRPr="007A27FA" w:rsidRDefault="005378C1" w:rsidP="007A27FA">
      <w:pPr>
        <w:pStyle w:val="paragraph"/>
      </w:pPr>
      <w:r w:rsidRPr="007A27FA">
        <w:tab/>
        <w:t>(a)</w:t>
      </w:r>
      <w:r w:rsidRPr="007A27FA">
        <w:tab/>
        <w:t>the Commissioner issues you with a release authority under section</w:t>
      </w:r>
      <w:r w:rsidR="007A27FA" w:rsidRPr="007A27FA">
        <w:t> </w:t>
      </w:r>
      <w:r w:rsidRPr="007A27FA">
        <w:t>292</w:t>
      </w:r>
      <w:r w:rsidR="00E4399B">
        <w:noBreakHyphen/>
      </w:r>
      <w:r w:rsidRPr="007A27FA">
        <w:t xml:space="preserve">405 of the </w:t>
      </w:r>
      <w:r w:rsidRPr="007A27FA">
        <w:rPr>
          <w:i/>
        </w:rPr>
        <w:t>Income Tax Assessment Act 1997</w:t>
      </w:r>
      <w:r w:rsidRPr="007A27FA">
        <w:t xml:space="preserve"> in relation to an excess non</w:t>
      </w:r>
      <w:r w:rsidR="00E4399B">
        <w:noBreakHyphen/>
      </w:r>
      <w:r w:rsidRPr="007A27FA">
        <w:t>concessional contributions tax assessment; and</w:t>
      </w:r>
    </w:p>
    <w:p w:rsidR="005378C1" w:rsidRPr="007A27FA" w:rsidRDefault="005378C1" w:rsidP="007A27FA">
      <w:pPr>
        <w:pStyle w:val="paragraph"/>
      </w:pPr>
      <w:r w:rsidRPr="007A27FA">
        <w:tab/>
        <w:t>(b)</w:t>
      </w:r>
      <w:r w:rsidRPr="007A27FA">
        <w:tab/>
        <w:t>under subsection</w:t>
      </w:r>
      <w:r w:rsidR="007A27FA" w:rsidRPr="007A27FA">
        <w:t> </w:t>
      </w:r>
      <w:r w:rsidRPr="007A27FA">
        <w:t>292</w:t>
      </w:r>
      <w:r w:rsidR="00E4399B">
        <w:noBreakHyphen/>
      </w:r>
      <w:r w:rsidRPr="007A27FA">
        <w:t>410(4) of that Act, the Commissioner could have given the release authority to one or more superannuation providers before 1</w:t>
      </w:r>
      <w:r w:rsidR="007A27FA" w:rsidRPr="007A27FA">
        <w:t> </w:t>
      </w:r>
      <w:r w:rsidRPr="007A27FA">
        <w:t>July 2018; and</w:t>
      </w:r>
    </w:p>
    <w:p w:rsidR="005378C1" w:rsidRPr="007A27FA" w:rsidRDefault="005378C1" w:rsidP="007A27FA">
      <w:pPr>
        <w:pStyle w:val="paragraph"/>
      </w:pPr>
      <w:r w:rsidRPr="007A27FA">
        <w:tab/>
        <w:t>(c)</w:t>
      </w:r>
      <w:r w:rsidRPr="007A27FA">
        <w:tab/>
        <w:t>the Commissioner did not do so</w:t>
      </w:r>
      <w:r w:rsidR="004B49BF" w:rsidRPr="007A27FA">
        <w:t>.</w:t>
      </w:r>
    </w:p>
    <w:p w:rsidR="005378C1" w:rsidRPr="007A27FA" w:rsidRDefault="005378C1" w:rsidP="007A27FA">
      <w:pPr>
        <w:pStyle w:val="Subitem"/>
      </w:pPr>
      <w:r w:rsidRPr="007A27FA">
        <w:t>(2)</w:t>
      </w:r>
      <w:r w:rsidRPr="007A27FA">
        <w:tab/>
        <w:t>This item also applies to you if:</w:t>
      </w:r>
    </w:p>
    <w:p w:rsidR="005378C1" w:rsidRPr="007A27FA" w:rsidRDefault="005378C1" w:rsidP="007A27FA">
      <w:pPr>
        <w:pStyle w:val="paragraph"/>
      </w:pPr>
      <w:r w:rsidRPr="007A27FA">
        <w:tab/>
        <w:t>(a)</w:t>
      </w:r>
      <w:r w:rsidRPr="007A27FA">
        <w:tab/>
        <w:t>the Commissioner issues you with a release authority under section</w:t>
      </w:r>
      <w:r w:rsidR="007A27FA" w:rsidRPr="007A27FA">
        <w:t> </w:t>
      </w:r>
      <w:r w:rsidRPr="007A27FA">
        <w:t>292</w:t>
      </w:r>
      <w:r w:rsidR="00E4399B">
        <w:noBreakHyphen/>
      </w:r>
      <w:r w:rsidRPr="007A27FA">
        <w:t xml:space="preserve">405 of the </w:t>
      </w:r>
      <w:r w:rsidRPr="007A27FA">
        <w:rPr>
          <w:i/>
        </w:rPr>
        <w:t>Income Tax Assessment Act 1997</w:t>
      </w:r>
      <w:r w:rsidRPr="007A27FA">
        <w:t xml:space="preserve"> in relation to an excess non</w:t>
      </w:r>
      <w:r w:rsidR="00E4399B">
        <w:noBreakHyphen/>
      </w:r>
      <w:r w:rsidRPr="007A27FA">
        <w:t>concessional contributions tax assessment; and</w:t>
      </w:r>
    </w:p>
    <w:p w:rsidR="005378C1" w:rsidRPr="007A27FA" w:rsidRDefault="005378C1" w:rsidP="007A27FA">
      <w:pPr>
        <w:pStyle w:val="paragraph"/>
      </w:pPr>
      <w:r w:rsidRPr="007A27FA">
        <w:tab/>
        <w:t>(b)</w:t>
      </w:r>
      <w:r w:rsidRPr="007A27FA">
        <w:tab/>
        <w:t>by the end of 30</w:t>
      </w:r>
      <w:r w:rsidR="007A27FA" w:rsidRPr="007A27FA">
        <w:t> </w:t>
      </w:r>
      <w:r w:rsidRPr="007A27FA">
        <w:t>June 2018, the Commissioner had not given the release authority to any superannuation provider; and</w:t>
      </w:r>
    </w:p>
    <w:p w:rsidR="005378C1" w:rsidRPr="007A27FA" w:rsidRDefault="005378C1" w:rsidP="007A27FA">
      <w:pPr>
        <w:pStyle w:val="paragraph"/>
      </w:pPr>
      <w:r w:rsidRPr="007A27FA">
        <w:tab/>
        <w:t>(c)</w:t>
      </w:r>
      <w:r w:rsidRPr="007A27FA">
        <w:tab/>
        <w:t xml:space="preserve">apart from </w:t>
      </w:r>
      <w:r w:rsidR="007A27FA" w:rsidRPr="007A27FA">
        <w:t>subitem (</w:t>
      </w:r>
      <w:r w:rsidRPr="007A27FA">
        <w:t>3) of this item, the conditions in subsection</w:t>
      </w:r>
      <w:r w:rsidR="007A27FA" w:rsidRPr="007A27FA">
        <w:t> </w:t>
      </w:r>
      <w:r w:rsidRPr="007A27FA">
        <w:t>292</w:t>
      </w:r>
      <w:r w:rsidR="00E4399B">
        <w:noBreakHyphen/>
      </w:r>
      <w:r w:rsidRPr="007A27FA">
        <w:t>410(3) of that Act are satisfied for that release authority after 30</w:t>
      </w:r>
      <w:r w:rsidR="007A27FA" w:rsidRPr="007A27FA">
        <w:t> </w:t>
      </w:r>
      <w:r w:rsidRPr="007A27FA">
        <w:t>June 2018</w:t>
      </w:r>
      <w:r w:rsidR="004B49BF" w:rsidRPr="007A27FA">
        <w:t>.</w:t>
      </w:r>
    </w:p>
    <w:p w:rsidR="005378C1" w:rsidRPr="007A27FA" w:rsidRDefault="005378C1" w:rsidP="007A27FA">
      <w:pPr>
        <w:pStyle w:val="Subitem"/>
      </w:pPr>
      <w:r w:rsidRPr="007A27FA">
        <w:t>(3)</w:t>
      </w:r>
      <w:r w:rsidRPr="007A27FA">
        <w:tab/>
        <w:t>The amendments made by this Part apply as if:</w:t>
      </w:r>
    </w:p>
    <w:p w:rsidR="005378C1" w:rsidRPr="007A27FA" w:rsidRDefault="005378C1" w:rsidP="007A27FA">
      <w:pPr>
        <w:pStyle w:val="paragraph"/>
      </w:pPr>
      <w:r w:rsidRPr="007A27FA">
        <w:tab/>
        <w:t>(a)</w:t>
      </w:r>
      <w:r w:rsidRPr="007A27FA">
        <w:tab/>
        <w:t>subsection</w:t>
      </w:r>
      <w:r w:rsidR="007A27FA" w:rsidRPr="007A27FA">
        <w:t> </w:t>
      </w:r>
      <w:r w:rsidR="004B49BF" w:rsidRPr="007A27FA">
        <w:t>131</w:t>
      </w:r>
      <w:r w:rsidR="00E4399B">
        <w:noBreakHyphen/>
      </w:r>
      <w:r w:rsidR="004B49BF" w:rsidRPr="007A27FA">
        <w:t>15</w:t>
      </w:r>
      <w:r w:rsidRPr="007A27FA">
        <w:t>(3) in Schedule</w:t>
      </w:r>
      <w:r w:rsidR="007A27FA" w:rsidRPr="007A27FA">
        <w:t> </w:t>
      </w:r>
      <w:r w:rsidRPr="007A27FA">
        <w:t xml:space="preserve">1 to the </w:t>
      </w:r>
      <w:r w:rsidRPr="007A27FA">
        <w:rPr>
          <w:i/>
        </w:rPr>
        <w:t>Taxation Administration Act 1953</w:t>
      </w:r>
      <w:r w:rsidRPr="007A27FA">
        <w:t xml:space="preserve"> permitted the Commissioner to issue a release authority, relating to the excess non</w:t>
      </w:r>
      <w:r w:rsidR="00E4399B">
        <w:noBreakHyphen/>
      </w:r>
      <w:r w:rsidRPr="007A27FA">
        <w:t xml:space="preserve">concessional </w:t>
      </w:r>
      <w:r w:rsidRPr="007A27FA">
        <w:lastRenderedPageBreak/>
        <w:t>contributions tax assessment, to one or more superannuation providers; and</w:t>
      </w:r>
    </w:p>
    <w:p w:rsidR="005378C1" w:rsidRPr="007A27FA" w:rsidRDefault="005378C1" w:rsidP="007A27FA">
      <w:pPr>
        <w:pStyle w:val="paragraph"/>
      </w:pPr>
      <w:r w:rsidRPr="007A27FA">
        <w:tab/>
        <w:t>(b)</w:t>
      </w:r>
      <w:r w:rsidRPr="007A27FA">
        <w:tab/>
        <w:t>subsection</w:t>
      </w:r>
      <w:r w:rsidR="007A27FA" w:rsidRPr="007A27FA">
        <w:t> </w:t>
      </w:r>
      <w:r w:rsidR="004B49BF" w:rsidRPr="007A27FA">
        <w:t>131</w:t>
      </w:r>
      <w:r w:rsidR="00E4399B">
        <w:noBreakHyphen/>
      </w:r>
      <w:r w:rsidR="004B49BF" w:rsidRPr="007A27FA">
        <w:t>20</w:t>
      </w:r>
      <w:r w:rsidRPr="007A27FA">
        <w:t>(2) in that Schedule also disregarded any amounts that:</w:t>
      </w:r>
    </w:p>
    <w:p w:rsidR="005378C1" w:rsidRPr="007A27FA" w:rsidRDefault="005378C1" w:rsidP="007A27FA">
      <w:pPr>
        <w:pStyle w:val="paragraphsub"/>
      </w:pPr>
      <w:r w:rsidRPr="007A27FA">
        <w:tab/>
        <w:t>(i)</w:t>
      </w:r>
      <w:r w:rsidRPr="007A27FA">
        <w:tab/>
        <w:t>were stated in any other release authorities issued under section</w:t>
      </w:r>
      <w:r w:rsidR="007A27FA" w:rsidRPr="007A27FA">
        <w:t> </w:t>
      </w:r>
      <w:r w:rsidRPr="007A27FA">
        <w:t>292</w:t>
      </w:r>
      <w:r w:rsidR="00E4399B">
        <w:noBreakHyphen/>
      </w:r>
      <w:r w:rsidRPr="007A27FA">
        <w:t xml:space="preserve">405 of the </w:t>
      </w:r>
      <w:r w:rsidRPr="007A27FA">
        <w:rPr>
          <w:i/>
        </w:rPr>
        <w:t>Income Tax Assessment Act 1997</w:t>
      </w:r>
      <w:r w:rsidRPr="007A27FA">
        <w:t xml:space="preserve"> (as in force on 30</w:t>
      </w:r>
      <w:r w:rsidR="007A27FA" w:rsidRPr="007A27FA">
        <w:t> </w:t>
      </w:r>
      <w:r w:rsidRPr="007A27FA">
        <w:t>June 2018) for that assessment and given to a superannuation provider; but</w:t>
      </w:r>
    </w:p>
    <w:p w:rsidR="005378C1" w:rsidRPr="007A27FA" w:rsidRDefault="005378C1" w:rsidP="007A27FA">
      <w:pPr>
        <w:pStyle w:val="paragraphsub"/>
      </w:pPr>
      <w:r w:rsidRPr="007A27FA">
        <w:tab/>
        <w:t>(ii)</w:t>
      </w:r>
      <w:r w:rsidRPr="007A27FA">
        <w:tab/>
        <w:t>were not paid by the superannuation provider</w:t>
      </w:r>
      <w:r w:rsidR="004B49BF" w:rsidRPr="007A27FA">
        <w:t>.</w:t>
      </w:r>
    </w:p>
    <w:p w:rsidR="005378C1" w:rsidRPr="007A27FA" w:rsidRDefault="00044789" w:rsidP="007A27FA">
      <w:pPr>
        <w:pStyle w:val="ItemHead"/>
      </w:pPr>
      <w:r w:rsidRPr="007A27FA">
        <w:t>53</w:t>
      </w:r>
      <w:r w:rsidR="005378C1" w:rsidRPr="007A27FA">
        <w:t xml:space="preserve">  Release authorities issued to individuals before 1</w:t>
      </w:r>
      <w:r w:rsidR="007A27FA" w:rsidRPr="007A27FA">
        <w:t> </w:t>
      </w:r>
      <w:r w:rsidR="005378C1" w:rsidRPr="007A27FA">
        <w:t>July 2018 but assessed Division</w:t>
      </w:r>
      <w:r w:rsidR="007A27FA" w:rsidRPr="007A27FA">
        <w:t> </w:t>
      </w:r>
      <w:r w:rsidR="005378C1" w:rsidRPr="007A27FA">
        <w:t>293 tax is still payable on or after that day</w:t>
      </w:r>
    </w:p>
    <w:p w:rsidR="005378C1" w:rsidRPr="007A27FA" w:rsidRDefault="005378C1" w:rsidP="007A27FA">
      <w:pPr>
        <w:pStyle w:val="Subitem"/>
      </w:pPr>
      <w:r w:rsidRPr="007A27FA">
        <w:t>(1)</w:t>
      </w:r>
      <w:r w:rsidRPr="007A27FA">
        <w:tab/>
        <w:t>This item applies to you if:</w:t>
      </w:r>
    </w:p>
    <w:p w:rsidR="005378C1" w:rsidRPr="007A27FA" w:rsidRDefault="005378C1" w:rsidP="007A27FA">
      <w:pPr>
        <w:pStyle w:val="paragraph"/>
      </w:pPr>
      <w:r w:rsidRPr="007A27FA">
        <w:tab/>
        <w:t>(a)</w:t>
      </w:r>
      <w:r w:rsidRPr="007A27FA">
        <w:tab/>
        <w:t>the Commissioner issues you with a release authority under item</w:t>
      </w:r>
      <w:r w:rsidR="007A27FA" w:rsidRPr="007A27FA">
        <w:t> </w:t>
      </w:r>
      <w:r w:rsidRPr="007A27FA">
        <w:t>1 of the table in subsection</w:t>
      </w:r>
      <w:r w:rsidR="007A27FA" w:rsidRPr="007A27FA">
        <w:t> </w:t>
      </w:r>
      <w:r w:rsidRPr="007A27FA">
        <w:t>135</w:t>
      </w:r>
      <w:r w:rsidR="00E4399B">
        <w:noBreakHyphen/>
      </w:r>
      <w:r w:rsidRPr="007A27FA">
        <w:t>10(1) in Schedule</w:t>
      </w:r>
      <w:r w:rsidR="007A27FA" w:rsidRPr="007A27FA">
        <w:t> </w:t>
      </w:r>
      <w:r w:rsidRPr="007A27FA">
        <w:t xml:space="preserve">1 to the </w:t>
      </w:r>
      <w:r w:rsidRPr="007A27FA">
        <w:rPr>
          <w:i/>
        </w:rPr>
        <w:t>Taxation Administration Act 1953</w:t>
      </w:r>
      <w:r w:rsidRPr="007A27FA">
        <w:t xml:space="preserve"> in relation to an amount of assessed Division</w:t>
      </w:r>
      <w:r w:rsidR="007A27FA" w:rsidRPr="007A27FA">
        <w:t> </w:t>
      </w:r>
      <w:r w:rsidRPr="007A27FA">
        <w:t>293 tax; and</w:t>
      </w:r>
    </w:p>
    <w:p w:rsidR="005378C1" w:rsidRPr="007A27FA" w:rsidRDefault="005378C1" w:rsidP="007A27FA">
      <w:pPr>
        <w:pStyle w:val="paragraph"/>
      </w:pPr>
      <w:r w:rsidRPr="007A27FA">
        <w:tab/>
        <w:t>(b)</w:t>
      </w:r>
      <w:r w:rsidRPr="007A27FA">
        <w:tab/>
        <w:t>under subsection</w:t>
      </w:r>
      <w:r w:rsidR="007A27FA" w:rsidRPr="007A27FA">
        <w:t> </w:t>
      </w:r>
      <w:r w:rsidRPr="007A27FA">
        <w:t>135</w:t>
      </w:r>
      <w:r w:rsidR="00E4399B">
        <w:noBreakHyphen/>
      </w:r>
      <w:r w:rsidRPr="007A27FA">
        <w:t>45(1) in that Schedule, the Commissioner could have given the release authority to one or more superannuation providers before 1</w:t>
      </w:r>
      <w:r w:rsidR="007A27FA" w:rsidRPr="007A27FA">
        <w:t> </w:t>
      </w:r>
      <w:r w:rsidRPr="007A27FA">
        <w:t>July 2018; and</w:t>
      </w:r>
    </w:p>
    <w:p w:rsidR="005378C1" w:rsidRPr="007A27FA" w:rsidRDefault="005378C1" w:rsidP="007A27FA">
      <w:pPr>
        <w:pStyle w:val="paragraph"/>
      </w:pPr>
      <w:r w:rsidRPr="007A27FA">
        <w:tab/>
        <w:t>(c)</w:t>
      </w:r>
      <w:r w:rsidRPr="007A27FA">
        <w:tab/>
        <w:t>the Commissioner did not do so</w:t>
      </w:r>
      <w:r w:rsidR="004B49BF" w:rsidRPr="007A27FA">
        <w:t>.</w:t>
      </w:r>
    </w:p>
    <w:p w:rsidR="005378C1" w:rsidRPr="007A27FA" w:rsidRDefault="005378C1" w:rsidP="007A27FA">
      <w:pPr>
        <w:pStyle w:val="Subitem"/>
      </w:pPr>
      <w:r w:rsidRPr="007A27FA">
        <w:t>(2)</w:t>
      </w:r>
      <w:r w:rsidRPr="007A27FA">
        <w:tab/>
        <w:t>This item also applies to you if:</w:t>
      </w:r>
    </w:p>
    <w:p w:rsidR="005378C1" w:rsidRPr="007A27FA" w:rsidRDefault="005378C1" w:rsidP="007A27FA">
      <w:pPr>
        <w:pStyle w:val="paragraph"/>
      </w:pPr>
      <w:r w:rsidRPr="007A27FA">
        <w:tab/>
        <w:t>(a)</w:t>
      </w:r>
      <w:r w:rsidRPr="007A27FA">
        <w:tab/>
        <w:t>the Commissioner issues you with a release authority under item</w:t>
      </w:r>
      <w:r w:rsidR="007A27FA" w:rsidRPr="007A27FA">
        <w:t> </w:t>
      </w:r>
      <w:r w:rsidRPr="007A27FA">
        <w:t>1 of the table in subsection</w:t>
      </w:r>
      <w:r w:rsidR="007A27FA" w:rsidRPr="007A27FA">
        <w:t> </w:t>
      </w:r>
      <w:r w:rsidRPr="007A27FA">
        <w:t>135</w:t>
      </w:r>
      <w:r w:rsidR="00E4399B">
        <w:noBreakHyphen/>
      </w:r>
      <w:r w:rsidRPr="007A27FA">
        <w:t>10(1) in Schedule</w:t>
      </w:r>
      <w:r w:rsidR="007A27FA" w:rsidRPr="007A27FA">
        <w:t> </w:t>
      </w:r>
      <w:r w:rsidRPr="007A27FA">
        <w:t xml:space="preserve">1 to the </w:t>
      </w:r>
      <w:r w:rsidRPr="007A27FA">
        <w:rPr>
          <w:i/>
        </w:rPr>
        <w:t>Taxation Administration Act 1953</w:t>
      </w:r>
      <w:r w:rsidRPr="007A27FA">
        <w:t xml:space="preserve"> in relation to an amount of assessed Division</w:t>
      </w:r>
      <w:r w:rsidR="007A27FA" w:rsidRPr="007A27FA">
        <w:t> </w:t>
      </w:r>
      <w:r w:rsidRPr="007A27FA">
        <w:t>293 tax; and</w:t>
      </w:r>
    </w:p>
    <w:p w:rsidR="005378C1" w:rsidRPr="007A27FA" w:rsidRDefault="005378C1" w:rsidP="007A27FA">
      <w:pPr>
        <w:pStyle w:val="paragraph"/>
      </w:pPr>
      <w:r w:rsidRPr="007A27FA">
        <w:tab/>
        <w:t>(b)</w:t>
      </w:r>
      <w:r w:rsidRPr="007A27FA">
        <w:tab/>
        <w:t>as on 30</w:t>
      </w:r>
      <w:r w:rsidR="007A27FA" w:rsidRPr="007A27FA">
        <w:t> </w:t>
      </w:r>
      <w:r w:rsidRPr="007A27FA">
        <w:t>June 2018, the 120</w:t>
      </w:r>
      <w:r w:rsidR="00E4399B">
        <w:noBreakHyphen/>
      </w:r>
      <w:r w:rsidRPr="007A27FA">
        <w:t>day period referred to in subsection</w:t>
      </w:r>
      <w:r w:rsidR="007A27FA" w:rsidRPr="007A27FA">
        <w:t> </w:t>
      </w:r>
      <w:r w:rsidRPr="007A27FA">
        <w:t>135</w:t>
      </w:r>
      <w:r w:rsidR="00E4399B">
        <w:noBreakHyphen/>
      </w:r>
      <w:r w:rsidRPr="007A27FA">
        <w:t>45(1) in that Schedule for the release authority is to end after that day; and</w:t>
      </w:r>
    </w:p>
    <w:p w:rsidR="005378C1" w:rsidRPr="007A27FA" w:rsidRDefault="005378C1" w:rsidP="007A27FA">
      <w:pPr>
        <w:pStyle w:val="paragraph"/>
      </w:pPr>
      <w:r w:rsidRPr="007A27FA">
        <w:tab/>
        <w:t>(c)</w:t>
      </w:r>
      <w:r w:rsidRPr="007A27FA">
        <w:tab/>
        <w:t xml:space="preserve">apart from </w:t>
      </w:r>
      <w:r w:rsidR="007A27FA" w:rsidRPr="007A27FA">
        <w:t>subitem (</w:t>
      </w:r>
      <w:r w:rsidRPr="007A27FA">
        <w:t>3) of this item, paragraphs 135</w:t>
      </w:r>
      <w:r w:rsidR="00E4399B">
        <w:noBreakHyphen/>
      </w:r>
      <w:r w:rsidRPr="007A27FA">
        <w:t>45(1)(a) and (b) in that Schedule are satisfied for that release authority at the end of that 120</w:t>
      </w:r>
      <w:r w:rsidR="00E4399B">
        <w:noBreakHyphen/>
      </w:r>
      <w:r w:rsidRPr="007A27FA">
        <w:t>day period</w:t>
      </w:r>
      <w:r w:rsidR="004B49BF" w:rsidRPr="007A27FA">
        <w:t>.</w:t>
      </w:r>
    </w:p>
    <w:p w:rsidR="005378C1" w:rsidRPr="007A27FA" w:rsidRDefault="005378C1" w:rsidP="007A27FA">
      <w:pPr>
        <w:pStyle w:val="Subitem"/>
      </w:pPr>
      <w:r w:rsidRPr="007A27FA">
        <w:t>(3)</w:t>
      </w:r>
      <w:r w:rsidRPr="007A27FA">
        <w:tab/>
        <w:t>The amendments made by this Part apply as if:</w:t>
      </w:r>
    </w:p>
    <w:p w:rsidR="005378C1" w:rsidRPr="007A27FA" w:rsidRDefault="005378C1" w:rsidP="007A27FA">
      <w:pPr>
        <w:pStyle w:val="paragraph"/>
      </w:pPr>
      <w:r w:rsidRPr="007A27FA">
        <w:tab/>
        <w:t>(a)</w:t>
      </w:r>
      <w:r w:rsidRPr="007A27FA">
        <w:tab/>
        <w:t>subsection</w:t>
      </w:r>
      <w:r w:rsidR="007A27FA" w:rsidRPr="007A27FA">
        <w:t> </w:t>
      </w:r>
      <w:r w:rsidR="004B49BF" w:rsidRPr="007A27FA">
        <w:t>131</w:t>
      </w:r>
      <w:r w:rsidR="00E4399B">
        <w:noBreakHyphen/>
      </w:r>
      <w:r w:rsidR="004B49BF" w:rsidRPr="007A27FA">
        <w:t>15</w:t>
      </w:r>
      <w:r w:rsidRPr="007A27FA">
        <w:t xml:space="preserve">(4) in that Schedule permitted the Commissioner to issue a release authority, relating to the </w:t>
      </w:r>
      <w:r w:rsidRPr="007A27FA">
        <w:lastRenderedPageBreak/>
        <w:t>assessment of the amount of Division</w:t>
      </w:r>
      <w:r w:rsidR="007A27FA" w:rsidRPr="007A27FA">
        <w:t> </w:t>
      </w:r>
      <w:r w:rsidRPr="007A27FA">
        <w:t>293 tax, to one or more superannuation providers; and</w:t>
      </w:r>
    </w:p>
    <w:p w:rsidR="005378C1" w:rsidRPr="007A27FA" w:rsidRDefault="005378C1" w:rsidP="007A27FA">
      <w:pPr>
        <w:pStyle w:val="paragraph"/>
      </w:pPr>
      <w:r w:rsidRPr="007A27FA">
        <w:tab/>
        <w:t>(b)</w:t>
      </w:r>
      <w:r w:rsidRPr="007A27FA">
        <w:tab/>
        <w:t>the reference to this Subdivision in subsection</w:t>
      </w:r>
      <w:r w:rsidR="007A27FA" w:rsidRPr="007A27FA">
        <w:t> </w:t>
      </w:r>
      <w:r w:rsidR="004B49BF" w:rsidRPr="007A27FA">
        <w:t>131</w:t>
      </w:r>
      <w:r w:rsidR="00E4399B">
        <w:noBreakHyphen/>
      </w:r>
      <w:r w:rsidR="004B49BF" w:rsidRPr="007A27FA">
        <w:t>15</w:t>
      </w:r>
      <w:r w:rsidRPr="007A27FA">
        <w:t>(4) in that Schedule included a reference to Division</w:t>
      </w:r>
      <w:r w:rsidR="007A27FA" w:rsidRPr="007A27FA">
        <w:t> </w:t>
      </w:r>
      <w:r w:rsidRPr="007A27FA">
        <w:t>135 in that Schedule (as in force on 30</w:t>
      </w:r>
      <w:r w:rsidR="007A27FA" w:rsidRPr="007A27FA">
        <w:t> </w:t>
      </w:r>
      <w:r w:rsidRPr="007A27FA">
        <w:t>June 2018); and</w:t>
      </w:r>
    </w:p>
    <w:p w:rsidR="005378C1" w:rsidRPr="007A27FA" w:rsidRDefault="005378C1" w:rsidP="007A27FA">
      <w:pPr>
        <w:pStyle w:val="paragraph"/>
      </w:pPr>
      <w:r w:rsidRPr="007A27FA">
        <w:tab/>
        <w:t>(c)</w:t>
      </w:r>
      <w:r w:rsidRPr="007A27FA">
        <w:tab/>
        <w:t>subsection</w:t>
      </w:r>
      <w:r w:rsidR="007A27FA" w:rsidRPr="007A27FA">
        <w:t> </w:t>
      </w:r>
      <w:r w:rsidR="004B49BF" w:rsidRPr="007A27FA">
        <w:t>131</w:t>
      </w:r>
      <w:r w:rsidR="00E4399B">
        <w:noBreakHyphen/>
      </w:r>
      <w:r w:rsidR="004B49BF" w:rsidRPr="007A27FA">
        <w:t>20</w:t>
      </w:r>
      <w:r w:rsidRPr="007A27FA">
        <w:t>(2) in that Schedule also disregarded any amounts that:</w:t>
      </w:r>
    </w:p>
    <w:p w:rsidR="005378C1" w:rsidRPr="007A27FA" w:rsidRDefault="005378C1" w:rsidP="007A27FA">
      <w:pPr>
        <w:pStyle w:val="paragraphsub"/>
      </w:pPr>
      <w:r w:rsidRPr="007A27FA">
        <w:tab/>
        <w:t>(i)</w:t>
      </w:r>
      <w:r w:rsidRPr="007A27FA">
        <w:tab/>
        <w:t>were stated in any other release authorities issued under Division</w:t>
      </w:r>
      <w:r w:rsidR="007A27FA" w:rsidRPr="007A27FA">
        <w:t> </w:t>
      </w:r>
      <w:r w:rsidRPr="007A27FA">
        <w:t>135 in that Schedule (as in force on 30</w:t>
      </w:r>
      <w:r w:rsidR="007A27FA" w:rsidRPr="007A27FA">
        <w:t> </w:t>
      </w:r>
      <w:r w:rsidRPr="007A27FA">
        <w:t>June 2018) for that assessment and given to a superannuation provider; but</w:t>
      </w:r>
    </w:p>
    <w:p w:rsidR="005378C1" w:rsidRPr="007A27FA" w:rsidRDefault="005378C1" w:rsidP="007A27FA">
      <w:pPr>
        <w:pStyle w:val="paragraphsub"/>
      </w:pPr>
      <w:r w:rsidRPr="007A27FA">
        <w:tab/>
        <w:t>(ii)</w:t>
      </w:r>
      <w:r w:rsidRPr="007A27FA">
        <w:tab/>
        <w:t>were not paid by the superannuation provider</w:t>
      </w:r>
      <w:r w:rsidR="004B49BF" w:rsidRPr="007A27FA">
        <w:t>.</w:t>
      </w:r>
    </w:p>
    <w:p w:rsidR="005378C1" w:rsidRPr="007A27FA" w:rsidRDefault="00044789" w:rsidP="007A27FA">
      <w:pPr>
        <w:pStyle w:val="ItemHead"/>
      </w:pPr>
      <w:r w:rsidRPr="007A27FA">
        <w:t>54</w:t>
      </w:r>
      <w:r w:rsidR="005378C1" w:rsidRPr="007A27FA">
        <w:t xml:space="preserve">  Notice on or after 1</w:t>
      </w:r>
      <w:r w:rsidR="007A27FA" w:rsidRPr="007A27FA">
        <w:t> </w:t>
      </w:r>
      <w:r w:rsidR="005378C1" w:rsidRPr="007A27FA">
        <w:t>July 2018 of amounts not paid for release authorities issued before that day</w:t>
      </w:r>
    </w:p>
    <w:p w:rsidR="005378C1" w:rsidRPr="007A27FA" w:rsidRDefault="005378C1" w:rsidP="007A27FA">
      <w:pPr>
        <w:pStyle w:val="Subitem"/>
      </w:pPr>
      <w:r w:rsidRPr="007A27FA">
        <w:t>(1)</w:t>
      </w:r>
      <w:r w:rsidRPr="007A27FA">
        <w:tab/>
        <w:t>This item applies to you if:</w:t>
      </w:r>
    </w:p>
    <w:p w:rsidR="005378C1" w:rsidRPr="007A27FA" w:rsidRDefault="005378C1" w:rsidP="007A27FA">
      <w:pPr>
        <w:pStyle w:val="paragraph"/>
      </w:pPr>
      <w:r w:rsidRPr="007A27FA">
        <w:tab/>
        <w:t>(a)</w:t>
      </w:r>
      <w:r w:rsidRPr="007A27FA">
        <w:tab/>
        <w:t>a release authority is issued under Division</w:t>
      </w:r>
      <w:r w:rsidR="007A27FA" w:rsidRPr="007A27FA">
        <w:t> </w:t>
      </w:r>
      <w:r w:rsidRPr="007A27FA">
        <w:t>96 in Schedule</w:t>
      </w:r>
      <w:r w:rsidR="007A27FA" w:rsidRPr="007A27FA">
        <w:t> </w:t>
      </w:r>
      <w:r w:rsidRPr="007A27FA">
        <w:t xml:space="preserve">1 to the </w:t>
      </w:r>
      <w:r w:rsidRPr="007A27FA">
        <w:rPr>
          <w:i/>
        </w:rPr>
        <w:t>Taxation Administration Act 1953</w:t>
      </w:r>
      <w:r w:rsidRPr="007A27FA">
        <w:t xml:space="preserve"> in relation to you before 1</w:t>
      </w:r>
      <w:r w:rsidR="007A27FA" w:rsidRPr="007A27FA">
        <w:t> </w:t>
      </w:r>
      <w:r w:rsidRPr="007A27FA">
        <w:t>July 2018; and</w:t>
      </w:r>
    </w:p>
    <w:p w:rsidR="005378C1" w:rsidRPr="007A27FA" w:rsidRDefault="005378C1" w:rsidP="007A27FA">
      <w:pPr>
        <w:pStyle w:val="paragraph"/>
      </w:pPr>
      <w:r w:rsidRPr="007A27FA">
        <w:tab/>
        <w:t>(b)</w:t>
      </w:r>
      <w:r w:rsidRPr="007A27FA">
        <w:tab/>
        <w:t>the Commissioner gives you a notice under section</w:t>
      </w:r>
      <w:r w:rsidR="007A27FA" w:rsidRPr="007A27FA">
        <w:t> </w:t>
      </w:r>
      <w:r w:rsidRPr="007A27FA">
        <w:t>96</w:t>
      </w:r>
      <w:r w:rsidR="00E4399B">
        <w:noBreakHyphen/>
      </w:r>
      <w:r w:rsidRPr="007A27FA">
        <w:t>40 in that Schedule on or after 1</w:t>
      </w:r>
      <w:r w:rsidR="007A27FA" w:rsidRPr="007A27FA">
        <w:t> </w:t>
      </w:r>
      <w:r w:rsidRPr="007A27FA">
        <w:t xml:space="preserve">July 2018 stating an amount (the </w:t>
      </w:r>
      <w:r w:rsidRPr="007A27FA">
        <w:rPr>
          <w:b/>
          <w:i/>
        </w:rPr>
        <w:t>unreleased amount</w:t>
      </w:r>
      <w:r w:rsidRPr="007A27FA">
        <w:t>) that a superannuation provider did not pay in relation to the release authority</w:t>
      </w:r>
      <w:r w:rsidR="004B49BF" w:rsidRPr="007A27FA">
        <w:t>.</w:t>
      </w:r>
    </w:p>
    <w:p w:rsidR="005378C1" w:rsidRPr="007A27FA" w:rsidRDefault="005378C1" w:rsidP="007A27FA">
      <w:pPr>
        <w:pStyle w:val="Subitem"/>
      </w:pPr>
      <w:r w:rsidRPr="007A27FA">
        <w:t>(2)</w:t>
      </w:r>
      <w:r w:rsidRPr="007A27FA">
        <w:tab/>
        <w:t>The amendments made by this Part apply as if:</w:t>
      </w:r>
    </w:p>
    <w:p w:rsidR="005378C1" w:rsidRPr="007A27FA" w:rsidRDefault="005378C1" w:rsidP="007A27FA">
      <w:pPr>
        <w:pStyle w:val="paragraph"/>
      </w:pPr>
      <w:r w:rsidRPr="007A27FA">
        <w:tab/>
        <w:t>(a)</w:t>
      </w:r>
      <w:r w:rsidRPr="007A27FA">
        <w:tab/>
        <w:t>subsection</w:t>
      </w:r>
      <w:r w:rsidR="007A27FA" w:rsidRPr="007A27FA">
        <w:t> </w:t>
      </w:r>
      <w:r w:rsidR="004B49BF" w:rsidRPr="007A27FA">
        <w:t>131</w:t>
      </w:r>
      <w:r w:rsidR="00E4399B">
        <w:noBreakHyphen/>
      </w:r>
      <w:r w:rsidR="004B49BF" w:rsidRPr="007A27FA">
        <w:t>5</w:t>
      </w:r>
      <w:r w:rsidRPr="007A27FA">
        <w:t>(4) in that Schedule permitted you to make a request to release the unreleased amount from another of your superannuation interests; and</w:t>
      </w:r>
    </w:p>
    <w:p w:rsidR="005378C1" w:rsidRPr="007A27FA" w:rsidRDefault="005378C1" w:rsidP="007A27FA">
      <w:pPr>
        <w:pStyle w:val="paragraph"/>
      </w:pPr>
      <w:r w:rsidRPr="007A27FA">
        <w:tab/>
        <w:t>(b)</w:t>
      </w:r>
      <w:r w:rsidRPr="007A27FA">
        <w:tab/>
        <w:t xml:space="preserve">the notice mentioned in </w:t>
      </w:r>
      <w:r w:rsidR="007A27FA" w:rsidRPr="007A27FA">
        <w:t>paragraph (</w:t>
      </w:r>
      <w:r w:rsidRPr="007A27FA">
        <w:t>1)(b) of this item were a notice mentioned in paragraph</w:t>
      </w:r>
      <w:r w:rsidR="007A27FA" w:rsidRPr="007A27FA">
        <w:t> </w:t>
      </w:r>
      <w:r w:rsidR="004B49BF" w:rsidRPr="007A27FA">
        <w:t>131</w:t>
      </w:r>
      <w:r w:rsidR="00E4399B">
        <w:noBreakHyphen/>
      </w:r>
      <w:r w:rsidR="004B49BF" w:rsidRPr="007A27FA">
        <w:t>5</w:t>
      </w:r>
      <w:r w:rsidRPr="007A27FA">
        <w:t>(4)(b) in that Schedule; and</w:t>
      </w:r>
    </w:p>
    <w:p w:rsidR="005378C1" w:rsidRPr="007A27FA" w:rsidRDefault="005378C1" w:rsidP="007A27FA">
      <w:pPr>
        <w:pStyle w:val="paragraph"/>
      </w:pPr>
      <w:r w:rsidRPr="007A27FA">
        <w:tab/>
        <w:t>(c)</w:t>
      </w:r>
      <w:r w:rsidRPr="007A27FA">
        <w:tab/>
        <w:t>the reference to this Subdivision in subsection</w:t>
      </w:r>
      <w:r w:rsidR="007A27FA" w:rsidRPr="007A27FA">
        <w:t> </w:t>
      </w:r>
      <w:r w:rsidR="004B49BF" w:rsidRPr="007A27FA">
        <w:t>131</w:t>
      </w:r>
      <w:r w:rsidR="00E4399B">
        <w:noBreakHyphen/>
      </w:r>
      <w:r w:rsidR="004B49BF" w:rsidRPr="007A27FA">
        <w:t>10</w:t>
      </w:r>
      <w:r w:rsidRPr="007A27FA">
        <w:t>(2) in that Schedule included a reference to Division</w:t>
      </w:r>
      <w:r w:rsidR="007A27FA" w:rsidRPr="007A27FA">
        <w:t> </w:t>
      </w:r>
      <w:r w:rsidRPr="007A27FA">
        <w:t>96 in that Schedule (as in force on 30</w:t>
      </w:r>
      <w:r w:rsidR="007A27FA" w:rsidRPr="007A27FA">
        <w:t> </w:t>
      </w:r>
      <w:r w:rsidRPr="007A27FA">
        <w:t>June 2018)</w:t>
      </w:r>
      <w:r w:rsidR="004B49BF" w:rsidRPr="007A27FA">
        <w:t>.</w:t>
      </w:r>
    </w:p>
    <w:p w:rsidR="00E90DA9" w:rsidRPr="007A27FA" w:rsidRDefault="00E90DA9" w:rsidP="007A27FA">
      <w:pPr>
        <w:pStyle w:val="ActHead7"/>
        <w:pageBreakBefore/>
      </w:pPr>
      <w:bookmarkStart w:id="217" w:name="_Toc468285054"/>
      <w:r w:rsidRPr="007A27FA">
        <w:rPr>
          <w:rStyle w:val="CharAmPartNo"/>
        </w:rPr>
        <w:lastRenderedPageBreak/>
        <w:t>Part</w:t>
      </w:r>
      <w:r w:rsidR="007A27FA" w:rsidRPr="007A27FA">
        <w:rPr>
          <w:rStyle w:val="CharAmPartNo"/>
        </w:rPr>
        <w:t> </w:t>
      </w:r>
      <w:r w:rsidR="004A1F3D" w:rsidRPr="007A27FA">
        <w:rPr>
          <w:rStyle w:val="CharAmPartNo"/>
        </w:rPr>
        <w:t>2</w:t>
      </w:r>
      <w:r w:rsidRPr="007A27FA">
        <w:t>—</w:t>
      </w:r>
      <w:r w:rsidRPr="007A27FA">
        <w:rPr>
          <w:rStyle w:val="CharAmPartText"/>
        </w:rPr>
        <w:t>End benefit caps</w:t>
      </w:r>
      <w:bookmarkEnd w:id="217"/>
    </w:p>
    <w:p w:rsidR="00E90DA9" w:rsidRPr="007A27FA" w:rsidRDefault="00E90DA9" w:rsidP="007A27FA">
      <w:pPr>
        <w:pStyle w:val="ActHead9"/>
        <w:rPr>
          <w:i w:val="0"/>
        </w:rPr>
      </w:pPr>
      <w:bookmarkStart w:id="218" w:name="_Toc468285055"/>
      <w:r w:rsidRPr="007A27FA">
        <w:t>Taxation Administration Act 1953</w:t>
      </w:r>
      <w:bookmarkEnd w:id="218"/>
    </w:p>
    <w:p w:rsidR="00E90DA9" w:rsidRPr="007A27FA" w:rsidRDefault="00044789" w:rsidP="007A27FA">
      <w:pPr>
        <w:pStyle w:val="ItemHead"/>
      </w:pPr>
      <w:r w:rsidRPr="007A27FA">
        <w:t>55</w:t>
      </w:r>
      <w:r w:rsidR="00E90DA9" w:rsidRPr="007A27FA">
        <w:t xml:space="preserve">  Subsection</w:t>
      </w:r>
      <w:r w:rsidR="007A27FA" w:rsidRPr="007A27FA">
        <w:t> </w:t>
      </w:r>
      <w:r w:rsidR="00E90DA9" w:rsidRPr="007A27FA">
        <w:t>133</w:t>
      </w:r>
      <w:r w:rsidR="00E4399B">
        <w:noBreakHyphen/>
      </w:r>
      <w:r w:rsidR="00E90DA9" w:rsidRPr="007A27FA">
        <w:t>10(3) in Schedule</w:t>
      </w:r>
      <w:r w:rsidR="007A27FA" w:rsidRPr="007A27FA">
        <w:t> </w:t>
      </w:r>
      <w:r w:rsidR="00E90DA9" w:rsidRPr="007A27FA">
        <w:t>1</w:t>
      </w:r>
    </w:p>
    <w:p w:rsidR="00E90DA9" w:rsidRPr="007A27FA" w:rsidRDefault="00E90DA9" w:rsidP="007A27FA">
      <w:pPr>
        <w:pStyle w:val="Item"/>
      </w:pPr>
      <w:r w:rsidRPr="007A27FA">
        <w:t xml:space="preserve">Repeal the </w:t>
      </w:r>
      <w:r w:rsidR="007A27FA" w:rsidRPr="007A27FA">
        <w:t>subsection (</w:t>
      </w:r>
      <w:r w:rsidRPr="007A27FA">
        <w:t>not including the note), substitute:</w:t>
      </w:r>
    </w:p>
    <w:p w:rsidR="00E90DA9" w:rsidRPr="007A27FA" w:rsidRDefault="00E90DA9" w:rsidP="007A27FA">
      <w:pPr>
        <w:pStyle w:val="subsection"/>
      </w:pPr>
      <w:r w:rsidRPr="007A27FA">
        <w:tab/>
        <w:t>(3)</w:t>
      </w:r>
      <w:r w:rsidRPr="007A27FA">
        <w:tab/>
        <w:t xml:space="preserve">However, the Commissioner must not make a determination under this section in relation to a </w:t>
      </w:r>
      <w:r w:rsidR="007A27FA" w:rsidRPr="007A27FA">
        <w:rPr>
          <w:position w:val="6"/>
          <w:sz w:val="16"/>
        </w:rPr>
        <w:t>*</w:t>
      </w:r>
      <w:r w:rsidRPr="007A27FA">
        <w:t xml:space="preserve">superannuation interest if, at the time the determination is to be made, the </w:t>
      </w:r>
      <w:r w:rsidR="007A27FA" w:rsidRPr="007A27FA">
        <w:rPr>
          <w:position w:val="6"/>
          <w:sz w:val="16"/>
        </w:rPr>
        <w:t>*</w:t>
      </w:r>
      <w:r w:rsidRPr="007A27FA">
        <w:t>end benefit for the superannuation interest has become payable</w:t>
      </w:r>
      <w:r w:rsidR="004B49BF" w:rsidRPr="007A27FA">
        <w:t>.</w:t>
      </w:r>
    </w:p>
    <w:p w:rsidR="00E90DA9" w:rsidRPr="007A27FA" w:rsidRDefault="00044789" w:rsidP="007A27FA">
      <w:pPr>
        <w:pStyle w:val="ItemHead"/>
      </w:pPr>
      <w:r w:rsidRPr="007A27FA">
        <w:t>56</w:t>
      </w:r>
      <w:r w:rsidR="00E90DA9" w:rsidRPr="007A27FA">
        <w:t xml:space="preserve">  Subsection</w:t>
      </w:r>
      <w:r w:rsidR="007A27FA" w:rsidRPr="007A27FA">
        <w:t> </w:t>
      </w:r>
      <w:r w:rsidR="00E90DA9" w:rsidRPr="007A27FA">
        <w:t>133</w:t>
      </w:r>
      <w:r w:rsidR="00E4399B">
        <w:noBreakHyphen/>
      </w:r>
      <w:r w:rsidR="00E90DA9" w:rsidRPr="007A27FA">
        <w:t>120(1) in Schedule</w:t>
      </w:r>
      <w:r w:rsidR="007A27FA" w:rsidRPr="007A27FA">
        <w:t> </w:t>
      </w:r>
      <w:r w:rsidR="00E90DA9" w:rsidRPr="007A27FA">
        <w:t>1</w:t>
      </w:r>
    </w:p>
    <w:p w:rsidR="00E90DA9" w:rsidRPr="007A27FA" w:rsidRDefault="00E90DA9" w:rsidP="007A27FA">
      <w:pPr>
        <w:pStyle w:val="Item"/>
      </w:pPr>
      <w:r w:rsidRPr="007A27FA">
        <w:t>Repeal the subsection, substitute:</w:t>
      </w:r>
    </w:p>
    <w:p w:rsidR="00E90DA9" w:rsidRPr="007A27FA" w:rsidRDefault="00E90DA9" w:rsidP="007A27FA">
      <w:pPr>
        <w:pStyle w:val="subsection"/>
      </w:pPr>
      <w:r w:rsidRPr="007A27FA">
        <w:tab/>
        <w:t>(1)</w:t>
      </w:r>
      <w:r w:rsidRPr="007A27FA">
        <w:tab/>
        <w:t xml:space="preserve">The </w:t>
      </w:r>
      <w:r w:rsidRPr="007A27FA">
        <w:rPr>
          <w:b/>
          <w:i/>
        </w:rPr>
        <w:t>debt account discharge liability</w:t>
      </w:r>
      <w:r w:rsidRPr="007A27FA">
        <w:t xml:space="preserve"> for a </w:t>
      </w:r>
      <w:r w:rsidR="007A27FA" w:rsidRPr="007A27FA">
        <w:rPr>
          <w:position w:val="6"/>
          <w:sz w:val="16"/>
        </w:rPr>
        <w:t>*</w:t>
      </w:r>
      <w:r w:rsidRPr="007A27FA">
        <w:t xml:space="preserve">superannuation interest for which the Commissioner keeps a debt account is the amount by which the debt account is in debit at the time the </w:t>
      </w:r>
      <w:r w:rsidR="007A27FA" w:rsidRPr="007A27FA">
        <w:rPr>
          <w:position w:val="6"/>
          <w:sz w:val="16"/>
        </w:rPr>
        <w:t>*</w:t>
      </w:r>
      <w:r w:rsidRPr="007A27FA">
        <w:t>end benefit for the superannuation interest becomes payable</w:t>
      </w:r>
      <w:r w:rsidR="004B49BF" w:rsidRPr="007A27FA">
        <w:t>.</w:t>
      </w:r>
    </w:p>
    <w:p w:rsidR="00E90DA9" w:rsidRPr="007A27FA" w:rsidRDefault="00E90DA9" w:rsidP="007A27FA">
      <w:pPr>
        <w:pStyle w:val="subsection"/>
      </w:pPr>
      <w:r w:rsidRPr="007A27FA">
        <w:tab/>
        <w:t>(1A)</w:t>
      </w:r>
      <w:r w:rsidRPr="007A27FA">
        <w:tab/>
        <w:t xml:space="preserve">However, if the end benefit cap for the </w:t>
      </w:r>
      <w:r w:rsidR="007A27FA" w:rsidRPr="007A27FA">
        <w:rPr>
          <w:position w:val="6"/>
          <w:sz w:val="16"/>
        </w:rPr>
        <w:t>*</w:t>
      </w:r>
      <w:r w:rsidRPr="007A27FA">
        <w:t xml:space="preserve">superannuation interest stated in a notice given to the Commissioner under </w:t>
      </w:r>
      <w:r w:rsidR="007A27FA" w:rsidRPr="007A27FA">
        <w:t>subsection (</w:t>
      </w:r>
      <w:r w:rsidRPr="007A27FA">
        <w:t>2) of this section or section</w:t>
      </w:r>
      <w:r w:rsidR="007A27FA" w:rsidRPr="007A27FA">
        <w:t> </w:t>
      </w:r>
      <w:r w:rsidRPr="007A27FA">
        <w:t>133</w:t>
      </w:r>
      <w:r w:rsidR="00E4399B">
        <w:noBreakHyphen/>
      </w:r>
      <w:r w:rsidRPr="007A27FA">
        <w:t xml:space="preserve">140 is less than the amount mentioned in </w:t>
      </w:r>
      <w:r w:rsidR="007A27FA" w:rsidRPr="007A27FA">
        <w:t>subsection (</w:t>
      </w:r>
      <w:r w:rsidRPr="007A27FA">
        <w:t xml:space="preserve">1) of this section, the </w:t>
      </w:r>
      <w:r w:rsidRPr="007A27FA">
        <w:rPr>
          <w:b/>
          <w:i/>
        </w:rPr>
        <w:t xml:space="preserve">debt account discharge liability </w:t>
      </w:r>
      <w:r w:rsidRPr="007A27FA">
        <w:t>for the superannuation interest is an amount equal to the end benefit cap</w:t>
      </w:r>
      <w:r w:rsidR="004B49BF" w:rsidRPr="007A27FA">
        <w:t>.</w:t>
      </w:r>
    </w:p>
    <w:p w:rsidR="00E90DA9" w:rsidRPr="007A27FA" w:rsidRDefault="00044789" w:rsidP="007A27FA">
      <w:pPr>
        <w:pStyle w:val="ItemHead"/>
      </w:pPr>
      <w:r w:rsidRPr="007A27FA">
        <w:t>57</w:t>
      </w:r>
      <w:r w:rsidR="00E90DA9" w:rsidRPr="007A27FA">
        <w:t xml:space="preserve">  Subsection</w:t>
      </w:r>
      <w:r w:rsidR="007A27FA" w:rsidRPr="007A27FA">
        <w:t> </w:t>
      </w:r>
      <w:r w:rsidR="00E90DA9" w:rsidRPr="007A27FA">
        <w:t>133</w:t>
      </w:r>
      <w:r w:rsidR="00E4399B">
        <w:noBreakHyphen/>
      </w:r>
      <w:r w:rsidR="00E90DA9" w:rsidRPr="007A27FA">
        <w:t>125(1) in Schedule</w:t>
      </w:r>
      <w:r w:rsidR="007A27FA" w:rsidRPr="007A27FA">
        <w:t> </w:t>
      </w:r>
      <w:r w:rsidR="00E90DA9" w:rsidRPr="007A27FA">
        <w:t>1</w:t>
      </w:r>
    </w:p>
    <w:p w:rsidR="00E90DA9" w:rsidRPr="007A27FA" w:rsidRDefault="00E90DA9" w:rsidP="007A27FA">
      <w:pPr>
        <w:pStyle w:val="Item"/>
      </w:pPr>
      <w:r w:rsidRPr="007A27FA">
        <w:t>Repeal the subsection, substitute:</w:t>
      </w:r>
    </w:p>
    <w:p w:rsidR="00E90DA9" w:rsidRPr="007A27FA" w:rsidRDefault="00E90DA9" w:rsidP="007A27FA">
      <w:pPr>
        <w:pStyle w:val="subsection"/>
      </w:pPr>
      <w:r w:rsidRPr="007A27FA">
        <w:tab/>
        <w:t>(1)</w:t>
      </w:r>
      <w:r w:rsidRPr="007A27FA">
        <w:tab/>
        <w:t xml:space="preserve">The Commissioner must give you a notice under this section if the </w:t>
      </w:r>
      <w:r w:rsidR="007A27FA" w:rsidRPr="007A27FA">
        <w:rPr>
          <w:position w:val="6"/>
          <w:sz w:val="16"/>
        </w:rPr>
        <w:t>*</w:t>
      </w:r>
      <w:r w:rsidRPr="007A27FA">
        <w:t xml:space="preserve">end benefit becomes payable from a </w:t>
      </w:r>
      <w:r w:rsidR="007A27FA" w:rsidRPr="007A27FA">
        <w:rPr>
          <w:position w:val="6"/>
          <w:sz w:val="16"/>
        </w:rPr>
        <w:t>*</w:t>
      </w:r>
      <w:r w:rsidRPr="007A27FA">
        <w:t>superannuation interest for which the Commissioner keeps a debt account</w:t>
      </w:r>
      <w:r w:rsidR="004B49BF" w:rsidRPr="007A27FA">
        <w:t>.</w:t>
      </w:r>
    </w:p>
    <w:p w:rsidR="00E90DA9" w:rsidRPr="007A27FA" w:rsidRDefault="00044789" w:rsidP="007A27FA">
      <w:pPr>
        <w:pStyle w:val="ItemHead"/>
      </w:pPr>
      <w:r w:rsidRPr="007A27FA">
        <w:t>58</w:t>
      </w:r>
      <w:r w:rsidR="00E90DA9" w:rsidRPr="007A27FA">
        <w:t xml:space="preserve">  Subparagraph 133</w:t>
      </w:r>
      <w:r w:rsidR="00E4399B">
        <w:noBreakHyphen/>
      </w:r>
      <w:r w:rsidR="00E90DA9" w:rsidRPr="007A27FA">
        <w:t>125(2)(c)(i) in Schedule</w:t>
      </w:r>
      <w:r w:rsidR="007A27FA" w:rsidRPr="007A27FA">
        <w:t> </w:t>
      </w:r>
      <w:r w:rsidR="00E90DA9" w:rsidRPr="007A27FA">
        <w:t>1</w:t>
      </w:r>
    </w:p>
    <w:p w:rsidR="00E90DA9" w:rsidRPr="007A27FA" w:rsidRDefault="00E90DA9" w:rsidP="007A27FA">
      <w:pPr>
        <w:pStyle w:val="Item"/>
      </w:pPr>
      <w:r w:rsidRPr="007A27FA">
        <w:t>Omit “paragraph</w:t>
      </w:r>
      <w:r w:rsidR="007A27FA" w:rsidRPr="007A27FA">
        <w:t> </w:t>
      </w:r>
      <w:r w:rsidRPr="007A27FA">
        <w:t>133</w:t>
      </w:r>
      <w:r w:rsidR="00E4399B">
        <w:noBreakHyphen/>
      </w:r>
      <w:r w:rsidRPr="007A27FA">
        <w:t>120(1)(a)”, substitute “subsection</w:t>
      </w:r>
      <w:r w:rsidR="007A27FA" w:rsidRPr="007A27FA">
        <w:t> </w:t>
      </w:r>
      <w:r w:rsidRPr="007A27FA">
        <w:t>133</w:t>
      </w:r>
      <w:r w:rsidR="00E4399B">
        <w:noBreakHyphen/>
      </w:r>
      <w:r w:rsidRPr="007A27FA">
        <w:t>120(1)”</w:t>
      </w:r>
      <w:r w:rsidR="004B49BF" w:rsidRPr="007A27FA">
        <w:t>.</w:t>
      </w:r>
    </w:p>
    <w:p w:rsidR="00E90DA9" w:rsidRPr="007A27FA" w:rsidRDefault="00044789" w:rsidP="007A27FA">
      <w:pPr>
        <w:pStyle w:val="ItemHead"/>
      </w:pPr>
      <w:r w:rsidRPr="007A27FA">
        <w:lastRenderedPageBreak/>
        <w:t>59</w:t>
      </w:r>
      <w:r w:rsidR="00E90DA9" w:rsidRPr="007A27FA">
        <w:t xml:space="preserve">  Subparagraph 133</w:t>
      </w:r>
      <w:r w:rsidR="00E4399B">
        <w:noBreakHyphen/>
      </w:r>
      <w:r w:rsidR="00E90DA9" w:rsidRPr="007A27FA">
        <w:t>125(2)(c)(ii) in Schedule</w:t>
      </w:r>
      <w:r w:rsidR="007A27FA" w:rsidRPr="007A27FA">
        <w:t> </w:t>
      </w:r>
      <w:r w:rsidR="00E90DA9" w:rsidRPr="007A27FA">
        <w:t>1</w:t>
      </w:r>
    </w:p>
    <w:p w:rsidR="00E90DA9" w:rsidRPr="007A27FA" w:rsidRDefault="00E90DA9" w:rsidP="007A27FA">
      <w:pPr>
        <w:pStyle w:val="Item"/>
      </w:pPr>
      <w:r w:rsidRPr="007A27FA">
        <w:t>Omit “paragraph</w:t>
      </w:r>
      <w:r w:rsidR="007A27FA" w:rsidRPr="007A27FA">
        <w:t> </w:t>
      </w:r>
      <w:r w:rsidRPr="007A27FA">
        <w:t>133</w:t>
      </w:r>
      <w:r w:rsidR="00E4399B">
        <w:noBreakHyphen/>
      </w:r>
      <w:r w:rsidRPr="007A27FA">
        <w:t>120(1)(b)”, substitute “subsection</w:t>
      </w:r>
      <w:r w:rsidR="007A27FA" w:rsidRPr="007A27FA">
        <w:t> </w:t>
      </w:r>
      <w:r w:rsidRPr="007A27FA">
        <w:t>133</w:t>
      </w:r>
      <w:r w:rsidR="00E4399B">
        <w:noBreakHyphen/>
      </w:r>
      <w:r w:rsidRPr="007A27FA">
        <w:t>120(1A)”</w:t>
      </w:r>
      <w:r w:rsidR="004B49BF" w:rsidRPr="007A27FA">
        <w:t>.</w:t>
      </w:r>
    </w:p>
    <w:p w:rsidR="00E90DA9" w:rsidRPr="007A27FA" w:rsidRDefault="00044789" w:rsidP="007A27FA">
      <w:pPr>
        <w:pStyle w:val="ItemHead"/>
      </w:pPr>
      <w:r w:rsidRPr="007A27FA">
        <w:t>60</w:t>
      </w:r>
      <w:r w:rsidR="00E90DA9" w:rsidRPr="007A27FA">
        <w:t xml:space="preserve">  Section</w:t>
      </w:r>
      <w:r w:rsidR="007A27FA" w:rsidRPr="007A27FA">
        <w:t> </w:t>
      </w:r>
      <w:r w:rsidR="00E90DA9" w:rsidRPr="007A27FA">
        <w:t>133</w:t>
      </w:r>
      <w:r w:rsidR="00E4399B">
        <w:noBreakHyphen/>
      </w:r>
      <w:r w:rsidR="00E90DA9" w:rsidRPr="007A27FA">
        <w:t>135 in Schedule</w:t>
      </w:r>
      <w:r w:rsidR="007A27FA" w:rsidRPr="007A27FA">
        <w:t> </w:t>
      </w:r>
      <w:r w:rsidR="00E90DA9" w:rsidRPr="007A27FA">
        <w:t>1</w:t>
      </w:r>
    </w:p>
    <w:p w:rsidR="00E90DA9" w:rsidRPr="007A27FA" w:rsidRDefault="00E90DA9" w:rsidP="007A27FA">
      <w:pPr>
        <w:pStyle w:val="Item"/>
      </w:pPr>
      <w:r w:rsidRPr="007A27FA">
        <w:t>Repeal the section, substitute:</w:t>
      </w:r>
    </w:p>
    <w:p w:rsidR="00E90DA9" w:rsidRPr="007A27FA" w:rsidRDefault="00E90DA9" w:rsidP="007A27FA">
      <w:pPr>
        <w:pStyle w:val="ActHead5"/>
      </w:pPr>
      <w:bookmarkStart w:id="219" w:name="_Toc468285056"/>
      <w:r w:rsidRPr="007A27FA">
        <w:rPr>
          <w:rStyle w:val="CharSectno"/>
        </w:rPr>
        <w:t>133</w:t>
      </w:r>
      <w:r w:rsidR="00E4399B">
        <w:rPr>
          <w:rStyle w:val="CharSectno"/>
        </w:rPr>
        <w:noBreakHyphen/>
      </w:r>
      <w:r w:rsidRPr="007A27FA">
        <w:rPr>
          <w:rStyle w:val="CharSectno"/>
        </w:rPr>
        <w:t>135</w:t>
      </w:r>
      <w:r w:rsidRPr="007A27FA">
        <w:t xml:space="preserve">  Superannuation provider may request debt account status</w:t>
      </w:r>
      <w:bookmarkEnd w:id="219"/>
    </w:p>
    <w:p w:rsidR="00E90DA9" w:rsidRPr="007A27FA" w:rsidRDefault="00E90DA9" w:rsidP="007A27FA">
      <w:pPr>
        <w:pStyle w:val="subsection"/>
      </w:pPr>
      <w:r w:rsidRPr="007A27FA">
        <w:tab/>
        <w:t>(1)</w:t>
      </w:r>
      <w:r w:rsidRPr="007A27FA">
        <w:tab/>
        <w:t>If:</w:t>
      </w:r>
    </w:p>
    <w:p w:rsidR="00E90DA9" w:rsidRPr="007A27FA" w:rsidRDefault="00E90DA9" w:rsidP="007A27FA">
      <w:pPr>
        <w:pStyle w:val="paragraph"/>
      </w:pPr>
      <w:r w:rsidRPr="007A27FA">
        <w:tab/>
        <w:t>(a)</w:t>
      </w:r>
      <w:r w:rsidRPr="007A27FA">
        <w:tab/>
        <w:t xml:space="preserve">a </w:t>
      </w:r>
      <w:r w:rsidR="007A27FA" w:rsidRPr="007A27FA">
        <w:rPr>
          <w:position w:val="6"/>
          <w:sz w:val="16"/>
        </w:rPr>
        <w:t>*</w:t>
      </w:r>
      <w:r w:rsidRPr="007A27FA">
        <w:t>superannuation provider has been given a notice under section</w:t>
      </w:r>
      <w:r w:rsidR="007A27FA" w:rsidRPr="007A27FA">
        <w:t> </w:t>
      </w:r>
      <w:r w:rsidRPr="007A27FA">
        <w:t>133</w:t>
      </w:r>
      <w:r w:rsidR="00E4399B">
        <w:noBreakHyphen/>
      </w:r>
      <w:r w:rsidRPr="007A27FA">
        <w:t xml:space="preserve">75 saying that the Commissioner has started to keep a debt account for a </w:t>
      </w:r>
      <w:r w:rsidR="007A27FA" w:rsidRPr="007A27FA">
        <w:rPr>
          <w:position w:val="6"/>
          <w:sz w:val="16"/>
        </w:rPr>
        <w:t>*</w:t>
      </w:r>
      <w:r w:rsidRPr="007A27FA">
        <w:t>superannuation interest; and</w:t>
      </w:r>
    </w:p>
    <w:p w:rsidR="00E90DA9" w:rsidRPr="007A27FA" w:rsidRDefault="00E90DA9" w:rsidP="007A27FA">
      <w:pPr>
        <w:pStyle w:val="paragraph"/>
      </w:pPr>
      <w:r w:rsidRPr="007A27FA">
        <w:tab/>
        <w:t>(b)</w:t>
      </w:r>
      <w:r w:rsidRPr="007A27FA">
        <w:tab/>
        <w:t xml:space="preserve">the superannuation provider receives a request to pay the </w:t>
      </w:r>
      <w:r w:rsidR="007A27FA" w:rsidRPr="007A27FA">
        <w:rPr>
          <w:position w:val="6"/>
          <w:sz w:val="16"/>
        </w:rPr>
        <w:t>*</w:t>
      </w:r>
      <w:r w:rsidRPr="007A27FA">
        <w:t>end benefit from the superannuation interest or the end benefit becomes payable from the superannuation interest;</w:t>
      </w:r>
    </w:p>
    <w:p w:rsidR="00E90DA9" w:rsidRPr="007A27FA" w:rsidRDefault="00E90DA9" w:rsidP="007A27FA">
      <w:pPr>
        <w:pStyle w:val="subsection2"/>
      </w:pPr>
      <w:r w:rsidRPr="007A27FA">
        <w:t xml:space="preserve">the superannuation provider may, in the </w:t>
      </w:r>
      <w:r w:rsidR="007A27FA" w:rsidRPr="007A27FA">
        <w:rPr>
          <w:position w:val="6"/>
          <w:sz w:val="16"/>
        </w:rPr>
        <w:t>*</w:t>
      </w:r>
      <w:r w:rsidRPr="007A27FA">
        <w:t>approved form, request the Commissioner to advise as to the status of the debt account</w:t>
      </w:r>
      <w:r w:rsidR="004B49BF" w:rsidRPr="007A27FA">
        <w:t>.</w:t>
      </w:r>
    </w:p>
    <w:p w:rsidR="00E90DA9" w:rsidRPr="007A27FA" w:rsidRDefault="00E90DA9" w:rsidP="007A27FA">
      <w:pPr>
        <w:pStyle w:val="subsection"/>
      </w:pPr>
      <w:r w:rsidRPr="007A27FA">
        <w:tab/>
        <w:t>(2)</w:t>
      </w:r>
      <w:r w:rsidRPr="007A27FA">
        <w:tab/>
        <w:t xml:space="preserve">If the Commissioner receives a request, the Commissioner must advise the </w:t>
      </w:r>
      <w:r w:rsidR="007A27FA" w:rsidRPr="007A27FA">
        <w:rPr>
          <w:position w:val="6"/>
          <w:sz w:val="16"/>
        </w:rPr>
        <w:t>*</w:t>
      </w:r>
      <w:r w:rsidRPr="007A27FA">
        <w:t>superannuation provider as soon as practicable</w:t>
      </w:r>
      <w:r w:rsidRPr="007A27FA">
        <w:rPr>
          <w:i/>
        </w:rPr>
        <w:t xml:space="preserve"> </w:t>
      </w:r>
      <w:r w:rsidRPr="007A27FA">
        <w:t>whether or not the debt account is in debit</w:t>
      </w:r>
      <w:r w:rsidR="004B49BF" w:rsidRPr="007A27FA">
        <w:t>.</w:t>
      </w:r>
    </w:p>
    <w:p w:rsidR="00E90DA9" w:rsidRPr="007A27FA" w:rsidRDefault="00044789" w:rsidP="007A27FA">
      <w:pPr>
        <w:pStyle w:val="ItemHead"/>
      </w:pPr>
      <w:r w:rsidRPr="007A27FA">
        <w:t>61</w:t>
      </w:r>
      <w:r w:rsidR="00E90DA9" w:rsidRPr="007A27FA">
        <w:t xml:space="preserve">  Paragraph 133</w:t>
      </w:r>
      <w:r w:rsidR="00E4399B">
        <w:noBreakHyphen/>
      </w:r>
      <w:r w:rsidR="00E90DA9" w:rsidRPr="007A27FA">
        <w:t>140(1)(a) in Schedule</w:t>
      </w:r>
      <w:r w:rsidR="007A27FA" w:rsidRPr="007A27FA">
        <w:t> </w:t>
      </w:r>
      <w:r w:rsidR="00E90DA9" w:rsidRPr="007A27FA">
        <w:t>1</w:t>
      </w:r>
    </w:p>
    <w:p w:rsidR="00E90DA9" w:rsidRPr="007A27FA" w:rsidRDefault="00E90DA9" w:rsidP="007A27FA">
      <w:pPr>
        <w:pStyle w:val="Item"/>
      </w:pPr>
      <w:r w:rsidRPr="007A27FA">
        <w:t>Repeal the paragraph, substitute:</w:t>
      </w:r>
    </w:p>
    <w:p w:rsidR="00E90DA9" w:rsidRPr="007A27FA" w:rsidRDefault="00E90DA9" w:rsidP="007A27FA">
      <w:pPr>
        <w:pStyle w:val="paragraph"/>
      </w:pPr>
      <w:r w:rsidRPr="007A27FA">
        <w:tab/>
        <w:t>(a)</w:t>
      </w:r>
      <w:r w:rsidRPr="007A27FA">
        <w:tab/>
        <w:t xml:space="preserve">unless </w:t>
      </w:r>
      <w:r w:rsidR="007A27FA" w:rsidRPr="007A27FA">
        <w:t>subsection (</w:t>
      </w:r>
      <w:r w:rsidRPr="007A27FA">
        <w:t>1A) applies—the amount of the end benefit cap mentioned in subsection</w:t>
      </w:r>
      <w:r w:rsidR="007A27FA" w:rsidRPr="007A27FA">
        <w:t> </w:t>
      </w:r>
      <w:r w:rsidRPr="007A27FA">
        <w:t>133</w:t>
      </w:r>
      <w:r w:rsidR="00E4399B">
        <w:noBreakHyphen/>
      </w:r>
      <w:r w:rsidRPr="007A27FA">
        <w:t>120(2) for the superannuation interest; and</w:t>
      </w:r>
    </w:p>
    <w:p w:rsidR="00E90DA9" w:rsidRPr="007A27FA" w:rsidRDefault="00044789" w:rsidP="007A27FA">
      <w:pPr>
        <w:pStyle w:val="ItemHead"/>
      </w:pPr>
      <w:r w:rsidRPr="007A27FA">
        <w:t>62</w:t>
      </w:r>
      <w:r w:rsidR="00E90DA9" w:rsidRPr="007A27FA">
        <w:t xml:space="preserve">  After subsection</w:t>
      </w:r>
      <w:r w:rsidR="007A27FA" w:rsidRPr="007A27FA">
        <w:t> </w:t>
      </w:r>
      <w:r w:rsidR="00E90DA9" w:rsidRPr="007A27FA">
        <w:t>133</w:t>
      </w:r>
      <w:r w:rsidR="00E4399B">
        <w:noBreakHyphen/>
      </w:r>
      <w:r w:rsidR="00E90DA9" w:rsidRPr="007A27FA">
        <w:t>140(1) in Schedule</w:t>
      </w:r>
      <w:r w:rsidR="007A27FA" w:rsidRPr="007A27FA">
        <w:t> </w:t>
      </w:r>
      <w:r w:rsidR="00E90DA9" w:rsidRPr="007A27FA">
        <w:t>1</w:t>
      </w:r>
    </w:p>
    <w:p w:rsidR="00E90DA9" w:rsidRPr="007A27FA" w:rsidRDefault="00E90DA9" w:rsidP="007A27FA">
      <w:pPr>
        <w:pStyle w:val="Item"/>
      </w:pPr>
      <w:r w:rsidRPr="007A27FA">
        <w:t>Insert:</w:t>
      </w:r>
    </w:p>
    <w:p w:rsidR="00E90DA9" w:rsidRPr="007A27FA" w:rsidRDefault="00E90DA9" w:rsidP="007A27FA">
      <w:pPr>
        <w:pStyle w:val="subsection"/>
      </w:pPr>
      <w:r w:rsidRPr="007A27FA">
        <w:tab/>
        <w:t>(1A)</w:t>
      </w:r>
      <w:r w:rsidRPr="007A27FA">
        <w:tab/>
        <w:t>The notice does not need to state the amount of the end benefit cap if:</w:t>
      </w:r>
    </w:p>
    <w:p w:rsidR="00E90DA9" w:rsidRPr="007A27FA" w:rsidRDefault="00E90DA9" w:rsidP="007A27FA">
      <w:pPr>
        <w:pStyle w:val="paragraph"/>
      </w:pPr>
      <w:r w:rsidRPr="007A27FA">
        <w:tab/>
        <w:t>(a)</w:t>
      </w:r>
      <w:r w:rsidRPr="007A27FA">
        <w:tab/>
        <w:t xml:space="preserve">the </w:t>
      </w:r>
      <w:r w:rsidR="007A27FA" w:rsidRPr="007A27FA">
        <w:rPr>
          <w:position w:val="6"/>
          <w:sz w:val="16"/>
        </w:rPr>
        <w:t>*</w:t>
      </w:r>
      <w:r w:rsidRPr="007A27FA">
        <w:t>superannuation provider has already given the Commissioner notice of the end benefit cap under subsection</w:t>
      </w:r>
      <w:r w:rsidR="007A27FA" w:rsidRPr="007A27FA">
        <w:t> </w:t>
      </w:r>
      <w:r w:rsidRPr="007A27FA">
        <w:t>133</w:t>
      </w:r>
      <w:r w:rsidR="00E4399B">
        <w:noBreakHyphen/>
      </w:r>
      <w:r w:rsidRPr="007A27FA">
        <w:t>120(2); or</w:t>
      </w:r>
    </w:p>
    <w:p w:rsidR="00E90DA9" w:rsidRPr="007A27FA" w:rsidRDefault="00E90DA9" w:rsidP="007A27FA">
      <w:pPr>
        <w:pStyle w:val="paragraph"/>
      </w:pPr>
      <w:r w:rsidRPr="007A27FA">
        <w:tab/>
        <w:t>(b)</w:t>
      </w:r>
      <w:r w:rsidRPr="007A27FA">
        <w:tab/>
        <w:t xml:space="preserve">before the end of the period mentioned in </w:t>
      </w:r>
      <w:r w:rsidR="007A27FA" w:rsidRPr="007A27FA">
        <w:t>subsection (</w:t>
      </w:r>
      <w:r w:rsidRPr="007A27FA">
        <w:t>2), the Commissioner has advised the superannuation provider under subsection</w:t>
      </w:r>
      <w:r w:rsidR="007A27FA" w:rsidRPr="007A27FA">
        <w:t> </w:t>
      </w:r>
      <w:r w:rsidRPr="007A27FA">
        <w:t>133</w:t>
      </w:r>
      <w:r w:rsidR="00E4399B">
        <w:noBreakHyphen/>
      </w:r>
      <w:r w:rsidRPr="007A27FA">
        <w:t>135(2) that the debt account is not in debit</w:t>
      </w:r>
      <w:r w:rsidR="004B49BF" w:rsidRPr="007A27FA">
        <w:t>.</w:t>
      </w:r>
    </w:p>
    <w:p w:rsidR="00E90DA9" w:rsidRPr="007A27FA" w:rsidRDefault="00044789" w:rsidP="007A27FA">
      <w:pPr>
        <w:pStyle w:val="ItemHead"/>
      </w:pPr>
      <w:r w:rsidRPr="007A27FA">
        <w:lastRenderedPageBreak/>
        <w:t>63</w:t>
      </w:r>
      <w:r w:rsidR="00E90DA9" w:rsidRPr="007A27FA">
        <w:t xml:space="preserve">  Subsection</w:t>
      </w:r>
      <w:r w:rsidR="007A27FA" w:rsidRPr="007A27FA">
        <w:t> </w:t>
      </w:r>
      <w:r w:rsidR="00E90DA9" w:rsidRPr="007A27FA">
        <w:t>133</w:t>
      </w:r>
      <w:r w:rsidR="00E4399B">
        <w:noBreakHyphen/>
      </w:r>
      <w:r w:rsidR="00E90DA9" w:rsidRPr="007A27FA">
        <w:t>145(1) in Schedule</w:t>
      </w:r>
      <w:r w:rsidR="007A27FA" w:rsidRPr="007A27FA">
        <w:t> </w:t>
      </w:r>
      <w:r w:rsidR="00E90DA9" w:rsidRPr="007A27FA">
        <w:t>1</w:t>
      </w:r>
    </w:p>
    <w:p w:rsidR="00E90DA9" w:rsidRPr="007A27FA" w:rsidRDefault="00E90DA9" w:rsidP="007A27FA">
      <w:pPr>
        <w:pStyle w:val="Item"/>
      </w:pPr>
      <w:r w:rsidRPr="007A27FA">
        <w:t>Omit “133</w:t>
      </w:r>
      <w:r w:rsidR="00E4399B">
        <w:noBreakHyphen/>
      </w:r>
      <w:r w:rsidRPr="007A27FA">
        <w:t>135 or”</w:t>
      </w:r>
      <w:r w:rsidR="004B49BF" w:rsidRPr="007A27FA">
        <w:t>.</w:t>
      </w:r>
    </w:p>
    <w:p w:rsidR="00E90DA9" w:rsidRPr="007A27FA" w:rsidRDefault="00044789" w:rsidP="007A27FA">
      <w:pPr>
        <w:pStyle w:val="ItemHead"/>
      </w:pPr>
      <w:r w:rsidRPr="007A27FA">
        <w:t>64</w:t>
      </w:r>
      <w:r w:rsidR="00E90DA9" w:rsidRPr="007A27FA">
        <w:t xml:space="preserve">  Application</w:t>
      </w:r>
    </w:p>
    <w:p w:rsidR="00E90DA9" w:rsidRPr="007A27FA" w:rsidRDefault="00E90DA9" w:rsidP="007A27FA">
      <w:pPr>
        <w:pStyle w:val="Item"/>
      </w:pPr>
      <w:r w:rsidRPr="007A27FA">
        <w:t>The amendments made by this Part apply in relation to superannuation interests from which the end benefit becomes payable on or after 1</w:t>
      </w:r>
      <w:r w:rsidR="007A27FA" w:rsidRPr="007A27FA">
        <w:t> </w:t>
      </w:r>
      <w:r w:rsidRPr="007A27FA">
        <w:t>July 2017</w:t>
      </w:r>
      <w:r w:rsidR="004B49BF" w:rsidRPr="007A27FA">
        <w:t>.</w:t>
      </w:r>
    </w:p>
    <w:p w:rsidR="00E90DA9" w:rsidRPr="007A27FA" w:rsidRDefault="00E90DA9" w:rsidP="007A27FA">
      <w:pPr>
        <w:pStyle w:val="ActHead7"/>
        <w:pageBreakBefore/>
      </w:pPr>
      <w:bookmarkStart w:id="220" w:name="_Toc468285057"/>
      <w:r w:rsidRPr="007A27FA">
        <w:rPr>
          <w:rStyle w:val="CharAmPartNo"/>
        </w:rPr>
        <w:lastRenderedPageBreak/>
        <w:t>Part</w:t>
      </w:r>
      <w:r w:rsidR="007A27FA" w:rsidRPr="007A27FA">
        <w:rPr>
          <w:rStyle w:val="CharAmPartNo"/>
        </w:rPr>
        <w:t> </w:t>
      </w:r>
      <w:r w:rsidR="004A1F3D" w:rsidRPr="007A27FA">
        <w:rPr>
          <w:rStyle w:val="CharAmPartNo"/>
        </w:rPr>
        <w:t>3</w:t>
      </w:r>
      <w:r w:rsidRPr="007A27FA">
        <w:t>—</w:t>
      </w:r>
      <w:r w:rsidRPr="007A27FA">
        <w:rPr>
          <w:rStyle w:val="CharAmPartText"/>
        </w:rPr>
        <w:t>Combining notices</w:t>
      </w:r>
      <w:bookmarkEnd w:id="220"/>
    </w:p>
    <w:p w:rsidR="00E90DA9" w:rsidRPr="007A27FA" w:rsidRDefault="00E90DA9" w:rsidP="007A27FA">
      <w:pPr>
        <w:pStyle w:val="ActHead8"/>
      </w:pPr>
      <w:bookmarkStart w:id="221" w:name="_Toc468285058"/>
      <w:r w:rsidRPr="007A27FA">
        <w:t>Division</w:t>
      </w:r>
      <w:r w:rsidR="007A27FA" w:rsidRPr="007A27FA">
        <w:t> </w:t>
      </w:r>
      <w:r w:rsidRPr="007A27FA">
        <w:t>1—Main amendments</w:t>
      </w:r>
      <w:bookmarkEnd w:id="221"/>
    </w:p>
    <w:p w:rsidR="00E90DA9" w:rsidRPr="007A27FA" w:rsidRDefault="00E90DA9" w:rsidP="007A27FA">
      <w:pPr>
        <w:pStyle w:val="ActHead9"/>
        <w:rPr>
          <w:i w:val="0"/>
        </w:rPr>
      </w:pPr>
      <w:bookmarkStart w:id="222" w:name="_Toc468285059"/>
      <w:r w:rsidRPr="007A27FA">
        <w:t>Taxation Administration Act 1953</w:t>
      </w:r>
      <w:bookmarkEnd w:id="222"/>
    </w:p>
    <w:p w:rsidR="00E90DA9" w:rsidRPr="007A27FA" w:rsidRDefault="00044789" w:rsidP="007A27FA">
      <w:pPr>
        <w:pStyle w:val="ItemHead"/>
      </w:pPr>
      <w:r w:rsidRPr="007A27FA">
        <w:t>65</w:t>
      </w:r>
      <w:r w:rsidR="00E90DA9" w:rsidRPr="007A27FA">
        <w:t xml:space="preserve">  At the end of Part</w:t>
      </w:r>
      <w:r w:rsidR="007A27FA" w:rsidRPr="007A27FA">
        <w:t> </w:t>
      </w:r>
      <w:r w:rsidR="00E90DA9" w:rsidRPr="007A27FA">
        <w:t>5</w:t>
      </w:r>
      <w:r w:rsidR="00E4399B">
        <w:noBreakHyphen/>
      </w:r>
      <w:r w:rsidR="00E90DA9" w:rsidRPr="007A27FA">
        <w:t>100 in Schedule</w:t>
      </w:r>
      <w:r w:rsidR="007A27FA" w:rsidRPr="007A27FA">
        <w:t> </w:t>
      </w:r>
      <w:r w:rsidR="00E90DA9" w:rsidRPr="007A27FA">
        <w:t>1</w:t>
      </w:r>
    </w:p>
    <w:p w:rsidR="00E90DA9" w:rsidRPr="007A27FA" w:rsidRDefault="00E90DA9" w:rsidP="007A27FA">
      <w:pPr>
        <w:pStyle w:val="Item"/>
      </w:pPr>
      <w:r w:rsidRPr="007A27FA">
        <w:t>Add:</w:t>
      </w:r>
    </w:p>
    <w:p w:rsidR="00E90DA9" w:rsidRPr="007A27FA" w:rsidRDefault="00E90DA9" w:rsidP="007A27FA">
      <w:pPr>
        <w:pStyle w:val="ActHead4"/>
      </w:pPr>
      <w:bookmarkStart w:id="223" w:name="_Toc468285060"/>
      <w:r w:rsidRPr="007A27FA">
        <w:rPr>
          <w:rStyle w:val="CharSubdNo"/>
        </w:rPr>
        <w:t>Division</w:t>
      </w:r>
      <w:r w:rsidR="007A27FA" w:rsidRPr="007A27FA">
        <w:rPr>
          <w:rStyle w:val="CharSubdNo"/>
        </w:rPr>
        <w:t> </w:t>
      </w:r>
      <w:r w:rsidRPr="007A27FA">
        <w:rPr>
          <w:rStyle w:val="CharSubdNo"/>
        </w:rPr>
        <w:t>990</w:t>
      </w:r>
      <w:r w:rsidRPr="007A27FA">
        <w:t>—</w:t>
      </w:r>
      <w:r w:rsidRPr="007A27FA">
        <w:rPr>
          <w:rStyle w:val="CharSubdText"/>
        </w:rPr>
        <w:t>Miscellaneous</w:t>
      </w:r>
      <w:bookmarkEnd w:id="223"/>
    </w:p>
    <w:p w:rsidR="00E90DA9" w:rsidRPr="007A27FA" w:rsidRDefault="00E90DA9" w:rsidP="007A27FA">
      <w:pPr>
        <w:pStyle w:val="TofSectsHeading"/>
      </w:pPr>
      <w:r w:rsidRPr="007A27FA">
        <w:t>Table of Subdivisions</w:t>
      </w:r>
    </w:p>
    <w:p w:rsidR="001F02B8" w:rsidRPr="007A27FA" w:rsidRDefault="001F02B8" w:rsidP="007A27FA">
      <w:pPr>
        <w:pStyle w:val="TofSectsSubdiv"/>
      </w:pPr>
      <w:r w:rsidRPr="007A27FA">
        <w:t>990</w:t>
      </w:r>
      <w:r w:rsidR="00E4399B">
        <w:noBreakHyphen/>
      </w:r>
      <w:r w:rsidRPr="007A27FA">
        <w:t>A</w:t>
      </w:r>
      <w:r w:rsidRPr="007A27FA">
        <w:tab/>
        <w:t>Combining notices</w:t>
      </w:r>
    </w:p>
    <w:p w:rsidR="00E90DA9" w:rsidRPr="007A27FA" w:rsidRDefault="00E90DA9" w:rsidP="007A27FA">
      <w:pPr>
        <w:pStyle w:val="ActHead4"/>
      </w:pPr>
      <w:bookmarkStart w:id="224" w:name="_Toc468285061"/>
      <w:r w:rsidRPr="007A27FA">
        <w:rPr>
          <w:rStyle w:val="CharSubdNo"/>
        </w:rPr>
        <w:t>Subdivision</w:t>
      </w:r>
      <w:r w:rsidR="007A27FA" w:rsidRPr="007A27FA">
        <w:rPr>
          <w:rStyle w:val="CharSubdNo"/>
        </w:rPr>
        <w:t> </w:t>
      </w:r>
      <w:r w:rsidRPr="007A27FA">
        <w:rPr>
          <w:rStyle w:val="CharSubdNo"/>
        </w:rPr>
        <w:t>990</w:t>
      </w:r>
      <w:r w:rsidR="00E4399B">
        <w:rPr>
          <w:rStyle w:val="CharSubdNo"/>
        </w:rPr>
        <w:noBreakHyphen/>
      </w:r>
      <w:r w:rsidRPr="007A27FA">
        <w:rPr>
          <w:rStyle w:val="CharSubdNo"/>
        </w:rPr>
        <w:t>A</w:t>
      </w:r>
      <w:r w:rsidRPr="007A27FA">
        <w:t>—</w:t>
      </w:r>
      <w:r w:rsidRPr="007A27FA">
        <w:rPr>
          <w:rStyle w:val="CharSubdText"/>
        </w:rPr>
        <w:t>Combining notices</w:t>
      </w:r>
      <w:bookmarkEnd w:id="224"/>
    </w:p>
    <w:p w:rsidR="00E90DA9" w:rsidRPr="007A27FA" w:rsidRDefault="00E90DA9" w:rsidP="007A27FA">
      <w:pPr>
        <w:pStyle w:val="TofSectsHeading"/>
      </w:pPr>
      <w:r w:rsidRPr="007A27FA">
        <w:t>Table of sections</w:t>
      </w:r>
    </w:p>
    <w:p w:rsidR="001F02B8" w:rsidRPr="007A27FA" w:rsidRDefault="001F02B8" w:rsidP="007A27FA">
      <w:pPr>
        <w:pStyle w:val="TofSectsSection"/>
      </w:pPr>
      <w:r w:rsidRPr="007A27FA">
        <w:t>990</w:t>
      </w:r>
      <w:r w:rsidR="00E4399B">
        <w:noBreakHyphen/>
      </w:r>
      <w:r w:rsidRPr="007A27FA">
        <w:t>5</w:t>
      </w:r>
      <w:r w:rsidRPr="007A27FA">
        <w:tab/>
        <w:t>Commissioner may combine notices</w:t>
      </w:r>
    </w:p>
    <w:p w:rsidR="00E90DA9" w:rsidRPr="007A27FA" w:rsidRDefault="00E90DA9" w:rsidP="007A27FA">
      <w:pPr>
        <w:pStyle w:val="ActHead5"/>
      </w:pPr>
      <w:bookmarkStart w:id="225" w:name="_Toc468285062"/>
      <w:r w:rsidRPr="007A27FA">
        <w:rPr>
          <w:rStyle w:val="CharSectno"/>
        </w:rPr>
        <w:t>990</w:t>
      </w:r>
      <w:r w:rsidR="00E4399B">
        <w:rPr>
          <w:rStyle w:val="CharSectno"/>
        </w:rPr>
        <w:noBreakHyphen/>
      </w:r>
      <w:r w:rsidRPr="007A27FA">
        <w:rPr>
          <w:rStyle w:val="CharSectno"/>
        </w:rPr>
        <w:t>5</w:t>
      </w:r>
      <w:r w:rsidRPr="007A27FA">
        <w:t xml:space="preserve">  Commissioner may combine notices</w:t>
      </w:r>
      <w:bookmarkEnd w:id="225"/>
    </w:p>
    <w:p w:rsidR="00E90DA9" w:rsidRPr="007A27FA" w:rsidRDefault="00E90DA9" w:rsidP="007A27FA">
      <w:pPr>
        <w:pStyle w:val="subsection"/>
      </w:pPr>
      <w:r w:rsidRPr="007A27FA">
        <w:tab/>
        <w:t>(1)</w:t>
      </w:r>
      <w:r w:rsidRPr="007A27FA">
        <w:tab/>
        <w:t xml:space="preserve">For the purposes of a </w:t>
      </w:r>
      <w:r w:rsidR="007A27FA" w:rsidRPr="007A27FA">
        <w:rPr>
          <w:position w:val="6"/>
          <w:sz w:val="16"/>
        </w:rPr>
        <w:t>*</w:t>
      </w:r>
      <w:r w:rsidRPr="007A27FA">
        <w:t>taxation law under which the Commissioner must or may give you a document (however described), that document may be included in or with any other document (however described) that the Commissioner gives you under a taxation law</w:t>
      </w:r>
      <w:r w:rsidR="004B49BF" w:rsidRPr="007A27FA">
        <w:t>.</w:t>
      </w:r>
    </w:p>
    <w:p w:rsidR="00E90DA9" w:rsidRPr="007A27FA" w:rsidRDefault="00E90DA9" w:rsidP="007A27FA">
      <w:pPr>
        <w:pStyle w:val="subsection"/>
      </w:pPr>
      <w:r w:rsidRPr="007A27FA">
        <w:tab/>
        <w:t>(2)</w:t>
      </w:r>
      <w:r w:rsidRPr="007A27FA">
        <w:tab/>
        <w:t>This section is enacted for the avoidance of doubt</w:t>
      </w:r>
      <w:r w:rsidR="004B49BF" w:rsidRPr="007A27FA">
        <w:t>.</w:t>
      </w:r>
    </w:p>
    <w:p w:rsidR="00E90DA9" w:rsidRPr="007A27FA" w:rsidRDefault="00E90DA9" w:rsidP="007A27FA">
      <w:pPr>
        <w:pStyle w:val="ActHead8"/>
      </w:pPr>
      <w:bookmarkStart w:id="226" w:name="_Toc468285063"/>
      <w:r w:rsidRPr="007A27FA">
        <w:t>Division</w:t>
      </w:r>
      <w:r w:rsidR="007A27FA" w:rsidRPr="007A27FA">
        <w:t> </w:t>
      </w:r>
      <w:r w:rsidRPr="007A27FA">
        <w:t>2—Other amendments</w:t>
      </w:r>
      <w:bookmarkEnd w:id="226"/>
    </w:p>
    <w:p w:rsidR="00E90DA9" w:rsidRPr="007A27FA" w:rsidRDefault="00E90DA9" w:rsidP="007A27FA">
      <w:pPr>
        <w:pStyle w:val="ActHead9"/>
        <w:rPr>
          <w:i w:val="0"/>
        </w:rPr>
      </w:pPr>
      <w:bookmarkStart w:id="227" w:name="_Toc468285064"/>
      <w:r w:rsidRPr="007A27FA">
        <w:t>Income Tax Assessment Act 1936</w:t>
      </w:r>
      <w:bookmarkEnd w:id="227"/>
    </w:p>
    <w:p w:rsidR="00E90DA9" w:rsidRPr="007A27FA" w:rsidRDefault="00044789" w:rsidP="007A27FA">
      <w:pPr>
        <w:pStyle w:val="ItemHead"/>
      </w:pPr>
      <w:r w:rsidRPr="007A27FA">
        <w:t>66</w:t>
      </w:r>
      <w:r w:rsidR="00E90DA9" w:rsidRPr="007A27FA">
        <w:t xml:space="preserve">  Subsection</w:t>
      </w:r>
      <w:r w:rsidR="007A27FA" w:rsidRPr="007A27FA">
        <w:t> </w:t>
      </w:r>
      <w:r w:rsidR="00E90DA9" w:rsidRPr="007A27FA">
        <w:t>45D(1)</w:t>
      </w:r>
    </w:p>
    <w:p w:rsidR="00E90DA9" w:rsidRPr="007A27FA" w:rsidRDefault="00E90DA9" w:rsidP="007A27FA">
      <w:pPr>
        <w:pStyle w:val="Item"/>
      </w:pPr>
      <w:r w:rsidRPr="007A27FA">
        <w:t>Omit the second sentence</w:t>
      </w:r>
      <w:r w:rsidR="004B49BF" w:rsidRPr="007A27FA">
        <w:t>.</w:t>
      </w:r>
    </w:p>
    <w:p w:rsidR="00E90DA9" w:rsidRPr="007A27FA" w:rsidRDefault="00044789" w:rsidP="007A27FA">
      <w:pPr>
        <w:pStyle w:val="ItemHead"/>
      </w:pPr>
      <w:r w:rsidRPr="007A27FA">
        <w:lastRenderedPageBreak/>
        <w:t>67</w:t>
      </w:r>
      <w:r w:rsidR="00E90DA9" w:rsidRPr="007A27FA">
        <w:t xml:space="preserve">  Subsection</w:t>
      </w:r>
      <w:r w:rsidR="007A27FA" w:rsidRPr="007A27FA">
        <w:t> </w:t>
      </w:r>
      <w:r w:rsidR="00E90DA9" w:rsidRPr="007A27FA">
        <w:t>102AAM(13)</w:t>
      </w:r>
    </w:p>
    <w:p w:rsidR="00E90DA9" w:rsidRPr="007A27FA" w:rsidRDefault="00E90DA9" w:rsidP="007A27FA">
      <w:pPr>
        <w:pStyle w:val="Item"/>
      </w:pPr>
      <w:r w:rsidRPr="007A27FA">
        <w:t>Repeal the subsection</w:t>
      </w:r>
      <w:r w:rsidR="004B49BF" w:rsidRPr="007A27FA">
        <w:t>.</w:t>
      </w:r>
    </w:p>
    <w:p w:rsidR="00E90DA9" w:rsidRPr="007A27FA" w:rsidRDefault="00044789" w:rsidP="007A27FA">
      <w:pPr>
        <w:pStyle w:val="ItemHead"/>
      </w:pPr>
      <w:r w:rsidRPr="007A27FA">
        <w:t>68</w:t>
      </w:r>
      <w:r w:rsidR="00E90DA9" w:rsidRPr="007A27FA">
        <w:t xml:space="preserve">  Subsection</w:t>
      </w:r>
      <w:r w:rsidR="007A27FA" w:rsidRPr="007A27FA">
        <w:t> </w:t>
      </w:r>
      <w:r w:rsidR="00E90DA9" w:rsidRPr="007A27FA">
        <w:t>159GZZZZH(3)</w:t>
      </w:r>
    </w:p>
    <w:p w:rsidR="00E90DA9" w:rsidRPr="007A27FA" w:rsidRDefault="00E90DA9" w:rsidP="007A27FA">
      <w:pPr>
        <w:pStyle w:val="Item"/>
      </w:pPr>
      <w:r w:rsidRPr="007A27FA">
        <w:t>Repeal the subsection</w:t>
      </w:r>
      <w:r w:rsidR="004B49BF" w:rsidRPr="007A27FA">
        <w:t>.</w:t>
      </w:r>
    </w:p>
    <w:p w:rsidR="00E90DA9" w:rsidRPr="007A27FA" w:rsidRDefault="00044789" w:rsidP="007A27FA">
      <w:pPr>
        <w:pStyle w:val="ItemHead"/>
      </w:pPr>
      <w:r w:rsidRPr="007A27FA">
        <w:t>69</w:t>
      </w:r>
      <w:r w:rsidR="00E90DA9" w:rsidRPr="007A27FA">
        <w:t xml:space="preserve">  Subsection</w:t>
      </w:r>
      <w:r w:rsidR="007A27FA" w:rsidRPr="007A27FA">
        <w:t> </w:t>
      </w:r>
      <w:r w:rsidR="00E90DA9" w:rsidRPr="007A27FA">
        <w:t>177EA(6)</w:t>
      </w:r>
    </w:p>
    <w:p w:rsidR="00E90DA9" w:rsidRPr="007A27FA" w:rsidRDefault="00E90DA9" w:rsidP="007A27FA">
      <w:pPr>
        <w:pStyle w:val="Item"/>
      </w:pPr>
      <w:r w:rsidRPr="007A27FA">
        <w:t>Omit the second sentence</w:t>
      </w:r>
      <w:r w:rsidR="004B49BF" w:rsidRPr="007A27FA">
        <w:t>.</w:t>
      </w:r>
    </w:p>
    <w:p w:rsidR="00E90DA9" w:rsidRPr="007A27FA" w:rsidRDefault="00044789" w:rsidP="007A27FA">
      <w:pPr>
        <w:pStyle w:val="ItemHead"/>
      </w:pPr>
      <w:r w:rsidRPr="007A27FA">
        <w:t>70</w:t>
      </w:r>
      <w:r w:rsidR="00E90DA9" w:rsidRPr="007A27FA">
        <w:t xml:space="preserve">  Subsection</w:t>
      </w:r>
      <w:r w:rsidR="007A27FA" w:rsidRPr="007A27FA">
        <w:t> </w:t>
      </w:r>
      <w:r w:rsidR="00E90DA9" w:rsidRPr="007A27FA">
        <w:t>177EB(7)</w:t>
      </w:r>
    </w:p>
    <w:p w:rsidR="00E90DA9" w:rsidRPr="007A27FA" w:rsidRDefault="00E90DA9" w:rsidP="007A27FA">
      <w:pPr>
        <w:pStyle w:val="Item"/>
      </w:pPr>
      <w:r w:rsidRPr="007A27FA">
        <w:t>Omit the second sentence</w:t>
      </w:r>
      <w:r w:rsidR="004B49BF" w:rsidRPr="007A27FA">
        <w:t>.</w:t>
      </w:r>
    </w:p>
    <w:p w:rsidR="00E90DA9" w:rsidRPr="007A27FA" w:rsidRDefault="00044789" w:rsidP="007A27FA">
      <w:pPr>
        <w:pStyle w:val="ItemHead"/>
      </w:pPr>
      <w:r w:rsidRPr="007A27FA">
        <w:t>71</w:t>
      </w:r>
      <w:r w:rsidR="00E90DA9" w:rsidRPr="007A27FA">
        <w:t xml:space="preserve">  Subsection</w:t>
      </w:r>
      <w:r w:rsidR="007A27FA" w:rsidRPr="007A27FA">
        <w:t> </w:t>
      </w:r>
      <w:r w:rsidR="00E90DA9" w:rsidRPr="007A27FA">
        <w:t>177F(2D)</w:t>
      </w:r>
    </w:p>
    <w:p w:rsidR="00E90DA9" w:rsidRPr="007A27FA" w:rsidRDefault="00E90DA9" w:rsidP="007A27FA">
      <w:pPr>
        <w:pStyle w:val="Item"/>
      </w:pPr>
      <w:r w:rsidRPr="007A27FA">
        <w:t>Repeal the subsection</w:t>
      </w:r>
      <w:r w:rsidR="004B49BF" w:rsidRPr="007A27FA">
        <w:t>.</w:t>
      </w:r>
    </w:p>
    <w:p w:rsidR="00E90DA9" w:rsidRPr="007A27FA" w:rsidRDefault="00E90DA9" w:rsidP="007A27FA">
      <w:pPr>
        <w:pStyle w:val="ActHead9"/>
        <w:rPr>
          <w:i w:val="0"/>
        </w:rPr>
      </w:pPr>
      <w:bookmarkStart w:id="228" w:name="_Toc468285065"/>
      <w:r w:rsidRPr="007A27FA">
        <w:t>Income Tax Assessment Act 1997</w:t>
      </w:r>
      <w:bookmarkEnd w:id="228"/>
    </w:p>
    <w:p w:rsidR="00E90DA9" w:rsidRPr="007A27FA" w:rsidRDefault="00044789" w:rsidP="007A27FA">
      <w:pPr>
        <w:pStyle w:val="ItemHead"/>
      </w:pPr>
      <w:r w:rsidRPr="007A27FA">
        <w:t>72</w:t>
      </w:r>
      <w:r w:rsidR="00E90DA9" w:rsidRPr="007A27FA">
        <w:t xml:space="preserve">  Subsection</w:t>
      </w:r>
      <w:r w:rsidR="007A27FA" w:rsidRPr="007A27FA">
        <w:t> </w:t>
      </w:r>
      <w:r w:rsidR="00E90DA9" w:rsidRPr="007A27FA">
        <w:t>204</w:t>
      </w:r>
      <w:r w:rsidR="00E4399B">
        <w:noBreakHyphen/>
      </w:r>
      <w:r w:rsidR="00E90DA9" w:rsidRPr="007A27FA">
        <w:t>50(4)</w:t>
      </w:r>
    </w:p>
    <w:p w:rsidR="00E90DA9" w:rsidRPr="007A27FA" w:rsidRDefault="00E90DA9" w:rsidP="007A27FA">
      <w:pPr>
        <w:pStyle w:val="Item"/>
      </w:pPr>
      <w:r w:rsidRPr="007A27FA">
        <w:t>Repeal the subsection</w:t>
      </w:r>
      <w:r w:rsidR="004B49BF" w:rsidRPr="007A27FA">
        <w:t>.</w:t>
      </w:r>
    </w:p>
    <w:p w:rsidR="00E90DA9" w:rsidRPr="007A27FA" w:rsidRDefault="00044789" w:rsidP="007A27FA">
      <w:pPr>
        <w:pStyle w:val="ItemHead"/>
      </w:pPr>
      <w:r w:rsidRPr="007A27FA">
        <w:t>73</w:t>
      </w:r>
      <w:r w:rsidR="00E90DA9" w:rsidRPr="007A27FA">
        <w:t xml:space="preserve">  Subsection</w:t>
      </w:r>
      <w:r w:rsidR="007A27FA" w:rsidRPr="007A27FA">
        <w:t> </w:t>
      </w:r>
      <w:r w:rsidR="00E90DA9" w:rsidRPr="007A27FA">
        <w:t>214</w:t>
      </w:r>
      <w:r w:rsidR="00E4399B">
        <w:noBreakHyphen/>
      </w:r>
      <w:r w:rsidR="00E90DA9" w:rsidRPr="007A27FA">
        <w:t>60(3)</w:t>
      </w:r>
    </w:p>
    <w:p w:rsidR="00E90DA9" w:rsidRPr="007A27FA" w:rsidRDefault="00E90DA9" w:rsidP="007A27FA">
      <w:pPr>
        <w:pStyle w:val="Item"/>
      </w:pPr>
      <w:r w:rsidRPr="007A27FA">
        <w:t>Repeal the subsection</w:t>
      </w:r>
      <w:r w:rsidR="004B49BF" w:rsidRPr="007A27FA">
        <w:t>.</w:t>
      </w:r>
    </w:p>
    <w:p w:rsidR="00E90DA9" w:rsidRPr="007A27FA" w:rsidRDefault="00044789" w:rsidP="007A27FA">
      <w:pPr>
        <w:pStyle w:val="ItemHead"/>
      </w:pPr>
      <w:r w:rsidRPr="007A27FA">
        <w:t>74</w:t>
      </w:r>
      <w:r w:rsidR="00E90DA9" w:rsidRPr="007A27FA">
        <w:t xml:space="preserve">  Subsection</w:t>
      </w:r>
      <w:r w:rsidR="007A27FA" w:rsidRPr="007A27FA">
        <w:t> </w:t>
      </w:r>
      <w:r w:rsidR="00E90DA9" w:rsidRPr="007A27FA">
        <w:t>214</w:t>
      </w:r>
      <w:r w:rsidR="00E4399B">
        <w:noBreakHyphen/>
      </w:r>
      <w:r w:rsidR="00E90DA9" w:rsidRPr="007A27FA">
        <w:t>140(1)</w:t>
      </w:r>
    </w:p>
    <w:p w:rsidR="00E90DA9" w:rsidRPr="007A27FA" w:rsidRDefault="00E90DA9" w:rsidP="007A27FA">
      <w:pPr>
        <w:pStyle w:val="Item"/>
      </w:pPr>
      <w:r w:rsidRPr="007A27FA">
        <w:t>Omit “(1)”</w:t>
      </w:r>
      <w:r w:rsidR="004B49BF" w:rsidRPr="007A27FA">
        <w:t>.</w:t>
      </w:r>
    </w:p>
    <w:p w:rsidR="00E90DA9" w:rsidRPr="007A27FA" w:rsidRDefault="00044789" w:rsidP="007A27FA">
      <w:pPr>
        <w:pStyle w:val="ItemHead"/>
      </w:pPr>
      <w:r w:rsidRPr="007A27FA">
        <w:t>75</w:t>
      </w:r>
      <w:r w:rsidR="00E90DA9" w:rsidRPr="007A27FA">
        <w:t xml:space="preserve">  Subsection</w:t>
      </w:r>
      <w:r w:rsidR="007A27FA" w:rsidRPr="007A27FA">
        <w:t> </w:t>
      </w:r>
      <w:r w:rsidR="00E90DA9" w:rsidRPr="007A27FA">
        <w:t>214</w:t>
      </w:r>
      <w:r w:rsidR="00E4399B">
        <w:noBreakHyphen/>
      </w:r>
      <w:r w:rsidR="00E90DA9" w:rsidRPr="007A27FA">
        <w:t>140(2)</w:t>
      </w:r>
    </w:p>
    <w:p w:rsidR="00E90DA9" w:rsidRPr="007A27FA" w:rsidRDefault="00E90DA9" w:rsidP="007A27FA">
      <w:pPr>
        <w:pStyle w:val="Item"/>
      </w:pPr>
      <w:r w:rsidRPr="007A27FA">
        <w:t>Repeal the subsection</w:t>
      </w:r>
      <w:r w:rsidR="004B49BF" w:rsidRPr="007A27FA">
        <w:t>.</w:t>
      </w:r>
    </w:p>
    <w:p w:rsidR="00E90DA9" w:rsidRPr="007A27FA" w:rsidRDefault="00044789" w:rsidP="007A27FA">
      <w:pPr>
        <w:pStyle w:val="ItemHead"/>
      </w:pPr>
      <w:r w:rsidRPr="007A27FA">
        <w:t>76</w:t>
      </w:r>
      <w:r w:rsidR="00E90DA9" w:rsidRPr="007A27FA">
        <w:t xml:space="preserve">  Subsection</w:t>
      </w:r>
      <w:r w:rsidR="007A27FA" w:rsidRPr="007A27FA">
        <w:t> </w:t>
      </w:r>
      <w:r w:rsidR="00E90DA9" w:rsidRPr="007A27FA">
        <w:t>275</w:t>
      </w:r>
      <w:r w:rsidR="00E4399B">
        <w:noBreakHyphen/>
      </w:r>
      <w:r w:rsidR="00E90DA9" w:rsidRPr="007A27FA">
        <w:t>615(3)</w:t>
      </w:r>
    </w:p>
    <w:p w:rsidR="00E90DA9" w:rsidRPr="007A27FA" w:rsidRDefault="00E90DA9" w:rsidP="007A27FA">
      <w:pPr>
        <w:pStyle w:val="Item"/>
      </w:pPr>
      <w:r w:rsidRPr="007A27FA">
        <w:t>Omit the second sentence</w:t>
      </w:r>
      <w:r w:rsidR="004B49BF" w:rsidRPr="007A27FA">
        <w:t>.</w:t>
      </w:r>
    </w:p>
    <w:p w:rsidR="00E90DA9" w:rsidRPr="007A27FA" w:rsidRDefault="00044789" w:rsidP="007A27FA">
      <w:pPr>
        <w:pStyle w:val="ItemHead"/>
      </w:pPr>
      <w:r w:rsidRPr="007A27FA">
        <w:t>77</w:t>
      </w:r>
      <w:r w:rsidR="00E90DA9" w:rsidRPr="007A27FA">
        <w:t xml:space="preserve">  Subsection</w:t>
      </w:r>
      <w:r w:rsidR="007A27FA" w:rsidRPr="007A27FA">
        <w:t> </w:t>
      </w:r>
      <w:r w:rsidR="00E90DA9" w:rsidRPr="007A27FA">
        <w:t>291</w:t>
      </w:r>
      <w:r w:rsidR="00E4399B">
        <w:noBreakHyphen/>
      </w:r>
      <w:r w:rsidR="00E90DA9" w:rsidRPr="007A27FA">
        <w:t>465(6)</w:t>
      </w:r>
    </w:p>
    <w:p w:rsidR="00E90DA9" w:rsidRPr="007A27FA" w:rsidRDefault="00E90DA9" w:rsidP="007A27FA">
      <w:pPr>
        <w:pStyle w:val="Item"/>
      </w:pPr>
      <w:r w:rsidRPr="007A27FA">
        <w:t>Repeal the subsection</w:t>
      </w:r>
      <w:r w:rsidR="004B49BF" w:rsidRPr="007A27FA">
        <w:t>.</w:t>
      </w:r>
    </w:p>
    <w:p w:rsidR="00E90DA9" w:rsidRPr="007A27FA" w:rsidRDefault="00044789" w:rsidP="007A27FA">
      <w:pPr>
        <w:pStyle w:val="ItemHead"/>
      </w:pPr>
      <w:r w:rsidRPr="007A27FA">
        <w:lastRenderedPageBreak/>
        <w:t>78</w:t>
      </w:r>
      <w:r w:rsidR="00E90DA9" w:rsidRPr="007A27FA">
        <w:t xml:space="preserve">  Subsections</w:t>
      </w:r>
      <w:r w:rsidR="007A27FA" w:rsidRPr="007A27FA">
        <w:t> </w:t>
      </w:r>
      <w:r w:rsidR="00E90DA9" w:rsidRPr="007A27FA">
        <w:t>292</w:t>
      </w:r>
      <w:r w:rsidR="00E4399B">
        <w:noBreakHyphen/>
      </w:r>
      <w:r w:rsidR="00E90DA9" w:rsidRPr="007A27FA">
        <w:t>230(3), 292</w:t>
      </w:r>
      <w:r w:rsidR="00E4399B">
        <w:noBreakHyphen/>
      </w:r>
      <w:r w:rsidR="00E90DA9" w:rsidRPr="007A27FA">
        <w:t>310(3), 292</w:t>
      </w:r>
      <w:r w:rsidR="00E4399B">
        <w:noBreakHyphen/>
      </w:r>
      <w:r w:rsidR="00E90DA9" w:rsidRPr="007A27FA">
        <w:t>465(8), 292</w:t>
      </w:r>
      <w:r w:rsidR="00E4399B">
        <w:noBreakHyphen/>
      </w:r>
      <w:r w:rsidR="00E90DA9" w:rsidRPr="007A27FA">
        <w:t>467(3) and 295</w:t>
      </w:r>
      <w:r w:rsidR="00E4399B">
        <w:noBreakHyphen/>
      </w:r>
      <w:r w:rsidR="00E90DA9" w:rsidRPr="007A27FA">
        <w:t>625(1)</w:t>
      </w:r>
    </w:p>
    <w:p w:rsidR="00E90DA9" w:rsidRPr="007A27FA" w:rsidRDefault="00E90DA9" w:rsidP="007A27FA">
      <w:pPr>
        <w:pStyle w:val="Item"/>
      </w:pPr>
      <w:r w:rsidRPr="007A27FA">
        <w:t>Repeal the subsections</w:t>
      </w:r>
      <w:r w:rsidR="004B49BF" w:rsidRPr="007A27FA">
        <w:t>.</w:t>
      </w:r>
    </w:p>
    <w:p w:rsidR="00E90DA9" w:rsidRPr="007A27FA" w:rsidRDefault="00044789" w:rsidP="007A27FA">
      <w:pPr>
        <w:pStyle w:val="ItemHead"/>
      </w:pPr>
      <w:r w:rsidRPr="007A27FA">
        <w:t>79</w:t>
      </w:r>
      <w:r w:rsidR="00E90DA9" w:rsidRPr="007A27FA">
        <w:t xml:space="preserve">  Subsection</w:t>
      </w:r>
      <w:r w:rsidR="007A27FA" w:rsidRPr="007A27FA">
        <w:t> </w:t>
      </w:r>
      <w:r w:rsidR="00E90DA9" w:rsidRPr="007A27FA">
        <w:t>295</w:t>
      </w:r>
      <w:r w:rsidR="00E4399B">
        <w:noBreakHyphen/>
      </w:r>
      <w:r w:rsidR="00E90DA9" w:rsidRPr="007A27FA">
        <w:t>625(2) (heading)</w:t>
      </w:r>
    </w:p>
    <w:p w:rsidR="00E90DA9" w:rsidRPr="007A27FA" w:rsidRDefault="00E90DA9" w:rsidP="007A27FA">
      <w:pPr>
        <w:pStyle w:val="Item"/>
      </w:pPr>
      <w:r w:rsidRPr="007A27FA">
        <w:t>Repeal the heading</w:t>
      </w:r>
      <w:r w:rsidR="004B49BF" w:rsidRPr="007A27FA">
        <w:t>.</w:t>
      </w:r>
    </w:p>
    <w:p w:rsidR="00E90DA9" w:rsidRPr="007A27FA" w:rsidRDefault="00044789" w:rsidP="007A27FA">
      <w:pPr>
        <w:pStyle w:val="ItemHead"/>
      </w:pPr>
      <w:r w:rsidRPr="007A27FA">
        <w:t>80</w:t>
      </w:r>
      <w:r w:rsidR="00E90DA9" w:rsidRPr="007A27FA">
        <w:t xml:space="preserve">  Subsections</w:t>
      </w:r>
      <w:r w:rsidR="007A27FA" w:rsidRPr="007A27FA">
        <w:t> </w:t>
      </w:r>
      <w:r w:rsidR="00E90DA9" w:rsidRPr="007A27FA">
        <w:t>815</w:t>
      </w:r>
      <w:r w:rsidR="00E4399B">
        <w:noBreakHyphen/>
      </w:r>
      <w:r w:rsidR="00E90DA9" w:rsidRPr="007A27FA">
        <w:t>30(8), 815</w:t>
      </w:r>
      <w:r w:rsidR="00E4399B">
        <w:noBreakHyphen/>
      </w:r>
      <w:r w:rsidR="00E90DA9" w:rsidRPr="007A27FA">
        <w:t>35(8) and 815</w:t>
      </w:r>
      <w:r w:rsidR="00E4399B">
        <w:noBreakHyphen/>
      </w:r>
      <w:r w:rsidR="00E90DA9" w:rsidRPr="007A27FA">
        <w:t>145(6)</w:t>
      </w:r>
    </w:p>
    <w:p w:rsidR="00E90DA9" w:rsidRPr="007A27FA" w:rsidRDefault="00E90DA9" w:rsidP="007A27FA">
      <w:pPr>
        <w:pStyle w:val="Item"/>
      </w:pPr>
      <w:r w:rsidRPr="007A27FA">
        <w:t>Repeal the subsections</w:t>
      </w:r>
      <w:r w:rsidR="004B49BF" w:rsidRPr="007A27FA">
        <w:t>.</w:t>
      </w:r>
    </w:p>
    <w:p w:rsidR="00E90DA9" w:rsidRPr="007A27FA" w:rsidRDefault="00E90DA9" w:rsidP="007A27FA">
      <w:pPr>
        <w:pStyle w:val="ActHead9"/>
        <w:rPr>
          <w:i w:val="0"/>
        </w:rPr>
      </w:pPr>
      <w:bookmarkStart w:id="229" w:name="_Toc468285066"/>
      <w:r w:rsidRPr="007A27FA">
        <w:t>Income Tax (Transitional Provisions) Act 1997</w:t>
      </w:r>
      <w:bookmarkEnd w:id="229"/>
    </w:p>
    <w:p w:rsidR="00E90DA9" w:rsidRPr="007A27FA" w:rsidRDefault="00044789" w:rsidP="007A27FA">
      <w:pPr>
        <w:pStyle w:val="ItemHead"/>
      </w:pPr>
      <w:r w:rsidRPr="007A27FA">
        <w:t>81</w:t>
      </w:r>
      <w:r w:rsidR="00E90DA9" w:rsidRPr="007A27FA">
        <w:t xml:space="preserve">  Subsection</w:t>
      </w:r>
      <w:r w:rsidR="007A27FA" w:rsidRPr="007A27FA">
        <w:t> </w:t>
      </w:r>
      <w:r w:rsidR="00E90DA9" w:rsidRPr="007A27FA">
        <w:t>214</w:t>
      </w:r>
      <w:r w:rsidR="00E4399B">
        <w:noBreakHyphen/>
      </w:r>
      <w:r w:rsidR="00E90DA9" w:rsidRPr="007A27FA">
        <w:t>25(3)</w:t>
      </w:r>
    </w:p>
    <w:p w:rsidR="00E90DA9" w:rsidRPr="007A27FA" w:rsidRDefault="00E90DA9" w:rsidP="007A27FA">
      <w:pPr>
        <w:pStyle w:val="Item"/>
      </w:pPr>
      <w:r w:rsidRPr="007A27FA">
        <w:t>Repeal the subsection</w:t>
      </w:r>
      <w:r w:rsidR="004B49BF" w:rsidRPr="007A27FA">
        <w:t>.</w:t>
      </w:r>
    </w:p>
    <w:p w:rsidR="00E90DA9" w:rsidRPr="007A27FA" w:rsidRDefault="00044789" w:rsidP="007A27FA">
      <w:pPr>
        <w:pStyle w:val="ItemHead"/>
      </w:pPr>
      <w:r w:rsidRPr="007A27FA">
        <w:t>82</w:t>
      </w:r>
      <w:r w:rsidR="00E90DA9" w:rsidRPr="007A27FA">
        <w:t xml:space="preserve">  Subsection</w:t>
      </w:r>
      <w:r w:rsidR="007A27FA" w:rsidRPr="007A27FA">
        <w:t> </w:t>
      </w:r>
      <w:r w:rsidR="00E90DA9" w:rsidRPr="007A27FA">
        <w:t>214</w:t>
      </w:r>
      <w:r w:rsidR="00E4399B">
        <w:noBreakHyphen/>
      </w:r>
      <w:r w:rsidR="00E90DA9" w:rsidRPr="007A27FA">
        <w:t>80(1)</w:t>
      </w:r>
    </w:p>
    <w:p w:rsidR="00E90DA9" w:rsidRPr="007A27FA" w:rsidRDefault="00E90DA9" w:rsidP="007A27FA">
      <w:pPr>
        <w:pStyle w:val="Item"/>
      </w:pPr>
      <w:r w:rsidRPr="007A27FA">
        <w:t>Omit “(1)”</w:t>
      </w:r>
      <w:r w:rsidR="004B49BF" w:rsidRPr="007A27FA">
        <w:t>.</w:t>
      </w:r>
    </w:p>
    <w:p w:rsidR="00E90DA9" w:rsidRPr="007A27FA" w:rsidRDefault="00044789" w:rsidP="007A27FA">
      <w:pPr>
        <w:pStyle w:val="ItemHead"/>
      </w:pPr>
      <w:r w:rsidRPr="007A27FA">
        <w:t>83</w:t>
      </w:r>
      <w:r w:rsidR="00E90DA9" w:rsidRPr="007A27FA">
        <w:t xml:space="preserve">  Subsection</w:t>
      </w:r>
      <w:r w:rsidR="007A27FA" w:rsidRPr="007A27FA">
        <w:t> </w:t>
      </w:r>
      <w:r w:rsidR="00E90DA9" w:rsidRPr="007A27FA">
        <w:t>214</w:t>
      </w:r>
      <w:r w:rsidR="00E4399B">
        <w:noBreakHyphen/>
      </w:r>
      <w:r w:rsidR="00E90DA9" w:rsidRPr="007A27FA">
        <w:t>80(2)</w:t>
      </w:r>
    </w:p>
    <w:p w:rsidR="00E90DA9" w:rsidRPr="007A27FA" w:rsidRDefault="00E90DA9" w:rsidP="007A27FA">
      <w:pPr>
        <w:pStyle w:val="Item"/>
      </w:pPr>
      <w:r w:rsidRPr="007A27FA">
        <w:t>Repeal the subsection</w:t>
      </w:r>
      <w:r w:rsidR="004B49BF" w:rsidRPr="007A27FA">
        <w:t>.</w:t>
      </w:r>
    </w:p>
    <w:p w:rsidR="00E90DA9" w:rsidRPr="007A27FA" w:rsidRDefault="00E90DA9" w:rsidP="007A27FA">
      <w:pPr>
        <w:pStyle w:val="ActHead9"/>
        <w:rPr>
          <w:i w:val="0"/>
        </w:rPr>
      </w:pPr>
      <w:bookmarkStart w:id="230" w:name="_Toc468285067"/>
      <w:r w:rsidRPr="007A27FA">
        <w:t>Petroleum Resource Rent Tax Assessment Act 1987</w:t>
      </w:r>
      <w:bookmarkEnd w:id="230"/>
    </w:p>
    <w:p w:rsidR="00E90DA9" w:rsidRPr="007A27FA" w:rsidRDefault="00044789" w:rsidP="007A27FA">
      <w:pPr>
        <w:pStyle w:val="ItemHead"/>
      </w:pPr>
      <w:r w:rsidRPr="007A27FA">
        <w:t>84</w:t>
      </w:r>
      <w:r w:rsidR="00E90DA9" w:rsidRPr="007A27FA">
        <w:t xml:space="preserve">  Subsection</w:t>
      </w:r>
      <w:r w:rsidR="007A27FA" w:rsidRPr="007A27FA">
        <w:t> </w:t>
      </w:r>
      <w:r w:rsidR="00E90DA9" w:rsidRPr="007A27FA">
        <w:t>98C(2)</w:t>
      </w:r>
    </w:p>
    <w:p w:rsidR="00E90DA9" w:rsidRPr="007A27FA" w:rsidRDefault="00E90DA9" w:rsidP="007A27FA">
      <w:pPr>
        <w:pStyle w:val="Item"/>
      </w:pPr>
      <w:r w:rsidRPr="007A27FA">
        <w:t>Repeal the subsection</w:t>
      </w:r>
      <w:r w:rsidR="004B49BF" w:rsidRPr="007A27FA">
        <w:t>.</w:t>
      </w:r>
    </w:p>
    <w:p w:rsidR="00E90DA9" w:rsidRPr="007A27FA" w:rsidRDefault="00E90DA9" w:rsidP="007A27FA">
      <w:pPr>
        <w:pStyle w:val="ActHead9"/>
        <w:rPr>
          <w:i w:val="0"/>
        </w:rPr>
      </w:pPr>
      <w:bookmarkStart w:id="231" w:name="_Toc468285068"/>
      <w:r w:rsidRPr="007A27FA">
        <w:t>Superannuation Guarantee (Administration) Act 1992</w:t>
      </w:r>
      <w:bookmarkEnd w:id="231"/>
    </w:p>
    <w:p w:rsidR="00E90DA9" w:rsidRPr="007A27FA" w:rsidRDefault="00044789" w:rsidP="007A27FA">
      <w:pPr>
        <w:pStyle w:val="ItemHead"/>
      </w:pPr>
      <w:r w:rsidRPr="007A27FA">
        <w:t>85</w:t>
      </w:r>
      <w:r w:rsidR="00E90DA9" w:rsidRPr="007A27FA">
        <w:t xml:space="preserve">  Subsection</w:t>
      </w:r>
      <w:r w:rsidR="007A27FA" w:rsidRPr="007A27FA">
        <w:t> </w:t>
      </w:r>
      <w:r w:rsidR="00E90DA9" w:rsidRPr="007A27FA">
        <w:t>62(2)</w:t>
      </w:r>
    </w:p>
    <w:p w:rsidR="00E90DA9" w:rsidRPr="007A27FA" w:rsidRDefault="00E90DA9" w:rsidP="007A27FA">
      <w:pPr>
        <w:pStyle w:val="Item"/>
      </w:pPr>
      <w:r w:rsidRPr="007A27FA">
        <w:t>Repeal the subsection</w:t>
      </w:r>
      <w:r w:rsidR="004B49BF" w:rsidRPr="007A27FA">
        <w:t>.</w:t>
      </w:r>
    </w:p>
    <w:p w:rsidR="00E90DA9" w:rsidRPr="007A27FA" w:rsidRDefault="00E90DA9" w:rsidP="007A27FA">
      <w:pPr>
        <w:pStyle w:val="ActHead9"/>
        <w:rPr>
          <w:i w:val="0"/>
        </w:rPr>
      </w:pPr>
      <w:bookmarkStart w:id="232" w:name="_Toc468285069"/>
      <w:r w:rsidRPr="007A27FA">
        <w:t>Taxation Administration Act 1953</w:t>
      </w:r>
      <w:bookmarkEnd w:id="232"/>
    </w:p>
    <w:p w:rsidR="00E90DA9" w:rsidRPr="007A27FA" w:rsidRDefault="00044789" w:rsidP="007A27FA">
      <w:pPr>
        <w:pStyle w:val="ItemHead"/>
      </w:pPr>
      <w:r w:rsidRPr="007A27FA">
        <w:t>86</w:t>
      </w:r>
      <w:r w:rsidR="00E90DA9" w:rsidRPr="007A27FA">
        <w:t xml:space="preserve">  Subsection</w:t>
      </w:r>
      <w:r w:rsidR="007A27FA" w:rsidRPr="007A27FA">
        <w:t> </w:t>
      </w:r>
      <w:r w:rsidR="00E90DA9" w:rsidRPr="007A27FA">
        <w:t>8AAF(3)</w:t>
      </w:r>
    </w:p>
    <w:p w:rsidR="00E90DA9" w:rsidRPr="007A27FA" w:rsidRDefault="00E90DA9" w:rsidP="007A27FA">
      <w:pPr>
        <w:pStyle w:val="Item"/>
      </w:pPr>
      <w:r w:rsidRPr="007A27FA">
        <w:t>Repeal the subsection</w:t>
      </w:r>
      <w:r w:rsidR="004B49BF" w:rsidRPr="007A27FA">
        <w:t>.</w:t>
      </w:r>
    </w:p>
    <w:p w:rsidR="00E90DA9" w:rsidRPr="007A27FA" w:rsidRDefault="00044789" w:rsidP="007A27FA">
      <w:pPr>
        <w:pStyle w:val="ItemHead"/>
      </w:pPr>
      <w:r w:rsidRPr="007A27FA">
        <w:lastRenderedPageBreak/>
        <w:t>87</w:t>
      </w:r>
      <w:r w:rsidR="00E90DA9" w:rsidRPr="007A27FA">
        <w:t xml:space="preserve">  Subsection</w:t>
      </w:r>
      <w:r w:rsidR="007A27FA" w:rsidRPr="007A27FA">
        <w:t> </w:t>
      </w:r>
      <w:r w:rsidR="00E90DA9" w:rsidRPr="007A27FA">
        <w:t>45</w:t>
      </w:r>
      <w:r w:rsidR="00E4399B">
        <w:noBreakHyphen/>
      </w:r>
      <w:r w:rsidR="00E90DA9" w:rsidRPr="007A27FA">
        <w:t>320(6) in Schedule</w:t>
      </w:r>
      <w:r w:rsidR="007A27FA" w:rsidRPr="007A27FA">
        <w:t> </w:t>
      </w:r>
      <w:r w:rsidR="00E90DA9" w:rsidRPr="007A27FA">
        <w:t>1</w:t>
      </w:r>
    </w:p>
    <w:p w:rsidR="00E90DA9" w:rsidRPr="007A27FA" w:rsidRDefault="00E90DA9" w:rsidP="007A27FA">
      <w:pPr>
        <w:pStyle w:val="Item"/>
      </w:pPr>
      <w:r w:rsidRPr="007A27FA">
        <w:t>Repeal the subsection</w:t>
      </w:r>
      <w:r w:rsidR="004B49BF" w:rsidRPr="007A27FA">
        <w:t>.</w:t>
      </w:r>
    </w:p>
    <w:p w:rsidR="00E90DA9" w:rsidRPr="007A27FA" w:rsidRDefault="00044789" w:rsidP="007A27FA">
      <w:pPr>
        <w:pStyle w:val="ItemHead"/>
      </w:pPr>
      <w:r w:rsidRPr="007A27FA">
        <w:t>88</w:t>
      </w:r>
      <w:r w:rsidR="00E90DA9" w:rsidRPr="007A27FA">
        <w:t xml:space="preserve">  Subsection</w:t>
      </w:r>
      <w:r w:rsidR="007A27FA" w:rsidRPr="007A27FA">
        <w:t> </w:t>
      </w:r>
      <w:r w:rsidR="00E90DA9" w:rsidRPr="007A27FA">
        <w:t>45</w:t>
      </w:r>
      <w:r w:rsidR="00E4399B">
        <w:noBreakHyphen/>
      </w:r>
      <w:r w:rsidR="00E90DA9" w:rsidRPr="007A27FA">
        <w:t>473(1) in Schedule</w:t>
      </w:r>
      <w:r w:rsidR="007A27FA" w:rsidRPr="007A27FA">
        <w:t> </w:t>
      </w:r>
      <w:r w:rsidR="00E90DA9" w:rsidRPr="007A27FA">
        <w:t>1</w:t>
      </w:r>
    </w:p>
    <w:p w:rsidR="00E90DA9" w:rsidRPr="007A27FA" w:rsidRDefault="00E90DA9" w:rsidP="007A27FA">
      <w:pPr>
        <w:pStyle w:val="Item"/>
      </w:pPr>
      <w:r w:rsidRPr="007A27FA">
        <w:t>Omit “(1)”</w:t>
      </w:r>
      <w:r w:rsidR="004B49BF" w:rsidRPr="007A27FA">
        <w:t>.</w:t>
      </w:r>
    </w:p>
    <w:p w:rsidR="00E90DA9" w:rsidRPr="007A27FA" w:rsidRDefault="00044789" w:rsidP="007A27FA">
      <w:pPr>
        <w:pStyle w:val="ItemHead"/>
      </w:pPr>
      <w:r w:rsidRPr="007A27FA">
        <w:t>89</w:t>
      </w:r>
      <w:r w:rsidR="00E90DA9" w:rsidRPr="007A27FA">
        <w:t xml:space="preserve">  Subsection</w:t>
      </w:r>
      <w:r w:rsidR="007A27FA" w:rsidRPr="007A27FA">
        <w:t> </w:t>
      </w:r>
      <w:r w:rsidR="00E90DA9" w:rsidRPr="007A27FA">
        <w:t>45</w:t>
      </w:r>
      <w:r w:rsidR="00E4399B">
        <w:noBreakHyphen/>
      </w:r>
      <w:r w:rsidR="00E90DA9" w:rsidRPr="007A27FA">
        <w:t>473(2) in Schedule</w:t>
      </w:r>
      <w:r w:rsidR="007A27FA" w:rsidRPr="007A27FA">
        <w:t> </w:t>
      </w:r>
      <w:r w:rsidR="00E90DA9" w:rsidRPr="007A27FA">
        <w:t>1</w:t>
      </w:r>
    </w:p>
    <w:p w:rsidR="00E90DA9" w:rsidRPr="007A27FA" w:rsidRDefault="00E90DA9" w:rsidP="007A27FA">
      <w:pPr>
        <w:pStyle w:val="Item"/>
      </w:pPr>
      <w:r w:rsidRPr="007A27FA">
        <w:t>Repeal the subsection</w:t>
      </w:r>
      <w:r w:rsidR="004B49BF" w:rsidRPr="007A27FA">
        <w:t>.</w:t>
      </w:r>
    </w:p>
    <w:p w:rsidR="00E90DA9" w:rsidRPr="007A27FA" w:rsidRDefault="00044789" w:rsidP="007A27FA">
      <w:pPr>
        <w:pStyle w:val="ItemHead"/>
      </w:pPr>
      <w:r w:rsidRPr="007A27FA">
        <w:t>90</w:t>
      </w:r>
      <w:r w:rsidR="00E90DA9" w:rsidRPr="007A27FA">
        <w:t xml:space="preserve">  Subsections</w:t>
      </w:r>
      <w:r w:rsidR="007A27FA" w:rsidRPr="007A27FA">
        <w:t> </w:t>
      </w:r>
      <w:r w:rsidR="00E90DA9" w:rsidRPr="007A27FA">
        <w:t>97</w:t>
      </w:r>
      <w:r w:rsidR="00E4399B">
        <w:noBreakHyphen/>
      </w:r>
      <w:r w:rsidR="00E90DA9" w:rsidRPr="007A27FA">
        <w:t>5(4) and 97</w:t>
      </w:r>
      <w:r w:rsidR="00E4399B">
        <w:noBreakHyphen/>
      </w:r>
      <w:r w:rsidR="00E90DA9" w:rsidRPr="007A27FA">
        <w:t>25(4) in Schedule</w:t>
      </w:r>
      <w:r w:rsidR="007A27FA" w:rsidRPr="007A27FA">
        <w:t> </w:t>
      </w:r>
      <w:r w:rsidR="00E90DA9" w:rsidRPr="007A27FA">
        <w:t>1</w:t>
      </w:r>
    </w:p>
    <w:p w:rsidR="00E90DA9" w:rsidRPr="007A27FA" w:rsidRDefault="00E90DA9" w:rsidP="007A27FA">
      <w:pPr>
        <w:pStyle w:val="Item"/>
      </w:pPr>
      <w:r w:rsidRPr="007A27FA">
        <w:t>Repeal the subsections</w:t>
      </w:r>
      <w:r w:rsidR="004B49BF" w:rsidRPr="007A27FA">
        <w:t>.</w:t>
      </w:r>
    </w:p>
    <w:p w:rsidR="00E90DA9" w:rsidRPr="007A27FA" w:rsidRDefault="00044789" w:rsidP="007A27FA">
      <w:pPr>
        <w:pStyle w:val="ItemHead"/>
      </w:pPr>
      <w:r w:rsidRPr="007A27FA">
        <w:t>91</w:t>
      </w:r>
      <w:r w:rsidR="00E90DA9" w:rsidRPr="007A27FA">
        <w:t xml:space="preserve">  Subsection</w:t>
      </w:r>
      <w:r w:rsidR="007A27FA" w:rsidRPr="007A27FA">
        <w:t> </w:t>
      </w:r>
      <w:r w:rsidR="00E90DA9" w:rsidRPr="007A27FA">
        <w:t>133</w:t>
      </w:r>
      <w:r w:rsidR="00E4399B">
        <w:noBreakHyphen/>
      </w:r>
      <w:r w:rsidR="00E90DA9" w:rsidRPr="007A27FA">
        <w:t>30(2) in Schedule</w:t>
      </w:r>
      <w:r w:rsidR="007A27FA" w:rsidRPr="007A27FA">
        <w:t> </w:t>
      </w:r>
      <w:r w:rsidR="00E90DA9" w:rsidRPr="007A27FA">
        <w:t>1</w:t>
      </w:r>
    </w:p>
    <w:p w:rsidR="00E90DA9" w:rsidRPr="007A27FA" w:rsidRDefault="00E90DA9" w:rsidP="007A27FA">
      <w:pPr>
        <w:pStyle w:val="Item"/>
      </w:pPr>
      <w:r w:rsidRPr="007A27FA">
        <w:t>Repeal the subsection</w:t>
      </w:r>
      <w:r w:rsidR="004B49BF" w:rsidRPr="007A27FA">
        <w:t>.</w:t>
      </w:r>
    </w:p>
    <w:p w:rsidR="00E90DA9" w:rsidRPr="007A27FA" w:rsidRDefault="00044789" w:rsidP="007A27FA">
      <w:pPr>
        <w:pStyle w:val="ItemHead"/>
      </w:pPr>
      <w:r w:rsidRPr="007A27FA">
        <w:t>92</w:t>
      </w:r>
      <w:r w:rsidR="00E90DA9" w:rsidRPr="007A27FA">
        <w:t xml:space="preserve">  Subsection</w:t>
      </w:r>
      <w:r w:rsidR="007A27FA" w:rsidRPr="007A27FA">
        <w:t> </w:t>
      </w:r>
      <w:r w:rsidR="00E90DA9" w:rsidRPr="007A27FA">
        <w:t>280</w:t>
      </w:r>
      <w:r w:rsidR="00E4399B">
        <w:noBreakHyphen/>
      </w:r>
      <w:r w:rsidR="00E90DA9" w:rsidRPr="007A27FA">
        <w:t>110(2) in Schedule</w:t>
      </w:r>
      <w:r w:rsidR="007A27FA" w:rsidRPr="007A27FA">
        <w:t> </w:t>
      </w:r>
      <w:r w:rsidR="00E90DA9" w:rsidRPr="007A27FA">
        <w:t>1</w:t>
      </w:r>
    </w:p>
    <w:p w:rsidR="00E90DA9" w:rsidRPr="007A27FA" w:rsidRDefault="00E90DA9" w:rsidP="007A27FA">
      <w:pPr>
        <w:pStyle w:val="Item"/>
      </w:pPr>
      <w:r w:rsidRPr="007A27FA">
        <w:t>Repeal the subsection</w:t>
      </w:r>
      <w:r w:rsidR="004B49BF" w:rsidRPr="007A27FA">
        <w:t>.</w:t>
      </w:r>
    </w:p>
    <w:p w:rsidR="00E90DA9" w:rsidRPr="007A27FA" w:rsidRDefault="00E90DA9" w:rsidP="007A27FA">
      <w:pPr>
        <w:pStyle w:val="ActHead8"/>
      </w:pPr>
      <w:bookmarkStart w:id="233" w:name="_Toc468285070"/>
      <w:r w:rsidRPr="007A27FA">
        <w:t>Division</w:t>
      </w:r>
      <w:r w:rsidR="007A27FA" w:rsidRPr="007A27FA">
        <w:t> </w:t>
      </w:r>
      <w:r w:rsidRPr="007A27FA">
        <w:t>3—Application of amendments</w:t>
      </w:r>
      <w:bookmarkEnd w:id="233"/>
    </w:p>
    <w:p w:rsidR="00E90DA9" w:rsidRPr="007A27FA" w:rsidRDefault="00044789" w:rsidP="007A27FA">
      <w:pPr>
        <w:pStyle w:val="ItemHead"/>
      </w:pPr>
      <w:r w:rsidRPr="007A27FA">
        <w:t>93</w:t>
      </w:r>
      <w:r w:rsidR="00E90DA9" w:rsidRPr="007A27FA">
        <w:t xml:space="preserve">  Application of amendments</w:t>
      </w:r>
    </w:p>
    <w:p w:rsidR="00E90DA9" w:rsidRPr="007A27FA" w:rsidRDefault="00E90DA9" w:rsidP="007A27FA">
      <w:pPr>
        <w:pStyle w:val="Item"/>
      </w:pPr>
      <w:r w:rsidRPr="007A27FA">
        <w:t>The amendments made by this Part apply to documents (however described) that the Commissioner gives on or after 1</w:t>
      </w:r>
      <w:r w:rsidR="007A27FA" w:rsidRPr="007A27FA">
        <w:t> </w:t>
      </w:r>
      <w:r w:rsidRPr="007A27FA">
        <w:t>July 2017 under taxation laws</w:t>
      </w:r>
      <w:r w:rsidR="004B49BF" w:rsidRPr="007A27FA">
        <w:t>.</w:t>
      </w:r>
    </w:p>
    <w:p w:rsidR="00845036" w:rsidRPr="007A27FA" w:rsidRDefault="00845036" w:rsidP="007A27FA">
      <w:pPr>
        <w:pStyle w:val="ActHead7"/>
        <w:pageBreakBefore/>
      </w:pPr>
      <w:bookmarkStart w:id="234" w:name="_Toc468285071"/>
      <w:r w:rsidRPr="007A27FA">
        <w:rPr>
          <w:rStyle w:val="CharAmPartNo"/>
        </w:rPr>
        <w:lastRenderedPageBreak/>
        <w:t>Part</w:t>
      </w:r>
      <w:r w:rsidR="007A27FA" w:rsidRPr="007A27FA">
        <w:rPr>
          <w:rStyle w:val="CharAmPartNo"/>
        </w:rPr>
        <w:t> </w:t>
      </w:r>
      <w:r w:rsidRPr="007A27FA">
        <w:rPr>
          <w:rStyle w:val="CharAmPartNo"/>
        </w:rPr>
        <w:t>4</w:t>
      </w:r>
      <w:r w:rsidRPr="007A27FA">
        <w:t>—</w:t>
      </w:r>
      <w:r w:rsidRPr="007A27FA">
        <w:rPr>
          <w:rStyle w:val="CharAmPartText"/>
        </w:rPr>
        <w:t>Early release of benefits</w:t>
      </w:r>
      <w:bookmarkEnd w:id="234"/>
    </w:p>
    <w:p w:rsidR="00845036" w:rsidRPr="007A27FA" w:rsidRDefault="00845036" w:rsidP="007A27FA">
      <w:pPr>
        <w:pStyle w:val="ActHead9"/>
        <w:rPr>
          <w:i w:val="0"/>
        </w:rPr>
      </w:pPr>
      <w:bookmarkStart w:id="235" w:name="_Toc468285072"/>
      <w:r w:rsidRPr="007A27FA">
        <w:t>Superannuation Act 1976</w:t>
      </w:r>
      <w:bookmarkEnd w:id="235"/>
    </w:p>
    <w:p w:rsidR="00845036" w:rsidRPr="007A27FA" w:rsidRDefault="00044789" w:rsidP="007A27FA">
      <w:pPr>
        <w:pStyle w:val="ItemHead"/>
      </w:pPr>
      <w:r w:rsidRPr="007A27FA">
        <w:t>94</w:t>
      </w:r>
      <w:r w:rsidR="00845036" w:rsidRPr="007A27FA">
        <w:t xml:space="preserve">  Subsection</w:t>
      </w:r>
      <w:r w:rsidR="007A27FA" w:rsidRPr="007A27FA">
        <w:t> </w:t>
      </w:r>
      <w:r w:rsidR="00845036" w:rsidRPr="007A27FA">
        <w:t>3(1) (</w:t>
      </w:r>
      <w:r w:rsidR="007A27FA" w:rsidRPr="007A27FA">
        <w:t>subparagraphs (</w:t>
      </w:r>
      <w:r w:rsidR="00845036" w:rsidRPr="007A27FA">
        <w:t xml:space="preserve">b)(i) and (iii) of the definition of </w:t>
      </w:r>
      <w:r w:rsidR="00845036" w:rsidRPr="007A27FA">
        <w:rPr>
          <w:i/>
        </w:rPr>
        <w:t>benefit</w:t>
      </w:r>
      <w:r w:rsidR="00845036" w:rsidRPr="007A27FA">
        <w:t>)</w:t>
      </w:r>
    </w:p>
    <w:p w:rsidR="00845036" w:rsidRPr="007A27FA" w:rsidRDefault="00845036" w:rsidP="007A27FA">
      <w:pPr>
        <w:pStyle w:val="Item"/>
      </w:pPr>
      <w:r w:rsidRPr="007A27FA">
        <w:t>After “under”, insert “former”</w:t>
      </w:r>
      <w:r w:rsidR="004B49BF" w:rsidRPr="007A27FA">
        <w:t>.</w:t>
      </w:r>
    </w:p>
    <w:p w:rsidR="00845036" w:rsidRPr="007A27FA" w:rsidRDefault="00044789" w:rsidP="007A27FA">
      <w:pPr>
        <w:pStyle w:val="ItemHead"/>
      </w:pPr>
      <w:r w:rsidRPr="007A27FA">
        <w:t>95</w:t>
      </w:r>
      <w:r w:rsidR="00845036" w:rsidRPr="007A27FA">
        <w:t xml:space="preserve">  Subsection</w:t>
      </w:r>
      <w:r w:rsidR="007A27FA" w:rsidRPr="007A27FA">
        <w:t> </w:t>
      </w:r>
      <w:r w:rsidR="00845036" w:rsidRPr="007A27FA">
        <w:t>79A(1)</w:t>
      </w:r>
    </w:p>
    <w:p w:rsidR="00845036" w:rsidRPr="007A27FA" w:rsidRDefault="00845036" w:rsidP="007A27FA">
      <w:pPr>
        <w:pStyle w:val="Item"/>
      </w:pPr>
      <w:r w:rsidRPr="007A27FA">
        <w:t>Insert:</w:t>
      </w:r>
    </w:p>
    <w:p w:rsidR="00845036" w:rsidRPr="007A27FA" w:rsidRDefault="00845036" w:rsidP="007A27FA">
      <w:pPr>
        <w:pStyle w:val="Definition"/>
      </w:pPr>
      <w:r w:rsidRPr="007A27FA">
        <w:rPr>
          <w:b/>
          <w:i/>
        </w:rPr>
        <w:t>available early release authority amount</w:t>
      </w:r>
      <w:r w:rsidRPr="007A27FA">
        <w:t>, in relation to a person at a particular time, means the amount worked out by:</w:t>
      </w:r>
    </w:p>
    <w:p w:rsidR="00845036" w:rsidRPr="007A27FA" w:rsidRDefault="00845036" w:rsidP="007A27FA">
      <w:pPr>
        <w:pStyle w:val="paragraph"/>
      </w:pPr>
      <w:r w:rsidRPr="007A27FA">
        <w:tab/>
        <w:t>(a)</w:t>
      </w:r>
      <w:r w:rsidRPr="007A27FA">
        <w:tab/>
        <w:t>starting with the person’s early release authority amount at that time; and</w:t>
      </w:r>
    </w:p>
    <w:p w:rsidR="00845036" w:rsidRPr="007A27FA" w:rsidRDefault="00845036" w:rsidP="007A27FA">
      <w:pPr>
        <w:pStyle w:val="paragraph"/>
      </w:pPr>
      <w:r w:rsidRPr="007A27FA">
        <w:tab/>
        <w:t>(b)</w:t>
      </w:r>
      <w:r w:rsidRPr="007A27FA">
        <w:tab/>
        <w:t xml:space="preserve">subtracting from the result of </w:t>
      </w:r>
      <w:r w:rsidR="007A27FA" w:rsidRPr="007A27FA">
        <w:t>paragraph (</w:t>
      </w:r>
      <w:r w:rsidRPr="007A27FA">
        <w:t>a) the person’s early release deduction amount at that time; and</w:t>
      </w:r>
    </w:p>
    <w:p w:rsidR="00845036" w:rsidRPr="007A27FA" w:rsidRDefault="00845036" w:rsidP="007A27FA">
      <w:pPr>
        <w:pStyle w:val="paragraph"/>
      </w:pPr>
      <w:r w:rsidRPr="007A27FA">
        <w:tab/>
        <w:t>(c)</w:t>
      </w:r>
      <w:r w:rsidRPr="007A27FA">
        <w:tab/>
        <w:t xml:space="preserve">adding to the result of </w:t>
      </w:r>
      <w:r w:rsidR="007A27FA" w:rsidRPr="007A27FA">
        <w:t>paragraph (</w:t>
      </w:r>
      <w:r w:rsidRPr="007A27FA">
        <w:t>b) the lesser of:</w:t>
      </w:r>
    </w:p>
    <w:p w:rsidR="00845036" w:rsidRPr="007A27FA" w:rsidRDefault="00845036" w:rsidP="007A27FA">
      <w:pPr>
        <w:pStyle w:val="paragraphsub"/>
      </w:pPr>
      <w:r w:rsidRPr="007A27FA">
        <w:tab/>
        <w:t>(i)</w:t>
      </w:r>
      <w:r w:rsidRPr="007A27FA">
        <w:tab/>
        <w:t xml:space="preserve">the amount referred to in </w:t>
      </w:r>
      <w:r w:rsidR="007A27FA" w:rsidRPr="007A27FA">
        <w:t>paragraph (</w:t>
      </w:r>
      <w:r w:rsidRPr="007A27FA">
        <w:t xml:space="preserve">a) of the definition of </w:t>
      </w:r>
      <w:r w:rsidRPr="007A27FA">
        <w:rPr>
          <w:b/>
          <w:i/>
        </w:rPr>
        <w:t>early release amount</w:t>
      </w:r>
      <w:r w:rsidRPr="007A27FA">
        <w:t>; and</w:t>
      </w:r>
    </w:p>
    <w:p w:rsidR="00845036" w:rsidRPr="007A27FA" w:rsidRDefault="00845036" w:rsidP="007A27FA">
      <w:pPr>
        <w:pStyle w:val="paragraphsub"/>
      </w:pPr>
      <w:r w:rsidRPr="007A27FA">
        <w:tab/>
        <w:t>(ii)</w:t>
      </w:r>
      <w:r w:rsidRPr="007A27FA">
        <w:tab/>
        <w:t>the modified early release deduction amount in relation to the person at the time</w:t>
      </w:r>
      <w:r w:rsidR="004B49BF" w:rsidRPr="007A27FA">
        <w:t>.</w:t>
      </w:r>
    </w:p>
    <w:p w:rsidR="00845036" w:rsidRPr="007A27FA" w:rsidRDefault="00845036" w:rsidP="007A27FA">
      <w:pPr>
        <w:pStyle w:val="notetext"/>
      </w:pPr>
      <w:r w:rsidRPr="007A27FA">
        <w:t>Note 1:</w:t>
      </w:r>
      <w:r w:rsidRPr="007A27FA">
        <w:tab/>
        <w:t xml:space="preserve">The result of </w:t>
      </w:r>
      <w:r w:rsidR="007A27FA" w:rsidRPr="007A27FA">
        <w:t>paragraph (</w:t>
      </w:r>
      <w:r w:rsidRPr="007A27FA">
        <w:t>b) may be less than nil</w:t>
      </w:r>
      <w:r w:rsidR="004B49BF" w:rsidRPr="007A27FA">
        <w:t>.</w:t>
      </w:r>
    </w:p>
    <w:p w:rsidR="00845036" w:rsidRPr="007A27FA" w:rsidRDefault="00845036" w:rsidP="007A27FA">
      <w:pPr>
        <w:pStyle w:val="notetext"/>
      </w:pPr>
      <w:r w:rsidRPr="007A27FA">
        <w:t>Note 2:</w:t>
      </w:r>
      <w:r w:rsidRPr="007A27FA">
        <w:tab/>
      </w:r>
      <w:r w:rsidR="007A27FA" w:rsidRPr="007A27FA">
        <w:t>Subparagraph (</w:t>
      </w:r>
      <w:r w:rsidRPr="007A27FA">
        <w:t xml:space="preserve">c)(i) is affected by </w:t>
      </w:r>
      <w:r w:rsidR="007A27FA" w:rsidRPr="007A27FA">
        <w:t>subsection (</w:t>
      </w:r>
      <w:r w:rsidRPr="007A27FA">
        <w:t>2)</w:t>
      </w:r>
      <w:r w:rsidR="004B49BF" w:rsidRPr="007A27FA">
        <w:t>.</w:t>
      </w:r>
    </w:p>
    <w:p w:rsidR="00845036" w:rsidRPr="007A27FA" w:rsidRDefault="00845036" w:rsidP="007A27FA">
      <w:pPr>
        <w:pStyle w:val="Definition"/>
      </w:pPr>
      <w:r w:rsidRPr="007A27FA">
        <w:rPr>
          <w:b/>
          <w:i/>
        </w:rPr>
        <w:t>early release authority amount</w:t>
      </w:r>
      <w:r w:rsidRPr="007A27FA">
        <w:t xml:space="preserve">, in relation to a person at a particular time, means the sum of the amounts referred to in </w:t>
      </w:r>
      <w:r w:rsidR="007A27FA" w:rsidRPr="007A27FA">
        <w:t>paragraphs (</w:t>
      </w:r>
      <w:r w:rsidRPr="007A27FA">
        <w:t xml:space="preserve">b) to (e) of the definition of </w:t>
      </w:r>
      <w:r w:rsidRPr="007A27FA">
        <w:rPr>
          <w:b/>
          <w:i/>
        </w:rPr>
        <w:t>early release amount</w:t>
      </w:r>
      <w:r w:rsidR="004B49BF" w:rsidRPr="007A27FA">
        <w:t>.</w:t>
      </w:r>
    </w:p>
    <w:p w:rsidR="00845036" w:rsidRPr="007A27FA" w:rsidRDefault="00845036" w:rsidP="007A27FA">
      <w:pPr>
        <w:pStyle w:val="notetext"/>
      </w:pPr>
      <w:r w:rsidRPr="007A27FA">
        <w:t>Note:</w:t>
      </w:r>
      <w:r w:rsidRPr="007A27FA">
        <w:tab/>
        <w:t xml:space="preserve">This definition is affected by </w:t>
      </w:r>
      <w:r w:rsidR="007A27FA" w:rsidRPr="007A27FA">
        <w:t>subsection (</w:t>
      </w:r>
      <w:r w:rsidRPr="007A27FA">
        <w:t>2)</w:t>
      </w:r>
      <w:r w:rsidR="004B49BF" w:rsidRPr="007A27FA">
        <w:t>.</w:t>
      </w:r>
    </w:p>
    <w:p w:rsidR="00845036" w:rsidRPr="007A27FA" w:rsidRDefault="00044789" w:rsidP="007A27FA">
      <w:pPr>
        <w:pStyle w:val="ItemHead"/>
      </w:pPr>
      <w:r w:rsidRPr="007A27FA">
        <w:t>96</w:t>
      </w:r>
      <w:r w:rsidR="00845036" w:rsidRPr="007A27FA">
        <w:t xml:space="preserve">  Subsection</w:t>
      </w:r>
      <w:r w:rsidR="007A27FA" w:rsidRPr="007A27FA">
        <w:t> </w:t>
      </w:r>
      <w:r w:rsidR="00845036" w:rsidRPr="007A27FA">
        <w:t xml:space="preserve">79A(1) (definition of </w:t>
      </w:r>
      <w:r w:rsidR="00845036" w:rsidRPr="007A27FA">
        <w:rPr>
          <w:i/>
        </w:rPr>
        <w:t>early release lump sum</w:t>
      </w:r>
      <w:r w:rsidR="00845036" w:rsidRPr="007A27FA">
        <w:t>)</w:t>
      </w:r>
    </w:p>
    <w:p w:rsidR="00845036" w:rsidRPr="007A27FA" w:rsidRDefault="00845036" w:rsidP="007A27FA">
      <w:pPr>
        <w:pStyle w:val="Item"/>
      </w:pPr>
      <w:r w:rsidRPr="007A27FA">
        <w:t>Repeal the definition, substitute:</w:t>
      </w:r>
    </w:p>
    <w:p w:rsidR="00845036" w:rsidRPr="007A27FA" w:rsidRDefault="00845036" w:rsidP="007A27FA">
      <w:pPr>
        <w:pStyle w:val="Definition"/>
      </w:pPr>
      <w:r w:rsidRPr="007A27FA">
        <w:rPr>
          <w:b/>
          <w:i/>
        </w:rPr>
        <w:t>early release lump sum</w:t>
      </w:r>
      <w:r w:rsidRPr="007A27FA">
        <w:t xml:space="preserve"> means a lump sum paid under section</w:t>
      </w:r>
      <w:r w:rsidR="007A27FA" w:rsidRPr="007A27FA">
        <w:t> </w:t>
      </w:r>
      <w:r w:rsidRPr="007A27FA">
        <w:t>79B</w:t>
      </w:r>
      <w:r w:rsidR="004B49BF" w:rsidRPr="007A27FA">
        <w:t>.</w:t>
      </w:r>
    </w:p>
    <w:p w:rsidR="007F2B0B" w:rsidRPr="007A27FA" w:rsidRDefault="00044789" w:rsidP="007A27FA">
      <w:pPr>
        <w:pStyle w:val="ItemHead"/>
      </w:pPr>
      <w:r w:rsidRPr="007A27FA">
        <w:t>97</w:t>
      </w:r>
      <w:r w:rsidR="007F2B0B" w:rsidRPr="007A27FA">
        <w:t xml:space="preserve">  Subsection</w:t>
      </w:r>
      <w:r w:rsidR="007A27FA" w:rsidRPr="007A27FA">
        <w:t> </w:t>
      </w:r>
      <w:r w:rsidR="007F2B0B" w:rsidRPr="007A27FA">
        <w:t>79A(1)</w:t>
      </w:r>
    </w:p>
    <w:p w:rsidR="007F2B0B" w:rsidRPr="007A27FA" w:rsidRDefault="007F2B0B" w:rsidP="007A27FA">
      <w:pPr>
        <w:pStyle w:val="Item"/>
      </w:pPr>
      <w:r w:rsidRPr="007A27FA">
        <w:t>Insert:</w:t>
      </w:r>
    </w:p>
    <w:p w:rsidR="007F2B0B" w:rsidRPr="007A27FA" w:rsidRDefault="007F2B0B" w:rsidP="007A27FA">
      <w:pPr>
        <w:pStyle w:val="Definition"/>
      </w:pPr>
      <w:r w:rsidRPr="007A27FA">
        <w:rPr>
          <w:b/>
          <w:i/>
        </w:rPr>
        <w:lastRenderedPageBreak/>
        <w:t>modified early release deduction amount</w:t>
      </w:r>
      <w:r w:rsidRPr="007A27FA">
        <w:t>, in relation to a person at a particular time, means the total of the following:</w:t>
      </w:r>
    </w:p>
    <w:p w:rsidR="007F2B0B" w:rsidRPr="007A27FA" w:rsidRDefault="007F2B0B" w:rsidP="007A27FA">
      <w:pPr>
        <w:pStyle w:val="paragraph"/>
      </w:pPr>
      <w:r w:rsidRPr="007A27FA">
        <w:tab/>
        <w:t>(a)</w:t>
      </w:r>
      <w:r w:rsidRPr="007A27FA">
        <w:tab/>
        <w:t>the amount of each early release lump sum previously paid to or for the benefit of the person under subsection</w:t>
      </w:r>
      <w:r w:rsidR="007A27FA" w:rsidRPr="007A27FA">
        <w:t> </w:t>
      </w:r>
      <w:r w:rsidRPr="007A27FA">
        <w:t>79B(1);</w:t>
      </w:r>
    </w:p>
    <w:p w:rsidR="007F2B0B" w:rsidRPr="007A27FA" w:rsidRDefault="007F2B0B" w:rsidP="007A27FA">
      <w:pPr>
        <w:pStyle w:val="paragraph"/>
      </w:pPr>
      <w:r w:rsidRPr="007A27FA">
        <w:tab/>
        <w:t>(b)</w:t>
      </w:r>
      <w:r w:rsidRPr="007A27FA">
        <w:tab/>
        <w:t>interest on the amount of each such early release lump sum for the period beginning at the time the early release lump sum is paid and ending at the particular time</w:t>
      </w:r>
      <w:r w:rsidR="004B49BF" w:rsidRPr="007A27FA">
        <w:t>.</w:t>
      </w:r>
    </w:p>
    <w:p w:rsidR="00845036" w:rsidRPr="007A27FA" w:rsidRDefault="00044789" w:rsidP="007A27FA">
      <w:pPr>
        <w:pStyle w:val="ItemHead"/>
      </w:pPr>
      <w:r w:rsidRPr="007A27FA">
        <w:t>98</w:t>
      </w:r>
      <w:r w:rsidR="00845036" w:rsidRPr="007A27FA">
        <w:t xml:space="preserve">  Subsection</w:t>
      </w:r>
      <w:r w:rsidR="007A27FA" w:rsidRPr="007A27FA">
        <w:t> </w:t>
      </w:r>
      <w:r w:rsidR="00845036" w:rsidRPr="007A27FA">
        <w:t>79A(2)</w:t>
      </w:r>
    </w:p>
    <w:p w:rsidR="00845036" w:rsidRPr="007A27FA" w:rsidRDefault="00845036" w:rsidP="007A27FA">
      <w:pPr>
        <w:pStyle w:val="Item"/>
      </w:pPr>
      <w:r w:rsidRPr="007A27FA">
        <w:t xml:space="preserve">Omit “For the purposes of the definition of </w:t>
      </w:r>
      <w:r w:rsidRPr="007A27FA">
        <w:rPr>
          <w:b/>
          <w:i/>
        </w:rPr>
        <w:t>early release amount</w:t>
      </w:r>
      <w:r w:rsidRPr="007A27FA">
        <w:t xml:space="preserve">, work out the sum of the amounts referred to in that definition”, substitute “For the purposes of a provision mentioned in </w:t>
      </w:r>
      <w:r w:rsidR="007A27FA" w:rsidRPr="007A27FA">
        <w:t>subsection (</w:t>
      </w:r>
      <w:r w:rsidRPr="007A27FA">
        <w:t xml:space="preserve">3), work out an amount referred to in the definition of </w:t>
      </w:r>
      <w:r w:rsidRPr="007A27FA">
        <w:rPr>
          <w:b/>
          <w:i/>
        </w:rPr>
        <w:t>early release amount</w:t>
      </w:r>
      <w:r w:rsidRPr="007A27FA">
        <w:t>”</w:t>
      </w:r>
      <w:r w:rsidR="004B49BF" w:rsidRPr="007A27FA">
        <w:t>.</w:t>
      </w:r>
    </w:p>
    <w:p w:rsidR="00845036" w:rsidRPr="007A27FA" w:rsidRDefault="00044789" w:rsidP="007A27FA">
      <w:pPr>
        <w:pStyle w:val="ItemHead"/>
      </w:pPr>
      <w:r w:rsidRPr="007A27FA">
        <w:t>99</w:t>
      </w:r>
      <w:r w:rsidR="00845036" w:rsidRPr="007A27FA">
        <w:t xml:space="preserve">  Section</w:t>
      </w:r>
      <w:r w:rsidR="007A27FA" w:rsidRPr="007A27FA">
        <w:t> </w:t>
      </w:r>
      <w:r w:rsidR="00845036" w:rsidRPr="007A27FA">
        <w:t>79A (note)</w:t>
      </w:r>
    </w:p>
    <w:p w:rsidR="00845036" w:rsidRPr="007A27FA" w:rsidRDefault="00845036" w:rsidP="007A27FA">
      <w:pPr>
        <w:pStyle w:val="Item"/>
      </w:pPr>
      <w:r w:rsidRPr="007A27FA">
        <w:t>After “early release amount”, insert “and early release authority amount”</w:t>
      </w:r>
      <w:r w:rsidR="004B49BF" w:rsidRPr="007A27FA">
        <w:t>.</w:t>
      </w:r>
    </w:p>
    <w:p w:rsidR="00845036" w:rsidRPr="007A27FA" w:rsidRDefault="00044789" w:rsidP="007A27FA">
      <w:pPr>
        <w:pStyle w:val="ItemHead"/>
      </w:pPr>
      <w:r w:rsidRPr="007A27FA">
        <w:t>100</w:t>
      </w:r>
      <w:r w:rsidR="00845036" w:rsidRPr="007A27FA">
        <w:t xml:space="preserve">  At the end of section</w:t>
      </w:r>
      <w:r w:rsidR="007A27FA" w:rsidRPr="007A27FA">
        <w:t> </w:t>
      </w:r>
      <w:r w:rsidR="00845036" w:rsidRPr="007A27FA">
        <w:t>79A</w:t>
      </w:r>
    </w:p>
    <w:p w:rsidR="00845036" w:rsidRPr="007A27FA" w:rsidRDefault="00845036" w:rsidP="007A27FA">
      <w:pPr>
        <w:pStyle w:val="Item"/>
      </w:pPr>
      <w:r w:rsidRPr="007A27FA">
        <w:t>Add:</w:t>
      </w:r>
    </w:p>
    <w:p w:rsidR="00845036" w:rsidRPr="007A27FA" w:rsidRDefault="00845036" w:rsidP="007A27FA">
      <w:pPr>
        <w:pStyle w:val="subsection"/>
      </w:pPr>
      <w:r w:rsidRPr="007A27FA">
        <w:tab/>
        <w:t>(3)</w:t>
      </w:r>
      <w:r w:rsidRPr="007A27FA">
        <w:tab/>
        <w:t xml:space="preserve">For the purposes of </w:t>
      </w:r>
      <w:r w:rsidR="007A27FA" w:rsidRPr="007A27FA">
        <w:t>subsection (</w:t>
      </w:r>
      <w:r w:rsidRPr="007A27FA">
        <w:t>2), the provisions are as follows:</w:t>
      </w:r>
    </w:p>
    <w:p w:rsidR="00845036" w:rsidRPr="007A27FA" w:rsidRDefault="00845036" w:rsidP="007A27FA">
      <w:pPr>
        <w:pStyle w:val="paragraph"/>
      </w:pPr>
      <w:r w:rsidRPr="007A27FA">
        <w:tab/>
        <w:t>(a)</w:t>
      </w:r>
      <w:r w:rsidRPr="007A27FA">
        <w:tab/>
        <w:t xml:space="preserve">the definition of </w:t>
      </w:r>
      <w:r w:rsidRPr="007A27FA">
        <w:rPr>
          <w:b/>
          <w:i/>
        </w:rPr>
        <w:t>early release amount</w:t>
      </w:r>
      <w:r w:rsidRPr="007A27FA">
        <w:t>;</w:t>
      </w:r>
    </w:p>
    <w:p w:rsidR="00845036" w:rsidRPr="007A27FA" w:rsidRDefault="00845036" w:rsidP="007A27FA">
      <w:pPr>
        <w:pStyle w:val="paragraph"/>
      </w:pPr>
      <w:r w:rsidRPr="007A27FA">
        <w:tab/>
        <w:t>(b)</w:t>
      </w:r>
      <w:r w:rsidRPr="007A27FA">
        <w:tab/>
        <w:t xml:space="preserve">the definition of </w:t>
      </w:r>
      <w:r w:rsidRPr="007A27FA">
        <w:rPr>
          <w:b/>
          <w:i/>
        </w:rPr>
        <w:t>early release authority amount</w:t>
      </w:r>
      <w:r w:rsidRPr="007A27FA">
        <w:t>;</w:t>
      </w:r>
    </w:p>
    <w:p w:rsidR="00845036" w:rsidRPr="007A27FA" w:rsidRDefault="00845036" w:rsidP="007A27FA">
      <w:pPr>
        <w:pStyle w:val="paragraph"/>
        <w:rPr>
          <w:b/>
        </w:rPr>
      </w:pPr>
      <w:r w:rsidRPr="007A27FA">
        <w:tab/>
        <w:t>(c)</w:t>
      </w:r>
      <w:r w:rsidRPr="007A27FA">
        <w:tab/>
        <w:t xml:space="preserve">the definition of </w:t>
      </w:r>
      <w:r w:rsidRPr="007A27FA">
        <w:rPr>
          <w:b/>
          <w:i/>
        </w:rPr>
        <w:t>available early release authority amount</w:t>
      </w:r>
      <w:r w:rsidR="004B49BF" w:rsidRPr="007A27FA">
        <w:t>.</w:t>
      </w:r>
    </w:p>
    <w:p w:rsidR="00845036" w:rsidRPr="007A27FA" w:rsidRDefault="00044789" w:rsidP="007A27FA">
      <w:pPr>
        <w:pStyle w:val="ItemHead"/>
      </w:pPr>
      <w:r w:rsidRPr="007A27FA">
        <w:t>101</w:t>
      </w:r>
      <w:r w:rsidR="00845036" w:rsidRPr="007A27FA">
        <w:t xml:space="preserve">  Subsection</w:t>
      </w:r>
      <w:r w:rsidR="007A27FA" w:rsidRPr="007A27FA">
        <w:t> </w:t>
      </w:r>
      <w:r w:rsidR="00845036" w:rsidRPr="007A27FA">
        <w:t>79B(1)</w:t>
      </w:r>
    </w:p>
    <w:p w:rsidR="00845036" w:rsidRPr="007A27FA" w:rsidRDefault="00845036" w:rsidP="007A27FA">
      <w:pPr>
        <w:pStyle w:val="Item"/>
      </w:pPr>
      <w:r w:rsidRPr="007A27FA">
        <w:t xml:space="preserve">Omit “(the </w:t>
      </w:r>
      <w:r w:rsidRPr="007A27FA">
        <w:rPr>
          <w:b/>
          <w:i/>
        </w:rPr>
        <w:t>early release lump sum</w:t>
      </w:r>
      <w:r w:rsidRPr="007A27FA">
        <w:t>)”</w:t>
      </w:r>
      <w:r w:rsidR="004B49BF" w:rsidRPr="007A27FA">
        <w:t>.</w:t>
      </w:r>
    </w:p>
    <w:p w:rsidR="00845036" w:rsidRPr="007A27FA" w:rsidRDefault="00044789" w:rsidP="007A27FA">
      <w:pPr>
        <w:pStyle w:val="ItemHead"/>
      </w:pPr>
      <w:r w:rsidRPr="007A27FA">
        <w:t>102</w:t>
      </w:r>
      <w:r w:rsidR="00845036" w:rsidRPr="007A27FA">
        <w:t xml:space="preserve">  Subsection</w:t>
      </w:r>
      <w:r w:rsidR="007A27FA" w:rsidRPr="007A27FA">
        <w:t> </w:t>
      </w:r>
      <w:r w:rsidR="00845036" w:rsidRPr="007A27FA">
        <w:t>79B(1) (note)</w:t>
      </w:r>
    </w:p>
    <w:p w:rsidR="00845036" w:rsidRPr="007A27FA" w:rsidRDefault="00845036" w:rsidP="007A27FA">
      <w:pPr>
        <w:pStyle w:val="Item"/>
      </w:pPr>
      <w:r w:rsidRPr="007A27FA">
        <w:t>Repeal the note</w:t>
      </w:r>
      <w:r w:rsidR="004B49BF" w:rsidRPr="007A27FA">
        <w:t>.</w:t>
      </w:r>
    </w:p>
    <w:p w:rsidR="00845036" w:rsidRPr="007A27FA" w:rsidRDefault="00044789" w:rsidP="007A27FA">
      <w:pPr>
        <w:pStyle w:val="ItemHead"/>
      </w:pPr>
      <w:r w:rsidRPr="007A27FA">
        <w:t>103</w:t>
      </w:r>
      <w:r w:rsidR="00845036" w:rsidRPr="007A27FA">
        <w:t xml:space="preserve">  After subsection</w:t>
      </w:r>
      <w:r w:rsidR="007A27FA" w:rsidRPr="007A27FA">
        <w:t> </w:t>
      </w:r>
      <w:r w:rsidR="00845036" w:rsidRPr="007A27FA">
        <w:t>79B(1)</w:t>
      </w:r>
    </w:p>
    <w:p w:rsidR="00845036" w:rsidRPr="007A27FA" w:rsidRDefault="00845036" w:rsidP="007A27FA">
      <w:pPr>
        <w:pStyle w:val="Item"/>
      </w:pPr>
      <w:r w:rsidRPr="007A27FA">
        <w:t>Insert:</w:t>
      </w:r>
    </w:p>
    <w:p w:rsidR="00845036" w:rsidRPr="007A27FA" w:rsidRDefault="00845036" w:rsidP="007A27FA">
      <w:pPr>
        <w:pStyle w:val="subsection"/>
      </w:pPr>
      <w:r w:rsidRPr="007A27FA">
        <w:tab/>
        <w:t>(1A)</w:t>
      </w:r>
      <w:r w:rsidRPr="007A27FA">
        <w:tab/>
        <w:t>A lump sum may be paid in compliance with a release authority issued to CSC under section</w:t>
      </w:r>
      <w:r w:rsidR="007A27FA" w:rsidRPr="007A27FA">
        <w:t> </w:t>
      </w:r>
      <w:r w:rsidR="004B49BF" w:rsidRPr="007A27FA">
        <w:t>131</w:t>
      </w:r>
      <w:r w:rsidR="00E4399B">
        <w:noBreakHyphen/>
      </w:r>
      <w:r w:rsidR="004B49BF" w:rsidRPr="007A27FA">
        <w:t>15</w:t>
      </w:r>
      <w:r w:rsidRPr="007A27FA">
        <w:t xml:space="preserve"> in Schedule</w:t>
      </w:r>
      <w:r w:rsidR="007A27FA" w:rsidRPr="007A27FA">
        <w:t> </w:t>
      </w:r>
      <w:r w:rsidRPr="007A27FA">
        <w:t xml:space="preserve">1 to the </w:t>
      </w:r>
      <w:r w:rsidRPr="007A27FA">
        <w:rPr>
          <w:i/>
        </w:rPr>
        <w:t xml:space="preserve">Taxation Administration Act 1953 </w:t>
      </w:r>
      <w:r w:rsidRPr="007A27FA">
        <w:t>for the benefit of the following persons:</w:t>
      </w:r>
    </w:p>
    <w:p w:rsidR="00845036" w:rsidRPr="007A27FA" w:rsidRDefault="00845036" w:rsidP="007A27FA">
      <w:pPr>
        <w:pStyle w:val="paragraph"/>
      </w:pPr>
      <w:r w:rsidRPr="007A27FA">
        <w:lastRenderedPageBreak/>
        <w:tab/>
        <w:t>(a)</w:t>
      </w:r>
      <w:r w:rsidRPr="007A27FA">
        <w:tab/>
        <w:t>an eligible employee;</w:t>
      </w:r>
    </w:p>
    <w:p w:rsidR="00845036" w:rsidRPr="007A27FA" w:rsidRDefault="00845036" w:rsidP="007A27FA">
      <w:pPr>
        <w:pStyle w:val="paragraph"/>
      </w:pPr>
      <w:r w:rsidRPr="007A27FA">
        <w:tab/>
        <w:t>(b)</w:t>
      </w:r>
      <w:r w:rsidRPr="007A27FA">
        <w:tab/>
        <w:t>a deferred benefit member;</w:t>
      </w:r>
    </w:p>
    <w:p w:rsidR="00845036" w:rsidRPr="007A27FA" w:rsidRDefault="00845036" w:rsidP="007A27FA">
      <w:pPr>
        <w:pStyle w:val="paragraph"/>
      </w:pPr>
      <w:r w:rsidRPr="007A27FA">
        <w:tab/>
        <w:t>(c)</w:t>
      </w:r>
      <w:r w:rsidRPr="007A27FA">
        <w:tab/>
        <w:t>a person who has made an election under section</w:t>
      </w:r>
      <w:r w:rsidR="007A27FA" w:rsidRPr="007A27FA">
        <w:t> </w:t>
      </w:r>
      <w:r w:rsidRPr="007A27FA">
        <w:t>110T (postponement of benefits)</w:t>
      </w:r>
      <w:r w:rsidR="004B49BF" w:rsidRPr="007A27FA">
        <w:t>.</w:t>
      </w:r>
    </w:p>
    <w:p w:rsidR="00845036" w:rsidRPr="007A27FA" w:rsidRDefault="00044789" w:rsidP="007A27FA">
      <w:pPr>
        <w:pStyle w:val="ItemHead"/>
      </w:pPr>
      <w:r w:rsidRPr="007A27FA">
        <w:t>104</w:t>
      </w:r>
      <w:r w:rsidR="00845036" w:rsidRPr="007A27FA">
        <w:t xml:space="preserve">  At the end of section</w:t>
      </w:r>
      <w:r w:rsidR="007A27FA" w:rsidRPr="007A27FA">
        <w:t> </w:t>
      </w:r>
      <w:r w:rsidR="00845036" w:rsidRPr="007A27FA">
        <w:t>79B</w:t>
      </w:r>
    </w:p>
    <w:p w:rsidR="00845036" w:rsidRPr="007A27FA" w:rsidRDefault="00845036" w:rsidP="007A27FA">
      <w:pPr>
        <w:pStyle w:val="Item"/>
      </w:pPr>
      <w:r w:rsidRPr="007A27FA">
        <w:t>Add:</w:t>
      </w:r>
    </w:p>
    <w:p w:rsidR="00845036" w:rsidRPr="007A27FA" w:rsidRDefault="00845036" w:rsidP="007A27FA">
      <w:pPr>
        <w:pStyle w:val="notetext"/>
      </w:pPr>
      <w:r w:rsidRPr="007A27FA">
        <w:t>Note:</w:t>
      </w:r>
      <w:r w:rsidRPr="007A27FA">
        <w:tab/>
        <w:t>The components that make up the person’s early release amount and early release authority amount are not reduced when a lump sum is paid under this section</w:t>
      </w:r>
      <w:r w:rsidR="004B49BF" w:rsidRPr="007A27FA">
        <w:t>.</w:t>
      </w:r>
      <w:r w:rsidRPr="007A27FA">
        <w:t xml:space="preserve"> However, when a benefit to which the person is entitled under this Act becomes payable to the person, the amount of the benefit is reduced to reflect any previous lump sums paid to or for the benefit of the person (see section</w:t>
      </w:r>
      <w:r w:rsidR="007A27FA" w:rsidRPr="007A27FA">
        <w:t> </w:t>
      </w:r>
      <w:r w:rsidRPr="007A27FA">
        <w:t>79D)</w:t>
      </w:r>
      <w:r w:rsidR="004B49BF" w:rsidRPr="007A27FA">
        <w:t>.</w:t>
      </w:r>
    </w:p>
    <w:p w:rsidR="00845036" w:rsidRPr="007A27FA" w:rsidRDefault="00044789" w:rsidP="007A27FA">
      <w:pPr>
        <w:pStyle w:val="ItemHead"/>
      </w:pPr>
      <w:r w:rsidRPr="007A27FA">
        <w:t>105</w:t>
      </w:r>
      <w:r w:rsidR="00845036" w:rsidRPr="007A27FA">
        <w:t xml:space="preserve">  Subsection</w:t>
      </w:r>
      <w:r w:rsidR="007A27FA" w:rsidRPr="007A27FA">
        <w:t> </w:t>
      </w:r>
      <w:r w:rsidR="00845036" w:rsidRPr="007A27FA">
        <w:t>79C(1)</w:t>
      </w:r>
    </w:p>
    <w:p w:rsidR="00845036" w:rsidRPr="007A27FA" w:rsidRDefault="00845036" w:rsidP="007A27FA">
      <w:pPr>
        <w:pStyle w:val="Item"/>
      </w:pPr>
      <w:r w:rsidRPr="007A27FA">
        <w:t>Omit “exceed the person’s available early release amount at that time”, substitute:</w:t>
      </w:r>
    </w:p>
    <w:p w:rsidR="00845036" w:rsidRPr="007A27FA" w:rsidRDefault="00845036" w:rsidP="007A27FA">
      <w:pPr>
        <w:pStyle w:val="subsection2"/>
      </w:pPr>
      <w:r w:rsidRPr="007A27FA">
        <w:t>exceed:</w:t>
      </w:r>
    </w:p>
    <w:p w:rsidR="00845036" w:rsidRPr="007A27FA" w:rsidRDefault="00845036" w:rsidP="007A27FA">
      <w:pPr>
        <w:pStyle w:val="paragraph"/>
      </w:pPr>
      <w:r w:rsidRPr="007A27FA">
        <w:tab/>
        <w:t>(a)</w:t>
      </w:r>
      <w:r w:rsidRPr="007A27FA">
        <w:tab/>
        <w:t>for a lump sum paid under subsection</w:t>
      </w:r>
      <w:r w:rsidR="007A27FA" w:rsidRPr="007A27FA">
        <w:t> </w:t>
      </w:r>
      <w:r w:rsidRPr="007A27FA">
        <w:t>79B(1)—the person’s available early release amount at that time; and</w:t>
      </w:r>
    </w:p>
    <w:p w:rsidR="00845036" w:rsidRPr="007A27FA" w:rsidRDefault="00845036" w:rsidP="007A27FA">
      <w:pPr>
        <w:pStyle w:val="paragraph"/>
      </w:pPr>
      <w:r w:rsidRPr="007A27FA">
        <w:tab/>
        <w:t>(b)</w:t>
      </w:r>
      <w:r w:rsidRPr="007A27FA">
        <w:tab/>
        <w:t>for a lump sum paid under subsection</w:t>
      </w:r>
      <w:r w:rsidR="007A27FA" w:rsidRPr="007A27FA">
        <w:t> </w:t>
      </w:r>
      <w:r w:rsidRPr="007A27FA">
        <w:t>79B(1A)—the person’s available early release authority amount at that time</w:t>
      </w:r>
      <w:r w:rsidR="004B49BF" w:rsidRPr="007A27FA">
        <w:t>.</w:t>
      </w:r>
    </w:p>
    <w:p w:rsidR="00845036" w:rsidRPr="007A27FA" w:rsidRDefault="00044789" w:rsidP="007A27FA">
      <w:pPr>
        <w:pStyle w:val="ItemHead"/>
      </w:pPr>
      <w:r w:rsidRPr="007A27FA">
        <w:t>106</w:t>
      </w:r>
      <w:r w:rsidR="00845036" w:rsidRPr="007A27FA">
        <w:t xml:space="preserve">  Subparagraph 110SN(2)(a)(i)</w:t>
      </w:r>
    </w:p>
    <w:p w:rsidR="00845036" w:rsidRPr="007A27FA" w:rsidRDefault="00845036" w:rsidP="007A27FA">
      <w:pPr>
        <w:pStyle w:val="Item"/>
      </w:pPr>
      <w:r w:rsidRPr="007A27FA">
        <w:t>After “CSC under”, insert “former”</w:t>
      </w:r>
      <w:r w:rsidR="004B49BF" w:rsidRPr="007A27FA">
        <w:t>.</w:t>
      </w:r>
    </w:p>
    <w:p w:rsidR="00845036" w:rsidRPr="007A27FA" w:rsidRDefault="00044789" w:rsidP="007A27FA">
      <w:pPr>
        <w:pStyle w:val="ItemHead"/>
      </w:pPr>
      <w:r w:rsidRPr="007A27FA">
        <w:t>107</w:t>
      </w:r>
      <w:r w:rsidR="00845036" w:rsidRPr="007A27FA">
        <w:t xml:space="preserve">  Subparagraph 110SN(2)(a)(iii)</w:t>
      </w:r>
    </w:p>
    <w:p w:rsidR="00845036" w:rsidRPr="007A27FA" w:rsidRDefault="00845036" w:rsidP="007A27FA">
      <w:pPr>
        <w:pStyle w:val="Item"/>
      </w:pPr>
      <w:r w:rsidRPr="007A27FA">
        <w:t>After “under”, insert “former”</w:t>
      </w:r>
      <w:r w:rsidR="004B49BF" w:rsidRPr="007A27FA">
        <w:t>.</w:t>
      </w:r>
    </w:p>
    <w:p w:rsidR="00845036" w:rsidRPr="007A27FA" w:rsidRDefault="00044789" w:rsidP="007A27FA">
      <w:pPr>
        <w:pStyle w:val="ItemHead"/>
      </w:pPr>
      <w:r w:rsidRPr="007A27FA">
        <w:t>108</w:t>
      </w:r>
      <w:r w:rsidR="00845036" w:rsidRPr="007A27FA">
        <w:t xml:space="preserve">  Subsection</w:t>
      </w:r>
      <w:r w:rsidR="007A27FA" w:rsidRPr="007A27FA">
        <w:t> </w:t>
      </w:r>
      <w:r w:rsidR="00845036" w:rsidRPr="007A27FA">
        <w:t>110SN(2) (note)</w:t>
      </w:r>
    </w:p>
    <w:p w:rsidR="00845036" w:rsidRPr="007A27FA" w:rsidRDefault="00845036" w:rsidP="007A27FA">
      <w:pPr>
        <w:pStyle w:val="Item"/>
      </w:pPr>
      <w:r w:rsidRPr="007A27FA">
        <w:t xml:space="preserve">Omit “or transitional”, substitute “mentioned in </w:t>
      </w:r>
      <w:r w:rsidR="007A27FA" w:rsidRPr="007A27FA">
        <w:t>subparagraph (</w:t>
      </w:r>
      <w:r w:rsidRPr="007A27FA">
        <w:t>2)(a)(i) or (iii) or a transitional”</w:t>
      </w:r>
      <w:r w:rsidR="004B49BF" w:rsidRPr="007A27FA">
        <w:t>.</w:t>
      </w:r>
    </w:p>
    <w:p w:rsidR="00845036" w:rsidRPr="007A27FA" w:rsidRDefault="00044789" w:rsidP="007A27FA">
      <w:pPr>
        <w:pStyle w:val="ItemHead"/>
      </w:pPr>
      <w:r w:rsidRPr="007A27FA">
        <w:t>109</w:t>
      </w:r>
      <w:r w:rsidR="00845036" w:rsidRPr="007A27FA">
        <w:t xml:space="preserve">  Subparagraph 130D(3)(a)(i)</w:t>
      </w:r>
    </w:p>
    <w:p w:rsidR="00845036" w:rsidRPr="007A27FA" w:rsidRDefault="00845036" w:rsidP="007A27FA">
      <w:pPr>
        <w:pStyle w:val="Item"/>
      </w:pPr>
      <w:r w:rsidRPr="007A27FA">
        <w:t>After “CSC under”, insert “former”</w:t>
      </w:r>
      <w:r w:rsidR="004B49BF" w:rsidRPr="007A27FA">
        <w:t>.</w:t>
      </w:r>
    </w:p>
    <w:p w:rsidR="00845036" w:rsidRPr="007A27FA" w:rsidRDefault="00044789" w:rsidP="007A27FA">
      <w:pPr>
        <w:pStyle w:val="ItemHead"/>
      </w:pPr>
      <w:r w:rsidRPr="007A27FA">
        <w:t>110</w:t>
      </w:r>
      <w:r w:rsidR="00845036" w:rsidRPr="007A27FA">
        <w:t xml:space="preserve">  Subparagraph 130D(3)(a)(iii)</w:t>
      </w:r>
    </w:p>
    <w:p w:rsidR="00845036" w:rsidRPr="007A27FA" w:rsidRDefault="00845036" w:rsidP="007A27FA">
      <w:pPr>
        <w:pStyle w:val="Item"/>
      </w:pPr>
      <w:r w:rsidRPr="007A27FA">
        <w:t>After “under”, insert “former”</w:t>
      </w:r>
      <w:r w:rsidR="004B49BF" w:rsidRPr="007A27FA">
        <w:t>.</w:t>
      </w:r>
    </w:p>
    <w:p w:rsidR="00845036" w:rsidRPr="007A27FA" w:rsidRDefault="00044789" w:rsidP="007A27FA">
      <w:pPr>
        <w:pStyle w:val="ItemHead"/>
      </w:pPr>
      <w:r w:rsidRPr="007A27FA">
        <w:lastRenderedPageBreak/>
        <w:t>111</w:t>
      </w:r>
      <w:r w:rsidR="00845036" w:rsidRPr="007A27FA">
        <w:t xml:space="preserve">  Subsection</w:t>
      </w:r>
      <w:r w:rsidR="007A27FA" w:rsidRPr="007A27FA">
        <w:t> </w:t>
      </w:r>
      <w:r w:rsidR="00845036" w:rsidRPr="007A27FA">
        <w:t>130D(3) (note)</w:t>
      </w:r>
    </w:p>
    <w:p w:rsidR="00845036" w:rsidRPr="007A27FA" w:rsidRDefault="00845036" w:rsidP="007A27FA">
      <w:pPr>
        <w:pStyle w:val="Item"/>
      </w:pPr>
      <w:r w:rsidRPr="007A27FA">
        <w:t xml:space="preserve">Omit “or transitional”, substitute “mentioned in </w:t>
      </w:r>
      <w:r w:rsidR="007A27FA" w:rsidRPr="007A27FA">
        <w:t>subparagraph (</w:t>
      </w:r>
      <w:r w:rsidRPr="007A27FA">
        <w:t>3)(a)(i) or (iii) or a transitional”</w:t>
      </w:r>
      <w:r w:rsidR="004B49BF" w:rsidRPr="007A27FA">
        <w:t>.</w:t>
      </w:r>
    </w:p>
    <w:p w:rsidR="00467D0E" w:rsidRPr="007A27FA" w:rsidRDefault="00467D0E" w:rsidP="007A27FA">
      <w:pPr>
        <w:pStyle w:val="ActHead7"/>
        <w:pageBreakBefore/>
      </w:pPr>
      <w:bookmarkStart w:id="236" w:name="_Toc468285073"/>
      <w:r w:rsidRPr="007A27FA">
        <w:rPr>
          <w:rStyle w:val="CharAmPartNo"/>
        </w:rPr>
        <w:lastRenderedPageBreak/>
        <w:t>Part</w:t>
      </w:r>
      <w:r w:rsidR="007A27FA" w:rsidRPr="007A27FA">
        <w:rPr>
          <w:rStyle w:val="CharAmPartNo"/>
        </w:rPr>
        <w:t> </w:t>
      </w:r>
      <w:r w:rsidRPr="007A27FA">
        <w:rPr>
          <w:rStyle w:val="CharAmPartNo"/>
        </w:rPr>
        <w:t>5</w:t>
      </w:r>
      <w:r w:rsidRPr="007A27FA">
        <w:t>—</w:t>
      </w:r>
      <w:r w:rsidRPr="007A27FA">
        <w:rPr>
          <w:rStyle w:val="CharAmPartText"/>
        </w:rPr>
        <w:t>Objective of the superannuation system</w:t>
      </w:r>
      <w:bookmarkEnd w:id="236"/>
    </w:p>
    <w:p w:rsidR="00467D0E" w:rsidRPr="007A27FA" w:rsidRDefault="00467D0E" w:rsidP="007A27FA">
      <w:pPr>
        <w:pStyle w:val="ActHead9"/>
        <w:rPr>
          <w:i w:val="0"/>
        </w:rPr>
      </w:pPr>
      <w:bookmarkStart w:id="237" w:name="_Toc468285074"/>
      <w:r w:rsidRPr="007A27FA">
        <w:t>Legislation Act 2003</w:t>
      </w:r>
      <w:bookmarkEnd w:id="237"/>
    </w:p>
    <w:p w:rsidR="00467D0E" w:rsidRPr="007A27FA" w:rsidRDefault="00044789" w:rsidP="007A27FA">
      <w:pPr>
        <w:pStyle w:val="ItemHead"/>
      </w:pPr>
      <w:r w:rsidRPr="007A27FA">
        <w:t>112</w:t>
      </w:r>
      <w:r w:rsidR="00467D0E" w:rsidRPr="007A27FA">
        <w:t xml:space="preserve">  After paragraph</w:t>
      </w:r>
      <w:r w:rsidR="007A27FA" w:rsidRPr="007A27FA">
        <w:t> </w:t>
      </w:r>
      <w:r w:rsidR="00467D0E" w:rsidRPr="007A27FA">
        <w:t>15J(2)(f)</w:t>
      </w:r>
    </w:p>
    <w:p w:rsidR="00467D0E" w:rsidRPr="007A27FA" w:rsidRDefault="00467D0E" w:rsidP="007A27FA">
      <w:pPr>
        <w:pStyle w:val="Item"/>
      </w:pPr>
      <w:r w:rsidRPr="007A27FA">
        <w:t>Insert:</w:t>
      </w:r>
    </w:p>
    <w:p w:rsidR="00467D0E" w:rsidRPr="007A27FA" w:rsidRDefault="00467D0E" w:rsidP="007A27FA">
      <w:pPr>
        <w:pStyle w:val="paragraph"/>
      </w:pPr>
      <w:r w:rsidRPr="007A27FA">
        <w:tab/>
        <w:t>(fa)</w:t>
      </w:r>
      <w:r w:rsidRPr="007A27FA">
        <w:tab/>
        <w:t>if the instrument is a regulation relating to superannuation (other than a regulation to which section</w:t>
      </w:r>
      <w:r w:rsidR="007A27FA" w:rsidRPr="007A27FA">
        <w:t> </w:t>
      </w:r>
      <w:r w:rsidRPr="007A27FA">
        <w:t xml:space="preserve">7 of the </w:t>
      </w:r>
      <w:r w:rsidRPr="007A27FA">
        <w:rPr>
          <w:i/>
        </w:rPr>
        <w:t xml:space="preserve">Superannuation (Objective) Act 2016 </w:t>
      </w:r>
      <w:r w:rsidRPr="007A27FA">
        <w:t>does not apply)—contain a statement of compatibility prepared under subsection</w:t>
      </w:r>
      <w:r w:rsidR="007A27FA" w:rsidRPr="007A27FA">
        <w:t> </w:t>
      </w:r>
      <w:r w:rsidRPr="007A27FA">
        <w:t>7(1) of that Act; and</w:t>
      </w:r>
    </w:p>
    <w:p w:rsidR="00721578" w:rsidRPr="007A27FA" w:rsidRDefault="00CD04B7" w:rsidP="007A27FA">
      <w:pPr>
        <w:pStyle w:val="ActHead6"/>
        <w:pageBreakBefore/>
      </w:pPr>
      <w:bookmarkStart w:id="238" w:name="_Toc468285075"/>
      <w:bookmarkStart w:id="239" w:name="opcCurrentFind"/>
      <w:r w:rsidRPr="007A27FA">
        <w:rPr>
          <w:rStyle w:val="CharAmSchNo"/>
        </w:rPr>
        <w:lastRenderedPageBreak/>
        <w:t>Schedule</w:t>
      </w:r>
      <w:r w:rsidR="007A27FA" w:rsidRPr="007A27FA">
        <w:rPr>
          <w:rStyle w:val="CharAmSchNo"/>
        </w:rPr>
        <w:t> </w:t>
      </w:r>
      <w:r w:rsidRPr="007A27FA">
        <w:rPr>
          <w:rStyle w:val="CharAmSchNo"/>
        </w:rPr>
        <w:t>1</w:t>
      </w:r>
      <w:r w:rsidR="00C22C5F" w:rsidRPr="007A27FA">
        <w:rPr>
          <w:rStyle w:val="CharAmSchNo"/>
        </w:rPr>
        <w:t>1</w:t>
      </w:r>
      <w:r w:rsidR="00721578" w:rsidRPr="007A27FA">
        <w:t>—</w:t>
      </w:r>
      <w:r w:rsidR="00721578" w:rsidRPr="007A27FA">
        <w:rPr>
          <w:rStyle w:val="CharAmSchText"/>
        </w:rPr>
        <w:t>Dictionary</w:t>
      </w:r>
      <w:bookmarkEnd w:id="238"/>
    </w:p>
    <w:bookmarkEnd w:id="239"/>
    <w:p w:rsidR="00721578" w:rsidRPr="007A27FA" w:rsidRDefault="00721578" w:rsidP="007A27FA">
      <w:pPr>
        <w:pStyle w:val="Header"/>
      </w:pPr>
      <w:r w:rsidRPr="007A27FA">
        <w:rPr>
          <w:rStyle w:val="CharAmPartNo"/>
        </w:rPr>
        <w:t xml:space="preserve"> </w:t>
      </w:r>
      <w:r w:rsidRPr="007A27FA">
        <w:rPr>
          <w:rStyle w:val="CharAmPartText"/>
        </w:rPr>
        <w:t xml:space="preserve"> </w:t>
      </w:r>
    </w:p>
    <w:p w:rsidR="00721578" w:rsidRPr="007A27FA" w:rsidRDefault="00721578" w:rsidP="007A27FA">
      <w:pPr>
        <w:pStyle w:val="ActHead9"/>
        <w:rPr>
          <w:i w:val="0"/>
        </w:rPr>
      </w:pPr>
      <w:bookmarkStart w:id="240" w:name="_Toc468285076"/>
      <w:r w:rsidRPr="007A27FA">
        <w:t>Income Tax Assessment Act 1997</w:t>
      </w:r>
      <w:bookmarkEnd w:id="240"/>
    </w:p>
    <w:p w:rsidR="00721578" w:rsidRPr="007A27FA" w:rsidRDefault="00AC7101" w:rsidP="007A27FA">
      <w:pPr>
        <w:pStyle w:val="ItemHead"/>
      </w:pPr>
      <w:r w:rsidRPr="007A27FA">
        <w:t>1</w:t>
      </w:r>
      <w:r w:rsidR="00721578" w:rsidRPr="007A27FA">
        <w:t xml:space="preserve">  At the end of Subdivision</w:t>
      </w:r>
      <w:r w:rsidR="007A27FA" w:rsidRPr="007A27FA">
        <w:t> </w:t>
      </w:r>
      <w:r w:rsidR="00721578" w:rsidRPr="007A27FA">
        <w:t>307</w:t>
      </w:r>
      <w:r w:rsidR="00E4399B">
        <w:noBreakHyphen/>
      </w:r>
      <w:r w:rsidR="00721578" w:rsidRPr="007A27FA">
        <w:t>B</w:t>
      </w:r>
    </w:p>
    <w:p w:rsidR="00721578" w:rsidRPr="007A27FA" w:rsidRDefault="00721578" w:rsidP="007A27FA">
      <w:pPr>
        <w:pStyle w:val="Item"/>
      </w:pPr>
      <w:r w:rsidRPr="007A27FA">
        <w:t>Add:</w:t>
      </w:r>
    </w:p>
    <w:p w:rsidR="00721578" w:rsidRPr="007A27FA" w:rsidRDefault="00721578" w:rsidP="007A27FA">
      <w:pPr>
        <w:pStyle w:val="ActHead5"/>
        <w:rPr>
          <w:b w:val="0"/>
          <w:i/>
        </w:rPr>
      </w:pPr>
      <w:bookmarkStart w:id="241" w:name="_Toc468285077"/>
      <w:r w:rsidRPr="007A27FA">
        <w:rPr>
          <w:rStyle w:val="CharSectno"/>
        </w:rPr>
        <w:t>307</w:t>
      </w:r>
      <w:r w:rsidR="00E4399B">
        <w:rPr>
          <w:rStyle w:val="CharSectno"/>
        </w:rPr>
        <w:noBreakHyphen/>
      </w:r>
      <w:r w:rsidRPr="007A27FA">
        <w:rPr>
          <w:rStyle w:val="CharSectno"/>
        </w:rPr>
        <w:t>75</w:t>
      </w:r>
      <w:r w:rsidRPr="007A27FA">
        <w:t xml:space="preserve">  Meaning of </w:t>
      </w:r>
      <w:r w:rsidRPr="007A27FA">
        <w:rPr>
          <w:i/>
        </w:rPr>
        <w:t>retirement phase</w:t>
      </w:r>
      <w:r w:rsidRPr="007A27FA">
        <w:rPr>
          <w:b w:val="0"/>
          <w:i/>
        </w:rPr>
        <w:t xml:space="preserve"> </w:t>
      </w:r>
      <w:r w:rsidRPr="007A27FA">
        <w:rPr>
          <w:i/>
        </w:rPr>
        <w:t>superannuation income stream benefit</w:t>
      </w:r>
      <w:bookmarkEnd w:id="241"/>
    </w:p>
    <w:p w:rsidR="00721578" w:rsidRPr="007A27FA" w:rsidRDefault="00721578" w:rsidP="007A27FA">
      <w:pPr>
        <w:pStyle w:val="subsection"/>
      </w:pPr>
      <w:r w:rsidRPr="007A27FA">
        <w:tab/>
        <w:t>(1)</w:t>
      </w:r>
      <w:r w:rsidRPr="007A27FA">
        <w:tab/>
        <w:t xml:space="preserve">A </w:t>
      </w:r>
      <w:r w:rsidR="007A27FA" w:rsidRPr="007A27FA">
        <w:rPr>
          <w:position w:val="6"/>
          <w:sz w:val="16"/>
        </w:rPr>
        <w:t>*</w:t>
      </w:r>
      <w:r w:rsidRPr="007A27FA">
        <w:t xml:space="preserve">superannuation income stream benefit is a </w:t>
      </w:r>
      <w:r w:rsidRPr="007A27FA">
        <w:rPr>
          <w:b/>
          <w:i/>
        </w:rPr>
        <w:t>retirement phase superannuation income stream benefit</w:t>
      </w:r>
      <w:r w:rsidRPr="007A27FA">
        <w:t xml:space="preserve"> (or </w:t>
      </w:r>
      <w:r w:rsidRPr="007A27FA">
        <w:rPr>
          <w:b/>
          <w:i/>
        </w:rPr>
        <w:t>RP superannuation income stream benefit</w:t>
      </w:r>
      <w:r w:rsidRPr="007A27FA">
        <w:t xml:space="preserve">) of a </w:t>
      </w:r>
      <w:r w:rsidR="007A27FA" w:rsidRPr="007A27FA">
        <w:rPr>
          <w:position w:val="6"/>
          <w:sz w:val="16"/>
        </w:rPr>
        <w:t>*</w:t>
      </w:r>
      <w:r w:rsidRPr="007A27FA">
        <w:t xml:space="preserve">superannuation fund at a time if it is payable by the fund at that time from a </w:t>
      </w:r>
      <w:r w:rsidR="007A27FA" w:rsidRPr="007A27FA">
        <w:rPr>
          <w:position w:val="6"/>
          <w:sz w:val="16"/>
        </w:rPr>
        <w:t>*</w:t>
      </w:r>
      <w:r w:rsidRPr="007A27FA">
        <w:t xml:space="preserve">superannuation income stream that is in the </w:t>
      </w:r>
      <w:r w:rsidR="007A27FA" w:rsidRPr="007A27FA">
        <w:rPr>
          <w:position w:val="6"/>
          <w:sz w:val="16"/>
        </w:rPr>
        <w:t>*</w:t>
      </w:r>
      <w:r w:rsidRPr="007A27FA">
        <w:t>retirement phase at that time</w:t>
      </w:r>
      <w:r w:rsidR="004B49BF" w:rsidRPr="007A27FA">
        <w:t>.</w:t>
      </w:r>
    </w:p>
    <w:p w:rsidR="00721578" w:rsidRPr="007A27FA" w:rsidRDefault="00721578" w:rsidP="007A27FA">
      <w:pPr>
        <w:pStyle w:val="subsection"/>
      </w:pPr>
      <w:r w:rsidRPr="007A27FA">
        <w:tab/>
        <w:t>(2)</w:t>
      </w:r>
      <w:r w:rsidRPr="007A27FA">
        <w:tab/>
        <w:t xml:space="preserve">A </w:t>
      </w:r>
      <w:r w:rsidR="007A27FA" w:rsidRPr="007A27FA">
        <w:rPr>
          <w:position w:val="6"/>
          <w:sz w:val="16"/>
        </w:rPr>
        <w:t>*</w:t>
      </w:r>
      <w:r w:rsidRPr="007A27FA">
        <w:t xml:space="preserve">superannuation income stream benefit is also a </w:t>
      </w:r>
      <w:r w:rsidRPr="007A27FA">
        <w:rPr>
          <w:b/>
          <w:i/>
        </w:rPr>
        <w:t>retirement phase superannuation income stream benefit</w:t>
      </w:r>
      <w:r w:rsidRPr="007A27FA">
        <w:t xml:space="preserve"> (or </w:t>
      </w:r>
      <w:r w:rsidRPr="007A27FA">
        <w:rPr>
          <w:b/>
          <w:i/>
        </w:rPr>
        <w:t>RP superannuation income stream benefit</w:t>
      </w:r>
      <w:r w:rsidRPr="007A27FA">
        <w:t xml:space="preserve">) of a </w:t>
      </w:r>
      <w:r w:rsidR="007A27FA" w:rsidRPr="007A27FA">
        <w:rPr>
          <w:position w:val="6"/>
          <w:sz w:val="16"/>
        </w:rPr>
        <w:t>*</w:t>
      </w:r>
      <w:r w:rsidRPr="007A27FA">
        <w:t xml:space="preserve">superannuation fund at a time if it is payable by the fund after that time from a </w:t>
      </w:r>
      <w:r w:rsidR="007A27FA" w:rsidRPr="007A27FA">
        <w:rPr>
          <w:position w:val="6"/>
          <w:sz w:val="16"/>
        </w:rPr>
        <w:t>*</w:t>
      </w:r>
      <w:r w:rsidRPr="007A27FA">
        <w:t>superannuation income stream that:</w:t>
      </w:r>
    </w:p>
    <w:p w:rsidR="00721578" w:rsidRPr="007A27FA" w:rsidRDefault="00721578" w:rsidP="007A27FA">
      <w:pPr>
        <w:pStyle w:val="paragraph"/>
      </w:pPr>
      <w:r w:rsidRPr="007A27FA">
        <w:tab/>
        <w:t>(a)</w:t>
      </w:r>
      <w:r w:rsidRPr="007A27FA">
        <w:tab/>
        <w:t xml:space="preserve">is a </w:t>
      </w:r>
      <w:r w:rsidR="007A27FA" w:rsidRPr="007A27FA">
        <w:rPr>
          <w:position w:val="6"/>
          <w:sz w:val="16"/>
        </w:rPr>
        <w:t>*</w:t>
      </w:r>
      <w:r w:rsidRPr="007A27FA">
        <w:t>deferred superannuation income stream; and</w:t>
      </w:r>
    </w:p>
    <w:p w:rsidR="00721578" w:rsidRPr="007A27FA" w:rsidRDefault="00721578" w:rsidP="007A27FA">
      <w:pPr>
        <w:pStyle w:val="paragraph"/>
      </w:pPr>
      <w:r w:rsidRPr="007A27FA">
        <w:tab/>
        <w:t>(b)</w:t>
      </w:r>
      <w:r w:rsidRPr="007A27FA">
        <w:tab/>
        <w:t xml:space="preserve">is in the </w:t>
      </w:r>
      <w:r w:rsidR="007A27FA" w:rsidRPr="007A27FA">
        <w:rPr>
          <w:position w:val="6"/>
          <w:sz w:val="16"/>
        </w:rPr>
        <w:t>*</w:t>
      </w:r>
      <w:r w:rsidRPr="007A27FA">
        <w:t>retirement phase at that time</w:t>
      </w:r>
      <w:r w:rsidR="004B49BF" w:rsidRPr="007A27FA">
        <w:t>.</w:t>
      </w:r>
    </w:p>
    <w:p w:rsidR="00721578" w:rsidRPr="007A27FA" w:rsidRDefault="00721578" w:rsidP="007A27FA">
      <w:pPr>
        <w:pStyle w:val="ActHead5"/>
        <w:rPr>
          <w:i/>
        </w:rPr>
      </w:pPr>
      <w:bookmarkStart w:id="242" w:name="_Toc468285078"/>
      <w:r w:rsidRPr="007A27FA">
        <w:rPr>
          <w:rStyle w:val="CharSectno"/>
        </w:rPr>
        <w:t>307</w:t>
      </w:r>
      <w:r w:rsidR="00E4399B">
        <w:rPr>
          <w:rStyle w:val="CharSectno"/>
        </w:rPr>
        <w:noBreakHyphen/>
      </w:r>
      <w:r w:rsidRPr="007A27FA">
        <w:rPr>
          <w:rStyle w:val="CharSectno"/>
        </w:rPr>
        <w:t>80</w:t>
      </w:r>
      <w:r w:rsidRPr="007A27FA">
        <w:t xml:space="preserve">  When a superannuation income stream is in the </w:t>
      </w:r>
      <w:r w:rsidRPr="007A27FA">
        <w:rPr>
          <w:i/>
        </w:rPr>
        <w:t>retirement phase</w:t>
      </w:r>
      <w:bookmarkEnd w:id="242"/>
    </w:p>
    <w:p w:rsidR="00721578" w:rsidRPr="007A27FA" w:rsidRDefault="00721578" w:rsidP="007A27FA">
      <w:pPr>
        <w:pStyle w:val="subsection"/>
      </w:pPr>
      <w:r w:rsidRPr="007A27FA">
        <w:tab/>
        <w:t>(1)</w:t>
      </w:r>
      <w:r w:rsidRPr="007A27FA">
        <w:tab/>
        <w:t xml:space="preserve">A </w:t>
      </w:r>
      <w:r w:rsidR="007A27FA" w:rsidRPr="007A27FA">
        <w:rPr>
          <w:position w:val="6"/>
          <w:sz w:val="16"/>
        </w:rPr>
        <w:t>*</w:t>
      </w:r>
      <w:r w:rsidRPr="007A27FA">
        <w:t xml:space="preserve">superannuation income stream is in the </w:t>
      </w:r>
      <w:r w:rsidRPr="007A27FA">
        <w:rPr>
          <w:b/>
          <w:i/>
        </w:rPr>
        <w:t>retirement phase</w:t>
      </w:r>
      <w:r w:rsidRPr="007A27FA">
        <w:t xml:space="preserve"> at a time if a </w:t>
      </w:r>
      <w:r w:rsidR="007A27FA" w:rsidRPr="007A27FA">
        <w:rPr>
          <w:position w:val="6"/>
          <w:sz w:val="16"/>
        </w:rPr>
        <w:t>*</w:t>
      </w:r>
      <w:r w:rsidRPr="007A27FA">
        <w:t>superannuation income stream benefit is payable from it at that time</w:t>
      </w:r>
      <w:r w:rsidR="004B49BF" w:rsidRPr="007A27FA">
        <w:t>.</w:t>
      </w:r>
    </w:p>
    <w:p w:rsidR="00721578" w:rsidRPr="007A27FA" w:rsidRDefault="00721578" w:rsidP="007A27FA">
      <w:pPr>
        <w:pStyle w:val="subsection"/>
      </w:pPr>
      <w:r w:rsidRPr="007A27FA">
        <w:tab/>
        <w:t>(2)</w:t>
      </w:r>
      <w:r w:rsidRPr="007A27FA">
        <w:tab/>
        <w:t xml:space="preserve">A </w:t>
      </w:r>
      <w:r w:rsidR="007A27FA" w:rsidRPr="007A27FA">
        <w:rPr>
          <w:position w:val="6"/>
          <w:sz w:val="16"/>
        </w:rPr>
        <w:t>*</w:t>
      </w:r>
      <w:r w:rsidRPr="007A27FA">
        <w:t xml:space="preserve">superannuation income stream is also in the </w:t>
      </w:r>
      <w:r w:rsidRPr="007A27FA">
        <w:rPr>
          <w:b/>
          <w:i/>
        </w:rPr>
        <w:t>retirement phase</w:t>
      </w:r>
      <w:r w:rsidRPr="007A27FA">
        <w:t xml:space="preserve"> at a time if:</w:t>
      </w:r>
    </w:p>
    <w:p w:rsidR="00721578" w:rsidRPr="007A27FA" w:rsidRDefault="00721578" w:rsidP="007A27FA">
      <w:pPr>
        <w:pStyle w:val="paragraph"/>
      </w:pPr>
      <w:r w:rsidRPr="007A27FA">
        <w:tab/>
        <w:t>(a)</w:t>
      </w:r>
      <w:r w:rsidRPr="007A27FA">
        <w:tab/>
        <w:t xml:space="preserve">it is a </w:t>
      </w:r>
      <w:r w:rsidR="007A27FA" w:rsidRPr="007A27FA">
        <w:rPr>
          <w:position w:val="6"/>
          <w:sz w:val="16"/>
        </w:rPr>
        <w:t>*</w:t>
      </w:r>
      <w:r w:rsidRPr="007A27FA">
        <w:t>deferred superannuation income stream; and</w:t>
      </w:r>
    </w:p>
    <w:p w:rsidR="00721578" w:rsidRPr="007A27FA" w:rsidRDefault="00721578" w:rsidP="007A27FA">
      <w:pPr>
        <w:pStyle w:val="paragraph"/>
      </w:pPr>
      <w:r w:rsidRPr="007A27FA">
        <w:tab/>
        <w:t>(b)</w:t>
      </w:r>
      <w:r w:rsidRPr="007A27FA">
        <w:tab/>
        <w:t xml:space="preserve">a </w:t>
      </w:r>
      <w:r w:rsidR="007A27FA" w:rsidRPr="007A27FA">
        <w:rPr>
          <w:position w:val="6"/>
          <w:sz w:val="16"/>
        </w:rPr>
        <w:t>*</w:t>
      </w:r>
      <w:r w:rsidRPr="007A27FA">
        <w:t>superannuation income stream benefit will be payable from it to a person after that time; and</w:t>
      </w:r>
    </w:p>
    <w:p w:rsidR="00721578" w:rsidRPr="007A27FA" w:rsidRDefault="00721578" w:rsidP="007A27FA">
      <w:pPr>
        <w:pStyle w:val="paragraph"/>
      </w:pPr>
      <w:r w:rsidRPr="007A27FA">
        <w:tab/>
        <w:t>(c)</w:t>
      </w:r>
      <w:r w:rsidRPr="007A27FA">
        <w:tab/>
        <w:t xml:space="preserve">the person has satisfied (whether at or before that time) a condition of release specified in any of the following items of </w:t>
      </w:r>
      <w:r w:rsidRPr="007A27FA">
        <w:lastRenderedPageBreak/>
        <w:t>the table in Schedule</w:t>
      </w:r>
      <w:r w:rsidR="007A27FA" w:rsidRPr="007A27FA">
        <w:t> </w:t>
      </w:r>
      <w:r w:rsidRPr="007A27FA">
        <w:t xml:space="preserve">1 to the </w:t>
      </w:r>
      <w:r w:rsidRPr="007A27FA">
        <w:rPr>
          <w:i/>
        </w:rPr>
        <w:t>Superannuation Industry (Supervision) Regulations</w:t>
      </w:r>
      <w:r w:rsidR="007A27FA" w:rsidRPr="007A27FA">
        <w:rPr>
          <w:i/>
        </w:rPr>
        <w:t> </w:t>
      </w:r>
      <w:r w:rsidRPr="007A27FA">
        <w:rPr>
          <w:i/>
        </w:rPr>
        <w:t>1994</w:t>
      </w:r>
      <w:r w:rsidRPr="007A27FA">
        <w:t>:</w:t>
      </w:r>
    </w:p>
    <w:p w:rsidR="00721578" w:rsidRPr="007A27FA" w:rsidRDefault="00721578" w:rsidP="007A27FA">
      <w:pPr>
        <w:pStyle w:val="paragraphsub"/>
      </w:pPr>
      <w:r w:rsidRPr="007A27FA">
        <w:tab/>
        <w:t>(i)</w:t>
      </w:r>
      <w:r w:rsidRPr="007A27FA">
        <w:tab/>
        <w:t>101 (retirement);</w:t>
      </w:r>
    </w:p>
    <w:p w:rsidR="00721578" w:rsidRPr="007A27FA" w:rsidRDefault="00721578" w:rsidP="007A27FA">
      <w:pPr>
        <w:pStyle w:val="paragraphsub"/>
      </w:pPr>
      <w:r w:rsidRPr="007A27FA">
        <w:tab/>
        <w:t>(ii)</w:t>
      </w:r>
      <w:r w:rsidRPr="007A27FA">
        <w:tab/>
        <w:t>102A (terminal medical condition);</w:t>
      </w:r>
    </w:p>
    <w:p w:rsidR="00721578" w:rsidRPr="007A27FA" w:rsidRDefault="00721578" w:rsidP="007A27FA">
      <w:pPr>
        <w:pStyle w:val="paragraphsub"/>
      </w:pPr>
      <w:r w:rsidRPr="007A27FA">
        <w:tab/>
        <w:t>(iii)</w:t>
      </w:r>
      <w:r w:rsidRPr="007A27FA">
        <w:tab/>
        <w:t>103 (permanent incapacity);</w:t>
      </w:r>
    </w:p>
    <w:p w:rsidR="00721578" w:rsidRPr="007A27FA" w:rsidRDefault="00721578" w:rsidP="007A27FA">
      <w:pPr>
        <w:pStyle w:val="paragraphsub"/>
      </w:pPr>
      <w:r w:rsidRPr="007A27FA">
        <w:tab/>
        <w:t>(iv)</w:t>
      </w:r>
      <w:r w:rsidRPr="007A27FA">
        <w:tab/>
        <w:t>106 (attaining age 65)</w:t>
      </w:r>
      <w:r w:rsidR="004B49BF" w:rsidRPr="007A27FA">
        <w:t>.</w:t>
      </w:r>
    </w:p>
    <w:p w:rsidR="00721578" w:rsidRPr="007A27FA" w:rsidRDefault="00721578" w:rsidP="007A27FA">
      <w:pPr>
        <w:pStyle w:val="subsection"/>
      </w:pPr>
      <w:r w:rsidRPr="007A27FA">
        <w:tab/>
        <w:t>(3)</w:t>
      </w:r>
      <w:r w:rsidRPr="007A27FA">
        <w:tab/>
        <w:t xml:space="preserve">However, a </w:t>
      </w:r>
      <w:r w:rsidR="007A27FA" w:rsidRPr="007A27FA">
        <w:rPr>
          <w:position w:val="6"/>
          <w:sz w:val="16"/>
        </w:rPr>
        <w:t>*</w:t>
      </w:r>
      <w:r w:rsidRPr="007A27FA">
        <w:t xml:space="preserve">superannuation income stream is not in the </w:t>
      </w:r>
      <w:r w:rsidRPr="007A27FA">
        <w:rPr>
          <w:b/>
          <w:i/>
        </w:rPr>
        <w:t>retirement phase</w:t>
      </w:r>
      <w:r w:rsidRPr="007A27FA">
        <w:t xml:space="preserve"> if it is any of the following:</w:t>
      </w:r>
    </w:p>
    <w:p w:rsidR="00721578" w:rsidRPr="007A27FA" w:rsidRDefault="00721578" w:rsidP="007A27FA">
      <w:pPr>
        <w:pStyle w:val="paragraph"/>
      </w:pPr>
      <w:r w:rsidRPr="007A27FA">
        <w:tab/>
        <w:t>(a)</w:t>
      </w:r>
      <w:r w:rsidRPr="007A27FA">
        <w:tab/>
        <w:t>a transition to retirement income stream (within the meaning of Part</w:t>
      </w:r>
      <w:r w:rsidR="007A27FA" w:rsidRPr="007A27FA">
        <w:t> </w:t>
      </w:r>
      <w:r w:rsidRPr="007A27FA">
        <w:t>6 of the</w:t>
      </w:r>
      <w:r w:rsidRPr="007A27FA">
        <w:rPr>
          <w:i/>
        </w:rPr>
        <w:t xml:space="preserve"> Superannuation Industry (Supervision) Regulations</w:t>
      </w:r>
      <w:r w:rsidR="007A27FA" w:rsidRPr="007A27FA">
        <w:rPr>
          <w:i/>
        </w:rPr>
        <w:t> </w:t>
      </w:r>
      <w:r w:rsidRPr="007A27FA">
        <w:rPr>
          <w:i/>
        </w:rPr>
        <w:t>1994</w:t>
      </w:r>
      <w:r w:rsidRPr="007A27FA">
        <w:t>);</w:t>
      </w:r>
    </w:p>
    <w:p w:rsidR="00721578" w:rsidRPr="007A27FA" w:rsidRDefault="00721578" w:rsidP="007A27FA">
      <w:pPr>
        <w:pStyle w:val="paragraph"/>
      </w:pPr>
      <w:r w:rsidRPr="007A27FA">
        <w:tab/>
        <w:t>(b)</w:t>
      </w:r>
      <w:r w:rsidRPr="007A27FA">
        <w:tab/>
      </w:r>
      <w:bookmarkStart w:id="243" w:name="OLE_LINK1"/>
      <w:bookmarkStart w:id="244" w:name="OLE_LINK2"/>
      <w:r w:rsidRPr="007A27FA">
        <w:t>a non</w:t>
      </w:r>
      <w:r w:rsidR="00E4399B">
        <w:noBreakHyphen/>
      </w:r>
      <w:r w:rsidRPr="007A27FA">
        <w:t>commutable allocated annuity (within the meaning of those regulations)</w:t>
      </w:r>
      <w:bookmarkEnd w:id="243"/>
      <w:bookmarkEnd w:id="244"/>
      <w:r w:rsidRPr="007A27FA">
        <w:t>;</w:t>
      </w:r>
    </w:p>
    <w:p w:rsidR="00721578" w:rsidRPr="007A27FA" w:rsidRDefault="00721578" w:rsidP="007A27FA">
      <w:pPr>
        <w:pStyle w:val="paragraph"/>
      </w:pPr>
      <w:r w:rsidRPr="007A27FA">
        <w:tab/>
        <w:t>(c)</w:t>
      </w:r>
      <w:r w:rsidRPr="007A27FA">
        <w:tab/>
        <w:t>a non</w:t>
      </w:r>
      <w:r w:rsidR="00E4399B">
        <w:noBreakHyphen/>
      </w:r>
      <w:r w:rsidRPr="007A27FA">
        <w:t>commutable allocated pension (within the meaning of those regulations);</w:t>
      </w:r>
    </w:p>
    <w:p w:rsidR="00721578" w:rsidRPr="007A27FA" w:rsidRDefault="00721578" w:rsidP="007A27FA">
      <w:pPr>
        <w:pStyle w:val="paragraph"/>
      </w:pPr>
      <w:r w:rsidRPr="007A27FA">
        <w:tab/>
        <w:t>(d)</w:t>
      </w:r>
      <w:r w:rsidRPr="007A27FA">
        <w:tab/>
        <w:t>a transition to retirement income pension (within the meaning of Part</w:t>
      </w:r>
      <w:r w:rsidR="007A27FA" w:rsidRPr="007A27FA">
        <w:t> </w:t>
      </w:r>
      <w:r w:rsidRPr="007A27FA">
        <w:t>4 of the</w:t>
      </w:r>
      <w:r w:rsidRPr="007A27FA">
        <w:rPr>
          <w:i/>
        </w:rPr>
        <w:t xml:space="preserve"> Retirement Savings Accounts Regulations</w:t>
      </w:r>
      <w:r w:rsidR="007A27FA" w:rsidRPr="007A27FA">
        <w:rPr>
          <w:i/>
        </w:rPr>
        <w:t> </w:t>
      </w:r>
      <w:r w:rsidRPr="007A27FA">
        <w:rPr>
          <w:i/>
        </w:rPr>
        <w:t>1997</w:t>
      </w:r>
      <w:r w:rsidRPr="007A27FA">
        <w:t>);</w:t>
      </w:r>
    </w:p>
    <w:p w:rsidR="00721578" w:rsidRPr="007A27FA" w:rsidRDefault="00721578" w:rsidP="007A27FA">
      <w:pPr>
        <w:pStyle w:val="paragraph"/>
      </w:pPr>
      <w:r w:rsidRPr="007A27FA">
        <w:tab/>
        <w:t>(e)</w:t>
      </w:r>
      <w:r w:rsidRPr="007A27FA">
        <w:tab/>
        <w:t>a non</w:t>
      </w:r>
      <w:r w:rsidR="00E4399B">
        <w:noBreakHyphen/>
      </w:r>
      <w:r w:rsidRPr="007A27FA">
        <w:t>commutable allocated pension (within the meaning of those regulations)</w:t>
      </w:r>
      <w:r w:rsidR="004B49BF" w:rsidRPr="007A27FA">
        <w:t>.</w:t>
      </w:r>
    </w:p>
    <w:p w:rsidR="00721578" w:rsidRPr="007A27FA" w:rsidRDefault="00721578" w:rsidP="007A27FA">
      <w:pPr>
        <w:pStyle w:val="subsection"/>
      </w:pPr>
      <w:r w:rsidRPr="007A27FA">
        <w:tab/>
        <w:t>(4)</w:t>
      </w:r>
      <w:r w:rsidRPr="007A27FA">
        <w:tab/>
        <w:t xml:space="preserve">A </w:t>
      </w:r>
      <w:r w:rsidR="007A27FA" w:rsidRPr="007A27FA">
        <w:rPr>
          <w:position w:val="6"/>
          <w:sz w:val="16"/>
        </w:rPr>
        <w:t>*</w:t>
      </w:r>
      <w:r w:rsidRPr="007A27FA">
        <w:t xml:space="preserve">superannuation income stream is also not in the </w:t>
      </w:r>
      <w:r w:rsidRPr="007A27FA">
        <w:rPr>
          <w:b/>
          <w:i/>
        </w:rPr>
        <w:t>retirement phase</w:t>
      </w:r>
      <w:r w:rsidRPr="007A27FA">
        <w:t xml:space="preserve"> in an income year if:</w:t>
      </w:r>
    </w:p>
    <w:p w:rsidR="00721578" w:rsidRPr="007A27FA" w:rsidRDefault="00721578" w:rsidP="007A27FA">
      <w:pPr>
        <w:pStyle w:val="paragraph"/>
      </w:pPr>
      <w:r w:rsidRPr="007A27FA">
        <w:tab/>
        <w:t>(a)</w:t>
      </w:r>
      <w:r w:rsidRPr="007A27FA">
        <w:tab/>
        <w:t>the superannuation income stream is specified in a commutation authority issued by the Commissioner under Subdivision</w:t>
      </w:r>
      <w:r w:rsidR="007A27FA" w:rsidRPr="007A27FA">
        <w:t> </w:t>
      </w:r>
      <w:r w:rsidRPr="007A27FA">
        <w:t>136</w:t>
      </w:r>
      <w:r w:rsidR="00E4399B">
        <w:noBreakHyphen/>
      </w:r>
      <w:r w:rsidRPr="007A27FA">
        <w:t>B in Schedule</w:t>
      </w:r>
      <w:r w:rsidR="007A27FA" w:rsidRPr="007A27FA">
        <w:t> </w:t>
      </w:r>
      <w:r w:rsidRPr="007A27FA">
        <w:t xml:space="preserve">1 to the </w:t>
      </w:r>
      <w:r w:rsidRPr="007A27FA">
        <w:rPr>
          <w:i/>
        </w:rPr>
        <w:t>Taxation Administration Act 1953</w:t>
      </w:r>
      <w:r w:rsidRPr="007A27FA">
        <w:t xml:space="preserve"> to a </w:t>
      </w:r>
      <w:r w:rsidR="007A27FA" w:rsidRPr="007A27FA">
        <w:rPr>
          <w:position w:val="6"/>
          <w:sz w:val="16"/>
        </w:rPr>
        <w:t>*</w:t>
      </w:r>
      <w:r w:rsidRPr="007A27FA">
        <w:t>superannuation income stream provider; and</w:t>
      </w:r>
    </w:p>
    <w:p w:rsidR="00721578" w:rsidRPr="007A27FA" w:rsidRDefault="00721578" w:rsidP="007A27FA">
      <w:pPr>
        <w:pStyle w:val="paragraph"/>
      </w:pPr>
      <w:r w:rsidRPr="007A27FA">
        <w:tab/>
        <w:t>(b)</w:t>
      </w:r>
      <w:r w:rsidRPr="007A27FA">
        <w:tab/>
        <w:t>the superannuation income stream provider is required by section</w:t>
      </w:r>
      <w:r w:rsidR="007A27FA" w:rsidRPr="007A27FA">
        <w:t> </w:t>
      </w:r>
      <w:r w:rsidRPr="007A27FA">
        <w:t>136</w:t>
      </w:r>
      <w:r w:rsidR="00E4399B">
        <w:noBreakHyphen/>
      </w:r>
      <w:r w:rsidRPr="007A27FA">
        <w:t xml:space="preserve">80 in that Schedule to pay a </w:t>
      </w:r>
      <w:r w:rsidR="007A27FA" w:rsidRPr="007A27FA">
        <w:rPr>
          <w:position w:val="6"/>
          <w:sz w:val="16"/>
        </w:rPr>
        <w:t>*</w:t>
      </w:r>
      <w:r w:rsidRPr="007A27FA">
        <w:t>superannuation lump sum but fails to do so within the 60</w:t>
      </w:r>
      <w:r w:rsidR="00E4399B">
        <w:noBreakHyphen/>
      </w:r>
      <w:r w:rsidRPr="007A27FA">
        <w:t>day period mentioned in that section; and</w:t>
      </w:r>
    </w:p>
    <w:p w:rsidR="00721578" w:rsidRPr="007A27FA" w:rsidRDefault="00721578" w:rsidP="007A27FA">
      <w:pPr>
        <w:pStyle w:val="paragraph"/>
      </w:pPr>
      <w:r w:rsidRPr="007A27FA">
        <w:tab/>
        <w:t>(c)</w:t>
      </w:r>
      <w:r w:rsidRPr="007A27FA">
        <w:tab/>
        <w:t>the income year is the income year in which the 60</w:t>
      </w:r>
      <w:r w:rsidR="00E4399B">
        <w:noBreakHyphen/>
      </w:r>
      <w:r w:rsidRPr="007A27FA">
        <w:t>day period ended, or a later income year</w:t>
      </w:r>
      <w:r w:rsidR="004B49BF" w:rsidRPr="007A27FA">
        <w:t>.</w:t>
      </w:r>
    </w:p>
    <w:p w:rsidR="00721578" w:rsidRPr="007A27FA" w:rsidRDefault="00AC7101" w:rsidP="007A27FA">
      <w:pPr>
        <w:pStyle w:val="ItemHead"/>
      </w:pPr>
      <w:r w:rsidRPr="007A27FA">
        <w:t>2</w:t>
      </w:r>
      <w:r w:rsidR="00721578" w:rsidRPr="007A27FA">
        <w:t xml:space="preserve">  Section</w:t>
      </w:r>
      <w:r w:rsidR="007A27FA" w:rsidRPr="007A27FA">
        <w:t> </w:t>
      </w:r>
      <w:r w:rsidR="00721578" w:rsidRPr="007A27FA">
        <w:t>307</w:t>
      </w:r>
      <w:r w:rsidR="00E4399B">
        <w:noBreakHyphen/>
      </w:r>
      <w:r w:rsidR="00721578" w:rsidRPr="007A27FA">
        <w:t>205</w:t>
      </w:r>
    </w:p>
    <w:p w:rsidR="00721578" w:rsidRPr="007A27FA" w:rsidRDefault="00721578" w:rsidP="007A27FA">
      <w:pPr>
        <w:pStyle w:val="Item"/>
      </w:pPr>
      <w:r w:rsidRPr="007A27FA">
        <w:t>Before “The”, insert “(1)”</w:t>
      </w:r>
      <w:r w:rsidR="004B49BF" w:rsidRPr="007A27FA">
        <w:t>.</w:t>
      </w:r>
    </w:p>
    <w:p w:rsidR="00721578" w:rsidRPr="007A27FA" w:rsidRDefault="00AC7101" w:rsidP="007A27FA">
      <w:pPr>
        <w:pStyle w:val="ItemHead"/>
      </w:pPr>
      <w:r w:rsidRPr="007A27FA">
        <w:lastRenderedPageBreak/>
        <w:t>3</w:t>
      </w:r>
      <w:r w:rsidR="00721578" w:rsidRPr="007A27FA">
        <w:t xml:space="preserve">  At the end of section</w:t>
      </w:r>
      <w:r w:rsidR="007A27FA" w:rsidRPr="007A27FA">
        <w:t> </w:t>
      </w:r>
      <w:r w:rsidR="00721578" w:rsidRPr="007A27FA">
        <w:t>307</w:t>
      </w:r>
      <w:r w:rsidR="00E4399B">
        <w:noBreakHyphen/>
      </w:r>
      <w:r w:rsidR="00721578" w:rsidRPr="007A27FA">
        <w:t>205</w:t>
      </w:r>
    </w:p>
    <w:p w:rsidR="00721578" w:rsidRPr="007A27FA" w:rsidRDefault="00721578" w:rsidP="007A27FA">
      <w:pPr>
        <w:pStyle w:val="Item"/>
      </w:pPr>
      <w:r w:rsidRPr="007A27FA">
        <w:t>Add:</w:t>
      </w:r>
    </w:p>
    <w:p w:rsidR="00721578" w:rsidRPr="007A27FA" w:rsidRDefault="00721578" w:rsidP="007A27FA">
      <w:pPr>
        <w:pStyle w:val="subsection"/>
      </w:pPr>
      <w:r w:rsidRPr="007A27FA">
        <w:tab/>
        <w:t>(2)</w:t>
      </w:r>
      <w:r w:rsidRPr="007A27FA">
        <w:tab/>
        <w:t xml:space="preserve">The </w:t>
      </w:r>
      <w:r w:rsidRPr="007A27FA">
        <w:rPr>
          <w:b/>
          <w:bCs/>
          <w:i/>
          <w:iCs/>
        </w:rPr>
        <w:t>accumulation phase value</w:t>
      </w:r>
      <w:r w:rsidRPr="007A27FA">
        <w:t xml:space="preserve"> of an individual’s </w:t>
      </w:r>
      <w:r w:rsidR="007A27FA" w:rsidRPr="007A27FA">
        <w:rPr>
          <w:position w:val="6"/>
          <w:sz w:val="16"/>
          <w:szCs w:val="16"/>
        </w:rPr>
        <w:t>*</w:t>
      </w:r>
      <w:r w:rsidRPr="007A27FA">
        <w:t xml:space="preserve">superannuation interest, at a particular time when the interest is not in the </w:t>
      </w:r>
      <w:r w:rsidR="007A27FA" w:rsidRPr="007A27FA">
        <w:rPr>
          <w:position w:val="6"/>
          <w:sz w:val="16"/>
          <w:szCs w:val="16"/>
        </w:rPr>
        <w:t>*</w:t>
      </w:r>
      <w:r w:rsidRPr="007A27FA">
        <w:t>retirement phase, is:</w:t>
      </w:r>
    </w:p>
    <w:p w:rsidR="00721578" w:rsidRPr="007A27FA" w:rsidRDefault="00721578" w:rsidP="007A27FA">
      <w:pPr>
        <w:pStyle w:val="paragraph"/>
      </w:pPr>
      <w:r w:rsidRPr="007A27FA">
        <w:tab/>
        <w:t>(a)</w:t>
      </w:r>
      <w:r w:rsidRPr="007A27FA">
        <w:tab/>
        <w:t>if the regulations specify that value or a method for determining that value—that value; or</w:t>
      </w:r>
    </w:p>
    <w:p w:rsidR="00721578" w:rsidRPr="007A27FA" w:rsidRDefault="00721578" w:rsidP="007A27FA">
      <w:pPr>
        <w:pStyle w:val="paragraph"/>
      </w:pPr>
      <w:r w:rsidRPr="007A27FA">
        <w:tab/>
        <w:t>(b)</w:t>
      </w:r>
      <w:r w:rsidRPr="007A27FA">
        <w:tab/>
        <w:t xml:space="preserve">otherwise—the total amount of the </w:t>
      </w:r>
      <w:r w:rsidR="007A27FA" w:rsidRPr="007A27FA">
        <w:rPr>
          <w:position w:val="6"/>
          <w:sz w:val="16"/>
          <w:szCs w:val="16"/>
        </w:rPr>
        <w:t>*</w:t>
      </w:r>
      <w:r w:rsidRPr="007A27FA">
        <w:t>superannuation benefits that would become payable if the individual voluntarily caused the interest to cease at that time</w:t>
      </w:r>
      <w:r w:rsidR="004B49BF" w:rsidRPr="007A27FA">
        <w:t>.</w:t>
      </w:r>
    </w:p>
    <w:p w:rsidR="00721578" w:rsidRPr="007A27FA" w:rsidRDefault="00AC7101" w:rsidP="007A27FA">
      <w:pPr>
        <w:pStyle w:val="ItemHead"/>
      </w:pPr>
      <w:r w:rsidRPr="007A27FA">
        <w:t>4</w:t>
      </w:r>
      <w:r w:rsidR="00721578" w:rsidRPr="007A27FA">
        <w:t xml:space="preserve">  At the end of Subdivision</w:t>
      </w:r>
      <w:r w:rsidR="007A27FA" w:rsidRPr="007A27FA">
        <w:t> </w:t>
      </w:r>
      <w:r w:rsidR="00721578" w:rsidRPr="007A27FA">
        <w:t>307</w:t>
      </w:r>
      <w:r w:rsidR="00E4399B">
        <w:noBreakHyphen/>
      </w:r>
      <w:r w:rsidR="00721578" w:rsidRPr="007A27FA">
        <w:t>D</w:t>
      </w:r>
    </w:p>
    <w:p w:rsidR="00721578" w:rsidRPr="007A27FA" w:rsidRDefault="00721578" w:rsidP="007A27FA">
      <w:pPr>
        <w:pStyle w:val="Item"/>
      </w:pPr>
      <w:r w:rsidRPr="007A27FA">
        <w:t>Add:</w:t>
      </w:r>
    </w:p>
    <w:p w:rsidR="00721578" w:rsidRPr="007A27FA" w:rsidRDefault="00721578" w:rsidP="007A27FA">
      <w:pPr>
        <w:pStyle w:val="ActHead5"/>
      </w:pPr>
      <w:bookmarkStart w:id="245" w:name="_Toc468285079"/>
      <w:r w:rsidRPr="007A27FA">
        <w:rPr>
          <w:rStyle w:val="CharSectno"/>
        </w:rPr>
        <w:t>307</w:t>
      </w:r>
      <w:r w:rsidR="00E4399B">
        <w:rPr>
          <w:rStyle w:val="CharSectno"/>
        </w:rPr>
        <w:noBreakHyphen/>
      </w:r>
      <w:r w:rsidRPr="007A27FA">
        <w:rPr>
          <w:rStyle w:val="CharSectno"/>
        </w:rPr>
        <w:t>230</w:t>
      </w:r>
      <w:r w:rsidRPr="007A27FA">
        <w:t xml:space="preserve">  Total superannuation balance</w:t>
      </w:r>
      <w:bookmarkEnd w:id="245"/>
    </w:p>
    <w:p w:rsidR="00721578" w:rsidRPr="007A27FA" w:rsidRDefault="00721578" w:rsidP="007A27FA">
      <w:pPr>
        <w:pStyle w:val="subsection"/>
      </w:pPr>
      <w:r w:rsidRPr="007A27FA">
        <w:tab/>
        <w:t>(1)</w:t>
      </w:r>
      <w:r w:rsidRPr="007A27FA">
        <w:tab/>
        <w:t xml:space="preserve">Your </w:t>
      </w:r>
      <w:r w:rsidRPr="007A27FA">
        <w:rPr>
          <w:b/>
          <w:i/>
        </w:rPr>
        <w:t>total superannuation balance</w:t>
      </w:r>
      <w:r w:rsidRPr="007A27FA">
        <w:t>, at a particular time, is the sum of the following:</w:t>
      </w:r>
    </w:p>
    <w:p w:rsidR="00721578" w:rsidRPr="007A27FA" w:rsidRDefault="00721578" w:rsidP="007A27FA">
      <w:pPr>
        <w:pStyle w:val="paragraph"/>
      </w:pPr>
      <w:r w:rsidRPr="007A27FA">
        <w:tab/>
        <w:t>(a)</w:t>
      </w:r>
      <w:r w:rsidRPr="007A27FA">
        <w:tab/>
        <w:t xml:space="preserve">if you have one or more </w:t>
      </w:r>
      <w:r w:rsidR="007A27FA" w:rsidRPr="007A27FA">
        <w:rPr>
          <w:position w:val="6"/>
          <w:sz w:val="16"/>
        </w:rPr>
        <w:t>*</w:t>
      </w:r>
      <w:r w:rsidRPr="007A27FA">
        <w:t xml:space="preserve">superannuation interests that are not in the </w:t>
      </w:r>
      <w:r w:rsidR="007A27FA" w:rsidRPr="007A27FA">
        <w:rPr>
          <w:position w:val="6"/>
          <w:sz w:val="16"/>
        </w:rPr>
        <w:t>*</w:t>
      </w:r>
      <w:r w:rsidRPr="007A27FA">
        <w:t xml:space="preserve">retirement phase—the </w:t>
      </w:r>
      <w:r w:rsidR="007A27FA" w:rsidRPr="007A27FA">
        <w:rPr>
          <w:position w:val="6"/>
          <w:sz w:val="16"/>
        </w:rPr>
        <w:t>*</w:t>
      </w:r>
      <w:r w:rsidRPr="007A27FA">
        <w:t>accumulation phase values, at that time, of each such interest;</w:t>
      </w:r>
    </w:p>
    <w:p w:rsidR="00721578" w:rsidRPr="007A27FA" w:rsidRDefault="00721578" w:rsidP="007A27FA">
      <w:pPr>
        <w:pStyle w:val="paragraph"/>
      </w:pPr>
      <w:r w:rsidRPr="007A27FA">
        <w:tab/>
        <w:t>(b)</w:t>
      </w:r>
      <w:r w:rsidRPr="007A27FA">
        <w:tab/>
        <w:t xml:space="preserve">if you have a </w:t>
      </w:r>
      <w:r w:rsidR="007A27FA" w:rsidRPr="007A27FA">
        <w:rPr>
          <w:position w:val="6"/>
          <w:sz w:val="16"/>
        </w:rPr>
        <w:t>*</w:t>
      </w:r>
      <w:r w:rsidRPr="007A27FA">
        <w:t xml:space="preserve">transfer balance account—the </w:t>
      </w:r>
      <w:r w:rsidR="007A27FA" w:rsidRPr="007A27FA">
        <w:rPr>
          <w:position w:val="6"/>
          <w:sz w:val="16"/>
        </w:rPr>
        <w:t>*</w:t>
      </w:r>
      <w:r w:rsidRPr="007A27FA">
        <w:t>transfer balance of the account at that time (but not less than nil);</w:t>
      </w:r>
    </w:p>
    <w:p w:rsidR="00721578" w:rsidRPr="007A27FA" w:rsidRDefault="00721578" w:rsidP="007A27FA">
      <w:pPr>
        <w:pStyle w:val="paragraph"/>
      </w:pPr>
      <w:r w:rsidRPr="007A27FA">
        <w:tab/>
        <w:t>(c)</w:t>
      </w:r>
      <w:r w:rsidRPr="007A27FA">
        <w:tab/>
        <w:t xml:space="preserve">the amount of each </w:t>
      </w:r>
      <w:r w:rsidR="007A27FA" w:rsidRPr="007A27FA">
        <w:rPr>
          <w:position w:val="6"/>
          <w:sz w:val="16"/>
        </w:rPr>
        <w:t>*</w:t>
      </w:r>
      <w:r w:rsidRPr="007A27FA">
        <w:t>roll</w:t>
      </w:r>
      <w:r w:rsidR="00E4399B">
        <w:noBreakHyphen/>
      </w:r>
      <w:r w:rsidRPr="007A27FA">
        <w:t>over superannuation benefit:</w:t>
      </w:r>
    </w:p>
    <w:p w:rsidR="00721578" w:rsidRPr="007A27FA" w:rsidRDefault="00721578" w:rsidP="007A27FA">
      <w:pPr>
        <w:pStyle w:val="paragraphsub"/>
      </w:pPr>
      <w:r w:rsidRPr="007A27FA">
        <w:tab/>
        <w:t>(i)</w:t>
      </w:r>
      <w:r w:rsidRPr="007A27FA">
        <w:tab/>
        <w:t>paid at or before that time; and</w:t>
      </w:r>
    </w:p>
    <w:p w:rsidR="00721578" w:rsidRPr="007A27FA" w:rsidRDefault="00721578" w:rsidP="007A27FA">
      <w:pPr>
        <w:pStyle w:val="paragraphsub"/>
      </w:pPr>
      <w:r w:rsidRPr="007A27FA">
        <w:tab/>
        <w:t>(ii)</w:t>
      </w:r>
      <w:r w:rsidRPr="007A27FA">
        <w:tab/>
        <w:t xml:space="preserve">received by the </w:t>
      </w:r>
      <w:r w:rsidR="007A27FA" w:rsidRPr="007A27FA">
        <w:rPr>
          <w:position w:val="6"/>
          <w:sz w:val="16"/>
        </w:rPr>
        <w:t>*</w:t>
      </w:r>
      <w:r w:rsidRPr="007A27FA">
        <w:t xml:space="preserve">complying superannuation plan, or the entity from which the </w:t>
      </w:r>
      <w:r w:rsidR="007A27FA" w:rsidRPr="007A27FA">
        <w:rPr>
          <w:position w:val="6"/>
          <w:sz w:val="16"/>
        </w:rPr>
        <w:t>*</w:t>
      </w:r>
      <w:r w:rsidRPr="007A27FA">
        <w:t>superannuation annuity is being purchased, after that time; and</w:t>
      </w:r>
    </w:p>
    <w:p w:rsidR="00721578" w:rsidRPr="007A27FA" w:rsidRDefault="00721578" w:rsidP="007A27FA">
      <w:pPr>
        <w:pStyle w:val="paragraphsub"/>
      </w:pPr>
      <w:r w:rsidRPr="007A27FA">
        <w:tab/>
        <w:t>(iii)</w:t>
      </w:r>
      <w:r w:rsidRPr="007A27FA">
        <w:tab/>
        <w:t xml:space="preserve">not reflected in the value in </w:t>
      </w:r>
      <w:r w:rsidR="007A27FA" w:rsidRPr="007A27FA">
        <w:t>paragraph (</w:t>
      </w:r>
      <w:r w:rsidRPr="007A27FA">
        <w:t xml:space="preserve">a) or the balance in </w:t>
      </w:r>
      <w:r w:rsidR="007A27FA" w:rsidRPr="007A27FA">
        <w:t>paragraph (</w:t>
      </w:r>
      <w:r w:rsidRPr="007A27FA">
        <w:t>b)</w:t>
      </w:r>
      <w:r w:rsidR="004B49BF" w:rsidRPr="007A27FA">
        <w:t>.</w:t>
      </w:r>
    </w:p>
    <w:p w:rsidR="00721578" w:rsidRPr="007A27FA" w:rsidRDefault="00721578" w:rsidP="007A27FA">
      <w:pPr>
        <w:pStyle w:val="SubsectionHead"/>
      </w:pPr>
      <w:r w:rsidRPr="007A27FA">
        <w:t>Modification for structured settlement contributions</w:t>
      </w:r>
    </w:p>
    <w:p w:rsidR="00721578" w:rsidRPr="007A27FA" w:rsidRDefault="00721578" w:rsidP="007A27FA">
      <w:pPr>
        <w:pStyle w:val="subsection"/>
      </w:pPr>
      <w:r w:rsidRPr="007A27FA">
        <w:tab/>
        <w:t>(2)</w:t>
      </w:r>
      <w:r w:rsidRPr="007A27FA">
        <w:tab/>
        <w:t xml:space="preserve">However, if a </w:t>
      </w:r>
      <w:r w:rsidR="007A27FA" w:rsidRPr="007A27FA">
        <w:rPr>
          <w:position w:val="6"/>
          <w:sz w:val="16"/>
        </w:rPr>
        <w:t>*</w:t>
      </w:r>
      <w:r w:rsidRPr="007A27FA">
        <w:t xml:space="preserve">structured settlement contribution is made at or before a time in respect of you, your </w:t>
      </w:r>
      <w:r w:rsidRPr="007A27FA">
        <w:rPr>
          <w:b/>
          <w:i/>
        </w:rPr>
        <w:t>total superannuation balance</w:t>
      </w:r>
      <w:r w:rsidRPr="007A27FA">
        <w:t xml:space="preserve"> at that time is modified by:</w:t>
      </w:r>
    </w:p>
    <w:p w:rsidR="00721578" w:rsidRPr="007A27FA" w:rsidRDefault="00721578" w:rsidP="007A27FA">
      <w:pPr>
        <w:pStyle w:val="paragraph"/>
      </w:pPr>
      <w:r w:rsidRPr="007A27FA">
        <w:lastRenderedPageBreak/>
        <w:tab/>
        <w:t>(a)</w:t>
      </w:r>
      <w:r w:rsidRPr="007A27FA">
        <w:tab/>
        <w:t xml:space="preserve">if you do not have a </w:t>
      </w:r>
      <w:r w:rsidR="007A27FA" w:rsidRPr="007A27FA">
        <w:rPr>
          <w:position w:val="6"/>
          <w:sz w:val="16"/>
        </w:rPr>
        <w:t>*</w:t>
      </w:r>
      <w:r w:rsidRPr="007A27FA">
        <w:t xml:space="preserve">transfer balance account—reducing the sum worked out under </w:t>
      </w:r>
      <w:r w:rsidR="007A27FA" w:rsidRPr="007A27FA">
        <w:t>subsection (</w:t>
      </w:r>
      <w:r w:rsidRPr="007A27FA">
        <w:t>1) by the sum of any such structured settlement contributions; and</w:t>
      </w:r>
    </w:p>
    <w:p w:rsidR="00721578" w:rsidRPr="007A27FA" w:rsidRDefault="00721578" w:rsidP="007A27FA">
      <w:pPr>
        <w:pStyle w:val="paragraph"/>
      </w:pPr>
      <w:r w:rsidRPr="007A27FA">
        <w:tab/>
        <w:t>(b)</w:t>
      </w:r>
      <w:r w:rsidRPr="007A27FA">
        <w:tab/>
        <w:t>if you have a transfer balance account:</w:t>
      </w:r>
    </w:p>
    <w:p w:rsidR="00721578" w:rsidRPr="007A27FA" w:rsidRDefault="00721578" w:rsidP="007A27FA">
      <w:pPr>
        <w:pStyle w:val="paragraphsub"/>
      </w:pPr>
      <w:r w:rsidRPr="007A27FA">
        <w:tab/>
        <w:t>(i)</w:t>
      </w:r>
      <w:r w:rsidRPr="007A27FA">
        <w:tab/>
        <w:t xml:space="preserve">first, working out the </w:t>
      </w:r>
      <w:r w:rsidR="007A27FA" w:rsidRPr="007A27FA">
        <w:rPr>
          <w:position w:val="6"/>
          <w:sz w:val="16"/>
        </w:rPr>
        <w:t>*</w:t>
      </w:r>
      <w:r w:rsidRPr="007A27FA">
        <w:t xml:space="preserve">transfer balance mentioned in </w:t>
      </w:r>
      <w:r w:rsidR="007A27FA" w:rsidRPr="007A27FA">
        <w:t>paragraph (</w:t>
      </w:r>
      <w:r w:rsidRPr="007A27FA">
        <w:t>1)(b) disregarding the operation of item</w:t>
      </w:r>
      <w:r w:rsidR="007A27FA" w:rsidRPr="007A27FA">
        <w:t> </w:t>
      </w:r>
      <w:r w:rsidRPr="007A27FA">
        <w:t>2 of the table in subsection</w:t>
      </w:r>
      <w:r w:rsidR="007A27FA" w:rsidRPr="007A27FA">
        <w:t> </w:t>
      </w:r>
      <w:r w:rsidR="004B49BF" w:rsidRPr="007A27FA">
        <w:t>294</w:t>
      </w:r>
      <w:r w:rsidR="00E4399B">
        <w:noBreakHyphen/>
      </w:r>
      <w:r w:rsidR="004B49BF" w:rsidRPr="007A27FA">
        <w:t>80</w:t>
      </w:r>
      <w:r w:rsidRPr="007A27FA">
        <w:t>(1); and</w:t>
      </w:r>
    </w:p>
    <w:p w:rsidR="00721578" w:rsidRPr="007A27FA" w:rsidRDefault="00721578" w:rsidP="007A27FA">
      <w:pPr>
        <w:pStyle w:val="paragraphsub"/>
      </w:pPr>
      <w:r w:rsidRPr="007A27FA">
        <w:tab/>
        <w:t>(ii)</w:t>
      </w:r>
      <w:r w:rsidRPr="007A27FA">
        <w:tab/>
        <w:t xml:space="preserve">then, reducing the sum worked out under </w:t>
      </w:r>
      <w:r w:rsidR="007A27FA" w:rsidRPr="007A27FA">
        <w:t>subsection (</w:t>
      </w:r>
      <w:r w:rsidRPr="007A27FA">
        <w:t xml:space="preserve">1) (having regard to </w:t>
      </w:r>
      <w:r w:rsidR="007A27FA" w:rsidRPr="007A27FA">
        <w:t>subparagraph (</w:t>
      </w:r>
      <w:r w:rsidRPr="007A27FA">
        <w:t>i) of this paragraph) by the sum of any such structured settlement contributions</w:t>
      </w:r>
      <w:r w:rsidR="004B49BF" w:rsidRPr="007A27FA">
        <w:t>.</w:t>
      </w:r>
    </w:p>
    <w:p w:rsidR="00721578" w:rsidRPr="007A27FA" w:rsidRDefault="00721578" w:rsidP="007A27FA">
      <w:pPr>
        <w:pStyle w:val="SubsectionHead"/>
      </w:pPr>
      <w:r w:rsidRPr="007A27FA">
        <w:t>Modification for account</w:t>
      </w:r>
      <w:r w:rsidR="00E4399B">
        <w:noBreakHyphen/>
      </w:r>
      <w:r w:rsidRPr="007A27FA">
        <w:t>based income streams</w:t>
      </w:r>
    </w:p>
    <w:p w:rsidR="00721578" w:rsidRPr="007A27FA" w:rsidRDefault="00721578" w:rsidP="007A27FA">
      <w:pPr>
        <w:pStyle w:val="subsection"/>
      </w:pPr>
      <w:r w:rsidRPr="007A27FA">
        <w:tab/>
        <w:t>(3)</w:t>
      </w:r>
      <w:r w:rsidRPr="007A27FA">
        <w:tab/>
        <w:t xml:space="preserve">For the purposes of working out the </w:t>
      </w:r>
      <w:r w:rsidR="007A27FA" w:rsidRPr="007A27FA">
        <w:rPr>
          <w:position w:val="6"/>
          <w:sz w:val="16"/>
        </w:rPr>
        <w:t>*</w:t>
      </w:r>
      <w:r w:rsidRPr="007A27FA">
        <w:t xml:space="preserve">transfer balance mentioned in </w:t>
      </w:r>
      <w:r w:rsidR="007A27FA" w:rsidRPr="007A27FA">
        <w:t>paragraph (</w:t>
      </w:r>
      <w:r w:rsidRPr="007A27FA">
        <w:t>1)(b):</w:t>
      </w:r>
    </w:p>
    <w:p w:rsidR="00721578" w:rsidRPr="007A27FA" w:rsidRDefault="00721578" w:rsidP="007A27FA">
      <w:pPr>
        <w:pStyle w:val="paragraph"/>
      </w:pPr>
      <w:r w:rsidRPr="007A27FA">
        <w:tab/>
        <w:t>(a)</w:t>
      </w:r>
      <w:r w:rsidRPr="007A27FA">
        <w:tab/>
        <w:t xml:space="preserve">if a </w:t>
      </w:r>
      <w:r w:rsidR="007A27FA" w:rsidRPr="007A27FA">
        <w:rPr>
          <w:position w:val="6"/>
          <w:sz w:val="16"/>
        </w:rPr>
        <w:t>*</w:t>
      </w:r>
      <w:r w:rsidRPr="007A27FA">
        <w:t xml:space="preserve">transfer balance credit has arisen, at or before that time, in your </w:t>
      </w:r>
      <w:r w:rsidR="007A27FA" w:rsidRPr="007A27FA">
        <w:rPr>
          <w:position w:val="6"/>
          <w:sz w:val="16"/>
        </w:rPr>
        <w:t>*</w:t>
      </w:r>
      <w:r w:rsidRPr="007A27FA">
        <w:t xml:space="preserve">transfer balance account in respect of a </w:t>
      </w:r>
      <w:r w:rsidR="007A27FA" w:rsidRPr="007A27FA">
        <w:rPr>
          <w:position w:val="6"/>
          <w:sz w:val="16"/>
        </w:rPr>
        <w:t>*</w:t>
      </w:r>
      <w:r w:rsidRPr="007A27FA">
        <w:t xml:space="preserve">superannuation income stream covered by </w:t>
      </w:r>
      <w:r w:rsidR="007A27FA" w:rsidRPr="007A27FA">
        <w:t>subsection (</w:t>
      </w:r>
      <w:r w:rsidRPr="007A27FA">
        <w:t>4)—disregard the operation of the following provisions in relation to the superannuation income stream:</w:t>
      </w:r>
    </w:p>
    <w:p w:rsidR="00721578" w:rsidRPr="007A27FA" w:rsidRDefault="00721578" w:rsidP="007A27FA">
      <w:pPr>
        <w:pStyle w:val="paragraphsub"/>
      </w:pPr>
      <w:r w:rsidRPr="007A27FA">
        <w:tab/>
        <w:t>(i)</w:t>
      </w:r>
      <w:r w:rsidRPr="007A27FA">
        <w:tab/>
        <w:t>items</w:t>
      </w:r>
      <w:r w:rsidR="007A27FA" w:rsidRPr="007A27FA">
        <w:t> </w:t>
      </w:r>
      <w:r w:rsidRPr="007A27FA">
        <w:t>1 and 2 of the table in subsection</w:t>
      </w:r>
      <w:r w:rsidR="007A27FA" w:rsidRPr="007A27FA">
        <w:t> </w:t>
      </w:r>
      <w:r w:rsidR="004B49BF" w:rsidRPr="007A27FA">
        <w:t>294</w:t>
      </w:r>
      <w:r w:rsidR="00E4399B">
        <w:noBreakHyphen/>
      </w:r>
      <w:r w:rsidR="004B49BF" w:rsidRPr="007A27FA">
        <w:t>25</w:t>
      </w:r>
      <w:r w:rsidRPr="007A27FA">
        <w:t>(1);</w:t>
      </w:r>
    </w:p>
    <w:p w:rsidR="00721578" w:rsidRPr="007A27FA" w:rsidRDefault="00721578" w:rsidP="007A27FA">
      <w:pPr>
        <w:pStyle w:val="paragraphsub"/>
      </w:pPr>
      <w:r w:rsidRPr="007A27FA">
        <w:tab/>
        <w:t>(ii)</w:t>
      </w:r>
      <w:r w:rsidRPr="007A27FA">
        <w:tab/>
        <w:t>items</w:t>
      </w:r>
      <w:r w:rsidR="007A27FA" w:rsidRPr="007A27FA">
        <w:t> </w:t>
      </w:r>
      <w:r w:rsidRPr="007A27FA">
        <w:t>1, 3, 4, 5 and 6 of the table in subsection</w:t>
      </w:r>
      <w:r w:rsidR="007A27FA" w:rsidRPr="007A27FA">
        <w:t> </w:t>
      </w:r>
      <w:r w:rsidR="004B49BF" w:rsidRPr="007A27FA">
        <w:t>294</w:t>
      </w:r>
      <w:r w:rsidR="00E4399B">
        <w:noBreakHyphen/>
      </w:r>
      <w:r w:rsidR="004B49BF" w:rsidRPr="007A27FA">
        <w:t>80</w:t>
      </w:r>
      <w:r w:rsidRPr="007A27FA">
        <w:t>(1); and</w:t>
      </w:r>
    </w:p>
    <w:p w:rsidR="00721578" w:rsidRPr="007A27FA" w:rsidRDefault="00721578" w:rsidP="007A27FA">
      <w:pPr>
        <w:pStyle w:val="paragraph"/>
      </w:pPr>
      <w:r w:rsidRPr="007A27FA">
        <w:tab/>
        <w:t>(b)</w:t>
      </w:r>
      <w:r w:rsidRPr="007A27FA">
        <w:tab/>
        <w:t xml:space="preserve">if, at that time, you have a </w:t>
      </w:r>
      <w:r w:rsidR="007A27FA" w:rsidRPr="007A27FA">
        <w:rPr>
          <w:position w:val="6"/>
          <w:sz w:val="16"/>
        </w:rPr>
        <w:t>*</w:t>
      </w:r>
      <w:r w:rsidRPr="007A27FA">
        <w:t xml:space="preserve">superannuation interest that supports a superannuation income stream covered by </w:t>
      </w:r>
      <w:r w:rsidR="007A27FA" w:rsidRPr="007A27FA">
        <w:t>subsection (</w:t>
      </w:r>
      <w:r w:rsidRPr="007A27FA">
        <w:t xml:space="preserve">4) of this section—increase the amount of that balance by the total amount of the </w:t>
      </w:r>
      <w:r w:rsidR="007A27FA" w:rsidRPr="007A27FA">
        <w:rPr>
          <w:position w:val="6"/>
          <w:sz w:val="16"/>
        </w:rPr>
        <w:t>*</w:t>
      </w:r>
      <w:r w:rsidRPr="007A27FA">
        <w:t>superannuation benefits that would become payable if:</w:t>
      </w:r>
    </w:p>
    <w:p w:rsidR="00721578" w:rsidRPr="007A27FA" w:rsidRDefault="00721578" w:rsidP="007A27FA">
      <w:pPr>
        <w:pStyle w:val="paragraphsub"/>
      </w:pPr>
      <w:r w:rsidRPr="007A27FA">
        <w:tab/>
        <w:t>(i)</w:t>
      </w:r>
      <w:r w:rsidRPr="007A27FA">
        <w:tab/>
        <w:t>you had the right to cause the superannuation interest to cease at that time; and</w:t>
      </w:r>
    </w:p>
    <w:p w:rsidR="00721578" w:rsidRPr="007A27FA" w:rsidRDefault="00721578" w:rsidP="007A27FA">
      <w:pPr>
        <w:pStyle w:val="paragraphsub"/>
      </w:pPr>
      <w:r w:rsidRPr="007A27FA">
        <w:tab/>
        <w:t>(ii)</w:t>
      </w:r>
      <w:r w:rsidRPr="007A27FA">
        <w:tab/>
        <w:t>you voluntarily caused the superannuation interest to cease at that time</w:t>
      </w:r>
      <w:r w:rsidR="004B49BF" w:rsidRPr="007A27FA">
        <w:t>.</w:t>
      </w:r>
    </w:p>
    <w:p w:rsidR="00721578" w:rsidRPr="007A27FA" w:rsidRDefault="00721578" w:rsidP="007A27FA">
      <w:pPr>
        <w:pStyle w:val="subsection"/>
      </w:pPr>
      <w:r w:rsidRPr="007A27FA">
        <w:tab/>
        <w:t>(4)</w:t>
      </w:r>
      <w:r w:rsidRPr="007A27FA">
        <w:tab/>
        <w:t xml:space="preserve">This subsection covers a </w:t>
      </w:r>
      <w:r w:rsidR="007A27FA" w:rsidRPr="007A27FA">
        <w:rPr>
          <w:position w:val="6"/>
          <w:sz w:val="16"/>
        </w:rPr>
        <w:t>*</w:t>
      </w:r>
      <w:r w:rsidRPr="007A27FA">
        <w:t>superannuation income stream that is any of the following:</w:t>
      </w:r>
    </w:p>
    <w:p w:rsidR="00721578" w:rsidRPr="007A27FA" w:rsidRDefault="00721578" w:rsidP="007A27FA">
      <w:pPr>
        <w:pStyle w:val="paragraph"/>
      </w:pPr>
      <w:r w:rsidRPr="007A27FA">
        <w:tab/>
        <w:t>(a)</w:t>
      </w:r>
      <w:r w:rsidRPr="007A27FA">
        <w:tab/>
        <w:t xml:space="preserve">an </w:t>
      </w:r>
      <w:r w:rsidR="007A27FA" w:rsidRPr="007A27FA">
        <w:rPr>
          <w:position w:val="6"/>
          <w:sz w:val="16"/>
        </w:rPr>
        <w:t>*</w:t>
      </w:r>
      <w:r w:rsidRPr="007A27FA">
        <w:t>allocated annuity;</w:t>
      </w:r>
    </w:p>
    <w:p w:rsidR="00721578" w:rsidRPr="007A27FA" w:rsidRDefault="00721578" w:rsidP="007A27FA">
      <w:pPr>
        <w:pStyle w:val="paragraph"/>
      </w:pPr>
      <w:r w:rsidRPr="007A27FA">
        <w:tab/>
        <w:t>(b)</w:t>
      </w:r>
      <w:r w:rsidRPr="007A27FA">
        <w:tab/>
        <w:t xml:space="preserve">an </w:t>
      </w:r>
      <w:r w:rsidR="007A27FA" w:rsidRPr="007A27FA">
        <w:rPr>
          <w:position w:val="6"/>
          <w:sz w:val="16"/>
        </w:rPr>
        <w:t>*</w:t>
      </w:r>
      <w:r w:rsidRPr="007A27FA">
        <w:t>allocated pension;</w:t>
      </w:r>
    </w:p>
    <w:p w:rsidR="00721578" w:rsidRPr="007A27FA" w:rsidRDefault="00721578" w:rsidP="007A27FA">
      <w:pPr>
        <w:pStyle w:val="paragraph"/>
      </w:pPr>
      <w:r w:rsidRPr="007A27FA">
        <w:tab/>
        <w:t>(c)</w:t>
      </w:r>
      <w:r w:rsidRPr="007A27FA">
        <w:tab/>
        <w:t xml:space="preserve">an allocated pension (within the meaning of the </w:t>
      </w:r>
      <w:r w:rsidRPr="007A27FA">
        <w:rPr>
          <w:i/>
        </w:rPr>
        <w:t>Retirement Savings Accounts Regulations</w:t>
      </w:r>
      <w:r w:rsidR="007A27FA" w:rsidRPr="007A27FA">
        <w:rPr>
          <w:i/>
        </w:rPr>
        <w:t> </w:t>
      </w:r>
      <w:r w:rsidRPr="007A27FA">
        <w:rPr>
          <w:i/>
        </w:rPr>
        <w:t>1997</w:t>
      </w:r>
      <w:r w:rsidRPr="007A27FA">
        <w:t>);</w:t>
      </w:r>
    </w:p>
    <w:p w:rsidR="00721578" w:rsidRPr="007A27FA" w:rsidRDefault="00721578" w:rsidP="007A27FA">
      <w:pPr>
        <w:pStyle w:val="paragraph"/>
      </w:pPr>
      <w:r w:rsidRPr="007A27FA">
        <w:lastRenderedPageBreak/>
        <w:tab/>
        <w:t>(d)</w:t>
      </w:r>
      <w:r w:rsidRPr="007A27FA">
        <w:tab/>
        <w:t xml:space="preserve">an </w:t>
      </w:r>
      <w:r w:rsidR="007A27FA" w:rsidRPr="007A27FA">
        <w:rPr>
          <w:position w:val="6"/>
          <w:sz w:val="16"/>
        </w:rPr>
        <w:t>*</w:t>
      </w:r>
      <w:r w:rsidRPr="007A27FA">
        <w:t>account</w:t>
      </w:r>
      <w:r w:rsidR="00E4399B">
        <w:noBreakHyphen/>
      </w:r>
      <w:r w:rsidRPr="007A27FA">
        <w:t>based annuity;</w:t>
      </w:r>
    </w:p>
    <w:p w:rsidR="00721578" w:rsidRPr="007A27FA" w:rsidRDefault="00721578" w:rsidP="007A27FA">
      <w:pPr>
        <w:pStyle w:val="paragraph"/>
      </w:pPr>
      <w:r w:rsidRPr="007A27FA">
        <w:tab/>
        <w:t>(e)</w:t>
      </w:r>
      <w:r w:rsidRPr="007A27FA">
        <w:tab/>
        <w:t>an account</w:t>
      </w:r>
      <w:r w:rsidR="00E4399B">
        <w:noBreakHyphen/>
      </w:r>
      <w:r w:rsidRPr="007A27FA">
        <w:t xml:space="preserve">based pension (within the meaning of the </w:t>
      </w:r>
      <w:r w:rsidRPr="007A27FA">
        <w:rPr>
          <w:i/>
        </w:rPr>
        <w:t>Superannuation Industry (Supervision) Regulations</w:t>
      </w:r>
      <w:r w:rsidR="007A27FA" w:rsidRPr="007A27FA">
        <w:rPr>
          <w:i/>
        </w:rPr>
        <w:t> </w:t>
      </w:r>
      <w:r w:rsidRPr="007A27FA">
        <w:rPr>
          <w:i/>
        </w:rPr>
        <w:t>1994</w:t>
      </w:r>
      <w:r w:rsidRPr="007A27FA">
        <w:t>);</w:t>
      </w:r>
    </w:p>
    <w:p w:rsidR="00721578" w:rsidRPr="007A27FA" w:rsidRDefault="00721578" w:rsidP="007A27FA">
      <w:pPr>
        <w:pStyle w:val="paragraph"/>
      </w:pPr>
      <w:r w:rsidRPr="007A27FA">
        <w:tab/>
        <w:t>(f)</w:t>
      </w:r>
      <w:r w:rsidRPr="007A27FA">
        <w:tab/>
        <w:t xml:space="preserve">an account based pension (within the meaning of the </w:t>
      </w:r>
      <w:r w:rsidRPr="007A27FA">
        <w:rPr>
          <w:i/>
        </w:rPr>
        <w:t>Retirement Savings Accounts Regulations</w:t>
      </w:r>
      <w:r w:rsidR="007A27FA" w:rsidRPr="007A27FA">
        <w:rPr>
          <w:i/>
        </w:rPr>
        <w:t> </w:t>
      </w:r>
      <w:r w:rsidRPr="007A27FA">
        <w:rPr>
          <w:i/>
        </w:rPr>
        <w:t>1997</w:t>
      </w:r>
      <w:r w:rsidRPr="007A27FA">
        <w:t>);</w:t>
      </w:r>
    </w:p>
    <w:p w:rsidR="00721578" w:rsidRPr="007A27FA" w:rsidRDefault="00721578" w:rsidP="007A27FA">
      <w:pPr>
        <w:pStyle w:val="paragraph"/>
      </w:pPr>
      <w:r w:rsidRPr="007A27FA">
        <w:tab/>
        <w:t>(g)</w:t>
      </w:r>
      <w:r w:rsidRPr="007A27FA">
        <w:tab/>
        <w:t xml:space="preserve">a market linked annuity (within the meaning of the </w:t>
      </w:r>
      <w:r w:rsidRPr="007A27FA">
        <w:rPr>
          <w:i/>
        </w:rPr>
        <w:t>Superannuation Industry (Supervision) Regulations</w:t>
      </w:r>
      <w:r w:rsidR="007A27FA" w:rsidRPr="007A27FA">
        <w:rPr>
          <w:i/>
        </w:rPr>
        <w:t> </w:t>
      </w:r>
      <w:r w:rsidRPr="007A27FA">
        <w:rPr>
          <w:i/>
        </w:rPr>
        <w:t>1994</w:t>
      </w:r>
      <w:r w:rsidRPr="007A27FA">
        <w:t>);</w:t>
      </w:r>
    </w:p>
    <w:p w:rsidR="00721578" w:rsidRPr="007A27FA" w:rsidRDefault="00721578" w:rsidP="007A27FA">
      <w:pPr>
        <w:pStyle w:val="paragraph"/>
      </w:pPr>
      <w:r w:rsidRPr="007A27FA">
        <w:tab/>
        <w:t>(h)</w:t>
      </w:r>
      <w:r w:rsidRPr="007A27FA">
        <w:tab/>
        <w:t xml:space="preserve">a market linked pension (within the meaning of the </w:t>
      </w:r>
      <w:r w:rsidRPr="007A27FA">
        <w:rPr>
          <w:i/>
        </w:rPr>
        <w:t>Superannuation Industry (Supervision) Regulations</w:t>
      </w:r>
      <w:r w:rsidR="007A27FA" w:rsidRPr="007A27FA">
        <w:rPr>
          <w:i/>
        </w:rPr>
        <w:t> </w:t>
      </w:r>
      <w:r w:rsidRPr="007A27FA">
        <w:rPr>
          <w:i/>
        </w:rPr>
        <w:t>1994</w:t>
      </w:r>
      <w:r w:rsidRPr="007A27FA">
        <w:t>);</w:t>
      </w:r>
    </w:p>
    <w:p w:rsidR="00721578" w:rsidRPr="007A27FA" w:rsidRDefault="00721578" w:rsidP="007A27FA">
      <w:pPr>
        <w:pStyle w:val="paragraph"/>
      </w:pPr>
      <w:r w:rsidRPr="007A27FA">
        <w:tab/>
        <w:t>(i)</w:t>
      </w:r>
      <w:r w:rsidRPr="007A27FA">
        <w:tab/>
        <w:t xml:space="preserve">a market linked pension (within the meaning of the </w:t>
      </w:r>
      <w:r w:rsidRPr="007A27FA">
        <w:rPr>
          <w:i/>
        </w:rPr>
        <w:t>Retirement Savings Accounts Regulations</w:t>
      </w:r>
      <w:r w:rsidR="007A27FA" w:rsidRPr="007A27FA">
        <w:rPr>
          <w:i/>
        </w:rPr>
        <w:t> </w:t>
      </w:r>
      <w:r w:rsidRPr="007A27FA">
        <w:rPr>
          <w:i/>
        </w:rPr>
        <w:t>1997</w:t>
      </w:r>
      <w:r w:rsidRPr="007A27FA">
        <w:t>)</w:t>
      </w:r>
      <w:r w:rsidR="004B49BF" w:rsidRPr="007A27FA">
        <w:t>.</w:t>
      </w:r>
    </w:p>
    <w:p w:rsidR="00721578" w:rsidRPr="007A27FA" w:rsidRDefault="00AC7101" w:rsidP="007A27FA">
      <w:pPr>
        <w:pStyle w:val="ItemHead"/>
      </w:pPr>
      <w:r w:rsidRPr="007A27FA">
        <w:t>5</w:t>
      </w:r>
      <w:r w:rsidR="00721578" w:rsidRPr="007A27FA">
        <w:t xml:space="preserve">  Section</w:t>
      </w:r>
      <w:r w:rsidR="007A27FA" w:rsidRPr="007A27FA">
        <w:t> </w:t>
      </w:r>
      <w:r w:rsidR="00721578" w:rsidRPr="007A27FA">
        <w:t>960</w:t>
      </w:r>
      <w:r w:rsidR="00E4399B">
        <w:noBreakHyphen/>
      </w:r>
      <w:r w:rsidR="00721578" w:rsidRPr="007A27FA">
        <w:t>265 (after table item</w:t>
      </w:r>
      <w:r w:rsidR="007A27FA" w:rsidRPr="007A27FA">
        <w:t> </w:t>
      </w:r>
      <w:r w:rsidR="00721578" w:rsidRPr="007A27FA">
        <w:t>10)</w:t>
      </w:r>
    </w:p>
    <w:p w:rsidR="00721578" w:rsidRPr="007A27FA" w:rsidRDefault="00721578" w:rsidP="007A27FA">
      <w:pPr>
        <w:pStyle w:val="Item"/>
      </w:pPr>
      <w:r w:rsidRPr="007A27FA">
        <w:t>Insert:</w:t>
      </w:r>
    </w:p>
    <w:p w:rsidR="00721578" w:rsidRPr="007A27FA" w:rsidRDefault="00721578" w:rsidP="007A27FA">
      <w:pPr>
        <w:pStyle w:val="Tabletext"/>
      </w:pPr>
    </w:p>
    <w:tbl>
      <w:tblPr>
        <w:tblW w:w="7258" w:type="dxa"/>
        <w:tblInd w:w="80" w:type="dxa"/>
        <w:tblLayout w:type="fixed"/>
        <w:tblCellMar>
          <w:left w:w="107" w:type="dxa"/>
          <w:right w:w="107" w:type="dxa"/>
        </w:tblCellMar>
        <w:tblLook w:val="0000" w:firstRow="0" w:lastRow="0" w:firstColumn="0" w:lastColumn="0" w:noHBand="0" w:noVBand="0"/>
      </w:tblPr>
      <w:tblGrid>
        <w:gridCol w:w="616"/>
        <w:gridCol w:w="4374"/>
        <w:gridCol w:w="2268"/>
      </w:tblGrid>
      <w:tr w:rsidR="00721578" w:rsidRPr="007A27FA" w:rsidTr="00A07944">
        <w:tc>
          <w:tcPr>
            <w:tcW w:w="616" w:type="dxa"/>
            <w:shd w:val="clear" w:color="auto" w:fill="auto"/>
          </w:tcPr>
          <w:p w:rsidR="00721578" w:rsidRPr="007A27FA" w:rsidRDefault="00721578" w:rsidP="007A27FA">
            <w:pPr>
              <w:pStyle w:val="Tabletext"/>
            </w:pPr>
            <w:r w:rsidRPr="007A27FA">
              <w:t>10A</w:t>
            </w:r>
          </w:p>
        </w:tc>
        <w:tc>
          <w:tcPr>
            <w:tcW w:w="4374" w:type="dxa"/>
            <w:shd w:val="clear" w:color="auto" w:fill="auto"/>
          </w:tcPr>
          <w:p w:rsidR="00721578" w:rsidRPr="007A27FA" w:rsidRDefault="007A27FA" w:rsidP="007A27FA">
            <w:pPr>
              <w:pStyle w:val="Tabletext"/>
              <w:rPr>
                <w:position w:val="6"/>
                <w:sz w:val="16"/>
              </w:rPr>
            </w:pPr>
            <w:r w:rsidRPr="007A27FA">
              <w:rPr>
                <w:position w:val="6"/>
                <w:sz w:val="16"/>
              </w:rPr>
              <w:t>*</w:t>
            </w:r>
            <w:r w:rsidR="00721578" w:rsidRPr="007A27FA">
              <w:t>General transfer balance cap</w:t>
            </w:r>
          </w:p>
        </w:tc>
        <w:tc>
          <w:tcPr>
            <w:tcW w:w="2268" w:type="dxa"/>
            <w:shd w:val="clear" w:color="auto" w:fill="auto"/>
          </w:tcPr>
          <w:p w:rsidR="00721578" w:rsidRPr="007A27FA" w:rsidRDefault="00721578" w:rsidP="007A27FA">
            <w:pPr>
              <w:pStyle w:val="Tabletext"/>
            </w:pPr>
            <w:r w:rsidRPr="007A27FA">
              <w:t>section</w:t>
            </w:r>
            <w:r w:rsidR="007A27FA" w:rsidRPr="007A27FA">
              <w:t> </w:t>
            </w:r>
            <w:r w:rsidR="004B49BF" w:rsidRPr="007A27FA">
              <w:t>294</w:t>
            </w:r>
            <w:r w:rsidR="00E4399B">
              <w:noBreakHyphen/>
            </w:r>
            <w:r w:rsidR="004B49BF" w:rsidRPr="007A27FA">
              <w:t>35</w:t>
            </w:r>
          </w:p>
        </w:tc>
      </w:tr>
    </w:tbl>
    <w:p w:rsidR="00721578" w:rsidRPr="007A27FA" w:rsidRDefault="00AC7101" w:rsidP="007A27FA">
      <w:pPr>
        <w:pStyle w:val="ItemHead"/>
      </w:pPr>
      <w:r w:rsidRPr="007A27FA">
        <w:t>6</w:t>
      </w:r>
      <w:r w:rsidR="00721578" w:rsidRPr="007A27FA">
        <w:t xml:space="preserve">  Section</w:t>
      </w:r>
      <w:r w:rsidR="007A27FA" w:rsidRPr="007A27FA">
        <w:t> </w:t>
      </w:r>
      <w:r w:rsidR="00721578" w:rsidRPr="007A27FA">
        <w:t>960</w:t>
      </w:r>
      <w:r w:rsidR="00E4399B">
        <w:noBreakHyphen/>
      </w:r>
      <w:r w:rsidR="00721578" w:rsidRPr="007A27FA">
        <w:t>285</w:t>
      </w:r>
    </w:p>
    <w:p w:rsidR="00721578" w:rsidRPr="007A27FA" w:rsidRDefault="00721578" w:rsidP="007A27FA">
      <w:pPr>
        <w:pStyle w:val="Item"/>
      </w:pPr>
      <w:r w:rsidRPr="007A27FA">
        <w:t>Repeal the section, substitute:</w:t>
      </w:r>
    </w:p>
    <w:p w:rsidR="00721578" w:rsidRPr="007A27FA" w:rsidRDefault="00721578" w:rsidP="007A27FA">
      <w:pPr>
        <w:pStyle w:val="ActHead5"/>
      </w:pPr>
      <w:bookmarkStart w:id="246" w:name="_Toc468285080"/>
      <w:r w:rsidRPr="007A27FA">
        <w:rPr>
          <w:rStyle w:val="CharSectno"/>
        </w:rPr>
        <w:t>960</w:t>
      </w:r>
      <w:r w:rsidR="00E4399B">
        <w:rPr>
          <w:rStyle w:val="CharSectno"/>
        </w:rPr>
        <w:noBreakHyphen/>
      </w:r>
      <w:r w:rsidRPr="007A27FA">
        <w:rPr>
          <w:rStyle w:val="CharSectno"/>
        </w:rPr>
        <w:t>285</w:t>
      </w:r>
      <w:r w:rsidRPr="007A27FA">
        <w:t xml:space="preserve">  Indexation—superannuation and employment termination</w:t>
      </w:r>
      <w:bookmarkEnd w:id="246"/>
    </w:p>
    <w:p w:rsidR="00721578" w:rsidRPr="007A27FA" w:rsidRDefault="00721578" w:rsidP="007A27FA">
      <w:pPr>
        <w:pStyle w:val="subsection"/>
      </w:pPr>
      <w:r w:rsidRPr="007A27FA">
        <w:tab/>
        <w:t>(1)</w:t>
      </w:r>
      <w:r w:rsidRPr="007A27FA">
        <w:tab/>
        <w:t>This section applies in relation to the amounts listed at items</w:t>
      </w:r>
      <w:r w:rsidR="007A27FA" w:rsidRPr="007A27FA">
        <w:t> </w:t>
      </w:r>
      <w:r w:rsidRPr="007A27FA">
        <w:t>8 to 12 in section</w:t>
      </w:r>
      <w:r w:rsidR="007A27FA" w:rsidRPr="007A27FA">
        <w:t> </w:t>
      </w:r>
      <w:r w:rsidRPr="007A27FA">
        <w:t>960</w:t>
      </w:r>
      <w:r w:rsidR="00E4399B">
        <w:noBreakHyphen/>
      </w:r>
      <w:r w:rsidRPr="007A27FA">
        <w:t>265</w:t>
      </w:r>
      <w:r w:rsidR="004B49BF" w:rsidRPr="007A27FA">
        <w:t>.</w:t>
      </w:r>
    </w:p>
    <w:p w:rsidR="00721578" w:rsidRPr="007A27FA" w:rsidRDefault="00721578" w:rsidP="007A27FA">
      <w:pPr>
        <w:pStyle w:val="SubsectionHead"/>
      </w:pPr>
      <w:r w:rsidRPr="007A27FA">
        <w:t>Indexing amounts</w:t>
      </w:r>
    </w:p>
    <w:p w:rsidR="00721578" w:rsidRPr="007A27FA" w:rsidRDefault="00721578" w:rsidP="007A27FA">
      <w:pPr>
        <w:pStyle w:val="subsection"/>
      </w:pPr>
      <w:r w:rsidRPr="007A27FA">
        <w:tab/>
        <w:t>(2)</w:t>
      </w:r>
      <w:r w:rsidRPr="007A27FA">
        <w:tab/>
        <w:t>You index the amount by:</w:t>
      </w:r>
    </w:p>
    <w:p w:rsidR="00721578" w:rsidRPr="007A27FA" w:rsidRDefault="00721578" w:rsidP="007A27FA">
      <w:pPr>
        <w:pStyle w:val="paragraph"/>
      </w:pPr>
      <w:r w:rsidRPr="007A27FA">
        <w:tab/>
        <w:t>(a)</w:t>
      </w:r>
      <w:r w:rsidRPr="007A27FA">
        <w:tab/>
        <w:t xml:space="preserve">first, multiplying its base amount mentioned in </w:t>
      </w:r>
      <w:r w:rsidR="007A27FA" w:rsidRPr="007A27FA">
        <w:t>subsection (</w:t>
      </w:r>
      <w:r w:rsidRPr="007A27FA">
        <w:t xml:space="preserve">3) by its </w:t>
      </w:r>
      <w:r w:rsidR="007A27FA" w:rsidRPr="007A27FA">
        <w:rPr>
          <w:position w:val="6"/>
          <w:sz w:val="16"/>
        </w:rPr>
        <w:t>*</w:t>
      </w:r>
      <w:r w:rsidRPr="007A27FA">
        <w:t xml:space="preserve">indexation factor mentioned in </w:t>
      </w:r>
      <w:r w:rsidR="007A27FA" w:rsidRPr="007A27FA">
        <w:t>subsection (</w:t>
      </w:r>
      <w:r w:rsidRPr="007A27FA">
        <w:t>5); and</w:t>
      </w:r>
    </w:p>
    <w:p w:rsidR="00721578" w:rsidRPr="007A27FA" w:rsidRDefault="00721578" w:rsidP="007A27FA">
      <w:pPr>
        <w:pStyle w:val="paragraph"/>
      </w:pPr>
      <w:r w:rsidRPr="007A27FA">
        <w:tab/>
        <w:t>(b)</w:t>
      </w:r>
      <w:r w:rsidRPr="007A27FA">
        <w:tab/>
        <w:t xml:space="preserve">next, rounding the result in </w:t>
      </w:r>
      <w:r w:rsidR="007A27FA" w:rsidRPr="007A27FA">
        <w:t>paragraph (</w:t>
      </w:r>
      <w:r w:rsidRPr="007A27FA">
        <w:t xml:space="preserve">a) down to the nearest multiple of its </w:t>
      </w:r>
      <w:r w:rsidR="007A27FA" w:rsidRPr="007A27FA">
        <w:rPr>
          <w:position w:val="6"/>
          <w:sz w:val="16"/>
        </w:rPr>
        <w:t>*</w:t>
      </w:r>
      <w:r w:rsidRPr="007A27FA">
        <w:t>rounding amount</w:t>
      </w:r>
      <w:r w:rsidR="004B49BF" w:rsidRPr="007A27FA">
        <w:t>.</w:t>
      </w:r>
    </w:p>
    <w:p w:rsidR="00721578" w:rsidRPr="007A27FA" w:rsidRDefault="00721578" w:rsidP="007A27FA">
      <w:pPr>
        <w:pStyle w:val="notetext"/>
      </w:pPr>
      <w:r w:rsidRPr="007A27FA">
        <w:t>Example 1:</w:t>
      </w:r>
      <w:r w:rsidRPr="007A27FA">
        <w:tab/>
        <w:t>An amount of $140,000 is to be indexed, with a rounding amount of $5,000</w:t>
      </w:r>
      <w:r w:rsidR="004B49BF" w:rsidRPr="007A27FA">
        <w:t>.</w:t>
      </w:r>
      <w:r w:rsidRPr="007A27FA">
        <w:t xml:space="preserve"> If the indexation factor increases this to an indexed amount of $143,000, the indexed amount is rounded back down to $140,000</w:t>
      </w:r>
      <w:r w:rsidR="004B49BF" w:rsidRPr="007A27FA">
        <w:t>.</w:t>
      </w:r>
    </w:p>
    <w:p w:rsidR="00721578" w:rsidRPr="007A27FA" w:rsidRDefault="00721578" w:rsidP="007A27FA">
      <w:pPr>
        <w:pStyle w:val="notetext"/>
      </w:pPr>
      <w:r w:rsidRPr="007A27FA">
        <w:t>Example 2:</w:t>
      </w:r>
      <w:r w:rsidRPr="007A27FA">
        <w:tab/>
        <w:t>An amount of $140,000 is to be indexed, with a rounding amount of $5,000</w:t>
      </w:r>
      <w:r w:rsidR="004B49BF" w:rsidRPr="007A27FA">
        <w:t>.</w:t>
      </w:r>
      <w:r w:rsidRPr="007A27FA">
        <w:t xml:space="preserve"> If the</w:t>
      </w:r>
      <w:r w:rsidRPr="007A27FA">
        <w:rPr>
          <w:i/>
        </w:rPr>
        <w:t xml:space="preserve"> </w:t>
      </w:r>
      <w:r w:rsidRPr="007A27FA">
        <w:t>indexation factor increases this to an indexed amount of $146,000, the indexed amount is rounded down to $145,000</w:t>
      </w:r>
      <w:r w:rsidR="004B49BF" w:rsidRPr="007A27FA">
        <w:t>.</w:t>
      </w:r>
    </w:p>
    <w:p w:rsidR="00721578" w:rsidRPr="007A27FA" w:rsidRDefault="00721578" w:rsidP="007A27FA">
      <w:pPr>
        <w:pStyle w:val="subsection"/>
      </w:pPr>
      <w:r w:rsidRPr="007A27FA">
        <w:lastRenderedPageBreak/>
        <w:tab/>
        <w:t>(3)</w:t>
      </w:r>
      <w:r w:rsidRPr="007A27FA">
        <w:tab/>
        <w:t xml:space="preserve">The amount (the </w:t>
      </w:r>
      <w:r w:rsidRPr="007A27FA">
        <w:rPr>
          <w:b/>
          <w:i/>
        </w:rPr>
        <w:t>base amount</w:t>
      </w:r>
      <w:r w:rsidRPr="007A27FA">
        <w:t>) for an amount to which this section applies is:</w:t>
      </w:r>
    </w:p>
    <w:p w:rsidR="00721578" w:rsidRPr="007A27FA" w:rsidRDefault="00721578" w:rsidP="007A27FA">
      <w:pPr>
        <w:pStyle w:val="paragraph"/>
      </w:pPr>
      <w:r w:rsidRPr="007A27FA">
        <w:tab/>
        <w:t>(a)</w:t>
      </w:r>
      <w:r w:rsidRPr="007A27FA">
        <w:tab/>
        <w:t xml:space="preserve">unless </w:t>
      </w:r>
      <w:r w:rsidR="007A27FA" w:rsidRPr="007A27FA">
        <w:t>paragraph (</w:t>
      </w:r>
      <w:r w:rsidRPr="007A27FA">
        <w:t>b) applies—the amount for the 2007</w:t>
      </w:r>
      <w:r w:rsidR="00E4399B">
        <w:noBreakHyphen/>
      </w:r>
      <w:r w:rsidRPr="007A27FA">
        <w:t xml:space="preserve">2008 income year or </w:t>
      </w:r>
      <w:r w:rsidR="007A27FA" w:rsidRPr="007A27FA">
        <w:rPr>
          <w:position w:val="6"/>
          <w:sz w:val="16"/>
        </w:rPr>
        <w:t>*</w:t>
      </w:r>
      <w:r w:rsidRPr="007A27FA">
        <w:t>financial year; or</w:t>
      </w:r>
    </w:p>
    <w:p w:rsidR="00721578" w:rsidRPr="007A27FA" w:rsidRDefault="00721578" w:rsidP="007A27FA">
      <w:pPr>
        <w:pStyle w:val="paragraph"/>
      </w:pPr>
      <w:r w:rsidRPr="007A27FA">
        <w:tab/>
        <w:t>(b)</w:t>
      </w:r>
      <w:r w:rsidRPr="007A27FA">
        <w:tab/>
        <w:t>if the amount is mentioned in item</w:t>
      </w:r>
      <w:r w:rsidR="007A27FA" w:rsidRPr="007A27FA">
        <w:t> </w:t>
      </w:r>
      <w:r w:rsidRPr="007A27FA">
        <w:t>9 or 10A in section</w:t>
      </w:r>
      <w:r w:rsidR="007A27FA" w:rsidRPr="007A27FA">
        <w:t> </w:t>
      </w:r>
      <w:r w:rsidRPr="007A27FA">
        <w:t>960</w:t>
      </w:r>
      <w:r w:rsidR="00E4399B">
        <w:noBreakHyphen/>
      </w:r>
      <w:r w:rsidRPr="007A27FA">
        <w:t>265—the amount for the 2017</w:t>
      </w:r>
      <w:r w:rsidR="00E4399B">
        <w:noBreakHyphen/>
      </w:r>
      <w:r w:rsidRPr="007A27FA">
        <w:t>2018 financial year</w:t>
      </w:r>
      <w:r w:rsidR="004B49BF" w:rsidRPr="007A27FA">
        <w:t>.</w:t>
      </w:r>
    </w:p>
    <w:p w:rsidR="00721578" w:rsidRPr="007A27FA" w:rsidRDefault="00721578" w:rsidP="007A27FA">
      <w:pPr>
        <w:pStyle w:val="subsection"/>
      </w:pPr>
      <w:r w:rsidRPr="007A27FA">
        <w:tab/>
        <w:t>(4)</w:t>
      </w:r>
      <w:r w:rsidRPr="007A27FA">
        <w:tab/>
        <w:t xml:space="preserve">You do not index the amount if the </w:t>
      </w:r>
      <w:r w:rsidR="007A27FA" w:rsidRPr="007A27FA">
        <w:rPr>
          <w:position w:val="6"/>
          <w:sz w:val="16"/>
        </w:rPr>
        <w:t>*</w:t>
      </w:r>
      <w:r w:rsidRPr="007A27FA">
        <w:t>indexation factor is 1 or less</w:t>
      </w:r>
      <w:r w:rsidR="004B49BF" w:rsidRPr="007A27FA">
        <w:t>.</w:t>
      </w:r>
    </w:p>
    <w:p w:rsidR="00721578" w:rsidRPr="007A27FA" w:rsidRDefault="00721578" w:rsidP="007A27FA">
      <w:pPr>
        <w:pStyle w:val="SubsectionHead"/>
      </w:pPr>
      <w:r w:rsidRPr="007A27FA">
        <w:t>Indexation factor</w:t>
      </w:r>
    </w:p>
    <w:p w:rsidR="00721578" w:rsidRPr="007A27FA" w:rsidRDefault="00721578" w:rsidP="007A27FA">
      <w:pPr>
        <w:pStyle w:val="subsection"/>
      </w:pPr>
      <w:r w:rsidRPr="007A27FA">
        <w:tab/>
        <w:t>(5)</w:t>
      </w:r>
      <w:r w:rsidRPr="007A27FA">
        <w:tab/>
        <w:t xml:space="preserve">For indexing an amount, its </w:t>
      </w:r>
      <w:r w:rsidRPr="007A27FA">
        <w:rPr>
          <w:b/>
          <w:i/>
        </w:rPr>
        <w:t>indexation factor</w:t>
      </w:r>
      <w:r w:rsidRPr="007A27FA">
        <w:t xml:space="preserve"> is:</w:t>
      </w:r>
    </w:p>
    <w:p w:rsidR="00721578" w:rsidRPr="007A27FA" w:rsidRDefault="004C0D6F" w:rsidP="007A27FA">
      <w:pPr>
        <w:pStyle w:val="subsection2"/>
      </w:pPr>
      <w:bookmarkStart w:id="247" w:name="BKCheck15B_10"/>
      <w:bookmarkEnd w:id="247"/>
      <w:r>
        <w:rPr>
          <w:position w:val="-36"/>
        </w:rPr>
        <w:pict>
          <v:shape id="_x0000_i1035" type="#_x0000_t75" style="width:259.5pt;height:60.75pt">
            <v:imagedata r:id="rId29" o:title=""/>
          </v:shape>
        </w:pict>
      </w:r>
    </w:p>
    <w:p w:rsidR="00721578" w:rsidRPr="007A27FA" w:rsidRDefault="00721578" w:rsidP="007A27FA">
      <w:pPr>
        <w:pStyle w:val="subsection2"/>
      </w:pPr>
      <w:r w:rsidRPr="007A27FA">
        <w:t>where:</w:t>
      </w:r>
    </w:p>
    <w:p w:rsidR="00721578" w:rsidRPr="007A27FA" w:rsidRDefault="00721578" w:rsidP="007A27FA">
      <w:pPr>
        <w:pStyle w:val="Definition"/>
      </w:pPr>
      <w:r w:rsidRPr="007A27FA">
        <w:rPr>
          <w:b/>
          <w:i/>
        </w:rPr>
        <w:t>base quarter</w:t>
      </w:r>
      <w:r w:rsidRPr="007A27FA">
        <w:t xml:space="preserve"> means:</w:t>
      </w:r>
    </w:p>
    <w:p w:rsidR="00721578" w:rsidRPr="007A27FA" w:rsidRDefault="00721578" w:rsidP="007A27FA">
      <w:pPr>
        <w:pStyle w:val="paragraph"/>
      </w:pPr>
      <w:r w:rsidRPr="007A27FA">
        <w:tab/>
        <w:t>(a)</w:t>
      </w:r>
      <w:r w:rsidRPr="007A27FA">
        <w:tab/>
        <w:t xml:space="preserve">unless </w:t>
      </w:r>
      <w:r w:rsidR="007A27FA" w:rsidRPr="007A27FA">
        <w:t>paragraph (</w:t>
      </w:r>
      <w:r w:rsidRPr="007A27FA">
        <w:t>b) applies—the quarter ending on 31</w:t>
      </w:r>
      <w:r w:rsidR="007A27FA" w:rsidRPr="007A27FA">
        <w:t> </w:t>
      </w:r>
      <w:r w:rsidRPr="007A27FA">
        <w:t>December 2006; or</w:t>
      </w:r>
    </w:p>
    <w:p w:rsidR="00721578" w:rsidRPr="007A27FA" w:rsidRDefault="00721578" w:rsidP="007A27FA">
      <w:pPr>
        <w:pStyle w:val="paragraph"/>
      </w:pPr>
      <w:r w:rsidRPr="007A27FA">
        <w:tab/>
        <w:t>(b)</w:t>
      </w:r>
      <w:r w:rsidRPr="007A27FA">
        <w:tab/>
        <w:t>if the amount is mentioned in item</w:t>
      </w:r>
      <w:r w:rsidR="007A27FA" w:rsidRPr="007A27FA">
        <w:t> </w:t>
      </w:r>
      <w:r w:rsidRPr="007A27FA">
        <w:t>9 or 10A in section</w:t>
      </w:r>
      <w:r w:rsidR="007A27FA" w:rsidRPr="007A27FA">
        <w:t> </w:t>
      </w:r>
      <w:r w:rsidRPr="007A27FA">
        <w:t>960</w:t>
      </w:r>
      <w:r w:rsidR="00E4399B">
        <w:noBreakHyphen/>
      </w:r>
      <w:r w:rsidRPr="007A27FA">
        <w:t>265—the quarter ending on 31</w:t>
      </w:r>
      <w:r w:rsidR="007A27FA" w:rsidRPr="007A27FA">
        <w:t> </w:t>
      </w:r>
      <w:r w:rsidRPr="007A27FA">
        <w:t>December 2016</w:t>
      </w:r>
      <w:r w:rsidR="004B49BF" w:rsidRPr="007A27FA">
        <w:t>.</w:t>
      </w:r>
    </w:p>
    <w:p w:rsidR="00721578" w:rsidRPr="007A27FA" w:rsidRDefault="00721578" w:rsidP="007A27FA">
      <w:pPr>
        <w:pStyle w:val="subsection"/>
      </w:pPr>
      <w:r w:rsidRPr="007A27FA">
        <w:tab/>
        <w:t>(6)</w:t>
      </w:r>
      <w:r w:rsidRPr="007A27FA">
        <w:tab/>
        <w:t xml:space="preserve">You work out the </w:t>
      </w:r>
      <w:r w:rsidR="007A27FA" w:rsidRPr="007A27FA">
        <w:rPr>
          <w:position w:val="6"/>
          <w:sz w:val="16"/>
        </w:rPr>
        <w:t>*</w:t>
      </w:r>
      <w:r w:rsidRPr="007A27FA">
        <w:t xml:space="preserve">indexation factor mentioned in </w:t>
      </w:r>
      <w:r w:rsidR="007A27FA" w:rsidRPr="007A27FA">
        <w:t>subsection (</w:t>
      </w:r>
      <w:r w:rsidRPr="007A27FA">
        <w:t>5) to 3 decimal places (rounding up if the fourth decimal place is 5 or more)</w:t>
      </w:r>
      <w:r w:rsidR="004B49BF" w:rsidRPr="007A27FA">
        <w:t>.</w:t>
      </w:r>
    </w:p>
    <w:p w:rsidR="00721578" w:rsidRPr="007A27FA" w:rsidRDefault="00721578" w:rsidP="007A27FA">
      <w:pPr>
        <w:pStyle w:val="SubsectionHead"/>
      </w:pPr>
      <w:r w:rsidRPr="007A27FA">
        <w:t>Index number</w:t>
      </w:r>
      <w:r w:rsidRPr="007A27FA">
        <w:rPr>
          <w:i w:val="0"/>
        </w:rPr>
        <w:t xml:space="preserve"> </w:t>
      </w:r>
      <w:r w:rsidRPr="007A27FA">
        <w:t>and rounding amount</w:t>
      </w:r>
    </w:p>
    <w:p w:rsidR="00721578" w:rsidRPr="007A27FA" w:rsidRDefault="00721578" w:rsidP="007A27FA">
      <w:pPr>
        <w:pStyle w:val="subsection"/>
      </w:pPr>
      <w:r w:rsidRPr="007A27FA">
        <w:tab/>
        <w:t>(7)</w:t>
      </w:r>
      <w:r w:rsidRPr="007A27FA">
        <w:tab/>
        <w:t>For indexing an amount to which this section applies:</w:t>
      </w:r>
    </w:p>
    <w:p w:rsidR="00721578" w:rsidRPr="007A27FA" w:rsidRDefault="00721578" w:rsidP="007A27FA">
      <w:pPr>
        <w:pStyle w:val="paragraph"/>
      </w:pPr>
      <w:r w:rsidRPr="007A27FA">
        <w:tab/>
        <w:t>(a)</w:t>
      </w:r>
      <w:r w:rsidRPr="007A27FA">
        <w:tab/>
        <w:t xml:space="preserve">the </w:t>
      </w:r>
      <w:r w:rsidRPr="007A27FA">
        <w:rPr>
          <w:b/>
          <w:i/>
        </w:rPr>
        <w:t>index number</w:t>
      </w:r>
      <w:r w:rsidRPr="007A27FA">
        <w:rPr>
          <w:b/>
        </w:rPr>
        <w:t xml:space="preserve"> </w:t>
      </w:r>
      <w:r w:rsidRPr="007A27FA">
        <w:t xml:space="preserve">for a </w:t>
      </w:r>
      <w:r w:rsidR="007A27FA" w:rsidRPr="007A27FA">
        <w:rPr>
          <w:position w:val="6"/>
          <w:sz w:val="16"/>
        </w:rPr>
        <w:t>*</w:t>
      </w:r>
      <w:r w:rsidRPr="007A27FA">
        <w:t>quarter is set out in column 2 of the relevant item in the following table; and</w:t>
      </w:r>
    </w:p>
    <w:p w:rsidR="00721578" w:rsidRPr="007A27FA" w:rsidRDefault="00721578" w:rsidP="007A27FA">
      <w:pPr>
        <w:pStyle w:val="paragraph"/>
      </w:pPr>
      <w:r w:rsidRPr="007A27FA">
        <w:tab/>
        <w:t>(b)</w:t>
      </w:r>
      <w:r w:rsidRPr="007A27FA">
        <w:tab/>
        <w:t xml:space="preserve">the </w:t>
      </w:r>
      <w:r w:rsidRPr="007A27FA">
        <w:rPr>
          <w:b/>
          <w:i/>
        </w:rPr>
        <w:t>rounding amount</w:t>
      </w:r>
      <w:r w:rsidRPr="007A27FA">
        <w:t xml:space="preserve"> is set out in column 3 of that item</w:t>
      </w:r>
      <w:r w:rsidR="004B49BF" w:rsidRPr="007A27FA">
        <w:t>.</w:t>
      </w:r>
    </w:p>
    <w:p w:rsidR="00721578" w:rsidRPr="007A27FA" w:rsidRDefault="00721578" w:rsidP="007A27F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1766"/>
        <w:gridCol w:w="2977"/>
        <w:gridCol w:w="1704"/>
      </w:tblGrid>
      <w:tr w:rsidR="00721578" w:rsidRPr="007A27FA" w:rsidTr="00A07944">
        <w:trPr>
          <w:tblHeader/>
        </w:trPr>
        <w:tc>
          <w:tcPr>
            <w:tcW w:w="7086" w:type="dxa"/>
            <w:gridSpan w:val="4"/>
            <w:tcBorders>
              <w:top w:val="single" w:sz="12" w:space="0" w:color="auto"/>
              <w:bottom w:val="single" w:sz="6" w:space="0" w:color="auto"/>
            </w:tcBorders>
            <w:shd w:val="clear" w:color="auto" w:fill="auto"/>
          </w:tcPr>
          <w:p w:rsidR="00721578" w:rsidRPr="007A27FA" w:rsidRDefault="00721578" w:rsidP="007A27FA">
            <w:pPr>
              <w:pStyle w:val="TableHeading"/>
            </w:pPr>
            <w:r w:rsidRPr="007A27FA">
              <w:lastRenderedPageBreak/>
              <w:t>Concepts for indexing rounded caps</w:t>
            </w:r>
          </w:p>
        </w:tc>
      </w:tr>
      <w:tr w:rsidR="00721578" w:rsidRPr="007A27FA" w:rsidTr="00A07944">
        <w:trPr>
          <w:tblHeader/>
        </w:trPr>
        <w:tc>
          <w:tcPr>
            <w:tcW w:w="639" w:type="dxa"/>
            <w:tcBorders>
              <w:top w:val="single" w:sz="6" w:space="0" w:color="auto"/>
              <w:bottom w:val="single" w:sz="12" w:space="0" w:color="auto"/>
            </w:tcBorders>
            <w:shd w:val="clear" w:color="auto" w:fill="auto"/>
          </w:tcPr>
          <w:p w:rsidR="00721578" w:rsidRPr="007A27FA" w:rsidRDefault="00721578" w:rsidP="007A27FA">
            <w:pPr>
              <w:pStyle w:val="TableHeading"/>
            </w:pPr>
            <w:r w:rsidRPr="007A27FA">
              <w:t>Item</w:t>
            </w:r>
          </w:p>
        </w:tc>
        <w:tc>
          <w:tcPr>
            <w:tcW w:w="1766" w:type="dxa"/>
            <w:tcBorders>
              <w:top w:val="single" w:sz="6" w:space="0" w:color="auto"/>
              <w:bottom w:val="single" w:sz="12" w:space="0" w:color="auto"/>
            </w:tcBorders>
            <w:shd w:val="clear" w:color="auto" w:fill="auto"/>
          </w:tcPr>
          <w:p w:rsidR="00721578" w:rsidRPr="007A27FA" w:rsidRDefault="00721578" w:rsidP="007A27FA">
            <w:pPr>
              <w:pStyle w:val="TableHeading"/>
            </w:pPr>
            <w:r w:rsidRPr="007A27FA">
              <w:t>Column 1</w:t>
            </w:r>
            <w:r w:rsidRPr="007A27FA">
              <w:br/>
              <w:t>Item in section</w:t>
            </w:r>
            <w:r w:rsidR="007A27FA" w:rsidRPr="007A27FA">
              <w:t> </w:t>
            </w:r>
            <w:r w:rsidRPr="007A27FA">
              <w:t>960</w:t>
            </w:r>
            <w:r w:rsidR="00E4399B">
              <w:noBreakHyphen/>
            </w:r>
            <w:r w:rsidRPr="007A27FA">
              <w:t>265</w:t>
            </w:r>
          </w:p>
        </w:tc>
        <w:tc>
          <w:tcPr>
            <w:tcW w:w="2977" w:type="dxa"/>
            <w:tcBorders>
              <w:top w:val="single" w:sz="6" w:space="0" w:color="auto"/>
              <w:bottom w:val="single" w:sz="12" w:space="0" w:color="auto"/>
            </w:tcBorders>
            <w:shd w:val="clear" w:color="auto" w:fill="auto"/>
          </w:tcPr>
          <w:p w:rsidR="00721578" w:rsidRPr="007A27FA" w:rsidRDefault="00721578" w:rsidP="007A27FA">
            <w:pPr>
              <w:pStyle w:val="TableHeading"/>
            </w:pPr>
            <w:r w:rsidRPr="007A27FA">
              <w:t>Column 2</w:t>
            </w:r>
            <w:r w:rsidRPr="007A27FA">
              <w:br/>
              <w:t>Index number</w:t>
            </w:r>
          </w:p>
        </w:tc>
        <w:tc>
          <w:tcPr>
            <w:tcW w:w="1704" w:type="dxa"/>
            <w:tcBorders>
              <w:top w:val="single" w:sz="6" w:space="0" w:color="auto"/>
              <w:bottom w:val="single" w:sz="12" w:space="0" w:color="auto"/>
            </w:tcBorders>
            <w:shd w:val="clear" w:color="auto" w:fill="auto"/>
          </w:tcPr>
          <w:p w:rsidR="00721578" w:rsidRPr="007A27FA" w:rsidRDefault="00721578" w:rsidP="007A27FA">
            <w:pPr>
              <w:pStyle w:val="TableHeading"/>
            </w:pPr>
            <w:r w:rsidRPr="007A27FA">
              <w:t>Column 3</w:t>
            </w:r>
            <w:r w:rsidRPr="007A27FA">
              <w:br/>
              <w:t>Rounding amount</w:t>
            </w:r>
          </w:p>
        </w:tc>
      </w:tr>
      <w:tr w:rsidR="00721578" w:rsidRPr="007A27FA" w:rsidTr="00A07944">
        <w:tc>
          <w:tcPr>
            <w:tcW w:w="639" w:type="dxa"/>
            <w:tcBorders>
              <w:top w:val="single" w:sz="12" w:space="0" w:color="auto"/>
            </w:tcBorders>
            <w:shd w:val="clear" w:color="auto" w:fill="auto"/>
          </w:tcPr>
          <w:p w:rsidR="00721578" w:rsidRPr="007A27FA" w:rsidRDefault="00721578" w:rsidP="007A27FA">
            <w:pPr>
              <w:pStyle w:val="Tabletext"/>
            </w:pPr>
            <w:r w:rsidRPr="007A27FA">
              <w:t>1</w:t>
            </w:r>
          </w:p>
        </w:tc>
        <w:tc>
          <w:tcPr>
            <w:tcW w:w="1766" w:type="dxa"/>
            <w:tcBorders>
              <w:top w:val="single" w:sz="12" w:space="0" w:color="auto"/>
            </w:tcBorders>
            <w:shd w:val="clear" w:color="auto" w:fill="auto"/>
          </w:tcPr>
          <w:p w:rsidR="00721578" w:rsidRPr="007A27FA" w:rsidRDefault="00721578" w:rsidP="007A27FA">
            <w:pPr>
              <w:pStyle w:val="Tabletext"/>
            </w:pPr>
            <w:r w:rsidRPr="007A27FA">
              <w:t>Items</w:t>
            </w:r>
            <w:r w:rsidR="007A27FA" w:rsidRPr="007A27FA">
              <w:t> </w:t>
            </w:r>
            <w:r w:rsidRPr="007A27FA">
              <w:t>8, 10, 11 and 12</w:t>
            </w:r>
          </w:p>
        </w:tc>
        <w:tc>
          <w:tcPr>
            <w:tcW w:w="2977" w:type="dxa"/>
            <w:tcBorders>
              <w:top w:val="single" w:sz="12" w:space="0" w:color="auto"/>
            </w:tcBorders>
            <w:shd w:val="clear" w:color="auto" w:fill="auto"/>
          </w:tcPr>
          <w:p w:rsidR="00721578" w:rsidRPr="007A27FA" w:rsidRDefault="00721578" w:rsidP="007A27FA">
            <w:pPr>
              <w:pStyle w:val="Tabletext"/>
            </w:pPr>
            <w:r w:rsidRPr="007A27FA">
              <w:t xml:space="preserve">the </w:t>
            </w:r>
            <w:r w:rsidR="007A27FA" w:rsidRPr="007A27FA">
              <w:rPr>
                <w:position w:val="6"/>
                <w:sz w:val="16"/>
              </w:rPr>
              <w:t>*</w:t>
            </w:r>
            <w:r w:rsidRPr="007A27FA">
              <w:t>index number mentioned in subsection</w:t>
            </w:r>
            <w:r w:rsidR="007A27FA" w:rsidRPr="007A27FA">
              <w:t> </w:t>
            </w:r>
            <w:r w:rsidRPr="007A27FA">
              <w:t>960</w:t>
            </w:r>
            <w:r w:rsidR="00E4399B">
              <w:noBreakHyphen/>
            </w:r>
            <w:r w:rsidRPr="007A27FA">
              <w:t>280(4) (which is about average weekly ordinary time earnings)</w:t>
            </w:r>
          </w:p>
        </w:tc>
        <w:tc>
          <w:tcPr>
            <w:tcW w:w="1704" w:type="dxa"/>
            <w:tcBorders>
              <w:top w:val="single" w:sz="12" w:space="0" w:color="auto"/>
            </w:tcBorders>
            <w:shd w:val="clear" w:color="auto" w:fill="auto"/>
          </w:tcPr>
          <w:p w:rsidR="00721578" w:rsidRPr="007A27FA" w:rsidRDefault="00721578" w:rsidP="007A27FA">
            <w:pPr>
              <w:pStyle w:val="Tabletext"/>
            </w:pPr>
            <w:r w:rsidRPr="007A27FA">
              <w:t>$5,000</w:t>
            </w:r>
          </w:p>
        </w:tc>
      </w:tr>
      <w:tr w:rsidR="00721578" w:rsidRPr="007A27FA" w:rsidTr="00A07944">
        <w:tc>
          <w:tcPr>
            <w:tcW w:w="639" w:type="dxa"/>
            <w:tcBorders>
              <w:bottom w:val="single" w:sz="2" w:space="0" w:color="auto"/>
            </w:tcBorders>
            <w:shd w:val="clear" w:color="auto" w:fill="auto"/>
          </w:tcPr>
          <w:p w:rsidR="00721578" w:rsidRPr="007A27FA" w:rsidRDefault="00721578" w:rsidP="007A27FA">
            <w:pPr>
              <w:pStyle w:val="Tabletext"/>
            </w:pPr>
            <w:r w:rsidRPr="007A27FA">
              <w:t>2</w:t>
            </w:r>
          </w:p>
        </w:tc>
        <w:tc>
          <w:tcPr>
            <w:tcW w:w="1766" w:type="dxa"/>
            <w:tcBorders>
              <w:bottom w:val="single" w:sz="2" w:space="0" w:color="auto"/>
            </w:tcBorders>
            <w:shd w:val="clear" w:color="auto" w:fill="auto"/>
          </w:tcPr>
          <w:p w:rsidR="00721578" w:rsidRPr="007A27FA" w:rsidRDefault="00721578" w:rsidP="007A27FA">
            <w:pPr>
              <w:pStyle w:val="Tabletext"/>
            </w:pPr>
            <w:r w:rsidRPr="007A27FA">
              <w:t>Item</w:t>
            </w:r>
            <w:r w:rsidR="007A27FA" w:rsidRPr="007A27FA">
              <w:t> </w:t>
            </w:r>
            <w:r w:rsidRPr="007A27FA">
              <w:t>9 (concessional contributions cap)</w:t>
            </w:r>
          </w:p>
        </w:tc>
        <w:tc>
          <w:tcPr>
            <w:tcW w:w="2977" w:type="dxa"/>
            <w:tcBorders>
              <w:bottom w:val="single" w:sz="2" w:space="0" w:color="auto"/>
            </w:tcBorders>
            <w:shd w:val="clear" w:color="auto" w:fill="auto"/>
          </w:tcPr>
          <w:p w:rsidR="00721578" w:rsidRPr="007A27FA" w:rsidRDefault="00721578" w:rsidP="007A27FA">
            <w:pPr>
              <w:pStyle w:val="Tabletext"/>
            </w:pPr>
            <w:r w:rsidRPr="007A27FA">
              <w:t xml:space="preserve">the </w:t>
            </w:r>
            <w:r w:rsidR="007A27FA" w:rsidRPr="007A27FA">
              <w:rPr>
                <w:position w:val="6"/>
                <w:sz w:val="16"/>
              </w:rPr>
              <w:t>*</w:t>
            </w:r>
            <w:r w:rsidRPr="007A27FA">
              <w:t>index number mentioned in subsection</w:t>
            </w:r>
            <w:r w:rsidR="007A27FA" w:rsidRPr="007A27FA">
              <w:t> </w:t>
            </w:r>
            <w:r w:rsidRPr="007A27FA">
              <w:t>960</w:t>
            </w:r>
            <w:r w:rsidR="00E4399B">
              <w:noBreakHyphen/>
            </w:r>
            <w:r w:rsidRPr="007A27FA">
              <w:t>280(4) (which is about average weekly ordinary time earnings)</w:t>
            </w:r>
          </w:p>
        </w:tc>
        <w:tc>
          <w:tcPr>
            <w:tcW w:w="1704" w:type="dxa"/>
            <w:tcBorders>
              <w:bottom w:val="single" w:sz="2" w:space="0" w:color="auto"/>
            </w:tcBorders>
            <w:shd w:val="clear" w:color="auto" w:fill="auto"/>
          </w:tcPr>
          <w:p w:rsidR="00721578" w:rsidRPr="007A27FA" w:rsidRDefault="00721578" w:rsidP="007A27FA">
            <w:pPr>
              <w:pStyle w:val="Tabletext"/>
            </w:pPr>
            <w:r w:rsidRPr="007A27FA">
              <w:t>$2,500</w:t>
            </w:r>
          </w:p>
        </w:tc>
      </w:tr>
      <w:tr w:rsidR="00721578" w:rsidRPr="007A27FA" w:rsidTr="00A07944">
        <w:tc>
          <w:tcPr>
            <w:tcW w:w="639" w:type="dxa"/>
            <w:tcBorders>
              <w:top w:val="single" w:sz="2" w:space="0" w:color="auto"/>
              <w:bottom w:val="single" w:sz="12" w:space="0" w:color="auto"/>
            </w:tcBorders>
            <w:shd w:val="clear" w:color="auto" w:fill="auto"/>
          </w:tcPr>
          <w:p w:rsidR="00721578" w:rsidRPr="007A27FA" w:rsidRDefault="00721578" w:rsidP="007A27FA">
            <w:pPr>
              <w:pStyle w:val="Tabletext"/>
            </w:pPr>
            <w:r w:rsidRPr="007A27FA">
              <w:t>3</w:t>
            </w:r>
          </w:p>
        </w:tc>
        <w:tc>
          <w:tcPr>
            <w:tcW w:w="1766" w:type="dxa"/>
            <w:tcBorders>
              <w:top w:val="single" w:sz="2" w:space="0" w:color="auto"/>
              <w:bottom w:val="single" w:sz="12" w:space="0" w:color="auto"/>
            </w:tcBorders>
            <w:shd w:val="clear" w:color="auto" w:fill="auto"/>
          </w:tcPr>
          <w:p w:rsidR="00721578" w:rsidRPr="007A27FA" w:rsidRDefault="00721578" w:rsidP="007A27FA">
            <w:pPr>
              <w:pStyle w:val="Tabletext"/>
            </w:pPr>
            <w:r w:rsidRPr="007A27FA">
              <w:t>Item</w:t>
            </w:r>
            <w:r w:rsidR="007A27FA" w:rsidRPr="007A27FA">
              <w:t> </w:t>
            </w:r>
            <w:r w:rsidRPr="007A27FA">
              <w:t>10A (general transfer balance cap)</w:t>
            </w:r>
          </w:p>
        </w:tc>
        <w:tc>
          <w:tcPr>
            <w:tcW w:w="2977" w:type="dxa"/>
            <w:tcBorders>
              <w:top w:val="single" w:sz="2" w:space="0" w:color="auto"/>
              <w:bottom w:val="single" w:sz="12" w:space="0" w:color="auto"/>
            </w:tcBorders>
            <w:shd w:val="clear" w:color="auto" w:fill="auto"/>
          </w:tcPr>
          <w:p w:rsidR="00721578" w:rsidRPr="007A27FA" w:rsidRDefault="00721578" w:rsidP="007A27FA">
            <w:pPr>
              <w:pStyle w:val="Tabletext"/>
            </w:pPr>
            <w:r w:rsidRPr="007A27FA">
              <w:t xml:space="preserve">the </w:t>
            </w:r>
            <w:r w:rsidR="007A27FA" w:rsidRPr="007A27FA">
              <w:rPr>
                <w:position w:val="6"/>
                <w:sz w:val="16"/>
              </w:rPr>
              <w:t>*</w:t>
            </w:r>
            <w:r w:rsidRPr="007A27FA">
              <w:t>index number mentioned in subsection</w:t>
            </w:r>
            <w:r w:rsidR="007A27FA" w:rsidRPr="007A27FA">
              <w:t> </w:t>
            </w:r>
            <w:r w:rsidRPr="007A27FA">
              <w:t>960</w:t>
            </w:r>
            <w:r w:rsidR="00E4399B">
              <w:noBreakHyphen/>
            </w:r>
            <w:r w:rsidRPr="007A27FA">
              <w:t>280(1) (which is about the CPI)</w:t>
            </w:r>
          </w:p>
        </w:tc>
        <w:tc>
          <w:tcPr>
            <w:tcW w:w="1704" w:type="dxa"/>
            <w:tcBorders>
              <w:top w:val="single" w:sz="2" w:space="0" w:color="auto"/>
              <w:bottom w:val="single" w:sz="12" w:space="0" w:color="auto"/>
            </w:tcBorders>
            <w:shd w:val="clear" w:color="auto" w:fill="auto"/>
          </w:tcPr>
          <w:p w:rsidR="00721578" w:rsidRPr="007A27FA" w:rsidRDefault="00721578" w:rsidP="007A27FA">
            <w:pPr>
              <w:pStyle w:val="Tabletext"/>
            </w:pPr>
            <w:r w:rsidRPr="007A27FA">
              <w:t>$100,000</w:t>
            </w:r>
          </w:p>
        </w:tc>
      </w:tr>
    </w:tbl>
    <w:p w:rsidR="00721578" w:rsidRPr="007A27FA" w:rsidRDefault="00721578" w:rsidP="007A27FA">
      <w:pPr>
        <w:pStyle w:val="Tabletext"/>
      </w:pPr>
    </w:p>
    <w:p w:rsidR="00721578" w:rsidRPr="007A27FA" w:rsidRDefault="00AC7101" w:rsidP="007A27FA">
      <w:pPr>
        <w:pStyle w:val="ItemHead"/>
      </w:pPr>
      <w:r w:rsidRPr="007A27FA">
        <w:t>7</w:t>
      </w:r>
      <w:r w:rsidR="00721578" w:rsidRPr="007A27FA">
        <w:t xml:space="preserve">  Subsection</w:t>
      </w:r>
      <w:r w:rsidR="007A27FA" w:rsidRPr="007A27FA">
        <w:t> </w:t>
      </w:r>
      <w:r w:rsidR="00721578" w:rsidRPr="007A27FA">
        <w:t>995</w:t>
      </w:r>
      <w:r w:rsidR="00E4399B">
        <w:noBreakHyphen/>
      </w:r>
      <w:r w:rsidR="00721578" w:rsidRPr="007A27FA">
        <w:t>1(1)</w:t>
      </w:r>
    </w:p>
    <w:p w:rsidR="00721578" w:rsidRPr="007A27FA" w:rsidRDefault="00721578" w:rsidP="007A27FA">
      <w:pPr>
        <w:pStyle w:val="Item"/>
      </w:pPr>
      <w:r w:rsidRPr="007A27FA">
        <w:t>Insert:</w:t>
      </w:r>
    </w:p>
    <w:p w:rsidR="00721578" w:rsidRPr="007A27FA" w:rsidRDefault="00721578" w:rsidP="007A27FA">
      <w:pPr>
        <w:pStyle w:val="Definition"/>
      </w:pPr>
      <w:r w:rsidRPr="007A27FA">
        <w:rPr>
          <w:b/>
          <w:i/>
        </w:rPr>
        <w:t>account</w:t>
      </w:r>
      <w:r w:rsidR="00E4399B">
        <w:rPr>
          <w:b/>
          <w:i/>
        </w:rPr>
        <w:noBreakHyphen/>
      </w:r>
      <w:r w:rsidRPr="007A27FA">
        <w:rPr>
          <w:b/>
          <w:i/>
        </w:rPr>
        <w:t>based annuity</w:t>
      </w:r>
      <w:r w:rsidRPr="007A27FA">
        <w:t xml:space="preserve"> has the meaning given by the </w:t>
      </w:r>
      <w:r w:rsidRPr="007A27FA">
        <w:rPr>
          <w:i/>
        </w:rPr>
        <w:t>Superannuation Industry (Supervision) Regulations</w:t>
      </w:r>
      <w:r w:rsidR="007A27FA" w:rsidRPr="007A27FA">
        <w:rPr>
          <w:i/>
        </w:rPr>
        <w:t> </w:t>
      </w:r>
      <w:r w:rsidRPr="007A27FA">
        <w:rPr>
          <w:i/>
        </w:rPr>
        <w:t>1994</w:t>
      </w:r>
      <w:r w:rsidR="004B49BF" w:rsidRPr="007A27FA">
        <w:t>.</w:t>
      </w:r>
    </w:p>
    <w:p w:rsidR="00721578" w:rsidRPr="007A27FA" w:rsidRDefault="00721578" w:rsidP="007A27FA">
      <w:pPr>
        <w:pStyle w:val="Definition"/>
      </w:pPr>
      <w:r w:rsidRPr="007A27FA">
        <w:rPr>
          <w:b/>
          <w:bCs/>
          <w:i/>
          <w:iCs/>
        </w:rPr>
        <w:t>accumulation phase value</w:t>
      </w:r>
      <w:r w:rsidRPr="007A27FA">
        <w:t xml:space="preserve"> of a </w:t>
      </w:r>
      <w:r w:rsidR="007A27FA" w:rsidRPr="007A27FA">
        <w:rPr>
          <w:position w:val="6"/>
          <w:sz w:val="16"/>
          <w:szCs w:val="16"/>
        </w:rPr>
        <w:t>*</w:t>
      </w:r>
      <w:r w:rsidRPr="007A27FA">
        <w:t>superannuation interest has the meaning given by subsection</w:t>
      </w:r>
      <w:r w:rsidR="007A27FA" w:rsidRPr="007A27FA">
        <w:t> </w:t>
      </w:r>
      <w:r w:rsidRPr="007A27FA">
        <w:t>307</w:t>
      </w:r>
      <w:r w:rsidR="00E4399B">
        <w:noBreakHyphen/>
      </w:r>
      <w:r w:rsidRPr="007A27FA">
        <w:t>205(2)</w:t>
      </w:r>
      <w:r w:rsidR="004B49BF" w:rsidRPr="007A27FA">
        <w:t>.</w:t>
      </w:r>
    </w:p>
    <w:p w:rsidR="00721578" w:rsidRPr="007A27FA" w:rsidRDefault="00721578" w:rsidP="007A27FA">
      <w:pPr>
        <w:pStyle w:val="Definition"/>
      </w:pPr>
      <w:r w:rsidRPr="007A27FA">
        <w:rPr>
          <w:b/>
          <w:i/>
        </w:rPr>
        <w:t>assessed excess transfer balance tax</w:t>
      </w:r>
      <w:r w:rsidRPr="007A27FA">
        <w:t xml:space="preserve"> means </w:t>
      </w:r>
      <w:r w:rsidR="007A27FA" w:rsidRPr="007A27FA">
        <w:rPr>
          <w:position w:val="6"/>
          <w:sz w:val="16"/>
        </w:rPr>
        <w:t>*</w:t>
      </w:r>
      <w:r w:rsidRPr="007A27FA">
        <w:t>excess transfer balance tax, as assessed under Schedule</w:t>
      </w:r>
      <w:r w:rsidR="007A27FA" w:rsidRPr="007A27FA">
        <w:t> </w:t>
      </w:r>
      <w:r w:rsidRPr="007A27FA">
        <w:t xml:space="preserve">1 to the </w:t>
      </w:r>
      <w:r w:rsidRPr="007A27FA">
        <w:rPr>
          <w:i/>
        </w:rPr>
        <w:t>Taxation Administration Act 1953</w:t>
      </w:r>
      <w:r w:rsidR="004B49BF" w:rsidRPr="007A27FA">
        <w:t>.</w:t>
      </w:r>
    </w:p>
    <w:p w:rsidR="00721578" w:rsidRPr="007A27FA" w:rsidRDefault="00721578" w:rsidP="007A27FA">
      <w:pPr>
        <w:pStyle w:val="Definition"/>
      </w:pPr>
      <w:r w:rsidRPr="007A27FA">
        <w:rPr>
          <w:b/>
          <w:i/>
        </w:rPr>
        <w:t>capped defined benefit income stream</w:t>
      </w:r>
      <w:r w:rsidRPr="007A27FA">
        <w:t xml:space="preserve"> has the meaning given by section</w:t>
      </w:r>
      <w:r w:rsidR="007A27FA" w:rsidRPr="007A27FA">
        <w:t> </w:t>
      </w:r>
      <w:r w:rsidR="004B49BF" w:rsidRPr="007A27FA">
        <w:t>294</w:t>
      </w:r>
      <w:r w:rsidR="00E4399B">
        <w:noBreakHyphen/>
      </w:r>
      <w:r w:rsidR="004B49BF" w:rsidRPr="007A27FA">
        <w:t>130.</w:t>
      </w:r>
    </w:p>
    <w:p w:rsidR="00721578" w:rsidRPr="007A27FA" w:rsidRDefault="00721578" w:rsidP="007A27FA">
      <w:pPr>
        <w:pStyle w:val="Definition"/>
      </w:pPr>
      <w:r w:rsidRPr="007A27FA">
        <w:rPr>
          <w:b/>
          <w:i/>
        </w:rPr>
        <w:t>child recipient</w:t>
      </w:r>
      <w:r w:rsidRPr="007A27FA">
        <w:t xml:space="preserve"> of a </w:t>
      </w:r>
      <w:r w:rsidR="007A27FA" w:rsidRPr="007A27FA">
        <w:rPr>
          <w:position w:val="6"/>
          <w:sz w:val="16"/>
        </w:rPr>
        <w:t>*</w:t>
      </w:r>
      <w:r w:rsidRPr="007A27FA">
        <w:t>superannuation income stream has the meaning given by section</w:t>
      </w:r>
      <w:r w:rsidR="007A27FA" w:rsidRPr="007A27FA">
        <w:t> </w:t>
      </w:r>
      <w:r w:rsidR="004B49BF" w:rsidRPr="007A27FA">
        <w:t>294</w:t>
      </w:r>
      <w:r w:rsidR="00E4399B">
        <w:noBreakHyphen/>
      </w:r>
      <w:r w:rsidR="004B49BF" w:rsidRPr="007A27FA">
        <w:t>175.</w:t>
      </w:r>
    </w:p>
    <w:p w:rsidR="00721578" w:rsidRPr="007A27FA" w:rsidRDefault="00721578" w:rsidP="007A27FA">
      <w:pPr>
        <w:pStyle w:val="Definition"/>
      </w:pPr>
      <w:r w:rsidRPr="007A27FA">
        <w:rPr>
          <w:b/>
          <w:i/>
        </w:rPr>
        <w:t>Commonwealth public sector superannuation scheme</w:t>
      </w:r>
      <w:r w:rsidRPr="007A27FA">
        <w:t xml:space="preserve"> has the same meaning as in the </w:t>
      </w:r>
      <w:r w:rsidRPr="007A27FA">
        <w:rPr>
          <w:i/>
        </w:rPr>
        <w:t>Superannuation (Unclaimed Money and Lost Members) Act 1999</w:t>
      </w:r>
      <w:r w:rsidR="004B49BF" w:rsidRPr="007A27FA">
        <w:t>.</w:t>
      </w:r>
    </w:p>
    <w:p w:rsidR="00576943" w:rsidRPr="007A27FA" w:rsidRDefault="00AC7101" w:rsidP="007A27FA">
      <w:pPr>
        <w:pStyle w:val="ItemHead"/>
      </w:pPr>
      <w:r w:rsidRPr="007A27FA">
        <w:lastRenderedPageBreak/>
        <w:t>8</w:t>
      </w:r>
      <w:r w:rsidR="00576943" w:rsidRPr="007A27FA">
        <w:t xml:space="preserve">  Subsection</w:t>
      </w:r>
      <w:r w:rsidR="007A27FA" w:rsidRPr="007A27FA">
        <w:t> </w:t>
      </w:r>
      <w:r w:rsidR="00576943" w:rsidRPr="007A27FA">
        <w:t>995</w:t>
      </w:r>
      <w:r w:rsidR="00E4399B">
        <w:noBreakHyphen/>
      </w:r>
      <w:r w:rsidR="00576943" w:rsidRPr="007A27FA">
        <w:t xml:space="preserve">1(1) (after </w:t>
      </w:r>
      <w:r w:rsidR="007A27FA" w:rsidRPr="007A27FA">
        <w:t>subparagraph (</w:t>
      </w:r>
      <w:r w:rsidR="00576943" w:rsidRPr="007A27FA">
        <w:t xml:space="preserve">b)(i) of the definition of </w:t>
      </w:r>
      <w:r w:rsidR="00576943" w:rsidRPr="007A27FA">
        <w:rPr>
          <w:i/>
        </w:rPr>
        <w:t>complying superannuation life insurance policy</w:t>
      </w:r>
      <w:r w:rsidR="00576943" w:rsidRPr="007A27FA">
        <w:t>)</w:t>
      </w:r>
    </w:p>
    <w:p w:rsidR="00576943" w:rsidRPr="007A27FA" w:rsidRDefault="00576943" w:rsidP="007A27FA">
      <w:pPr>
        <w:pStyle w:val="Item"/>
      </w:pPr>
      <w:r w:rsidRPr="007A27FA">
        <w:t>Insert:</w:t>
      </w:r>
    </w:p>
    <w:p w:rsidR="00576943" w:rsidRPr="007A27FA" w:rsidRDefault="00576943" w:rsidP="007A27FA">
      <w:pPr>
        <w:pStyle w:val="paragraphsub"/>
      </w:pPr>
      <w:r w:rsidRPr="007A27FA">
        <w:tab/>
        <w:t>(ia)</w:t>
      </w:r>
      <w:r w:rsidRPr="007A27FA">
        <w:tab/>
        <w:t xml:space="preserve">provides for an </w:t>
      </w:r>
      <w:r w:rsidR="007A27FA" w:rsidRPr="007A27FA">
        <w:rPr>
          <w:position w:val="6"/>
          <w:sz w:val="16"/>
        </w:rPr>
        <w:t>*</w:t>
      </w:r>
      <w:r w:rsidRPr="007A27FA">
        <w:t xml:space="preserve">immediate annuity, if the annuity is a </w:t>
      </w:r>
      <w:r w:rsidR="007A27FA" w:rsidRPr="007A27FA">
        <w:rPr>
          <w:position w:val="6"/>
          <w:sz w:val="16"/>
        </w:rPr>
        <w:t>*</w:t>
      </w:r>
      <w:r w:rsidRPr="007A27FA">
        <w:t xml:space="preserve">superannuation income stream that is </w:t>
      </w:r>
      <w:r w:rsidRPr="007A27FA">
        <w:rPr>
          <w:i/>
        </w:rPr>
        <w:t xml:space="preserve">not </w:t>
      </w:r>
      <w:r w:rsidRPr="007A27FA">
        <w:t xml:space="preserve">in the </w:t>
      </w:r>
      <w:r w:rsidR="007A27FA" w:rsidRPr="007A27FA">
        <w:rPr>
          <w:position w:val="6"/>
          <w:sz w:val="16"/>
        </w:rPr>
        <w:t>*</w:t>
      </w:r>
      <w:r w:rsidRPr="007A27FA">
        <w:t>retirement phase; or</w:t>
      </w:r>
    </w:p>
    <w:p w:rsidR="00576943" w:rsidRPr="007A27FA" w:rsidRDefault="00AC7101" w:rsidP="007A27FA">
      <w:pPr>
        <w:pStyle w:val="ItemHead"/>
      </w:pPr>
      <w:r w:rsidRPr="007A27FA">
        <w:t>9</w:t>
      </w:r>
      <w:r w:rsidR="00576943" w:rsidRPr="007A27FA">
        <w:t xml:space="preserve">  Subsection</w:t>
      </w:r>
      <w:r w:rsidR="007A27FA" w:rsidRPr="007A27FA">
        <w:t> </w:t>
      </w:r>
      <w:r w:rsidR="00576943" w:rsidRPr="007A27FA">
        <w:t>995</w:t>
      </w:r>
      <w:r w:rsidR="00E4399B">
        <w:noBreakHyphen/>
      </w:r>
      <w:r w:rsidR="00576943" w:rsidRPr="007A27FA">
        <w:t>1(1)</w:t>
      </w:r>
    </w:p>
    <w:p w:rsidR="00576943" w:rsidRPr="007A27FA" w:rsidRDefault="00576943" w:rsidP="007A27FA">
      <w:pPr>
        <w:pStyle w:val="Item"/>
      </w:pPr>
      <w:r w:rsidRPr="007A27FA">
        <w:t>Insert:</w:t>
      </w:r>
    </w:p>
    <w:p w:rsidR="00721578" w:rsidRPr="007A27FA" w:rsidRDefault="00721578" w:rsidP="007A27FA">
      <w:pPr>
        <w:pStyle w:val="Definition"/>
      </w:pPr>
      <w:r w:rsidRPr="007A27FA">
        <w:rPr>
          <w:b/>
          <w:i/>
        </w:rPr>
        <w:t xml:space="preserve">crystallised reduction amount </w:t>
      </w:r>
      <w:r w:rsidRPr="007A27FA">
        <w:t>has the meaning given by section</w:t>
      </w:r>
      <w:r w:rsidR="007A27FA" w:rsidRPr="007A27FA">
        <w:t> </w:t>
      </w:r>
      <w:r w:rsidR="004B49BF" w:rsidRPr="007A27FA">
        <w:t>136</w:t>
      </w:r>
      <w:r w:rsidR="00E4399B">
        <w:noBreakHyphen/>
      </w:r>
      <w:r w:rsidR="004B49BF" w:rsidRPr="007A27FA">
        <w:t>10</w:t>
      </w:r>
      <w:r w:rsidRPr="007A27FA">
        <w:t xml:space="preserve"> in Schedule</w:t>
      </w:r>
      <w:r w:rsidR="007A27FA" w:rsidRPr="007A27FA">
        <w:t> </w:t>
      </w:r>
      <w:r w:rsidRPr="007A27FA">
        <w:t xml:space="preserve">1 to the </w:t>
      </w:r>
      <w:r w:rsidRPr="007A27FA">
        <w:rPr>
          <w:i/>
        </w:rPr>
        <w:t>Taxation Administration Act 1953</w:t>
      </w:r>
      <w:r w:rsidR="004B49BF" w:rsidRPr="007A27FA">
        <w:t>.</w:t>
      </w:r>
    </w:p>
    <w:p w:rsidR="00721578" w:rsidRPr="007A27FA" w:rsidRDefault="00721578" w:rsidP="007A27FA">
      <w:pPr>
        <w:pStyle w:val="Definition"/>
      </w:pPr>
      <w:r w:rsidRPr="007A27FA">
        <w:rPr>
          <w:b/>
          <w:i/>
        </w:rPr>
        <w:t>debit value</w:t>
      </w:r>
      <w:r w:rsidRPr="007A27FA">
        <w:t xml:space="preserve">, of a </w:t>
      </w:r>
      <w:r w:rsidR="007A27FA" w:rsidRPr="007A27FA">
        <w:rPr>
          <w:position w:val="6"/>
          <w:sz w:val="16"/>
        </w:rPr>
        <w:t>*</w:t>
      </w:r>
      <w:r w:rsidRPr="007A27FA">
        <w:t xml:space="preserve">superannuation interest that supports an income stream that is, or was at any time, a </w:t>
      </w:r>
      <w:r w:rsidR="007A27FA" w:rsidRPr="007A27FA">
        <w:rPr>
          <w:position w:val="6"/>
          <w:sz w:val="16"/>
        </w:rPr>
        <w:t>*</w:t>
      </w:r>
      <w:r w:rsidRPr="007A27FA">
        <w:t>capped defined benefit income stream, has the meaning given by section</w:t>
      </w:r>
      <w:r w:rsidR="007A27FA" w:rsidRPr="007A27FA">
        <w:t> </w:t>
      </w:r>
      <w:r w:rsidR="004B49BF" w:rsidRPr="007A27FA">
        <w:t>294</w:t>
      </w:r>
      <w:r w:rsidR="00E4399B">
        <w:noBreakHyphen/>
      </w:r>
      <w:r w:rsidR="004B49BF" w:rsidRPr="007A27FA">
        <w:t>145.</w:t>
      </w:r>
    </w:p>
    <w:p w:rsidR="00721578" w:rsidRPr="007A27FA" w:rsidRDefault="00721578" w:rsidP="007A27FA">
      <w:pPr>
        <w:pStyle w:val="Definition"/>
      </w:pPr>
      <w:r w:rsidRPr="007A27FA">
        <w:rPr>
          <w:b/>
          <w:i/>
        </w:rPr>
        <w:t xml:space="preserve">default commutation notice </w:t>
      </w:r>
      <w:r w:rsidRPr="007A27FA">
        <w:t>has the meaning given by section</w:t>
      </w:r>
      <w:r w:rsidR="007A27FA" w:rsidRPr="007A27FA">
        <w:t> </w:t>
      </w:r>
      <w:r w:rsidR="004B49BF" w:rsidRPr="007A27FA">
        <w:t>136</w:t>
      </w:r>
      <w:r w:rsidR="00E4399B">
        <w:noBreakHyphen/>
      </w:r>
      <w:r w:rsidR="004B49BF" w:rsidRPr="007A27FA">
        <w:t>10</w:t>
      </w:r>
      <w:r w:rsidRPr="007A27FA">
        <w:t xml:space="preserve"> in Schedule</w:t>
      </w:r>
      <w:r w:rsidR="007A27FA" w:rsidRPr="007A27FA">
        <w:t> </w:t>
      </w:r>
      <w:r w:rsidRPr="007A27FA">
        <w:t xml:space="preserve">1 to the </w:t>
      </w:r>
      <w:r w:rsidRPr="007A27FA">
        <w:rPr>
          <w:i/>
        </w:rPr>
        <w:t>Taxation Administration Act 1953</w:t>
      </w:r>
      <w:r w:rsidR="004B49BF" w:rsidRPr="007A27FA">
        <w:t>.</w:t>
      </w:r>
    </w:p>
    <w:p w:rsidR="00721578" w:rsidRPr="007A27FA" w:rsidRDefault="00721578" w:rsidP="007A27FA">
      <w:pPr>
        <w:pStyle w:val="Definition"/>
      </w:pPr>
      <w:r w:rsidRPr="007A27FA">
        <w:rPr>
          <w:b/>
          <w:i/>
        </w:rPr>
        <w:t>deferred superannuation income stream</w:t>
      </w:r>
      <w:r w:rsidRPr="007A27FA">
        <w:t xml:space="preserve"> has the meaning given by the </w:t>
      </w:r>
      <w:r w:rsidRPr="007A27FA">
        <w:rPr>
          <w:i/>
        </w:rPr>
        <w:t>Superannuation Industry (Supervision) Regulations</w:t>
      </w:r>
      <w:r w:rsidR="007A27FA" w:rsidRPr="007A27FA">
        <w:rPr>
          <w:i/>
        </w:rPr>
        <w:t> </w:t>
      </w:r>
      <w:r w:rsidRPr="007A27FA">
        <w:rPr>
          <w:i/>
        </w:rPr>
        <w:t>1994</w:t>
      </w:r>
      <w:r w:rsidR="004B49BF" w:rsidRPr="007A27FA">
        <w:rPr>
          <w:i/>
        </w:rPr>
        <w:t>.</w:t>
      </w:r>
    </w:p>
    <w:p w:rsidR="00721578" w:rsidRPr="007A27FA" w:rsidRDefault="00721578" w:rsidP="007A27FA">
      <w:pPr>
        <w:pStyle w:val="Definition"/>
      </w:pPr>
      <w:r w:rsidRPr="007A27FA">
        <w:rPr>
          <w:b/>
          <w:i/>
        </w:rPr>
        <w:t>defined benefit income</w:t>
      </w:r>
      <w:r w:rsidRPr="007A27FA">
        <w:t xml:space="preserve"> has the meaning given by section</w:t>
      </w:r>
      <w:r w:rsidR="007A27FA" w:rsidRPr="007A27FA">
        <w:t> </w:t>
      </w:r>
      <w:r w:rsidRPr="007A27FA">
        <w:t>303</w:t>
      </w:r>
      <w:r w:rsidR="00E4399B">
        <w:noBreakHyphen/>
      </w:r>
      <w:r w:rsidRPr="007A27FA">
        <w:t>2</w:t>
      </w:r>
      <w:r w:rsidR="004B49BF" w:rsidRPr="007A27FA">
        <w:t>.</w:t>
      </w:r>
    </w:p>
    <w:p w:rsidR="00721578" w:rsidRPr="007A27FA" w:rsidRDefault="00721578" w:rsidP="007A27FA">
      <w:pPr>
        <w:pStyle w:val="Definition"/>
      </w:pPr>
      <w:r w:rsidRPr="007A27FA">
        <w:rPr>
          <w:b/>
          <w:i/>
        </w:rPr>
        <w:t>defined benefit income cap</w:t>
      </w:r>
      <w:r w:rsidRPr="007A27FA">
        <w:t xml:space="preserve"> has the meaning given by section</w:t>
      </w:r>
      <w:r w:rsidR="007A27FA" w:rsidRPr="007A27FA">
        <w:t> </w:t>
      </w:r>
      <w:r w:rsidRPr="007A27FA">
        <w:t>303</w:t>
      </w:r>
      <w:r w:rsidR="00E4399B">
        <w:noBreakHyphen/>
      </w:r>
      <w:r w:rsidRPr="007A27FA">
        <w:t>4</w:t>
      </w:r>
      <w:r w:rsidR="004B49BF" w:rsidRPr="007A27FA">
        <w:t>.</w:t>
      </w:r>
    </w:p>
    <w:p w:rsidR="00721578" w:rsidRPr="007A27FA" w:rsidRDefault="00721578" w:rsidP="007A27FA">
      <w:pPr>
        <w:pStyle w:val="Definition"/>
      </w:pPr>
      <w:r w:rsidRPr="007A27FA">
        <w:rPr>
          <w:b/>
          <w:i/>
        </w:rPr>
        <w:t>disregarded small fund assets</w:t>
      </w:r>
      <w:r w:rsidRPr="007A27FA">
        <w:t xml:space="preserve"> has the meaning given by section</w:t>
      </w:r>
      <w:r w:rsidR="007A27FA" w:rsidRPr="007A27FA">
        <w:t> </w:t>
      </w:r>
      <w:r w:rsidRPr="007A27FA">
        <w:t>295</w:t>
      </w:r>
      <w:r w:rsidR="00E4399B">
        <w:noBreakHyphen/>
      </w:r>
      <w:r w:rsidRPr="007A27FA">
        <w:t>387</w:t>
      </w:r>
      <w:r w:rsidR="004B49BF" w:rsidRPr="007A27FA">
        <w:t>.</w:t>
      </w:r>
    </w:p>
    <w:p w:rsidR="00721578" w:rsidRPr="007A27FA" w:rsidRDefault="00721578" w:rsidP="007A27FA">
      <w:pPr>
        <w:pStyle w:val="Definition"/>
      </w:pPr>
      <w:r w:rsidRPr="007A27FA">
        <w:rPr>
          <w:b/>
          <w:i/>
        </w:rPr>
        <w:t>excess transfer balance</w:t>
      </w:r>
      <w:r w:rsidRPr="007A27FA">
        <w:t xml:space="preserve"> has the meaning given by section</w:t>
      </w:r>
      <w:r w:rsidR="007A27FA" w:rsidRPr="007A27FA">
        <w:t> </w:t>
      </w:r>
      <w:r w:rsidR="004B49BF" w:rsidRPr="007A27FA">
        <w:t>294</w:t>
      </w:r>
      <w:r w:rsidR="00E4399B">
        <w:noBreakHyphen/>
      </w:r>
      <w:r w:rsidR="004B49BF" w:rsidRPr="007A27FA">
        <w:t>30</w:t>
      </w:r>
      <w:r w:rsidRPr="007A27FA">
        <w:t xml:space="preserve"> and modified by section</w:t>
      </w:r>
      <w:r w:rsidR="007A27FA" w:rsidRPr="007A27FA">
        <w:t> </w:t>
      </w:r>
      <w:r w:rsidR="004B49BF" w:rsidRPr="007A27FA">
        <w:t>294</w:t>
      </w:r>
      <w:r w:rsidR="00E4399B">
        <w:noBreakHyphen/>
      </w:r>
      <w:r w:rsidR="004B49BF" w:rsidRPr="007A27FA">
        <w:t>140.</w:t>
      </w:r>
    </w:p>
    <w:p w:rsidR="00721578" w:rsidRPr="007A27FA" w:rsidRDefault="00721578" w:rsidP="007A27FA">
      <w:pPr>
        <w:pStyle w:val="Definition"/>
        <w:rPr>
          <w:b/>
          <w:i/>
        </w:rPr>
      </w:pPr>
      <w:r w:rsidRPr="007A27FA">
        <w:rPr>
          <w:b/>
          <w:i/>
        </w:rPr>
        <w:t>excess transfer balance determination</w:t>
      </w:r>
      <w:r w:rsidRPr="007A27FA">
        <w:t xml:space="preserve"> has the meaning given by section</w:t>
      </w:r>
      <w:r w:rsidR="007A27FA" w:rsidRPr="007A27FA">
        <w:t> </w:t>
      </w:r>
      <w:r w:rsidR="004B49BF" w:rsidRPr="007A27FA">
        <w:t>136</w:t>
      </w:r>
      <w:r w:rsidR="00E4399B">
        <w:noBreakHyphen/>
      </w:r>
      <w:r w:rsidR="004B49BF" w:rsidRPr="007A27FA">
        <w:t>10</w:t>
      </w:r>
      <w:r w:rsidRPr="007A27FA">
        <w:t xml:space="preserve"> in Schedule</w:t>
      </w:r>
      <w:r w:rsidR="007A27FA" w:rsidRPr="007A27FA">
        <w:t> </w:t>
      </w:r>
      <w:r w:rsidRPr="007A27FA">
        <w:t xml:space="preserve">1 to the </w:t>
      </w:r>
      <w:r w:rsidRPr="007A27FA">
        <w:rPr>
          <w:i/>
        </w:rPr>
        <w:t>Taxation Administration Act 1953</w:t>
      </w:r>
      <w:r w:rsidR="004B49BF" w:rsidRPr="007A27FA">
        <w:t>.</w:t>
      </w:r>
    </w:p>
    <w:p w:rsidR="00721578" w:rsidRPr="007A27FA" w:rsidRDefault="00721578" w:rsidP="007A27FA">
      <w:pPr>
        <w:pStyle w:val="Definition"/>
      </w:pPr>
      <w:r w:rsidRPr="007A27FA">
        <w:rPr>
          <w:b/>
          <w:i/>
        </w:rPr>
        <w:lastRenderedPageBreak/>
        <w:t xml:space="preserve">excess transfer balance earnings </w:t>
      </w:r>
      <w:r w:rsidRPr="007A27FA">
        <w:t>has the meaning given by section</w:t>
      </w:r>
      <w:r w:rsidR="007A27FA" w:rsidRPr="007A27FA">
        <w:t> </w:t>
      </w:r>
      <w:r w:rsidR="004B49BF" w:rsidRPr="007A27FA">
        <w:t>294</w:t>
      </w:r>
      <w:r w:rsidR="00E4399B">
        <w:noBreakHyphen/>
      </w:r>
      <w:r w:rsidR="004B49BF" w:rsidRPr="007A27FA">
        <w:t>235.</w:t>
      </w:r>
    </w:p>
    <w:p w:rsidR="00721578" w:rsidRPr="007A27FA" w:rsidRDefault="00721578" w:rsidP="007A27FA">
      <w:pPr>
        <w:pStyle w:val="Definition"/>
      </w:pPr>
      <w:r w:rsidRPr="007A27FA">
        <w:rPr>
          <w:b/>
          <w:i/>
        </w:rPr>
        <w:t>excess transfer balance period</w:t>
      </w:r>
      <w:r w:rsidRPr="007A27FA">
        <w:t xml:space="preserve"> has the meaning given by section</w:t>
      </w:r>
      <w:r w:rsidR="007A27FA" w:rsidRPr="007A27FA">
        <w:t> </w:t>
      </w:r>
      <w:r w:rsidR="004B49BF" w:rsidRPr="007A27FA">
        <w:t>294</w:t>
      </w:r>
      <w:r w:rsidR="00E4399B">
        <w:noBreakHyphen/>
      </w:r>
      <w:r w:rsidR="004B49BF" w:rsidRPr="007A27FA">
        <w:t>230.</w:t>
      </w:r>
    </w:p>
    <w:p w:rsidR="00721578" w:rsidRPr="007A27FA" w:rsidRDefault="00721578" w:rsidP="007A27FA">
      <w:pPr>
        <w:pStyle w:val="Definition"/>
        <w:rPr>
          <w:i/>
        </w:rPr>
      </w:pPr>
      <w:r w:rsidRPr="007A27FA">
        <w:rPr>
          <w:b/>
          <w:i/>
        </w:rPr>
        <w:t xml:space="preserve">excess transfer balance tax </w:t>
      </w:r>
      <w:r w:rsidRPr="007A27FA">
        <w:t xml:space="preserve">means tax imposed by the </w:t>
      </w:r>
      <w:r w:rsidRPr="007A27FA">
        <w:rPr>
          <w:i/>
        </w:rPr>
        <w:t>Superannuation (Excess Transfer Balance Tax) Imposition Act 2016</w:t>
      </w:r>
      <w:r w:rsidR="004B49BF" w:rsidRPr="007A27FA">
        <w:t>.</w:t>
      </w:r>
    </w:p>
    <w:p w:rsidR="00721578" w:rsidRPr="007A27FA" w:rsidRDefault="00721578" w:rsidP="007A27FA">
      <w:pPr>
        <w:pStyle w:val="Definition"/>
      </w:pPr>
      <w:r w:rsidRPr="007A27FA">
        <w:rPr>
          <w:b/>
          <w:i/>
        </w:rPr>
        <w:t>general transfer balance cap</w:t>
      </w:r>
      <w:r w:rsidRPr="007A27FA">
        <w:t xml:space="preserve"> has the meaning given by section</w:t>
      </w:r>
      <w:r w:rsidR="007A27FA" w:rsidRPr="007A27FA">
        <w:t> </w:t>
      </w:r>
      <w:r w:rsidR="004B49BF" w:rsidRPr="007A27FA">
        <w:t>294</w:t>
      </w:r>
      <w:r w:rsidR="00E4399B">
        <w:noBreakHyphen/>
      </w:r>
      <w:r w:rsidR="004B49BF" w:rsidRPr="007A27FA">
        <w:t>35.</w:t>
      </w:r>
    </w:p>
    <w:p w:rsidR="00721578" w:rsidRPr="007A27FA" w:rsidRDefault="00721578" w:rsidP="007A27FA">
      <w:pPr>
        <w:pStyle w:val="Definition"/>
      </w:pPr>
      <w:r w:rsidRPr="007A27FA">
        <w:rPr>
          <w:b/>
          <w:i/>
        </w:rPr>
        <w:t>member spouse</w:t>
      </w:r>
      <w:r w:rsidRPr="007A27FA">
        <w:t xml:space="preserve"> has the same meaning as in Part</w:t>
      </w:r>
      <w:r w:rsidR="007A27FA" w:rsidRPr="007A27FA">
        <w:t> </w:t>
      </w:r>
      <w:r w:rsidRPr="007A27FA">
        <w:t xml:space="preserve">VIIIB of the </w:t>
      </w:r>
      <w:r w:rsidRPr="007A27FA">
        <w:rPr>
          <w:i/>
        </w:rPr>
        <w:t>Family Law Act 1975</w:t>
      </w:r>
      <w:r w:rsidR="004B49BF" w:rsidRPr="007A27FA">
        <w:t>.</w:t>
      </w:r>
    </w:p>
    <w:p w:rsidR="00721578" w:rsidRPr="007A27FA" w:rsidRDefault="00721578" w:rsidP="007A27FA">
      <w:pPr>
        <w:pStyle w:val="Definition"/>
      </w:pPr>
      <w:r w:rsidRPr="007A27FA">
        <w:rPr>
          <w:b/>
          <w:i/>
        </w:rPr>
        <w:t>retirement phase</w:t>
      </w:r>
      <w:r w:rsidRPr="007A27FA">
        <w:t>:</w:t>
      </w:r>
    </w:p>
    <w:p w:rsidR="00721578" w:rsidRPr="007A27FA" w:rsidRDefault="00721578" w:rsidP="007A27FA">
      <w:pPr>
        <w:pStyle w:val="paragraph"/>
      </w:pPr>
      <w:r w:rsidRPr="007A27FA">
        <w:tab/>
        <w:t>(a)</w:t>
      </w:r>
      <w:r w:rsidRPr="007A27FA">
        <w:tab/>
        <w:t>section</w:t>
      </w:r>
      <w:r w:rsidR="007A27FA" w:rsidRPr="007A27FA">
        <w:t> </w:t>
      </w:r>
      <w:r w:rsidRPr="007A27FA">
        <w:t>307</w:t>
      </w:r>
      <w:r w:rsidR="00E4399B">
        <w:noBreakHyphen/>
      </w:r>
      <w:r w:rsidRPr="007A27FA">
        <w:t xml:space="preserve">80 sets out when a </w:t>
      </w:r>
      <w:r w:rsidR="007A27FA" w:rsidRPr="007A27FA">
        <w:rPr>
          <w:position w:val="6"/>
          <w:sz w:val="16"/>
        </w:rPr>
        <w:t>*</w:t>
      </w:r>
      <w:r w:rsidRPr="007A27FA">
        <w:t xml:space="preserve">superannuation income stream is in the </w:t>
      </w:r>
      <w:r w:rsidRPr="007A27FA">
        <w:rPr>
          <w:b/>
          <w:i/>
        </w:rPr>
        <w:t>retirement phase</w:t>
      </w:r>
      <w:r w:rsidRPr="007A27FA">
        <w:t>; and</w:t>
      </w:r>
    </w:p>
    <w:p w:rsidR="00721578" w:rsidRPr="007A27FA" w:rsidRDefault="00721578" w:rsidP="007A27FA">
      <w:pPr>
        <w:pStyle w:val="paragraph"/>
      </w:pPr>
      <w:r w:rsidRPr="007A27FA">
        <w:tab/>
        <w:t>(b)</w:t>
      </w:r>
      <w:r w:rsidRPr="007A27FA">
        <w:tab/>
        <w:t xml:space="preserve">a </w:t>
      </w:r>
      <w:r w:rsidR="007A27FA" w:rsidRPr="007A27FA">
        <w:rPr>
          <w:position w:val="6"/>
          <w:sz w:val="16"/>
        </w:rPr>
        <w:t>*</w:t>
      </w:r>
      <w:r w:rsidRPr="007A27FA">
        <w:t xml:space="preserve">superannuation interest is in the </w:t>
      </w:r>
      <w:r w:rsidRPr="007A27FA">
        <w:rPr>
          <w:b/>
          <w:i/>
        </w:rPr>
        <w:t xml:space="preserve">retirement phase </w:t>
      </w:r>
      <w:r w:rsidRPr="007A27FA">
        <w:t>at a time if it supports a superannuation income stream that is in the retirement phase at that time</w:t>
      </w:r>
      <w:r w:rsidR="004B49BF" w:rsidRPr="007A27FA">
        <w:t>.</w:t>
      </w:r>
    </w:p>
    <w:p w:rsidR="00721578" w:rsidRPr="007A27FA" w:rsidRDefault="00721578" w:rsidP="007A27FA">
      <w:pPr>
        <w:pStyle w:val="Definition"/>
      </w:pPr>
      <w:r w:rsidRPr="007A27FA">
        <w:rPr>
          <w:b/>
          <w:i/>
        </w:rPr>
        <w:t>retirement phase recipient</w:t>
      </w:r>
      <w:r w:rsidRPr="007A27FA">
        <w:t xml:space="preserve"> of a </w:t>
      </w:r>
      <w:r w:rsidR="007A27FA" w:rsidRPr="007A27FA">
        <w:rPr>
          <w:position w:val="6"/>
          <w:sz w:val="16"/>
        </w:rPr>
        <w:t>*</w:t>
      </w:r>
      <w:r w:rsidRPr="007A27FA">
        <w:t>superannuation income stream has the meaning given by section</w:t>
      </w:r>
      <w:r w:rsidR="007A27FA" w:rsidRPr="007A27FA">
        <w:t> </w:t>
      </w:r>
      <w:r w:rsidR="004B49BF" w:rsidRPr="007A27FA">
        <w:t>294</w:t>
      </w:r>
      <w:r w:rsidR="00E4399B">
        <w:noBreakHyphen/>
      </w:r>
      <w:r w:rsidR="004B49BF" w:rsidRPr="007A27FA">
        <w:t>20.</w:t>
      </w:r>
    </w:p>
    <w:p w:rsidR="00721578" w:rsidRPr="007A27FA" w:rsidRDefault="00721578" w:rsidP="007A27FA">
      <w:pPr>
        <w:pStyle w:val="Definition"/>
      </w:pPr>
      <w:r w:rsidRPr="007A27FA">
        <w:rPr>
          <w:b/>
          <w:i/>
        </w:rPr>
        <w:t>retirement phase superannuation income stream benefit</w:t>
      </w:r>
      <w:r w:rsidRPr="007A27FA">
        <w:t xml:space="preserve"> (or </w:t>
      </w:r>
      <w:r w:rsidRPr="007A27FA">
        <w:rPr>
          <w:b/>
          <w:i/>
        </w:rPr>
        <w:t>RP superannuation income stream benefit</w:t>
      </w:r>
      <w:r w:rsidRPr="007A27FA">
        <w:t>) has the meaning given by section</w:t>
      </w:r>
      <w:r w:rsidR="007A27FA" w:rsidRPr="007A27FA">
        <w:t> </w:t>
      </w:r>
      <w:r w:rsidRPr="007A27FA">
        <w:t>307</w:t>
      </w:r>
      <w:r w:rsidR="00E4399B">
        <w:noBreakHyphen/>
      </w:r>
      <w:r w:rsidRPr="007A27FA">
        <w:t>75</w:t>
      </w:r>
      <w:r w:rsidR="004B49BF" w:rsidRPr="007A27FA">
        <w:t>.</w:t>
      </w:r>
    </w:p>
    <w:p w:rsidR="00721578" w:rsidRPr="007A27FA" w:rsidRDefault="00721578" w:rsidP="007A27FA">
      <w:pPr>
        <w:pStyle w:val="Definition"/>
      </w:pPr>
      <w:r w:rsidRPr="007A27FA">
        <w:rPr>
          <w:b/>
          <w:i/>
        </w:rPr>
        <w:t>rounding amount</w:t>
      </w:r>
      <w:r w:rsidRPr="007A27FA">
        <w:t xml:space="preserve"> has the meaning given by section</w:t>
      </w:r>
      <w:r w:rsidR="007A27FA" w:rsidRPr="007A27FA">
        <w:t> </w:t>
      </w:r>
      <w:r w:rsidRPr="007A27FA">
        <w:t>960</w:t>
      </w:r>
      <w:r w:rsidR="00E4399B">
        <w:noBreakHyphen/>
      </w:r>
      <w:r w:rsidRPr="007A27FA">
        <w:t>285</w:t>
      </w:r>
      <w:r w:rsidR="004B49BF" w:rsidRPr="007A27FA">
        <w:t>.</w:t>
      </w:r>
    </w:p>
    <w:p w:rsidR="00721578" w:rsidRPr="007A27FA" w:rsidRDefault="00721578" w:rsidP="007A27FA">
      <w:pPr>
        <w:pStyle w:val="Definition"/>
      </w:pPr>
      <w:r w:rsidRPr="007A27FA">
        <w:rPr>
          <w:b/>
          <w:i/>
        </w:rPr>
        <w:t>special value</w:t>
      </w:r>
      <w:r w:rsidRPr="007A27FA">
        <w:t xml:space="preserve">, of a </w:t>
      </w:r>
      <w:r w:rsidR="007A27FA" w:rsidRPr="007A27FA">
        <w:rPr>
          <w:position w:val="6"/>
          <w:sz w:val="16"/>
        </w:rPr>
        <w:t>*</w:t>
      </w:r>
      <w:r w:rsidRPr="007A27FA">
        <w:t xml:space="preserve">superannuation interest that supports an income stream that is, or was at any time, a </w:t>
      </w:r>
      <w:r w:rsidR="007A27FA" w:rsidRPr="007A27FA">
        <w:rPr>
          <w:position w:val="6"/>
          <w:sz w:val="16"/>
        </w:rPr>
        <w:t>*</w:t>
      </w:r>
      <w:r w:rsidRPr="007A27FA">
        <w:t>capped defined benefit income stream, has the meaning given by section</w:t>
      </w:r>
      <w:r w:rsidR="007A27FA" w:rsidRPr="007A27FA">
        <w:t> </w:t>
      </w:r>
      <w:r w:rsidR="004B49BF" w:rsidRPr="007A27FA">
        <w:t>294</w:t>
      </w:r>
      <w:r w:rsidR="00E4399B">
        <w:noBreakHyphen/>
      </w:r>
      <w:r w:rsidR="004B49BF" w:rsidRPr="007A27FA">
        <w:t>135.</w:t>
      </w:r>
    </w:p>
    <w:p w:rsidR="00721578" w:rsidRPr="007A27FA" w:rsidRDefault="00721578" w:rsidP="007A27FA">
      <w:pPr>
        <w:pStyle w:val="Definition"/>
      </w:pPr>
      <w:r w:rsidRPr="007A27FA">
        <w:rPr>
          <w:b/>
          <w:i/>
        </w:rPr>
        <w:t>structured settlement contribution</w:t>
      </w:r>
      <w:r w:rsidRPr="007A27FA">
        <w:t xml:space="preserve"> has the meaning given by section</w:t>
      </w:r>
      <w:r w:rsidR="007A27FA" w:rsidRPr="007A27FA">
        <w:t> </w:t>
      </w:r>
      <w:r w:rsidR="004B49BF" w:rsidRPr="007A27FA">
        <w:t>294</w:t>
      </w:r>
      <w:r w:rsidR="00E4399B">
        <w:noBreakHyphen/>
      </w:r>
      <w:r w:rsidR="004B49BF" w:rsidRPr="007A27FA">
        <w:t>80.</w:t>
      </w:r>
    </w:p>
    <w:p w:rsidR="00721578" w:rsidRPr="007A27FA" w:rsidRDefault="00721578" w:rsidP="007A27FA">
      <w:pPr>
        <w:pStyle w:val="Definition"/>
      </w:pPr>
      <w:r w:rsidRPr="007A27FA">
        <w:rPr>
          <w:b/>
          <w:i/>
        </w:rPr>
        <w:t>superannuation income stream provider</w:t>
      </w:r>
      <w:r w:rsidRPr="007A27FA">
        <w:t xml:space="preserve"> for a </w:t>
      </w:r>
      <w:r w:rsidR="007A27FA" w:rsidRPr="007A27FA">
        <w:rPr>
          <w:position w:val="6"/>
          <w:sz w:val="16"/>
        </w:rPr>
        <w:t>*</w:t>
      </w:r>
      <w:r w:rsidRPr="007A27FA">
        <w:t>superannuation income stream means:</w:t>
      </w:r>
    </w:p>
    <w:p w:rsidR="00721578" w:rsidRPr="007A27FA" w:rsidRDefault="00721578" w:rsidP="007A27FA">
      <w:pPr>
        <w:pStyle w:val="paragraph"/>
      </w:pPr>
      <w:r w:rsidRPr="007A27FA">
        <w:tab/>
        <w:t>(a)</w:t>
      </w:r>
      <w:r w:rsidRPr="007A27FA">
        <w:tab/>
        <w:t xml:space="preserve">for a superannuation income stream provided by a </w:t>
      </w:r>
      <w:r w:rsidR="007A27FA" w:rsidRPr="007A27FA">
        <w:rPr>
          <w:position w:val="6"/>
          <w:sz w:val="16"/>
        </w:rPr>
        <w:t>*</w:t>
      </w:r>
      <w:r w:rsidRPr="007A27FA">
        <w:t>superannuation fund—the trustee of the fund; or</w:t>
      </w:r>
    </w:p>
    <w:p w:rsidR="00721578" w:rsidRPr="007A27FA" w:rsidRDefault="00721578" w:rsidP="007A27FA">
      <w:pPr>
        <w:pStyle w:val="paragraph"/>
      </w:pPr>
      <w:r w:rsidRPr="007A27FA">
        <w:lastRenderedPageBreak/>
        <w:tab/>
        <w:t>(b)</w:t>
      </w:r>
      <w:r w:rsidRPr="007A27FA">
        <w:tab/>
        <w:t xml:space="preserve">for a superannuation income stream that is a pension for the purposes of the </w:t>
      </w:r>
      <w:r w:rsidRPr="007A27FA">
        <w:rPr>
          <w:i/>
        </w:rPr>
        <w:t>Retirement Savings Accounts Act 1997</w:t>
      </w:r>
      <w:r w:rsidRPr="007A27FA">
        <w:t xml:space="preserve">—the </w:t>
      </w:r>
      <w:r w:rsidR="007A27FA" w:rsidRPr="007A27FA">
        <w:rPr>
          <w:position w:val="6"/>
          <w:sz w:val="16"/>
        </w:rPr>
        <w:t>*</w:t>
      </w:r>
      <w:r w:rsidRPr="007A27FA">
        <w:t>RSA provider; or</w:t>
      </w:r>
    </w:p>
    <w:p w:rsidR="00721578" w:rsidRPr="007A27FA" w:rsidRDefault="00721578" w:rsidP="007A27FA">
      <w:pPr>
        <w:pStyle w:val="paragraph"/>
      </w:pPr>
      <w:r w:rsidRPr="007A27FA">
        <w:tab/>
        <w:t>(c)</w:t>
      </w:r>
      <w:r w:rsidRPr="007A27FA">
        <w:tab/>
        <w:t xml:space="preserve">for a superannuation income stream provided by an </w:t>
      </w:r>
      <w:r w:rsidR="007A27FA" w:rsidRPr="007A27FA">
        <w:rPr>
          <w:position w:val="6"/>
          <w:sz w:val="16"/>
        </w:rPr>
        <w:t>*</w:t>
      </w:r>
      <w:r w:rsidRPr="007A27FA">
        <w:t>approved deposit fund—the trustee of the fund; or</w:t>
      </w:r>
    </w:p>
    <w:p w:rsidR="00721578" w:rsidRPr="007A27FA" w:rsidRDefault="00721578" w:rsidP="007A27FA">
      <w:pPr>
        <w:pStyle w:val="paragraph"/>
      </w:pPr>
      <w:r w:rsidRPr="007A27FA">
        <w:tab/>
        <w:t>(d)</w:t>
      </w:r>
      <w:r w:rsidRPr="007A27FA">
        <w:tab/>
        <w:t xml:space="preserve">for a superannuation income stream provided by a </w:t>
      </w:r>
      <w:r w:rsidR="007A27FA" w:rsidRPr="007A27FA">
        <w:rPr>
          <w:position w:val="6"/>
          <w:sz w:val="16"/>
        </w:rPr>
        <w:t>*</w:t>
      </w:r>
      <w:r w:rsidRPr="007A27FA">
        <w:t>life insurance company</w:t>
      </w:r>
      <w:r w:rsidRPr="007A27FA">
        <w:rPr>
          <w:i/>
        </w:rPr>
        <w:t>—</w:t>
      </w:r>
      <w:r w:rsidRPr="007A27FA">
        <w:t>the life insurance company</w:t>
      </w:r>
      <w:r w:rsidR="004B49BF" w:rsidRPr="007A27FA">
        <w:t>.</w:t>
      </w:r>
    </w:p>
    <w:p w:rsidR="00721578" w:rsidRPr="007A27FA" w:rsidRDefault="00721578" w:rsidP="007A27FA">
      <w:pPr>
        <w:pStyle w:val="Definition"/>
      </w:pPr>
      <w:r w:rsidRPr="007A27FA">
        <w:rPr>
          <w:b/>
          <w:i/>
        </w:rPr>
        <w:t xml:space="preserve">total superannuation balance </w:t>
      </w:r>
      <w:r w:rsidRPr="007A27FA">
        <w:t>has the meaning given by section</w:t>
      </w:r>
      <w:r w:rsidR="007A27FA" w:rsidRPr="007A27FA">
        <w:t> </w:t>
      </w:r>
      <w:r w:rsidRPr="007A27FA">
        <w:t>307</w:t>
      </w:r>
      <w:r w:rsidR="00E4399B">
        <w:noBreakHyphen/>
      </w:r>
      <w:r w:rsidRPr="007A27FA">
        <w:t>230</w:t>
      </w:r>
      <w:r w:rsidR="004B49BF" w:rsidRPr="007A27FA">
        <w:t>.</w:t>
      </w:r>
    </w:p>
    <w:p w:rsidR="00721578" w:rsidRPr="007A27FA" w:rsidRDefault="00721578" w:rsidP="007A27FA">
      <w:pPr>
        <w:pStyle w:val="Definition"/>
      </w:pPr>
      <w:r w:rsidRPr="007A27FA">
        <w:rPr>
          <w:b/>
          <w:i/>
        </w:rPr>
        <w:t>transfer balance</w:t>
      </w:r>
      <w:r w:rsidRPr="007A27FA">
        <w:t xml:space="preserve"> has the meaning given by section</w:t>
      </w:r>
      <w:r w:rsidR="007A27FA" w:rsidRPr="007A27FA">
        <w:t> </w:t>
      </w:r>
      <w:r w:rsidR="004B49BF" w:rsidRPr="007A27FA">
        <w:t>294</w:t>
      </w:r>
      <w:r w:rsidR="00E4399B">
        <w:noBreakHyphen/>
      </w:r>
      <w:r w:rsidR="004B49BF" w:rsidRPr="007A27FA">
        <w:t>30.</w:t>
      </w:r>
    </w:p>
    <w:p w:rsidR="00721578" w:rsidRPr="007A27FA" w:rsidRDefault="00721578" w:rsidP="007A27FA">
      <w:pPr>
        <w:pStyle w:val="Definition"/>
      </w:pPr>
      <w:r w:rsidRPr="007A27FA">
        <w:rPr>
          <w:b/>
          <w:i/>
        </w:rPr>
        <w:t>transfer balance account</w:t>
      </w:r>
      <w:r w:rsidRPr="007A27FA">
        <w:t xml:space="preserve"> means an account that arises under section</w:t>
      </w:r>
      <w:r w:rsidR="007A27FA" w:rsidRPr="007A27FA">
        <w:t> </w:t>
      </w:r>
      <w:r w:rsidR="004B49BF" w:rsidRPr="007A27FA">
        <w:t>294</w:t>
      </w:r>
      <w:r w:rsidR="00E4399B">
        <w:noBreakHyphen/>
      </w:r>
      <w:r w:rsidR="004B49BF" w:rsidRPr="007A27FA">
        <w:t>15.</w:t>
      </w:r>
    </w:p>
    <w:p w:rsidR="00721578" w:rsidRPr="007A27FA" w:rsidRDefault="00721578" w:rsidP="007A27FA">
      <w:pPr>
        <w:pStyle w:val="Definition"/>
      </w:pPr>
      <w:r w:rsidRPr="007A27FA">
        <w:rPr>
          <w:b/>
          <w:i/>
        </w:rPr>
        <w:t xml:space="preserve">transfer balance cap </w:t>
      </w:r>
      <w:r w:rsidRPr="007A27FA">
        <w:t>has the meaning given by section</w:t>
      </w:r>
      <w:r w:rsidR="007A27FA" w:rsidRPr="007A27FA">
        <w:t> </w:t>
      </w:r>
      <w:r w:rsidR="004B49BF" w:rsidRPr="007A27FA">
        <w:t>294</w:t>
      </w:r>
      <w:r w:rsidR="00E4399B">
        <w:noBreakHyphen/>
      </w:r>
      <w:r w:rsidR="004B49BF" w:rsidRPr="007A27FA">
        <w:t>35</w:t>
      </w:r>
      <w:r w:rsidRPr="007A27FA">
        <w:t xml:space="preserve"> and modified by section</w:t>
      </w:r>
      <w:r w:rsidR="007A27FA" w:rsidRPr="007A27FA">
        <w:t> </w:t>
      </w:r>
      <w:r w:rsidR="004B49BF" w:rsidRPr="007A27FA">
        <w:t>294</w:t>
      </w:r>
      <w:r w:rsidR="00E4399B">
        <w:noBreakHyphen/>
      </w:r>
      <w:r w:rsidR="004B49BF" w:rsidRPr="007A27FA">
        <w:t>185.</w:t>
      </w:r>
    </w:p>
    <w:p w:rsidR="00721578" w:rsidRPr="007A27FA" w:rsidRDefault="00721578" w:rsidP="007A27FA">
      <w:pPr>
        <w:pStyle w:val="Definition"/>
      </w:pPr>
      <w:r w:rsidRPr="007A27FA">
        <w:rPr>
          <w:b/>
          <w:i/>
        </w:rPr>
        <w:t>transfer balance credit</w:t>
      </w:r>
      <w:r w:rsidRPr="007A27FA">
        <w:t xml:space="preserve"> has the meaning given by section</w:t>
      </w:r>
      <w:r w:rsidR="007A27FA" w:rsidRPr="007A27FA">
        <w:t> </w:t>
      </w:r>
      <w:r w:rsidR="004B49BF" w:rsidRPr="007A27FA">
        <w:t>294</w:t>
      </w:r>
      <w:r w:rsidR="00E4399B">
        <w:noBreakHyphen/>
      </w:r>
      <w:r w:rsidR="004B49BF" w:rsidRPr="007A27FA">
        <w:t>25.</w:t>
      </w:r>
    </w:p>
    <w:p w:rsidR="00721578" w:rsidRPr="007A27FA" w:rsidRDefault="00721578" w:rsidP="007A27FA">
      <w:pPr>
        <w:pStyle w:val="Definition"/>
      </w:pPr>
      <w:r w:rsidRPr="007A27FA">
        <w:rPr>
          <w:b/>
          <w:i/>
        </w:rPr>
        <w:t xml:space="preserve">transfer balance debit </w:t>
      </w:r>
      <w:r w:rsidRPr="007A27FA">
        <w:t>has the meaning given by section</w:t>
      </w:r>
      <w:r w:rsidR="007A27FA" w:rsidRPr="007A27FA">
        <w:t> </w:t>
      </w:r>
      <w:r w:rsidR="004B49BF" w:rsidRPr="007A27FA">
        <w:t>294</w:t>
      </w:r>
      <w:r w:rsidR="00E4399B">
        <w:noBreakHyphen/>
      </w:r>
      <w:r w:rsidR="004B49BF" w:rsidRPr="007A27FA">
        <w:t>80.</w:t>
      </w:r>
    </w:p>
    <w:p w:rsidR="00721578" w:rsidRPr="007A27FA" w:rsidRDefault="00721578" w:rsidP="007A27FA">
      <w:pPr>
        <w:pStyle w:val="Definition"/>
      </w:pPr>
      <w:r w:rsidRPr="007A27FA">
        <w:rPr>
          <w:b/>
          <w:i/>
        </w:rPr>
        <w:t>unused concessional contributions cap</w:t>
      </w:r>
      <w:r w:rsidRPr="007A27FA">
        <w:t xml:space="preserve"> has the meaning given by section</w:t>
      </w:r>
      <w:r w:rsidR="007A27FA" w:rsidRPr="007A27FA">
        <w:t> </w:t>
      </w:r>
      <w:r w:rsidRPr="007A27FA">
        <w:t>291</w:t>
      </w:r>
      <w:r w:rsidR="00E4399B">
        <w:noBreakHyphen/>
      </w:r>
      <w:r w:rsidRPr="007A27FA">
        <w:t>20</w:t>
      </w:r>
      <w:r w:rsidR="004B49BF" w:rsidRPr="007A27FA">
        <w:t>.</w:t>
      </w:r>
    </w:p>
    <w:p w:rsidR="00721578" w:rsidRPr="007A27FA" w:rsidRDefault="00AC7101" w:rsidP="007A27FA">
      <w:pPr>
        <w:pStyle w:val="ItemHead"/>
      </w:pPr>
      <w:r w:rsidRPr="007A27FA">
        <w:t>10</w:t>
      </w:r>
      <w:r w:rsidR="00721578" w:rsidRPr="007A27FA">
        <w:t xml:space="preserve">  Subsection</w:t>
      </w:r>
      <w:r w:rsidR="007A27FA" w:rsidRPr="007A27FA">
        <w:t> </w:t>
      </w:r>
      <w:r w:rsidR="00721578" w:rsidRPr="007A27FA">
        <w:t>995</w:t>
      </w:r>
      <w:r w:rsidR="00E4399B">
        <w:noBreakHyphen/>
      </w:r>
      <w:r w:rsidR="00721578" w:rsidRPr="007A27FA">
        <w:t>1(1) (</w:t>
      </w:r>
      <w:r w:rsidR="007A27FA" w:rsidRPr="007A27FA">
        <w:t>paragraph (</w:t>
      </w:r>
      <w:r w:rsidR="00721578" w:rsidRPr="007A27FA">
        <w:t xml:space="preserve">d) of the definition of </w:t>
      </w:r>
      <w:r w:rsidR="00721578" w:rsidRPr="007A27FA">
        <w:rPr>
          <w:i/>
          <w:iCs/>
        </w:rPr>
        <w:t>value</w:t>
      </w:r>
      <w:r w:rsidR="00721578" w:rsidRPr="007A27FA">
        <w:t>)</w:t>
      </w:r>
    </w:p>
    <w:p w:rsidR="00721578" w:rsidRPr="007A27FA" w:rsidRDefault="00721578" w:rsidP="007A27FA">
      <w:pPr>
        <w:pStyle w:val="Item"/>
      </w:pPr>
      <w:r w:rsidRPr="007A27FA">
        <w:t>Omit “section</w:t>
      </w:r>
      <w:r w:rsidR="007A27FA" w:rsidRPr="007A27FA">
        <w:t> </w:t>
      </w:r>
      <w:r w:rsidRPr="007A27FA">
        <w:t>307</w:t>
      </w:r>
      <w:r w:rsidR="00E4399B">
        <w:noBreakHyphen/>
      </w:r>
      <w:r w:rsidRPr="007A27FA">
        <w:t>205”, substitute “subsection</w:t>
      </w:r>
      <w:r w:rsidR="007A27FA" w:rsidRPr="007A27FA">
        <w:t> </w:t>
      </w:r>
      <w:r w:rsidRPr="007A27FA">
        <w:t>307</w:t>
      </w:r>
      <w:r w:rsidR="00E4399B">
        <w:noBreakHyphen/>
      </w:r>
      <w:r w:rsidRPr="007A27FA">
        <w:t>205(1)”</w:t>
      </w:r>
      <w:r w:rsidR="004B49BF" w:rsidRPr="007A27FA">
        <w:t>.</w:t>
      </w:r>
    </w:p>
    <w:p w:rsidR="00721578" w:rsidRPr="007A27FA" w:rsidRDefault="00AC7101" w:rsidP="007A27FA">
      <w:pPr>
        <w:pStyle w:val="ItemHead"/>
      </w:pPr>
      <w:r w:rsidRPr="007A27FA">
        <w:t>11</w:t>
      </w:r>
      <w:r w:rsidR="00721578" w:rsidRPr="007A27FA">
        <w:t xml:space="preserve">  Application</w:t>
      </w:r>
    </w:p>
    <w:p w:rsidR="00E4399B" w:rsidRDefault="00721578" w:rsidP="007A27FA">
      <w:pPr>
        <w:pStyle w:val="Subitem"/>
      </w:pPr>
      <w:r w:rsidRPr="007A27FA">
        <w:tab/>
        <w:t>A term that is defined in this Schedule applies in a provision of an Act, regulation or instrument in the same way as that provision applies</w:t>
      </w:r>
      <w:r w:rsidR="004B49BF" w:rsidRPr="007A27FA">
        <w:t>.</w:t>
      </w:r>
    </w:p>
    <w:p w:rsidR="002274C7" w:rsidRDefault="002274C7" w:rsidP="002274C7">
      <w:pPr>
        <w:pStyle w:val="AssentBk"/>
        <w:keepNext/>
      </w:pPr>
    </w:p>
    <w:p w:rsidR="002274C7" w:rsidRDefault="002274C7" w:rsidP="002274C7">
      <w:pPr>
        <w:pStyle w:val="AssentBk"/>
        <w:keepNext/>
      </w:pPr>
    </w:p>
    <w:p w:rsidR="002274C7" w:rsidRDefault="002274C7" w:rsidP="002274C7"/>
    <w:p w:rsidR="002274C7" w:rsidRDefault="002274C7" w:rsidP="002274C7">
      <w:pPr>
        <w:pStyle w:val="2ndRd"/>
        <w:keepNext/>
        <w:pBdr>
          <w:top w:val="single" w:sz="2" w:space="1" w:color="auto"/>
        </w:pBdr>
      </w:pPr>
    </w:p>
    <w:p w:rsidR="002274C7" w:rsidRDefault="002274C7" w:rsidP="002274C7">
      <w:pPr>
        <w:pStyle w:val="2ndRd"/>
        <w:keepNext/>
        <w:spacing w:line="260" w:lineRule="atLeast"/>
        <w:rPr>
          <w:i/>
        </w:rPr>
      </w:pPr>
      <w:r>
        <w:t>[</w:t>
      </w:r>
      <w:r>
        <w:rPr>
          <w:i/>
        </w:rPr>
        <w:t>Minister’s second reading speech made in—</w:t>
      </w:r>
    </w:p>
    <w:p w:rsidR="002274C7" w:rsidRDefault="002274C7" w:rsidP="002274C7">
      <w:pPr>
        <w:pStyle w:val="2ndRd"/>
        <w:keepNext/>
        <w:spacing w:line="260" w:lineRule="atLeast"/>
        <w:rPr>
          <w:i/>
        </w:rPr>
      </w:pPr>
      <w:r>
        <w:rPr>
          <w:i/>
        </w:rPr>
        <w:t>House of Representatives on 9 November 2016</w:t>
      </w:r>
    </w:p>
    <w:p w:rsidR="002274C7" w:rsidRDefault="002274C7" w:rsidP="002274C7">
      <w:pPr>
        <w:pStyle w:val="2ndRd"/>
        <w:keepNext/>
        <w:spacing w:line="260" w:lineRule="atLeast"/>
        <w:rPr>
          <w:i/>
        </w:rPr>
      </w:pPr>
      <w:r>
        <w:rPr>
          <w:i/>
        </w:rPr>
        <w:t>Senate on 23 November 2016</w:t>
      </w:r>
      <w:r>
        <w:t>]</w:t>
      </w:r>
    </w:p>
    <w:p w:rsidR="002274C7" w:rsidRDefault="002274C7" w:rsidP="002274C7">
      <w:pPr>
        <w:sectPr w:rsidR="002274C7" w:rsidSect="007970F4">
          <w:headerReference w:type="even" r:id="rId30"/>
          <w:headerReference w:type="default" r:id="rId31"/>
          <w:footerReference w:type="even" r:id="rId32"/>
          <w:footerReference w:type="default" r:id="rId33"/>
          <w:headerReference w:type="first" r:id="rId34"/>
          <w:footerReference w:type="first" r:id="rId35"/>
          <w:pgSz w:w="11907" w:h="16839"/>
          <w:pgMar w:top="1871" w:right="2409" w:bottom="4252" w:left="2409" w:header="720" w:footer="3402" w:gutter="0"/>
          <w:pgNumType w:start="1"/>
          <w:cols w:space="708"/>
          <w:titlePg/>
          <w:docGrid w:linePitch="360"/>
        </w:sectPr>
      </w:pPr>
    </w:p>
    <w:p w:rsidR="002274C7" w:rsidRDefault="002274C7" w:rsidP="002274C7">
      <w:pPr>
        <w:framePr w:hSpace="180" w:wrap="around" w:vAnchor="text" w:hAnchor="page" w:x="2416" w:y="273"/>
      </w:pPr>
      <w:r>
        <w:t>(174/16)</w:t>
      </w:r>
    </w:p>
    <w:p w:rsidR="002274C7" w:rsidRDefault="002274C7" w:rsidP="002274C7"/>
    <w:sectPr w:rsidR="002274C7" w:rsidSect="002274C7">
      <w:headerReference w:type="even" r:id="rId36"/>
      <w:headerReference w:type="default" r:id="rId37"/>
      <w:footerReference w:type="even" r:id="rId38"/>
      <w:footerReference w:type="default" r:id="rId39"/>
      <w:headerReference w:type="first" r:id="rId40"/>
      <w:footerReference w:type="first" r:id="rId41"/>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4C7" w:rsidRDefault="002274C7" w:rsidP="0048364F">
      <w:pPr>
        <w:spacing w:line="240" w:lineRule="auto"/>
      </w:pPr>
      <w:r>
        <w:separator/>
      </w:r>
    </w:p>
  </w:endnote>
  <w:endnote w:type="continuationSeparator" w:id="0">
    <w:p w:rsidR="002274C7" w:rsidRDefault="002274C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Pr="005F1388" w:rsidRDefault="002274C7" w:rsidP="007A27FA">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Default="002274C7" w:rsidP="007A27F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274C7" w:rsidTr="002274C7">
      <w:tc>
        <w:tcPr>
          <w:tcW w:w="1247" w:type="dxa"/>
        </w:tcPr>
        <w:p w:rsidR="002274C7" w:rsidRDefault="002274C7" w:rsidP="002274C7">
          <w:pPr>
            <w:rPr>
              <w:i/>
              <w:sz w:val="18"/>
            </w:rPr>
          </w:pPr>
          <w:r>
            <w:rPr>
              <w:i/>
              <w:sz w:val="18"/>
            </w:rPr>
            <w:t>No.      , 2016</w:t>
          </w:r>
        </w:p>
      </w:tc>
      <w:tc>
        <w:tcPr>
          <w:tcW w:w="5387" w:type="dxa"/>
        </w:tcPr>
        <w:p w:rsidR="002274C7" w:rsidRDefault="002274C7" w:rsidP="002274C7">
          <w:pPr>
            <w:jc w:val="center"/>
            <w:rPr>
              <w:i/>
              <w:sz w:val="18"/>
            </w:rPr>
          </w:pPr>
          <w:r>
            <w:rPr>
              <w:i/>
              <w:sz w:val="18"/>
            </w:rPr>
            <w:t>Treasury Laws Amendment (Fair and Sustainable Superannuation) Act 2016</w:t>
          </w:r>
        </w:p>
      </w:tc>
      <w:tc>
        <w:tcPr>
          <w:tcW w:w="669" w:type="dxa"/>
        </w:tcPr>
        <w:p w:rsidR="002274C7" w:rsidRDefault="002274C7" w:rsidP="002274C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0D6F">
            <w:rPr>
              <w:i/>
              <w:noProof/>
              <w:sz w:val="18"/>
            </w:rPr>
            <w:t>126</w:t>
          </w:r>
          <w:r w:rsidRPr="00ED79B6">
            <w:rPr>
              <w:i/>
              <w:sz w:val="18"/>
            </w:rPr>
            <w:fldChar w:fldCharType="end"/>
          </w:r>
        </w:p>
      </w:tc>
    </w:tr>
  </w:tbl>
  <w:p w:rsidR="002274C7" w:rsidRPr="00ED79B6" w:rsidRDefault="002274C7" w:rsidP="007D6C26">
    <w:pPr>
      <w:rPr>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Default="002274C7" w:rsidP="007A27F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274C7" w:rsidTr="002274C7">
      <w:tc>
        <w:tcPr>
          <w:tcW w:w="1247" w:type="dxa"/>
        </w:tcPr>
        <w:p w:rsidR="002274C7" w:rsidRDefault="002274C7" w:rsidP="002274C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4C0D6F">
            <w:rPr>
              <w:i/>
              <w:sz w:val="18"/>
            </w:rPr>
            <w:t>No. 81, 2016</w:t>
          </w:r>
          <w:r w:rsidRPr="00ED79B6">
            <w:rPr>
              <w:i/>
              <w:sz w:val="18"/>
            </w:rPr>
            <w:fldChar w:fldCharType="end"/>
          </w:r>
        </w:p>
      </w:tc>
      <w:tc>
        <w:tcPr>
          <w:tcW w:w="5387" w:type="dxa"/>
        </w:tcPr>
        <w:p w:rsidR="002274C7" w:rsidRDefault="002274C7" w:rsidP="002274C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4C0D6F">
            <w:rPr>
              <w:i/>
              <w:sz w:val="18"/>
            </w:rPr>
            <w:t>Treasury Laws Amendment (Fair and Sustainable Superannuation) Act 2016</w:t>
          </w:r>
          <w:r w:rsidRPr="00ED79B6">
            <w:rPr>
              <w:i/>
              <w:sz w:val="18"/>
            </w:rPr>
            <w:fldChar w:fldCharType="end"/>
          </w:r>
        </w:p>
      </w:tc>
      <w:tc>
        <w:tcPr>
          <w:tcW w:w="669" w:type="dxa"/>
        </w:tcPr>
        <w:p w:rsidR="002274C7" w:rsidRDefault="002274C7" w:rsidP="002274C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0D6F">
            <w:rPr>
              <w:i/>
              <w:noProof/>
              <w:sz w:val="18"/>
            </w:rPr>
            <w:t>126</w:t>
          </w:r>
          <w:r w:rsidRPr="00ED79B6">
            <w:rPr>
              <w:i/>
              <w:sz w:val="18"/>
            </w:rPr>
            <w:fldChar w:fldCharType="end"/>
          </w:r>
        </w:p>
      </w:tc>
    </w:tr>
  </w:tbl>
  <w:p w:rsidR="002274C7" w:rsidRPr="00ED79B6" w:rsidRDefault="002274C7" w:rsidP="00A80766">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Default="002274C7" w:rsidP="002274C7">
    <w:pPr>
      <w:pStyle w:val="ScalePlusRef"/>
    </w:pPr>
    <w:r>
      <w:t>Note: An electronic version of this Act is available on the Federal Register of Legislation (</w:t>
    </w:r>
    <w:hyperlink r:id="rId1" w:history="1">
      <w:r>
        <w:t>https://www.legislation.gov.au/</w:t>
      </w:r>
    </w:hyperlink>
    <w:r>
      <w:t>)</w:t>
    </w:r>
  </w:p>
  <w:p w:rsidR="002274C7" w:rsidRDefault="002274C7" w:rsidP="002274C7"/>
  <w:p w:rsidR="002274C7" w:rsidRDefault="002274C7" w:rsidP="002274C7"/>
  <w:p w:rsidR="002274C7" w:rsidRDefault="002274C7" w:rsidP="007A27FA">
    <w:pPr>
      <w:pStyle w:val="Footer"/>
      <w:spacing w:before="120"/>
    </w:pPr>
  </w:p>
  <w:p w:rsidR="002274C7" w:rsidRPr="005F1388" w:rsidRDefault="002274C7" w:rsidP="007D6C26">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Pr="00ED79B6" w:rsidRDefault="002274C7" w:rsidP="007A27FA">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Default="002274C7" w:rsidP="007A27F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274C7" w:rsidTr="002274C7">
      <w:tc>
        <w:tcPr>
          <w:tcW w:w="646" w:type="dxa"/>
        </w:tcPr>
        <w:p w:rsidR="002274C7" w:rsidRDefault="002274C7" w:rsidP="002274C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0D6F">
            <w:rPr>
              <w:i/>
              <w:noProof/>
              <w:sz w:val="18"/>
            </w:rPr>
            <w:t>ii</w:t>
          </w:r>
          <w:r w:rsidRPr="00ED79B6">
            <w:rPr>
              <w:i/>
              <w:sz w:val="18"/>
            </w:rPr>
            <w:fldChar w:fldCharType="end"/>
          </w:r>
        </w:p>
      </w:tc>
      <w:tc>
        <w:tcPr>
          <w:tcW w:w="5387" w:type="dxa"/>
        </w:tcPr>
        <w:p w:rsidR="002274C7" w:rsidRDefault="002274C7" w:rsidP="002274C7">
          <w:pPr>
            <w:jc w:val="center"/>
            <w:rPr>
              <w:sz w:val="18"/>
            </w:rPr>
          </w:pPr>
          <w:r>
            <w:rPr>
              <w:i/>
              <w:sz w:val="18"/>
            </w:rPr>
            <w:t>Treasury Laws Amendment (Fair and Sustainable Superannuation) Act 2016</w:t>
          </w:r>
        </w:p>
      </w:tc>
      <w:tc>
        <w:tcPr>
          <w:tcW w:w="1270" w:type="dxa"/>
        </w:tcPr>
        <w:p w:rsidR="002274C7" w:rsidRDefault="002274C7" w:rsidP="002274C7">
          <w:pPr>
            <w:jc w:val="right"/>
            <w:rPr>
              <w:sz w:val="18"/>
            </w:rPr>
          </w:pPr>
          <w:r>
            <w:rPr>
              <w:i/>
              <w:sz w:val="18"/>
            </w:rPr>
            <w:t>No. 81, 2016</w:t>
          </w:r>
        </w:p>
      </w:tc>
    </w:tr>
  </w:tbl>
  <w:p w:rsidR="002274C7" w:rsidRDefault="002274C7" w:rsidP="007D6C2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Default="002274C7" w:rsidP="007A27F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274C7" w:rsidTr="002274C7">
      <w:tc>
        <w:tcPr>
          <w:tcW w:w="1247" w:type="dxa"/>
        </w:tcPr>
        <w:p w:rsidR="002274C7" w:rsidRDefault="002274C7" w:rsidP="002274C7">
          <w:pPr>
            <w:rPr>
              <w:i/>
              <w:sz w:val="18"/>
            </w:rPr>
          </w:pPr>
          <w:r>
            <w:rPr>
              <w:i/>
              <w:sz w:val="18"/>
            </w:rPr>
            <w:t>No. 81, 2016</w:t>
          </w:r>
        </w:p>
      </w:tc>
      <w:tc>
        <w:tcPr>
          <w:tcW w:w="5387" w:type="dxa"/>
        </w:tcPr>
        <w:p w:rsidR="002274C7" w:rsidRDefault="002274C7" w:rsidP="002274C7">
          <w:pPr>
            <w:jc w:val="center"/>
            <w:rPr>
              <w:i/>
              <w:sz w:val="18"/>
            </w:rPr>
          </w:pPr>
          <w:r>
            <w:rPr>
              <w:i/>
              <w:sz w:val="18"/>
            </w:rPr>
            <w:t>Treasury Laws Amendment (Fair and Sustainable Superannuation) Act 2016</w:t>
          </w:r>
        </w:p>
      </w:tc>
      <w:tc>
        <w:tcPr>
          <w:tcW w:w="669" w:type="dxa"/>
        </w:tcPr>
        <w:p w:rsidR="002274C7" w:rsidRDefault="002274C7" w:rsidP="002274C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0D6F">
            <w:rPr>
              <w:i/>
              <w:noProof/>
              <w:sz w:val="18"/>
            </w:rPr>
            <w:t>iii</w:t>
          </w:r>
          <w:r w:rsidRPr="00ED79B6">
            <w:rPr>
              <w:i/>
              <w:sz w:val="18"/>
            </w:rPr>
            <w:fldChar w:fldCharType="end"/>
          </w:r>
        </w:p>
      </w:tc>
    </w:tr>
  </w:tbl>
  <w:p w:rsidR="002274C7" w:rsidRPr="00ED79B6" w:rsidRDefault="002274C7" w:rsidP="007D6C26">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Default="002274C7" w:rsidP="007A27F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274C7" w:rsidTr="002274C7">
      <w:tc>
        <w:tcPr>
          <w:tcW w:w="646" w:type="dxa"/>
        </w:tcPr>
        <w:p w:rsidR="002274C7" w:rsidRDefault="002274C7" w:rsidP="002274C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0D6F">
            <w:rPr>
              <w:i/>
              <w:noProof/>
              <w:sz w:val="18"/>
            </w:rPr>
            <w:t>134</w:t>
          </w:r>
          <w:r w:rsidRPr="00ED79B6">
            <w:rPr>
              <w:i/>
              <w:sz w:val="18"/>
            </w:rPr>
            <w:fldChar w:fldCharType="end"/>
          </w:r>
        </w:p>
      </w:tc>
      <w:tc>
        <w:tcPr>
          <w:tcW w:w="5387" w:type="dxa"/>
        </w:tcPr>
        <w:p w:rsidR="002274C7" w:rsidRDefault="002274C7" w:rsidP="002274C7">
          <w:pPr>
            <w:jc w:val="center"/>
            <w:rPr>
              <w:sz w:val="18"/>
            </w:rPr>
          </w:pPr>
          <w:r>
            <w:rPr>
              <w:i/>
              <w:sz w:val="18"/>
            </w:rPr>
            <w:t>Treasury Laws Amendment (Fair and Sustainable Superannuation) Act 2016</w:t>
          </w:r>
        </w:p>
      </w:tc>
      <w:tc>
        <w:tcPr>
          <w:tcW w:w="1270" w:type="dxa"/>
        </w:tcPr>
        <w:p w:rsidR="002274C7" w:rsidRDefault="002274C7" w:rsidP="002274C7">
          <w:pPr>
            <w:jc w:val="right"/>
            <w:rPr>
              <w:sz w:val="18"/>
            </w:rPr>
          </w:pPr>
          <w:r>
            <w:rPr>
              <w:i/>
              <w:sz w:val="18"/>
            </w:rPr>
            <w:t>No. 81, 2016</w:t>
          </w:r>
        </w:p>
      </w:tc>
    </w:tr>
  </w:tbl>
  <w:p w:rsidR="002274C7" w:rsidRDefault="002274C7" w:rsidP="007D6C2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Default="002274C7" w:rsidP="007A27F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274C7" w:rsidTr="002274C7">
      <w:tc>
        <w:tcPr>
          <w:tcW w:w="1247" w:type="dxa"/>
        </w:tcPr>
        <w:p w:rsidR="002274C7" w:rsidRDefault="002274C7" w:rsidP="002274C7">
          <w:pPr>
            <w:rPr>
              <w:i/>
              <w:sz w:val="18"/>
            </w:rPr>
          </w:pPr>
          <w:r>
            <w:rPr>
              <w:i/>
              <w:sz w:val="18"/>
            </w:rPr>
            <w:t>No. 81, 2016</w:t>
          </w:r>
        </w:p>
      </w:tc>
      <w:tc>
        <w:tcPr>
          <w:tcW w:w="5387" w:type="dxa"/>
        </w:tcPr>
        <w:p w:rsidR="002274C7" w:rsidRDefault="002274C7" w:rsidP="002274C7">
          <w:pPr>
            <w:jc w:val="center"/>
            <w:rPr>
              <w:i/>
              <w:sz w:val="18"/>
            </w:rPr>
          </w:pPr>
          <w:r>
            <w:rPr>
              <w:i/>
              <w:sz w:val="18"/>
            </w:rPr>
            <w:t>Treasury Laws Amendment (Fair and Sustainable Superannuation) Act 2016</w:t>
          </w:r>
        </w:p>
      </w:tc>
      <w:tc>
        <w:tcPr>
          <w:tcW w:w="669" w:type="dxa"/>
        </w:tcPr>
        <w:p w:rsidR="002274C7" w:rsidRDefault="002274C7" w:rsidP="002274C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0D6F">
            <w:rPr>
              <w:i/>
              <w:noProof/>
              <w:sz w:val="18"/>
            </w:rPr>
            <w:t>135</w:t>
          </w:r>
          <w:r w:rsidRPr="00ED79B6">
            <w:rPr>
              <w:i/>
              <w:sz w:val="18"/>
            </w:rPr>
            <w:fldChar w:fldCharType="end"/>
          </w:r>
        </w:p>
      </w:tc>
    </w:tr>
  </w:tbl>
  <w:p w:rsidR="002274C7" w:rsidRPr="00ED79B6" w:rsidRDefault="002274C7" w:rsidP="007D6C26">
    <w:pP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Default="002274C7" w:rsidP="007A27F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274C7" w:rsidTr="002274C7">
      <w:tc>
        <w:tcPr>
          <w:tcW w:w="1247" w:type="dxa"/>
        </w:tcPr>
        <w:p w:rsidR="002274C7" w:rsidRDefault="002274C7" w:rsidP="002274C7">
          <w:pPr>
            <w:rPr>
              <w:i/>
              <w:sz w:val="18"/>
            </w:rPr>
          </w:pPr>
          <w:r>
            <w:rPr>
              <w:i/>
              <w:sz w:val="18"/>
            </w:rPr>
            <w:t>No. 81, 2016</w:t>
          </w:r>
        </w:p>
      </w:tc>
      <w:tc>
        <w:tcPr>
          <w:tcW w:w="5387" w:type="dxa"/>
        </w:tcPr>
        <w:p w:rsidR="002274C7" w:rsidRDefault="002274C7" w:rsidP="002274C7">
          <w:pPr>
            <w:jc w:val="center"/>
            <w:rPr>
              <w:i/>
              <w:sz w:val="18"/>
            </w:rPr>
          </w:pPr>
          <w:r>
            <w:rPr>
              <w:i/>
              <w:sz w:val="18"/>
            </w:rPr>
            <w:t>Treasury Laws Amendment (Fair and Sustainable Superannuation) Act 2016</w:t>
          </w:r>
        </w:p>
      </w:tc>
      <w:tc>
        <w:tcPr>
          <w:tcW w:w="669" w:type="dxa"/>
        </w:tcPr>
        <w:p w:rsidR="002274C7" w:rsidRDefault="002274C7" w:rsidP="002274C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0D6F">
            <w:rPr>
              <w:i/>
              <w:noProof/>
              <w:sz w:val="18"/>
            </w:rPr>
            <w:t>1</w:t>
          </w:r>
          <w:r w:rsidRPr="00ED79B6">
            <w:rPr>
              <w:i/>
              <w:sz w:val="18"/>
            </w:rPr>
            <w:fldChar w:fldCharType="end"/>
          </w:r>
        </w:p>
      </w:tc>
    </w:tr>
  </w:tbl>
  <w:p w:rsidR="002274C7" w:rsidRPr="00ED79B6" w:rsidRDefault="002274C7" w:rsidP="00A80766">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Default="002274C7" w:rsidP="007A27FA">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274C7" w:rsidTr="002274C7">
      <w:tc>
        <w:tcPr>
          <w:tcW w:w="646" w:type="dxa"/>
        </w:tcPr>
        <w:p w:rsidR="002274C7" w:rsidRDefault="002274C7" w:rsidP="002274C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0D6F">
            <w:rPr>
              <w:i/>
              <w:noProof/>
              <w:sz w:val="18"/>
            </w:rPr>
            <w:t>126</w:t>
          </w:r>
          <w:r w:rsidRPr="00ED79B6">
            <w:rPr>
              <w:i/>
              <w:sz w:val="18"/>
            </w:rPr>
            <w:fldChar w:fldCharType="end"/>
          </w:r>
        </w:p>
      </w:tc>
      <w:tc>
        <w:tcPr>
          <w:tcW w:w="5387" w:type="dxa"/>
        </w:tcPr>
        <w:p w:rsidR="002274C7" w:rsidRDefault="002274C7" w:rsidP="002274C7">
          <w:pPr>
            <w:jc w:val="center"/>
            <w:rPr>
              <w:sz w:val="18"/>
            </w:rPr>
          </w:pPr>
          <w:r>
            <w:rPr>
              <w:i/>
              <w:sz w:val="18"/>
            </w:rPr>
            <w:t>Treasury Laws Amendment (Fair and Sustainable Superannuation) Act 2016</w:t>
          </w:r>
        </w:p>
      </w:tc>
      <w:tc>
        <w:tcPr>
          <w:tcW w:w="1270" w:type="dxa"/>
        </w:tcPr>
        <w:p w:rsidR="002274C7" w:rsidRDefault="002274C7" w:rsidP="002274C7">
          <w:pPr>
            <w:jc w:val="right"/>
            <w:rPr>
              <w:sz w:val="18"/>
            </w:rPr>
          </w:pPr>
          <w:r>
            <w:rPr>
              <w:i/>
              <w:sz w:val="18"/>
            </w:rPr>
            <w:t>No.      , 2016</w:t>
          </w:r>
        </w:p>
      </w:tc>
    </w:tr>
  </w:tbl>
  <w:p w:rsidR="002274C7" w:rsidRDefault="002274C7" w:rsidP="007D6C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4C7" w:rsidRDefault="002274C7" w:rsidP="0048364F">
      <w:pPr>
        <w:spacing w:line="240" w:lineRule="auto"/>
      </w:pPr>
      <w:r>
        <w:separator/>
      </w:r>
    </w:p>
  </w:footnote>
  <w:footnote w:type="continuationSeparator" w:id="0">
    <w:p w:rsidR="002274C7" w:rsidRDefault="002274C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Pr="005F1388" w:rsidRDefault="002274C7"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Pr="00A961C4" w:rsidRDefault="002274C7" w:rsidP="0048364F">
    <w:pPr>
      <w:rPr>
        <w:b/>
        <w:sz w:val="20"/>
      </w:rPr>
    </w:pPr>
  </w:p>
  <w:p w:rsidR="002274C7" w:rsidRPr="00A961C4" w:rsidRDefault="002274C7" w:rsidP="0048364F">
    <w:pPr>
      <w:rPr>
        <w:b/>
        <w:sz w:val="20"/>
      </w:rPr>
    </w:pPr>
  </w:p>
  <w:p w:rsidR="002274C7" w:rsidRPr="00A961C4" w:rsidRDefault="002274C7"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Pr="00A961C4" w:rsidRDefault="002274C7" w:rsidP="0048364F">
    <w:pPr>
      <w:jc w:val="right"/>
      <w:rPr>
        <w:sz w:val="20"/>
      </w:rPr>
    </w:pPr>
  </w:p>
  <w:p w:rsidR="002274C7" w:rsidRPr="00A961C4" w:rsidRDefault="002274C7" w:rsidP="0048364F">
    <w:pPr>
      <w:jc w:val="right"/>
      <w:rPr>
        <w:b/>
        <w:sz w:val="20"/>
      </w:rPr>
    </w:pPr>
  </w:p>
  <w:p w:rsidR="002274C7" w:rsidRPr="00A961C4" w:rsidRDefault="002274C7"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Pr="00A961C4" w:rsidRDefault="002274C7"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Pr="005F1388" w:rsidRDefault="002274C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Pr="005F1388" w:rsidRDefault="002274C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Pr="00ED79B6" w:rsidRDefault="002274C7"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Pr="00ED79B6" w:rsidRDefault="002274C7"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Pr="00ED79B6" w:rsidRDefault="002274C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Pr="00A961C4" w:rsidRDefault="002274C7" w:rsidP="0048364F">
    <w:pPr>
      <w:rPr>
        <w:b/>
        <w:sz w:val="20"/>
      </w:rPr>
    </w:pPr>
    <w:r>
      <w:rPr>
        <w:b/>
        <w:sz w:val="20"/>
      </w:rPr>
      <w:fldChar w:fldCharType="begin"/>
    </w:r>
    <w:r>
      <w:rPr>
        <w:b/>
        <w:sz w:val="20"/>
      </w:rPr>
      <w:instrText xml:space="preserve"> STYLEREF CharAmSchNo </w:instrText>
    </w:r>
    <w:r w:rsidR="004C0D6F">
      <w:rPr>
        <w:b/>
        <w:sz w:val="20"/>
      </w:rPr>
      <w:fldChar w:fldCharType="separate"/>
    </w:r>
    <w:r w:rsidR="004C0D6F">
      <w:rPr>
        <w:b/>
        <w:noProof/>
        <w:sz w:val="20"/>
      </w:rPr>
      <w:t>Schedule 11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C0D6F">
      <w:rPr>
        <w:sz w:val="20"/>
      </w:rPr>
      <w:fldChar w:fldCharType="separate"/>
    </w:r>
    <w:r w:rsidR="004C0D6F">
      <w:rPr>
        <w:noProof/>
        <w:sz w:val="20"/>
      </w:rPr>
      <w:t>Dictionary</w:t>
    </w:r>
    <w:r>
      <w:rPr>
        <w:sz w:val="20"/>
      </w:rPr>
      <w:fldChar w:fldCharType="end"/>
    </w:r>
  </w:p>
  <w:p w:rsidR="002274C7" w:rsidRPr="00A961C4" w:rsidRDefault="002274C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2274C7" w:rsidRPr="00A961C4" w:rsidRDefault="002274C7"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Pr="00A961C4" w:rsidRDefault="002274C7" w:rsidP="0048364F">
    <w:pPr>
      <w:jc w:val="right"/>
      <w:rPr>
        <w:sz w:val="20"/>
      </w:rPr>
    </w:pPr>
    <w:r w:rsidRPr="00A961C4">
      <w:rPr>
        <w:sz w:val="20"/>
      </w:rPr>
      <w:fldChar w:fldCharType="begin"/>
    </w:r>
    <w:r w:rsidRPr="00A961C4">
      <w:rPr>
        <w:sz w:val="20"/>
      </w:rPr>
      <w:instrText xml:space="preserve"> STYLEREF CharAmSchText </w:instrText>
    </w:r>
    <w:r w:rsidR="004C0D6F">
      <w:rPr>
        <w:sz w:val="20"/>
      </w:rPr>
      <w:fldChar w:fldCharType="separate"/>
    </w:r>
    <w:r w:rsidR="004C0D6F">
      <w:rPr>
        <w:noProof/>
        <w:sz w:val="20"/>
      </w:rPr>
      <w:t>Dictionary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C0D6F">
      <w:rPr>
        <w:b/>
        <w:sz w:val="20"/>
      </w:rPr>
      <w:fldChar w:fldCharType="separate"/>
    </w:r>
    <w:r w:rsidR="004C0D6F">
      <w:rPr>
        <w:b/>
        <w:noProof/>
        <w:sz w:val="20"/>
      </w:rPr>
      <w:t>Schedule 11</w:t>
    </w:r>
    <w:r>
      <w:rPr>
        <w:b/>
        <w:sz w:val="20"/>
      </w:rPr>
      <w:fldChar w:fldCharType="end"/>
    </w:r>
  </w:p>
  <w:p w:rsidR="002274C7" w:rsidRPr="00A961C4" w:rsidRDefault="002274C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2274C7" w:rsidRPr="00A961C4" w:rsidRDefault="002274C7"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C7" w:rsidRPr="00A961C4" w:rsidRDefault="002274C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189510"/>
    <w:lvl w:ilvl="0">
      <w:start w:val="1"/>
      <w:numFmt w:val="decimal"/>
      <w:lvlText w:val="%1."/>
      <w:lvlJc w:val="left"/>
      <w:pPr>
        <w:tabs>
          <w:tab w:val="num" w:pos="1492"/>
        </w:tabs>
        <w:ind w:left="1492" w:hanging="360"/>
      </w:pPr>
    </w:lvl>
  </w:abstractNum>
  <w:abstractNum w:abstractNumId="1">
    <w:nsid w:val="FFFFFF7D"/>
    <w:multiLevelType w:val="singleLevel"/>
    <w:tmpl w:val="65E46C56"/>
    <w:lvl w:ilvl="0">
      <w:start w:val="1"/>
      <w:numFmt w:val="decimal"/>
      <w:lvlText w:val="%1."/>
      <w:lvlJc w:val="left"/>
      <w:pPr>
        <w:tabs>
          <w:tab w:val="num" w:pos="1209"/>
        </w:tabs>
        <w:ind w:left="1209" w:hanging="360"/>
      </w:pPr>
    </w:lvl>
  </w:abstractNum>
  <w:abstractNum w:abstractNumId="2">
    <w:nsid w:val="FFFFFF7E"/>
    <w:multiLevelType w:val="singleLevel"/>
    <w:tmpl w:val="0E1A750A"/>
    <w:lvl w:ilvl="0">
      <w:start w:val="1"/>
      <w:numFmt w:val="decimal"/>
      <w:lvlText w:val="%1."/>
      <w:lvlJc w:val="left"/>
      <w:pPr>
        <w:tabs>
          <w:tab w:val="num" w:pos="926"/>
        </w:tabs>
        <w:ind w:left="926" w:hanging="360"/>
      </w:pPr>
    </w:lvl>
  </w:abstractNum>
  <w:abstractNum w:abstractNumId="3">
    <w:nsid w:val="FFFFFF7F"/>
    <w:multiLevelType w:val="singleLevel"/>
    <w:tmpl w:val="28605EB0"/>
    <w:lvl w:ilvl="0">
      <w:start w:val="1"/>
      <w:numFmt w:val="decimal"/>
      <w:lvlText w:val="%1."/>
      <w:lvlJc w:val="left"/>
      <w:pPr>
        <w:tabs>
          <w:tab w:val="num" w:pos="643"/>
        </w:tabs>
        <w:ind w:left="643" w:hanging="360"/>
      </w:pPr>
    </w:lvl>
  </w:abstractNum>
  <w:abstractNum w:abstractNumId="4">
    <w:nsid w:val="FFFFFF80"/>
    <w:multiLevelType w:val="singleLevel"/>
    <w:tmpl w:val="691EFF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04B0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6481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2267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A4242C"/>
    <w:lvl w:ilvl="0">
      <w:start w:val="1"/>
      <w:numFmt w:val="decimal"/>
      <w:lvlText w:val="%1."/>
      <w:lvlJc w:val="left"/>
      <w:pPr>
        <w:tabs>
          <w:tab w:val="num" w:pos="360"/>
        </w:tabs>
        <w:ind w:left="360" w:hanging="360"/>
      </w:pPr>
    </w:lvl>
  </w:abstractNum>
  <w:abstractNum w:abstractNumId="9">
    <w:nsid w:val="FFFFFF89"/>
    <w:multiLevelType w:val="singleLevel"/>
    <w:tmpl w:val="B64043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F51"/>
    <w:rsid w:val="000113BC"/>
    <w:rsid w:val="000136AF"/>
    <w:rsid w:val="0002368A"/>
    <w:rsid w:val="000315B1"/>
    <w:rsid w:val="00034B9C"/>
    <w:rsid w:val="00036791"/>
    <w:rsid w:val="000417C9"/>
    <w:rsid w:val="00044789"/>
    <w:rsid w:val="00055B5C"/>
    <w:rsid w:val="00056391"/>
    <w:rsid w:val="00060FF9"/>
    <w:rsid w:val="000614BF"/>
    <w:rsid w:val="00065DE7"/>
    <w:rsid w:val="000677F9"/>
    <w:rsid w:val="000732FB"/>
    <w:rsid w:val="000A7361"/>
    <w:rsid w:val="000B1FD2"/>
    <w:rsid w:val="000D05EF"/>
    <w:rsid w:val="000F21C1"/>
    <w:rsid w:val="000F2345"/>
    <w:rsid w:val="000F7403"/>
    <w:rsid w:val="00101D90"/>
    <w:rsid w:val="0010745C"/>
    <w:rsid w:val="00113BD1"/>
    <w:rsid w:val="00122206"/>
    <w:rsid w:val="00142587"/>
    <w:rsid w:val="0015646E"/>
    <w:rsid w:val="0016092A"/>
    <w:rsid w:val="00161AB5"/>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D5689"/>
    <w:rsid w:val="001E3590"/>
    <w:rsid w:val="001E7407"/>
    <w:rsid w:val="001F02B8"/>
    <w:rsid w:val="00201D27"/>
    <w:rsid w:val="00202618"/>
    <w:rsid w:val="002274C7"/>
    <w:rsid w:val="00240749"/>
    <w:rsid w:val="002409CB"/>
    <w:rsid w:val="00263820"/>
    <w:rsid w:val="00275197"/>
    <w:rsid w:val="0028154D"/>
    <w:rsid w:val="00285FE9"/>
    <w:rsid w:val="00293B89"/>
    <w:rsid w:val="00297ECB"/>
    <w:rsid w:val="002A70B5"/>
    <w:rsid w:val="002B5A30"/>
    <w:rsid w:val="002D043A"/>
    <w:rsid w:val="002D3476"/>
    <w:rsid w:val="002D395A"/>
    <w:rsid w:val="00321311"/>
    <w:rsid w:val="003415D3"/>
    <w:rsid w:val="00350417"/>
    <w:rsid w:val="00352B0F"/>
    <w:rsid w:val="0037363A"/>
    <w:rsid w:val="00375C6C"/>
    <w:rsid w:val="003B1F1B"/>
    <w:rsid w:val="003B7F3C"/>
    <w:rsid w:val="003C5F2B"/>
    <w:rsid w:val="003C7F27"/>
    <w:rsid w:val="003D0BFE"/>
    <w:rsid w:val="003D5700"/>
    <w:rsid w:val="00405579"/>
    <w:rsid w:val="00410B8E"/>
    <w:rsid w:val="004116CD"/>
    <w:rsid w:val="00417B1A"/>
    <w:rsid w:val="00421FC1"/>
    <w:rsid w:val="004229C7"/>
    <w:rsid w:val="00424CA9"/>
    <w:rsid w:val="00436785"/>
    <w:rsid w:val="00436BD5"/>
    <w:rsid w:val="00437E4B"/>
    <w:rsid w:val="0044291A"/>
    <w:rsid w:val="00461FBA"/>
    <w:rsid w:val="00467D0E"/>
    <w:rsid w:val="00472C9F"/>
    <w:rsid w:val="0048196B"/>
    <w:rsid w:val="0048364F"/>
    <w:rsid w:val="00496F97"/>
    <w:rsid w:val="004A1F3D"/>
    <w:rsid w:val="004A43C8"/>
    <w:rsid w:val="004B49BF"/>
    <w:rsid w:val="004C0D6F"/>
    <w:rsid w:val="004C7C8C"/>
    <w:rsid w:val="004E2A4A"/>
    <w:rsid w:val="004E50BC"/>
    <w:rsid w:val="004F0D23"/>
    <w:rsid w:val="004F1FAC"/>
    <w:rsid w:val="00516B8D"/>
    <w:rsid w:val="005311B3"/>
    <w:rsid w:val="005378C1"/>
    <w:rsid w:val="00537FBC"/>
    <w:rsid w:val="005416EC"/>
    <w:rsid w:val="00543469"/>
    <w:rsid w:val="00551B54"/>
    <w:rsid w:val="005534CE"/>
    <w:rsid w:val="005617D6"/>
    <w:rsid w:val="00576943"/>
    <w:rsid w:val="00584811"/>
    <w:rsid w:val="00593AA6"/>
    <w:rsid w:val="00594161"/>
    <w:rsid w:val="00594749"/>
    <w:rsid w:val="005A0D92"/>
    <w:rsid w:val="005B4067"/>
    <w:rsid w:val="005C3F41"/>
    <w:rsid w:val="005D153E"/>
    <w:rsid w:val="005E152A"/>
    <w:rsid w:val="005F796D"/>
    <w:rsid w:val="00600219"/>
    <w:rsid w:val="006367D2"/>
    <w:rsid w:val="00641DE5"/>
    <w:rsid w:val="00654845"/>
    <w:rsid w:val="00656F0C"/>
    <w:rsid w:val="00677CC2"/>
    <w:rsid w:val="00681F92"/>
    <w:rsid w:val="00683938"/>
    <w:rsid w:val="006842C2"/>
    <w:rsid w:val="00685F42"/>
    <w:rsid w:val="00690290"/>
    <w:rsid w:val="006904C3"/>
    <w:rsid w:val="0069207B"/>
    <w:rsid w:val="0069310A"/>
    <w:rsid w:val="006C2874"/>
    <w:rsid w:val="006C5B30"/>
    <w:rsid w:val="006C68D6"/>
    <w:rsid w:val="006C7C69"/>
    <w:rsid w:val="006C7F8C"/>
    <w:rsid w:val="006D3290"/>
    <w:rsid w:val="006D380D"/>
    <w:rsid w:val="006D46DC"/>
    <w:rsid w:val="006E0135"/>
    <w:rsid w:val="006E303A"/>
    <w:rsid w:val="006F7E19"/>
    <w:rsid w:val="00700B2C"/>
    <w:rsid w:val="007111E1"/>
    <w:rsid w:val="0071194D"/>
    <w:rsid w:val="00712D8D"/>
    <w:rsid w:val="00713084"/>
    <w:rsid w:val="00714B26"/>
    <w:rsid w:val="00721578"/>
    <w:rsid w:val="00731E00"/>
    <w:rsid w:val="007440B7"/>
    <w:rsid w:val="00751F63"/>
    <w:rsid w:val="007634AD"/>
    <w:rsid w:val="007664C4"/>
    <w:rsid w:val="007715C9"/>
    <w:rsid w:val="00774EDD"/>
    <w:rsid w:val="007757EC"/>
    <w:rsid w:val="0077658B"/>
    <w:rsid w:val="00784132"/>
    <w:rsid w:val="00796C27"/>
    <w:rsid w:val="007970F4"/>
    <w:rsid w:val="007A266A"/>
    <w:rsid w:val="007A27FA"/>
    <w:rsid w:val="007C2A94"/>
    <w:rsid w:val="007C7107"/>
    <w:rsid w:val="007D1432"/>
    <w:rsid w:val="007D1B36"/>
    <w:rsid w:val="007D272B"/>
    <w:rsid w:val="007D6C26"/>
    <w:rsid w:val="007E7188"/>
    <w:rsid w:val="007E7D4A"/>
    <w:rsid w:val="007F2B0B"/>
    <w:rsid w:val="008006CC"/>
    <w:rsid w:val="00807F18"/>
    <w:rsid w:val="00831E8D"/>
    <w:rsid w:val="0083604C"/>
    <w:rsid w:val="00845036"/>
    <w:rsid w:val="00856435"/>
    <w:rsid w:val="00856A31"/>
    <w:rsid w:val="00856B54"/>
    <w:rsid w:val="00857D6B"/>
    <w:rsid w:val="008743CC"/>
    <w:rsid w:val="008754D0"/>
    <w:rsid w:val="00877D48"/>
    <w:rsid w:val="00883781"/>
    <w:rsid w:val="00885570"/>
    <w:rsid w:val="00893958"/>
    <w:rsid w:val="00893B49"/>
    <w:rsid w:val="008A0856"/>
    <w:rsid w:val="008A2E77"/>
    <w:rsid w:val="008B005F"/>
    <w:rsid w:val="008B0333"/>
    <w:rsid w:val="008B393E"/>
    <w:rsid w:val="008C6F6F"/>
    <w:rsid w:val="008D0EE0"/>
    <w:rsid w:val="008D11A1"/>
    <w:rsid w:val="008D788F"/>
    <w:rsid w:val="008E08DF"/>
    <w:rsid w:val="008F28EB"/>
    <w:rsid w:val="008F4F1C"/>
    <w:rsid w:val="008F77C4"/>
    <w:rsid w:val="00903822"/>
    <w:rsid w:val="009103F3"/>
    <w:rsid w:val="009128AE"/>
    <w:rsid w:val="0092167F"/>
    <w:rsid w:val="0092643B"/>
    <w:rsid w:val="00932377"/>
    <w:rsid w:val="00964E86"/>
    <w:rsid w:val="00967042"/>
    <w:rsid w:val="0098255A"/>
    <w:rsid w:val="00983E64"/>
    <w:rsid w:val="009845BE"/>
    <w:rsid w:val="0099027E"/>
    <w:rsid w:val="009969C9"/>
    <w:rsid w:val="009C7567"/>
    <w:rsid w:val="009D743B"/>
    <w:rsid w:val="009E74E8"/>
    <w:rsid w:val="00A04367"/>
    <w:rsid w:val="00A070A5"/>
    <w:rsid w:val="00A07944"/>
    <w:rsid w:val="00A10775"/>
    <w:rsid w:val="00A114AD"/>
    <w:rsid w:val="00A116D4"/>
    <w:rsid w:val="00A16257"/>
    <w:rsid w:val="00A231E2"/>
    <w:rsid w:val="00A2363A"/>
    <w:rsid w:val="00A36C48"/>
    <w:rsid w:val="00A37455"/>
    <w:rsid w:val="00A41E0B"/>
    <w:rsid w:val="00A55631"/>
    <w:rsid w:val="00A64912"/>
    <w:rsid w:val="00A70A74"/>
    <w:rsid w:val="00A80766"/>
    <w:rsid w:val="00A91C4F"/>
    <w:rsid w:val="00AA3795"/>
    <w:rsid w:val="00AB1FF4"/>
    <w:rsid w:val="00AC1E75"/>
    <w:rsid w:val="00AC7101"/>
    <w:rsid w:val="00AD2439"/>
    <w:rsid w:val="00AD5641"/>
    <w:rsid w:val="00AE1088"/>
    <w:rsid w:val="00AF0C89"/>
    <w:rsid w:val="00AF1BA4"/>
    <w:rsid w:val="00AF6B7E"/>
    <w:rsid w:val="00B02136"/>
    <w:rsid w:val="00B032D8"/>
    <w:rsid w:val="00B16C42"/>
    <w:rsid w:val="00B2201F"/>
    <w:rsid w:val="00B33B3C"/>
    <w:rsid w:val="00B36D8A"/>
    <w:rsid w:val="00B42DD2"/>
    <w:rsid w:val="00B6363B"/>
    <w:rsid w:val="00B6382D"/>
    <w:rsid w:val="00B871B8"/>
    <w:rsid w:val="00B91275"/>
    <w:rsid w:val="00BA5026"/>
    <w:rsid w:val="00BB40BF"/>
    <w:rsid w:val="00BC0CD1"/>
    <w:rsid w:val="00BD30E4"/>
    <w:rsid w:val="00BD77FE"/>
    <w:rsid w:val="00BE5DFE"/>
    <w:rsid w:val="00BE719A"/>
    <w:rsid w:val="00BE720A"/>
    <w:rsid w:val="00BF0461"/>
    <w:rsid w:val="00BF4944"/>
    <w:rsid w:val="00BF56D4"/>
    <w:rsid w:val="00C04409"/>
    <w:rsid w:val="00C067E5"/>
    <w:rsid w:val="00C164CA"/>
    <w:rsid w:val="00C176CF"/>
    <w:rsid w:val="00C21948"/>
    <w:rsid w:val="00C22C5F"/>
    <w:rsid w:val="00C25352"/>
    <w:rsid w:val="00C42BF8"/>
    <w:rsid w:val="00C43B33"/>
    <w:rsid w:val="00C460AE"/>
    <w:rsid w:val="00C50043"/>
    <w:rsid w:val="00C54E84"/>
    <w:rsid w:val="00C7573B"/>
    <w:rsid w:val="00C76CF3"/>
    <w:rsid w:val="00C80804"/>
    <w:rsid w:val="00C97363"/>
    <w:rsid w:val="00C97BA9"/>
    <w:rsid w:val="00CD014C"/>
    <w:rsid w:val="00CD04B7"/>
    <w:rsid w:val="00CE1E31"/>
    <w:rsid w:val="00CE591A"/>
    <w:rsid w:val="00CF0BB2"/>
    <w:rsid w:val="00D00EAA"/>
    <w:rsid w:val="00D13441"/>
    <w:rsid w:val="00D243A3"/>
    <w:rsid w:val="00D367EF"/>
    <w:rsid w:val="00D477C3"/>
    <w:rsid w:val="00D52EFE"/>
    <w:rsid w:val="00D60851"/>
    <w:rsid w:val="00D6156A"/>
    <w:rsid w:val="00D63EF6"/>
    <w:rsid w:val="00D70DFB"/>
    <w:rsid w:val="00D73029"/>
    <w:rsid w:val="00D766DF"/>
    <w:rsid w:val="00DA7829"/>
    <w:rsid w:val="00DA7F4E"/>
    <w:rsid w:val="00DB0338"/>
    <w:rsid w:val="00DB0CD1"/>
    <w:rsid w:val="00DD1785"/>
    <w:rsid w:val="00DD3C87"/>
    <w:rsid w:val="00DE2002"/>
    <w:rsid w:val="00DF7AE9"/>
    <w:rsid w:val="00E0227A"/>
    <w:rsid w:val="00E05704"/>
    <w:rsid w:val="00E13A96"/>
    <w:rsid w:val="00E24D66"/>
    <w:rsid w:val="00E36675"/>
    <w:rsid w:val="00E4399B"/>
    <w:rsid w:val="00E46AF0"/>
    <w:rsid w:val="00E54292"/>
    <w:rsid w:val="00E573AF"/>
    <w:rsid w:val="00E74DC7"/>
    <w:rsid w:val="00E8606A"/>
    <w:rsid w:val="00E87699"/>
    <w:rsid w:val="00E90DA9"/>
    <w:rsid w:val="00E91AB5"/>
    <w:rsid w:val="00E94169"/>
    <w:rsid w:val="00EA1493"/>
    <w:rsid w:val="00ED492F"/>
    <w:rsid w:val="00EF2E3A"/>
    <w:rsid w:val="00F047E2"/>
    <w:rsid w:val="00F078DC"/>
    <w:rsid w:val="00F13E86"/>
    <w:rsid w:val="00F145A3"/>
    <w:rsid w:val="00F174DE"/>
    <w:rsid w:val="00F17B00"/>
    <w:rsid w:val="00F25810"/>
    <w:rsid w:val="00F35CA1"/>
    <w:rsid w:val="00F52B4A"/>
    <w:rsid w:val="00F60CE7"/>
    <w:rsid w:val="00F64F51"/>
    <w:rsid w:val="00F677A9"/>
    <w:rsid w:val="00F714F8"/>
    <w:rsid w:val="00F77680"/>
    <w:rsid w:val="00F84CF5"/>
    <w:rsid w:val="00F860A8"/>
    <w:rsid w:val="00F92ADC"/>
    <w:rsid w:val="00F92D35"/>
    <w:rsid w:val="00FA420B"/>
    <w:rsid w:val="00FB3A0F"/>
    <w:rsid w:val="00FD1E13"/>
    <w:rsid w:val="00FD7EB1"/>
    <w:rsid w:val="00FE0556"/>
    <w:rsid w:val="00FE41C9"/>
    <w:rsid w:val="00FE6EA4"/>
    <w:rsid w:val="00FE7F93"/>
    <w:rsid w:val="00FF52E7"/>
    <w:rsid w:val="00FF721A"/>
    <w:rsid w:val="00FF78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27FA"/>
    <w:pPr>
      <w:spacing w:line="260" w:lineRule="atLeast"/>
    </w:pPr>
    <w:rPr>
      <w:sz w:val="22"/>
    </w:rPr>
  </w:style>
  <w:style w:type="paragraph" w:styleId="Heading1">
    <w:name w:val="heading 1"/>
    <w:basedOn w:val="Normal"/>
    <w:next w:val="Normal"/>
    <w:link w:val="Heading1Char"/>
    <w:uiPriority w:val="9"/>
    <w:qFormat/>
    <w:rsid w:val="00B91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12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127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127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127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127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127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27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9127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A27FA"/>
  </w:style>
  <w:style w:type="paragraph" w:customStyle="1" w:styleId="OPCParaBase">
    <w:name w:val="OPCParaBase"/>
    <w:link w:val="OPCParaBaseChar"/>
    <w:qFormat/>
    <w:rsid w:val="007A27F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A27FA"/>
    <w:pPr>
      <w:spacing w:line="240" w:lineRule="auto"/>
    </w:pPr>
    <w:rPr>
      <w:b/>
      <w:sz w:val="40"/>
    </w:rPr>
  </w:style>
  <w:style w:type="paragraph" w:customStyle="1" w:styleId="ActHead1">
    <w:name w:val="ActHead 1"/>
    <w:aliases w:val="c"/>
    <w:basedOn w:val="OPCParaBase"/>
    <w:next w:val="Normal"/>
    <w:qFormat/>
    <w:rsid w:val="007A27F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A27F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A27F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7A27F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A27F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A27F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A27F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A27F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A27F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A27FA"/>
  </w:style>
  <w:style w:type="paragraph" w:customStyle="1" w:styleId="Blocks">
    <w:name w:val="Blocks"/>
    <w:aliases w:val="bb"/>
    <w:basedOn w:val="OPCParaBase"/>
    <w:qFormat/>
    <w:rsid w:val="007A27FA"/>
    <w:pPr>
      <w:spacing w:line="240" w:lineRule="auto"/>
    </w:pPr>
    <w:rPr>
      <w:sz w:val="24"/>
    </w:rPr>
  </w:style>
  <w:style w:type="paragraph" w:customStyle="1" w:styleId="BoxText">
    <w:name w:val="BoxText"/>
    <w:aliases w:val="bt"/>
    <w:basedOn w:val="OPCParaBase"/>
    <w:qFormat/>
    <w:rsid w:val="007A27F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A27FA"/>
    <w:rPr>
      <w:b/>
    </w:rPr>
  </w:style>
  <w:style w:type="paragraph" w:customStyle="1" w:styleId="BoxHeadItalic">
    <w:name w:val="BoxHeadItalic"/>
    <w:aliases w:val="bhi"/>
    <w:basedOn w:val="BoxText"/>
    <w:next w:val="BoxStep"/>
    <w:qFormat/>
    <w:rsid w:val="007A27FA"/>
    <w:rPr>
      <w:i/>
    </w:rPr>
  </w:style>
  <w:style w:type="paragraph" w:customStyle="1" w:styleId="BoxList">
    <w:name w:val="BoxList"/>
    <w:aliases w:val="bl"/>
    <w:basedOn w:val="BoxText"/>
    <w:qFormat/>
    <w:rsid w:val="007A27FA"/>
    <w:pPr>
      <w:ind w:left="1559" w:hanging="425"/>
    </w:pPr>
  </w:style>
  <w:style w:type="paragraph" w:customStyle="1" w:styleId="BoxNote">
    <w:name w:val="BoxNote"/>
    <w:aliases w:val="bn"/>
    <w:basedOn w:val="BoxText"/>
    <w:qFormat/>
    <w:rsid w:val="007A27FA"/>
    <w:pPr>
      <w:tabs>
        <w:tab w:val="left" w:pos="1985"/>
      </w:tabs>
      <w:spacing w:before="122" w:line="198" w:lineRule="exact"/>
      <w:ind w:left="2948" w:hanging="1814"/>
    </w:pPr>
    <w:rPr>
      <w:sz w:val="18"/>
    </w:rPr>
  </w:style>
  <w:style w:type="paragraph" w:customStyle="1" w:styleId="BoxPara">
    <w:name w:val="BoxPara"/>
    <w:aliases w:val="bp"/>
    <w:basedOn w:val="BoxText"/>
    <w:qFormat/>
    <w:rsid w:val="007A27FA"/>
    <w:pPr>
      <w:tabs>
        <w:tab w:val="right" w:pos="2268"/>
      </w:tabs>
      <w:ind w:left="2552" w:hanging="1418"/>
    </w:pPr>
  </w:style>
  <w:style w:type="paragraph" w:customStyle="1" w:styleId="BoxStep">
    <w:name w:val="BoxStep"/>
    <w:aliases w:val="bs"/>
    <w:basedOn w:val="BoxText"/>
    <w:qFormat/>
    <w:rsid w:val="007A27FA"/>
    <w:pPr>
      <w:ind w:left="1985" w:hanging="851"/>
    </w:pPr>
  </w:style>
  <w:style w:type="character" w:customStyle="1" w:styleId="CharAmPartNo">
    <w:name w:val="CharAmPartNo"/>
    <w:basedOn w:val="OPCCharBase"/>
    <w:qFormat/>
    <w:rsid w:val="007A27FA"/>
  </w:style>
  <w:style w:type="character" w:customStyle="1" w:styleId="CharAmPartText">
    <w:name w:val="CharAmPartText"/>
    <w:basedOn w:val="OPCCharBase"/>
    <w:qFormat/>
    <w:rsid w:val="007A27FA"/>
  </w:style>
  <w:style w:type="character" w:customStyle="1" w:styleId="CharAmSchNo">
    <w:name w:val="CharAmSchNo"/>
    <w:basedOn w:val="OPCCharBase"/>
    <w:qFormat/>
    <w:rsid w:val="007A27FA"/>
  </w:style>
  <w:style w:type="character" w:customStyle="1" w:styleId="CharAmSchText">
    <w:name w:val="CharAmSchText"/>
    <w:basedOn w:val="OPCCharBase"/>
    <w:qFormat/>
    <w:rsid w:val="007A27FA"/>
  </w:style>
  <w:style w:type="character" w:customStyle="1" w:styleId="CharBoldItalic">
    <w:name w:val="CharBoldItalic"/>
    <w:basedOn w:val="OPCCharBase"/>
    <w:uiPriority w:val="1"/>
    <w:qFormat/>
    <w:rsid w:val="007A27FA"/>
    <w:rPr>
      <w:b/>
      <w:i/>
    </w:rPr>
  </w:style>
  <w:style w:type="character" w:customStyle="1" w:styleId="CharChapNo">
    <w:name w:val="CharChapNo"/>
    <w:basedOn w:val="OPCCharBase"/>
    <w:uiPriority w:val="1"/>
    <w:qFormat/>
    <w:rsid w:val="007A27FA"/>
  </w:style>
  <w:style w:type="character" w:customStyle="1" w:styleId="CharChapText">
    <w:name w:val="CharChapText"/>
    <w:basedOn w:val="OPCCharBase"/>
    <w:uiPriority w:val="1"/>
    <w:qFormat/>
    <w:rsid w:val="007A27FA"/>
  </w:style>
  <w:style w:type="character" w:customStyle="1" w:styleId="CharDivNo">
    <w:name w:val="CharDivNo"/>
    <w:basedOn w:val="OPCCharBase"/>
    <w:uiPriority w:val="1"/>
    <w:qFormat/>
    <w:rsid w:val="007A27FA"/>
  </w:style>
  <w:style w:type="character" w:customStyle="1" w:styleId="CharDivText">
    <w:name w:val="CharDivText"/>
    <w:basedOn w:val="OPCCharBase"/>
    <w:uiPriority w:val="1"/>
    <w:qFormat/>
    <w:rsid w:val="007A27FA"/>
  </w:style>
  <w:style w:type="character" w:customStyle="1" w:styleId="CharItalic">
    <w:name w:val="CharItalic"/>
    <w:basedOn w:val="OPCCharBase"/>
    <w:uiPriority w:val="1"/>
    <w:qFormat/>
    <w:rsid w:val="007A27FA"/>
    <w:rPr>
      <w:i/>
    </w:rPr>
  </w:style>
  <w:style w:type="character" w:customStyle="1" w:styleId="CharPartNo">
    <w:name w:val="CharPartNo"/>
    <w:basedOn w:val="OPCCharBase"/>
    <w:uiPriority w:val="1"/>
    <w:qFormat/>
    <w:rsid w:val="007A27FA"/>
  </w:style>
  <w:style w:type="character" w:customStyle="1" w:styleId="CharPartText">
    <w:name w:val="CharPartText"/>
    <w:basedOn w:val="OPCCharBase"/>
    <w:uiPriority w:val="1"/>
    <w:qFormat/>
    <w:rsid w:val="007A27FA"/>
  </w:style>
  <w:style w:type="character" w:customStyle="1" w:styleId="CharSectno">
    <w:name w:val="CharSectno"/>
    <w:basedOn w:val="OPCCharBase"/>
    <w:qFormat/>
    <w:rsid w:val="007A27FA"/>
  </w:style>
  <w:style w:type="character" w:customStyle="1" w:styleId="CharSubdNo">
    <w:name w:val="CharSubdNo"/>
    <w:basedOn w:val="OPCCharBase"/>
    <w:uiPriority w:val="1"/>
    <w:qFormat/>
    <w:rsid w:val="007A27FA"/>
  </w:style>
  <w:style w:type="character" w:customStyle="1" w:styleId="CharSubdText">
    <w:name w:val="CharSubdText"/>
    <w:basedOn w:val="OPCCharBase"/>
    <w:uiPriority w:val="1"/>
    <w:qFormat/>
    <w:rsid w:val="007A27FA"/>
  </w:style>
  <w:style w:type="paragraph" w:customStyle="1" w:styleId="CTA--">
    <w:name w:val="CTA --"/>
    <w:basedOn w:val="OPCParaBase"/>
    <w:next w:val="Normal"/>
    <w:rsid w:val="007A27FA"/>
    <w:pPr>
      <w:spacing w:before="60" w:line="240" w:lineRule="atLeast"/>
      <w:ind w:left="142" w:hanging="142"/>
    </w:pPr>
    <w:rPr>
      <w:sz w:val="20"/>
    </w:rPr>
  </w:style>
  <w:style w:type="paragraph" w:customStyle="1" w:styleId="CTA-">
    <w:name w:val="CTA -"/>
    <w:basedOn w:val="OPCParaBase"/>
    <w:rsid w:val="007A27FA"/>
    <w:pPr>
      <w:spacing w:before="60" w:line="240" w:lineRule="atLeast"/>
      <w:ind w:left="85" w:hanging="85"/>
    </w:pPr>
    <w:rPr>
      <w:sz w:val="20"/>
    </w:rPr>
  </w:style>
  <w:style w:type="paragraph" w:customStyle="1" w:styleId="CTA---">
    <w:name w:val="CTA ---"/>
    <w:basedOn w:val="OPCParaBase"/>
    <w:next w:val="Normal"/>
    <w:rsid w:val="007A27FA"/>
    <w:pPr>
      <w:spacing w:before="60" w:line="240" w:lineRule="atLeast"/>
      <w:ind w:left="198" w:hanging="198"/>
    </w:pPr>
    <w:rPr>
      <w:sz w:val="20"/>
    </w:rPr>
  </w:style>
  <w:style w:type="paragraph" w:customStyle="1" w:styleId="CTA----">
    <w:name w:val="CTA ----"/>
    <w:basedOn w:val="OPCParaBase"/>
    <w:next w:val="Normal"/>
    <w:rsid w:val="007A27FA"/>
    <w:pPr>
      <w:spacing w:before="60" w:line="240" w:lineRule="atLeast"/>
      <w:ind w:left="255" w:hanging="255"/>
    </w:pPr>
    <w:rPr>
      <w:sz w:val="20"/>
    </w:rPr>
  </w:style>
  <w:style w:type="paragraph" w:customStyle="1" w:styleId="CTA1a">
    <w:name w:val="CTA 1(a)"/>
    <w:basedOn w:val="OPCParaBase"/>
    <w:rsid w:val="007A27FA"/>
    <w:pPr>
      <w:tabs>
        <w:tab w:val="right" w:pos="414"/>
      </w:tabs>
      <w:spacing w:before="40" w:line="240" w:lineRule="atLeast"/>
      <w:ind w:left="675" w:hanging="675"/>
    </w:pPr>
    <w:rPr>
      <w:sz w:val="20"/>
    </w:rPr>
  </w:style>
  <w:style w:type="paragraph" w:customStyle="1" w:styleId="CTA1ai">
    <w:name w:val="CTA 1(a)(i)"/>
    <w:basedOn w:val="OPCParaBase"/>
    <w:rsid w:val="007A27FA"/>
    <w:pPr>
      <w:tabs>
        <w:tab w:val="right" w:pos="1004"/>
      </w:tabs>
      <w:spacing w:before="40" w:line="240" w:lineRule="atLeast"/>
      <w:ind w:left="1253" w:hanging="1253"/>
    </w:pPr>
    <w:rPr>
      <w:sz w:val="20"/>
    </w:rPr>
  </w:style>
  <w:style w:type="paragraph" w:customStyle="1" w:styleId="CTA2a">
    <w:name w:val="CTA 2(a)"/>
    <w:basedOn w:val="OPCParaBase"/>
    <w:rsid w:val="007A27FA"/>
    <w:pPr>
      <w:tabs>
        <w:tab w:val="right" w:pos="482"/>
      </w:tabs>
      <w:spacing w:before="40" w:line="240" w:lineRule="atLeast"/>
      <w:ind w:left="748" w:hanging="748"/>
    </w:pPr>
    <w:rPr>
      <w:sz w:val="20"/>
    </w:rPr>
  </w:style>
  <w:style w:type="paragraph" w:customStyle="1" w:styleId="CTA2ai">
    <w:name w:val="CTA 2(a)(i)"/>
    <w:basedOn w:val="OPCParaBase"/>
    <w:rsid w:val="007A27FA"/>
    <w:pPr>
      <w:tabs>
        <w:tab w:val="right" w:pos="1089"/>
      </w:tabs>
      <w:spacing w:before="40" w:line="240" w:lineRule="atLeast"/>
      <w:ind w:left="1327" w:hanging="1327"/>
    </w:pPr>
    <w:rPr>
      <w:sz w:val="20"/>
    </w:rPr>
  </w:style>
  <w:style w:type="paragraph" w:customStyle="1" w:styleId="CTA3a">
    <w:name w:val="CTA 3(a)"/>
    <w:basedOn w:val="OPCParaBase"/>
    <w:rsid w:val="007A27FA"/>
    <w:pPr>
      <w:tabs>
        <w:tab w:val="right" w:pos="556"/>
      </w:tabs>
      <w:spacing w:before="40" w:line="240" w:lineRule="atLeast"/>
      <w:ind w:left="805" w:hanging="805"/>
    </w:pPr>
    <w:rPr>
      <w:sz w:val="20"/>
    </w:rPr>
  </w:style>
  <w:style w:type="paragraph" w:customStyle="1" w:styleId="CTA3ai">
    <w:name w:val="CTA 3(a)(i)"/>
    <w:basedOn w:val="OPCParaBase"/>
    <w:rsid w:val="007A27FA"/>
    <w:pPr>
      <w:tabs>
        <w:tab w:val="right" w:pos="1140"/>
      </w:tabs>
      <w:spacing w:before="40" w:line="240" w:lineRule="atLeast"/>
      <w:ind w:left="1361" w:hanging="1361"/>
    </w:pPr>
    <w:rPr>
      <w:sz w:val="20"/>
    </w:rPr>
  </w:style>
  <w:style w:type="paragraph" w:customStyle="1" w:styleId="CTA4a">
    <w:name w:val="CTA 4(a)"/>
    <w:basedOn w:val="OPCParaBase"/>
    <w:rsid w:val="007A27FA"/>
    <w:pPr>
      <w:tabs>
        <w:tab w:val="right" w:pos="624"/>
      </w:tabs>
      <w:spacing w:before="40" w:line="240" w:lineRule="atLeast"/>
      <w:ind w:left="873" w:hanging="873"/>
    </w:pPr>
    <w:rPr>
      <w:sz w:val="20"/>
    </w:rPr>
  </w:style>
  <w:style w:type="paragraph" w:customStyle="1" w:styleId="CTA4ai">
    <w:name w:val="CTA 4(a)(i)"/>
    <w:basedOn w:val="OPCParaBase"/>
    <w:rsid w:val="007A27FA"/>
    <w:pPr>
      <w:tabs>
        <w:tab w:val="right" w:pos="1213"/>
      </w:tabs>
      <w:spacing w:before="40" w:line="240" w:lineRule="atLeast"/>
      <w:ind w:left="1452" w:hanging="1452"/>
    </w:pPr>
    <w:rPr>
      <w:sz w:val="20"/>
    </w:rPr>
  </w:style>
  <w:style w:type="paragraph" w:customStyle="1" w:styleId="CTACAPS">
    <w:name w:val="CTA CAPS"/>
    <w:basedOn w:val="OPCParaBase"/>
    <w:rsid w:val="007A27FA"/>
    <w:pPr>
      <w:spacing w:before="60" w:line="240" w:lineRule="atLeast"/>
    </w:pPr>
    <w:rPr>
      <w:sz w:val="20"/>
    </w:rPr>
  </w:style>
  <w:style w:type="paragraph" w:customStyle="1" w:styleId="CTAright">
    <w:name w:val="CTA right"/>
    <w:basedOn w:val="OPCParaBase"/>
    <w:rsid w:val="007A27FA"/>
    <w:pPr>
      <w:spacing w:before="60" w:line="240" w:lineRule="auto"/>
      <w:jc w:val="right"/>
    </w:pPr>
    <w:rPr>
      <w:sz w:val="20"/>
    </w:rPr>
  </w:style>
  <w:style w:type="paragraph" w:customStyle="1" w:styleId="subsection">
    <w:name w:val="subsection"/>
    <w:aliases w:val="ss"/>
    <w:basedOn w:val="OPCParaBase"/>
    <w:link w:val="subsectionChar"/>
    <w:rsid w:val="007A27FA"/>
    <w:pPr>
      <w:tabs>
        <w:tab w:val="right" w:pos="1021"/>
      </w:tabs>
      <w:spacing w:before="180" w:line="240" w:lineRule="auto"/>
      <w:ind w:left="1134" w:hanging="1134"/>
    </w:pPr>
  </w:style>
  <w:style w:type="paragraph" w:customStyle="1" w:styleId="Definition">
    <w:name w:val="Definition"/>
    <w:aliases w:val="dd"/>
    <w:basedOn w:val="OPCParaBase"/>
    <w:rsid w:val="007A27FA"/>
    <w:pPr>
      <w:spacing w:before="180" w:line="240" w:lineRule="auto"/>
      <w:ind w:left="1134"/>
    </w:pPr>
  </w:style>
  <w:style w:type="paragraph" w:customStyle="1" w:styleId="ETAsubitem">
    <w:name w:val="ETA(subitem)"/>
    <w:basedOn w:val="OPCParaBase"/>
    <w:rsid w:val="007A27FA"/>
    <w:pPr>
      <w:tabs>
        <w:tab w:val="right" w:pos="340"/>
      </w:tabs>
      <w:spacing w:before="60" w:line="240" w:lineRule="auto"/>
      <w:ind w:left="454" w:hanging="454"/>
    </w:pPr>
    <w:rPr>
      <w:sz w:val="20"/>
    </w:rPr>
  </w:style>
  <w:style w:type="paragraph" w:customStyle="1" w:styleId="ETApara">
    <w:name w:val="ETA(para)"/>
    <w:basedOn w:val="OPCParaBase"/>
    <w:rsid w:val="007A27FA"/>
    <w:pPr>
      <w:tabs>
        <w:tab w:val="right" w:pos="754"/>
      </w:tabs>
      <w:spacing w:before="60" w:line="240" w:lineRule="auto"/>
      <w:ind w:left="828" w:hanging="828"/>
    </w:pPr>
    <w:rPr>
      <w:sz w:val="20"/>
    </w:rPr>
  </w:style>
  <w:style w:type="paragraph" w:customStyle="1" w:styleId="ETAsubpara">
    <w:name w:val="ETA(subpara)"/>
    <w:basedOn w:val="OPCParaBase"/>
    <w:rsid w:val="007A27FA"/>
    <w:pPr>
      <w:tabs>
        <w:tab w:val="right" w:pos="1083"/>
      </w:tabs>
      <w:spacing w:before="60" w:line="240" w:lineRule="auto"/>
      <w:ind w:left="1191" w:hanging="1191"/>
    </w:pPr>
    <w:rPr>
      <w:sz w:val="20"/>
    </w:rPr>
  </w:style>
  <w:style w:type="paragraph" w:customStyle="1" w:styleId="ETAsub-subpara">
    <w:name w:val="ETA(sub-subpara)"/>
    <w:basedOn w:val="OPCParaBase"/>
    <w:rsid w:val="007A27FA"/>
    <w:pPr>
      <w:tabs>
        <w:tab w:val="right" w:pos="1412"/>
      </w:tabs>
      <w:spacing w:before="60" w:line="240" w:lineRule="auto"/>
      <w:ind w:left="1525" w:hanging="1525"/>
    </w:pPr>
    <w:rPr>
      <w:sz w:val="20"/>
    </w:rPr>
  </w:style>
  <w:style w:type="paragraph" w:customStyle="1" w:styleId="Formula">
    <w:name w:val="Formula"/>
    <w:basedOn w:val="OPCParaBase"/>
    <w:rsid w:val="007A27FA"/>
    <w:pPr>
      <w:spacing w:line="240" w:lineRule="auto"/>
      <w:ind w:left="1134"/>
    </w:pPr>
    <w:rPr>
      <w:sz w:val="20"/>
    </w:rPr>
  </w:style>
  <w:style w:type="paragraph" w:styleId="Header">
    <w:name w:val="header"/>
    <w:basedOn w:val="OPCParaBase"/>
    <w:link w:val="HeaderChar"/>
    <w:unhideWhenUsed/>
    <w:rsid w:val="007A27F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A27FA"/>
    <w:rPr>
      <w:rFonts w:eastAsia="Times New Roman" w:cs="Times New Roman"/>
      <w:sz w:val="16"/>
      <w:lang w:eastAsia="en-AU"/>
    </w:rPr>
  </w:style>
  <w:style w:type="paragraph" w:customStyle="1" w:styleId="House">
    <w:name w:val="House"/>
    <w:basedOn w:val="OPCParaBase"/>
    <w:rsid w:val="007A27FA"/>
    <w:pPr>
      <w:spacing w:line="240" w:lineRule="auto"/>
    </w:pPr>
    <w:rPr>
      <w:sz w:val="28"/>
    </w:rPr>
  </w:style>
  <w:style w:type="paragraph" w:customStyle="1" w:styleId="Item">
    <w:name w:val="Item"/>
    <w:aliases w:val="i"/>
    <w:basedOn w:val="OPCParaBase"/>
    <w:next w:val="ItemHead"/>
    <w:rsid w:val="007A27FA"/>
    <w:pPr>
      <w:keepLines/>
      <w:spacing w:before="80" w:line="240" w:lineRule="auto"/>
      <w:ind w:left="709"/>
    </w:pPr>
  </w:style>
  <w:style w:type="paragraph" w:customStyle="1" w:styleId="ItemHead">
    <w:name w:val="ItemHead"/>
    <w:aliases w:val="ih"/>
    <w:basedOn w:val="OPCParaBase"/>
    <w:next w:val="Item"/>
    <w:link w:val="ItemHeadChar"/>
    <w:rsid w:val="007A27F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A27FA"/>
    <w:pPr>
      <w:spacing w:line="240" w:lineRule="auto"/>
    </w:pPr>
    <w:rPr>
      <w:b/>
      <w:sz w:val="32"/>
    </w:rPr>
  </w:style>
  <w:style w:type="paragraph" w:customStyle="1" w:styleId="notedraft">
    <w:name w:val="note(draft)"/>
    <w:aliases w:val="nd"/>
    <w:basedOn w:val="OPCParaBase"/>
    <w:rsid w:val="007A27FA"/>
    <w:pPr>
      <w:spacing w:before="240" w:line="240" w:lineRule="auto"/>
      <w:ind w:left="284" w:hanging="284"/>
    </w:pPr>
    <w:rPr>
      <w:i/>
      <w:sz w:val="24"/>
    </w:rPr>
  </w:style>
  <w:style w:type="paragraph" w:customStyle="1" w:styleId="notemargin">
    <w:name w:val="note(margin)"/>
    <w:aliases w:val="nm"/>
    <w:basedOn w:val="OPCParaBase"/>
    <w:rsid w:val="007A27FA"/>
    <w:pPr>
      <w:tabs>
        <w:tab w:val="left" w:pos="709"/>
      </w:tabs>
      <w:spacing w:before="122" w:line="198" w:lineRule="exact"/>
      <w:ind w:left="709" w:hanging="709"/>
    </w:pPr>
    <w:rPr>
      <w:sz w:val="18"/>
    </w:rPr>
  </w:style>
  <w:style w:type="paragraph" w:customStyle="1" w:styleId="noteToPara">
    <w:name w:val="noteToPara"/>
    <w:aliases w:val="ntp"/>
    <w:basedOn w:val="OPCParaBase"/>
    <w:rsid w:val="007A27FA"/>
    <w:pPr>
      <w:spacing w:before="122" w:line="198" w:lineRule="exact"/>
      <w:ind w:left="2353" w:hanging="709"/>
    </w:pPr>
    <w:rPr>
      <w:sz w:val="18"/>
    </w:rPr>
  </w:style>
  <w:style w:type="paragraph" w:customStyle="1" w:styleId="noteParlAmend">
    <w:name w:val="note(ParlAmend)"/>
    <w:aliases w:val="npp"/>
    <w:basedOn w:val="OPCParaBase"/>
    <w:next w:val="ParlAmend"/>
    <w:rsid w:val="007A27FA"/>
    <w:pPr>
      <w:spacing w:line="240" w:lineRule="auto"/>
      <w:jc w:val="right"/>
    </w:pPr>
    <w:rPr>
      <w:rFonts w:ascii="Arial" w:hAnsi="Arial"/>
      <w:b/>
      <w:i/>
    </w:rPr>
  </w:style>
  <w:style w:type="paragraph" w:customStyle="1" w:styleId="Page1">
    <w:name w:val="Page1"/>
    <w:basedOn w:val="OPCParaBase"/>
    <w:rsid w:val="007A27FA"/>
    <w:pPr>
      <w:spacing w:before="400" w:line="240" w:lineRule="auto"/>
    </w:pPr>
    <w:rPr>
      <w:b/>
      <w:sz w:val="32"/>
    </w:rPr>
  </w:style>
  <w:style w:type="paragraph" w:customStyle="1" w:styleId="PageBreak">
    <w:name w:val="PageBreak"/>
    <w:aliases w:val="pb"/>
    <w:basedOn w:val="OPCParaBase"/>
    <w:rsid w:val="007A27FA"/>
    <w:pPr>
      <w:spacing w:line="240" w:lineRule="auto"/>
    </w:pPr>
    <w:rPr>
      <w:sz w:val="20"/>
    </w:rPr>
  </w:style>
  <w:style w:type="paragraph" w:customStyle="1" w:styleId="paragraphsub">
    <w:name w:val="paragraph(sub)"/>
    <w:aliases w:val="aa"/>
    <w:basedOn w:val="OPCParaBase"/>
    <w:rsid w:val="007A27FA"/>
    <w:pPr>
      <w:tabs>
        <w:tab w:val="right" w:pos="1985"/>
      </w:tabs>
      <w:spacing w:before="40" w:line="240" w:lineRule="auto"/>
      <w:ind w:left="2098" w:hanging="2098"/>
    </w:pPr>
  </w:style>
  <w:style w:type="paragraph" w:customStyle="1" w:styleId="paragraphsub-sub">
    <w:name w:val="paragraph(sub-sub)"/>
    <w:aliases w:val="aaa"/>
    <w:basedOn w:val="OPCParaBase"/>
    <w:rsid w:val="007A27FA"/>
    <w:pPr>
      <w:tabs>
        <w:tab w:val="right" w:pos="2722"/>
      </w:tabs>
      <w:spacing w:before="40" w:line="240" w:lineRule="auto"/>
      <w:ind w:left="2835" w:hanging="2835"/>
    </w:pPr>
  </w:style>
  <w:style w:type="paragraph" w:customStyle="1" w:styleId="paragraph">
    <w:name w:val="paragraph"/>
    <w:aliases w:val="a"/>
    <w:basedOn w:val="OPCParaBase"/>
    <w:link w:val="paragraphChar"/>
    <w:rsid w:val="007A27FA"/>
    <w:pPr>
      <w:tabs>
        <w:tab w:val="right" w:pos="1531"/>
      </w:tabs>
      <w:spacing w:before="40" w:line="240" w:lineRule="auto"/>
      <w:ind w:left="1644" w:hanging="1644"/>
    </w:pPr>
  </w:style>
  <w:style w:type="paragraph" w:customStyle="1" w:styleId="ParlAmend">
    <w:name w:val="ParlAmend"/>
    <w:aliases w:val="pp"/>
    <w:basedOn w:val="OPCParaBase"/>
    <w:rsid w:val="007A27FA"/>
    <w:pPr>
      <w:spacing w:before="240" w:line="240" w:lineRule="atLeast"/>
      <w:ind w:hanging="567"/>
    </w:pPr>
    <w:rPr>
      <w:sz w:val="24"/>
    </w:rPr>
  </w:style>
  <w:style w:type="paragraph" w:customStyle="1" w:styleId="Penalty">
    <w:name w:val="Penalty"/>
    <w:basedOn w:val="OPCParaBase"/>
    <w:rsid w:val="007A27FA"/>
    <w:pPr>
      <w:tabs>
        <w:tab w:val="left" w:pos="2977"/>
      </w:tabs>
      <w:spacing w:before="180" w:line="240" w:lineRule="auto"/>
      <w:ind w:left="1985" w:hanging="851"/>
    </w:pPr>
  </w:style>
  <w:style w:type="paragraph" w:customStyle="1" w:styleId="Portfolio">
    <w:name w:val="Portfolio"/>
    <w:basedOn w:val="OPCParaBase"/>
    <w:rsid w:val="007A27FA"/>
    <w:pPr>
      <w:spacing w:line="240" w:lineRule="auto"/>
    </w:pPr>
    <w:rPr>
      <w:i/>
      <w:sz w:val="20"/>
    </w:rPr>
  </w:style>
  <w:style w:type="paragraph" w:customStyle="1" w:styleId="Preamble">
    <w:name w:val="Preamble"/>
    <w:basedOn w:val="OPCParaBase"/>
    <w:next w:val="Normal"/>
    <w:rsid w:val="007A27F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A27FA"/>
    <w:pPr>
      <w:spacing w:line="240" w:lineRule="auto"/>
    </w:pPr>
    <w:rPr>
      <w:i/>
      <w:sz w:val="20"/>
    </w:rPr>
  </w:style>
  <w:style w:type="paragraph" w:customStyle="1" w:styleId="Session">
    <w:name w:val="Session"/>
    <w:basedOn w:val="OPCParaBase"/>
    <w:rsid w:val="007A27FA"/>
    <w:pPr>
      <w:spacing w:line="240" w:lineRule="auto"/>
    </w:pPr>
    <w:rPr>
      <w:sz w:val="28"/>
    </w:rPr>
  </w:style>
  <w:style w:type="paragraph" w:customStyle="1" w:styleId="Sponsor">
    <w:name w:val="Sponsor"/>
    <w:basedOn w:val="OPCParaBase"/>
    <w:rsid w:val="007A27FA"/>
    <w:pPr>
      <w:spacing w:line="240" w:lineRule="auto"/>
    </w:pPr>
    <w:rPr>
      <w:i/>
    </w:rPr>
  </w:style>
  <w:style w:type="paragraph" w:customStyle="1" w:styleId="Subitem">
    <w:name w:val="Subitem"/>
    <w:aliases w:val="iss"/>
    <w:basedOn w:val="OPCParaBase"/>
    <w:rsid w:val="007A27FA"/>
    <w:pPr>
      <w:spacing w:before="180" w:line="240" w:lineRule="auto"/>
      <w:ind w:left="709" w:hanging="709"/>
    </w:pPr>
  </w:style>
  <w:style w:type="paragraph" w:customStyle="1" w:styleId="SubitemHead">
    <w:name w:val="SubitemHead"/>
    <w:aliases w:val="issh"/>
    <w:basedOn w:val="OPCParaBase"/>
    <w:rsid w:val="007A27F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A27FA"/>
    <w:pPr>
      <w:spacing w:before="40" w:line="240" w:lineRule="auto"/>
      <w:ind w:left="1134"/>
    </w:pPr>
  </w:style>
  <w:style w:type="paragraph" w:customStyle="1" w:styleId="SubsectionHead">
    <w:name w:val="SubsectionHead"/>
    <w:aliases w:val="ssh"/>
    <w:basedOn w:val="OPCParaBase"/>
    <w:next w:val="subsection"/>
    <w:rsid w:val="007A27FA"/>
    <w:pPr>
      <w:keepNext/>
      <w:keepLines/>
      <w:spacing w:before="240" w:line="240" w:lineRule="auto"/>
      <w:ind w:left="1134"/>
    </w:pPr>
    <w:rPr>
      <w:i/>
    </w:rPr>
  </w:style>
  <w:style w:type="paragraph" w:customStyle="1" w:styleId="Tablea">
    <w:name w:val="Table(a)"/>
    <w:aliases w:val="ta"/>
    <w:basedOn w:val="OPCParaBase"/>
    <w:rsid w:val="007A27FA"/>
    <w:pPr>
      <w:spacing w:before="60" w:line="240" w:lineRule="auto"/>
      <w:ind w:left="284" w:hanging="284"/>
    </w:pPr>
    <w:rPr>
      <w:sz w:val="20"/>
    </w:rPr>
  </w:style>
  <w:style w:type="paragraph" w:customStyle="1" w:styleId="TableAA">
    <w:name w:val="Table(AA)"/>
    <w:aliases w:val="taaa"/>
    <w:basedOn w:val="OPCParaBase"/>
    <w:rsid w:val="007A27F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A27F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A27FA"/>
    <w:pPr>
      <w:spacing w:before="60" w:line="240" w:lineRule="atLeast"/>
    </w:pPr>
    <w:rPr>
      <w:sz w:val="20"/>
    </w:rPr>
  </w:style>
  <w:style w:type="paragraph" w:customStyle="1" w:styleId="TLPBoxTextnote">
    <w:name w:val="TLPBoxText(note"/>
    <w:aliases w:val="right)"/>
    <w:basedOn w:val="OPCParaBase"/>
    <w:rsid w:val="007A27F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A27F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A27FA"/>
    <w:pPr>
      <w:spacing w:before="122" w:line="198" w:lineRule="exact"/>
      <w:ind w:left="1985" w:hanging="851"/>
      <w:jc w:val="right"/>
    </w:pPr>
    <w:rPr>
      <w:sz w:val="18"/>
    </w:rPr>
  </w:style>
  <w:style w:type="paragraph" w:customStyle="1" w:styleId="TLPTableBullet">
    <w:name w:val="TLPTableBullet"/>
    <w:aliases w:val="ttb"/>
    <w:basedOn w:val="OPCParaBase"/>
    <w:rsid w:val="007A27FA"/>
    <w:pPr>
      <w:spacing w:line="240" w:lineRule="exact"/>
      <w:ind w:left="284" w:hanging="284"/>
    </w:pPr>
    <w:rPr>
      <w:sz w:val="20"/>
    </w:rPr>
  </w:style>
  <w:style w:type="paragraph" w:styleId="TOC1">
    <w:name w:val="toc 1"/>
    <w:basedOn w:val="OPCParaBase"/>
    <w:next w:val="Normal"/>
    <w:uiPriority w:val="39"/>
    <w:unhideWhenUsed/>
    <w:rsid w:val="007A27F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A27F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A27F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A27F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D243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A27F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A27F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A27F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A27F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A27FA"/>
    <w:pPr>
      <w:keepLines/>
      <w:spacing w:before="240" w:after="120" w:line="240" w:lineRule="auto"/>
      <w:ind w:left="794"/>
    </w:pPr>
    <w:rPr>
      <w:b/>
      <w:kern w:val="28"/>
      <w:sz w:val="20"/>
    </w:rPr>
  </w:style>
  <w:style w:type="paragraph" w:customStyle="1" w:styleId="TofSectsHeading">
    <w:name w:val="TofSects(Heading)"/>
    <w:basedOn w:val="OPCParaBase"/>
    <w:rsid w:val="007A27FA"/>
    <w:pPr>
      <w:spacing w:before="240" w:after="120" w:line="240" w:lineRule="auto"/>
    </w:pPr>
    <w:rPr>
      <w:b/>
      <w:sz w:val="24"/>
    </w:rPr>
  </w:style>
  <w:style w:type="paragraph" w:customStyle="1" w:styleId="TofSectsSection">
    <w:name w:val="TofSects(Section)"/>
    <w:basedOn w:val="OPCParaBase"/>
    <w:rsid w:val="007A27FA"/>
    <w:pPr>
      <w:keepLines/>
      <w:spacing w:before="40" w:line="240" w:lineRule="auto"/>
      <w:ind w:left="1588" w:hanging="794"/>
    </w:pPr>
    <w:rPr>
      <w:kern w:val="28"/>
      <w:sz w:val="18"/>
    </w:rPr>
  </w:style>
  <w:style w:type="paragraph" w:customStyle="1" w:styleId="TofSectsSubdiv">
    <w:name w:val="TofSects(Subdiv)"/>
    <w:basedOn w:val="OPCParaBase"/>
    <w:rsid w:val="007A27FA"/>
    <w:pPr>
      <w:keepLines/>
      <w:spacing w:before="80" w:line="240" w:lineRule="auto"/>
      <w:ind w:left="1588" w:hanging="794"/>
    </w:pPr>
    <w:rPr>
      <w:kern w:val="28"/>
    </w:rPr>
  </w:style>
  <w:style w:type="paragraph" w:customStyle="1" w:styleId="WRStyle">
    <w:name w:val="WR Style"/>
    <w:aliases w:val="WR"/>
    <w:basedOn w:val="OPCParaBase"/>
    <w:rsid w:val="007A27FA"/>
    <w:pPr>
      <w:spacing w:before="240" w:line="240" w:lineRule="auto"/>
      <w:ind w:left="284" w:hanging="284"/>
    </w:pPr>
    <w:rPr>
      <w:b/>
      <w:i/>
      <w:kern w:val="28"/>
      <w:sz w:val="24"/>
    </w:rPr>
  </w:style>
  <w:style w:type="paragraph" w:customStyle="1" w:styleId="notepara">
    <w:name w:val="note(para)"/>
    <w:aliases w:val="na"/>
    <w:basedOn w:val="OPCParaBase"/>
    <w:rsid w:val="007A27FA"/>
    <w:pPr>
      <w:spacing w:before="40" w:line="198" w:lineRule="exact"/>
      <w:ind w:left="2354" w:hanging="369"/>
    </w:pPr>
    <w:rPr>
      <w:sz w:val="18"/>
    </w:rPr>
  </w:style>
  <w:style w:type="paragraph" w:styleId="Footer">
    <w:name w:val="footer"/>
    <w:link w:val="FooterChar"/>
    <w:rsid w:val="007A27F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A27FA"/>
    <w:rPr>
      <w:rFonts w:eastAsia="Times New Roman" w:cs="Times New Roman"/>
      <w:sz w:val="22"/>
      <w:szCs w:val="24"/>
      <w:lang w:eastAsia="en-AU"/>
    </w:rPr>
  </w:style>
  <w:style w:type="character" w:styleId="LineNumber">
    <w:name w:val="line number"/>
    <w:basedOn w:val="OPCCharBase"/>
    <w:uiPriority w:val="99"/>
    <w:semiHidden/>
    <w:unhideWhenUsed/>
    <w:rsid w:val="007A27FA"/>
    <w:rPr>
      <w:sz w:val="16"/>
    </w:rPr>
  </w:style>
  <w:style w:type="table" w:customStyle="1" w:styleId="CFlag">
    <w:name w:val="CFlag"/>
    <w:basedOn w:val="TableNormal"/>
    <w:uiPriority w:val="99"/>
    <w:rsid w:val="007A27FA"/>
    <w:rPr>
      <w:rFonts w:eastAsia="Times New Roman" w:cs="Times New Roman"/>
      <w:lang w:eastAsia="en-AU"/>
    </w:rPr>
    <w:tblPr/>
  </w:style>
  <w:style w:type="paragraph" w:customStyle="1" w:styleId="NotesHeading1">
    <w:name w:val="NotesHeading 1"/>
    <w:basedOn w:val="OPCParaBase"/>
    <w:next w:val="Normal"/>
    <w:rsid w:val="007A27FA"/>
    <w:rPr>
      <w:b/>
      <w:sz w:val="28"/>
      <w:szCs w:val="28"/>
    </w:rPr>
  </w:style>
  <w:style w:type="paragraph" w:customStyle="1" w:styleId="NotesHeading2">
    <w:name w:val="NotesHeading 2"/>
    <w:basedOn w:val="OPCParaBase"/>
    <w:next w:val="Normal"/>
    <w:rsid w:val="007A27FA"/>
    <w:rPr>
      <w:b/>
      <w:sz w:val="28"/>
      <w:szCs w:val="28"/>
    </w:rPr>
  </w:style>
  <w:style w:type="paragraph" w:customStyle="1" w:styleId="SignCoverPageEnd">
    <w:name w:val="SignCoverPageEnd"/>
    <w:basedOn w:val="OPCParaBase"/>
    <w:next w:val="Normal"/>
    <w:rsid w:val="007A27F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A27FA"/>
    <w:pPr>
      <w:pBdr>
        <w:top w:val="single" w:sz="4" w:space="1" w:color="auto"/>
      </w:pBdr>
      <w:spacing w:before="360"/>
      <w:ind w:right="397"/>
      <w:jc w:val="both"/>
    </w:pPr>
  </w:style>
  <w:style w:type="paragraph" w:customStyle="1" w:styleId="Paragraphsub-sub-sub">
    <w:name w:val="Paragraph(sub-sub-sub)"/>
    <w:aliases w:val="aaaa"/>
    <w:basedOn w:val="OPCParaBase"/>
    <w:rsid w:val="007A27F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A27F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A27F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A27F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A27F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A27FA"/>
    <w:pPr>
      <w:spacing w:before="120"/>
    </w:pPr>
  </w:style>
  <w:style w:type="paragraph" w:customStyle="1" w:styleId="TableTextEndNotes">
    <w:name w:val="TableTextEndNotes"/>
    <w:aliases w:val="Tten"/>
    <w:basedOn w:val="Normal"/>
    <w:rsid w:val="007A27FA"/>
    <w:pPr>
      <w:spacing w:before="60" w:line="240" w:lineRule="auto"/>
    </w:pPr>
    <w:rPr>
      <w:rFonts w:cs="Arial"/>
      <w:sz w:val="20"/>
      <w:szCs w:val="22"/>
    </w:rPr>
  </w:style>
  <w:style w:type="paragraph" w:customStyle="1" w:styleId="TableHeading">
    <w:name w:val="TableHeading"/>
    <w:aliases w:val="th"/>
    <w:basedOn w:val="OPCParaBase"/>
    <w:next w:val="Tabletext"/>
    <w:rsid w:val="007A27FA"/>
    <w:pPr>
      <w:keepNext/>
      <w:spacing w:before="60" w:line="240" w:lineRule="atLeast"/>
    </w:pPr>
    <w:rPr>
      <w:b/>
      <w:sz w:val="20"/>
    </w:rPr>
  </w:style>
  <w:style w:type="paragraph" w:customStyle="1" w:styleId="NoteToSubpara">
    <w:name w:val="NoteToSubpara"/>
    <w:aliases w:val="nts"/>
    <w:basedOn w:val="OPCParaBase"/>
    <w:rsid w:val="007A27FA"/>
    <w:pPr>
      <w:spacing w:before="40" w:line="198" w:lineRule="exact"/>
      <w:ind w:left="2835" w:hanging="709"/>
    </w:pPr>
    <w:rPr>
      <w:sz w:val="18"/>
    </w:rPr>
  </w:style>
  <w:style w:type="paragraph" w:customStyle="1" w:styleId="ENoteTableHeading">
    <w:name w:val="ENoteTableHeading"/>
    <w:aliases w:val="enth"/>
    <w:basedOn w:val="OPCParaBase"/>
    <w:rsid w:val="007A27FA"/>
    <w:pPr>
      <w:keepNext/>
      <w:spacing w:before="60" w:line="240" w:lineRule="atLeast"/>
    </w:pPr>
    <w:rPr>
      <w:rFonts w:ascii="Arial" w:hAnsi="Arial"/>
      <w:b/>
      <w:sz w:val="16"/>
    </w:rPr>
  </w:style>
  <w:style w:type="paragraph" w:customStyle="1" w:styleId="ENoteTTi">
    <w:name w:val="ENoteTTi"/>
    <w:aliases w:val="entti"/>
    <w:basedOn w:val="OPCParaBase"/>
    <w:rsid w:val="007A27FA"/>
    <w:pPr>
      <w:keepNext/>
      <w:spacing w:before="60" w:line="240" w:lineRule="atLeast"/>
      <w:ind w:left="170"/>
    </w:pPr>
    <w:rPr>
      <w:sz w:val="16"/>
    </w:rPr>
  </w:style>
  <w:style w:type="paragraph" w:customStyle="1" w:styleId="ENotesHeading1">
    <w:name w:val="ENotesHeading 1"/>
    <w:aliases w:val="Enh1"/>
    <w:basedOn w:val="OPCParaBase"/>
    <w:next w:val="Normal"/>
    <w:rsid w:val="007A27FA"/>
    <w:pPr>
      <w:spacing w:before="120"/>
      <w:outlineLvl w:val="1"/>
    </w:pPr>
    <w:rPr>
      <w:b/>
      <w:sz w:val="28"/>
      <w:szCs w:val="28"/>
    </w:rPr>
  </w:style>
  <w:style w:type="paragraph" w:customStyle="1" w:styleId="ENotesHeading2">
    <w:name w:val="ENotesHeading 2"/>
    <w:aliases w:val="Enh2"/>
    <w:basedOn w:val="OPCParaBase"/>
    <w:next w:val="Normal"/>
    <w:rsid w:val="007A27FA"/>
    <w:pPr>
      <w:spacing w:before="120" w:after="120"/>
      <w:outlineLvl w:val="2"/>
    </w:pPr>
    <w:rPr>
      <w:b/>
      <w:sz w:val="24"/>
      <w:szCs w:val="28"/>
    </w:rPr>
  </w:style>
  <w:style w:type="paragraph" w:customStyle="1" w:styleId="ENoteTTIndentHeading">
    <w:name w:val="ENoteTTIndentHeading"/>
    <w:aliases w:val="enTTHi"/>
    <w:basedOn w:val="OPCParaBase"/>
    <w:rsid w:val="007A27F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A27FA"/>
    <w:pPr>
      <w:spacing w:before="60" w:line="240" w:lineRule="atLeast"/>
    </w:pPr>
    <w:rPr>
      <w:sz w:val="16"/>
    </w:rPr>
  </w:style>
  <w:style w:type="paragraph" w:customStyle="1" w:styleId="MadeunderText">
    <w:name w:val="MadeunderText"/>
    <w:basedOn w:val="OPCParaBase"/>
    <w:next w:val="Normal"/>
    <w:rsid w:val="007A27FA"/>
    <w:pPr>
      <w:spacing w:before="240"/>
    </w:pPr>
    <w:rPr>
      <w:sz w:val="24"/>
      <w:szCs w:val="24"/>
    </w:rPr>
  </w:style>
  <w:style w:type="paragraph" w:customStyle="1" w:styleId="ENotesHeading3">
    <w:name w:val="ENotesHeading 3"/>
    <w:aliases w:val="Enh3"/>
    <w:basedOn w:val="OPCParaBase"/>
    <w:next w:val="Normal"/>
    <w:rsid w:val="007A27FA"/>
    <w:pPr>
      <w:keepNext/>
      <w:spacing w:before="120" w:line="240" w:lineRule="auto"/>
      <w:outlineLvl w:val="4"/>
    </w:pPr>
    <w:rPr>
      <w:b/>
      <w:szCs w:val="24"/>
    </w:rPr>
  </w:style>
  <w:style w:type="paragraph" w:customStyle="1" w:styleId="SubPartCASA">
    <w:name w:val="SubPart(CASA)"/>
    <w:aliases w:val="csp"/>
    <w:basedOn w:val="OPCParaBase"/>
    <w:next w:val="ActHead3"/>
    <w:rsid w:val="007A27FA"/>
    <w:pPr>
      <w:keepNext/>
      <w:keepLines/>
      <w:spacing w:before="280"/>
      <w:outlineLvl w:val="1"/>
    </w:pPr>
    <w:rPr>
      <w:b/>
      <w:kern w:val="28"/>
      <w:sz w:val="32"/>
    </w:rPr>
  </w:style>
  <w:style w:type="character" w:customStyle="1" w:styleId="CharSubPartTextCASA">
    <w:name w:val="CharSubPartText(CASA)"/>
    <w:basedOn w:val="OPCCharBase"/>
    <w:uiPriority w:val="1"/>
    <w:rsid w:val="007A27FA"/>
  </w:style>
  <w:style w:type="character" w:customStyle="1" w:styleId="CharSubPartNoCASA">
    <w:name w:val="CharSubPartNo(CASA)"/>
    <w:basedOn w:val="OPCCharBase"/>
    <w:uiPriority w:val="1"/>
    <w:rsid w:val="007A27FA"/>
  </w:style>
  <w:style w:type="paragraph" w:customStyle="1" w:styleId="ENoteTTIndentHeadingSub">
    <w:name w:val="ENoteTTIndentHeadingSub"/>
    <w:aliases w:val="enTTHis"/>
    <w:basedOn w:val="OPCParaBase"/>
    <w:rsid w:val="007A27FA"/>
    <w:pPr>
      <w:keepNext/>
      <w:spacing w:before="60" w:line="240" w:lineRule="atLeast"/>
      <w:ind w:left="340"/>
    </w:pPr>
    <w:rPr>
      <w:b/>
      <w:sz w:val="16"/>
    </w:rPr>
  </w:style>
  <w:style w:type="paragraph" w:customStyle="1" w:styleId="ENoteTTiSub">
    <w:name w:val="ENoteTTiSub"/>
    <w:aliases w:val="enttis"/>
    <w:basedOn w:val="OPCParaBase"/>
    <w:rsid w:val="007A27FA"/>
    <w:pPr>
      <w:keepNext/>
      <w:spacing w:before="60" w:line="240" w:lineRule="atLeast"/>
      <w:ind w:left="340"/>
    </w:pPr>
    <w:rPr>
      <w:sz w:val="16"/>
    </w:rPr>
  </w:style>
  <w:style w:type="paragraph" w:customStyle="1" w:styleId="SubDivisionMigration">
    <w:name w:val="SubDivisionMigration"/>
    <w:aliases w:val="sdm"/>
    <w:basedOn w:val="OPCParaBase"/>
    <w:rsid w:val="007A2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A27FA"/>
    <w:pPr>
      <w:keepNext/>
      <w:keepLines/>
      <w:spacing w:before="240" w:line="240" w:lineRule="auto"/>
      <w:ind w:left="1134" w:hanging="1134"/>
    </w:pPr>
    <w:rPr>
      <w:b/>
      <w:sz w:val="28"/>
    </w:rPr>
  </w:style>
  <w:style w:type="table" w:styleId="TableGrid">
    <w:name w:val="Table Grid"/>
    <w:basedOn w:val="TableNormal"/>
    <w:uiPriority w:val="59"/>
    <w:rsid w:val="007A2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A27FA"/>
    <w:pPr>
      <w:spacing w:before="122" w:line="240" w:lineRule="auto"/>
      <w:ind w:left="1985" w:hanging="851"/>
    </w:pPr>
    <w:rPr>
      <w:sz w:val="18"/>
    </w:rPr>
  </w:style>
  <w:style w:type="paragraph" w:customStyle="1" w:styleId="FreeForm">
    <w:name w:val="FreeForm"/>
    <w:rsid w:val="007C7107"/>
    <w:rPr>
      <w:rFonts w:ascii="Arial" w:hAnsi="Arial"/>
      <w:sz w:val="22"/>
    </w:rPr>
  </w:style>
  <w:style w:type="paragraph" w:customStyle="1" w:styleId="SOText">
    <w:name w:val="SO Text"/>
    <w:aliases w:val="sot"/>
    <w:link w:val="SOTextChar"/>
    <w:rsid w:val="007A27F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A27FA"/>
    <w:rPr>
      <w:sz w:val="22"/>
    </w:rPr>
  </w:style>
  <w:style w:type="paragraph" w:customStyle="1" w:styleId="SOTextNote">
    <w:name w:val="SO TextNote"/>
    <w:aliases w:val="sont"/>
    <w:basedOn w:val="SOText"/>
    <w:qFormat/>
    <w:rsid w:val="007A27FA"/>
    <w:pPr>
      <w:spacing w:before="122" w:line="198" w:lineRule="exact"/>
      <w:ind w:left="1843" w:hanging="709"/>
    </w:pPr>
    <w:rPr>
      <w:sz w:val="18"/>
    </w:rPr>
  </w:style>
  <w:style w:type="paragraph" w:customStyle="1" w:styleId="SOPara">
    <w:name w:val="SO Para"/>
    <w:aliases w:val="soa"/>
    <w:basedOn w:val="SOText"/>
    <w:link w:val="SOParaChar"/>
    <w:qFormat/>
    <w:rsid w:val="007A27FA"/>
    <w:pPr>
      <w:tabs>
        <w:tab w:val="right" w:pos="1786"/>
      </w:tabs>
      <w:spacing w:before="40"/>
      <w:ind w:left="2070" w:hanging="936"/>
    </w:pPr>
  </w:style>
  <w:style w:type="character" w:customStyle="1" w:styleId="SOParaChar">
    <w:name w:val="SO Para Char"/>
    <w:aliases w:val="soa Char"/>
    <w:basedOn w:val="DefaultParagraphFont"/>
    <w:link w:val="SOPara"/>
    <w:rsid w:val="007A27FA"/>
    <w:rPr>
      <w:sz w:val="22"/>
    </w:rPr>
  </w:style>
  <w:style w:type="paragraph" w:customStyle="1" w:styleId="FileName">
    <w:name w:val="FileName"/>
    <w:basedOn w:val="Normal"/>
    <w:rsid w:val="007A27FA"/>
  </w:style>
  <w:style w:type="paragraph" w:customStyle="1" w:styleId="SOHeadBold">
    <w:name w:val="SO HeadBold"/>
    <w:aliases w:val="sohb"/>
    <w:basedOn w:val="SOText"/>
    <w:next w:val="SOText"/>
    <w:link w:val="SOHeadBoldChar"/>
    <w:qFormat/>
    <w:rsid w:val="007A27FA"/>
    <w:rPr>
      <w:b/>
    </w:rPr>
  </w:style>
  <w:style w:type="character" w:customStyle="1" w:styleId="SOHeadBoldChar">
    <w:name w:val="SO HeadBold Char"/>
    <w:aliases w:val="sohb Char"/>
    <w:basedOn w:val="DefaultParagraphFont"/>
    <w:link w:val="SOHeadBold"/>
    <w:rsid w:val="007A27FA"/>
    <w:rPr>
      <w:b/>
      <w:sz w:val="22"/>
    </w:rPr>
  </w:style>
  <w:style w:type="paragraph" w:customStyle="1" w:styleId="SOHeadItalic">
    <w:name w:val="SO HeadItalic"/>
    <w:aliases w:val="sohi"/>
    <w:basedOn w:val="SOText"/>
    <w:next w:val="SOText"/>
    <w:link w:val="SOHeadItalicChar"/>
    <w:qFormat/>
    <w:rsid w:val="007A27FA"/>
    <w:rPr>
      <w:i/>
    </w:rPr>
  </w:style>
  <w:style w:type="character" w:customStyle="1" w:styleId="SOHeadItalicChar">
    <w:name w:val="SO HeadItalic Char"/>
    <w:aliases w:val="sohi Char"/>
    <w:basedOn w:val="DefaultParagraphFont"/>
    <w:link w:val="SOHeadItalic"/>
    <w:rsid w:val="007A27FA"/>
    <w:rPr>
      <w:i/>
      <w:sz w:val="22"/>
    </w:rPr>
  </w:style>
  <w:style w:type="paragraph" w:customStyle="1" w:styleId="SOBullet">
    <w:name w:val="SO Bullet"/>
    <w:aliases w:val="sotb"/>
    <w:basedOn w:val="SOText"/>
    <w:link w:val="SOBulletChar"/>
    <w:qFormat/>
    <w:rsid w:val="007A27FA"/>
    <w:pPr>
      <w:ind w:left="1559" w:hanging="425"/>
    </w:pPr>
  </w:style>
  <w:style w:type="character" w:customStyle="1" w:styleId="SOBulletChar">
    <w:name w:val="SO Bullet Char"/>
    <w:aliases w:val="sotb Char"/>
    <w:basedOn w:val="DefaultParagraphFont"/>
    <w:link w:val="SOBullet"/>
    <w:rsid w:val="007A27FA"/>
    <w:rPr>
      <w:sz w:val="22"/>
    </w:rPr>
  </w:style>
  <w:style w:type="paragraph" w:customStyle="1" w:styleId="SOBulletNote">
    <w:name w:val="SO BulletNote"/>
    <w:aliases w:val="sonb"/>
    <w:basedOn w:val="SOTextNote"/>
    <w:link w:val="SOBulletNoteChar"/>
    <w:qFormat/>
    <w:rsid w:val="007A27FA"/>
    <w:pPr>
      <w:tabs>
        <w:tab w:val="left" w:pos="1560"/>
      </w:tabs>
      <w:ind w:left="2268" w:hanging="1134"/>
    </w:pPr>
  </w:style>
  <w:style w:type="character" w:customStyle="1" w:styleId="SOBulletNoteChar">
    <w:name w:val="SO BulletNote Char"/>
    <w:aliases w:val="sonb Char"/>
    <w:basedOn w:val="DefaultParagraphFont"/>
    <w:link w:val="SOBulletNote"/>
    <w:rsid w:val="007A27FA"/>
    <w:rPr>
      <w:sz w:val="18"/>
    </w:rPr>
  </w:style>
  <w:style w:type="paragraph" w:customStyle="1" w:styleId="SOText2">
    <w:name w:val="SO Text2"/>
    <w:aliases w:val="sot2"/>
    <w:basedOn w:val="Normal"/>
    <w:next w:val="SOText"/>
    <w:link w:val="SOText2Char"/>
    <w:rsid w:val="007A27F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A27FA"/>
    <w:rPr>
      <w:sz w:val="22"/>
    </w:rPr>
  </w:style>
  <w:style w:type="character" w:customStyle="1" w:styleId="paragraphChar">
    <w:name w:val="paragraph Char"/>
    <w:aliases w:val="a Char"/>
    <w:link w:val="paragraph"/>
    <w:rsid w:val="00893B49"/>
    <w:rPr>
      <w:rFonts w:eastAsia="Times New Roman" w:cs="Times New Roman"/>
      <w:sz w:val="22"/>
      <w:lang w:eastAsia="en-AU"/>
    </w:rPr>
  </w:style>
  <w:style w:type="character" w:customStyle="1" w:styleId="subsectionChar">
    <w:name w:val="subsection Char"/>
    <w:aliases w:val="ss Char"/>
    <w:link w:val="subsection"/>
    <w:rsid w:val="00893B49"/>
    <w:rPr>
      <w:rFonts w:eastAsia="Times New Roman" w:cs="Times New Roman"/>
      <w:sz w:val="22"/>
      <w:lang w:eastAsia="en-AU"/>
    </w:rPr>
  </w:style>
  <w:style w:type="character" w:customStyle="1" w:styleId="Heading1Char">
    <w:name w:val="Heading 1 Char"/>
    <w:basedOn w:val="DefaultParagraphFont"/>
    <w:link w:val="Heading1"/>
    <w:uiPriority w:val="9"/>
    <w:rsid w:val="00B912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12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9127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9127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9127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9127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9127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9127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275"/>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B91275"/>
    <w:rPr>
      <w:rFonts w:ascii="Arial" w:eastAsia="Times New Roman" w:hAnsi="Arial" w:cs="Times New Roman"/>
      <w:b/>
      <w:kern w:val="28"/>
      <w:sz w:val="24"/>
      <w:lang w:eastAsia="en-AU"/>
    </w:rPr>
  </w:style>
  <w:style w:type="character" w:customStyle="1" w:styleId="notetextChar">
    <w:name w:val="note(text) Char"/>
    <w:aliases w:val="n Char"/>
    <w:link w:val="notetext"/>
    <w:rsid w:val="00B91275"/>
    <w:rPr>
      <w:rFonts w:eastAsia="Times New Roman" w:cs="Times New Roman"/>
      <w:sz w:val="18"/>
      <w:lang w:eastAsia="en-AU"/>
    </w:rPr>
  </w:style>
  <w:style w:type="character" w:customStyle="1" w:styleId="ActHead5Char">
    <w:name w:val="ActHead 5 Char"/>
    <w:aliases w:val="s Char"/>
    <w:link w:val="ActHead5"/>
    <w:rsid w:val="00B91275"/>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B912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275"/>
    <w:rPr>
      <w:rFonts w:ascii="Tahoma" w:hAnsi="Tahoma" w:cs="Tahoma"/>
      <w:sz w:val="16"/>
      <w:szCs w:val="16"/>
    </w:rPr>
  </w:style>
  <w:style w:type="character" w:customStyle="1" w:styleId="ActHead4Char">
    <w:name w:val="ActHead 4 Char"/>
    <w:aliases w:val="sd Char"/>
    <w:link w:val="ActHead4"/>
    <w:rsid w:val="00B91275"/>
    <w:rPr>
      <w:rFonts w:eastAsia="Times New Roman" w:cs="Times New Roman"/>
      <w:b/>
      <w:kern w:val="28"/>
      <w:sz w:val="26"/>
      <w:lang w:eastAsia="en-AU"/>
    </w:rPr>
  </w:style>
  <w:style w:type="character" w:customStyle="1" w:styleId="subsection2Char">
    <w:name w:val="subsection2 Char"/>
    <w:aliases w:val="ss2 Char"/>
    <w:link w:val="subsection2"/>
    <w:rsid w:val="00321311"/>
    <w:rPr>
      <w:rFonts w:eastAsia="Times New Roman" w:cs="Times New Roman"/>
      <w:sz w:val="22"/>
      <w:lang w:eastAsia="en-AU"/>
    </w:rPr>
  </w:style>
  <w:style w:type="paragraph" w:customStyle="1" w:styleId="tableText0">
    <w:name w:val="table.Text"/>
    <w:basedOn w:val="Normal"/>
    <w:rsid w:val="00F714F8"/>
    <w:pPr>
      <w:spacing w:before="24" w:after="24"/>
    </w:pPr>
    <w:rPr>
      <w:rFonts w:eastAsia="Calibri" w:cs="Times New Roman"/>
      <w:sz w:val="20"/>
    </w:rPr>
  </w:style>
  <w:style w:type="paragraph" w:customStyle="1" w:styleId="tableIndentText">
    <w:name w:val="table.Indent.Text"/>
    <w:rsid w:val="00F714F8"/>
    <w:pPr>
      <w:tabs>
        <w:tab w:val="left" w:leader="dot" w:pos="5245"/>
      </w:tabs>
      <w:spacing w:before="24" w:after="24"/>
      <w:ind w:left="851" w:hanging="284"/>
    </w:pPr>
    <w:rPr>
      <w:rFonts w:ascii="Times" w:eastAsia="Times New Roman" w:hAnsi="Times" w:cs="Times New Roman"/>
    </w:rPr>
  </w:style>
  <w:style w:type="paragraph" w:customStyle="1" w:styleId="ShortTP1">
    <w:name w:val="ShortTP1"/>
    <w:basedOn w:val="ShortT"/>
    <w:link w:val="ShortTP1Char"/>
    <w:rsid w:val="007970F4"/>
    <w:pPr>
      <w:spacing w:before="800"/>
    </w:pPr>
  </w:style>
  <w:style w:type="character" w:customStyle="1" w:styleId="OPCParaBaseChar">
    <w:name w:val="OPCParaBase Char"/>
    <w:basedOn w:val="DefaultParagraphFont"/>
    <w:link w:val="OPCParaBase"/>
    <w:rsid w:val="007970F4"/>
    <w:rPr>
      <w:rFonts w:eastAsia="Times New Roman" w:cs="Times New Roman"/>
      <w:sz w:val="22"/>
      <w:lang w:eastAsia="en-AU"/>
    </w:rPr>
  </w:style>
  <w:style w:type="character" w:customStyle="1" w:styleId="ShortTChar">
    <w:name w:val="ShortT Char"/>
    <w:basedOn w:val="OPCParaBaseChar"/>
    <w:link w:val="ShortT"/>
    <w:rsid w:val="007970F4"/>
    <w:rPr>
      <w:rFonts w:eastAsia="Times New Roman" w:cs="Times New Roman"/>
      <w:b/>
      <w:sz w:val="40"/>
      <w:lang w:eastAsia="en-AU"/>
    </w:rPr>
  </w:style>
  <w:style w:type="character" w:customStyle="1" w:styleId="ShortTP1Char">
    <w:name w:val="ShortTP1 Char"/>
    <w:basedOn w:val="ShortTChar"/>
    <w:link w:val="ShortTP1"/>
    <w:rsid w:val="007970F4"/>
    <w:rPr>
      <w:rFonts w:eastAsia="Times New Roman" w:cs="Times New Roman"/>
      <w:b/>
      <w:sz w:val="40"/>
      <w:lang w:eastAsia="en-AU"/>
    </w:rPr>
  </w:style>
  <w:style w:type="paragraph" w:customStyle="1" w:styleId="ActNoP1">
    <w:name w:val="ActNoP1"/>
    <w:basedOn w:val="Actno"/>
    <w:link w:val="ActNoP1Char"/>
    <w:rsid w:val="007970F4"/>
    <w:pPr>
      <w:spacing w:before="800"/>
    </w:pPr>
    <w:rPr>
      <w:sz w:val="28"/>
    </w:rPr>
  </w:style>
  <w:style w:type="character" w:customStyle="1" w:styleId="ActnoChar">
    <w:name w:val="Actno Char"/>
    <w:basedOn w:val="ShortTChar"/>
    <w:link w:val="Actno"/>
    <w:rsid w:val="007970F4"/>
    <w:rPr>
      <w:rFonts w:eastAsia="Times New Roman" w:cs="Times New Roman"/>
      <w:b/>
      <w:sz w:val="40"/>
      <w:lang w:eastAsia="en-AU"/>
    </w:rPr>
  </w:style>
  <w:style w:type="character" w:customStyle="1" w:styleId="ActNoP1Char">
    <w:name w:val="ActNoP1 Char"/>
    <w:basedOn w:val="ActnoChar"/>
    <w:link w:val="ActNoP1"/>
    <w:rsid w:val="007970F4"/>
    <w:rPr>
      <w:rFonts w:eastAsia="Times New Roman" w:cs="Times New Roman"/>
      <w:b/>
      <w:sz w:val="28"/>
      <w:lang w:eastAsia="en-AU"/>
    </w:rPr>
  </w:style>
  <w:style w:type="paragraph" w:customStyle="1" w:styleId="ShortTCP">
    <w:name w:val="ShortTCP"/>
    <w:basedOn w:val="ShortT"/>
    <w:link w:val="ShortTCPChar"/>
    <w:rsid w:val="007970F4"/>
  </w:style>
  <w:style w:type="character" w:customStyle="1" w:styleId="ShortTCPChar">
    <w:name w:val="ShortTCP Char"/>
    <w:basedOn w:val="ShortTChar"/>
    <w:link w:val="ShortTCP"/>
    <w:rsid w:val="007970F4"/>
    <w:rPr>
      <w:rFonts w:eastAsia="Times New Roman" w:cs="Times New Roman"/>
      <w:b/>
      <w:sz w:val="40"/>
      <w:lang w:eastAsia="en-AU"/>
    </w:rPr>
  </w:style>
  <w:style w:type="paragraph" w:customStyle="1" w:styleId="ActNoCP">
    <w:name w:val="ActNoCP"/>
    <w:basedOn w:val="Actno"/>
    <w:link w:val="ActNoCPChar"/>
    <w:rsid w:val="007970F4"/>
    <w:pPr>
      <w:spacing w:before="400"/>
    </w:pPr>
  </w:style>
  <w:style w:type="character" w:customStyle="1" w:styleId="ActNoCPChar">
    <w:name w:val="ActNoCP Char"/>
    <w:basedOn w:val="ActnoChar"/>
    <w:link w:val="ActNoCP"/>
    <w:rsid w:val="007970F4"/>
    <w:rPr>
      <w:rFonts w:eastAsia="Times New Roman" w:cs="Times New Roman"/>
      <w:b/>
      <w:sz w:val="40"/>
      <w:lang w:eastAsia="en-AU"/>
    </w:rPr>
  </w:style>
  <w:style w:type="paragraph" w:customStyle="1" w:styleId="AssentBk">
    <w:name w:val="AssentBk"/>
    <w:basedOn w:val="Normal"/>
    <w:rsid w:val="007970F4"/>
    <w:pPr>
      <w:spacing w:line="240" w:lineRule="auto"/>
    </w:pPr>
    <w:rPr>
      <w:rFonts w:eastAsia="Times New Roman" w:cs="Times New Roman"/>
      <w:sz w:val="20"/>
      <w:lang w:eastAsia="en-AU"/>
    </w:rPr>
  </w:style>
  <w:style w:type="paragraph" w:customStyle="1" w:styleId="AssentDt">
    <w:name w:val="AssentDt"/>
    <w:basedOn w:val="Normal"/>
    <w:rsid w:val="002274C7"/>
    <w:pPr>
      <w:spacing w:line="240" w:lineRule="auto"/>
    </w:pPr>
    <w:rPr>
      <w:rFonts w:eastAsia="Times New Roman" w:cs="Times New Roman"/>
      <w:sz w:val="20"/>
      <w:lang w:eastAsia="en-AU"/>
    </w:rPr>
  </w:style>
  <w:style w:type="paragraph" w:customStyle="1" w:styleId="2ndRd">
    <w:name w:val="2ndRd"/>
    <w:basedOn w:val="Normal"/>
    <w:rsid w:val="002274C7"/>
    <w:pPr>
      <w:spacing w:line="240" w:lineRule="auto"/>
    </w:pPr>
    <w:rPr>
      <w:rFonts w:eastAsia="Times New Roman" w:cs="Times New Roman"/>
      <w:sz w:val="20"/>
      <w:lang w:eastAsia="en-AU"/>
    </w:rPr>
  </w:style>
  <w:style w:type="paragraph" w:customStyle="1" w:styleId="ScalePlusRef">
    <w:name w:val="ScalePlusRef"/>
    <w:basedOn w:val="Normal"/>
    <w:rsid w:val="002274C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27FA"/>
    <w:pPr>
      <w:spacing w:line="260" w:lineRule="atLeast"/>
    </w:pPr>
    <w:rPr>
      <w:sz w:val="22"/>
    </w:rPr>
  </w:style>
  <w:style w:type="paragraph" w:styleId="Heading1">
    <w:name w:val="heading 1"/>
    <w:basedOn w:val="Normal"/>
    <w:next w:val="Normal"/>
    <w:link w:val="Heading1Char"/>
    <w:uiPriority w:val="9"/>
    <w:qFormat/>
    <w:rsid w:val="00B91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912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127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127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127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9127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9127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27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9127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A27FA"/>
  </w:style>
  <w:style w:type="paragraph" w:customStyle="1" w:styleId="OPCParaBase">
    <w:name w:val="OPCParaBase"/>
    <w:link w:val="OPCParaBaseChar"/>
    <w:qFormat/>
    <w:rsid w:val="007A27FA"/>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7A27FA"/>
    <w:pPr>
      <w:spacing w:line="240" w:lineRule="auto"/>
    </w:pPr>
    <w:rPr>
      <w:b/>
      <w:sz w:val="40"/>
    </w:rPr>
  </w:style>
  <w:style w:type="paragraph" w:customStyle="1" w:styleId="ActHead1">
    <w:name w:val="ActHead 1"/>
    <w:aliases w:val="c"/>
    <w:basedOn w:val="OPCParaBase"/>
    <w:next w:val="Normal"/>
    <w:qFormat/>
    <w:rsid w:val="007A27F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A27F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A27F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7A27F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A27F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A27F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A27F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A27F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A27F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7A27FA"/>
  </w:style>
  <w:style w:type="paragraph" w:customStyle="1" w:styleId="Blocks">
    <w:name w:val="Blocks"/>
    <w:aliases w:val="bb"/>
    <w:basedOn w:val="OPCParaBase"/>
    <w:qFormat/>
    <w:rsid w:val="007A27FA"/>
    <w:pPr>
      <w:spacing w:line="240" w:lineRule="auto"/>
    </w:pPr>
    <w:rPr>
      <w:sz w:val="24"/>
    </w:rPr>
  </w:style>
  <w:style w:type="paragraph" w:customStyle="1" w:styleId="BoxText">
    <w:name w:val="BoxText"/>
    <w:aliases w:val="bt"/>
    <w:basedOn w:val="OPCParaBase"/>
    <w:qFormat/>
    <w:rsid w:val="007A27F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A27FA"/>
    <w:rPr>
      <w:b/>
    </w:rPr>
  </w:style>
  <w:style w:type="paragraph" w:customStyle="1" w:styleId="BoxHeadItalic">
    <w:name w:val="BoxHeadItalic"/>
    <w:aliases w:val="bhi"/>
    <w:basedOn w:val="BoxText"/>
    <w:next w:val="BoxStep"/>
    <w:qFormat/>
    <w:rsid w:val="007A27FA"/>
    <w:rPr>
      <w:i/>
    </w:rPr>
  </w:style>
  <w:style w:type="paragraph" w:customStyle="1" w:styleId="BoxList">
    <w:name w:val="BoxList"/>
    <w:aliases w:val="bl"/>
    <w:basedOn w:val="BoxText"/>
    <w:qFormat/>
    <w:rsid w:val="007A27FA"/>
    <w:pPr>
      <w:ind w:left="1559" w:hanging="425"/>
    </w:pPr>
  </w:style>
  <w:style w:type="paragraph" w:customStyle="1" w:styleId="BoxNote">
    <w:name w:val="BoxNote"/>
    <w:aliases w:val="bn"/>
    <w:basedOn w:val="BoxText"/>
    <w:qFormat/>
    <w:rsid w:val="007A27FA"/>
    <w:pPr>
      <w:tabs>
        <w:tab w:val="left" w:pos="1985"/>
      </w:tabs>
      <w:spacing w:before="122" w:line="198" w:lineRule="exact"/>
      <w:ind w:left="2948" w:hanging="1814"/>
    </w:pPr>
    <w:rPr>
      <w:sz w:val="18"/>
    </w:rPr>
  </w:style>
  <w:style w:type="paragraph" w:customStyle="1" w:styleId="BoxPara">
    <w:name w:val="BoxPara"/>
    <w:aliases w:val="bp"/>
    <w:basedOn w:val="BoxText"/>
    <w:qFormat/>
    <w:rsid w:val="007A27FA"/>
    <w:pPr>
      <w:tabs>
        <w:tab w:val="right" w:pos="2268"/>
      </w:tabs>
      <w:ind w:left="2552" w:hanging="1418"/>
    </w:pPr>
  </w:style>
  <w:style w:type="paragraph" w:customStyle="1" w:styleId="BoxStep">
    <w:name w:val="BoxStep"/>
    <w:aliases w:val="bs"/>
    <w:basedOn w:val="BoxText"/>
    <w:qFormat/>
    <w:rsid w:val="007A27FA"/>
    <w:pPr>
      <w:ind w:left="1985" w:hanging="851"/>
    </w:pPr>
  </w:style>
  <w:style w:type="character" w:customStyle="1" w:styleId="CharAmPartNo">
    <w:name w:val="CharAmPartNo"/>
    <w:basedOn w:val="OPCCharBase"/>
    <w:qFormat/>
    <w:rsid w:val="007A27FA"/>
  </w:style>
  <w:style w:type="character" w:customStyle="1" w:styleId="CharAmPartText">
    <w:name w:val="CharAmPartText"/>
    <w:basedOn w:val="OPCCharBase"/>
    <w:qFormat/>
    <w:rsid w:val="007A27FA"/>
  </w:style>
  <w:style w:type="character" w:customStyle="1" w:styleId="CharAmSchNo">
    <w:name w:val="CharAmSchNo"/>
    <w:basedOn w:val="OPCCharBase"/>
    <w:qFormat/>
    <w:rsid w:val="007A27FA"/>
  </w:style>
  <w:style w:type="character" w:customStyle="1" w:styleId="CharAmSchText">
    <w:name w:val="CharAmSchText"/>
    <w:basedOn w:val="OPCCharBase"/>
    <w:qFormat/>
    <w:rsid w:val="007A27FA"/>
  </w:style>
  <w:style w:type="character" w:customStyle="1" w:styleId="CharBoldItalic">
    <w:name w:val="CharBoldItalic"/>
    <w:basedOn w:val="OPCCharBase"/>
    <w:uiPriority w:val="1"/>
    <w:qFormat/>
    <w:rsid w:val="007A27FA"/>
    <w:rPr>
      <w:b/>
      <w:i/>
    </w:rPr>
  </w:style>
  <w:style w:type="character" w:customStyle="1" w:styleId="CharChapNo">
    <w:name w:val="CharChapNo"/>
    <w:basedOn w:val="OPCCharBase"/>
    <w:uiPriority w:val="1"/>
    <w:qFormat/>
    <w:rsid w:val="007A27FA"/>
  </w:style>
  <w:style w:type="character" w:customStyle="1" w:styleId="CharChapText">
    <w:name w:val="CharChapText"/>
    <w:basedOn w:val="OPCCharBase"/>
    <w:uiPriority w:val="1"/>
    <w:qFormat/>
    <w:rsid w:val="007A27FA"/>
  </w:style>
  <w:style w:type="character" w:customStyle="1" w:styleId="CharDivNo">
    <w:name w:val="CharDivNo"/>
    <w:basedOn w:val="OPCCharBase"/>
    <w:uiPriority w:val="1"/>
    <w:qFormat/>
    <w:rsid w:val="007A27FA"/>
  </w:style>
  <w:style w:type="character" w:customStyle="1" w:styleId="CharDivText">
    <w:name w:val="CharDivText"/>
    <w:basedOn w:val="OPCCharBase"/>
    <w:uiPriority w:val="1"/>
    <w:qFormat/>
    <w:rsid w:val="007A27FA"/>
  </w:style>
  <w:style w:type="character" w:customStyle="1" w:styleId="CharItalic">
    <w:name w:val="CharItalic"/>
    <w:basedOn w:val="OPCCharBase"/>
    <w:uiPriority w:val="1"/>
    <w:qFormat/>
    <w:rsid w:val="007A27FA"/>
    <w:rPr>
      <w:i/>
    </w:rPr>
  </w:style>
  <w:style w:type="character" w:customStyle="1" w:styleId="CharPartNo">
    <w:name w:val="CharPartNo"/>
    <w:basedOn w:val="OPCCharBase"/>
    <w:uiPriority w:val="1"/>
    <w:qFormat/>
    <w:rsid w:val="007A27FA"/>
  </w:style>
  <w:style w:type="character" w:customStyle="1" w:styleId="CharPartText">
    <w:name w:val="CharPartText"/>
    <w:basedOn w:val="OPCCharBase"/>
    <w:uiPriority w:val="1"/>
    <w:qFormat/>
    <w:rsid w:val="007A27FA"/>
  </w:style>
  <w:style w:type="character" w:customStyle="1" w:styleId="CharSectno">
    <w:name w:val="CharSectno"/>
    <w:basedOn w:val="OPCCharBase"/>
    <w:qFormat/>
    <w:rsid w:val="007A27FA"/>
  </w:style>
  <w:style w:type="character" w:customStyle="1" w:styleId="CharSubdNo">
    <w:name w:val="CharSubdNo"/>
    <w:basedOn w:val="OPCCharBase"/>
    <w:uiPriority w:val="1"/>
    <w:qFormat/>
    <w:rsid w:val="007A27FA"/>
  </w:style>
  <w:style w:type="character" w:customStyle="1" w:styleId="CharSubdText">
    <w:name w:val="CharSubdText"/>
    <w:basedOn w:val="OPCCharBase"/>
    <w:uiPriority w:val="1"/>
    <w:qFormat/>
    <w:rsid w:val="007A27FA"/>
  </w:style>
  <w:style w:type="paragraph" w:customStyle="1" w:styleId="CTA--">
    <w:name w:val="CTA --"/>
    <w:basedOn w:val="OPCParaBase"/>
    <w:next w:val="Normal"/>
    <w:rsid w:val="007A27FA"/>
    <w:pPr>
      <w:spacing w:before="60" w:line="240" w:lineRule="atLeast"/>
      <w:ind w:left="142" w:hanging="142"/>
    </w:pPr>
    <w:rPr>
      <w:sz w:val="20"/>
    </w:rPr>
  </w:style>
  <w:style w:type="paragraph" w:customStyle="1" w:styleId="CTA-">
    <w:name w:val="CTA -"/>
    <w:basedOn w:val="OPCParaBase"/>
    <w:rsid w:val="007A27FA"/>
    <w:pPr>
      <w:spacing w:before="60" w:line="240" w:lineRule="atLeast"/>
      <w:ind w:left="85" w:hanging="85"/>
    </w:pPr>
    <w:rPr>
      <w:sz w:val="20"/>
    </w:rPr>
  </w:style>
  <w:style w:type="paragraph" w:customStyle="1" w:styleId="CTA---">
    <w:name w:val="CTA ---"/>
    <w:basedOn w:val="OPCParaBase"/>
    <w:next w:val="Normal"/>
    <w:rsid w:val="007A27FA"/>
    <w:pPr>
      <w:spacing w:before="60" w:line="240" w:lineRule="atLeast"/>
      <w:ind w:left="198" w:hanging="198"/>
    </w:pPr>
    <w:rPr>
      <w:sz w:val="20"/>
    </w:rPr>
  </w:style>
  <w:style w:type="paragraph" w:customStyle="1" w:styleId="CTA----">
    <w:name w:val="CTA ----"/>
    <w:basedOn w:val="OPCParaBase"/>
    <w:next w:val="Normal"/>
    <w:rsid w:val="007A27FA"/>
    <w:pPr>
      <w:spacing w:before="60" w:line="240" w:lineRule="atLeast"/>
      <w:ind w:left="255" w:hanging="255"/>
    </w:pPr>
    <w:rPr>
      <w:sz w:val="20"/>
    </w:rPr>
  </w:style>
  <w:style w:type="paragraph" w:customStyle="1" w:styleId="CTA1a">
    <w:name w:val="CTA 1(a)"/>
    <w:basedOn w:val="OPCParaBase"/>
    <w:rsid w:val="007A27FA"/>
    <w:pPr>
      <w:tabs>
        <w:tab w:val="right" w:pos="414"/>
      </w:tabs>
      <w:spacing w:before="40" w:line="240" w:lineRule="atLeast"/>
      <w:ind w:left="675" w:hanging="675"/>
    </w:pPr>
    <w:rPr>
      <w:sz w:val="20"/>
    </w:rPr>
  </w:style>
  <w:style w:type="paragraph" w:customStyle="1" w:styleId="CTA1ai">
    <w:name w:val="CTA 1(a)(i)"/>
    <w:basedOn w:val="OPCParaBase"/>
    <w:rsid w:val="007A27FA"/>
    <w:pPr>
      <w:tabs>
        <w:tab w:val="right" w:pos="1004"/>
      </w:tabs>
      <w:spacing w:before="40" w:line="240" w:lineRule="atLeast"/>
      <w:ind w:left="1253" w:hanging="1253"/>
    </w:pPr>
    <w:rPr>
      <w:sz w:val="20"/>
    </w:rPr>
  </w:style>
  <w:style w:type="paragraph" w:customStyle="1" w:styleId="CTA2a">
    <w:name w:val="CTA 2(a)"/>
    <w:basedOn w:val="OPCParaBase"/>
    <w:rsid w:val="007A27FA"/>
    <w:pPr>
      <w:tabs>
        <w:tab w:val="right" w:pos="482"/>
      </w:tabs>
      <w:spacing w:before="40" w:line="240" w:lineRule="atLeast"/>
      <w:ind w:left="748" w:hanging="748"/>
    </w:pPr>
    <w:rPr>
      <w:sz w:val="20"/>
    </w:rPr>
  </w:style>
  <w:style w:type="paragraph" w:customStyle="1" w:styleId="CTA2ai">
    <w:name w:val="CTA 2(a)(i)"/>
    <w:basedOn w:val="OPCParaBase"/>
    <w:rsid w:val="007A27FA"/>
    <w:pPr>
      <w:tabs>
        <w:tab w:val="right" w:pos="1089"/>
      </w:tabs>
      <w:spacing w:before="40" w:line="240" w:lineRule="atLeast"/>
      <w:ind w:left="1327" w:hanging="1327"/>
    </w:pPr>
    <w:rPr>
      <w:sz w:val="20"/>
    </w:rPr>
  </w:style>
  <w:style w:type="paragraph" w:customStyle="1" w:styleId="CTA3a">
    <w:name w:val="CTA 3(a)"/>
    <w:basedOn w:val="OPCParaBase"/>
    <w:rsid w:val="007A27FA"/>
    <w:pPr>
      <w:tabs>
        <w:tab w:val="right" w:pos="556"/>
      </w:tabs>
      <w:spacing w:before="40" w:line="240" w:lineRule="atLeast"/>
      <w:ind w:left="805" w:hanging="805"/>
    </w:pPr>
    <w:rPr>
      <w:sz w:val="20"/>
    </w:rPr>
  </w:style>
  <w:style w:type="paragraph" w:customStyle="1" w:styleId="CTA3ai">
    <w:name w:val="CTA 3(a)(i)"/>
    <w:basedOn w:val="OPCParaBase"/>
    <w:rsid w:val="007A27FA"/>
    <w:pPr>
      <w:tabs>
        <w:tab w:val="right" w:pos="1140"/>
      </w:tabs>
      <w:spacing w:before="40" w:line="240" w:lineRule="atLeast"/>
      <w:ind w:left="1361" w:hanging="1361"/>
    </w:pPr>
    <w:rPr>
      <w:sz w:val="20"/>
    </w:rPr>
  </w:style>
  <w:style w:type="paragraph" w:customStyle="1" w:styleId="CTA4a">
    <w:name w:val="CTA 4(a)"/>
    <w:basedOn w:val="OPCParaBase"/>
    <w:rsid w:val="007A27FA"/>
    <w:pPr>
      <w:tabs>
        <w:tab w:val="right" w:pos="624"/>
      </w:tabs>
      <w:spacing w:before="40" w:line="240" w:lineRule="atLeast"/>
      <w:ind w:left="873" w:hanging="873"/>
    </w:pPr>
    <w:rPr>
      <w:sz w:val="20"/>
    </w:rPr>
  </w:style>
  <w:style w:type="paragraph" w:customStyle="1" w:styleId="CTA4ai">
    <w:name w:val="CTA 4(a)(i)"/>
    <w:basedOn w:val="OPCParaBase"/>
    <w:rsid w:val="007A27FA"/>
    <w:pPr>
      <w:tabs>
        <w:tab w:val="right" w:pos="1213"/>
      </w:tabs>
      <w:spacing w:before="40" w:line="240" w:lineRule="atLeast"/>
      <w:ind w:left="1452" w:hanging="1452"/>
    </w:pPr>
    <w:rPr>
      <w:sz w:val="20"/>
    </w:rPr>
  </w:style>
  <w:style w:type="paragraph" w:customStyle="1" w:styleId="CTACAPS">
    <w:name w:val="CTA CAPS"/>
    <w:basedOn w:val="OPCParaBase"/>
    <w:rsid w:val="007A27FA"/>
    <w:pPr>
      <w:spacing w:before="60" w:line="240" w:lineRule="atLeast"/>
    </w:pPr>
    <w:rPr>
      <w:sz w:val="20"/>
    </w:rPr>
  </w:style>
  <w:style w:type="paragraph" w:customStyle="1" w:styleId="CTAright">
    <w:name w:val="CTA right"/>
    <w:basedOn w:val="OPCParaBase"/>
    <w:rsid w:val="007A27FA"/>
    <w:pPr>
      <w:spacing w:before="60" w:line="240" w:lineRule="auto"/>
      <w:jc w:val="right"/>
    </w:pPr>
    <w:rPr>
      <w:sz w:val="20"/>
    </w:rPr>
  </w:style>
  <w:style w:type="paragraph" w:customStyle="1" w:styleId="subsection">
    <w:name w:val="subsection"/>
    <w:aliases w:val="ss"/>
    <w:basedOn w:val="OPCParaBase"/>
    <w:link w:val="subsectionChar"/>
    <w:rsid w:val="007A27FA"/>
    <w:pPr>
      <w:tabs>
        <w:tab w:val="right" w:pos="1021"/>
      </w:tabs>
      <w:spacing w:before="180" w:line="240" w:lineRule="auto"/>
      <w:ind w:left="1134" w:hanging="1134"/>
    </w:pPr>
  </w:style>
  <w:style w:type="paragraph" w:customStyle="1" w:styleId="Definition">
    <w:name w:val="Definition"/>
    <w:aliases w:val="dd"/>
    <w:basedOn w:val="OPCParaBase"/>
    <w:rsid w:val="007A27FA"/>
    <w:pPr>
      <w:spacing w:before="180" w:line="240" w:lineRule="auto"/>
      <w:ind w:left="1134"/>
    </w:pPr>
  </w:style>
  <w:style w:type="paragraph" w:customStyle="1" w:styleId="ETAsubitem">
    <w:name w:val="ETA(subitem)"/>
    <w:basedOn w:val="OPCParaBase"/>
    <w:rsid w:val="007A27FA"/>
    <w:pPr>
      <w:tabs>
        <w:tab w:val="right" w:pos="340"/>
      </w:tabs>
      <w:spacing w:before="60" w:line="240" w:lineRule="auto"/>
      <w:ind w:left="454" w:hanging="454"/>
    </w:pPr>
    <w:rPr>
      <w:sz w:val="20"/>
    </w:rPr>
  </w:style>
  <w:style w:type="paragraph" w:customStyle="1" w:styleId="ETApara">
    <w:name w:val="ETA(para)"/>
    <w:basedOn w:val="OPCParaBase"/>
    <w:rsid w:val="007A27FA"/>
    <w:pPr>
      <w:tabs>
        <w:tab w:val="right" w:pos="754"/>
      </w:tabs>
      <w:spacing w:before="60" w:line="240" w:lineRule="auto"/>
      <w:ind w:left="828" w:hanging="828"/>
    </w:pPr>
    <w:rPr>
      <w:sz w:val="20"/>
    </w:rPr>
  </w:style>
  <w:style w:type="paragraph" w:customStyle="1" w:styleId="ETAsubpara">
    <w:name w:val="ETA(subpara)"/>
    <w:basedOn w:val="OPCParaBase"/>
    <w:rsid w:val="007A27FA"/>
    <w:pPr>
      <w:tabs>
        <w:tab w:val="right" w:pos="1083"/>
      </w:tabs>
      <w:spacing w:before="60" w:line="240" w:lineRule="auto"/>
      <w:ind w:left="1191" w:hanging="1191"/>
    </w:pPr>
    <w:rPr>
      <w:sz w:val="20"/>
    </w:rPr>
  </w:style>
  <w:style w:type="paragraph" w:customStyle="1" w:styleId="ETAsub-subpara">
    <w:name w:val="ETA(sub-subpara)"/>
    <w:basedOn w:val="OPCParaBase"/>
    <w:rsid w:val="007A27FA"/>
    <w:pPr>
      <w:tabs>
        <w:tab w:val="right" w:pos="1412"/>
      </w:tabs>
      <w:spacing w:before="60" w:line="240" w:lineRule="auto"/>
      <w:ind w:left="1525" w:hanging="1525"/>
    </w:pPr>
    <w:rPr>
      <w:sz w:val="20"/>
    </w:rPr>
  </w:style>
  <w:style w:type="paragraph" w:customStyle="1" w:styleId="Formula">
    <w:name w:val="Formula"/>
    <w:basedOn w:val="OPCParaBase"/>
    <w:rsid w:val="007A27FA"/>
    <w:pPr>
      <w:spacing w:line="240" w:lineRule="auto"/>
      <w:ind w:left="1134"/>
    </w:pPr>
    <w:rPr>
      <w:sz w:val="20"/>
    </w:rPr>
  </w:style>
  <w:style w:type="paragraph" w:styleId="Header">
    <w:name w:val="header"/>
    <w:basedOn w:val="OPCParaBase"/>
    <w:link w:val="HeaderChar"/>
    <w:unhideWhenUsed/>
    <w:rsid w:val="007A27F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A27FA"/>
    <w:rPr>
      <w:rFonts w:eastAsia="Times New Roman" w:cs="Times New Roman"/>
      <w:sz w:val="16"/>
      <w:lang w:eastAsia="en-AU"/>
    </w:rPr>
  </w:style>
  <w:style w:type="paragraph" w:customStyle="1" w:styleId="House">
    <w:name w:val="House"/>
    <w:basedOn w:val="OPCParaBase"/>
    <w:rsid w:val="007A27FA"/>
    <w:pPr>
      <w:spacing w:line="240" w:lineRule="auto"/>
    </w:pPr>
    <w:rPr>
      <w:sz w:val="28"/>
    </w:rPr>
  </w:style>
  <w:style w:type="paragraph" w:customStyle="1" w:styleId="Item">
    <w:name w:val="Item"/>
    <w:aliases w:val="i"/>
    <w:basedOn w:val="OPCParaBase"/>
    <w:next w:val="ItemHead"/>
    <w:rsid w:val="007A27FA"/>
    <w:pPr>
      <w:keepLines/>
      <w:spacing w:before="80" w:line="240" w:lineRule="auto"/>
      <w:ind w:left="709"/>
    </w:pPr>
  </w:style>
  <w:style w:type="paragraph" w:customStyle="1" w:styleId="ItemHead">
    <w:name w:val="ItemHead"/>
    <w:aliases w:val="ih"/>
    <w:basedOn w:val="OPCParaBase"/>
    <w:next w:val="Item"/>
    <w:link w:val="ItemHeadChar"/>
    <w:rsid w:val="007A27F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A27FA"/>
    <w:pPr>
      <w:spacing w:line="240" w:lineRule="auto"/>
    </w:pPr>
    <w:rPr>
      <w:b/>
      <w:sz w:val="32"/>
    </w:rPr>
  </w:style>
  <w:style w:type="paragraph" w:customStyle="1" w:styleId="notedraft">
    <w:name w:val="note(draft)"/>
    <w:aliases w:val="nd"/>
    <w:basedOn w:val="OPCParaBase"/>
    <w:rsid w:val="007A27FA"/>
    <w:pPr>
      <w:spacing w:before="240" w:line="240" w:lineRule="auto"/>
      <w:ind w:left="284" w:hanging="284"/>
    </w:pPr>
    <w:rPr>
      <w:i/>
      <w:sz w:val="24"/>
    </w:rPr>
  </w:style>
  <w:style w:type="paragraph" w:customStyle="1" w:styleId="notemargin">
    <w:name w:val="note(margin)"/>
    <w:aliases w:val="nm"/>
    <w:basedOn w:val="OPCParaBase"/>
    <w:rsid w:val="007A27FA"/>
    <w:pPr>
      <w:tabs>
        <w:tab w:val="left" w:pos="709"/>
      </w:tabs>
      <w:spacing w:before="122" w:line="198" w:lineRule="exact"/>
      <w:ind w:left="709" w:hanging="709"/>
    </w:pPr>
    <w:rPr>
      <w:sz w:val="18"/>
    </w:rPr>
  </w:style>
  <w:style w:type="paragraph" w:customStyle="1" w:styleId="noteToPara">
    <w:name w:val="noteToPara"/>
    <w:aliases w:val="ntp"/>
    <w:basedOn w:val="OPCParaBase"/>
    <w:rsid w:val="007A27FA"/>
    <w:pPr>
      <w:spacing w:before="122" w:line="198" w:lineRule="exact"/>
      <w:ind w:left="2353" w:hanging="709"/>
    </w:pPr>
    <w:rPr>
      <w:sz w:val="18"/>
    </w:rPr>
  </w:style>
  <w:style w:type="paragraph" w:customStyle="1" w:styleId="noteParlAmend">
    <w:name w:val="note(ParlAmend)"/>
    <w:aliases w:val="npp"/>
    <w:basedOn w:val="OPCParaBase"/>
    <w:next w:val="ParlAmend"/>
    <w:rsid w:val="007A27FA"/>
    <w:pPr>
      <w:spacing w:line="240" w:lineRule="auto"/>
      <w:jc w:val="right"/>
    </w:pPr>
    <w:rPr>
      <w:rFonts w:ascii="Arial" w:hAnsi="Arial"/>
      <w:b/>
      <w:i/>
    </w:rPr>
  </w:style>
  <w:style w:type="paragraph" w:customStyle="1" w:styleId="Page1">
    <w:name w:val="Page1"/>
    <w:basedOn w:val="OPCParaBase"/>
    <w:rsid w:val="007A27FA"/>
    <w:pPr>
      <w:spacing w:before="400" w:line="240" w:lineRule="auto"/>
    </w:pPr>
    <w:rPr>
      <w:b/>
      <w:sz w:val="32"/>
    </w:rPr>
  </w:style>
  <w:style w:type="paragraph" w:customStyle="1" w:styleId="PageBreak">
    <w:name w:val="PageBreak"/>
    <w:aliases w:val="pb"/>
    <w:basedOn w:val="OPCParaBase"/>
    <w:rsid w:val="007A27FA"/>
    <w:pPr>
      <w:spacing w:line="240" w:lineRule="auto"/>
    </w:pPr>
    <w:rPr>
      <w:sz w:val="20"/>
    </w:rPr>
  </w:style>
  <w:style w:type="paragraph" w:customStyle="1" w:styleId="paragraphsub">
    <w:name w:val="paragraph(sub)"/>
    <w:aliases w:val="aa"/>
    <w:basedOn w:val="OPCParaBase"/>
    <w:rsid w:val="007A27FA"/>
    <w:pPr>
      <w:tabs>
        <w:tab w:val="right" w:pos="1985"/>
      </w:tabs>
      <w:spacing w:before="40" w:line="240" w:lineRule="auto"/>
      <w:ind w:left="2098" w:hanging="2098"/>
    </w:pPr>
  </w:style>
  <w:style w:type="paragraph" w:customStyle="1" w:styleId="paragraphsub-sub">
    <w:name w:val="paragraph(sub-sub)"/>
    <w:aliases w:val="aaa"/>
    <w:basedOn w:val="OPCParaBase"/>
    <w:rsid w:val="007A27FA"/>
    <w:pPr>
      <w:tabs>
        <w:tab w:val="right" w:pos="2722"/>
      </w:tabs>
      <w:spacing w:before="40" w:line="240" w:lineRule="auto"/>
      <w:ind w:left="2835" w:hanging="2835"/>
    </w:pPr>
  </w:style>
  <w:style w:type="paragraph" w:customStyle="1" w:styleId="paragraph">
    <w:name w:val="paragraph"/>
    <w:aliases w:val="a"/>
    <w:basedOn w:val="OPCParaBase"/>
    <w:link w:val="paragraphChar"/>
    <w:rsid w:val="007A27FA"/>
    <w:pPr>
      <w:tabs>
        <w:tab w:val="right" w:pos="1531"/>
      </w:tabs>
      <w:spacing w:before="40" w:line="240" w:lineRule="auto"/>
      <w:ind w:left="1644" w:hanging="1644"/>
    </w:pPr>
  </w:style>
  <w:style w:type="paragraph" w:customStyle="1" w:styleId="ParlAmend">
    <w:name w:val="ParlAmend"/>
    <w:aliases w:val="pp"/>
    <w:basedOn w:val="OPCParaBase"/>
    <w:rsid w:val="007A27FA"/>
    <w:pPr>
      <w:spacing w:before="240" w:line="240" w:lineRule="atLeast"/>
      <w:ind w:hanging="567"/>
    </w:pPr>
    <w:rPr>
      <w:sz w:val="24"/>
    </w:rPr>
  </w:style>
  <w:style w:type="paragraph" w:customStyle="1" w:styleId="Penalty">
    <w:name w:val="Penalty"/>
    <w:basedOn w:val="OPCParaBase"/>
    <w:rsid w:val="007A27FA"/>
    <w:pPr>
      <w:tabs>
        <w:tab w:val="left" w:pos="2977"/>
      </w:tabs>
      <w:spacing w:before="180" w:line="240" w:lineRule="auto"/>
      <w:ind w:left="1985" w:hanging="851"/>
    </w:pPr>
  </w:style>
  <w:style w:type="paragraph" w:customStyle="1" w:styleId="Portfolio">
    <w:name w:val="Portfolio"/>
    <w:basedOn w:val="OPCParaBase"/>
    <w:rsid w:val="007A27FA"/>
    <w:pPr>
      <w:spacing w:line="240" w:lineRule="auto"/>
    </w:pPr>
    <w:rPr>
      <w:i/>
      <w:sz w:val="20"/>
    </w:rPr>
  </w:style>
  <w:style w:type="paragraph" w:customStyle="1" w:styleId="Preamble">
    <w:name w:val="Preamble"/>
    <w:basedOn w:val="OPCParaBase"/>
    <w:next w:val="Normal"/>
    <w:rsid w:val="007A27F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A27FA"/>
    <w:pPr>
      <w:spacing w:line="240" w:lineRule="auto"/>
    </w:pPr>
    <w:rPr>
      <w:i/>
      <w:sz w:val="20"/>
    </w:rPr>
  </w:style>
  <w:style w:type="paragraph" w:customStyle="1" w:styleId="Session">
    <w:name w:val="Session"/>
    <w:basedOn w:val="OPCParaBase"/>
    <w:rsid w:val="007A27FA"/>
    <w:pPr>
      <w:spacing w:line="240" w:lineRule="auto"/>
    </w:pPr>
    <w:rPr>
      <w:sz w:val="28"/>
    </w:rPr>
  </w:style>
  <w:style w:type="paragraph" w:customStyle="1" w:styleId="Sponsor">
    <w:name w:val="Sponsor"/>
    <w:basedOn w:val="OPCParaBase"/>
    <w:rsid w:val="007A27FA"/>
    <w:pPr>
      <w:spacing w:line="240" w:lineRule="auto"/>
    </w:pPr>
    <w:rPr>
      <w:i/>
    </w:rPr>
  </w:style>
  <w:style w:type="paragraph" w:customStyle="1" w:styleId="Subitem">
    <w:name w:val="Subitem"/>
    <w:aliases w:val="iss"/>
    <w:basedOn w:val="OPCParaBase"/>
    <w:rsid w:val="007A27FA"/>
    <w:pPr>
      <w:spacing w:before="180" w:line="240" w:lineRule="auto"/>
      <w:ind w:left="709" w:hanging="709"/>
    </w:pPr>
  </w:style>
  <w:style w:type="paragraph" w:customStyle="1" w:styleId="SubitemHead">
    <w:name w:val="SubitemHead"/>
    <w:aliases w:val="issh"/>
    <w:basedOn w:val="OPCParaBase"/>
    <w:rsid w:val="007A27F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7A27FA"/>
    <w:pPr>
      <w:spacing w:before="40" w:line="240" w:lineRule="auto"/>
      <w:ind w:left="1134"/>
    </w:pPr>
  </w:style>
  <w:style w:type="paragraph" w:customStyle="1" w:styleId="SubsectionHead">
    <w:name w:val="SubsectionHead"/>
    <w:aliases w:val="ssh"/>
    <w:basedOn w:val="OPCParaBase"/>
    <w:next w:val="subsection"/>
    <w:rsid w:val="007A27FA"/>
    <w:pPr>
      <w:keepNext/>
      <w:keepLines/>
      <w:spacing w:before="240" w:line="240" w:lineRule="auto"/>
      <w:ind w:left="1134"/>
    </w:pPr>
    <w:rPr>
      <w:i/>
    </w:rPr>
  </w:style>
  <w:style w:type="paragraph" w:customStyle="1" w:styleId="Tablea">
    <w:name w:val="Table(a)"/>
    <w:aliases w:val="ta"/>
    <w:basedOn w:val="OPCParaBase"/>
    <w:rsid w:val="007A27FA"/>
    <w:pPr>
      <w:spacing w:before="60" w:line="240" w:lineRule="auto"/>
      <w:ind w:left="284" w:hanging="284"/>
    </w:pPr>
    <w:rPr>
      <w:sz w:val="20"/>
    </w:rPr>
  </w:style>
  <w:style w:type="paragraph" w:customStyle="1" w:styleId="TableAA">
    <w:name w:val="Table(AA)"/>
    <w:aliases w:val="taaa"/>
    <w:basedOn w:val="OPCParaBase"/>
    <w:rsid w:val="007A27F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A27F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A27FA"/>
    <w:pPr>
      <w:spacing w:before="60" w:line="240" w:lineRule="atLeast"/>
    </w:pPr>
    <w:rPr>
      <w:sz w:val="20"/>
    </w:rPr>
  </w:style>
  <w:style w:type="paragraph" w:customStyle="1" w:styleId="TLPBoxTextnote">
    <w:name w:val="TLPBoxText(note"/>
    <w:aliases w:val="right)"/>
    <w:basedOn w:val="OPCParaBase"/>
    <w:rsid w:val="007A27F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A27F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A27FA"/>
    <w:pPr>
      <w:spacing w:before="122" w:line="198" w:lineRule="exact"/>
      <w:ind w:left="1985" w:hanging="851"/>
      <w:jc w:val="right"/>
    </w:pPr>
    <w:rPr>
      <w:sz w:val="18"/>
    </w:rPr>
  </w:style>
  <w:style w:type="paragraph" w:customStyle="1" w:styleId="TLPTableBullet">
    <w:name w:val="TLPTableBullet"/>
    <w:aliases w:val="ttb"/>
    <w:basedOn w:val="OPCParaBase"/>
    <w:rsid w:val="007A27FA"/>
    <w:pPr>
      <w:spacing w:line="240" w:lineRule="exact"/>
      <w:ind w:left="284" w:hanging="284"/>
    </w:pPr>
    <w:rPr>
      <w:sz w:val="20"/>
    </w:rPr>
  </w:style>
  <w:style w:type="paragraph" w:styleId="TOC1">
    <w:name w:val="toc 1"/>
    <w:basedOn w:val="OPCParaBase"/>
    <w:next w:val="Normal"/>
    <w:uiPriority w:val="39"/>
    <w:unhideWhenUsed/>
    <w:rsid w:val="007A27F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A27F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A27F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A27F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D243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A27F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A27F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A27F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A27F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A27FA"/>
    <w:pPr>
      <w:keepLines/>
      <w:spacing w:before="240" w:after="120" w:line="240" w:lineRule="auto"/>
      <w:ind w:left="794"/>
    </w:pPr>
    <w:rPr>
      <w:b/>
      <w:kern w:val="28"/>
      <w:sz w:val="20"/>
    </w:rPr>
  </w:style>
  <w:style w:type="paragraph" w:customStyle="1" w:styleId="TofSectsHeading">
    <w:name w:val="TofSects(Heading)"/>
    <w:basedOn w:val="OPCParaBase"/>
    <w:rsid w:val="007A27FA"/>
    <w:pPr>
      <w:spacing w:before="240" w:after="120" w:line="240" w:lineRule="auto"/>
    </w:pPr>
    <w:rPr>
      <w:b/>
      <w:sz w:val="24"/>
    </w:rPr>
  </w:style>
  <w:style w:type="paragraph" w:customStyle="1" w:styleId="TofSectsSection">
    <w:name w:val="TofSects(Section)"/>
    <w:basedOn w:val="OPCParaBase"/>
    <w:rsid w:val="007A27FA"/>
    <w:pPr>
      <w:keepLines/>
      <w:spacing w:before="40" w:line="240" w:lineRule="auto"/>
      <w:ind w:left="1588" w:hanging="794"/>
    </w:pPr>
    <w:rPr>
      <w:kern w:val="28"/>
      <w:sz w:val="18"/>
    </w:rPr>
  </w:style>
  <w:style w:type="paragraph" w:customStyle="1" w:styleId="TofSectsSubdiv">
    <w:name w:val="TofSects(Subdiv)"/>
    <w:basedOn w:val="OPCParaBase"/>
    <w:rsid w:val="007A27FA"/>
    <w:pPr>
      <w:keepLines/>
      <w:spacing w:before="80" w:line="240" w:lineRule="auto"/>
      <w:ind w:left="1588" w:hanging="794"/>
    </w:pPr>
    <w:rPr>
      <w:kern w:val="28"/>
    </w:rPr>
  </w:style>
  <w:style w:type="paragraph" w:customStyle="1" w:styleId="WRStyle">
    <w:name w:val="WR Style"/>
    <w:aliases w:val="WR"/>
    <w:basedOn w:val="OPCParaBase"/>
    <w:rsid w:val="007A27FA"/>
    <w:pPr>
      <w:spacing w:before="240" w:line="240" w:lineRule="auto"/>
      <w:ind w:left="284" w:hanging="284"/>
    </w:pPr>
    <w:rPr>
      <w:b/>
      <w:i/>
      <w:kern w:val="28"/>
      <w:sz w:val="24"/>
    </w:rPr>
  </w:style>
  <w:style w:type="paragraph" w:customStyle="1" w:styleId="notepara">
    <w:name w:val="note(para)"/>
    <w:aliases w:val="na"/>
    <w:basedOn w:val="OPCParaBase"/>
    <w:rsid w:val="007A27FA"/>
    <w:pPr>
      <w:spacing w:before="40" w:line="198" w:lineRule="exact"/>
      <w:ind w:left="2354" w:hanging="369"/>
    </w:pPr>
    <w:rPr>
      <w:sz w:val="18"/>
    </w:rPr>
  </w:style>
  <w:style w:type="paragraph" w:styleId="Footer">
    <w:name w:val="footer"/>
    <w:link w:val="FooterChar"/>
    <w:rsid w:val="007A27F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A27FA"/>
    <w:rPr>
      <w:rFonts w:eastAsia="Times New Roman" w:cs="Times New Roman"/>
      <w:sz w:val="22"/>
      <w:szCs w:val="24"/>
      <w:lang w:eastAsia="en-AU"/>
    </w:rPr>
  </w:style>
  <w:style w:type="character" w:styleId="LineNumber">
    <w:name w:val="line number"/>
    <w:basedOn w:val="OPCCharBase"/>
    <w:uiPriority w:val="99"/>
    <w:semiHidden/>
    <w:unhideWhenUsed/>
    <w:rsid w:val="007A27FA"/>
    <w:rPr>
      <w:sz w:val="16"/>
    </w:rPr>
  </w:style>
  <w:style w:type="table" w:customStyle="1" w:styleId="CFlag">
    <w:name w:val="CFlag"/>
    <w:basedOn w:val="TableNormal"/>
    <w:uiPriority w:val="99"/>
    <w:rsid w:val="007A27FA"/>
    <w:rPr>
      <w:rFonts w:eastAsia="Times New Roman" w:cs="Times New Roman"/>
      <w:lang w:eastAsia="en-AU"/>
    </w:rPr>
    <w:tblPr/>
  </w:style>
  <w:style w:type="paragraph" w:customStyle="1" w:styleId="NotesHeading1">
    <w:name w:val="NotesHeading 1"/>
    <w:basedOn w:val="OPCParaBase"/>
    <w:next w:val="Normal"/>
    <w:rsid w:val="007A27FA"/>
    <w:rPr>
      <w:b/>
      <w:sz w:val="28"/>
      <w:szCs w:val="28"/>
    </w:rPr>
  </w:style>
  <w:style w:type="paragraph" w:customStyle="1" w:styleId="NotesHeading2">
    <w:name w:val="NotesHeading 2"/>
    <w:basedOn w:val="OPCParaBase"/>
    <w:next w:val="Normal"/>
    <w:rsid w:val="007A27FA"/>
    <w:rPr>
      <w:b/>
      <w:sz w:val="28"/>
      <w:szCs w:val="28"/>
    </w:rPr>
  </w:style>
  <w:style w:type="paragraph" w:customStyle="1" w:styleId="SignCoverPageEnd">
    <w:name w:val="SignCoverPageEnd"/>
    <w:basedOn w:val="OPCParaBase"/>
    <w:next w:val="Normal"/>
    <w:rsid w:val="007A27F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A27FA"/>
    <w:pPr>
      <w:pBdr>
        <w:top w:val="single" w:sz="4" w:space="1" w:color="auto"/>
      </w:pBdr>
      <w:spacing w:before="360"/>
      <w:ind w:right="397"/>
      <w:jc w:val="both"/>
    </w:pPr>
  </w:style>
  <w:style w:type="paragraph" w:customStyle="1" w:styleId="Paragraphsub-sub-sub">
    <w:name w:val="Paragraph(sub-sub-sub)"/>
    <w:aliases w:val="aaaa"/>
    <w:basedOn w:val="OPCParaBase"/>
    <w:rsid w:val="007A27F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A27F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A27F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A27F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A27F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A27FA"/>
    <w:pPr>
      <w:spacing w:before="120"/>
    </w:pPr>
  </w:style>
  <w:style w:type="paragraph" w:customStyle="1" w:styleId="TableTextEndNotes">
    <w:name w:val="TableTextEndNotes"/>
    <w:aliases w:val="Tten"/>
    <w:basedOn w:val="Normal"/>
    <w:rsid w:val="007A27FA"/>
    <w:pPr>
      <w:spacing w:before="60" w:line="240" w:lineRule="auto"/>
    </w:pPr>
    <w:rPr>
      <w:rFonts w:cs="Arial"/>
      <w:sz w:val="20"/>
      <w:szCs w:val="22"/>
    </w:rPr>
  </w:style>
  <w:style w:type="paragraph" w:customStyle="1" w:styleId="TableHeading">
    <w:name w:val="TableHeading"/>
    <w:aliases w:val="th"/>
    <w:basedOn w:val="OPCParaBase"/>
    <w:next w:val="Tabletext"/>
    <w:rsid w:val="007A27FA"/>
    <w:pPr>
      <w:keepNext/>
      <w:spacing w:before="60" w:line="240" w:lineRule="atLeast"/>
    </w:pPr>
    <w:rPr>
      <w:b/>
      <w:sz w:val="20"/>
    </w:rPr>
  </w:style>
  <w:style w:type="paragraph" w:customStyle="1" w:styleId="NoteToSubpara">
    <w:name w:val="NoteToSubpara"/>
    <w:aliases w:val="nts"/>
    <w:basedOn w:val="OPCParaBase"/>
    <w:rsid w:val="007A27FA"/>
    <w:pPr>
      <w:spacing w:before="40" w:line="198" w:lineRule="exact"/>
      <w:ind w:left="2835" w:hanging="709"/>
    </w:pPr>
    <w:rPr>
      <w:sz w:val="18"/>
    </w:rPr>
  </w:style>
  <w:style w:type="paragraph" w:customStyle="1" w:styleId="ENoteTableHeading">
    <w:name w:val="ENoteTableHeading"/>
    <w:aliases w:val="enth"/>
    <w:basedOn w:val="OPCParaBase"/>
    <w:rsid w:val="007A27FA"/>
    <w:pPr>
      <w:keepNext/>
      <w:spacing w:before="60" w:line="240" w:lineRule="atLeast"/>
    </w:pPr>
    <w:rPr>
      <w:rFonts w:ascii="Arial" w:hAnsi="Arial"/>
      <w:b/>
      <w:sz w:val="16"/>
    </w:rPr>
  </w:style>
  <w:style w:type="paragraph" w:customStyle="1" w:styleId="ENoteTTi">
    <w:name w:val="ENoteTTi"/>
    <w:aliases w:val="entti"/>
    <w:basedOn w:val="OPCParaBase"/>
    <w:rsid w:val="007A27FA"/>
    <w:pPr>
      <w:keepNext/>
      <w:spacing w:before="60" w:line="240" w:lineRule="atLeast"/>
      <w:ind w:left="170"/>
    </w:pPr>
    <w:rPr>
      <w:sz w:val="16"/>
    </w:rPr>
  </w:style>
  <w:style w:type="paragraph" w:customStyle="1" w:styleId="ENotesHeading1">
    <w:name w:val="ENotesHeading 1"/>
    <w:aliases w:val="Enh1"/>
    <w:basedOn w:val="OPCParaBase"/>
    <w:next w:val="Normal"/>
    <w:rsid w:val="007A27FA"/>
    <w:pPr>
      <w:spacing w:before="120"/>
      <w:outlineLvl w:val="1"/>
    </w:pPr>
    <w:rPr>
      <w:b/>
      <w:sz w:val="28"/>
      <w:szCs w:val="28"/>
    </w:rPr>
  </w:style>
  <w:style w:type="paragraph" w:customStyle="1" w:styleId="ENotesHeading2">
    <w:name w:val="ENotesHeading 2"/>
    <w:aliases w:val="Enh2"/>
    <w:basedOn w:val="OPCParaBase"/>
    <w:next w:val="Normal"/>
    <w:rsid w:val="007A27FA"/>
    <w:pPr>
      <w:spacing w:before="120" w:after="120"/>
      <w:outlineLvl w:val="2"/>
    </w:pPr>
    <w:rPr>
      <w:b/>
      <w:sz w:val="24"/>
      <w:szCs w:val="28"/>
    </w:rPr>
  </w:style>
  <w:style w:type="paragraph" w:customStyle="1" w:styleId="ENoteTTIndentHeading">
    <w:name w:val="ENoteTTIndentHeading"/>
    <w:aliases w:val="enTTHi"/>
    <w:basedOn w:val="OPCParaBase"/>
    <w:rsid w:val="007A27F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A27FA"/>
    <w:pPr>
      <w:spacing w:before="60" w:line="240" w:lineRule="atLeast"/>
    </w:pPr>
    <w:rPr>
      <w:sz w:val="16"/>
    </w:rPr>
  </w:style>
  <w:style w:type="paragraph" w:customStyle="1" w:styleId="MadeunderText">
    <w:name w:val="MadeunderText"/>
    <w:basedOn w:val="OPCParaBase"/>
    <w:next w:val="Normal"/>
    <w:rsid w:val="007A27FA"/>
    <w:pPr>
      <w:spacing w:before="240"/>
    </w:pPr>
    <w:rPr>
      <w:sz w:val="24"/>
      <w:szCs w:val="24"/>
    </w:rPr>
  </w:style>
  <w:style w:type="paragraph" w:customStyle="1" w:styleId="ENotesHeading3">
    <w:name w:val="ENotesHeading 3"/>
    <w:aliases w:val="Enh3"/>
    <w:basedOn w:val="OPCParaBase"/>
    <w:next w:val="Normal"/>
    <w:rsid w:val="007A27FA"/>
    <w:pPr>
      <w:keepNext/>
      <w:spacing w:before="120" w:line="240" w:lineRule="auto"/>
      <w:outlineLvl w:val="4"/>
    </w:pPr>
    <w:rPr>
      <w:b/>
      <w:szCs w:val="24"/>
    </w:rPr>
  </w:style>
  <w:style w:type="paragraph" w:customStyle="1" w:styleId="SubPartCASA">
    <w:name w:val="SubPart(CASA)"/>
    <w:aliases w:val="csp"/>
    <w:basedOn w:val="OPCParaBase"/>
    <w:next w:val="ActHead3"/>
    <w:rsid w:val="007A27FA"/>
    <w:pPr>
      <w:keepNext/>
      <w:keepLines/>
      <w:spacing w:before="280"/>
      <w:outlineLvl w:val="1"/>
    </w:pPr>
    <w:rPr>
      <w:b/>
      <w:kern w:val="28"/>
      <w:sz w:val="32"/>
    </w:rPr>
  </w:style>
  <w:style w:type="character" w:customStyle="1" w:styleId="CharSubPartTextCASA">
    <w:name w:val="CharSubPartText(CASA)"/>
    <w:basedOn w:val="OPCCharBase"/>
    <w:uiPriority w:val="1"/>
    <w:rsid w:val="007A27FA"/>
  </w:style>
  <w:style w:type="character" w:customStyle="1" w:styleId="CharSubPartNoCASA">
    <w:name w:val="CharSubPartNo(CASA)"/>
    <w:basedOn w:val="OPCCharBase"/>
    <w:uiPriority w:val="1"/>
    <w:rsid w:val="007A27FA"/>
  </w:style>
  <w:style w:type="paragraph" w:customStyle="1" w:styleId="ENoteTTIndentHeadingSub">
    <w:name w:val="ENoteTTIndentHeadingSub"/>
    <w:aliases w:val="enTTHis"/>
    <w:basedOn w:val="OPCParaBase"/>
    <w:rsid w:val="007A27FA"/>
    <w:pPr>
      <w:keepNext/>
      <w:spacing w:before="60" w:line="240" w:lineRule="atLeast"/>
      <w:ind w:left="340"/>
    </w:pPr>
    <w:rPr>
      <w:b/>
      <w:sz w:val="16"/>
    </w:rPr>
  </w:style>
  <w:style w:type="paragraph" w:customStyle="1" w:styleId="ENoteTTiSub">
    <w:name w:val="ENoteTTiSub"/>
    <w:aliases w:val="enttis"/>
    <w:basedOn w:val="OPCParaBase"/>
    <w:rsid w:val="007A27FA"/>
    <w:pPr>
      <w:keepNext/>
      <w:spacing w:before="60" w:line="240" w:lineRule="atLeast"/>
      <w:ind w:left="340"/>
    </w:pPr>
    <w:rPr>
      <w:sz w:val="16"/>
    </w:rPr>
  </w:style>
  <w:style w:type="paragraph" w:customStyle="1" w:styleId="SubDivisionMigration">
    <w:name w:val="SubDivisionMigration"/>
    <w:aliases w:val="sdm"/>
    <w:basedOn w:val="OPCParaBase"/>
    <w:rsid w:val="007A2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A27FA"/>
    <w:pPr>
      <w:keepNext/>
      <w:keepLines/>
      <w:spacing w:before="240" w:line="240" w:lineRule="auto"/>
      <w:ind w:left="1134" w:hanging="1134"/>
    </w:pPr>
    <w:rPr>
      <w:b/>
      <w:sz w:val="28"/>
    </w:rPr>
  </w:style>
  <w:style w:type="table" w:styleId="TableGrid">
    <w:name w:val="Table Grid"/>
    <w:basedOn w:val="TableNormal"/>
    <w:uiPriority w:val="59"/>
    <w:rsid w:val="007A2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7A27FA"/>
    <w:pPr>
      <w:spacing w:before="122" w:line="240" w:lineRule="auto"/>
      <w:ind w:left="1985" w:hanging="851"/>
    </w:pPr>
    <w:rPr>
      <w:sz w:val="18"/>
    </w:rPr>
  </w:style>
  <w:style w:type="paragraph" w:customStyle="1" w:styleId="FreeForm">
    <w:name w:val="FreeForm"/>
    <w:rsid w:val="007C7107"/>
    <w:rPr>
      <w:rFonts w:ascii="Arial" w:hAnsi="Arial"/>
      <w:sz w:val="22"/>
    </w:rPr>
  </w:style>
  <w:style w:type="paragraph" w:customStyle="1" w:styleId="SOText">
    <w:name w:val="SO Text"/>
    <w:aliases w:val="sot"/>
    <w:link w:val="SOTextChar"/>
    <w:rsid w:val="007A27F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A27FA"/>
    <w:rPr>
      <w:sz w:val="22"/>
    </w:rPr>
  </w:style>
  <w:style w:type="paragraph" w:customStyle="1" w:styleId="SOTextNote">
    <w:name w:val="SO TextNote"/>
    <w:aliases w:val="sont"/>
    <w:basedOn w:val="SOText"/>
    <w:qFormat/>
    <w:rsid w:val="007A27FA"/>
    <w:pPr>
      <w:spacing w:before="122" w:line="198" w:lineRule="exact"/>
      <w:ind w:left="1843" w:hanging="709"/>
    </w:pPr>
    <w:rPr>
      <w:sz w:val="18"/>
    </w:rPr>
  </w:style>
  <w:style w:type="paragraph" w:customStyle="1" w:styleId="SOPara">
    <w:name w:val="SO Para"/>
    <w:aliases w:val="soa"/>
    <w:basedOn w:val="SOText"/>
    <w:link w:val="SOParaChar"/>
    <w:qFormat/>
    <w:rsid w:val="007A27FA"/>
    <w:pPr>
      <w:tabs>
        <w:tab w:val="right" w:pos="1786"/>
      </w:tabs>
      <w:spacing w:before="40"/>
      <w:ind w:left="2070" w:hanging="936"/>
    </w:pPr>
  </w:style>
  <w:style w:type="character" w:customStyle="1" w:styleId="SOParaChar">
    <w:name w:val="SO Para Char"/>
    <w:aliases w:val="soa Char"/>
    <w:basedOn w:val="DefaultParagraphFont"/>
    <w:link w:val="SOPara"/>
    <w:rsid w:val="007A27FA"/>
    <w:rPr>
      <w:sz w:val="22"/>
    </w:rPr>
  </w:style>
  <w:style w:type="paragraph" w:customStyle="1" w:styleId="FileName">
    <w:name w:val="FileName"/>
    <w:basedOn w:val="Normal"/>
    <w:rsid w:val="007A27FA"/>
  </w:style>
  <w:style w:type="paragraph" w:customStyle="1" w:styleId="SOHeadBold">
    <w:name w:val="SO HeadBold"/>
    <w:aliases w:val="sohb"/>
    <w:basedOn w:val="SOText"/>
    <w:next w:val="SOText"/>
    <w:link w:val="SOHeadBoldChar"/>
    <w:qFormat/>
    <w:rsid w:val="007A27FA"/>
    <w:rPr>
      <w:b/>
    </w:rPr>
  </w:style>
  <w:style w:type="character" w:customStyle="1" w:styleId="SOHeadBoldChar">
    <w:name w:val="SO HeadBold Char"/>
    <w:aliases w:val="sohb Char"/>
    <w:basedOn w:val="DefaultParagraphFont"/>
    <w:link w:val="SOHeadBold"/>
    <w:rsid w:val="007A27FA"/>
    <w:rPr>
      <w:b/>
      <w:sz w:val="22"/>
    </w:rPr>
  </w:style>
  <w:style w:type="paragraph" w:customStyle="1" w:styleId="SOHeadItalic">
    <w:name w:val="SO HeadItalic"/>
    <w:aliases w:val="sohi"/>
    <w:basedOn w:val="SOText"/>
    <w:next w:val="SOText"/>
    <w:link w:val="SOHeadItalicChar"/>
    <w:qFormat/>
    <w:rsid w:val="007A27FA"/>
    <w:rPr>
      <w:i/>
    </w:rPr>
  </w:style>
  <w:style w:type="character" w:customStyle="1" w:styleId="SOHeadItalicChar">
    <w:name w:val="SO HeadItalic Char"/>
    <w:aliases w:val="sohi Char"/>
    <w:basedOn w:val="DefaultParagraphFont"/>
    <w:link w:val="SOHeadItalic"/>
    <w:rsid w:val="007A27FA"/>
    <w:rPr>
      <w:i/>
      <w:sz w:val="22"/>
    </w:rPr>
  </w:style>
  <w:style w:type="paragraph" w:customStyle="1" w:styleId="SOBullet">
    <w:name w:val="SO Bullet"/>
    <w:aliases w:val="sotb"/>
    <w:basedOn w:val="SOText"/>
    <w:link w:val="SOBulletChar"/>
    <w:qFormat/>
    <w:rsid w:val="007A27FA"/>
    <w:pPr>
      <w:ind w:left="1559" w:hanging="425"/>
    </w:pPr>
  </w:style>
  <w:style w:type="character" w:customStyle="1" w:styleId="SOBulletChar">
    <w:name w:val="SO Bullet Char"/>
    <w:aliases w:val="sotb Char"/>
    <w:basedOn w:val="DefaultParagraphFont"/>
    <w:link w:val="SOBullet"/>
    <w:rsid w:val="007A27FA"/>
    <w:rPr>
      <w:sz w:val="22"/>
    </w:rPr>
  </w:style>
  <w:style w:type="paragraph" w:customStyle="1" w:styleId="SOBulletNote">
    <w:name w:val="SO BulletNote"/>
    <w:aliases w:val="sonb"/>
    <w:basedOn w:val="SOTextNote"/>
    <w:link w:val="SOBulletNoteChar"/>
    <w:qFormat/>
    <w:rsid w:val="007A27FA"/>
    <w:pPr>
      <w:tabs>
        <w:tab w:val="left" w:pos="1560"/>
      </w:tabs>
      <w:ind w:left="2268" w:hanging="1134"/>
    </w:pPr>
  </w:style>
  <w:style w:type="character" w:customStyle="1" w:styleId="SOBulletNoteChar">
    <w:name w:val="SO BulletNote Char"/>
    <w:aliases w:val="sonb Char"/>
    <w:basedOn w:val="DefaultParagraphFont"/>
    <w:link w:val="SOBulletNote"/>
    <w:rsid w:val="007A27FA"/>
    <w:rPr>
      <w:sz w:val="18"/>
    </w:rPr>
  </w:style>
  <w:style w:type="paragraph" w:customStyle="1" w:styleId="SOText2">
    <w:name w:val="SO Text2"/>
    <w:aliases w:val="sot2"/>
    <w:basedOn w:val="Normal"/>
    <w:next w:val="SOText"/>
    <w:link w:val="SOText2Char"/>
    <w:rsid w:val="007A27F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A27FA"/>
    <w:rPr>
      <w:sz w:val="22"/>
    </w:rPr>
  </w:style>
  <w:style w:type="character" w:customStyle="1" w:styleId="paragraphChar">
    <w:name w:val="paragraph Char"/>
    <w:aliases w:val="a Char"/>
    <w:link w:val="paragraph"/>
    <w:rsid w:val="00893B49"/>
    <w:rPr>
      <w:rFonts w:eastAsia="Times New Roman" w:cs="Times New Roman"/>
      <w:sz w:val="22"/>
      <w:lang w:eastAsia="en-AU"/>
    </w:rPr>
  </w:style>
  <w:style w:type="character" w:customStyle="1" w:styleId="subsectionChar">
    <w:name w:val="subsection Char"/>
    <w:aliases w:val="ss Char"/>
    <w:link w:val="subsection"/>
    <w:rsid w:val="00893B49"/>
    <w:rPr>
      <w:rFonts w:eastAsia="Times New Roman" w:cs="Times New Roman"/>
      <w:sz w:val="22"/>
      <w:lang w:eastAsia="en-AU"/>
    </w:rPr>
  </w:style>
  <w:style w:type="character" w:customStyle="1" w:styleId="Heading1Char">
    <w:name w:val="Heading 1 Char"/>
    <w:basedOn w:val="DefaultParagraphFont"/>
    <w:link w:val="Heading1"/>
    <w:uiPriority w:val="9"/>
    <w:rsid w:val="00B9127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912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9127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9127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9127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9127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9127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9127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275"/>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B91275"/>
    <w:rPr>
      <w:rFonts w:ascii="Arial" w:eastAsia="Times New Roman" w:hAnsi="Arial" w:cs="Times New Roman"/>
      <w:b/>
      <w:kern w:val="28"/>
      <w:sz w:val="24"/>
      <w:lang w:eastAsia="en-AU"/>
    </w:rPr>
  </w:style>
  <w:style w:type="character" w:customStyle="1" w:styleId="notetextChar">
    <w:name w:val="note(text) Char"/>
    <w:aliases w:val="n Char"/>
    <w:link w:val="notetext"/>
    <w:rsid w:val="00B91275"/>
    <w:rPr>
      <w:rFonts w:eastAsia="Times New Roman" w:cs="Times New Roman"/>
      <w:sz w:val="18"/>
      <w:lang w:eastAsia="en-AU"/>
    </w:rPr>
  </w:style>
  <w:style w:type="character" w:customStyle="1" w:styleId="ActHead5Char">
    <w:name w:val="ActHead 5 Char"/>
    <w:aliases w:val="s Char"/>
    <w:link w:val="ActHead5"/>
    <w:rsid w:val="00B91275"/>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B912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275"/>
    <w:rPr>
      <w:rFonts w:ascii="Tahoma" w:hAnsi="Tahoma" w:cs="Tahoma"/>
      <w:sz w:val="16"/>
      <w:szCs w:val="16"/>
    </w:rPr>
  </w:style>
  <w:style w:type="character" w:customStyle="1" w:styleId="ActHead4Char">
    <w:name w:val="ActHead 4 Char"/>
    <w:aliases w:val="sd Char"/>
    <w:link w:val="ActHead4"/>
    <w:rsid w:val="00B91275"/>
    <w:rPr>
      <w:rFonts w:eastAsia="Times New Roman" w:cs="Times New Roman"/>
      <w:b/>
      <w:kern w:val="28"/>
      <w:sz w:val="26"/>
      <w:lang w:eastAsia="en-AU"/>
    </w:rPr>
  </w:style>
  <w:style w:type="character" w:customStyle="1" w:styleId="subsection2Char">
    <w:name w:val="subsection2 Char"/>
    <w:aliases w:val="ss2 Char"/>
    <w:link w:val="subsection2"/>
    <w:rsid w:val="00321311"/>
    <w:rPr>
      <w:rFonts w:eastAsia="Times New Roman" w:cs="Times New Roman"/>
      <w:sz w:val="22"/>
      <w:lang w:eastAsia="en-AU"/>
    </w:rPr>
  </w:style>
  <w:style w:type="paragraph" w:customStyle="1" w:styleId="tableText0">
    <w:name w:val="table.Text"/>
    <w:basedOn w:val="Normal"/>
    <w:rsid w:val="00F714F8"/>
    <w:pPr>
      <w:spacing w:before="24" w:after="24"/>
    </w:pPr>
    <w:rPr>
      <w:rFonts w:eastAsia="Calibri" w:cs="Times New Roman"/>
      <w:sz w:val="20"/>
    </w:rPr>
  </w:style>
  <w:style w:type="paragraph" w:customStyle="1" w:styleId="tableIndentText">
    <w:name w:val="table.Indent.Text"/>
    <w:rsid w:val="00F714F8"/>
    <w:pPr>
      <w:tabs>
        <w:tab w:val="left" w:leader="dot" w:pos="5245"/>
      </w:tabs>
      <w:spacing w:before="24" w:after="24"/>
      <w:ind w:left="851" w:hanging="284"/>
    </w:pPr>
    <w:rPr>
      <w:rFonts w:ascii="Times" w:eastAsia="Times New Roman" w:hAnsi="Times" w:cs="Times New Roman"/>
    </w:rPr>
  </w:style>
  <w:style w:type="paragraph" w:customStyle="1" w:styleId="ShortTP1">
    <w:name w:val="ShortTP1"/>
    <w:basedOn w:val="ShortT"/>
    <w:link w:val="ShortTP1Char"/>
    <w:rsid w:val="007970F4"/>
    <w:pPr>
      <w:spacing w:before="800"/>
    </w:pPr>
  </w:style>
  <w:style w:type="character" w:customStyle="1" w:styleId="OPCParaBaseChar">
    <w:name w:val="OPCParaBase Char"/>
    <w:basedOn w:val="DefaultParagraphFont"/>
    <w:link w:val="OPCParaBase"/>
    <w:rsid w:val="007970F4"/>
    <w:rPr>
      <w:rFonts w:eastAsia="Times New Roman" w:cs="Times New Roman"/>
      <w:sz w:val="22"/>
      <w:lang w:eastAsia="en-AU"/>
    </w:rPr>
  </w:style>
  <w:style w:type="character" w:customStyle="1" w:styleId="ShortTChar">
    <w:name w:val="ShortT Char"/>
    <w:basedOn w:val="OPCParaBaseChar"/>
    <w:link w:val="ShortT"/>
    <w:rsid w:val="007970F4"/>
    <w:rPr>
      <w:rFonts w:eastAsia="Times New Roman" w:cs="Times New Roman"/>
      <w:b/>
      <w:sz w:val="40"/>
      <w:lang w:eastAsia="en-AU"/>
    </w:rPr>
  </w:style>
  <w:style w:type="character" w:customStyle="1" w:styleId="ShortTP1Char">
    <w:name w:val="ShortTP1 Char"/>
    <w:basedOn w:val="ShortTChar"/>
    <w:link w:val="ShortTP1"/>
    <w:rsid w:val="007970F4"/>
    <w:rPr>
      <w:rFonts w:eastAsia="Times New Roman" w:cs="Times New Roman"/>
      <w:b/>
      <w:sz w:val="40"/>
      <w:lang w:eastAsia="en-AU"/>
    </w:rPr>
  </w:style>
  <w:style w:type="paragraph" w:customStyle="1" w:styleId="ActNoP1">
    <w:name w:val="ActNoP1"/>
    <w:basedOn w:val="Actno"/>
    <w:link w:val="ActNoP1Char"/>
    <w:rsid w:val="007970F4"/>
    <w:pPr>
      <w:spacing w:before="800"/>
    </w:pPr>
    <w:rPr>
      <w:sz w:val="28"/>
    </w:rPr>
  </w:style>
  <w:style w:type="character" w:customStyle="1" w:styleId="ActnoChar">
    <w:name w:val="Actno Char"/>
    <w:basedOn w:val="ShortTChar"/>
    <w:link w:val="Actno"/>
    <w:rsid w:val="007970F4"/>
    <w:rPr>
      <w:rFonts w:eastAsia="Times New Roman" w:cs="Times New Roman"/>
      <w:b/>
      <w:sz w:val="40"/>
      <w:lang w:eastAsia="en-AU"/>
    </w:rPr>
  </w:style>
  <w:style w:type="character" w:customStyle="1" w:styleId="ActNoP1Char">
    <w:name w:val="ActNoP1 Char"/>
    <w:basedOn w:val="ActnoChar"/>
    <w:link w:val="ActNoP1"/>
    <w:rsid w:val="007970F4"/>
    <w:rPr>
      <w:rFonts w:eastAsia="Times New Roman" w:cs="Times New Roman"/>
      <w:b/>
      <w:sz w:val="28"/>
      <w:lang w:eastAsia="en-AU"/>
    </w:rPr>
  </w:style>
  <w:style w:type="paragraph" w:customStyle="1" w:styleId="ShortTCP">
    <w:name w:val="ShortTCP"/>
    <w:basedOn w:val="ShortT"/>
    <w:link w:val="ShortTCPChar"/>
    <w:rsid w:val="007970F4"/>
  </w:style>
  <w:style w:type="character" w:customStyle="1" w:styleId="ShortTCPChar">
    <w:name w:val="ShortTCP Char"/>
    <w:basedOn w:val="ShortTChar"/>
    <w:link w:val="ShortTCP"/>
    <w:rsid w:val="007970F4"/>
    <w:rPr>
      <w:rFonts w:eastAsia="Times New Roman" w:cs="Times New Roman"/>
      <w:b/>
      <w:sz w:val="40"/>
      <w:lang w:eastAsia="en-AU"/>
    </w:rPr>
  </w:style>
  <w:style w:type="paragraph" w:customStyle="1" w:styleId="ActNoCP">
    <w:name w:val="ActNoCP"/>
    <w:basedOn w:val="Actno"/>
    <w:link w:val="ActNoCPChar"/>
    <w:rsid w:val="007970F4"/>
    <w:pPr>
      <w:spacing w:before="400"/>
    </w:pPr>
  </w:style>
  <w:style w:type="character" w:customStyle="1" w:styleId="ActNoCPChar">
    <w:name w:val="ActNoCP Char"/>
    <w:basedOn w:val="ActnoChar"/>
    <w:link w:val="ActNoCP"/>
    <w:rsid w:val="007970F4"/>
    <w:rPr>
      <w:rFonts w:eastAsia="Times New Roman" w:cs="Times New Roman"/>
      <w:b/>
      <w:sz w:val="40"/>
      <w:lang w:eastAsia="en-AU"/>
    </w:rPr>
  </w:style>
  <w:style w:type="paragraph" w:customStyle="1" w:styleId="AssentBk">
    <w:name w:val="AssentBk"/>
    <w:basedOn w:val="Normal"/>
    <w:rsid w:val="007970F4"/>
    <w:pPr>
      <w:spacing w:line="240" w:lineRule="auto"/>
    </w:pPr>
    <w:rPr>
      <w:rFonts w:eastAsia="Times New Roman" w:cs="Times New Roman"/>
      <w:sz w:val="20"/>
      <w:lang w:eastAsia="en-AU"/>
    </w:rPr>
  </w:style>
  <w:style w:type="paragraph" w:customStyle="1" w:styleId="AssentDt">
    <w:name w:val="AssentDt"/>
    <w:basedOn w:val="Normal"/>
    <w:rsid w:val="002274C7"/>
    <w:pPr>
      <w:spacing w:line="240" w:lineRule="auto"/>
    </w:pPr>
    <w:rPr>
      <w:rFonts w:eastAsia="Times New Roman" w:cs="Times New Roman"/>
      <w:sz w:val="20"/>
      <w:lang w:eastAsia="en-AU"/>
    </w:rPr>
  </w:style>
  <w:style w:type="paragraph" w:customStyle="1" w:styleId="2ndRd">
    <w:name w:val="2ndRd"/>
    <w:basedOn w:val="Normal"/>
    <w:rsid w:val="002274C7"/>
    <w:pPr>
      <w:spacing w:line="240" w:lineRule="auto"/>
    </w:pPr>
    <w:rPr>
      <w:rFonts w:eastAsia="Times New Roman" w:cs="Times New Roman"/>
      <w:sz w:val="20"/>
      <w:lang w:eastAsia="en-AU"/>
    </w:rPr>
  </w:style>
  <w:style w:type="paragraph" w:customStyle="1" w:styleId="ScalePlusRef">
    <w:name w:val="ScalePlusRef"/>
    <w:basedOn w:val="Normal"/>
    <w:rsid w:val="002274C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wmf"/><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9.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wmf"/><Relationship Id="rId33" Type="http://schemas.openxmlformats.org/officeDocument/2006/relationships/footer" Target="foot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wmf"/><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5.wmf"/><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header" Target="header7.xml"/><Relationship Id="rId35" Type="http://schemas.openxmlformats.org/officeDocument/2006/relationships/footer" Target="footer8.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4E842-5653-4B24-8E4C-24DE25E1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141</Pages>
  <Words>28108</Words>
  <Characters>148130</Characters>
  <Application>Microsoft Office Word</Application>
  <DocSecurity>0</DocSecurity>
  <PresentationFormat/>
  <Lines>3898</Lines>
  <Paragraphs>2349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173889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2016-11-30T01:47:00Z</dcterms:created>
  <dcterms:modified xsi:type="dcterms:W3CDTF">2016-11-30T05:13:00Z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(Fair and Sustainable Superannuation) Act 2016</vt:lpwstr>
  </property>
  <property fmtid="{D5CDD505-2E9C-101B-9397-08002B2CF9AE}" pid="3" name="Actno">
    <vt:lpwstr>No. 81, 2016</vt:lpwstr>
  </property>
</Properties>
</file>