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862CE6" w:rsidRDefault="00862CE6" w:rsidP="00862CE6">
      <w:pPr>
        <w:rPr>
          <w:rFonts w:cs="Arial"/>
          <w:color w:val="0000FF"/>
        </w:rPr>
      </w:pPr>
      <w:r>
        <w:rPr>
          <w:rFonts w:cs="Arial"/>
          <w:color w:val="0000FF"/>
        </w:rPr>
        <w:t>T</w:t>
      </w:r>
      <w:r w:rsidRPr="003C0439">
        <w:rPr>
          <w:rFonts w:cs="Arial"/>
          <w:color w:val="0000FF"/>
        </w:rPr>
        <w:t xml:space="preserve">ermination of tax agent registration </w:t>
      </w:r>
    </w:p>
    <w:p w:rsidR="00862CE6" w:rsidRPr="00C0062D" w:rsidRDefault="00862CE6" w:rsidP="00862CE6">
      <w:pPr>
        <w:rPr>
          <w:rFonts w:cs="Arial"/>
          <w:color w:val="0000FF"/>
        </w:rPr>
      </w:pPr>
      <w:r>
        <w:rPr>
          <w:rFonts w:cs="Arial"/>
          <w:sz w:val="20"/>
          <w:szCs w:val="20"/>
        </w:rPr>
        <w:t xml:space="preserve">The Tax Practitioners </w:t>
      </w:r>
      <w:smartTag w:uri="urn:schemas-microsoft-com:office:smarttags" w:element="PersonName">
        <w:r>
          <w:rPr>
            <w:rFonts w:cs="Arial"/>
            <w:sz w:val="20"/>
            <w:szCs w:val="20"/>
          </w:rPr>
          <w:t>B</w:t>
        </w:r>
      </w:smartTag>
      <w:r>
        <w:rPr>
          <w:rFonts w:cs="Arial"/>
          <w:sz w:val="20"/>
          <w:szCs w:val="20"/>
        </w:rPr>
        <w:t xml:space="preserve">oard has terminated the registration of the following tax agent(s)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  <w:r>
        <w:rPr>
          <w:rFonts w:cs="Arial"/>
          <w:sz w:val="20"/>
          <w:szCs w:val="20"/>
        </w:rPr>
        <w:t xml:space="preserve"> 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862CE6" w:rsidRPr="00CA70E7" w:rsidTr="000E62F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E6" w:rsidRPr="00D56B65" w:rsidRDefault="00862CE6" w:rsidP="000E62F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E6" w:rsidRPr="00CA70E7" w:rsidRDefault="00862CE6" w:rsidP="000E62FA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CE6" w:rsidRPr="00CA70E7" w:rsidRDefault="00862CE6" w:rsidP="000E62FA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termination: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AC581B" w:rsidP="0062795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1C</w:t>
            </w:r>
            <w:r w:rsidR="00522A33" w:rsidRPr="00E278ED">
              <w:rPr>
                <w:rFonts w:cs="Arial"/>
                <w:sz w:val="20"/>
                <w:szCs w:val="20"/>
              </w:rPr>
              <w:t>lickrich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946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ACN 006 299 636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946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Alito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5249F9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Allan Phillip Taylor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946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Armstrong Wily Business Services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5249F9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Augustine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Olayinska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Adams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Big Tax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B00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Bonsella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Business Solutions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5249F9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Brian Robert King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F6139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Charles Edward Finch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F6139C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E6607B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David John Gaskin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David M A Wood &amp; Associates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E66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Dennis Darcy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E66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Edward Graeme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Digman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946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Financial Access Pty 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sz w:val="20"/>
                <w:szCs w:val="20"/>
              </w:rPr>
              <w:t>Flanagans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Accounting &amp; Tax Services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50399A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AE4DE2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G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Charalambidis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&amp; C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Lambis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50399A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Gateway Accountants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CE2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George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Mologousis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13/10/2015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 w:rsidP="00F6139C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2A33" w:rsidRPr="00CA70E7" w:rsidTr="00F222DD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Graham Douglas Anderson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14/11/2015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HB Superannuation Administration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sz w:val="20"/>
                <w:szCs w:val="20"/>
              </w:rPr>
              <w:t>Helemoni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sz w:val="20"/>
                <w:szCs w:val="20"/>
              </w:rPr>
              <w:t>Henillee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J E Bolitho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E66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John Leslie Waters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F22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Keith Henry Matson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14/11/2015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2A33" w:rsidTr="00E66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Matthew Frederick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Bizzaca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E6607B">
        <w:trPr>
          <w:trHeight w:val="328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Neil Graeme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Sprainger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B00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NG Sherlock &amp; KL Jeffries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8B44A5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62795D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Noble Integrated Business Services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AE4DE2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94622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Penola Holdings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946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Pro Act Business Accounting Pty </w:t>
            </w:r>
            <w:r w:rsidRPr="00E278ED">
              <w:rPr>
                <w:rFonts w:cs="Arial"/>
                <w:color w:val="000000"/>
                <w:sz w:val="20"/>
                <w:szCs w:val="20"/>
              </w:rPr>
              <w:lastRenderedPageBreak/>
              <w:t>Ltd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lastRenderedPageBreak/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A63A00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AE4DE2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lastRenderedPageBreak/>
              <w:t>PSMJ Accountants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Ceased to exist</w:t>
            </w:r>
          </w:p>
        </w:tc>
      </w:tr>
      <w:tr w:rsidR="00522A33" w:rsidTr="00946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Quest Accounting Services Pty Limited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5249F9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Richard James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Kohlhagen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F22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Rolando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Calacala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14/11/2015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2A33" w:rsidTr="00E66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Rudolf Edward Werner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B00CE7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S J Everett &amp; B D Sinclair &amp; Hayes Knight (WA)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5249F9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Sheridan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Spowart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94622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Smith </w:t>
            </w: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Couceiro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&amp; Associates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94622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Tax Leaders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RPr="00CA70E7" w:rsidTr="0094622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The Fourth Wave (Australia)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522A33" w:rsidTr="00F22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sz w:val="20"/>
                <w:szCs w:val="20"/>
              </w:rPr>
              <w:t>Theivendran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Seevaratnam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14/11/2015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2A33" w:rsidTr="00CE24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Tony Barba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13/10/2015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A33" w:rsidRPr="00E278ED" w:rsidRDefault="00522A33" w:rsidP="00F6139C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Deceased</w:t>
            </w:r>
          </w:p>
        </w:tc>
      </w:tr>
      <w:tr w:rsidR="00522A33" w:rsidRPr="00CA70E7" w:rsidTr="0094622E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VEP Business Solutions Pty Ltd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A33" w:rsidRPr="00E278ED" w:rsidRDefault="00522A33" w:rsidP="00016C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19/10/2015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A33" w:rsidRPr="00E278ED" w:rsidRDefault="00522A33" w:rsidP="00016CF0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</w:tbl>
    <w:p w:rsidR="00311E25" w:rsidRDefault="00311E25" w:rsidP="00AA2E6B">
      <w:pPr>
        <w:rPr>
          <w:rFonts w:cs="Arial"/>
          <w:sz w:val="20"/>
          <w:szCs w:val="20"/>
        </w:rPr>
      </w:pPr>
    </w:p>
    <w:p w:rsidR="00AA2E6B" w:rsidRDefault="00AA2E6B" w:rsidP="00AA2E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tax agent(s) under subdivision 30-B of the </w:t>
      </w:r>
      <w:r>
        <w:rPr>
          <w:rStyle w:val="Emphasis"/>
          <w:rFonts w:cs="Arial"/>
          <w:sz w:val="20"/>
          <w:szCs w:val="20"/>
        </w:rPr>
        <w:t>Tax Agent Services Act 2009 (TASA):</w:t>
      </w:r>
      <w:r>
        <w:rPr>
          <w:rFonts w:cs="Arial"/>
          <w:sz w:val="20"/>
          <w:szCs w:val="20"/>
        </w:rPr>
        <w:t xml:space="preserve"> </w:t>
      </w:r>
    </w:p>
    <w:p w:rsidR="00AA2E6B" w:rsidRPr="00C0062D" w:rsidRDefault="00AA2E6B" w:rsidP="00AA2E6B">
      <w:pPr>
        <w:rPr>
          <w:rFonts w:cs="Arial"/>
          <w:color w:val="0000FF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663E5B" w:rsidRPr="00CA70E7" w:rsidTr="007D7926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5B" w:rsidRPr="00D56B65" w:rsidRDefault="00663E5B" w:rsidP="007D792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5B" w:rsidRPr="00CA70E7" w:rsidRDefault="00663E5B" w:rsidP="007D792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5B" w:rsidRPr="00CA70E7" w:rsidRDefault="00663E5B" w:rsidP="007D792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termination:</w:t>
            </w:r>
          </w:p>
        </w:tc>
      </w:tr>
      <w:tr w:rsidR="00663E5B" w:rsidRPr="00CA70E7" w:rsidTr="00DC5794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5B" w:rsidRPr="00AC581B" w:rsidRDefault="00663E5B" w:rsidP="00303F26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 xml:space="preserve">Adnan </w:t>
            </w:r>
            <w:proofErr w:type="spellStart"/>
            <w:r w:rsidRPr="00AC581B">
              <w:rPr>
                <w:sz w:val="20"/>
                <w:szCs w:val="20"/>
              </w:rPr>
              <w:t>Sibai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5B" w:rsidRPr="00AC581B" w:rsidRDefault="00663E5B" w:rsidP="002203D4">
            <w:pPr>
              <w:jc w:val="center"/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29/10/2015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5B" w:rsidRPr="00AC581B" w:rsidRDefault="00663E5B" w:rsidP="00303F26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Failure to comply with code of professional conduct</w:t>
            </w:r>
          </w:p>
        </w:tc>
      </w:tr>
      <w:tr w:rsidR="00663E5B" w:rsidTr="00DC5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5B" w:rsidRPr="00AC581B" w:rsidRDefault="00663E5B" w:rsidP="00303F26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Anthony Philip Wilson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5B" w:rsidRPr="00AC581B" w:rsidRDefault="00663E5B" w:rsidP="002203D4">
            <w:pPr>
              <w:jc w:val="center"/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15/10/2015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5B" w:rsidRPr="00AC581B" w:rsidRDefault="00663E5B" w:rsidP="00303F26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Failure to comply with code of professional conduct</w:t>
            </w:r>
          </w:p>
        </w:tc>
      </w:tr>
      <w:tr w:rsidR="00663E5B" w:rsidTr="00DC57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3E5B" w:rsidRPr="00AC581B" w:rsidRDefault="00663E5B" w:rsidP="00303F26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 xml:space="preserve">My Dung </w:t>
            </w:r>
            <w:proofErr w:type="spellStart"/>
            <w:r w:rsidRPr="00AC581B">
              <w:rPr>
                <w:sz w:val="20"/>
                <w:szCs w:val="20"/>
              </w:rPr>
              <w:t>Ho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5B" w:rsidRPr="00AC581B" w:rsidRDefault="00663E5B" w:rsidP="002203D4">
            <w:pPr>
              <w:jc w:val="center"/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23/11/2015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E5B" w:rsidRPr="00AC581B" w:rsidRDefault="00663E5B" w:rsidP="00303F26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Failure to comply with code of professional conduct</w:t>
            </w:r>
          </w:p>
        </w:tc>
      </w:tr>
      <w:tr w:rsidR="00AC581B" w:rsidRPr="00570499" w:rsidTr="00AC58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581B" w:rsidRPr="00AC581B" w:rsidRDefault="00AC581B" w:rsidP="00BA127E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 xml:space="preserve">Samir </w:t>
            </w:r>
            <w:proofErr w:type="spellStart"/>
            <w:r w:rsidRPr="00AC581B">
              <w:rPr>
                <w:sz w:val="20"/>
                <w:szCs w:val="20"/>
              </w:rPr>
              <w:t>Ghazzaoui</w:t>
            </w:r>
            <w:proofErr w:type="spellEnd"/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1B" w:rsidRPr="00AC581B" w:rsidRDefault="00AC581B" w:rsidP="00EE04FE">
            <w:pPr>
              <w:jc w:val="center"/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20/11/2015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1B" w:rsidRPr="00AC581B" w:rsidRDefault="00AC581B" w:rsidP="00BA127E">
            <w:pPr>
              <w:rPr>
                <w:sz w:val="20"/>
                <w:szCs w:val="20"/>
              </w:rPr>
            </w:pPr>
            <w:r w:rsidRPr="00AC581B">
              <w:rPr>
                <w:sz w:val="20"/>
                <w:szCs w:val="20"/>
              </w:rPr>
              <w:t>Failure to comply with code of professional conduct</w:t>
            </w:r>
          </w:p>
        </w:tc>
      </w:tr>
    </w:tbl>
    <w:p w:rsidR="00AA2E6B" w:rsidRDefault="00AA2E6B" w:rsidP="00862CE6">
      <w:pPr>
        <w:rPr>
          <w:rFonts w:cs="Arial"/>
          <w:color w:val="0000FF"/>
        </w:rPr>
      </w:pPr>
    </w:p>
    <w:p w:rsidR="00862CE6" w:rsidRPr="003C0439" w:rsidRDefault="00862CE6" w:rsidP="00862CE6">
      <w:pPr>
        <w:rPr>
          <w:rFonts w:cs="Arial"/>
          <w:color w:val="0000FF"/>
        </w:rPr>
      </w:pPr>
      <w:r>
        <w:rPr>
          <w:rFonts w:cs="Arial"/>
          <w:color w:val="0000FF"/>
        </w:rPr>
        <w:t>Suspension</w:t>
      </w:r>
      <w:r w:rsidRPr="003C0439">
        <w:rPr>
          <w:rFonts w:cs="Arial"/>
          <w:color w:val="0000FF"/>
        </w:rPr>
        <w:t xml:space="preserve"> of tax agent registration </w:t>
      </w:r>
    </w:p>
    <w:p w:rsidR="00862CE6" w:rsidRDefault="00862CE6" w:rsidP="00862CE6">
      <w:pPr>
        <w:rPr>
          <w:rStyle w:val="Emphasis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suspended the registration of the following tax agent(s) under subdivision 30-B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p w:rsidR="00F63B88" w:rsidRDefault="00F63B88" w:rsidP="00862CE6">
      <w:pPr>
        <w:rPr>
          <w:rFonts w:cs="Arial"/>
          <w:sz w:val="20"/>
          <w:szCs w:val="20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9"/>
        <w:gridCol w:w="2896"/>
        <w:gridCol w:w="2911"/>
      </w:tblGrid>
      <w:tr w:rsidR="00F63B88" w:rsidRPr="00CA70E7" w:rsidTr="005937BC">
        <w:trPr>
          <w:trHeight w:val="25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D56B65" w:rsidRDefault="00F63B88" w:rsidP="005937B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Name of Tax agent: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CA70E7" w:rsidRDefault="00F63B88" w:rsidP="005937BC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F63B88">
              <w:rPr>
                <w:rFonts w:cs="Arial"/>
                <w:b/>
                <w:bCs/>
                <w:sz w:val="20"/>
                <w:szCs w:val="20"/>
                <w:lang w:eastAsia="en-AU"/>
              </w:rPr>
              <w:t>Suspension</w:t>
            </w: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 effective from: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B88" w:rsidRPr="00CA70E7" w:rsidRDefault="00F63B88" w:rsidP="005937BC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Reason for </w:t>
            </w:r>
            <w:r w:rsidR="003364DD">
              <w:rPr>
                <w:rFonts w:cs="Arial"/>
                <w:b/>
                <w:bCs/>
                <w:sz w:val="20"/>
                <w:szCs w:val="20"/>
                <w:lang w:eastAsia="en-AU"/>
              </w:rPr>
              <w:t>Suspension</w:t>
            </w: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F63B88" w:rsidRPr="00D56B65" w:rsidTr="00593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88" w:rsidRPr="00EE04FE" w:rsidRDefault="002203D4" w:rsidP="002203D4">
            <w:pPr>
              <w:rPr>
                <w:sz w:val="20"/>
                <w:szCs w:val="20"/>
              </w:rPr>
            </w:pPr>
            <w:r w:rsidRPr="00EE04FE">
              <w:rPr>
                <w:sz w:val="20"/>
                <w:szCs w:val="20"/>
              </w:rPr>
              <w:t>Philip Laurence Heading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88" w:rsidRPr="00EE04FE" w:rsidRDefault="002203D4" w:rsidP="0086421B">
            <w:pPr>
              <w:rPr>
                <w:sz w:val="20"/>
                <w:szCs w:val="20"/>
              </w:rPr>
            </w:pPr>
            <w:r w:rsidRPr="00EE04FE">
              <w:rPr>
                <w:sz w:val="20"/>
                <w:szCs w:val="20"/>
              </w:rPr>
              <w:t>2/09/2015</w:t>
            </w:r>
            <w:r w:rsidR="007B5146" w:rsidRPr="00EE04FE">
              <w:rPr>
                <w:sz w:val="20"/>
                <w:szCs w:val="20"/>
              </w:rPr>
              <w:t xml:space="preserve"> - </w:t>
            </w:r>
            <w:r w:rsidR="0086421B" w:rsidRPr="00EE04FE">
              <w:rPr>
                <w:sz w:val="20"/>
                <w:szCs w:val="20"/>
              </w:rPr>
              <w:t>1/03/2016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B88" w:rsidRPr="00EE04FE" w:rsidRDefault="002203D4" w:rsidP="00EE04FE">
            <w:pPr>
              <w:rPr>
                <w:sz w:val="20"/>
                <w:szCs w:val="20"/>
              </w:rPr>
            </w:pPr>
            <w:r w:rsidRPr="00EE04FE">
              <w:rPr>
                <w:sz w:val="20"/>
                <w:szCs w:val="20"/>
              </w:rPr>
              <w:t>Failure to comply with code of professional conduct</w:t>
            </w:r>
          </w:p>
        </w:tc>
      </w:tr>
    </w:tbl>
    <w:p w:rsidR="00862CE6" w:rsidRPr="00945CC4" w:rsidRDefault="00862CE6" w:rsidP="00862CE6">
      <w:pPr>
        <w:spacing w:after="0" w:line="240" w:lineRule="auto"/>
        <w:ind w:left="-360"/>
        <w:rPr>
          <w:rFonts w:cs="Arial"/>
          <w:sz w:val="20"/>
          <w:szCs w:val="20"/>
          <w:lang w:eastAsia="en-AU"/>
        </w:rPr>
      </w:pPr>
    </w:p>
    <w:p w:rsidR="001F77C9" w:rsidRDefault="001F77C9" w:rsidP="001F77C9">
      <w:pPr>
        <w:rPr>
          <w:rFonts w:cs="Arial"/>
          <w:color w:val="000000"/>
          <w:szCs w:val="19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10D6A54E" wp14:editId="15904874">
            <wp:extent cx="1659466" cy="699911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177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6B" w:rsidRPr="00311E25" w:rsidRDefault="00504E0B" w:rsidP="00311E25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Rosemary Holloway</w:t>
      </w:r>
      <w:r>
        <w:rPr>
          <w:rFonts w:cs="Arial"/>
          <w:sz w:val="22"/>
          <w:szCs w:val="22"/>
          <w:lang w:eastAsia="en-AU"/>
        </w:rPr>
        <w:br/>
      </w:r>
      <w:r>
        <w:rPr>
          <w:rFonts w:cs="Arial"/>
          <w:color w:val="000000"/>
          <w:sz w:val="22"/>
          <w:szCs w:val="22"/>
        </w:rPr>
        <w:t>Secretary</w:t>
      </w:r>
      <w:r>
        <w:rPr>
          <w:rFonts w:cs="Arial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>Tax Practitioners Board</w:t>
      </w:r>
      <w:r>
        <w:rPr>
          <w:rFonts w:cs="Arial"/>
          <w:color w:val="000000"/>
          <w:sz w:val="22"/>
          <w:szCs w:val="22"/>
        </w:rPr>
        <w:br/>
        <w:t xml:space="preserve">GPO Box </w:t>
      </w:r>
      <w:r w:rsidR="00311E25">
        <w:rPr>
          <w:rFonts w:cs="Arial"/>
          <w:color w:val="000000"/>
          <w:sz w:val="22"/>
          <w:szCs w:val="22"/>
        </w:rPr>
        <w:t xml:space="preserve">1620 </w:t>
      </w:r>
      <w:r>
        <w:rPr>
          <w:rFonts w:cs="Arial"/>
          <w:color w:val="000000"/>
          <w:sz w:val="22"/>
          <w:szCs w:val="22"/>
        </w:rPr>
        <w:br/>
      </w:r>
      <w:proofErr w:type="gramStart"/>
      <w:r>
        <w:rPr>
          <w:rFonts w:cs="Arial"/>
          <w:color w:val="000000"/>
          <w:sz w:val="22"/>
          <w:szCs w:val="22"/>
        </w:rPr>
        <w:t>Sydney  NSW</w:t>
      </w:r>
      <w:proofErr w:type="gramEnd"/>
      <w:r>
        <w:rPr>
          <w:rFonts w:cs="Arial"/>
          <w:color w:val="000000"/>
          <w:sz w:val="22"/>
          <w:szCs w:val="22"/>
        </w:rPr>
        <w:t xml:space="preserve">  2001</w:t>
      </w:r>
    </w:p>
    <w:p w:rsidR="00862CE6" w:rsidRPr="00E12E0A" w:rsidRDefault="00862CE6" w:rsidP="00862CE6">
      <w:pPr>
        <w:adjustRightInd w:val="0"/>
        <w:rPr>
          <w:rFonts w:cs="Arial"/>
          <w:color w:val="0000FF"/>
        </w:rPr>
      </w:pPr>
      <w:r w:rsidRPr="003C0439">
        <w:rPr>
          <w:rFonts w:cs="Arial"/>
          <w:color w:val="0000FF"/>
        </w:rPr>
        <w:lastRenderedPageBreak/>
        <w:t xml:space="preserve">Termination of BAS agent registration </w:t>
      </w:r>
    </w:p>
    <w:p w:rsidR="00862CE6" w:rsidRDefault="00862CE6" w:rsidP="00862CE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BAS agent(s)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tbl>
      <w:tblPr>
        <w:tblW w:w="9253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2"/>
        <w:gridCol w:w="2835"/>
        <w:gridCol w:w="2976"/>
      </w:tblGrid>
      <w:tr w:rsidR="00311E25" w:rsidRPr="00CA70E7" w:rsidTr="00E67084">
        <w:trPr>
          <w:trHeight w:val="25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E25" w:rsidRPr="00D56B65" w:rsidRDefault="00311E25" w:rsidP="005937BC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Name of BAS</w:t>
            </w: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 agent: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E25" w:rsidRPr="00CA70E7" w:rsidRDefault="00311E25" w:rsidP="005937BC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E25" w:rsidRPr="00CA70E7" w:rsidRDefault="00311E25" w:rsidP="003364DD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</w:t>
            </w: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311E25" w:rsidRPr="005B3285" w:rsidTr="002B29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Bolingbroke</w:t>
            </w:r>
            <w:bookmarkStart w:id="0" w:name="_GoBack"/>
            <w:bookmarkEnd w:id="0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Investments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22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E25" w:rsidRPr="0022273D" w:rsidRDefault="00311E25" w:rsidP="0022273D">
            <w:pPr>
              <w:rPr>
                <w:rFonts w:cs="Arial"/>
                <w:color w:val="000000"/>
                <w:sz w:val="20"/>
                <w:szCs w:val="20"/>
              </w:rPr>
            </w:pPr>
            <w:r w:rsidRPr="0022273D">
              <w:rPr>
                <w:rFonts w:cs="Arial"/>
                <w:color w:val="000000"/>
                <w:sz w:val="20"/>
                <w:szCs w:val="20"/>
              </w:rPr>
              <w:t>Carole AEM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22273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22273D">
              <w:rPr>
                <w:rFonts w:cs="Arial"/>
                <w:sz w:val="20"/>
                <w:szCs w:val="20"/>
              </w:rPr>
              <w:t>11/11/2015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22273D" w:rsidRDefault="00311E25" w:rsidP="0022273D">
            <w:pPr>
              <w:rPr>
                <w:rFonts w:cs="Arial"/>
                <w:sz w:val="20"/>
                <w:szCs w:val="20"/>
              </w:rPr>
            </w:pPr>
            <w:r w:rsidRPr="0022273D">
              <w:rPr>
                <w:rFonts w:cs="Arial"/>
                <w:sz w:val="20"/>
                <w:szCs w:val="20"/>
              </w:rPr>
              <w:t>Agent ceased to meet one of the tax practitioner requirements</w:t>
            </w:r>
          </w:p>
        </w:tc>
      </w:tr>
      <w:tr w:rsidR="00311E25" w:rsidRPr="005B3285" w:rsidTr="0022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E25" w:rsidRPr="0022273D" w:rsidRDefault="00311E25" w:rsidP="0022273D">
            <w:pPr>
              <w:rPr>
                <w:rFonts w:cs="Arial"/>
                <w:color w:val="000000"/>
                <w:sz w:val="20"/>
                <w:szCs w:val="20"/>
              </w:rPr>
            </w:pPr>
            <w:r w:rsidRPr="0022273D">
              <w:rPr>
                <w:rFonts w:cs="Arial"/>
                <w:color w:val="000000"/>
                <w:sz w:val="20"/>
                <w:szCs w:val="20"/>
              </w:rPr>
              <w:t>CENS Management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22273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22273D">
              <w:rPr>
                <w:rFonts w:cs="Arial"/>
                <w:sz w:val="20"/>
                <w:szCs w:val="20"/>
              </w:rPr>
              <w:t>12/10/2015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22273D" w:rsidRDefault="00311E25" w:rsidP="0022273D">
            <w:pPr>
              <w:tabs>
                <w:tab w:val="left" w:pos="427"/>
              </w:tabs>
              <w:rPr>
                <w:rFonts w:cs="Arial"/>
                <w:sz w:val="20"/>
                <w:szCs w:val="20"/>
              </w:rPr>
            </w:pPr>
            <w:r w:rsidRPr="0022273D">
              <w:rPr>
                <w:rFonts w:cs="Arial"/>
                <w:sz w:val="20"/>
                <w:szCs w:val="20"/>
              </w:rPr>
              <w:t>Agent ceased to meet one of the tax practitioner requirements</w:t>
            </w:r>
          </w:p>
        </w:tc>
      </w:tr>
      <w:tr w:rsidR="00311E25" w:rsidRPr="00D56B65" w:rsidTr="00393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CV Charles &amp; KA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Nicotera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D56B65" w:rsidTr="00E67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David Ernest Iles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 w:rsidP="005937BC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8350EF" w:rsidTr="009E2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E25" w:rsidRPr="00E278ED" w:rsidRDefault="00311E25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David M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Schmid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&amp; Fiona C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Schmid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0B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Eric </w:t>
            </w: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Mobbs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C4508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D56B65" w:rsidTr="00867B6B">
        <w:trPr>
          <w:trHeight w:val="25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Felipe Serra-</w:t>
            </w: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Esteva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D56B65" w:rsidTr="00867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Fiona Caitlin </w:t>
            </w: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Schmid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8350EF" w:rsidTr="009E2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G &amp; E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Cogar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9E24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sz w:val="20"/>
                <w:szCs w:val="20"/>
              </w:rPr>
              <w:t>Hask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Horner Pty Ltd &amp; MBH Corporation (WA)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D56B65" w:rsidTr="00867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Joanna Stuart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8350EF" w:rsidTr="00E67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Julie Fulton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8350EF" w:rsidTr="00E67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Karyn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MacKenzie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2B29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Kiabra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Enterprise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0B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 xml:space="preserve">Linda Mary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Moir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C4508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E67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604F7E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Nathan Michael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D56B65" w:rsidTr="00867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Paul Anthony Church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0B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Roy Brown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C4508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0B1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Sio-Ching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Mcfee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C4508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D56B65" w:rsidTr="00867B6B">
        <w:trPr>
          <w:trHeight w:val="25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Sonya Maree Ahern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2B29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Talking Accounts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2B29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TCB Financial Accounting Services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5B3285" w:rsidTr="002B29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Velacea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311E25" w:rsidRPr="00D56B65" w:rsidTr="00867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1E25" w:rsidRPr="00E278ED" w:rsidRDefault="00311E25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William James McGill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25" w:rsidRPr="00E278ED" w:rsidRDefault="00311E25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25" w:rsidRPr="00E278ED" w:rsidRDefault="00311E25" w:rsidP="00E6708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</w:tbl>
    <w:p w:rsidR="00E67084" w:rsidRPr="00E67084" w:rsidRDefault="00E67084" w:rsidP="00E67084">
      <w:pPr>
        <w:rPr>
          <w:rFonts w:cs="Arial"/>
          <w:sz w:val="20"/>
          <w:szCs w:val="20"/>
        </w:rPr>
      </w:pPr>
      <w:r w:rsidRPr="00E67084">
        <w:rPr>
          <w:rFonts w:cs="Arial"/>
          <w:sz w:val="20"/>
          <w:szCs w:val="20"/>
        </w:rPr>
        <w:tab/>
      </w:r>
      <w:r w:rsidRPr="00E67084">
        <w:rPr>
          <w:rFonts w:cs="Arial"/>
          <w:sz w:val="20"/>
          <w:szCs w:val="20"/>
        </w:rPr>
        <w:tab/>
      </w:r>
    </w:p>
    <w:p w:rsidR="00862CE6" w:rsidRDefault="00862CE6" w:rsidP="00862CE6">
      <w:pPr>
        <w:rPr>
          <w:rFonts w:cs="Arial"/>
          <w:color w:val="000000"/>
          <w:szCs w:val="19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42F9C49F" wp14:editId="02F8E128">
            <wp:extent cx="1512711" cy="69991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8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0B" w:rsidRPr="00504E0B" w:rsidRDefault="00504E0B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>Rosemary Holloway</w:t>
      </w:r>
      <w:r>
        <w:rPr>
          <w:rFonts w:cs="Arial"/>
          <w:sz w:val="22"/>
          <w:szCs w:val="22"/>
          <w:lang w:eastAsia="en-AU"/>
        </w:rPr>
        <w:br/>
      </w:r>
      <w:r>
        <w:rPr>
          <w:rFonts w:cs="Arial"/>
          <w:color w:val="000000"/>
          <w:sz w:val="22"/>
          <w:szCs w:val="22"/>
        </w:rPr>
        <w:t>Secretary</w:t>
      </w:r>
      <w:r>
        <w:rPr>
          <w:rFonts w:cs="Arial"/>
          <w:sz w:val="22"/>
          <w:szCs w:val="22"/>
        </w:rPr>
        <w:br/>
      </w:r>
      <w:r>
        <w:rPr>
          <w:rFonts w:cs="Arial"/>
          <w:color w:val="000000"/>
          <w:sz w:val="22"/>
          <w:szCs w:val="22"/>
        </w:rPr>
        <w:t>Tax Pr</w:t>
      </w:r>
      <w:r w:rsidR="00311E25">
        <w:rPr>
          <w:rFonts w:cs="Arial"/>
          <w:color w:val="000000"/>
          <w:sz w:val="22"/>
          <w:szCs w:val="22"/>
        </w:rPr>
        <w:t>actitioners Board</w:t>
      </w:r>
      <w:r w:rsidR="00311E25">
        <w:rPr>
          <w:rFonts w:cs="Arial"/>
          <w:color w:val="000000"/>
          <w:sz w:val="22"/>
          <w:szCs w:val="22"/>
        </w:rPr>
        <w:br/>
        <w:t xml:space="preserve">GPO Box 1620 </w:t>
      </w:r>
      <w:r>
        <w:rPr>
          <w:rFonts w:cs="Arial"/>
          <w:color w:val="000000"/>
          <w:sz w:val="22"/>
          <w:szCs w:val="22"/>
        </w:rPr>
        <w:br/>
      </w:r>
      <w:proofErr w:type="gramStart"/>
      <w:r>
        <w:rPr>
          <w:rFonts w:cs="Arial"/>
          <w:color w:val="000000"/>
          <w:sz w:val="22"/>
          <w:szCs w:val="22"/>
        </w:rPr>
        <w:t>Sydney  NSW</w:t>
      </w:r>
      <w:proofErr w:type="gramEnd"/>
      <w:r>
        <w:rPr>
          <w:rFonts w:cs="Arial"/>
          <w:color w:val="000000"/>
          <w:sz w:val="22"/>
          <w:szCs w:val="22"/>
        </w:rPr>
        <w:t xml:space="preserve">  2001</w:t>
      </w:r>
    </w:p>
    <w:p w:rsidR="00862CE6" w:rsidRPr="00F46891" w:rsidRDefault="00862CE6" w:rsidP="00862CE6"/>
    <w:p w:rsidR="001C462C" w:rsidRDefault="001C462C" w:rsidP="004E527A">
      <w:pPr>
        <w:adjustRightInd w:val="0"/>
        <w:rPr>
          <w:rFonts w:cs="Arial"/>
          <w:color w:val="0000FF"/>
        </w:rPr>
      </w:pPr>
    </w:p>
    <w:p w:rsidR="004E527A" w:rsidRPr="00E12E0A" w:rsidRDefault="004E527A" w:rsidP="004E527A">
      <w:pPr>
        <w:adjustRightInd w:val="0"/>
        <w:rPr>
          <w:rFonts w:cs="Arial"/>
          <w:color w:val="0000FF"/>
        </w:rPr>
      </w:pPr>
      <w:r w:rsidRPr="003C0439">
        <w:rPr>
          <w:rFonts w:cs="Arial"/>
          <w:color w:val="0000FF"/>
        </w:rPr>
        <w:lastRenderedPageBreak/>
        <w:t xml:space="preserve">Termination of </w:t>
      </w:r>
      <w:r>
        <w:rPr>
          <w:rFonts w:cs="Arial"/>
          <w:color w:val="0000FF"/>
        </w:rPr>
        <w:t xml:space="preserve">Tax (financial) Adviser </w:t>
      </w:r>
      <w:r w:rsidRPr="003C0439">
        <w:rPr>
          <w:rFonts w:cs="Arial"/>
          <w:color w:val="0000FF"/>
        </w:rPr>
        <w:t xml:space="preserve">registration </w:t>
      </w:r>
    </w:p>
    <w:p w:rsidR="004E527A" w:rsidRDefault="004E527A" w:rsidP="004E527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Tax Practitioners Board has terminated the registration of the following Tax (financial) Advisers under subdivision 40-A of the </w:t>
      </w:r>
      <w:r>
        <w:rPr>
          <w:rStyle w:val="Emphasis"/>
          <w:rFonts w:cs="Arial"/>
          <w:sz w:val="20"/>
          <w:szCs w:val="20"/>
        </w:rPr>
        <w:t>Tax Agent Services Act 2009 (TASA):</w:t>
      </w:r>
    </w:p>
    <w:p w:rsidR="004E527A" w:rsidRPr="00E30A05" w:rsidRDefault="004E527A" w:rsidP="004E527A">
      <w:pPr>
        <w:spacing w:after="0" w:line="240" w:lineRule="auto"/>
        <w:ind w:left="-360" w:firstLine="720"/>
        <w:rPr>
          <w:rFonts w:cs="Arial"/>
          <w:sz w:val="22"/>
          <w:szCs w:val="22"/>
          <w:lang w:eastAsia="en-AU"/>
        </w:rPr>
      </w:pPr>
    </w:p>
    <w:tbl>
      <w:tblPr>
        <w:tblW w:w="992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4284"/>
        <w:gridCol w:w="2658"/>
      </w:tblGrid>
      <w:tr w:rsidR="000416C4" w:rsidRPr="00CA70E7" w:rsidTr="008552AF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6C4" w:rsidRPr="00D56B65" w:rsidRDefault="000416C4" w:rsidP="008552A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Name of Tax (financial) Advisers</w:t>
            </w:r>
            <w:r w:rsidRPr="00D56B65">
              <w:rPr>
                <w:rFonts w:cs="Arial"/>
                <w:b/>
                <w:bCs/>
                <w:sz w:val="20"/>
                <w:szCs w:val="20"/>
                <w:lang w:eastAsia="en-AU"/>
              </w:rPr>
              <w:t xml:space="preserve">: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6C4" w:rsidRPr="00CA70E7" w:rsidRDefault="000416C4" w:rsidP="008552AF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Termination effective from: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6C4" w:rsidRPr="00CA70E7" w:rsidRDefault="000416C4" w:rsidP="008552AF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AU"/>
              </w:rPr>
            </w:pPr>
            <w:r w:rsidRPr="00CA70E7">
              <w:rPr>
                <w:rFonts w:cs="Arial"/>
                <w:b/>
                <w:bCs/>
                <w:sz w:val="20"/>
                <w:szCs w:val="20"/>
                <w:lang w:eastAsia="en-AU"/>
              </w:rPr>
              <w:t>Reason for Termination</w:t>
            </w:r>
            <w:r>
              <w:rPr>
                <w:rFonts w:cs="Arial"/>
                <w:b/>
                <w:bCs/>
                <w:sz w:val="20"/>
                <w:szCs w:val="20"/>
                <w:lang w:eastAsia="en-AU"/>
              </w:rPr>
              <w:t>:</w:t>
            </w:r>
          </w:p>
        </w:tc>
      </w:tr>
      <w:tr w:rsidR="000416C4" w:rsidRPr="005B3285" w:rsidTr="0067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C4" w:rsidRPr="00E278ED" w:rsidRDefault="000416C4" w:rsidP="00941E2D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Cameron John Roberts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0416C4" w:rsidRPr="00D56B65" w:rsidTr="006D1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C4" w:rsidRPr="00E278ED" w:rsidRDefault="000416C4" w:rsidP="009C26AA">
            <w:pPr>
              <w:rPr>
                <w:rFonts w:cs="Arial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sz w:val="20"/>
                <w:szCs w:val="20"/>
              </w:rPr>
              <w:t>Cathrine</w:t>
            </w:r>
            <w:proofErr w:type="spellEnd"/>
            <w:r w:rsidRPr="00E278E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278ED">
              <w:rPr>
                <w:rFonts w:cs="Arial"/>
                <w:sz w:val="20"/>
                <w:szCs w:val="20"/>
              </w:rPr>
              <w:t>Greven</w:t>
            </w:r>
            <w:proofErr w:type="spellEnd"/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 w:rsidP="008552AF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0416C4" w:rsidRPr="00D56B65" w:rsidTr="006D17E5">
        <w:trPr>
          <w:trHeight w:val="25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6C4" w:rsidRPr="00E278ED" w:rsidRDefault="000416C4" w:rsidP="009C26AA">
            <w:pPr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Jane Elizabeth Walker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C4" w:rsidRPr="00E278ED" w:rsidRDefault="000416C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C4" w:rsidRPr="00E278ED" w:rsidRDefault="000416C4" w:rsidP="008552AF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0416C4" w:rsidRPr="00D56B65" w:rsidTr="005564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16C4" w:rsidRPr="00E278ED" w:rsidRDefault="000416C4" w:rsidP="00AA3E9A">
            <w:pPr>
              <w:rPr>
                <w:rFonts w:cs="Arial"/>
                <w:color w:val="000000"/>
                <w:sz w:val="20"/>
                <w:szCs w:val="20"/>
              </w:rPr>
            </w:pPr>
            <w:r w:rsidRPr="00E278ED">
              <w:rPr>
                <w:rFonts w:cs="Arial"/>
                <w:color w:val="000000"/>
                <w:sz w:val="20"/>
                <w:szCs w:val="20"/>
              </w:rPr>
              <w:t>Neil Hancock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C4" w:rsidRPr="00E278ED" w:rsidRDefault="000416C4" w:rsidP="00941E2D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0416C4" w:rsidRPr="005B3285" w:rsidTr="005564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416C4" w:rsidRPr="00E278ED" w:rsidRDefault="000416C4" w:rsidP="00AA3E9A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Pecaz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19/10/2015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C4" w:rsidRPr="00E278ED" w:rsidRDefault="000416C4" w:rsidP="00941E2D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  <w:tr w:rsidR="000416C4" w:rsidRPr="005B3285" w:rsidTr="0067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16C4" w:rsidRPr="00E278ED" w:rsidRDefault="000416C4" w:rsidP="00941E2D">
            <w:pPr>
              <w:rPr>
                <w:rFonts w:cs="Arial"/>
                <w:sz w:val="20"/>
                <w:szCs w:val="20"/>
              </w:rPr>
            </w:pPr>
            <w:proofErr w:type="spellStart"/>
            <w:r w:rsidRPr="00E278ED">
              <w:rPr>
                <w:rFonts w:cs="Arial"/>
                <w:color w:val="000000"/>
                <w:sz w:val="20"/>
                <w:szCs w:val="20"/>
              </w:rPr>
              <w:t>Univalue</w:t>
            </w:r>
            <w:proofErr w:type="spellEnd"/>
            <w:r w:rsidRPr="00E278ED">
              <w:rPr>
                <w:rFonts w:cs="Arial"/>
                <w:color w:val="000000"/>
                <w:sz w:val="20"/>
                <w:szCs w:val="20"/>
              </w:rPr>
              <w:t xml:space="preserve"> Financial Solutions Pty Ltd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23/11/2015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C4" w:rsidRPr="00E278ED" w:rsidRDefault="000416C4" w:rsidP="009D5D0E">
            <w:pPr>
              <w:jc w:val="center"/>
              <w:rPr>
                <w:rFonts w:cs="Arial"/>
                <w:sz w:val="20"/>
                <w:szCs w:val="20"/>
              </w:rPr>
            </w:pPr>
            <w:r w:rsidRPr="00E278ED">
              <w:rPr>
                <w:rFonts w:cs="Arial"/>
                <w:sz w:val="20"/>
                <w:szCs w:val="20"/>
              </w:rPr>
              <w:t>Surrender</w:t>
            </w:r>
          </w:p>
        </w:tc>
      </w:tr>
    </w:tbl>
    <w:p w:rsidR="004E527A" w:rsidRDefault="004E527A" w:rsidP="004E527A"/>
    <w:p w:rsidR="004E527A" w:rsidRDefault="004E527A" w:rsidP="004E527A"/>
    <w:p w:rsidR="00504E0B" w:rsidRPr="00504E0B" w:rsidRDefault="004E527A" w:rsidP="00504E0B">
      <w:pPr>
        <w:spacing w:after="0" w:line="240" w:lineRule="auto"/>
        <w:ind w:left="-360"/>
        <w:rPr>
          <w:rFonts w:cs="Arial"/>
          <w:sz w:val="22"/>
          <w:szCs w:val="22"/>
          <w:lang w:eastAsia="en-AU"/>
        </w:rPr>
      </w:pPr>
      <w:r>
        <w:rPr>
          <w:rFonts w:cs="Arial"/>
          <w:noProof/>
          <w:szCs w:val="19"/>
          <w:lang w:eastAsia="en-AU"/>
        </w:rPr>
        <w:drawing>
          <wp:inline distT="0" distB="0" distL="0" distR="0" wp14:anchorId="45498326" wp14:editId="30391FF3">
            <wp:extent cx="1917065" cy="7048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="00504E0B">
        <w:rPr>
          <w:rFonts w:cs="Arial"/>
          <w:sz w:val="22"/>
          <w:szCs w:val="22"/>
          <w:lang w:eastAsia="en-AU"/>
        </w:rPr>
        <w:t>Rosemary Holloway</w:t>
      </w:r>
      <w:r w:rsidR="00504E0B">
        <w:rPr>
          <w:rFonts w:cs="Arial"/>
          <w:sz w:val="22"/>
          <w:szCs w:val="22"/>
          <w:lang w:eastAsia="en-AU"/>
        </w:rPr>
        <w:br/>
      </w:r>
      <w:r w:rsidR="00504E0B">
        <w:rPr>
          <w:rFonts w:cs="Arial"/>
          <w:color w:val="000000"/>
          <w:sz w:val="22"/>
          <w:szCs w:val="22"/>
        </w:rPr>
        <w:t>Secretary</w:t>
      </w:r>
      <w:r w:rsidR="00504E0B">
        <w:rPr>
          <w:rFonts w:cs="Arial"/>
          <w:sz w:val="22"/>
          <w:szCs w:val="22"/>
        </w:rPr>
        <w:br/>
      </w:r>
      <w:r w:rsidR="00504E0B">
        <w:rPr>
          <w:rFonts w:cs="Arial"/>
          <w:color w:val="000000"/>
          <w:sz w:val="22"/>
          <w:szCs w:val="22"/>
        </w:rPr>
        <w:t>Tax Pr</w:t>
      </w:r>
      <w:r w:rsidR="00311E25">
        <w:rPr>
          <w:rFonts w:cs="Arial"/>
          <w:color w:val="000000"/>
          <w:sz w:val="22"/>
          <w:szCs w:val="22"/>
        </w:rPr>
        <w:t>actitioners Board</w:t>
      </w:r>
      <w:r w:rsidR="00311E25">
        <w:rPr>
          <w:rFonts w:cs="Arial"/>
          <w:color w:val="000000"/>
          <w:sz w:val="22"/>
          <w:szCs w:val="22"/>
        </w:rPr>
        <w:br/>
        <w:t xml:space="preserve">GPO Box 1620 </w:t>
      </w:r>
      <w:r w:rsidR="00504E0B">
        <w:rPr>
          <w:rFonts w:cs="Arial"/>
          <w:color w:val="000000"/>
          <w:sz w:val="22"/>
          <w:szCs w:val="22"/>
        </w:rPr>
        <w:br/>
      </w:r>
      <w:proofErr w:type="gramStart"/>
      <w:r w:rsidR="00504E0B">
        <w:rPr>
          <w:rFonts w:cs="Arial"/>
          <w:color w:val="000000"/>
          <w:sz w:val="22"/>
          <w:szCs w:val="22"/>
        </w:rPr>
        <w:t>Sydney  NSW</w:t>
      </w:r>
      <w:proofErr w:type="gramEnd"/>
      <w:r w:rsidR="00504E0B">
        <w:rPr>
          <w:rFonts w:cs="Arial"/>
          <w:color w:val="000000"/>
          <w:sz w:val="22"/>
          <w:szCs w:val="22"/>
        </w:rPr>
        <w:t xml:space="preserve">  2001</w:t>
      </w:r>
    </w:p>
    <w:p w:rsidR="00862CE6" w:rsidRPr="00424B97" w:rsidRDefault="00862CE6" w:rsidP="00504E0B">
      <w:pPr>
        <w:spacing w:after="0" w:line="240" w:lineRule="auto"/>
        <w:ind w:left="-360"/>
      </w:pPr>
    </w:p>
    <w:p w:rsidR="00862CE6" w:rsidRPr="00424B97" w:rsidRDefault="00862CE6" w:rsidP="00862CE6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Default="00862CE6" w:rsidP="00424B97"/>
    <w:p w:rsidR="00862CE6" w:rsidRPr="00424B97" w:rsidRDefault="00862CE6" w:rsidP="00424B97"/>
    <w:sectPr w:rsidR="00862CE6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cs="Arial"/>
              <w:b/>
              <w:sz w:val="24"/>
            </w:rPr>
          </w:pPr>
          <w:r w:rsidRPr="00840A06">
            <w:rPr>
              <w:rFonts w:cs="Arial"/>
              <w:b/>
              <w:sz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6CF0"/>
    <w:rsid w:val="000416C4"/>
    <w:rsid w:val="000E1F2B"/>
    <w:rsid w:val="001C2AAD"/>
    <w:rsid w:val="001C462C"/>
    <w:rsid w:val="001F6E54"/>
    <w:rsid w:val="001F77C9"/>
    <w:rsid w:val="002203D4"/>
    <w:rsid w:val="0022273D"/>
    <w:rsid w:val="00280BCD"/>
    <w:rsid w:val="00311E25"/>
    <w:rsid w:val="003364DD"/>
    <w:rsid w:val="003A707F"/>
    <w:rsid w:val="003B0EC1"/>
    <w:rsid w:val="003B573B"/>
    <w:rsid w:val="003E0080"/>
    <w:rsid w:val="003F2CBD"/>
    <w:rsid w:val="00424B97"/>
    <w:rsid w:val="00442B38"/>
    <w:rsid w:val="0045489C"/>
    <w:rsid w:val="00481482"/>
    <w:rsid w:val="004B2753"/>
    <w:rsid w:val="004E527A"/>
    <w:rsid w:val="0050399A"/>
    <w:rsid w:val="00504E0B"/>
    <w:rsid w:val="00520873"/>
    <w:rsid w:val="00522A33"/>
    <w:rsid w:val="00573D44"/>
    <w:rsid w:val="005B3285"/>
    <w:rsid w:val="00604F7E"/>
    <w:rsid w:val="00662FBA"/>
    <w:rsid w:val="00663E5B"/>
    <w:rsid w:val="00671268"/>
    <w:rsid w:val="007B5146"/>
    <w:rsid w:val="008350EF"/>
    <w:rsid w:val="00840A06"/>
    <w:rsid w:val="008439B7"/>
    <w:rsid w:val="00862CE6"/>
    <w:rsid w:val="0086421B"/>
    <w:rsid w:val="0087253F"/>
    <w:rsid w:val="008D2918"/>
    <w:rsid w:val="008E4F6C"/>
    <w:rsid w:val="00920985"/>
    <w:rsid w:val="00941E2D"/>
    <w:rsid w:val="00947318"/>
    <w:rsid w:val="009539C7"/>
    <w:rsid w:val="009860D2"/>
    <w:rsid w:val="009A72CB"/>
    <w:rsid w:val="009B4AD0"/>
    <w:rsid w:val="00A00F21"/>
    <w:rsid w:val="00A332A6"/>
    <w:rsid w:val="00A90D70"/>
    <w:rsid w:val="00A9159F"/>
    <w:rsid w:val="00AA2E6B"/>
    <w:rsid w:val="00AC581B"/>
    <w:rsid w:val="00AE4DE2"/>
    <w:rsid w:val="00B84226"/>
    <w:rsid w:val="00BD5515"/>
    <w:rsid w:val="00C4085D"/>
    <w:rsid w:val="00C63C4E"/>
    <w:rsid w:val="00C82082"/>
    <w:rsid w:val="00D56B65"/>
    <w:rsid w:val="00D72F40"/>
    <w:rsid w:val="00D77A88"/>
    <w:rsid w:val="00DA3EE3"/>
    <w:rsid w:val="00DC0229"/>
    <w:rsid w:val="00E278ED"/>
    <w:rsid w:val="00E67017"/>
    <w:rsid w:val="00E67084"/>
    <w:rsid w:val="00EC4508"/>
    <w:rsid w:val="00EE04FE"/>
    <w:rsid w:val="00F40885"/>
    <w:rsid w:val="00F6139C"/>
    <w:rsid w:val="00F63B88"/>
    <w:rsid w:val="00F91EED"/>
    <w:rsid w:val="00F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3D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3D"/>
    <w:pPr>
      <w:spacing w:after="90" w:line="240" w:lineRule="atLeast"/>
    </w:pPr>
    <w:rPr>
      <w:rFonts w:ascii="Arial" w:eastAsia="Times New Roman" w:hAnsi="Arial" w:cs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Emphasis">
    <w:name w:val="Emphasis"/>
    <w:basedOn w:val="DefaultParagraphFont"/>
    <w:qFormat/>
    <w:rsid w:val="00862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7F4B-A180-489A-8186-245E8EBC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Nesar Ahmad</cp:lastModifiedBy>
  <cp:revision>3</cp:revision>
  <cp:lastPrinted>2013-06-24T01:35:00Z</cp:lastPrinted>
  <dcterms:created xsi:type="dcterms:W3CDTF">2015-11-30T20:36:00Z</dcterms:created>
  <dcterms:modified xsi:type="dcterms:W3CDTF">2015-11-30T20:38:00Z</dcterms:modified>
</cp:coreProperties>
</file>