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Default="00C435E5" w:rsidP="00BD5A7B">
      <w:pPr>
        <w:pStyle w:val="Heading2"/>
      </w:pPr>
      <w:bookmarkStart w:id="0" w:name="_GoBack"/>
      <w:bookmarkEnd w:id="0"/>
      <w:r>
        <w:t>COMMONWEALTH OF AUSTRALIA</w:t>
      </w:r>
    </w:p>
    <w:p w:rsidR="00BD5A7B" w:rsidRPr="00BD5A7B" w:rsidRDefault="00BD5A7B" w:rsidP="00BD5A7B">
      <w:pPr>
        <w:pStyle w:val="Heading2"/>
      </w:pPr>
      <w:r>
        <w:t xml:space="preserve">Department of Health </w:t>
      </w:r>
      <w:r w:rsidR="0036533D">
        <w:br/>
      </w:r>
      <w:r w:rsidRPr="0036533D">
        <w:rPr>
          <w:b w:val="0"/>
        </w:rPr>
        <w:t>Therapeutic Goods Administration</w:t>
      </w:r>
    </w:p>
    <w:p w:rsidR="002873BF" w:rsidRDefault="002873BF" w:rsidP="00BD5A7B">
      <w:pPr>
        <w:pStyle w:val="Heading2"/>
        <w:rPr>
          <w:i/>
        </w:rPr>
      </w:pPr>
      <w:r w:rsidRPr="00BD5A7B">
        <w:rPr>
          <w:i/>
        </w:rPr>
        <w:t>THERAPEUTIC GOODS ACT 1989</w:t>
      </w:r>
    </w:p>
    <w:p w:rsidR="00FA4958" w:rsidRPr="00FA4958" w:rsidRDefault="00FA4958" w:rsidP="00FA4958">
      <w:pPr>
        <w:jc w:val="center"/>
      </w:pPr>
      <w:r>
        <w:t>Section 14 and 14A Notice</w:t>
      </w:r>
    </w:p>
    <w:p w:rsidR="009655B1" w:rsidRDefault="009655B1" w:rsidP="00844AD9"/>
    <w:p w:rsidR="00CD4A35" w:rsidRPr="00BB1485" w:rsidRDefault="00844AD9" w:rsidP="00CD4A35">
      <w:pPr>
        <w:tabs>
          <w:tab w:val="left" w:pos="-1440"/>
        </w:tabs>
        <w:spacing w:line="240" w:lineRule="auto"/>
      </w:pPr>
      <w:r w:rsidRPr="00BB1485">
        <w:rPr>
          <w:rFonts w:cs="Calibri"/>
          <w:lang w:eastAsia="en-AU"/>
        </w:rPr>
        <w:t xml:space="preserve">On </w:t>
      </w:r>
      <w:sdt>
        <w:sdtPr>
          <w:rPr>
            <w:rFonts w:cs="Calibri"/>
            <w:lang w:eastAsia="en-AU"/>
          </w:rPr>
          <w:id w:val="-504205450"/>
          <w:placeholder>
            <w:docPart w:val="C942B8774F674A358A15FDAE7E044F0F"/>
          </w:placeholder>
          <w:date w:fullDate="2015-06-29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BB1485" w:rsidRPr="00BB1485">
            <w:rPr>
              <w:rFonts w:cs="Calibri"/>
              <w:lang w:eastAsia="en-AU"/>
            </w:rPr>
            <w:t>29 June 2015</w:t>
          </w:r>
        </w:sdtContent>
      </w:sdt>
      <w:r w:rsidRPr="00BB1485">
        <w:rPr>
          <w:rFonts w:cs="Calibri"/>
          <w:lang w:eastAsia="en-AU"/>
        </w:rPr>
        <w:t xml:space="preserve">, the delegate of the Secretary of the Department of Health for the purposes of subsection 14 and 14A of the </w:t>
      </w:r>
      <w:r w:rsidRPr="00BB1485">
        <w:rPr>
          <w:rFonts w:cs="Calibri"/>
          <w:b/>
          <w:i/>
          <w:lang w:eastAsia="en-AU"/>
        </w:rPr>
        <w:t>Therapeutic Goods Act 1989</w:t>
      </w:r>
      <w:r w:rsidRPr="00BB1485">
        <w:rPr>
          <w:rFonts w:cs="Calibri"/>
          <w:i/>
          <w:lang w:eastAsia="en-AU"/>
        </w:rPr>
        <w:t xml:space="preserve"> </w:t>
      </w:r>
      <w:r w:rsidRPr="00BB1485">
        <w:rPr>
          <w:rFonts w:cs="Calibri"/>
          <w:lang w:eastAsia="en-AU"/>
        </w:rPr>
        <w:t>(“the Act”)</w:t>
      </w:r>
      <w:r w:rsidR="00A62B90" w:rsidRPr="00BB1485">
        <w:rPr>
          <w:rFonts w:cs="Calibri"/>
          <w:lang w:eastAsia="en-AU"/>
        </w:rPr>
        <w:t xml:space="preserve">, </w:t>
      </w:r>
      <w:r w:rsidR="001E0277" w:rsidRPr="00BB1485">
        <w:rPr>
          <w:rFonts w:cs="Calibri"/>
          <w:lang w:eastAsia="en-AU"/>
        </w:rPr>
        <w:t xml:space="preserve">on the </w:t>
      </w:r>
      <w:r w:rsidR="00A62B90" w:rsidRPr="00BB1485">
        <w:rPr>
          <w:rFonts w:cs="Calibri"/>
          <w:lang w:eastAsia="en-AU"/>
        </w:rPr>
        <w:t xml:space="preserve">application of </w:t>
      </w:r>
      <w:sdt>
        <w:sdtPr>
          <w:rPr>
            <w:rFonts w:cs="Calibri"/>
            <w:lang w:eastAsia="en-AU"/>
          </w:rPr>
          <w:id w:val="-1495324839"/>
          <w:placeholder>
            <w:docPart w:val="2419066DC6C54B9899665EC13A02D79A"/>
          </w:placeholder>
        </w:sdtPr>
        <w:sdtEndPr/>
        <w:sdtContent>
          <w:r w:rsidR="00BB1485" w:rsidRPr="00BB1485">
            <w:t xml:space="preserve">Biogen Australia Pty Ltd </w:t>
          </w:r>
        </w:sdtContent>
      </w:sdt>
      <w:r w:rsidR="00A62B90" w:rsidRPr="00BB1485">
        <w:rPr>
          <w:rFonts w:cs="Calibri"/>
          <w:lang w:eastAsia="en-AU"/>
        </w:rPr>
        <w:t>,</w:t>
      </w:r>
      <w:r w:rsidR="00CD4A35" w:rsidRPr="00BB1485">
        <w:rPr>
          <w:rFonts w:cs="Calibri"/>
          <w:lang w:eastAsia="en-AU"/>
        </w:rPr>
        <w:t xml:space="preserve"> gave consent to </w:t>
      </w:r>
      <w:sdt>
        <w:sdtPr>
          <w:rPr>
            <w:rFonts w:cs="Calibri"/>
          </w:rPr>
          <w:id w:val="-1573276898"/>
          <w:placeholder>
            <w:docPart w:val="259EFDAB74304FCF8925E0559873757D"/>
          </w:placeholder>
          <w:dropDownList>
            <w:listItem w:value="Choose an item."/>
            <w:listItem w:displayText="the supply" w:value="the supply"/>
            <w:listItem w:displayText="the importation and supply" w:value="the importation and supply"/>
            <w:listItem w:displayText="the importation" w:value="the importation"/>
            <w:listItem w:displayText="the export" w:value="the export"/>
          </w:dropDownList>
        </w:sdtPr>
        <w:sdtEndPr/>
        <w:sdtContent>
          <w:r w:rsidR="00BB1485" w:rsidRPr="00BB1485">
            <w:rPr>
              <w:rFonts w:cs="Calibri"/>
            </w:rPr>
            <w:t>the importation and supply</w:t>
          </w:r>
        </w:sdtContent>
      </w:sdt>
      <w:r w:rsidR="00CD4A35" w:rsidRPr="00BB1485">
        <w:rPr>
          <w:rFonts w:cs="Calibri"/>
        </w:rPr>
        <w:t xml:space="preserve"> </w:t>
      </w:r>
      <w:r w:rsidR="006C28DC" w:rsidRPr="00BB1485">
        <w:t>of</w:t>
      </w:r>
    </w:p>
    <w:p w:rsidR="00BB1485" w:rsidRDefault="00BB1485" w:rsidP="00BB1485">
      <w:pPr>
        <w:pStyle w:val="ListParagraph"/>
        <w:numPr>
          <w:ilvl w:val="0"/>
          <w:numId w:val="25"/>
        </w:numPr>
        <w:adjustRightInd w:val="0"/>
        <w:snapToGrid w:val="0"/>
        <w:spacing w:line="240" w:lineRule="auto"/>
      </w:pPr>
      <w:r>
        <w:t xml:space="preserve">dimethyl </w:t>
      </w:r>
      <w:proofErr w:type="spellStart"/>
      <w:r>
        <w:t>fumarate</w:t>
      </w:r>
      <w:proofErr w:type="spellEnd"/>
      <w:r>
        <w:t xml:space="preserve"> (TECFIDERA) capsules 120 mg and 240 mg in blister packs </w:t>
      </w:r>
      <w:r w:rsidR="009655B1">
        <w:t xml:space="preserve">                       </w:t>
      </w:r>
      <w:r>
        <w:t>[AUST R 197118 &amp; 197119]</w:t>
      </w:r>
      <w:r w:rsidR="008E022C">
        <w:t xml:space="preserve"> Batches </w:t>
      </w:r>
      <w:r w:rsidR="008E022C">
        <w:rPr>
          <w:b/>
        </w:rPr>
        <w:t>ANZDELS601, ANZEELS400 &amp; ANZEHLS100 (120</w:t>
      </w:r>
      <w:r w:rsidR="00587DA8">
        <w:rPr>
          <w:b/>
        </w:rPr>
        <w:t xml:space="preserve"> </w:t>
      </w:r>
      <w:r w:rsidR="008E022C">
        <w:rPr>
          <w:b/>
        </w:rPr>
        <w:t>mg capsules) and ANZDKLSH00, ANZDKLSH01, ANZEDLSH00, ANZEELSB00, ANZEFLSB00, ANZEFLSB01, ANZEGLS600, ANZEILS700 &amp; ANZEJLS400 (240</w:t>
      </w:r>
      <w:r w:rsidR="00587DA8">
        <w:rPr>
          <w:b/>
        </w:rPr>
        <w:t xml:space="preserve"> </w:t>
      </w:r>
      <w:r w:rsidR="008E022C">
        <w:rPr>
          <w:b/>
        </w:rPr>
        <w:t>mg capsules)</w:t>
      </w:r>
    </w:p>
    <w:p w:rsidR="00CD4A35" w:rsidRPr="00CD4A35" w:rsidRDefault="00A363DC" w:rsidP="00CD4A35">
      <w:pPr>
        <w:spacing w:before="0" w:after="60" w:line="240" w:lineRule="auto"/>
        <w:rPr>
          <w:rFonts w:eastAsia="MS Mincho"/>
          <w:lang w:eastAsia="ja-JP"/>
        </w:rPr>
      </w:pPr>
      <w:r>
        <w:t xml:space="preserve">that </w:t>
      </w:r>
      <w:sdt>
        <w:sdtPr>
          <w:id w:val="1754086140"/>
          <w:placeholder>
            <w:docPart w:val="D6A6C79C65CA40FABE6FD96F9A510E96"/>
          </w:placeholder>
          <w:dropDownList>
            <w:listItem w:displayText="choose an item" w:value="choose an item"/>
            <w:listItem w:displayText="does" w:value="does"/>
            <w:listItem w:displayText="do" w:value="do"/>
          </w:dropDownList>
        </w:sdtPr>
        <w:sdtEndPr/>
        <w:sdtContent>
          <w:r w:rsidR="00BB1485">
            <w:t>do</w:t>
          </w:r>
        </w:sdtContent>
      </w:sdt>
      <w:r w:rsidR="003370DF">
        <w:t xml:space="preserve"> not conf</w:t>
      </w:r>
      <w:r w:rsidR="00BB1485">
        <w:t>orm with the requirements of</w:t>
      </w:r>
      <w:r w:rsidR="003370DF">
        <w:t xml:space="preserve"> </w:t>
      </w:r>
      <w:r w:rsidR="00BB1485" w:rsidRPr="00BB1485">
        <w:t xml:space="preserve">paragraph 3(2)(l) of the </w:t>
      </w:r>
      <w:r w:rsidR="00BB1485" w:rsidRPr="00BB1485">
        <w:rPr>
          <w:b/>
          <w:i/>
        </w:rPr>
        <w:t>Therapeutic Goods Order No. 69- General requirements for labels for medicines</w:t>
      </w:r>
      <w:r w:rsidR="00CD4A35" w:rsidRPr="00CD4A35">
        <w:rPr>
          <w:rFonts w:eastAsia="MS Mincho"/>
          <w:lang w:eastAsia="ja-JP"/>
        </w:rPr>
        <w:t xml:space="preserve">, in that </w:t>
      </w:r>
      <w:r w:rsidR="00BB1485" w:rsidRPr="00F57289">
        <w:rPr>
          <w:rFonts w:eastAsia="MS Mincho"/>
          <w:lang w:eastAsia="ja-JP"/>
        </w:rPr>
        <w:t>the sponsor name on the label is not that currently registered (no change in address details).</w:t>
      </w:r>
    </w:p>
    <w:p w:rsidR="003370DF" w:rsidRPr="00CD4A35" w:rsidRDefault="00CD4A35" w:rsidP="00CD4A35">
      <w:pPr>
        <w:adjustRightInd w:val="0"/>
        <w:snapToGrid w:val="0"/>
        <w:rPr>
          <w:rFonts w:eastAsia="MS Mincho"/>
          <w:lang w:eastAsia="ja-JP"/>
        </w:rPr>
      </w:pPr>
      <w:r w:rsidRPr="00CD4A35">
        <w:rPr>
          <w:rFonts w:eastAsia="MS Mincho"/>
          <w:lang w:eastAsia="ja-JP"/>
        </w:rPr>
        <w:t xml:space="preserve">The consent is effective from </w:t>
      </w:r>
      <w:r w:rsidR="00BB1485">
        <w:rPr>
          <w:rFonts w:eastAsia="MS Mincho"/>
          <w:lang w:eastAsia="ja-JP"/>
        </w:rPr>
        <w:t>29 June 2015</w:t>
      </w:r>
      <w:r w:rsidRPr="00CD4A35">
        <w:rPr>
          <w:rFonts w:eastAsia="MS Mincho"/>
          <w:lang w:eastAsia="ja-JP"/>
        </w:rPr>
        <w:t xml:space="preserve"> until </w:t>
      </w:r>
      <w:r w:rsidR="00BB1485" w:rsidRPr="00336F5B">
        <w:rPr>
          <w:rFonts w:eastAsia="MS Mincho"/>
          <w:lang w:eastAsia="ja-JP"/>
        </w:rPr>
        <w:t xml:space="preserve">the exhaustion of supply of the </w:t>
      </w:r>
      <w:r w:rsidR="00BB1485" w:rsidRPr="008E022C">
        <w:rPr>
          <w:rFonts w:eastAsia="MS Mincho"/>
          <w:lang w:eastAsia="ja-JP"/>
        </w:rPr>
        <w:t>above-nominated batches of the products.</w:t>
      </w:r>
      <w:r w:rsidR="003370DF" w:rsidRPr="008E022C">
        <w:t xml:space="preserve"> </w:t>
      </w:r>
    </w:p>
    <w:p w:rsidR="00844AD9" w:rsidRPr="00F63781" w:rsidRDefault="006C28DC" w:rsidP="00844AD9">
      <w:pPr>
        <w:rPr>
          <w:rFonts w:cs="Calibri"/>
        </w:rPr>
      </w:pPr>
      <w:r>
        <w:rPr>
          <w:rFonts w:cs="Calibri"/>
        </w:rPr>
        <w:t xml:space="preserve">The delegate of the Secretary, under </w:t>
      </w:r>
      <w:r w:rsidR="00844AD9" w:rsidRPr="00F63781">
        <w:rPr>
          <w:rFonts w:cs="Calibri"/>
        </w:rPr>
        <w:t xml:space="preserve">subsection 15(1) of the Act, </w:t>
      </w:r>
      <w:r>
        <w:rPr>
          <w:rFonts w:cs="Calibri"/>
        </w:rPr>
        <w:t xml:space="preserve">made </w:t>
      </w:r>
      <w:r w:rsidR="00844AD9" w:rsidRPr="00F63781">
        <w:rPr>
          <w:rFonts w:cs="Calibri"/>
        </w:rPr>
        <w:t>the consent subject to the following conditions:</w:t>
      </w:r>
    </w:p>
    <w:p w:rsidR="00BB1485" w:rsidRPr="009C3648" w:rsidRDefault="00BB1485" w:rsidP="00BB1485">
      <w:pPr>
        <w:pStyle w:val="ListParagraph"/>
        <w:numPr>
          <w:ilvl w:val="0"/>
          <w:numId w:val="19"/>
        </w:numPr>
        <w:adjustRightInd w:val="0"/>
        <w:snapToGrid w:val="0"/>
        <w:spacing w:line="240" w:lineRule="auto"/>
      </w:pPr>
      <w:r w:rsidRPr="009C3648">
        <w:t>The labels to which this consent applies are those currently approved for the product</w:t>
      </w:r>
      <w:r>
        <w:t xml:space="preserve">s. </w:t>
      </w:r>
    </w:p>
    <w:p w:rsidR="00844AD9" w:rsidRDefault="00844AD9" w:rsidP="00F63781">
      <w:pPr>
        <w:adjustRightInd w:val="0"/>
        <w:snapToGrid w:val="0"/>
        <w:spacing w:before="0" w:after="240"/>
        <w:ind w:left="357"/>
        <w:rPr>
          <w:rFonts w:cs="Calibri"/>
        </w:rPr>
      </w:pPr>
    </w:p>
    <w:p w:rsidR="00844AD9" w:rsidRDefault="00844AD9" w:rsidP="00844AD9"/>
    <w:p w:rsidR="00201B1F" w:rsidRPr="00C435E5" w:rsidRDefault="00201B1F" w:rsidP="00201B1F"/>
    <w:sectPr w:rsidR="00201B1F" w:rsidRPr="00C435E5" w:rsidSect="0036533D">
      <w:headerReference w:type="first" r:id="rId9"/>
      <w:footerReference w:type="first" r:id="rId10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35" w:rsidRDefault="00CD4A35" w:rsidP="003A707F">
      <w:pPr>
        <w:spacing w:line="240" w:lineRule="auto"/>
      </w:pPr>
      <w:r>
        <w:separator/>
      </w:r>
    </w:p>
  </w:endnote>
  <w:endnote w:type="continuationSeparator" w:id="0">
    <w:p w:rsidR="00CD4A35" w:rsidRDefault="00CD4A35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35" w:rsidRDefault="00CD4A35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 wp14:anchorId="78D8F00E" wp14:editId="357E38E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35" w:rsidRDefault="00CD4A35" w:rsidP="003A707F">
      <w:pPr>
        <w:spacing w:line="240" w:lineRule="auto"/>
      </w:pPr>
      <w:r>
        <w:separator/>
      </w:r>
    </w:p>
  </w:footnote>
  <w:footnote w:type="continuationSeparator" w:id="0">
    <w:p w:rsidR="00CD4A35" w:rsidRDefault="00CD4A35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D4A35" w:rsidRPr="00CE796A" w:rsidTr="001E372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D4A35" w:rsidRPr="00CE796A" w:rsidRDefault="00CD4A35" w:rsidP="001E372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3AE6B8" wp14:editId="06B214E9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D4A35" w:rsidRPr="00CE796A" w:rsidRDefault="00CD4A35" w:rsidP="001E372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D4A35" w:rsidRPr="00CE796A" w:rsidRDefault="00CD4A35" w:rsidP="001E3729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D4A35" w:rsidRPr="00CE796A" w:rsidTr="001E372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D4A35" w:rsidRPr="00CE796A" w:rsidRDefault="00CD4A35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D4A35" w:rsidRPr="00840A06" w:rsidRDefault="00CD4A35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D4A35" w:rsidRPr="00F40885" w:rsidRDefault="00CD4A3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229C60BF"/>
    <w:multiLevelType w:val="hybridMultilevel"/>
    <w:tmpl w:val="8B6E6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7DCA"/>
    <w:multiLevelType w:val="hybridMultilevel"/>
    <w:tmpl w:val="24C4EC40"/>
    <w:lvl w:ilvl="0" w:tplc="FA705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1242E"/>
    <w:multiLevelType w:val="hybridMultilevel"/>
    <w:tmpl w:val="652CB3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0C75E6"/>
    <w:multiLevelType w:val="hybridMultilevel"/>
    <w:tmpl w:val="7EC84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91B26"/>
    <w:multiLevelType w:val="hybridMultilevel"/>
    <w:tmpl w:val="FB14CC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648A1"/>
    <w:multiLevelType w:val="hybridMultilevel"/>
    <w:tmpl w:val="399C6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2FD57DE"/>
    <w:multiLevelType w:val="hybridMultilevel"/>
    <w:tmpl w:val="CAFA7CEA"/>
    <w:lvl w:ilvl="0" w:tplc="37FAD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91E71"/>
    <w:multiLevelType w:val="hybridMultilevel"/>
    <w:tmpl w:val="26BC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E32C0"/>
    <w:multiLevelType w:val="hybridMultilevel"/>
    <w:tmpl w:val="0AC22A4C"/>
    <w:lvl w:ilvl="0" w:tplc="5450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E216B3"/>
    <w:multiLevelType w:val="hybridMultilevel"/>
    <w:tmpl w:val="1526C262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12"/>
  </w:num>
  <w:num w:numId="19">
    <w:abstractNumId w:val="16"/>
  </w:num>
  <w:num w:numId="20">
    <w:abstractNumId w:val="5"/>
  </w:num>
  <w:num w:numId="21">
    <w:abstractNumId w:val="14"/>
  </w:num>
  <w:num w:numId="22">
    <w:abstractNumId w:val="9"/>
  </w:num>
  <w:num w:numId="23">
    <w:abstractNumId w:val="6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mailMerge>
    <w:mainDocumentType w:val="formLetters"/>
    <w:dataType w:val="textFile"/>
    <w:activeRecord w:val="-1"/>
  </w:mailMerge>
  <w:revisionView w:markup="0"/>
  <w:documentProtection w:edit="forms" w:enforcement="0"/>
  <w:defaultTabStop w:val="720"/>
  <w:doNotShadeFormData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03"/>
    <w:rsid w:val="0004166A"/>
    <w:rsid w:val="00041D07"/>
    <w:rsid w:val="000710BA"/>
    <w:rsid w:val="000D75BB"/>
    <w:rsid w:val="000E1F2B"/>
    <w:rsid w:val="000F29DA"/>
    <w:rsid w:val="00113351"/>
    <w:rsid w:val="00122A2D"/>
    <w:rsid w:val="00123485"/>
    <w:rsid w:val="001544E1"/>
    <w:rsid w:val="00164BB1"/>
    <w:rsid w:val="001C2AAD"/>
    <w:rsid w:val="001D2333"/>
    <w:rsid w:val="001E0277"/>
    <w:rsid w:val="001E3729"/>
    <w:rsid w:val="00201B1F"/>
    <w:rsid w:val="00221963"/>
    <w:rsid w:val="00254E90"/>
    <w:rsid w:val="00280BCD"/>
    <w:rsid w:val="002873BF"/>
    <w:rsid w:val="002D505B"/>
    <w:rsid w:val="003370DF"/>
    <w:rsid w:val="00351CA1"/>
    <w:rsid w:val="0036533D"/>
    <w:rsid w:val="003A08EC"/>
    <w:rsid w:val="003A707F"/>
    <w:rsid w:val="003B0EC1"/>
    <w:rsid w:val="003B573B"/>
    <w:rsid w:val="003F2CBD"/>
    <w:rsid w:val="004207FE"/>
    <w:rsid w:val="00424B97"/>
    <w:rsid w:val="004275C8"/>
    <w:rsid w:val="00442917"/>
    <w:rsid w:val="00483722"/>
    <w:rsid w:val="004B2753"/>
    <w:rsid w:val="00520873"/>
    <w:rsid w:val="00533453"/>
    <w:rsid w:val="00573D44"/>
    <w:rsid w:val="00587DA8"/>
    <w:rsid w:val="006805AE"/>
    <w:rsid w:val="00692704"/>
    <w:rsid w:val="006C28DC"/>
    <w:rsid w:val="006E37CA"/>
    <w:rsid w:val="0073517F"/>
    <w:rsid w:val="0075523F"/>
    <w:rsid w:val="00840A06"/>
    <w:rsid w:val="008439B7"/>
    <w:rsid w:val="00844AD9"/>
    <w:rsid w:val="00861E8E"/>
    <w:rsid w:val="0087253F"/>
    <w:rsid w:val="0087504F"/>
    <w:rsid w:val="008E022C"/>
    <w:rsid w:val="008E4F6C"/>
    <w:rsid w:val="008F0DCA"/>
    <w:rsid w:val="00904496"/>
    <w:rsid w:val="009539C7"/>
    <w:rsid w:val="009655B1"/>
    <w:rsid w:val="0097224E"/>
    <w:rsid w:val="009F2226"/>
    <w:rsid w:val="009F5703"/>
    <w:rsid w:val="00A00F21"/>
    <w:rsid w:val="00A112A9"/>
    <w:rsid w:val="00A363DC"/>
    <w:rsid w:val="00A41069"/>
    <w:rsid w:val="00A62B90"/>
    <w:rsid w:val="00A72650"/>
    <w:rsid w:val="00AA287D"/>
    <w:rsid w:val="00AA7BA6"/>
    <w:rsid w:val="00B84226"/>
    <w:rsid w:val="00B85153"/>
    <w:rsid w:val="00B93DF8"/>
    <w:rsid w:val="00BB1485"/>
    <w:rsid w:val="00BD5A7B"/>
    <w:rsid w:val="00C3443B"/>
    <w:rsid w:val="00C435E5"/>
    <w:rsid w:val="00C63C4E"/>
    <w:rsid w:val="00C834B0"/>
    <w:rsid w:val="00C9138F"/>
    <w:rsid w:val="00CD4A35"/>
    <w:rsid w:val="00CE2420"/>
    <w:rsid w:val="00D65BE0"/>
    <w:rsid w:val="00D77A88"/>
    <w:rsid w:val="00DB604C"/>
    <w:rsid w:val="00EB3874"/>
    <w:rsid w:val="00ED44C3"/>
    <w:rsid w:val="00EF358B"/>
    <w:rsid w:val="00F06DEF"/>
    <w:rsid w:val="00F40885"/>
    <w:rsid w:val="00F4757F"/>
    <w:rsid w:val="00F47CCD"/>
    <w:rsid w:val="00F63460"/>
    <w:rsid w:val="00F63781"/>
    <w:rsid w:val="00F65594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8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8D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D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8DC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D4A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8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8D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D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8DC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D4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ogd\AppData\Local\Temp\notesAF0051\OPC%20TGA%20Gazette%20Template%20(September%20201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42B8774F674A358A15FDAE7E04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9C80-F6E1-418B-AF2F-5DF12EC32E45}"/>
      </w:docPartPr>
      <w:docPartBody>
        <w:p w:rsidR="0010224D" w:rsidRDefault="0031420D" w:rsidP="0031420D">
          <w:pPr>
            <w:pStyle w:val="C942B8774F674A358A15FDAE7E044F0F3"/>
          </w:pPr>
          <w:r w:rsidRPr="00CD4A35">
            <w:rPr>
              <w:rStyle w:val="PlaceholderText"/>
              <w:color w:val="FF0000"/>
            </w:rPr>
            <w:t>Click here to enter a date</w:t>
          </w:r>
          <w:r w:rsidRPr="001542B6">
            <w:rPr>
              <w:rStyle w:val="PlaceholderText"/>
            </w:rPr>
            <w:t>.</w:t>
          </w:r>
        </w:p>
      </w:docPartBody>
    </w:docPart>
    <w:docPart>
      <w:docPartPr>
        <w:name w:val="2419066DC6C54B9899665EC13A02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65D0-C4E7-401F-8F4B-10BDDC9D727A}"/>
      </w:docPartPr>
      <w:docPartBody>
        <w:p w:rsidR="0010224D" w:rsidRDefault="0031420D" w:rsidP="0031420D">
          <w:pPr>
            <w:pStyle w:val="2419066DC6C54B9899665EC13A02D79A3"/>
          </w:pPr>
          <w:r w:rsidRPr="00CD4A35">
            <w:rPr>
              <w:rFonts w:cs="Calibri"/>
              <w:color w:val="FF0000"/>
              <w:lang w:eastAsia="en-AU"/>
            </w:rPr>
            <w:t>[applicant name]</w:t>
          </w:r>
        </w:p>
      </w:docPartBody>
    </w:docPart>
    <w:docPart>
      <w:docPartPr>
        <w:name w:val="259EFDAB74304FCF8925E05598737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A74-87F3-4798-A683-8EEC051726EA}"/>
      </w:docPartPr>
      <w:docPartBody>
        <w:p w:rsidR="0010224D" w:rsidRDefault="0031420D" w:rsidP="0031420D">
          <w:pPr>
            <w:pStyle w:val="259EFDAB74304FCF8925E0559873757D3"/>
          </w:pPr>
          <w:r w:rsidRPr="00CD4A3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6A6C79C65CA40FABE6FD96F9A51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8B62-8000-47BF-B0A5-376B0DE58F29}"/>
      </w:docPartPr>
      <w:docPartBody>
        <w:p w:rsidR="0031420D" w:rsidRDefault="0031420D" w:rsidP="0031420D">
          <w:pPr>
            <w:pStyle w:val="D6A6C79C65CA40FABE6FD96F9A510E961"/>
          </w:pPr>
          <w:r w:rsidRPr="00CD4A35">
            <w:rPr>
              <w:rStyle w:val="PlaceholderText"/>
              <w:color w:val="FF0000"/>
            </w:rPr>
            <w:t>Choose an item</w:t>
          </w:r>
          <w:r w:rsidRPr="001542B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4D"/>
    <w:rsid w:val="0010224D"/>
    <w:rsid w:val="003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20D"/>
    <w:rPr>
      <w:color w:val="808080"/>
    </w:rPr>
  </w:style>
  <w:style w:type="paragraph" w:customStyle="1" w:styleId="C942B8774F674A358A15FDAE7E044F0F">
    <w:name w:val="C942B8774F674A358A15FDAE7E044F0F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">
    <w:name w:val="2419066DC6C54B9899665EC13A02D79A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">
    <w:name w:val="259EFDAB74304FCF8925E0559873757D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">
    <w:name w:val="2A56DCB7CED343DE854EF7BAD16DA23A"/>
    <w:rsid w:val="0010224D"/>
  </w:style>
  <w:style w:type="paragraph" w:customStyle="1" w:styleId="C47A46FAB548426BABD06B932DB4CF4D">
    <w:name w:val="C47A46FAB548426BABD06B932DB4CF4D"/>
    <w:rsid w:val="0010224D"/>
  </w:style>
  <w:style w:type="paragraph" w:customStyle="1" w:styleId="96F97580BA994611B37F29E83641011D">
    <w:name w:val="96F97580BA994611B37F29E83641011D"/>
    <w:rsid w:val="0010224D"/>
  </w:style>
  <w:style w:type="paragraph" w:customStyle="1" w:styleId="C942B8774F674A358A15FDAE7E044F0F1">
    <w:name w:val="C942B8774F674A358A15FDAE7E044F0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">
    <w:name w:val="2419066DC6C54B9899665EC13A02D79A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">
    <w:name w:val="259EFDAB74304FCF8925E0559873757D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">
    <w:name w:val="2A56DCB7CED343DE854EF7BAD16DA23A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">
    <w:name w:val="C47A46FAB548426BABD06B932DB4CF4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">
    <w:name w:val="96F97580BA994611B37F29E83641011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78F7D8611D6E4F50ADF5EC7B8B62C1A8">
    <w:name w:val="78F7D8611D6E4F50ADF5EC7B8B62C1A8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">
    <w:name w:val="00316DBF63094F8DBB33DA940250A23C"/>
    <w:rsid w:val="0010224D"/>
  </w:style>
  <w:style w:type="paragraph" w:customStyle="1" w:styleId="FBC506F969BF4910B636079D25159F1B">
    <w:name w:val="FBC506F969BF4910B636079D25159F1B"/>
    <w:rsid w:val="0010224D"/>
  </w:style>
  <w:style w:type="paragraph" w:customStyle="1" w:styleId="AEB50BC4F44B412E9CAE054236575F4F">
    <w:name w:val="AEB50BC4F44B412E9CAE054236575F4F"/>
    <w:rsid w:val="0010224D"/>
  </w:style>
  <w:style w:type="paragraph" w:customStyle="1" w:styleId="64C344101B4B45AFB2EB2D0D7495E2D3">
    <w:name w:val="64C344101B4B45AFB2EB2D0D7495E2D3"/>
    <w:rsid w:val="0010224D"/>
  </w:style>
  <w:style w:type="paragraph" w:customStyle="1" w:styleId="C942B8774F674A358A15FDAE7E044F0F2">
    <w:name w:val="C942B8774F674A358A15FDAE7E044F0F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2">
    <w:name w:val="2419066DC6C54B9899665EC13A02D79A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2">
    <w:name w:val="259EFDAB74304FCF8925E0559873757D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2">
    <w:name w:val="2A56DCB7CED343DE854EF7BAD16DA23A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2">
    <w:name w:val="C47A46FAB548426BABD06B932DB4CF4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2">
    <w:name w:val="96F97580BA994611B37F29E83641011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">
    <w:name w:val="D6A6C79C65CA40FABE6FD96F9A510E96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">
    <w:name w:val="00316DBF63094F8DBB33DA940250A23C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1">
    <w:name w:val="FBC506F969BF4910B636079D25159F1B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1">
    <w:name w:val="AEB50BC4F44B412E9CAE054236575F4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3">
    <w:name w:val="C942B8774F674A358A15FDAE7E044F0F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3">
    <w:name w:val="2419066DC6C54B9899665EC13A02D79A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3">
    <w:name w:val="259EFDAB74304FCF8925E0559873757D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3">
    <w:name w:val="2A56DCB7CED343DE854EF7BAD16DA23A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3">
    <w:name w:val="C47A46FAB548426BABD06B932DB4CF4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3">
    <w:name w:val="96F97580BA994611B37F29E83641011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1">
    <w:name w:val="D6A6C79C65CA40FABE6FD96F9A510E961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2">
    <w:name w:val="00316DBF63094F8DBB33DA940250A23C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2">
    <w:name w:val="FBC506F969BF4910B636079D25159F1B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2">
    <w:name w:val="AEB50BC4F44B412E9CAE054236575F4F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20D"/>
    <w:rPr>
      <w:color w:val="808080"/>
    </w:rPr>
  </w:style>
  <w:style w:type="paragraph" w:customStyle="1" w:styleId="C942B8774F674A358A15FDAE7E044F0F">
    <w:name w:val="C942B8774F674A358A15FDAE7E044F0F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">
    <w:name w:val="2419066DC6C54B9899665EC13A02D79A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">
    <w:name w:val="259EFDAB74304FCF8925E0559873757D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">
    <w:name w:val="2A56DCB7CED343DE854EF7BAD16DA23A"/>
    <w:rsid w:val="0010224D"/>
  </w:style>
  <w:style w:type="paragraph" w:customStyle="1" w:styleId="C47A46FAB548426BABD06B932DB4CF4D">
    <w:name w:val="C47A46FAB548426BABD06B932DB4CF4D"/>
    <w:rsid w:val="0010224D"/>
  </w:style>
  <w:style w:type="paragraph" w:customStyle="1" w:styleId="96F97580BA994611B37F29E83641011D">
    <w:name w:val="96F97580BA994611B37F29E83641011D"/>
    <w:rsid w:val="0010224D"/>
  </w:style>
  <w:style w:type="paragraph" w:customStyle="1" w:styleId="C942B8774F674A358A15FDAE7E044F0F1">
    <w:name w:val="C942B8774F674A358A15FDAE7E044F0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">
    <w:name w:val="2419066DC6C54B9899665EC13A02D79A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">
    <w:name w:val="259EFDAB74304FCF8925E0559873757D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">
    <w:name w:val="2A56DCB7CED343DE854EF7BAD16DA23A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">
    <w:name w:val="C47A46FAB548426BABD06B932DB4CF4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">
    <w:name w:val="96F97580BA994611B37F29E83641011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78F7D8611D6E4F50ADF5EC7B8B62C1A8">
    <w:name w:val="78F7D8611D6E4F50ADF5EC7B8B62C1A8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">
    <w:name w:val="00316DBF63094F8DBB33DA940250A23C"/>
    <w:rsid w:val="0010224D"/>
  </w:style>
  <w:style w:type="paragraph" w:customStyle="1" w:styleId="FBC506F969BF4910B636079D25159F1B">
    <w:name w:val="FBC506F969BF4910B636079D25159F1B"/>
    <w:rsid w:val="0010224D"/>
  </w:style>
  <w:style w:type="paragraph" w:customStyle="1" w:styleId="AEB50BC4F44B412E9CAE054236575F4F">
    <w:name w:val="AEB50BC4F44B412E9CAE054236575F4F"/>
    <w:rsid w:val="0010224D"/>
  </w:style>
  <w:style w:type="paragraph" w:customStyle="1" w:styleId="64C344101B4B45AFB2EB2D0D7495E2D3">
    <w:name w:val="64C344101B4B45AFB2EB2D0D7495E2D3"/>
    <w:rsid w:val="0010224D"/>
  </w:style>
  <w:style w:type="paragraph" w:customStyle="1" w:styleId="C942B8774F674A358A15FDAE7E044F0F2">
    <w:name w:val="C942B8774F674A358A15FDAE7E044F0F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2">
    <w:name w:val="2419066DC6C54B9899665EC13A02D79A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2">
    <w:name w:val="259EFDAB74304FCF8925E0559873757D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2">
    <w:name w:val="2A56DCB7CED343DE854EF7BAD16DA23A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2">
    <w:name w:val="C47A46FAB548426BABD06B932DB4CF4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2">
    <w:name w:val="96F97580BA994611B37F29E83641011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">
    <w:name w:val="D6A6C79C65CA40FABE6FD96F9A510E96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">
    <w:name w:val="00316DBF63094F8DBB33DA940250A23C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1">
    <w:name w:val="FBC506F969BF4910B636079D25159F1B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1">
    <w:name w:val="AEB50BC4F44B412E9CAE054236575F4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3">
    <w:name w:val="C942B8774F674A358A15FDAE7E044F0F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3">
    <w:name w:val="2419066DC6C54B9899665EC13A02D79A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3">
    <w:name w:val="259EFDAB74304FCF8925E0559873757D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3">
    <w:name w:val="2A56DCB7CED343DE854EF7BAD16DA23A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3">
    <w:name w:val="C47A46FAB548426BABD06B932DB4CF4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3">
    <w:name w:val="96F97580BA994611B37F29E83641011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1">
    <w:name w:val="D6A6C79C65CA40FABE6FD96F9A510E961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2">
    <w:name w:val="00316DBF63094F8DBB33DA940250A23C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2">
    <w:name w:val="FBC506F969BF4910B636079D25159F1B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2">
    <w:name w:val="AEB50BC4F44B412E9CAE054236575F4F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FB34-795F-4355-9C05-58FC9209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Donoghoe, Donna</dc:creator>
  <cp:lastModifiedBy>Carter, Bless</cp:lastModifiedBy>
  <cp:revision>2</cp:revision>
  <cp:lastPrinted>2014-05-22T22:06:00Z</cp:lastPrinted>
  <dcterms:created xsi:type="dcterms:W3CDTF">2015-07-15T00:51:00Z</dcterms:created>
  <dcterms:modified xsi:type="dcterms:W3CDTF">2015-07-15T00:51:00Z</dcterms:modified>
</cp:coreProperties>
</file>