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3D" w:rsidRDefault="00C435E5" w:rsidP="00BD5A7B">
      <w:pPr>
        <w:pStyle w:val="Heading2"/>
      </w:pPr>
      <w:bookmarkStart w:id="0" w:name="_GoBack"/>
      <w:bookmarkEnd w:id="0"/>
      <w:r>
        <w:t>COMMONWEALTH OF AUSTRALIA</w:t>
      </w:r>
    </w:p>
    <w:p w:rsidR="00BD5A7B" w:rsidRPr="00BD5A7B" w:rsidRDefault="00BD5A7B" w:rsidP="00BD5A7B">
      <w:pPr>
        <w:pStyle w:val="Heading2"/>
      </w:pPr>
      <w:r>
        <w:t xml:space="preserve">Department of Health </w:t>
      </w:r>
      <w:r w:rsidR="0036533D">
        <w:br/>
      </w:r>
      <w:r w:rsidRPr="0036533D">
        <w:rPr>
          <w:b w:val="0"/>
        </w:rPr>
        <w:t>Therapeutic Goods Administration</w:t>
      </w:r>
    </w:p>
    <w:p w:rsidR="002873BF" w:rsidRDefault="002873BF" w:rsidP="00BD5A7B">
      <w:pPr>
        <w:pStyle w:val="Heading2"/>
        <w:rPr>
          <w:i/>
        </w:rPr>
      </w:pPr>
      <w:r w:rsidRPr="00BD5A7B">
        <w:rPr>
          <w:i/>
        </w:rPr>
        <w:t>THERAPEUTIC GOODS ACT 1989</w:t>
      </w:r>
    </w:p>
    <w:p w:rsidR="00FA4958" w:rsidRPr="00FA4958" w:rsidRDefault="00FA4958" w:rsidP="00FA4958">
      <w:pPr>
        <w:jc w:val="center"/>
      </w:pPr>
      <w:r>
        <w:t>Section 14 and 14A Notice</w:t>
      </w:r>
    </w:p>
    <w:p w:rsidR="00844AD9" w:rsidRDefault="00844AD9" w:rsidP="00844AD9"/>
    <w:p w:rsidR="00844AD9" w:rsidRDefault="00844AD9" w:rsidP="00844AD9"/>
    <w:p w:rsidR="003370DF" w:rsidRPr="00DC5AF2" w:rsidRDefault="00844AD9" w:rsidP="006E11E1">
      <w:pPr>
        <w:tabs>
          <w:tab w:val="left" w:pos="-1440"/>
        </w:tabs>
        <w:spacing w:line="240" w:lineRule="auto"/>
        <w:rPr>
          <w:rFonts w:cs="Calibri"/>
        </w:rPr>
      </w:pPr>
      <w:r w:rsidRPr="00F63781">
        <w:rPr>
          <w:rFonts w:cs="Calibri"/>
          <w:lang w:eastAsia="en-AU"/>
        </w:rPr>
        <w:t>On</w:t>
      </w:r>
      <w:r w:rsidR="001E32B0">
        <w:rPr>
          <w:rFonts w:cs="Calibri"/>
          <w:lang w:eastAsia="en-AU"/>
        </w:rPr>
        <w:t xml:space="preserve"> </w:t>
      </w:r>
      <w:r w:rsidR="00596C7C">
        <w:rPr>
          <w:rFonts w:cs="Calibri"/>
          <w:lang w:eastAsia="en-AU"/>
        </w:rPr>
        <w:t xml:space="preserve">5 </w:t>
      </w:r>
      <w:r w:rsidR="00477351">
        <w:rPr>
          <w:rFonts w:cs="Calibri"/>
          <w:lang w:eastAsia="en-AU"/>
        </w:rPr>
        <w:t>June</w:t>
      </w:r>
      <w:r w:rsidR="00AE2964">
        <w:rPr>
          <w:rFonts w:cs="Calibri"/>
          <w:lang w:eastAsia="en-AU"/>
        </w:rPr>
        <w:t xml:space="preserve"> 2015</w:t>
      </w:r>
      <w:r w:rsidRPr="00F63781">
        <w:rPr>
          <w:rFonts w:cs="Calibri"/>
          <w:lang w:eastAsia="en-AU"/>
        </w:rPr>
        <w:t xml:space="preserve">, the delegate of the Secretary of the Department of Health for the purposes of subsection 14 and 14A of the </w:t>
      </w:r>
      <w:r w:rsidRPr="00F63781">
        <w:rPr>
          <w:rFonts w:cs="Calibri"/>
          <w:i/>
          <w:lang w:eastAsia="en-AU"/>
        </w:rPr>
        <w:t xml:space="preserve">Therapeutic Goods Act 1989 </w:t>
      </w:r>
      <w:r w:rsidRPr="00F63781">
        <w:rPr>
          <w:rFonts w:cs="Calibri"/>
          <w:lang w:eastAsia="en-AU"/>
        </w:rPr>
        <w:t>(“the Act”)</w:t>
      </w:r>
      <w:r w:rsidR="00A62B90">
        <w:rPr>
          <w:rFonts w:cs="Calibri"/>
          <w:lang w:eastAsia="en-AU"/>
        </w:rPr>
        <w:t xml:space="preserve">, </w:t>
      </w:r>
      <w:r w:rsidR="001E0277">
        <w:rPr>
          <w:rFonts w:cs="Calibri"/>
          <w:lang w:eastAsia="en-AU"/>
        </w:rPr>
        <w:t xml:space="preserve">on the </w:t>
      </w:r>
      <w:r w:rsidR="00A62B90">
        <w:rPr>
          <w:rFonts w:cs="Calibri"/>
          <w:lang w:eastAsia="en-AU"/>
        </w:rPr>
        <w:t>application of</w:t>
      </w:r>
      <w:r w:rsidR="000102DB">
        <w:rPr>
          <w:rFonts w:cs="Calibri"/>
          <w:lang w:eastAsia="en-AU"/>
        </w:rPr>
        <w:t xml:space="preserve"> </w:t>
      </w:r>
      <w:r w:rsidR="006E11E1">
        <w:rPr>
          <w:rFonts w:cs="Calibri"/>
          <w:lang w:eastAsia="en-AU"/>
        </w:rPr>
        <w:t>Johnson &amp; Johnson Pacific Pty Limited</w:t>
      </w:r>
      <w:r w:rsidR="00A62B90" w:rsidRPr="000102DB">
        <w:rPr>
          <w:rFonts w:cs="Calibri"/>
          <w:lang w:eastAsia="en-AU"/>
        </w:rPr>
        <w:t>,</w:t>
      </w:r>
      <w:r w:rsidR="006E11E1">
        <w:rPr>
          <w:rFonts w:cs="Calibri"/>
          <w:lang w:eastAsia="en-AU"/>
        </w:rPr>
        <w:t xml:space="preserve"> gave consent to </w:t>
      </w:r>
      <w:r w:rsidR="00DC5AF2" w:rsidRPr="00DC5AF2">
        <w:rPr>
          <w:rFonts w:cs="Calibri"/>
        </w:rPr>
        <w:t xml:space="preserve"> </w:t>
      </w:r>
      <w:r w:rsidR="003370DF" w:rsidRPr="00DC5AF2">
        <w:rPr>
          <w:rFonts w:cs="Calibri"/>
        </w:rPr>
        <w:t xml:space="preserve">the </w:t>
      </w:r>
      <w:r w:rsidR="00DC5AF2" w:rsidRPr="00DC5AF2">
        <w:rPr>
          <w:rFonts w:cs="Calibri"/>
        </w:rPr>
        <w:t>supply</w:t>
      </w:r>
      <w:r w:rsidR="00DC1E84">
        <w:rPr>
          <w:rFonts w:cs="Calibri"/>
        </w:rPr>
        <w:t xml:space="preserve"> </w:t>
      </w:r>
      <w:r w:rsidR="006E11E1">
        <w:rPr>
          <w:rFonts w:cs="Calibri"/>
        </w:rPr>
        <w:t>of:</w:t>
      </w:r>
    </w:p>
    <w:p w:rsidR="00D37291" w:rsidRDefault="00D37291" w:rsidP="00D37291">
      <w:pPr>
        <w:pStyle w:val="ListParagraph"/>
        <w:numPr>
          <w:ilvl w:val="0"/>
          <w:numId w:val="25"/>
        </w:numPr>
      </w:pPr>
      <w:r w:rsidRPr="00D37291">
        <w:t>SUDAFED PE SINUS &amp; ANTI-INFLAMMATORY PAIN RELIEF tablet blister pack- AUST R 164735</w:t>
      </w:r>
    </w:p>
    <w:p w:rsidR="006E11E1" w:rsidRDefault="00A363DC" w:rsidP="006E11E1">
      <w:r>
        <w:t xml:space="preserve">that </w:t>
      </w:r>
      <w:r w:rsidR="00757AC4">
        <w:t>will</w:t>
      </w:r>
      <w:r w:rsidR="003370DF">
        <w:t xml:space="preserve"> not conform with the requirements of </w:t>
      </w:r>
      <w:r w:rsidR="00DC5AF2">
        <w:t>paragraph 3(2</w:t>
      </w:r>
      <w:proofErr w:type="gramStart"/>
      <w:r w:rsidR="00DC5AF2">
        <w:t>)(</w:t>
      </w:r>
      <w:proofErr w:type="gramEnd"/>
      <w:r w:rsidR="00622905">
        <w:t>g</w:t>
      </w:r>
      <w:r w:rsidR="00DC5AF2">
        <w:t xml:space="preserve">) of the </w:t>
      </w:r>
      <w:r w:rsidR="00DC5AF2" w:rsidRPr="006E11E1">
        <w:t>Therapeutic Goods Order No. 69 – General requirements for labels for medicines</w:t>
      </w:r>
      <w:r w:rsidR="00DC5AF2">
        <w:t>, in that the</w:t>
      </w:r>
      <w:r w:rsidR="00622905">
        <w:t xml:space="preserve"> </w:t>
      </w:r>
      <w:r w:rsidR="00DC5AF2">
        <w:t xml:space="preserve"> label </w:t>
      </w:r>
      <w:r w:rsidR="006E11E1" w:rsidRPr="006E11E1">
        <w:t xml:space="preserve">does not display the </w:t>
      </w:r>
      <w:r w:rsidR="00D37291" w:rsidRPr="00D37291">
        <w:t>warning</w:t>
      </w:r>
      <w:r w:rsidR="00D37291">
        <w:t xml:space="preserve"> statements</w:t>
      </w:r>
      <w:r w:rsidR="00D37291" w:rsidRPr="00D37291">
        <w:t xml:space="preserve"> to ask your doctor before use ‘with medicines that you are taking regularly’ or ‘if you are taking antidepressants’, which </w:t>
      </w:r>
      <w:r w:rsidR="00837A99">
        <w:t>will be</w:t>
      </w:r>
      <w:r w:rsidR="006E11E1" w:rsidRPr="006E11E1">
        <w:t xml:space="preserve"> required by Schedule 2 of the Medicines Advisory Statements Specification 201</w:t>
      </w:r>
      <w:r w:rsidR="006E11E1">
        <w:t>4</w:t>
      </w:r>
      <w:r w:rsidR="00AE2082">
        <w:t xml:space="preserve">, which is </w:t>
      </w:r>
      <w:r w:rsidR="006E11E1" w:rsidRPr="006E11E1">
        <w:t>due to come int</w:t>
      </w:r>
      <w:r w:rsidR="006E11E1">
        <w:t>o effect on 12 December 2015.</w:t>
      </w:r>
    </w:p>
    <w:p w:rsidR="00AA0A28" w:rsidRDefault="00AA0A28" w:rsidP="00AA0A28">
      <w:pPr>
        <w:spacing w:before="0" w:after="60" w:line="240" w:lineRule="auto"/>
      </w:pPr>
      <w:r>
        <w:t xml:space="preserve">The consent applies to batches 5CV0511 and 5CV0531 (in 20-tablet packs only) and batch 5CV0411 (in 48-tablet packs only), but only until 15 April 2016. </w:t>
      </w:r>
    </w:p>
    <w:p w:rsidR="00844AD9" w:rsidRPr="00DC5AF2" w:rsidRDefault="006C28DC" w:rsidP="00AA0A28">
      <w:pPr>
        <w:rPr>
          <w:rFonts w:cs="Calibri"/>
        </w:rPr>
      </w:pPr>
      <w:r>
        <w:rPr>
          <w:rFonts w:cs="Calibri"/>
        </w:rPr>
        <w:t xml:space="preserve">The delegate of the Secretary, under </w:t>
      </w:r>
      <w:r w:rsidR="00844AD9" w:rsidRPr="00F63781">
        <w:rPr>
          <w:rFonts w:cs="Calibri"/>
        </w:rPr>
        <w:t xml:space="preserve">subsection 15(1) of the Act, </w:t>
      </w:r>
      <w:r>
        <w:rPr>
          <w:rFonts w:cs="Calibri"/>
        </w:rPr>
        <w:t xml:space="preserve">made </w:t>
      </w:r>
      <w:r w:rsidR="00844AD9" w:rsidRPr="00F63781">
        <w:rPr>
          <w:rFonts w:cs="Calibri"/>
        </w:rPr>
        <w:t>the consent sub</w:t>
      </w:r>
      <w:r w:rsidR="00DC5AF2">
        <w:rPr>
          <w:rFonts w:cs="Calibri"/>
        </w:rPr>
        <w:t>ject to the following condition</w:t>
      </w:r>
      <w:r w:rsidR="00844AD9" w:rsidRPr="00F63781">
        <w:rPr>
          <w:rFonts w:cs="Calibri"/>
        </w:rPr>
        <w:t>:</w:t>
      </w:r>
    </w:p>
    <w:p w:rsidR="00844AD9" w:rsidRPr="006C650F" w:rsidRDefault="00AA0A28" w:rsidP="00566B9E">
      <w:pPr>
        <w:pStyle w:val="ListParagraph"/>
        <w:numPr>
          <w:ilvl w:val="0"/>
          <w:numId w:val="19"/>
        </w:numPr>
        <w:adjustRightInd w:val="0"/>
        <w:snapToGrid w:val="0"/>
        <w:spacing w:before="0" w:after="240" w:line="240" w:lineRule="auto"/>
        <w:ind w:left="851" w:hanging="425"/>
        <w:rPr>
          <w:rFonts w:cs="Calibri"/>
        </w:rPr>
      </w:pPr>
      <w:r>
        <w:t xml:space="preserve">The labels to which this consent applies are those provided by Johnson &amp; Johnson Pacific Pty Ltd </w:t>
      </w:r>
      <w:r w:rsidR="00566B9E">
        <w:t>on 4 June 2015</w:t>
      </w:r>
      <w:r w:rsidRPr="00050BA9">
        <w:t>.</w:t>
      </w:r>
    </w:p>
    <w:sectPr w:rsidR="00844AD9" w:rsidRPr="006C650F" w:rsidSect="00DB0894">
      <w:headerReference w:type="first" r:id="rId9"/>
      <w:footerReference w:type="first" r:id="rId10"/>
      <w:type w:val="continuous"/>
      <w:pgSz w:w="11906" w:h="16838" w:code="9"/>
      <w:pgMar w:top="709" w:right="1134" w:bottom="709" w:left="1134" w:header="567" w:footer="1984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291" w:rsidRDefault="00D37291" w:rsidP="003A707F">
      <w:pPr>
        <w:spacing w:line="240" w:lineRule="auto"/>
      </w:pPr>
      <w:r>
        <w:separator/>
      </w:r>
    </w:p>
  </w:endnote>
  <w:endnote w:type="continuationSeparator" w:id="0">
    <w:p w:rsidR="00D37291" w:rsidRDefault="00D37291" w:rsidP="003A7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291" w:rsidRDefault="00D37291">
    <w:pPr>
      <w:pStyle w:val="Footer"/>
    </w:pPr>
    <w:r w:rsidRPr="0044337B">
      <w:rPr>
        <w:rStyle w:val="FooterChar"/>
        <w:noProof/>
        <w:lang w:eastAsia="en-AU"/>
      </w:rPr>
      <w:drawing>
        <wp:anchor distT="0" distB="0" distL="114300" distR="114300" simplePos="0" relativeHeight="251663360" behindDoc="1" locked="1" layoutInCell="1" allowOverlap="1" wp14:anchorId="465198BB" wp14:editId="435D2915">
          <wp:simplePos x="0" y="0"/>
          <wp:positionH relativeFrom="column">
            <wp:posOffset>-720090</wp:posOffset>
          </wp:positionH>
          <wp:positionV relativeFrom="paragraph">
            <wp:posOffset>408305</wp:posOffset>
          </wp:positionV>
          <wp:extent cx="7562850" cy="409575"/>
          <wp:effectExtent l="19050" t="0" r="0" b="0"/>
          <wp:wrapNone/>
          <wp:docPr id="4" name="Picture 4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337B">
      <w:rPr>
        <w:rStyle w:val="FooterChar"/>
      </w:rPr>
      <w:t xml:space="preserve">PO Box </w:t>
    </w:r>
    <w:proofErr w:type="gramStart"/>
    <w:r w:rsidRPr="0044337B">
      <w:rPr>
        <w:rStyle w:val="FooterChar"/>
      </w:rPr>
      <w:t>100  Woden</w:t>
    </w:r>
    <w:proofErr w:type="gramEnd"/>
    <w:r w:rsidRPr="0044337B">
      <w:rPr>
        <w:rStyle w:val="FooterChar"/>
      </w:rPr>
      <w:t xml:space="preserve"> ACT 2606</w:t>
    </w:r>
    <w:r w:rsidRPr="001F7BF8">
      <w:t xml:space="preserve"> </w:t>
    </w:r>
    <w:r w:rsidRPr="001F7BF8">
      <w:rPr>
        <w:rStyle w:val="ABN"/>
      </w:rPr>
      <w:t xml:space="preserve"> ABN 40 939 406 804</w:t>
    </w:r>
    <w:r>
      <w:rPr>
        <w:rStyle w:val="ABN"/>
      </w:rPr>
      <w:br/>
    </w:r>
    <w:r w:rsidRPr="0044337B">
      <w:rPr>
        <w:rStyle w:val="FooterChar"/>
        <w:color w:val="006DA7"/>
      </w:rPr>
      <w:t>Phone:</w:t>
    </w:r>
    <w:r w:rsidRPr="0044337B">
      <w:rPr>
        <w:rStyle w:val="FooterChar"/>
      </w:rPr>
      <w:t xml:space="preserve"> 02 6232 8444  </w:t>
    </w:r>
    <w:r w:rsidRPr="0044337B">
      <w:rPr>
        <w:rStyle w:val="FooterChar"/>
        <w:color w:val="006DA7"/>
      </w:rPr>
      <w:t>Fax:</w:t>
    </w:r>
    <w:r w:rsidRPr="0044337B">
      <w:rPr>
        <w:rStyle w:val="FooterChar"/>
      </w:rPr>
      <w:t xml:space="preserve"> 02 </w:t>
    </w:r>
    <w:r>
      <w:rPr>
        <w:rStyle w:val="FooterChar"/>
      </w:rPr>
      <w:t>6203 160</w:t>
    </w:r>
    <w:r w:rsidRPr="0044337B">
      <w:rPr>
        <w:rStyle w:val="FooterChar"/>
      </w:rPr>
      <w:t xml:space="preserve">5  </w:t>
    </w:r>
    <w:r w:rsidRPr="0044337B">
      <w:rPr>
        <w:rStyle w:val="FooterChar"/>
        <w:color w:val="006DA7"/>
      </w:rPr>
      <w:t xml:space="preserve">Email: </w:t>
    </w:r>
    <w:hyperlink r:id="rId2" w:history="1">
      <w:r w:rsidRPr="0044337B">
        <w:rPr>
          <w:rStyle w:val="FooterChar"/>
          <w:color w:val="006DA7"/>
          <w:u w:val="single"/>
        </w:rPr>
        <w:t>i</w:t>
      </w:r>
      <w:r w:rsidRPr="00BD5A7B">
        <w:rPr>
          <w:rStyle w:val="Hyperlink"/>
        </w:rPr>
        <w:t>nfo@tga.gov.a</w:t>
      </w:r>
      <w:r w:rsidRPr="0044337B">
        <w:rPr>
          <w:rStyle w:val="FooterChar"/>
          <w:color w:val="006DA7"/>
          <w:u w:val="single"/>
        </w:rPr>
        <w:t>u</w:t>
      </w:r>
    </w:hyperlink>
    <w:r>
      <w:t xml:space="preserve">  </w:t>
    </w:r>
    <w:r>
      <w:rPr>
        <w:rStyle w:val="FooterChar"/>
        <w:color w:val="006DA7"/>
      </w:rPr>
      <w:t>Website</w:t>
    </w:r>
    <w:r w:rsidRPr="00BD5A7B">
      <w:rPr>
        <w:color w:val="00B0F0"/>
      </w:rPr>
      <w:t xml:space="preserve">: </w:t>
    </w:r>
    <w:hyperlink r:id="rId3" w:history="1">
      <w:r w:rsidRPr="00BD5A7B">
        <w:rPr>
          <w:rStyle w:val="Hyperlink"/>
        </w:rPr>
        <w:t>http://www.tga.gov.au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291" w:rsidRDefault="00D37291" w:rsidP="003A707F">
      <w:pPr>
        <w:spacing w:line="240" w:lineRule="auto"/>
      </w:pPr>
      <w:r>
        <w:separator/>
      </w:r>
    </w:p>
  </w:footnote>
  <w:footnote w:type="continuationSeparator" w:id="0">
    <w:p w:rsidR="00D37291" w:rsidRDefault="00D37291" w:rsidP="003A70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D37291" w:rsidRPr="00CE796A" w:rsidTr="001E3729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37291" w:rsidRPr="00CE796A" w:rsidRDefault="00D37291" w:rsidP="001E3729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 w:rsidRPr="004207FE"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7E15DC33" wp14:editId="27AD8199">
                <wp:extent cx="702945" cy="544195"/>
                <wp:effectExtent l="0" t="0" r="0" b="825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37291" w:rsidRPr="00CE796A" w:rsidRDefault="00D37291" w:rsidP="001E3729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37291" w:rsidRPr="00CE796A" w:rsidRDefault="00D37291" w:rsidP="001E3729">
          <w:pPr>
            <w:spacing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D37291" w:rsidRPr="00CE796A" w:rsidTr="001E3729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D37291" w:rsidRPr="00CE796A" w:rsidRDefault="00D37291" w:rsidP="0073517F">
          <w:pPr>
            <w:spacing w:before="0" w:after="0" w:line="276" w:lineRule="auto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D37291" w:rsidRPr="00840A06" w:rsidRDefault="00D37291" w:rsidP="0073517F">
          <w:pPr>
            <w:spacing w:before="0" w:after="0" w:line="276" w:lineRule="auto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D37291" w:rsidRPr="00F40885" w:rsidRDefault="00D37291" w:rsidP="0073517F">
    <w:pPr>
      <w:pStyle w:val="Header"/>
      <w:spacing w:before="0"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59C2C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056F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5C69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053F11"/>
    <w:multiLevelType w:val="multilevel"/>
    <w:tmpl w:val="575CEDBE"/>
    <w:lvl w:ilvl="0">
      <w:start w:val="1"/>
      <w:numFmt w:val="decimal"/>
      <w:pStyle w:val="Numberbullet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4">
    <w:nsid w:val="168F13E9"/>
    <w:multiLevelType w:val="multilevel"/>
    <w:tmpl w:val="DA360B9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>
    <w:nsid w:val="229C60BF"/>
    <w:multiLevelType w:val="hybridMultilevel"/>
    <w:tmpl w:val="8B6E6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C4E4F"/>
    <w:multiLevelType w:val="hybridMultilevel"/>
    <w:tmpl w:val="FF7A7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23AD3"/>
    <w:multiLevelType w:val="hybridMultilevel"/>
    <w:tmpl w:val="C62E5C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51242E"/>
    <w:multiLevelType w:val="hybridMultilevel"/>
    <w:tmpl w:val="652CB3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A41094"/>
    <w:multiLevelType w:val="multilevel"/>
    <w:tmpl w:val="75DCE6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10C75E6"/>
    <w:multiLevelType w:val="hybridMultilevel"/>
    <w:tmpl w:val="7EC84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45A50"/>
    <w:multiLevelType w:val="multilevel"/>
    <w:tmpl w:val="3E3E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491B26"/>
    <w:multiLevelType w:val="hybridMultilevel"/>
    <w:tmpl w:val="FB14CCB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B648A1"/>
    <w:multiLevelType w:val="hybridMultilevel"/>
    <w:tmpl w:val="399C66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DBF207A"/>
    <w:multiLevelType w:val="hybridMultilevel"/>
    <w:tmpl w:val="5D2822FE"/>
    <w:lvl w:ilvl="0" w:tplc="E8627A48">
      <w:start w:val="1"/>
      <w:numFmt w:val="lowerLetter"/>
      <w:lvlText w:val="(%1)"/>
      <w:lvlJc w:val="left"/>
      <w:pPr>
        <w:ind w:left="8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62FD57DE"/>
    <w:multiLevelType w:val="hybridMultilevel"/>
    <w:tmpl w:val="CAFA7CEA"/>
    <w:lvl w:ilvl="0" w:tplc="37FAD4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E32C0"/>
    <w:multiLevelType w:val="hybridMultilevel"/>
    <w:tmpl w:val="0AC22A4C"/>
    <w:lvl w:ilvl="0" w:tplc="54500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101A29"/>
    <w:multiLevelType w:val="hybridMultilevel"/>
    <w:tmpl w:val="8EFAB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4"/>
  </w:num>
  <w:num w:numId="8">
    <w:abstractNumId w:val="0"/>
  </w:num>
  <w:num w:numId="9">
    <w:abstractNumId w:val="4"/>
  </w:num>
  <w:num w:numId="10">
    <w:abstractNumId w:val="3"/>
  </w:num>
  <w:num w:numId="11">
    <w:abstractNumId w:val="3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13"/>
  </w:num>
  <w:num w:numId="19">
    <w:abstractNumId w:val="16"/>
  </w:num>
  <w:num w:numId="20">
    <w:abstractNumId w:val="5"/>
  </w:num>
  <w:num w:numId="21">
    <w:abstractNumId w:val="15"/>
  </w:num>
  <w:num w:numId="22">
    <w:abstractNumId w:val="10"/>
  </w:num>
  <w:num w:numId="23">
    <w:abstractNumId w:val="6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SortMethod w:val="0000"/>
  <w:mailMerge>
    <w:mainDocumentType w:val="formLetters"/>
    <w:dataType w:val="textFile"/>
    <w:activeRecord w:val="-1"/>
  </w:mailMerge>
  <w:revisionView w:markup="0"/>
  <w:documentProtection w:edit="forms" w:enforcement="0"/>
  <w:defaultTabStop w:val="720"/>
  <w:doNotShadeFormData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03"/>
    <w:rsid w:val="000102DB"/>
    <w:rsid w:val="00023410"/>
    <w:rsid w:val="0004166A"/>
    <w:rsid w:val="00041D07"/>
    <w:rsid w:val="000710BA"/>
    <w:rsid w:val="000D75BB"/>
    <w:rsid w:val="000E1F2B"/>
    <w:rsid w:val="000F29DA"/>
    <w:rsid w:val="00113351"/>
    <w:rsid w:val="00123485"/>
    <w:rsid w:val="001544E1"/>
    <w:rsid w:val="00164BB1"/>
    <w:rsid w:val="001C2AAD"/>
    <w:rsid w:val="001D2333"/>
    <w:rsid w:val="001E0277"/>
    <w:rsid w:val="001E32B0"/>
    <w:rsid w:val="001E3729"/>
    <w:rsid w:val="00201B1F"/>
    <w:rsid w:val="00221963"/>
    <w:rsid w:val="00254E90"/>
    <w:rsid w:val="00280BCD"/>
    <w:rsid w:val="002873BF"/>
    <w:rsid w:val="002D505B"/>
    <w:rsid w:val="003370DF"/>
    <w:rsid w:val="00351CA1"/>
    <w:rsid w:val="0036533D"/>
    <w:rsid w:val="003A08EC"/>
    <w:rsid w:val="003A707F"/>
    <w:rsid w:val="003B0EC1"/>
    <w:rsid w:val="003B573B"/>
    <w:rsid w:val="003F2CBD"/>
    <w:rsid w:val="004207FE"/>
    <w:rsid w:val="00424B97"/>
    <w:rsid w:val="004275C8"/>
    <w:rsid w:val="00442917"/>
    <w:rsid w:val="00477351"/>
    <w:rsid w:val="00483722"/>
    <w:rsid w:val="004B2753"/>
    <w:rsid w:val="00520873"/>
    <w:rsid w:val="00533453"/>
    <w:rsid w:val="00566B9E"/>
    <w:rsid w:val="00573D44"/>
    <w:rsid w:val="00596C7C"/>
    <w:rsid w:val="00622905"/>
    <w:rsid w:val="006805AE"/>
    <w:rsid w:val="00692704"/>
    <w:rsid w:val="006C28DC"/>
    <w:rsid w:val="006C650F"/>
    <w:rsid w:val="006E11E1"/>
    <w:rsid w:val="006E37CA"/>
    <w:rsid w:val="00713F04"/>
    <w:rsid w:val="0073517F"/>
    <w:rsid w:val="00757AC4"/>
    <w:rsid w:val="00837A99"/>
    <w:rsid w:val="00840A06"/>
    <w:rsid w:val="008439B7"/>
    <w:rsid w:val="00844AD9"/>
    <w:rsid w:val="00861E8E"/>
    <w:rsid w:val="0087253F"/>
    <w:rsid w:val="008E4F6C"/>
    <w:rsid w:val="008F0DCA"/>
    <w:rsid w:val="00904496"/>
    <w:rsid w:val="009539C7"/>
    <w:rsid w:val="0097224E"/>
    <w:rsid w:val="009A1555"/>
    <w:rsid w:val="009F5703"/>
    <w:rsid w:val="00A00F21"/>
    <w:rsid w:val="00A112A9"/>
    <w:rsid w:val="00A363DC"/>
    <w:rsid w:val="00A41069"/>
    <w:rsid w:val="00A62B90"/>
    <w:rsid w:val="00A72650"/>
    <w:rsid w:val="00AA0A28"/>
    <w:rsid w:val="00AA7BA6"/>
    <w:rsid w:val="00AE2082"/>
    <w:rsid w:val="00AE2964"/>
    <w:rsid w:val="00B84226"/>
    <w:rsid w:val="00B85153"/>
    <w:rsid w:val="00B93DF8"/>
    <w:rsid w:val="00BD5A7B"/>
    <w:rsid w:val="00C3443B"/>
    <w:rsid w:val="00C435E5"/>
    <w:rsid w:val="00C63C4E"/>
    <w:rsid w:val="00C834B0"/>
    <w:rsid w:val="00CE2420"/>
    <w:rsid w:val="00D37291"/>
    <w:rsid w:val="00D65BE0"/>
    <w:rsid w:val="00D77A88"/>
    <w:rsid w:val="00DB0894"/>
    <w:rsid w:val="00DC1E84"/>
    <w:rsid w:val="00DC5AF2"/>
    <w:rsid w:val="00EB3874"/>
    <w:rsid w:val="00EC088B"/>
    <w:rsid w:val="00ED44C3"/>
    <w:rsid w:val="00EF358B"/>
    <w:rsid w:val="00F06DEF"/>
    <w:rsid w:val="00F1593A"/>
    <w:rsid w:val="00F40885"/>
    <w:rsid w:val="00F4757F"/>
    <w:rsid w:val="00F47CCD"/>
    <w:rsid w:val="00F63460"/>
    <w:rsid w:val="00F63781"/>
    <w:rsid w:val="00F65594"/>
    <w:rsid w:val="00FA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Bullet 2" w:uiPriority="0" w:qFormat="1"/>
    <w:lsdException w:name="List Bullet 3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E5"/>
    <w:pPr>
      <w:spacing w:before="180" w:after="180" w:line="240" w:lineRule="atLeast"/>
    </w:pPr>
    <w:rPr>
      <w:rFonts w:ascii="Cambria" w:eastAsia="Cambria" w:hAnsi="Cambria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5A7B"/>
    <w:pPr>
      <w:tabs>
        <w:tab w:val="num" w:pos="480"/>
      </w:tabs>
      <w:jc w:val="center"/>
      <w:outlineLvl w:val="1"/>
    </w:pPr>
    <w:rPr>
      <w:b/>
      <w:bCs/>
      <w:iCs/>
      <w:color w:val="000000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43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rsid w:val="00BD5A7B"/>
    <w:pPr>
      <w:tabs>
        <w:tab w:val="center" w:pos="4513"/>
        <w:tab w:val="right" w:pos="9026"/>
      </w:tabs>
      <w:adjustRightInd w:val="0"/>
      <w:snapToGrid w:val="0"/>
      <w:spacing w:before="120" w:line="240" w:lineRule="auto"/>
    </w:pPr>
    <w:rPr>
      <w:rFonts w:ascii="Arial" w:eastAsia="MS Mincho" w:hAnsi="Arial"/>
      <w:sz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A707F"/>
    <w:rPr>
      <w:rFonts w:ascii="Arial" w:eastAsia="MS Mincho" w:hAnsi="Arial" w:cs="Times New Roman"/>
      <w:sz w:val="18"/>
      <w:szCs w:val="20"/>
      <w:lang w:eastAsia="ja-JP"/>
    </w:rPr>
  </w:style>
  <w:style w:type="character" w:customStyle="1" w:styleId="BlueItalics">
    <w:name w:val="Blue Italics"/>
    <w:basedOn w:val="DefaultParagraphFont"/>
    <w:rsid w:val="002873BF"/>
    <w:rPr>
      <w:rFonts w:ascii="Arial" w:hAnsi="Arial"/>
      <w:i/>
      <w:iCs/>
      <w:color w:val="0000FF"/>
      <w:sz w:val="22"/>
      <w:szCs w:val="22"/>
    </w:rPr>
  </w:style>
  <w:style w:type="paragraph" w:styleId="ListParagraph">
    <w:name w:val="List Paragraph"/>
    <w:basedOn w:val="Normal"/>
    <w:uiPriority w:val="34"/>
    <w:rsid w:val="002873BF"/>
    <w:pPr>
      <w:ind w:left="720"/>
      <w:contextualSpacing/>
    </w:pPr>
  </w:style>
  <w:style w:type="paragraph" w:customStyle="1" w:styleId="Address">
    <w:name w:val="Address"/>
    <w:basedOn w:val="Footer"/>
    <w:rsid w:val="002873BF"/>
    <w:pPr>
      <w:tabs>
        <w:tab w:val="clear" w:pos="4513"/>
        <w:tab w:val="clear" w:pos="9026"/>
      </w:tabs>
    </w:pPr>
    <w:rPr>
      <w:color w:val="002C47"/>
      <w:sz w:val="16"/>
      <w:szCs w:val="14"/>
    </w:rPr>
  </w:style>
  <w:style w:type="character" w:customStyle="1" w:styleId="ABN">
    <w:name w:val="ABN"/>
    <w:basedOn w:val="DefaultParagraphFont"/>
    <w:uiPriority w:val="1"/>
    <w:rsid w:val="00BD5A7B"/>
    <w:rPr>
      <w:rFonts w:ascii="Arial" w:hAnsi="Arial"/>
      <w:color w:val="002C47"/>
      <w:sz w:val="14"/>
    </w:rPr>
  </w:style>
  <w:style w:type="character" w:styleId="Hyperlink">
    <w:name w:val="Hyperlink"/>
    <w:basedOn w:val="FooterChar"/>
    <w:uiPriority w:val="99"/>
    <w:unhideWhenUsed/>
    <w:rsid w:val="00BD5A7B"/>
    <w:rPr>
      <w:rFonts w:ascii="Arial" w:eastAsia="MS Mincho" w:hAnsi="Arial" w:cs="Times New Roman"/>
      <w:color w:val="006DA7"/>
      <w:sz w:val="18"/>
      <w:szCs w:val="20"/>
      <w:u w:val="single"/>
      <w:lang w:eastAsia="ja-JP"/>
    </w:rPr>
  </w:style>
  <w:style w:type="paragraph" w:styleId="ListBullet">
    <w:name w:val="List Bullet"/>
    <w:basedOn w:val="Normal"/>
    <w:qFormat/>
    <w:rsid w:val="00BD5A7B"/>
    <w:pPr>
      <w:numPr>
        <w:numId w:val="9"/>
      </w:numPr>
      <w:spacing w:before="120"/>
    </w:pPr>
  </w:style>
  <w:style w:type="paragraph" w:styleId="ListBullet2">
    <w:name w:val="List Bullet 2"/>
    <w:basedOn w:val="Normal"/>
    <w:qFormat/>
    <w:rsid w:val="00BD5A7B"/>
    <w:pPr>
      <w:numPr>
        <w:ilvl w:val="1"/>
        <w:numId w:val="9"/>
      </w:numPr>
      <w:spacing w:before="120"/>
    </w:pPr>
  </w:style>
  <w:style w:type="paragraph" w:styleId="ListBullet3">
    <w:name w:val="List Bullet 3"/>
    <w:basedOn w:val="Normal"/>
    <w:qFormat/>
    <w:rsid w:val="00BD5A7B"/>
    <w:pPr>
      <w:numPr>
        <w:ilvl w:val="2"/>
        <w:numId w:val="9"/>
      </w:numPr>
      <w:spacing w:before="120"/>
    </w:pPr>
  </w:style>
  <w:style w:type="paragraph" w:customStyle="1" w:styleId="Numberbullet">
    <w:name w:val="Number bullet"/>
    <w:basedOn w:val="ListBullet"/>
    <w:qFormat/>
    <w:rsid w:val="00BD5A7B"/>
    <w:pPr>
      <w:numPr>
        <w:numId w:val="12"/>
      </w:numPr>
    </w:pPr>
  </w:style>
  <w:style w:type="paragraph" w:customStyle="1" w:styleId="Numberbullet2">
    <w:name w:val="Number bullet 2"/>
    <w:basedOn w:val="ListBullet2"/>
    <w:qFormat/>
    <w:rsid w:val="00BD5A7B"/>
    <w:pPr>
      <w:numPr>
        <w:numId w:val="12"/>
      </w:numPr>
    </w:pPr>
  </w:style>
  <w:style w:type="paragraph" w:customStyle="1" w:styleId="Numberbullet3">
    <w:name w:val="Number bullet 3"/>
    <w:basedOn w:val="ListBullet3"/>
    <w:qFormat/>
    <w:rsid w:val="00BD5A7B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D5A7B"/>
    <w:rPr>
      <w:rFonts w:ascii="Cambria" w:eastAsia="Cambria" w:hAnsi="Cambria" w:cs="Times New Roman"/>
      <w:b/>
      <w:bCs/>
      <w:i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E5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E5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NoSpacing">
    <w:name w:val="No Spacing"/>
    <w:uiPriority w:val="1"/>
    <w:rsid w:val="00201B1F"/>
    <w:pPr>
      <w:spacing w:after="0" w:line="240" w:lineRule="auto"/>
    </w:pPr>
    <w:rPr>
      <w:rFonts w:ascii="Cambria" w:eastAsia="Cambria" w:hAnsi="Cambria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2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8D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8D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8DC"/>
    <w:rPr>
      <w:rFonts w:ascii="Cambria" w:eastAsia="Cambria" w:hAnsi="Cambr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28DC"/>
    <w:pPr>
      <w:spacing w:after="0" w:line="240" w:lineRule="auto"/>
    </w:pPr>
    <w:rPr>
      <w:rFonts w:ascii="Cambria" w:eastAsia="Cambria" w:hAnsi="Cambria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Bullet 2" w:uiPriority="0" w:qFormat="1"/>
    <w:lsdException w:name="List Bullet 3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E5"/>
    <w:pPr>
      <w:spacing w:before="180" w:after="180" w:line="240" w:lineRule="atLeast"/>
    </w:pPr>
    <w:rPr>
      <w:rFonts w:ascii="Cambria" w:eastAsia="Cambria" w:hAnsi="Cambria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5A7B"/>
    <w:pPr>
      <w:tabs>
        <w:tab w:val="num" w:pos="480"/>
      </w:tabs>
      <w:jc w:val="center"/>
      <w:outlineLvl w:val="1"/>
    </w:pPr>
    <w:rPr>
      <w:b/>
      <w:bCs/>
      <w:iCs/>
      <w:color w:val="000000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43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rsid w:val="00BD5A7B"/>
    <w:pPr>
      <w:tabs>
        <w:tab w:val="center" w:pos="4513"/>
        <w:tab w:val="right" w:pos="9026"/>
      </w:tabs>
      <w:adjustRightInd w:val="0"/>
      <w:snapToGrid w:val="0"/>
      <w:spacing w:before="120" w:line="240" w:lineRule="auto"/>
    </w:pPr>
    <w:rPr>
      <w:rFonts w:ascii="Arial" w:eastAsia="MS Mincho" w:hAnsi="Arial"/>
      <w:sz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A707F"/>
    <w:rPr>
      <w:rFonts w:ascii="Arial" w:eastAsia="MS Mincho" w:hAnsi="Arial" w:cs="Times New Roman"/>
      <w:sz w:val="18"/>
      <w:szCs w:val="20"/>
      <w:lang w:eastAsia="ja-JP"/>
    </w:rPr>
  </w:style>
  <w:style w:type="character" w:customStyle="1" w:styleId="BlueItalics">
    <w:name w:val="Blue Italics"/>
    <w:basedOn w:val="DefaultParagraphFont"/>
    <w:rsid w:val="002873BF"/>
    <w:rPr>
      <w:rFonts w:ascii="Arial" w:hAnsi="Arial"/>
      <w:i/>
      <w:iCs/>
      <w:color w:val="0000FF"/>
      <w:sz w:val="22"/>
      <w:szCs w:val="22"/>
    </w:rPr>
  </w:style>
  <w:style w:type="paragraph" w:styleId="ListParagraph">
    <w:name w:val="List Paragraph"/>
    <w:basedOn w:val="Normal"/>
    <w:uiPriority w:val="34"/>
    <w:rsid w:val="002873BF"/>
    <w:pPr>
      <w:ind w:left="720"/>
      <w:contextualSpacing/>
    </w:pPr>
  </w:style>
  <w:style w:type="paragraph" w:customStyle="1" w:styleId="Address">
    <w:name w:val="Address"/>
    <w:basedOn w:val="Footer"/>
    <w:rsid w:val="002873BF"/>
    <w:pPr>
      <w:tabs>
        <w:tab w:val="clear" w:pos="4513"/>
        <w:tab w:val="clear" w:pos="9026"/>
      </w:tabs>
    </w:pPr>
    <w:rPr>
      <w:color w:val="002C47"/>
      <w:sz w:val="16"/>
      <w:szCs w:val="14"/>
    </w:rPr>
  </w:style>
  <w:style w:type="character" w:customStyle="1" w:styleId="ABN">
    <w:name w:val="ABN"/>
    <w:basedOn w:val="DefaultParagraphFont"/>
    <w:uiPriority w:val="1"/>
    <w:rsid w:val="00BD5A7B"/>
    <w:rPr>
      <w:rFonts w:ascii="Arial" w:hAnsi="Arial"/>
      <w:color w:val="002C47"/>
      <w:sz w:val="14"/>
    </w:rPr>
  </w:style>
  <w:style w:type="character" w:styleId="Hyperlink">
    <w:name w:val="Hyperlink"/>
    <w:basedOn w:val="FooterChar"/>
    <w:uiPriority w:val="99"/>
    <w:unhideWhenUsed/>
    <w:rsid w:val="00BD5A7B"/>
    <w:rPr>
      <w:rFonts w:ascii="Arial" w:eastAsia="MS Mincho" w:hAnsi="Arial" w:cs="Times New Roman"/>
      <w:color w:val="006DA7"/>
      <w:sz w:val="18"/>
      <w:szCs w:val="20"/>
      <w:u w:val="single"/>
      <w:lang w:eastAsia="ja-JP"/>
    </w:rPr>
  </w:style>
  <w:style w:type="paragraph" w:styleId="ListBullet">
    <w:name w:val="List Bullet"/>
    <w:basedOn w:val="Normal"/>
    <w:qFormat/>
    <w:rsid w:val="00BD5A7B"/>
    <w:pPr>
      <w:numPr>
        <w:numId w:val="9"/>
      </w:numPr>
      <w:spacing w:before="120"/>
    </w:pPr>
  </w:style>
  <w:style w:type="paragraph" w:styleId="ListBullet2">
    <w:name w:val="List Bullet 2"/>
    <w:basedOn w:val="Normal"/>
    <w:qFormat/>
    <w:rsid w:val="00BD5A7B"/>
    <w:pPr>
      <w:numPr>
        <w:ilvl w:val="1"/>
        <w:numId w:val="9"/>
      </w:numPr>
      <w:spacing w:before="120"/>
    </w:pPr>
  </w:style>
  <w:style w:type="paragraph" w:styleId="ListBullet3">
    <w:name w:val="List Bullet 3"/>
    <w:basedOn w:val="Normal"/>
    <w:qFormat/>
    <w:rsid w:val="00BD5A7B"/>
    <w:pPr>
      <w:numPr>
        <w:ilvl w:val="2"/>
        <w:numId w:val="9"/>
      </w:numPr>
      <w:spacing w:before="120"/>
    </w:pPr>
  </w:style>
  <w:style w:type="paragraph" w:customStyle="1" w:styleId="Numberbullet">
    <w:name w:val="Number bullet"/>
    <w:basedOn w:val="ListBullet"/>
    <w:qFormat/>
    <w:rsid w:val="00BD5A7B"/>
    <w:pPr>
      <w:numPr>
        <w:numId w:val="12"/>
      </w:numPr>
    </w:pPr>
  </w:style>
  <w:style w:type="paragraph" w:customStyle="1" w:styleId="Numberbullet2">
    <w:name w:val="Number bullet 2"/>
    <w:basedOn w:val="ListBullet2"/>
    <w:qFormat/>
    <w:rsid w:val="00BD5A7B"/>
    <w:pPr>
      <w:numPr>
        <w:numId w:val="12"/>
      </w:numPr>
    </w:pPr>
  </w:style>
  <w:style w:type="paragraph" w:customStyle="1" w:styleId="Numberbullet3">
    <w:name w:val="Number bullet 3"/>
    <w:basedOn w:val="ListBullet3"/>
    <w:qFormat/>
    <w:rsid w:val="00BD5A7B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D5A7B"/>
    <w:rPr>
      <w:rFonts w:ascii="Cambria" w:eastAsia="Cambria" w:hAnsi="Cambria" w:cs="Times New Roman"/>
      <w:b/>
      <w:bCs/>
      <w:i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E5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E5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NoSpacing">
    <w:name w:val="No Spacing"/>
    <w:uiPriority w:val="1"/>
    <w:rsid w:val="00201B1F"/>
    <w:pPr>
      <w:spacing w:after="0" w:line="240" w:lineRule="auto"/>
    </w:pPr>
    <w:rPr>
      <w:rFonts w:ascii="Cambria" w:eastAsia="Cambria" w:hAnsi="Cambria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2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8D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8D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8DC"/>
    <w:rPr>
      <w:rFonts w:ascii="Cambria" w:eastAsia="Cambria" w:hAnsi="Cambr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28DC"/>
    <w:pPr>
      <w:spacing w:after="0" w:line="240" w:lineRule="auto"/>
    </w:pPr>
    <w:rPr>
      <w:rFonts w:ascii="Cambria" w:eastAsia="Cambria" w:hAnsi="Cambri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ga.gov.au" TargetMode="External"/><Relationship Id="rId2" Type="http://schemas.openxmlformats.org/officeDocument/2006/relationships/hyperlink" Target="mailto:info@tga.gov.a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ogd\AppData\Local\Temp\notesAF0051\OPC%20TGA%20Gazette%20Template%20(September%20201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B5099-945E-41EB-BA99-EA04860E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OPC TGA Gazette Template (September 2013)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Gazette notice</vt:lpstr>
    </vt:vector>
  </TitlesOfParts>
  <Company>Office of Parliamentary Counsel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Gazette notice</dc:title>
  <dc:creator>Donoghoe, Donna</dc:creator>
  <cp:lastModifiedBy>Carter, Bless</cp:lastModifiedBy>
  <cp:revision>3</cp:revision>
  <cp:lastPrinted>2014-05-22T22:06:00Z</cp:lastPrinted>
  <dcterms:created xsi:type="dcterms:W3CDTF">2015-06-05T06:26:00Z</dcterms:created>
  <dcterms:modified xsi:type="dcterms:W3CDTF">2015-06-05T06:44:00Z</dcterms:modified>
</cp:coreProperties>
</file>