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3478BD" w:rsidRPr="009863ED" w:rsidRDefault="003478BD" w:rsidP="003478BD">
      <w:pPr>
        <w:rPr>
          <w:rFonts w:ascii="Arial" w:hAnsi="Arial" w:cs="Arial"/>
          <w:lang w:val="en-US"/>
        </w:rPr>
      </w:pPr>
    </w:p>
    <w:p w:rsidR="003478BD" w:rsidRDefault="003478BD" w:rsidP="003478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>
            <wp:extent cx="533400" cy="1152525"/>
            <wp:effectExtent l="0" t="0" r="0" b="9525"/>
            <wp:docPr id="3" name="Picture 3" descr="CrownWattle[bl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BD" w:rsidRDefault="003478BD" w:rsidP="003478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3478BD" w:rsidRDefault="003478BD" w:rsidP="003478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3478BD" w:rsidRDefault="00C84816" w:rsidP="003478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28 May 2015</w:t>
      </w:r>
    </w:p>
    <w:p w:rsidR="000C3B71" w:rsidRDefault="000C3B71" w:rsidP="003478BD">
      <w:pPr>
        <w:rPr>
          <w:rFonts w:ascii="Arial" w:hAnsi="Arial" w:cs="Arial"/>
          <w:lang w:val="en-US"/>
        </w:rPr>
      </w:pPr>
    </w:p>
    <w:p w:rsidR="003478BD" w:rsidRDefault="003478BD" w:rsidP="003478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His Excellency the Governor-General directs it to be notified, for general information, that:</w:t>
      </w:r>
    </w:p>
    <w:p w:rsidR="00C84816" w:rsidRPr="000C3B71" w:rsidRDefault="003478BD" w:rsidP="000C3B7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 w:rsidRPr="000C3B71">
        <w:rPr>
          <w:rFonts w:ascii="Arial" w:hAnsi="Arial" w:cs="Arial"/>
          <w:lang w:val="en-US"/>
        </w:rPr>
        <w:t>he has revoked the appointments of:</w:t>
      </w:r>
    </w:p>
    <w:p w:rsidR="000C3B71" w:rsidRDefault="000C3B71" w:rsidP="00C84816">
      <w:pPr>
        <w:spacing w:after="0" w:line="240" w:lineRule="auto"/>
        <w:rPr>
          <w:rFonts w:ascii="Arial" w:hAnsi="Arial" w:cs="Arial"/>
          <w:lang w:val="en-US"/>
        </w:rPr>
      </w:pPr>
    </w:p>
    <w:p w:rsidR="003478BD" w:rsidRPr="000C3B71" w:rsidRDefault="00C84816" w:rsidP="000C3B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 w:rsidRPr="000C3B71">
        <w:rPr>
          <w:rFonts w:ascii="Arial" w:hAnsi="Arial" w:cs="Arial"/>
          <w:lang w:val="en-US"/>
        </w:rPr>
        <w:t xml:space="preserve">The Honourable Michael Fayat Keenan MP as Minister for Justice; and </w:t>
      </w:r>
    </w:p>
    <w:p w:rsidR="000C3B71" w:rsidRPr="00C84816" w:rsidRDefault="000C3B71" w:rsidP="00C84816">
      <w:pPr>
        <w:spacing w:after="0" w:line="240" w:lineRule="auto"/>
        <w:rPr>
          <w:rFonts w:ascii="Arial" w:hAnsi="Arial" w:cs="Arial"/>
          <w:lang w:val="en-US"/>
        </w:rPr>
      </w:pPr>
    </w:p>
    <w:p w:rsidR="00C84816" w:rsidRPr="000C3B71" w:rsidRDefault="00C84816" w:rsidP="000C3B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 w:rsidRPr="000C3B71">
        <w:rPr>
          <w:rFonts w:ascii="Arial" w:hAnsi="Arial" w:cs="Arial"/>
          <w:lang w:val="en-US"/>
        </w:rPr>
        <w:t xml:space="preserve">Senator the Honourable Concetta </w:t>
      </w:r>
      <w:r w:rsidR="00154DF7">
        <w:rPr>
          <w:rFonts w:ascii="Arial" w:hAnsi="Arial" w:cs="Arial"/>
          <w:lang w:val="en-US"/>
        </w:rPr>
        <w:t xml:space="preserve">Anna </w:t>
      </w:r>
      <w:r w:rsidRPr="000C3B71">
        <w:rPr>
          <w:rFonts w:ascii="Arial" w:hAnsi="Arial" w:cs="Arial"/>
          <w:lang w:val="en-US"/>
        </w:rPr>
        <w:t>Fierravanti-Wells as Parliamentary Secretary to the Minister for Social Services</w:t>
      </w:r>
      <w:r w:rsidR="000C3B71" w:rsidRPr="000C3B71">
        <w:rPr>
          <w:rFonts w:ascii="Arial" w:hAnsi="Arial" w:cs="Arial"/>
          <w:lang w:val="en-US"/>
        </w:rPr>
        <w:t>.</w:t>
      </w:r>
      <w:r w:rsidRPr="000C3B71">
        <w:rPr>
          <w:rFonts w:ascii="Arial" w:hAnsi="Arial" w:cs="Arial"/>
          <w:lang w:val="en-US"/>
        </w:rPr>
        <w:t xml:space="preserve"> </w:t>
      </w:r>
    </w:p>
    <w:p w:rsidR="00C84816" w:rsidRDefault="00C84816" w:rsidP="00C84816">
      <w:pPr>
        <w:spacing w:after="0" w:line="240" w:lineRule="auto"/>
        <w:rPr>
          <w:rFonts w:ascii="Arial" w:hAnsi="Arial" w:cs="Arial"/>
          <w:lang w:val="en-US"/>
        </w:rPr>
      </w:pPr>
    </w:p>
    <w:p w:rsidR="000C3B71" w:rsidRPr="000C3B71" w:rsidRDefault="005B6CC3" w:rsidP="000C3B7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="000C3B71" w:rsidRPr="000C3B71">
        <w:rPr>
          <w:rFonts w:ascii="Arial" w:hAnsi="Arial" w:cs="Arial"/>
          <w:lang w:val="en-US"/>
        </w:rPr>
        <w:t>e has made the following appointments:</w:t>
      </w:r>
    </w:p>
    <w:p w:rsidR="000C3B71" w:rsidRDefault="000C3B71" w:rsidP="00C84816">
      <w:pPr>
        <w:spacing w:after="0" w:line="240" w:lineRule="auto"/>
        <w:rPr>
          <w:rFonts w:ascii="Arial" w:hAnsi="Arial" w:cs="Arial"/>
          <w:lang w:val="en-US"/>
        </w:rPr>
      </w:pPr>
    </w:p>
    <w:p w:rsidR="000C3B71" w:rsidRDefault="000C3B71" w:rsidP="000C3B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Honourable Michael Fayat Keenan MP as Minister for Justice and to administer the Attorney-General’s Department and the Department of the Prime Minister and Cabinet; and</w:t>
      </w:r>
    </w:p>
    <w:p w:rsidR="000C3B71" w:rsidRDefault="000C3B71" w:rsidP="000C3B71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0C3B71" w:rsidRDefault="000C3B71" w:rsidP="000C3B7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Senator the Honourable Concetta</w:t>
      </w:r>
      <w:r w:rsidR="00154DF7">
        <w:rPr>
          <w:rFonts w:ascii="Arial" w:hAnsi="Arial" w:cs="Arial"/>
          <w:lang w:val="en-US"/>
        </w:rPr>
        <w:t xml:space="preserve"> Anna</w:t>
      </w:r>
      <w:r>
        <w:rPr>
          <w:rFonts w:ascii="Arial" w:hAnsi="Arial" w:cs="Arial"/>
          <w:lang w:val="en-US"/>
        </w:rPr>
        <w:t xml:space="preserve"> Fierravanti-Wells to be Parliamentary Secretary to the Attorney-General and Parliamentary Secretary to the Minister for Social Services and to administer the Attorney-General’s Department and the Department of Social Services.</w:t>
      </w:r>
    </w:p>
    <w:p w:rsidR="000C3B71" w:rsidRPr="000C3B71" w:rsidRDefault="000C3B71" w:rsidP="000C3B71">
      <w:pPr>
        <w:spacing w:after="0" w:line="240" w:lineRule="auto"/>
        <w:rPr>
          <w:rFonts w:ascii="Arial" w:hAnsi="Arial" w:cs="Arial"/>
          <w:lang w:val="en-US"/>
        </w:rPr>
      </w:pPr>
    </w:p>
    <w:p w:rsidR="000C3B71" w:rsidRDefault="000C3B71" w:rsidP="00C84816">
      <w:pPr>
        <w:spacing w:after="0" w:line="240" w:lineRule="auto"/>
        <w:rPr>
          <w:rFonts w:ascii="Arial" w:hAnsi="Arial" w:cs="Arial"/>
          <w:lang w:val="en-US"/>
        </w:rPr>
      </w:pPr>
      <w:bookmarkStart w:id="0" w:name="_GoBack"/>
      <w:bookmarkEnd w:id="0"/>
    </w:p>
    <w:p w:rsidR="00C84816" w:rsidRPr="00C84816" w:rsidRDefault="00C84816" w:rsidP="00C84816">
      <w:pPr>
        <w:spacing w:after="0" w:line="240" w:lineRule="auto"/>
        <w:rPr>
          <w:rFonts w:ascii="Arial" w:hAnsi="Arial" w:cs="Arial"/>
          <w:lang w:val="en-US"/>
        </w:rPr>
      </w:pPr>
    </w:p>
    <w:p w:rsidR="003478BD" w:rsidRDefault="000C3B71" w:rsidP="000C3B7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His Excellency’s Command</w:t>
      </w:r>
    </w:p>
    <w:p w:rsidR="000C3B71" w:rsidRDefault="000C3B71" w:rsidP="000C3B71">
      <w:pPr>
        <w:spacing w:after="0" w:line="240" w:lineRule="auto"/>
        <w:rPr>
          <w:rFonts w:ascii="Arial" w:hAnsi="Arial" w:cs="Arial"/>
          <w:lang w:val="en-US"/>
        </w:rPr>
      </w:pPr>
    </w:p>
    <w:p w:rsidR="000C3B71" w:rsidRDefault="000C3B71" w:rsidP="000C3B71">
      <w:pPr>
        <w:spacing w:after="0" w:line="240" w:lineRule="auto"/>
        <w:rPr>
          <w:rFonts w:ascii="Arial" w:hAnsi="Arial" w:cs="Arial"/>
          <w:lang w:val="en-US"/>
        </w:rPr>
      </w:pPr>
    </w:p>
    <w:p w:rsidR="000C3B71" w:rsidRPr="00C936FF" w:rsidRDefault="000C3B71">
      <w:pPr>
        <w:rPr>
          <w:rFonts w:ascii="Arial" w:hAnsi="Arial" w:cs="Arial"/>
          <w:sz w:val="24"/>
          <w:szCs w:val="24"/>
        </w:rPr>
      </w:pPr>
    </w:p>
    <w:p w:rsidR="000C3B71" w:rsidRPr="00C936FF" w:rsidRDefault="000C3B71">
      <w:pPr>
        <w:rPr>
          <w:rFonts w:ascii="Arial" w:hAnsi="Arial" w:cs="Arial"/>
          <w:sz w:val="24"/>
          <w:szCs w:val="24"/>
        </w:rPr>
      </w:pPr>
    </w:p>
    <w:p w:rsidR="000C3B71" w:rsidRPr="00C936FF" w:rsidRDefault="000C3B71">
      <w:pPr>
        <w:rPr>
          <w:rFonts w:ascii="Arial" w:hAnsi="Arial" w:cs="Arial"/>
          <w:sz w:val="24"/>
          <w:szCs w:val="24"/>
        </w:rPr>
      </w:pPr>
    </w:p>
    <w:p w:rsidR="000C3B71" w:rsidRPr="00C936FF" w:rsidRDefault="000C3B71">
      <w:pPr>
        <w:rPr>
          <w:rFonts w:ascii="Arial" w:hAnsi="Arial" w:cs="Arial"/>
          <w:sz w:val="24"/>
          <w:szCs w:val="24"/>
        </w:rPr>
      </w:pPr>
    </w:p>
    <w:p w:rsidR="000C3B71" w:rsidRPr="00C936FF" w:rsidRDefault="000C3B71" w:rsidP="000C3B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36FF">
        <w:rPr>
          <w:rFonts w:ascii="Arial" w:hAnsi="Arial" w:cs="Arial"/>
          <w:b/>
          <w:sz w:val="24"/>
          <w:szCs w:val="24"/>
        </w:rPr>
        <w:t>Mark Frase</w:t>
      </w:r>
      <w:r>
        <w:rPr>
          <w:rFonts w:ascii="Arial" w:hAnsi="Arial" w:cs="Arial"/>
          <w:b/>
          <w:sz w:val="24"/>
          <w:szCs w:val="24"/>
        </w:rPr>
        <w:t>r</w:t>
      </w:r>
      <w:r w:rsidRPr="00C936FF">
        <w:rPr>
          <w:rFonts w:ascii="Arial" w:hAnsi="Arial" w:cs="Arial"/>
          <w:b/>
          <w:sz w:val="24"/>
          <w:szCs w:val="24"/>
        </w:rPr>
        <w:t xml:space="preserve"> LVO OAM</w:t>
      </w:r>
    </w:p>
    <w:p w:rsidR="000C3B71" w:rsidRPr="00C936FF" w:rsidRDefault="000C3B71" w:rsidP="000C3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36FF">
        <w:rPr>
          <w:rFonts w:ascii="Arial" w:hAnsi="Arial" w:cs="Arial"/>
          <w:sz w:val="24"/>
          <w:szCs w:val="24"/>
        </w:rPr>
        <w:t>Official Secretary to the Governor-General</w:t>
      </w:r>
    </w:p>
    <w:p w:rsidR="003478BD" w:rsidRDefault="003478BD">
      <w:pPr>
        <w:rPr>
          <w:rFonts w:ascii="Arial" w:hAnsi="Arial" w:cs="Arial"/>
          <w:lang w:val="en-US"/>
        </w:rPr>
      </w:pPr>
    </w:p>
    <w:sectPr w:rsidR="003478BD" w:rsidSect="003478BD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79A5F81" wp14:editId="784ED55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DA7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1">
    <w:nsid w:val="26E7340D"/>
    <w:multiLevelType w:val="hybridMultilevel"/>
    <w:tmpl w:val="C6A2C068"/>
    <w:lvl w:ilvl="0" w:tplc="4372E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5ABA"/>
    <w:multiLevelType w:val="hybridMultilevel"/>
    <w:tmpl w:val="AA96E2FC"/>
    <w:lvl w:ilvl="0" w:tplc="4FE0D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4FF7"/>
    <w:multiLevelType w:val="hybridMultilevel"/>
    <w:tmpl w:val="FD3466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906FE"/>
    <w:multiLevelType w:val="hybridMultilevel"/>
    <w:tmpl w:val="FF38B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93FCC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6">
    <w:nsid w:val="68961D70"/>
    <w:multiLevelType w:val="multilevel"/>
    <w:tmpl w:val="6CEC2FC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7">
    <w:nsid w:val="7A9C0A88"/>
    <w:multiLevelType w:val="multilevel"/>
    <w:tmpl w:val="709A5A66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51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57"/>
      </w:pPr>
      <w:rPr>
        <w:rFonts w:ascii="Wingdings" w:hAnsi="Wingdings" w:hint="default"/>
      </w:rPr>
    </w:lvl>
  </w:abstractNum>
  <w:abstractNum w:abstractNumId="8">
    <w:nsid w:val="7BD7494C"/>
    <w:multiLevelType w:val="hybridMultilevel"/>
    <w:tmpl w:val="FFC4BA88"/>
    <w:lvl w:ilvl="0" w:tplc="F6BAE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C3B71"/>
    <w:rsid w:val="000E1F2B"/>
    <w:rsid w:val="00153735"/>
    <w:rsid w:val="00154DF7"/>
    <w:rsid w:val="001A68F3"/>
    <w:rsid w:val="001C2AAD"/>
    <w:rsid w:val="001F6E54"/>
    <w:rsid w:val="00220352"/>
    <w:rsid w:val="00280BCD"/>
    <w:rsid w:val="003478BD"/>
    <w:rsid w:val="003A707F"/>
    <w:rsid w:val="003B0EC1"/>
    <w:rsid w:val="003B573B"/>
    <w:rsid w:val="003F2CBD"/>
    <w:rsid w:val="00424B97"/>
    <w:rsid w:val="004B2753"/>
    <w:rsid w:val="00520873"/>
    <w:rsid w:val="00573D44"/>
    <w:rsid w:val="005B6CC3"/>
    <w:rsid w:val="00840A06"/>
    <w:rsid w:val="008439B7"/>
    <w:rsid w:val="00845382"/>
    <w:rsid w:val="0087253F"/>
    <w:rsid w:val="008E4F6C"/>
    <w:rsid w:val="009539C7"/>
    <w:rsid w:val="00A00F21"/>
    <w:rsid w:val="00B84226"/>
    <w:rsid w:val="00C63C4E"/>
    <w:rsid w:val="00C84816"/>
    <w:rsid w:val="00C84D4F"/>
    <w:rsid w:val="00CA696D"/>
    <w:rsid w:val="00CC312E"/>
    <w:rsid w:val="00CC6D64"/>
    <w:rsid w:val="00D43681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C8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C8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6BA8-493D-4E70-8629-7673A38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Morris, Bronwyn</cp:lastModifiedBy>
  <cp:revision>7</cp:revision>
  <cp:lastPrinted>2013-06-24T01:35:00Z</cp:lastPrinted>
  <dcterms:created xsi:type="dcterms:W3CDTF">2015-05-28T02:09:00Z</dcterms:created>
  <dcterms:modified xsi:type="dcterms:W3CDTF">2015-05-28T06:29:00Z</dcterms:modified>
</cp:coreProperties>
</file>