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53" w:rsidRPr="00E83153" w:rsidRDefault="00DD21DE" w:rsidP="00E83153">
      <w:pPr>
        <w:pStyle w:val="Header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83153" w:rsidRPr="00E83153">
        <w:rPr>
          <w:rFonts w:ascii="Times New Roman" w:hAnsi="Times New Roman" w:cs="Times New Roman"/>
          <w:b/>
          <w:sz w:val="20"/>
        </w:rPr>
        <w:t>Unique Identifying Number:</w:t>
      </w:r>
    </w:p>
    <w:p w:rsidR="00E83153" w:rsidRPr="00E83153" w:rsidRDefault="00E83153" w:rsidP="00E83153">
      <w:pPr>
        <w:ind w:left="5760"/>
        <w:jc w:val="right"/>
        <w:rPr>
          <w:rFonts w:ascii="Times New Roman" w:hAnsi="Times New Roman" w:cs="Times New Roman"/>
          <w:sz w:val="20"/>
          <w:szCs w:val="20"/>
        </w:rPr>
      </w:pPr>
      <w:r w:rsidRPr="00E83153">
        <w:rPr>
          <w:rFonts w:ascii="Times New Roman" w:hAnsi="Times New Roman" w:cs="Times New Roman"/>
          <w:sz w:val="20"/>
          <w:szCs w:val="20"/>
        </w:rPr>
        <w:t>EPBC303DC/SFS/2015/04</w:t>
      </w:r>
    </w:p>
    <w:p w:rsidR="00DD21DE" w:rsidRPr="00DD21DE" w:rsidRDefault="00DD21DE" w:rsidP="00DD21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1076325" cy="9048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DE" w:rsidRPr="00DD21DE" w:rsidRDefault="00DD21DE" w:rsidP="00DD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D21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COMMONWEALTH OF AUSTRALIA</w:t>
      </w:r>
    </w:p>
    <w:p w:rsidR="00DD21DE" w:rsidRPr="00DD21DE" w:rsidRDefault="00DD21DE" w:rsidP="00DD2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21DE" w:rsidRPr="00DD21DE" w:rsidRDefault="00DD21DE" w:rsidP="00DD21DE">
      <w:pPr>
        <w:keepNext/>
        <w:spacing w:after="0" w:line="240" w:lineRule="auto"/>
        <w:jc w:val="center"/>
        <w:outlineLvl w:val="4"/>
        <w:rPr>
          <w:rFonts w:ascii="Palatino" w:eastAsia="Times New Roman" w:hAnsi="Palatino" w:cs="Times New Roman"/>
          <w:b/>
          <w:bCs/>
          <w:sz w:val="24"/>
          <w:szCs w:val="20"/>
        </w:rPr>
      </w:pPr>
      <w:r w:rsidRPr="00DD21DE">
        <w:rPr>
          <w:rFonts w:ascii="Palatino" w:eastAsia="Times New Roman" w:hAnsi="Palatino" w:cs="Times New Roman"/>
          <w:b/>
          <w:bCs/>
          <w:sz w:val="24"/>
          <w:szCs w:val="20"/>
        </w:rPr>
        <w:t>Environment Protection and Biodiversity Conservation Act 1999</w:t>
      </w:r>
    </w:p>
    <w:p w:rsidR="00DD21DE" w:rsidRPr="00DD21DE" w:rsidRDefault="00DD21DE" w:rsidP="00DD2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21DE" w:rsidRPr="00DD21DE" w:rsidRDefault="00DD21DE" w:rsidP="00DD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D21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Amendment of List of </w:t>
      </w:r>
      <w:r w:rsidRPr="00DD21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Exempt Native Specimens</w:t>
      </w:r>
    </w:p>
    <w:p w:rsidR="00DD21DE" w:rsidRPr="00DD21DE" w:rsidRDefault="00DD21DE" w:rsidP="00DD2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21DE" w:rsidRPr="00DD21DE" w:rsidRDefault="00DD21DE" w:rsidP="00DD2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21DE" w:rsidRPr="00DD21DE" w:rsidRDefault="00DD21DE" w:rsidP="00DD2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3153" w:rsidRPr="00E83153" w:rsidRDefault="00E83153" w:rsidP="00E83153">
      <w:pPr>
        <w:tabs>
          <w:tab w:val="left" w:pos="8460"/>
        </w:tabs>
        <w:rPr>
          <w:rFonts w:ascii="Times New Roman" w:hAnsi="Times New Roman" w:cs="Times New Roman"/>
          <w:snapToGrid w:val="0"/>
          <w:sz w:val="24"/>
          <w:szCs w:val="24"/>
        </w:rPr>
      </w:pPr>
      <w:r w:rsidRPr="00E83153">
        <w:rPr>
          <w:rFonts w:ascii="Times New Roman" w:hAnsi="Times New Roman" w:cs="Times New Roman"/>
          <w:sz w:val="24"/>
          <w:szCs w:val="24"/>
        </w:rPr>
        <w:t>I, PAUL MURPHY, Assistant Secretary, Wildlife Trade and Biosecurity Branch, as Delegate of the Minister for the Environment, pursuant to subsection</w:t>
      </w:r>
      <w:r w:rsidRPr="00E83153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E83153">
        <w:rPr>
          <w:rFonts w:ascii="Times New Roman" w:hAnsi="Times New Roman" w:cs="Times New Roman"/>
          <w:sz w:val="24"/>
          <w:szCs w:val="24"/>
        </w:rPr>
        <w:t>303DC(</w:t>
      </w:r>
      <w:proofErr w:type="gramEnd"/>
      <w:r w:rsidRPr="00E83153">
        <w:rPr>
          <w:rFonts w:ascii="Times New Roman" w:hAnsi="Times New Roman" w:cs="Times New Roman"/>
          <w:sz w:val="24"/>
          <w:szCs w:val="24"/>
        </w:rPr>
        <w:t xml:space="preserve">1) of the </w:t>
      </w:r>
      <w:r w:rsidRPr="00E83153">
        <w:rPr>
          <w:rFonts w:ascii="Times New Roman" w:hAnsi="Times New Roman" w:cs="Times New Roman"/>
          <w:i/>
          <w:sz w:val="24"/>
          <w:szCs w:val="24"/>
        </w:rPr>
        <w:t>Environment Protection and Biodiversity Conservation Act 1999</w:t>
      </w:r>
      <w:r w:rsidRPr="00E83153">
        <w:rPr>
          <w:rFonts w:ascii="Times New Roman" w:hAnsi="Times New Roman" w:cs="Times New Roman"/>
          <w:iCs/>
          <w:sz w:val="24"/>
          <w:szCs w:val="24"/>
        </w:rPr>
        <w:t xml:space="preserve"> (EPBC Act)</w:t>
      </w:r>
      <w:r w:rsidRPr="00E83153">
        <w:rPr>
          <w:rFonts w:ascii="Times New Roman" w:hAnsi="Times New Roman" w:cs="Times New Roman"/>
          <w:sz w:val="24"/>
          <w:szCs w:val="24"/>
        </w:rPr>
        <w:t xml:space="preserve">, hereby amend the list of </w:t>
      </w:r>
      <w:r w:rsidRPr="00E83153">
        <w:rPr>
          <w:rFonts w:ascii="Times New Roman" w:hAnsi="Times New Roman" w:cs="Times New Roman"/>
          <w:snapToGrid w:val="0"/>
          <w:sz w:val="24"/>
          <w:szCs w:val="24"/>
        </w:rPr>
        <w:t>exempt native specimens established under section 303DB of the EPBC Act by revoking the conditions to which the inclusion of the following items in the list are subject:</w:t>
      </w:r>
    </w:p>
    <w:p w:rsidR="00DD21DE" w:rsidRPr="00DD21DE" w:rsidRDefault="00DD21DE" w:rsidP="00DD21D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E83153" w:rsidRDefault="00E83153" w:rsidP="00E831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53">
        <w:rPr>
          <w:rFonts w:ascii="Times New Roman" w:hAnsi="Times New Roman" w:cs="Times New Roman"/>
          <w:sz w:val="24"/>
          <w:szCs w:val="24"/>
        </w:rPr>
        <w:t>Specimens that are, or are derived from, fish or invertebrates, other than specimens of species listed under Part 13 of the Act, taken in the South Australian Giant Crab Fishery</w:t>
      </w:r>
    </w:p>
    <w:p w:rsidR="00E83153" w:rsidRPr="00E83153" w:rsidRDefault="00E83153" w:rsidP="00E831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3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153" w:rsidRPr="00E83153" w:rsidRDefault="00E83153" w:rsidP="00E831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53">
        <w:rPr>
          <w:rFonts w:ascii="Times New Roman" w:hAnsi="Times New Roman" w:cs="Times New Roman"/>
          <w:sz w:val="24"/>
          <w:szCs w:val="24"/>
        </w:rPr>
        <w:t>Specimens that are, or are derived from, fish or invertebrates, other than specimens of species listed under Part 13 of the Act, taken in the Victorian Giant Crab Fishery</w:t>
      </w:r>
    </w:p>
    <w:p w:rsidR="00DD21DE" w:rsidRPr="00DD21DE" w:rsidRDefault="00DD21DE" w:rsidP="00DD21D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3153" w:rsidRPr="00E83153" w:rsidRDefault="00E83153" w:rsidP="00E831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315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83153">
        <w:rPr>
          <w:rFonts w:ascii="Times New Roman" w:hAnsi="Times New Roman" w:cs="Times New Roman"/>
          <w:sz w:val="24"/>
          <w:szCs w:val="24"/>
        </w:rPr>
        <w:t xml:space="preserve"> imposing the following conditions to which inclusion of the specimens in the list are subject:</w:t>
      </w:r>
    </w:p>
    <w:p w:rsidR="00E83153" w:rsidRPr="00E83153" w:rsidRDefault="00E83153" w:rsidP="00E83153">
      <w:pPr>
        <w:numPr>
          <w:ilvl w:val="0"/>
          <w:numId w:val="2"/>
        </w:numPr>
        <w:tabs>
          <w:tab w:val="clear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153">
        <w:rPr>
          <w:rFonts w:ascii="Times New Roman" w:hAnsi="Times New Roman" w:cs="Times New Roman"/>
          <w:sz w:val="24"/>
          <w:szCs w:val="24"/>
        </w:rPr>
        <w:t>the specimen, or the fish or invertebrate from which it is derived, was taken lawfully, and</w:t>
      </w:r>
    </w:p>
    <w:p w:rsidR="00E83153" w:rsidRPr="00E83153" w:rsidRDefault="00E83153" w:rsidP="00E831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3153" w:rsidRPr="00E83153" w:rsidRDefault="00E83153" w:rsidP="00E83153">
      <w:pPr>
        <w:numPr>
          <w:ilvl w:val="0"/>
          <w:numId w:val="2"/>
        </w:numPr>
        <w:tabs>
          <w:tab w:val="clear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315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83153">
        <w:rPr>
          <w:rFonts w:ascii="Times New Roman" w:hAnsi="Times New Roman" w:cs="Times New Roman"/>
          <w:sz w:val="24"/>
          <w:szCs w:val="24"/>
        </w:rPr>
        <w:t xml:space="preserve"> specimens are included in the list until 4 December 2015.</w:t>
      </w:r>
    </w:p>
    <w:p w:rsidR="00DD21DE" w:rsidRPr="00DD21DE" w:rsidRDefault="00DD21DE" w:rsidP="00DD2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21DE" w:rsidRPr="00DD21DE" w:rsidRDefault="00DD21DE" w:rsidP="00DD2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21DE" w:rsidRPr="00DD21DE" w:rsidRDefault="00DD21DE" w:rsidP="00DD2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3153" w:rsidRDefault="00E83153" w:rsidP="00E83153">
      <w:pPr>
        <w:pStyle w:val="Heading1"/>
        <w:jc w:val="center"/>
      </w:pPr>
      <w:r>
        <w:t>Dated this 4th day of March 2015</w:t>
      </w:r>
    </w:p>
    <w:p w:rsidR="00DD21DE" w:rsidRPr="00DD21DE" w:rsidRDefault="00DD21DE" w:rsidP="00DD21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D21DE" w:rsidRPr="00DD21DE" w:rsidRDefault="00DD21DE" w:rsidP="00DD21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D21DE" w:rsidRPr="00DD21DE" w:rsidRDefault="00DD21DE" w:rsidP="00DD21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D21DE" w:rsidRPr="00DD21DE" w:rsidRDefault="00DD21DE" w:rsidP="00DD21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0848AB" w:rsidRPr="000848AB" w:rsidRDefault="000848AB" w:rsidP="000848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848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Paul Murphy</w:t>
      </w:r>
    </w:p>
    <w:p w:rsidR="000848AB" w:rsidRPr="000848AB" w:rsidRDefault="000848AB" w:rsidP="000848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848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…………….……………………………</w:t>
      </w:r>
    </w:p>
    <w:p w:rsidR="000848AB" w:rsidRPr="000848AB" w:rsidRDefault="000848AB" w:rsidP="000848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0848AB" w:rsidRPr="000848AB" w:rsidRDefault="000848AB" w:rsidP="000848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Pr="000848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elegate of the Minister for the Environment</w:t>
      </w:r>
    </w:p>
    <w:p w:rsidR="004B2753" w:rsidRPr="00424B97" w:rsidRDefault="004B2753" w:rsidP="00424B97"/>
    <w:sectPr w:rsidR="004B2753" w:rsidRPr="00424B97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53" w:rsidRDefault="00E83153" w:rsidP="003A707F">
      <w:pPr>
        <w:spacing w:after="0" w:line="240" w:lineRule="auto"/>
      </w:pPr>
      <w:r>
        <w:separator/>
      </w:r>
    </w:p>
  </w:endnote>
  <w:endnote w:type="continuationSeparator" w:id="0">
    <w:p w:rsidR="00E83153" w:rsidRDefault="00E8315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53" w:rsidRDefault="00E83153" w:rsidP="003A707F">
      <w:pPr>
        <w:spacing w:after="0" w:line="240" w:lineRule="auto"/>
      </w:pPr>
      <w:r>
        <w:separator/>
      </w:r>
    </w:p>
  </w:footnote>
  <w:footnote w:type="continuationSeparator" w:id="0">
    <w:p w:rsidR="00E83153" w:rsidRDefault="00E8315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E83153" w:rsidRPr="00CE796A" w:rsidTr="00E8315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83153" w:rsidRPr="00CE796A" w:rsidRDefault="00E8315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83153" w:rsidRPr="00CE796A" w:rsidRDefault="00E83153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83153" w:rsidRPr="00CE796A" w:rsidRDefault="00E83153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8315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E83153" w:rsidRPr="00CE796A" w:rsidRDefault="00E83153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E83153" w:rsidRPr="00840A06" w:rsidRDefault="00E83153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E83153" w:rsidRPr="003A707F" w:rsidRDefault="00E83153" w:rsidP="00F40885">
    <w:pPr>
      <w:pStyle w:val="Header"/>
      <w:rPr>
        <w:sz w:val="2"/>
        <w:szCs w:val="2"/>
      </w:rPr>
    </w:pPr>
  </w:p>
  <w:p w:rsidR="00E83153" w:rsidRPr="00F40885" w:rsidRDefault="00E83153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56DD"/>
    <w:multiLevelType w:val="hybridMultilevel"/>
    <w:tmpl w:val="3EBACA02"/>
    <w:lvl w:ilvl="0" w:tplc="5D1EC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54D31"/>
    <w:rsid w:val="000848AB"/>
    <w:rsid w:val="000E1F2B"/>
    <w:rsid w:val="001C2AAD"/>
    <w:rsid w:val="001F6E54"/>
    <w:rsid w:val="00280BCD"/>
    <w:rsid w:val="003A707F"/>
    <w:rsid w:val="003B0EC1"/>
    <w:rsid w:val="003B573B"/>
    <w:rsid w:val="003E2F96"/>
    <w:rsid w:val="003F2CBD"/>
    <w:rsid w:val="00424B97"/>
    <w:rsid w:val="004877A7"/>
    <w:rsid w:val="004B2753"/>
    <w:rsid w:val="004E245A"/>
    <w:rsid w:val="00520873"/>
    <w:rsid w:val="00573D44"/>
    <w:rsid w:val="00840A06"/>
    <w:rsid w:val="008439B7"/>
    <w:rsid w:val="0087253F"/>
    <w:rsid w:val="008E2F6C"/>
    <w:rsid w:val="008E4F6C"/>
    <w:rsid w:val="009539C7"/>
    <w:rsid w:val="00A00F21"/>
    <w:rsid w:val="00B84226"/>
    <w:rsid w:val="00BC0C19"/>
    <w:rsid w:val="00C63C4E"/>
    <w:rsid w:val="00D77A88"/>
    <w:rsid w:val="00DD21DE"/>
    <w:rsid w:val="00E83153"/>
    <w:rsid w:val="00E94BE8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5A"/>
  </w:style>
  <w:style w:type="paragraph" w:styleId="Heading1">
    <w:name w:val="heading 1"/>
    <w:basedOn w:val="Normal"/>
    <w:next w:val="Normal"/>
    <w:link w:val="Heading1Char"/>
    <w:qFormat/>
    <w:rsid w:val="00E83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E83153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848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pproval xmlns="7d1753f3-b6db-484b-93d6-b74f5ca30d2d" xsi:nil="true"/>
    <Function xmlns="7d1753f3-b6db-484b-93d6-b74f5ca30d2d">Regulation</Function>
    <DocumentDescription xmlns="7d1753f3-b6db-484b-93d6-b74f5ca30d2d">Part of the FRLI &amp; Gazette process for the June 2014 Extension brief for NSW Ocean Hauling and Estuary General</DocumentDescription>
    <RecordNumber xmlns="7d1753f3-b6db-484b-93d6-b74f5ca30d2d">000101374</Record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7" ma:contentTypeDescription="SPIRE Document" ma:contentTypeScope="" ma:versionID="2dd36d450d929e4bef24488138dc89e2">
  <xsd:schema xmlns:xsd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1753f3-b6db-484b-93d6-b74f5ca30d2d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27FA-F240-4044-B440-40564EAC1631}"/>
</file>

<file path=customXml/itemProps2.xml><?xml version="1.0" encoding="utf-8"?>
<ds:datastoreItem xmlns:ds="http://schemas.openxmlformats.org/officeDocument/2006/customXml" ds:itemID="{20DD987E-A571-42DF-A46E-891ECE78366C}"/>
</file>

<file path=customXml/itemProps3.xml><?xml version="1.0" encoding="utf-8"?>
<ds:datastoreItem xmlns:ds="http://schemas.openxmlformats.org/officeDocument/2006/customXml" ds:itemID="{E283D24B-70F0-4EC2-B7D7-BA856A1F56B0}"/>
</file>

<file path=customXml/itemProps4.xml><?xml version="1.0" encoding="utf-8"?>
<ds:datastoreItem xmlns:ds="http://schemas.openxmlformats.org/officeDocument/2006/customXml" ds:itemID="{3D618FA2-7C56-435C-8293-F40D36B72B7D}"/>
</file>

<file path=customXml/itemProps5.xml><?xml version="1.0" encoding="utf-8"?>
<ds:datastoreItem xmlns:ds="http://schemas.openxmlformats.org/officeDocument/2006/customXml" ds:itemID="{223A829C-F644-4298-B4F5-6D17B01DC01F}"/>
</file>

<file path=customXml/itemProps6.xml><?xml version="1.0" encoding="utf-8"?>
<ds:datastoreItem xmlns:ds="http://schemas.openxmlformats.org/officeDocument/2006/customXml" ds:itemID="{7FF09F83-7AD6-497D-AAB3-FFF3B6B3F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Template - Estuary General</vt:lpstr>
    </vt:vector>
  </TitlesOfParts>
  <Company>Office of Parliamentary Counsel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Template - Estuary General</dc:title>
  <dc:creator>Miller, Kelli</dc:creator>
  <cp:lastModifiedBy>a15139</cp:lastModifiedBy>
  <cp:revision>2</cp:revision>
  <cp:lastPrinted>2013-06-24T01:35:00Z</cp:lastPrinted>
  <dcterms:created xsi:type="dcterms:W3CDTF">2015-03-05T04:07:00Z</dcterms:created>
  <dcterms:modified xsi:type="dcterms:W3CDTF">2015-03-05T04:07:00Z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0x010100BB2CA5D4910ACE4AADB481B488BD147400FA829B4AF55F244EAE47CDC9BD732406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{890acc58-830d-4c0f-8f38-0a6dcc0cb92f}</vt:lpwstr>
  </property>
  <property fmtid="{D5CDD505-2E9C-101B-9397-08002B2CF9AE}" pid="6" name="RecordPoint_ActiveItemListId">
    <vt:lpwstr>{8603bb64-ffce-48ca-be1c-084f01c244e0}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{4afab8c5-966d-438b-9ec4-ad8e84040da3}</vt:lpwstr>
  </property>
  <property fmtid="{D5CDD505-2E9C-101B-9397-08002B2CF9AE}" pid="11" name="RecordPoint_ActiveItemWebId">
    <vt:lpwstr>{7d1753f3-b6db-484b-93d6-b74f5ca30d2d}</vt:lpwstr>
  </property>
  <property fmtid="{D5CDD505-2E9C-101B-9397-08002B2CF9AE}" pid="12" name="RecordPoint_WorkflowType">
    <vt:lpwstr>ActiveSubmitStub</vt:lpwstr>
  </property>
</Properties>
</file>