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EC0" w:rsidRDefault="0061367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79.5pt" fillcolor="window">
            <v:imagedata r:id="rId8" o:title=""/>
          </v:shape>
        </w:pict>
      </w:r>
    </w:p>
    <w:p w:rsidR="00A97EC0" w:rsidRDefault="00A97EC0"/>
    <w:p w:rsidR="00A97EC0" w:rsidRDefault="00A97EC0" w:rsidP="00A97EC0">
      <w:pPr>
        <w:spacing w:line="240" w:lineRule="auto"/>
      </w:pPr>
    </w:p>
    <w:p w:rsidR="00A97EC0" w:rsidRDefault="00A97EC0" w:rsidP="00A97EC0"/>
    <w:p w:rsidR="00A97EC0" w:rsidRDefault="00A97EC0" w:rsidP="00A97EC0"/>
    <w:p w:rsidR="00A97EC0" w:rsidRDefault="00A97EC0" w:rsidP="00A97EC0"/>
    <w:p w:rsidR="00A97EC0" w:rsidRDefault="00A97EC0" w:rsidP="00A97EC0"/>
    <w:p w:rsidR="0048364F" w:rsidRPr="00751FD2" w:rsidRDefault="00CA053B" w:rsidP="0048364F">
      <w:pPr>
        <w:pStyle w:val="ShortT"/>
      </w:pPr>
      <w:r w:rsidRPr="00751FD2">
        <w:t xml:space="preserve">Telecommunications (Industry Levy) Amendment </w:t>
      </w:r>
      <w:r w:rsidR="00A97EC0">
        <w:t>Act</w:t>
      </w:r>
      <w:r w:rsidR="00C164CA" w:rsidRPr="00751FD2">
        <w:t xml:space="preserve"> 201</w:t>
      </w:r>
      <w:r w:rsidR="005619D8">
        <w:t>5</w:t>
      </w:r>
    </w:p>
    <w:p w:rsidR="0048364F" w:rsidRPr="00751FD2" w:rsidRDefault="0048364F" w:rsidP="0048364F"/>
    <w:p w:rsidR="0048364F" w:rsidRPr="00751FD2" w:rsidRDefault="00C164CA" w:rsidP="00A97EC0">
      <w:pPr>
        <w:pStyle w:val="Actno"/>
        <w:spacing w:before="400"/>
      </w:pPr>
      <w:r w:rsidRPr="00751FD2">
        <w:t>No.</w:t>
      </w:r>
      <w:r w:rsidR="002407F5">
        <w:t xml:space="preserve"> 37</w:t>
      </w:r>
      <w:r w:rsidRPr="00751FD2">
        <w:t>, 201</w:t>
      </w:r>
      <w:r w:rsidR="005619D8">
        <w:t>5</w:t>
      </w:r>
    </w:p>
    <w:p w:rsidR="0048364F" w:rsidRPr="00751FD2" w:rsidRDefault="0048364F" w:rsidP="0048364F"/>
    <w:p w:rsidR="00A97EC0" w:rsidRDefault="00A97EC0" w:rsidP="00A97EC0"/>
    <w:p w:rsidR="00A97EC0" w:rsidRDefault="00A97EC0" w:rsidP="00A97EC0"/>
    <w:p w:rsidR="00A97EC0" w:rsidRDefault="00A97EC0" w:rsidP="00A97EC0"/>
    <w:p w:rsidR="00A97EC0" w:rsidRDefault="00A97EC0" w:rsidP="00A97EC0"/>
    <w:p w:rsidR="0048364F" w:rsidRPr="00751FD2" w:rsidRDefault="00A97EC0" w:rsidP="0048364F">
      <w:pPr>
        <w:pStyle w:val="LongT"/>
      </w:pPr>
      <w:r>
        <w:t>An Act</w:t>
      </w:r>
      <w:r w:rsidR="0048364F" w:rsidRPr="00751FD2">
        <w:t xml:space="preserve"> to </w:t>
      </w:r>
      <w:r w:rsidR="00122006" w:rsidRPr="00751FD2">
        <w:t xml:space="preserve">amend the </w:t>
      </w:r>
      <w:r w:rsidR="00122006" w:rsidRPr="00751FD2">
        <w:rPr>
          <w:i/>
        </w:rPr>
        <w:t>Telecommunications (Industry Levy) Act 2012</w:t>
      </w:r>
      <w:r w:rsidR="00122006" w:rsidRPr="00751FD2">
        <w:t>,</w:t>
      </w:r>
      <w:r w:rsidR="0048364F" w:rsidRPr="00751FD2">
        <w:t xml:space="preserve"> and for related purposes</w:t>
      </w:r>
    </w:p>
    <w:p w:rsidR="0048364F" w:rsidRPr="00751FD2" w:rsidRDefault="0048364F" w:rsidP="00751FD2">
      <w:pPr>
        <w:pStyle w:val="Header"/>
        <w:tabs>
          <w:tab w:val="clear" w:pos="4150"/>
          <w:tab w:val="clear" w:pos="8307"/>
        </w:tabs>
      </w:pPr>
      <w:r w:rsidRPr="00751FD2">
        <w:rPr>
          <w:rStyle w:val="CharAmSchNo"/>
        </w:rPr>
        <w:t xml:space="preserve"> </w:t>
      </w:r>
      <w:r w:rsidRPr="00751FD2">
        <w:rPr>
          <w:rStyle w:val="CharAmSchText"/>
        </w:rPr>
        <w:t xml:space="preserve"> </w:t>
      </w:r>
    </w:p>
    <w:p w:rsidR="0048364F" w:rsidRPr="00751FD2" w:rsidRDefault="0048364F" w:rsidP="00751FD2">
      <w:pPr>
        <w:pStyle w:val="Header"/>
        <w:tabs>
          <w:tab w:val="clear" w:pos="4150"/>
          <w:tab w:val="clear" w:pos="8307"/>
        </w:tabs>
      </w:pPr>
      <w:r w:rsidRPr="00751FD2">
        <w:rPr>
          <w:rStyle w:val="CharAmPartNo"/>
        </w:rPr>
        <w:t xml:space="preserve"> </w:t>
      </w:r>
      <w:r w:rsidRPr="00751FD2">
        <w:rPr>
          <w:rStyle w:val="CharAmPartText"/>
        </w:rPr>
        <w:t xml:space="preserve"> </w:t>
      </w:r>
    </w:p>
    <w:p w:rsidR="0048364F" w:rsidRPr="00751FD2" w:rsidRDefault="0048364F" w:rsidP="0048364F">
      <w:pPr>
        <w:sectPr w:rsidR="0048364F" w:rsidRPr="00751FD2" w:rsidSect="00A97EC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751FD2" w:rsidRDefault="0048364F" w:rsidP="009B6FAA">
      <w:pPr>
        <w:rPr>
          <w:sz w:val="36"/>
        </w:rPr>
      </w:pPr>
      <w:r w:rsidRPr="00751FD2">
        <w:rPr>
          <w:sz w:val="36"/>
        </w:rPr>
        <w:lastRenderedPageBreak/>
        <w:t>Contents</w:t>
      </w:r>
    </w:p>
    <w:bookmarkStart w:id="1" w:name="BKCheck15B_1"/>
    <w:bookmarkEnd w:id="1"/>
    <w:p w:rsidR="00D35702" w:rsidRDefault="00D35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D35702">
        <w:rPr>
          <w:noProof/>
        </w:rPr>
        <w:tab/>
      </w:r>
      <w:r w:rsidRPr="00D35702">
        <w:rPr>
          <w:noProof/>
        </w:rPr>
        <w:fldChar w:fldCharType="begin"/>
      </w:r>
      <w:r w:rsidRPr="00D35702">
        <w:rPr>
          <w:noProof/>
        </w:rPr>
        <w:instrText xml:space="preserve"> PAGEREF _Toc416853175 \h </w:instrText>
      </w:r>
      <w:r w:rsidRPr="00D35702">
        <w:rPr>
          <w:noProof/>
        </w:rPr>
      </w:r>
      <w:r w:rsidRPr="00D35702">
        <w:rPr>
          <w:noProof/>
        </w:rPr>
        <w:fldChar w:fldCharType="separate"/>
      </w:r>
      <w:r w:rsidR="00613679">
        <w:rPr>
          <w:noProof/>
        </w:rPr>
        <w:t>1</w:t>
      </w:r>
      <w:r w:rsidRPr="00D35702">
        <w:rPr>
          <w:noProof/>
        </w:rPr>
        <w:fldChar w:fldCharType="end"/>
      </w:r>
    </w:p>
    <w:p w:rsidR="00D35702" w:rsidRDefault="00D35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35702">
        <w:rPr>
          <w:noProof/>
        </w:rPr>
        <w:tab/>
      </w:r>
      <w:r w:rsidRPr="00D35702">
        <w:rPr>
          <w:noProof/>
        </w:rPr>
        <w:fldChar w:fldCharType="begin"/>
      </w:r>
      <w:r w:rsidRPr="00D35702">
        <w:rPr>
          <w:noProof/>
        </w:rPr>
        <w:instrText xml:space="preserve"> PAGEREF _Toc416853176 \h </w:instrText>
      </w:r>
      <w:r w:rsidRPr="00D35702">
        <w:rPr>
          <w:noProof/>
        </w:rPr>
      </w:r>
      <w:r w:rsidRPr="00D35702">
        <w:rPr>
          <w:noProof/>
        </w:rPr>
        <w:fldChar w:fldCharType="separate"/>
      </w:r>
      <w:r w:rsidR="00613679">
        <w:rPr>
          <w:noProof/>
        </w:rPr>
        <w:t>2</w:t>
      </w:r>
      <w:r w:rsidRPr="00D35702">
        <w:rPr>
          <w:noProof/>
        </w:rPr>
        <w:fldChar w:fldCharType="end"/>
      </w:r>
    </w:p>
    <w:p w:rsidR="00D35702" w:rsidRDefault="00D35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D35702">
        <w:rPr>
          <w:noProof/>
        </w:rPr>
        <w:tab/>
      </w:r>
      <w:r w:rsidRPr="00D35702">
        <w:rPr>
          <w:noProof/>
        </w:rPr>
        <w:fldChar w:fldCharType="begin"/>
      </w:r>
      <w:r w:rsidRPr="00D35702">
        <w:rPr>
          <w:noProof/>
        </w:rPr>
        <w:instrText xml:space="preserve"> PAGEREF _Toc416853177 \h </w:instrText>
      </w:r>
      <w:r w:rsidRPr="00D35702">
        <w:rPr>
          <w:noProof/>
        </w:rPr>
      </w:r>
      <w:r w:rsidRPr="00D35702">
        <w:rPr>
          <w:noProof/>
        </w:rPr>
        <w:fldChar w:fldCharType="separate"/>
      </w:r>
      <w:r w:rsidR="00613679">
        <w:rPr>
          <w:noProof/>
        </w:rPr>
        <w:t>2</w:t>
      </w:r>
      <w:r w:rsidRPr="00D35702">
        <w:rPr>
          <w:noProof/>
        </w:rPr>
        <w:fldChar w:fldCharType="end"/>
      </w:r>
    </w:p>
    <w:p w:rsidR="00D35702" w:rsidRDefault="00D3570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D35702">
        <w:rPr>
          <w:b w:val="0"/>
          <w:noProof/>
          <w:sz w:val="18"/>
        </w:rPr>
        <w:tab/>
      </w:r>
      <w:r w:rsidRPr="00D35702">
        <w:rPr>
          <w:b w:val="0"/>
          <w:noProof/>
          <w:sz w:val="18"/>
        </w:rPr>
        <w:fldChar w:fldCharType="begin"/>
      </w:r>
      <w:r w:rsidRPr="00D35702">
        <w:rPr>
          <w:b w:val="0"/>
          <w:noProof/>
          <w:sz w:val="18"/>
        </w:rPr>
        <w:instrText xml:space="preserve"> PAGEREF _Toc416853178 \h </w:instrText>
      </w:r>
      <w:r w:rsidRPr="00D35702">
        <w:rPr>
          <w:b w:val="0"/>
          <w:noProof/>
          <w:sz w:val="18"/>
        </w:rPr>
      </w:r>
      <w:r w:rsidRPr="00D35702">
        <w:rPr>
          <w:b w:val="0"/>
          <w:noProof/>
          <w:sz w:val="18"/>
        </w:rPr>
        <w:fldChar w:fldCharType="separate"/>
      </w:r>
      <w:r w:rsidR="00613679">
        <w:rPr>
          <w:b w:val="0"/>
          <w:noProof/>
          <w:sz w:val="18"/>
        </w:rPr>
        <w:t>3</w:t>
      </w:r>
      <w:r w:rsidRPr="00D35702">
        <w:rPr>
          <w:b w:val="0"/>
          <w:noProof/>
          <w:sz w:val="18"/>
        </w:rPr>
        <w:fldChar w:fldCharType="end"/>
      </w:r>
    </w:p>
    <w:p w:rsidR="00D35702" w:rsidRDefault="00D3570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Telecommunications (Industry Levy) Act 2012</w:t>
      </w:r>
      <w:r w:rsidRPr="00D35702">
        <w:rPr>
          <w:i w:val="0"/>
          <w:noProof/>
          <w:sz w:val="18"/>
        </w:rPr>
        <w:tab/>
      </w:r>
      <w:r w:rsidRPr="00D35702">
        <w:rPr>
          <w:i w:val="0"/>
          <w:noProof/>
          <w:sz w:val="18"/>
        </w:rPr>
        <w:fldChar w:fldCharType="begin"/>
      </w:r>
      <w:r w:rsidRPr="00D35702">
        <w:rPr>
          <w:i w:val="0"/>
          <w:noProof/>
          <w:sz w:val="18"/>
        </w:rPr>
        <w:instrText xml:space="preserve"> PAGEREF _Toc416853179 \h </w:instrText>
      </w:r>
      <w:r w:rsidRPr="00D35702">
        <w:rPr>
          <w:i w:val="0"/>
          <w:noProof/>
          <w:sz w:val="18"/>
        </w:rPr>
      </w:r>
      <w:r w:rsidRPr="00D35702">
        <w:rPr>
          <w:i w:val="0"/>
          <w:noProof/>
          <w:sz w:val="18"/>
        </w:rPr>
        <w:fldChar w:fldCharType="separate"/>
      </w:r>
      <w:r w:rsidR="00613679">
        <w:rPr>
          <w:i w:val="0"/>
          <w:noProof/>
          <w:sz w:val="18"/>
        </w:rPr>
        <w:t>3</w:t>
      </w:r>
      <w:r w:rsidRPr="00D35702">
        <w:rPr>
          <w:i w:val="0"/>
          <w:noProof/>
          <w:sz w:val="18"/>
        </w:rPr>
        <w:fldChar w:fldCharType="end"/>
      </w:r>
    </w:p>
    <w:p w:rsidR="00055B5C" w:rsidRPr="00751FD2" w:rsidRDefault="00D35702" w:rsidP="0048364F">
      <w:r>
        <w:fldChar w:fldCharType="end"/>
      </w:r>
    </w:p>
    <w:p w:rsidR="00FE7F93" w:rsidRPr="00751FD2" w:rsidRDefault="00FE7F93" w:rsidP="0048364F">
      <w:pPr>
        <w:sectPr w:rsidR="00FE7F93" w:rsidRPr="00751FD2" w:rsidSect="00A97EC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A97EC0" w:rsidRDefault="00613679">
      <w:r>
        <w:lastRenderedPageBreak/>
        <w:pict>
          <v:shape id="_x0000_i1026" type="#_x0000_t75" style="width:109.5pt;height:79.5pt" fillcolor="window">
            <v:imagedata r:id="rId8" o:title=""/>
          </v:shape>
        </w:pict>
      </w:r>
    </w:p>
    <w:p w:rsidR="00A97EC0" w:rsidRDefault="00A97EC0"/>
    <w:p w:rsidR="00A97EC0" w:rsidRDefault="00A97EC0" w:rsidP="00A97EC0">
      <w:pPr>
        <w:spacing w:line="240" w:lineRule="auto"/>
      </w:pPr>
    </w:p>
    <w:p w:rsidR="00A97EC0" w:rsidRDefault="00D35702" w:rsidP="00A97EC0">
      <w:pPr>
        <w:pStyle w:val="ShortTP1"/>
      </w:pPr>
      <w:fldSimple w:instr=" STYLEREF ShortT ">
        <w:r w:rsidR="00613679">
          <w:rPr>
            <w:noProof/>
          </w:rPr>
          <w:t>Telecommunications (Industry Levy) Amendment Act 2015</w:t>
        </w:r>
      </w:fldSimple>
    </w:p>
    <w:p w:rsidR="00A97EC0" w:rsidRDefault="00D35702" w:rsidP="00A97EC0">
      <w:pPr>
        <w:pStyle w:val="ActNoP1"/>
      </w:pPr>
      <w:fldSimple w:instr=" STYLEREF Actno ">
        <w:r w:rsidR="00613679">
          <w:rPr>
            <w:noProof/>
          </w:rPr>
          <w:t>No. 37, 2015</w:t>
        </w:r>
      </w:fldSimple>
    </w:p>
    <w:p w:rsidR="00A97EC0" w:rsidRPr="009A0728" w:rsidRDefault="00A97EC0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A97EC0" w:rsidRPr="009A0728" w:rsidRDefault="00A97EC0" w:rsidP="009A0728">
      <w:pPr>
        <w:spacing w:line="40" w:lineRule="exact"/>
        <w:rPr>
          <w:rFonts w:eastAsia="Calibri"/>
          <w:b/>
          <w:sz w:val="28"/>
        </w:rPr>
      </w:pPr>
    </w:p>
    <w:p w:rsidR="00A97EC0" w:rsidRPr="009A0728" w:rsidRDefault="00A97EC0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122006" w:rsidRPr="00751FD2" w:rsidRDefault="00A97EC0" w:rsidP="00751FD2">
      <w:pPr>
        <w:pStyle w:val="Page1"/>
      </w:pPr>
      <w:r>
        <w:t>An Act</w:t>
      </w:r>
      <w:r w:rsidR="00751FD2" w:rsidRPr="00751FD2">
        <w:t xml:space="preserve"> to amend the </w:t>
      </w:r>
      <w:r w:rsidR="00751FD2" w:rsidRPr="00751FD2">
        <w:rPr>
          <w:i/>
        </w:rPr>
        <w:t>Telecommunications (Industry Levy) Act 2012</w:t>
      </w:r>
      <w:r w:rsidR="00751FD2" w:rsidRPr="00751FD2">
        <w:t>, and for related purposes</w:t>
      </w:r>
    </w:p>
    <w:p w:rsidR="002407F5" w:rsidRDefault="002407F5" w:rsidP="003B1CD0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13 April 2015</w:t>
      </w:r>
      <w:r>
        <w:rPr>
          <w:sz w:val="24"/>
        </w:rPr>
        <w:t>]</w:t>
      </w:r>
    </w:p>
    <w:p w:rsidR="0048364F" w:rsidRPr="00751FD2" w:rsidRDefault="0048364F" w:rsidP="00751FD2">
      <w:pPr>
        <w:spacing w:before="240" w:line="240" w:lineRule="auto"/>
        <w:rPr>
          <w:sz w:val="32"/>
        </w:rPr>
      </w:pPr>
      <w:r w:rsidRPr="00751FD2">
        <w:rPr>
          <w:sz w:val="32"/>
        </w:rPr>
        <w:t>The Parliament of Australia enacts:</w:t>
      </w:r>
    </w:p>
    <w:p w:rsidR="0048364F" w:rsidRPr="00751FD2" w:rsidRDefault="0048364F" w:rsidP="00751FD2">
      <w:pPr>
        <w:pStyle w:val="ActHead5"/>
      </w:pPr>
      <w:bookmarkStart w:id="2" w:name="_Toc416853175"/>
      <w:r w:rsidRPr="00751FD2">
        <w:rPr>
          <w:rStyle w:val="CharSectno"/>
        </w:rPr>
        <w:t>1</w:t>
      </w:r>
      <w:r w:rsidRPr="00751FD2">
        <w:t xml:space="preserve">  Short title</w:t>
      </w:r>
      <w:bookmarkEnd w:id="2"/>
    </w:p>
    <w:p w:rsidR="0048364F" w:rsidRPr="00751FD2" w:rsidRDefault="0048364F" w:rsidP="00751FD2">
      <w:pPr>
        <w:pStyle w:val="subsection"/>
      </w:pPr>
      <w:r w:rsidRPr="00751FD2">
        <w:tab/>
      </w:r>
      <w:r w:rsidRPr="00751FD2">
        <w:tab/>
        <w:t xml:space="preserve">This Act may be cited as the </w:t>
      </w:r>
      <w:r w:rsidR="00122006" w:rsidRPr="00751FD2">
        <w:rPr>
          <w:i/>
        </w:rPr>
        <w:t xml:space="preserve">Telecommunications (Industry Levy) Amendment </w:t>
      </w:r>
      <w:r w:rsidR="00C164CA" w:rsidRPr="00751FD2">
        <w:rPr>
          <w:i/>
        </w:rPr>
        <w:t>Act 201</w:t>
      </w:r>
      <w:r w:rsidR="005619D8">
        <w:rPr>
          <w:i/>
        </w:rPr>
        <w:t>5</w:t>
      </w:r>
      <w:r w:rsidRPr="00751FD2">
        <w:t>.</w:t>
      </w:r>
    </w:p>
    <w:p w:rsidR="0048364F" w:rsidRPr="00751FD2" w:rsidRDefault="0048364F" w:rsidP="00751FD2">
      <w:pPr>
        <w:pStyle w:val="ActHead5"/>
      </w:pPr>
      <w:bookmarkStart w:id="3" w:name="_Toc416853176"/>
      <w:r w:rsidRPr="00751FD2">
        <w:rPr>
          <w:rStyle w:val="CharSectno"/>
        </w:rPr>
        <w:lastRenderedPageBreak/>
        <w:t>2</w:t>
      </w:r>
      <w:r w:rsidRPr="00751FD2">
        <w:t xml:space="preserve">  Commencement</w:t>
      </w:r>
      <w:bookmarkEnd w:id="3"/>
    </w:p>
    <w:p w:rsidR="0048364F" w:rsidRPr="00751FD2" w:rsidRDefault="0048364F" w:rsidP="00751FD2">
      <w:pPr>
        <w:pStyle w:val="subsection"/>
      </w:pPr>
      <w:r w:rsidRPr="00751FD2">
        <w:tab/>
        <w:t>(1)</w:t>
      </w:r>
      <w:r w:rsidRPr="00751FD2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751FD2" w:rsidRDefault="0048364F" w:rsidP="00751FD2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751FD2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751FD2" w:rsidRDefault="0048364F" w:rsidP="00751FD2">
            <w:pPr>
              <w:pStyle w:val="TableHeading"/>
            </w:pPr>
            <w:r w:rsidRPr="00751FD2">
              <w:t>Commencement information</w:t>
            </w:r>
          </w:p>
        </w:tc>
      </w:tr>
      <w:tr w:rsidR="0048364F" w:rsidRPr="00751FD2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751FD2" w:rsidRDefault="0048364F" w:rsidP="00751FD2">
            <w:pPr>
              <w:pStyle w:val="TableHeading"/>
            </w:pPr>
            <w:r w:rsidRPr="00751FD2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751FD2" w:rsidRDefault="0048364F" w:rsidP="00751FD2">
            <w:pPr>
              <w:pStyle w:val="TableHeading"/>
            </w:pPr>
            <w:r w:rsidRPr="00751FD2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751FD2" w:rsidRDefault="0048364F" w:rsidP="00751FD2">
            <w:pPr>
              <w:pStyle w:val="TableHeading"/>
            </w:pPr>
            <w:r w:rsidRPr="00751FD2">
              <w:t>Column 3</w:t>
            </w:r>
          </w:p>
        </w:tc>
      </w:tr>
      <w:tr w:rsidR="0048364F" w:rsidRPr="00751FD2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751FD2" w:rsidRDefault="0048364F" w:rsidP="00751FD2">
            <w:pPr>
              <w:pStyle w:val="TableHeading"/>
            </w:pPr>
            <w:r w:rsidRPr="00751FD2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751FD2" w:rsidRDefault="0048364F" w:rsidP="00751FD2">
            <w:pPr>
              <w:pStyle w:val="TableHeading"/>
            </w:pPr>
            <w:r w:rsidRPr="00751FD2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751FD2" w:rsidRDefault="0048364F" w:rsidP="00751FD2">
            <w:pPr>
              <w:pStyle w:val="TableHeading"/>
            </w:pPr>
            <w:r w:rsidRPr="00751FD2">
              <w:t>Date/Details</w:t>
            </w:r>
          </w:p>
        </w:tc>
      </w:tr>
      <w:tr w:rsidR="0048364F" w:rsidRPr="00751FD2" w:rsidTr="004C7C8C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8364F" w:rsidRPr="00751FD2" w:rsidRDefault="0048364F" w:rsidP="00751FD2">
            <w:pPr>
              <w:pStyle w:val="Tabletext"/>
            </w:pPr>
            <w:r w:rsidRPr="00751FD2">
              <w:t>1.  Sections</w:t>
            </w:r>
            <w:r w:rsidR="00751FD2" w:rsidRPr="00751FD2">
              <w:t> </w:t>
            </w:r>
            <w:r w:rsidRPr="00751FD2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48364F" w:rsidRPr="00751FD2" w:rsidRDefault="0048364F" w:rsidP="00751FD2">
            <w:pPr>
              <w:pStyle w:val="Tabletext"/>
            </w:pPr>
            <w:r w:rsidRPr="00751FD2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48364F" w:rsidRPr="00751FD2" w:rsidRDefault="00222823" w:rsidP="00751FD2">
            <w:pPr>
              <w:pStyle w:val="Tabletext"/>
            </w:pPr>
            <w:r>
              <w:t>13 April 2015</w:t>
            </w:r>
          </w:p>
        </w:tc>
      </w:tr>
      <w:tr w:rsidR="0048364F" w:rsidRPr="00751FD2" w:rsidTr="004C7C8C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8364F" w:rsidRPr="00751FD2" w:rsidRDefault="00122006" w:rsidP="00751FD2">
            <w:pPr>
              <w:pStyle w:val="Tabletext"/>
            </w:pPr>
            <w:r w:rsidRPr="00751FD2">
              <w:t>2</w:t>
            </w:r>
            <w:r w:rsidR="0048364F" w:rsidRPr="00751FD2">
              <w:t xml:space="preserve">.  </w:t>
            </w:r>
            <w:r w:rsidRPr="00751FD2">
              <w:t>Schedule</w:t>
            </w:r>
            <w:r w:rsidR="00751FD2" w:rsidRPr="00751FD2">
              <w:t> </w:t>
            </w:r>
            <w:r w:rsidRPr="00751FD2">
              <w:t>1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48364F" w:rsidRPr="00751FD2" w:rsidRDefault="00122006" w:rsidP="00751FD2">
            <w:pPr>
              <w:pStyle w:val="Tabletext"/>
            </w:pPr>
            <w:r w:rsidRPr="00751FD2">
              <w:t xml:space="preserve">At the same time as </w:t>
            </w:r>
            <w:r w:rsidR="00F316B5" w:rsidRPr="00751FD2">
              <w:t>Part</w:t>
            </w:r>
            <w:r w:rsidR="00751FD2" w:rsidRPr="00751FD2">
              <w:t> </w:t>
            </w:r>
            <w:r w:rsidR="00185801" w:rsidRPr="00751FD2">
              <w:t>3</w:t>
            </w:r>
            <w:r w:rsidR="00EB1F8E" w:rsidRPr="00751FD2">
              <w:t xml:space="preserve"> of </w:t>
            </w:r>
            <w:r w:rsidRPr="00751FD2">
              <w:t>Schedule</w:t>
            </w:r>
            <w:r w:rsidR="00751FD2" w:rsidRPr="00751FD2">
              <w:t> </w:t>
            </w:r>
            <w:r w:rsidRPr="00751FD2">
              <w:t xml:space="preserve">1 to the </w:t>
            </w:r>
            <w:r w:rsidRPr="00751FD2">
              <w:rPr>
                <w:i/>
              </w:rPr>
              <w:t>Telecommunications Legislation A</w:t>
            </w:r>
            <w:r w:rsidR="005619D8">
              <w:rPr>
                <w:i/>
              </w:rPr>
              <w:t>mendment (Deregulation) Act 2015</w:t>
            </w:r>
            <w:r w:rsidRPr="00751FD2">
              <w:t xml:space="preserve"> commences.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48364F" w:rsidRPr="00751FD2" w:rsidRDefault="00222823" w:rsidP="00751FD2">
            <w:pPr>
              <w:pStyle w:val="Tabletext"/>
            </w:pPr>
            <w:r>
              <w:t>1 July 2015</w:t>
            </w:r>
          </w:p>
        </w:tc>
      </w:tr>
    </w:tbl>
    <w:p w:rsidR="0048364F" w:rsidRPr="00751FD2" w:rsidRDefault="00201D27" w:rsidP="00751FD2">
      <w:pPr>
        <w:pStyle w:val="notetext"/>
      </w:pPr>
      <w:r w:rsidRPr="00751FD2">
        <w:t>Note:</w:t>
      </w:r>
      <w:r w:rsidRPr="00751FD2">
        <w:tab/>
        <w:t>This table relates only to the provisions of this Act as originally enacted. It will not be amended to deal with any later amendments of this Act.</w:t>
      </w:r>
    </w:p>
    <w:p w:rsidR="0048364F" w:rsidRPr="00751FD2" w:rsidRDefault="0048364F" w:rsidP="00751FD2">
      <w:pPr>
        <w:pStyle w:val="subsection"/>
      </w:pPr>
      <w:r w:rsidRPr="00751FD2">
        <w:tab/>
        <w:t>(2)</w:t>
      </w:r>
      <w:r w:rsidRPr="00751FD2">
        <w:tab/>
      </w:r>
      <w:r w:rsidR="00201D27" w:rsidRPr="00751FD2">
        <w:t xml:space="preserve">Any information in </w:t>
      </w:r>
      <w:r w:rsidR="00877D48" w:rsidRPr="00751FD2">
        <w:t>c</w:t>
      </w:r>
      <w:r w:rsidR="00201D27" w:rsidRPr="00751FD2">
        <w:t>olumn 3 of the table is not part of this Act. Information may be inserted in this column, or information in it may be edited, in any published version of this Act.</w:t>
      </w:r>
    </w:p>
    <w:p w:rsidR="0048364F" w:rsidRPr="00751FD2" w:rsidRDefault="0048364F" w:rsidP="00751FD2">
      <w:pPr>
        <w:pStyle w:val="ActHead5"/>
      </w:pPr>
      <w:bookmarkStart w:id="4" w:name="_Toc416853177"/>
      <w:r w:rsidRPr="00751FD2">
        <w:rPr>
          <w:rStyle w:val="CharSectno"/>
        </w:rPr>
        <w:t>3</w:t>
      </w:r>
      <w:r w:rsidRPr="00751FD2">
        <w:t xml:space="preserve">  Schedules</w:t>
      </w:r>
      <w:bookmarkEnd w:id="4"/>
    </w:p>
    <w:p w:rsidR="0048364F" w:rsidRPr="00751FD2" w:rsidRDefault="0048364F" w:rsidP="00751FD2">
      <w:pPr>
        <w:pStyle w:val="subsection"/>
      </w:pPr>
      <w:r w:rsidRPr="00751FD2">
        <w:tab/>
      </w:r>
      <w:r w:rsidRPr="00751FD2">
        <w:tab/>
      </w:r>
      <w:r w:rsidR="00202618" w:rsidRPr="00751FD2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751FD2" w:rsidRDefault="0048364F" w:rsidP="00751FD2">
      <w:pPr>
        <w:pStyle w:val="ActHead6"/>
        <w:pageBreakBefore/>
      </w:pPr>
      <w:bookmarkStart w:id="5" w:name="_Toc416853178"/>
      <w:bookmarkStart w:id="6" w:name="opcAmSched"/>
      <w:bookmarkStart w:id="7" w:name="opcCurrentFind"/>
      <w:r w:rsidRPr="00751FD2">
        <w:rPr>
          <w:rStyle w:val="CharAmSchNo"/>
        </w:rPr>
        <w:lastRenderedPageBreak/>
        <w:t>Schedule</w:t>
      </w:r>
      <w:r w:rsidR="00751FD2" w:rsidRPr="00751FD2">
        <w:rPr>
          <w:rStyle w:val="CharAmSchNo"/>
        </w:rPr>
        <w:t> </w:t>
      </w:r>
      <w:r w:rsidRPr="00751FD2">
        <w:rPr>
          <w:rStyle w:val="CharAmSchNo"/>
        </w:rPr>
        <w:t>1</w:t>
      </w:r>
      <w:r w:rsidRPr="00751FD2">
        <w:t>—</w:t>
      </w:r>
      <w:r w:rsidR="009B6FAA" w:rsidRPr="00751FD2">
        <w:rPr>
          <w:rStyle w:val="CharAmSchText"/>
        </w:rPr>
        <w:t>Amendments</w:t>
      </w:r>
      <w:bookmarkEnd w:id="5"/>
    </w:p>
    <w:bookmarkEnd w:id="6"/>
    <w:bookmarkEnd w:id="7"/>
    <w:p w:rsidR="00EE165E" w:rsidRPr="00751FD2" w:rsidRDefault="00EE165E" w:rsidP="00751FD2">
      <w:pPr>
        <w:pStyle w:val="Header"/>
      </w:pPr>
      <w:r w:rsidRPr="00751FD2">
        <w:rPr>
          <w:rStyle w:val="CharAmPartNo"/>
        </w:rPr>
        <w:t xml:space="preserve"> </w:t>
      </w:r>
      <w:r w:rsidRPr="00751FD2">
        <w:rPr>
          <w:rStyle w:val="CharAmPartText"/>
        </w:rPr>
        <w:t xml:space="preserve"> </w:t>
      </w:r>
    </w:p>
    <w:p w:rsidR="0048364F" w:rsidRPr="00751FD2" w:rsidRDefault="00122006" w:rsidP="00751FD2">
      <w:pPr>
        <w:pStyle w:val="ActHead9"/>
        <w:rPr>
          <w:i w:val="0"/>
        </w:rPr>
      </w:pPr>
      <w:bookmarkStart w:id="8" w:name="_Toc416853179"/>
      <w:r w:rsidRPr="00751FD2">
        <w:t>Telecommunications (Industry Levy) Act 2012</w:t>
      </w:r>
      <w:bookmarkEnd w:id="8"/>
    </w:p>
    <w:p w:rsidR="00F07C64" w:rsidRPr="00751FD2" w:rsidRDefault="00680FB7" w:rsidP="00751FD2">
      <w:pPr>
        <w:pStyle w:val="ItemHead"/>
      </w:pPr>
      <w:r w:rsidRPr="00751FD2">
        <w:t>1</w:t>
      </w:r>
      <w:r w:rsidR="00F07C64" w:rsidRPr="00751FD2">
        <w:t xml:space="preserve">  Before section</w:t>
      </w:r>
      <w:r w:rsidR="00751FD2" w:rsidRPr="00751FD2">
        <w:t> </w:t>
      </w:r>
      <w:r w:rsidR="00F07C64" w:rsidRPr="00751FD2">
        <w:t>1</w:t>
      </w:r>
    </w:p>
    <w:p w:rsidR="00F07C64" w:rsidRPr="00751FD2" w:rsidRDefault="00F07C64" w:rsidP="00751FD2">
      <w:pPr>
        <w:pStyle w:val="Item"/>
      </w:pPr>
      <w:r w:rsidRPr="00751FD2">
        <w:t>Insert:</w:t>
      </w:r>
    </w:p>
    <w:p w:rsidR="00F07C64" w:rsidRPr="00751FD2" w:rsidRDefault="00F07C64" w:rsidP="00751FD2">
      <w:pPr>
        <w:pStyle w:val="ActHead2"/>
      </w:pPr>
      <w:bookmarkStart w:id="9" w:name="_Toc416853180"/>
      <w:r w:rsidRPr="00751FD2">
        <w:rPr>
          <w:rStyle w:val="CharPartNo"/>
        </w:rPr>
        <w:t>Part</w:t>
      </w:r>
      <w:r w:rsidR="00751FD2" w:rsidRPr="00751FD2">
        <w:rPr>
          <w:rStyle w:val="CharPartNo"/>
        </w:rPr>
        <w:t> </w:t>
      </w:r>
      <w:r w:rsidRPr="00751FD2">
        <w:rPr>
          <w:rStyle w:val="CharPartNo"/>
        </w:rPr>
        <w:t>1</w:t>
      </w:r>
      <w:r w:rsidRPr="00751FD2">
        <w:t>—</w:t>
      </w:r>
      <w:r w:rsidRPr="00751FD2">
        <w:rPr>
          <w:rStyle w:val="CharPartText"/>
        </w:rPr>
        <w:t>Preliminary</w:t>
      </w:r>
      <w:bookmarkEnd w:id="9"/>
    </w:p>
    <w:p w:rsidR="00F07C64" w:rsidRPr="00751FD2" w:rsidRDefault="00F07C64" w:rsidP="00751FD2">
      <w:pPr>
        <w:pStyle w:val="Header"/>
      </w:pPr>
      <w:r w:rsidRPr="00751FD2">
        <w:rPr>
          <w:rStyle w:val="CharDivNo"/>
        </w:rPr>
        <w:t xml:space="preserve"> </w:t>
      </w:r>
      <w:r w:rsidRPr="00751FD2">
        <w:rPr>
          <w:rStyle w:val="CharDivText"/>
        </w:rPr>
        <w:t xml:space="preserve"> </w:t>
      </w:r>
    </w:p>
    <w:p w:rsidR="00F07C64" w:rsidRPr="00751FD2" w:rsidRDefault="00680FB7" w:rsidP="00751FD2">
      <w:pPr>
        <w:pStyle w:val="ItemHead"/>
      </w:pPr>
      <w:r w:rsidRPr="00751FD2">
        <w:t>2</w:t>
      </w:r>
      <w:r w:rsidR="00F07C64" w:rsidRPr="00751FD2">
        <w:t xml:space="preserve">  Section</w:t>
      </w:r>
      <w:r w:rsidR="00751FD2" w:rsidRPr="00751FD2">
        <w:t> </w:t>
      </w:r>
      <w:r w:rsidR="00F07C64" w:rsidRPr="00751FD2">
        <w:t>3</w:t>
      </w:r>
    </w:p>
    <w:p w:rsidR="00F07C64" w:rsidRPr="00751FD2" w:rsidRDefault="00F07C64" w:rsidP="00751FD2">
      <w:pPr>
        <w:pStyle w:val="Item"/>
      </w:pPr>
      <w:r w:rsidRPr="00751FD2">
        <w:t>Repeal the section.</w:t>
      </w:r>
    </w:p>
    <w:p w:rsidR="00F07C64" w:rsidRPr="00751FD2" w:rsidRDefault="00680FB7" w:rsidP="00751FD2">
      <w:pPr>
        <w:pStyle w:val="ItemHead"/>
      </w:pPr>
      <w:r w:rsidRPr="00751FD2">
        <w:t>3</w:t>
      </w:r>
      <w:r w:rsidR="00F07C64" w:rsidRPr="00751FD2">
        <w:t xml:space="preserve">  After section</w:t>
      </w:r>
      <w:r w:rsidR="00751FD2" w:rsidRPr="00751FD2">
        <w:t> </w:t>
      </w:r>
      <w:r w:rsidR="00F07C64" w:rsidRPr="00751FD2">
        <w:t>4</w:t>
      </w:r>
    </w:p>
    <w:p w:rsidR="00F07C64" w:rsidRPr="00751FD2" w:rsidRDefault="00F07C64" w:rsidP="00751FD2">
      <w:pPr>
        <w:pStyle w:val="Item"/>
      </w:pPr>
      <w:r w:rsidRPr="00751FD2">
        <w:t>Insert:</w:t>
      </w:r>
    </w:p>
    <w:p w:rsidR="00F07C64" w:rsidRPr="00751FD2" w:rsidRDefault="00F07C64" w:rsidP="00751FD2">
      <w:pPr>
        <w:pStyle w:val="ActHead2"/>
      </w:pPr>
      <w:bookmarkStart w:id="10" w:name="_Toc416853181"/>
      <w:r w:rsidRPr="00751FD2">
        <w:rPr>
          <w:rStyle w:val="CharPartNo"/>
        </w:rPr>
        <w:t>Part</w:t>
      </w:r>
      <w:r w:rsidR="00751FD2" w:rsidRPr="00751FD2">
        <w:rPr>
          <w:rStyle w:val="CharPartNo"/>
        </w:rPr>
        <w:t> </w:t>
      </w:r>
      <w:r w:rsidRPr="00751FD2">
        <w:rPr>
          <w:rStyle w:val="CharPartNo"/>
        </w:rPr>
        <w:t>2</w:t>
      </w:r>
      <w:r w:rsidRPr="00751FD2">
        <w:t>—</w:t>
      </w:r>
      <w:r w:rsidRPr="00751FD2">
        <w:rPr>
          <w:rStyle w:val="CharPartText"/>
        </w:rPr>
        <w:t xml:space="preserve">Levy for </w:t>
      </w:r>
      <w:r w:rsidR="00FA13AA" w:rsidRPr="00751FD2">
        <w:rPr>
          <w:rStyle w:val="CharPartText"/>
        </w:rPr>
        <w:t xml:space="preserve">the </w:t>
      </w:r>
      <w:r w:rsidRPr="00751FD2">
        <w:rPr>
          <w:rStyle w:val="CharPartText"/>
        </w:rPr>
        <w:t>2014</w:t>
      </w:r>
      <w:r w:rsidR="001456E0">
        <w:rPr>
          <w:rStyle w:val="CharPartText"/>
        </w:rPr>
        <w:noBreakHyphen/>
      </w:r>
      <w:r w:rsidRPr="00751FD2">
        <w:rPr>
          <w:rStyle w:val="CharPartText"/>
        </w:rPr>
        <w:t xml:space="preserve">15 </w:t>
      </w:r>
      <w:r w:rsidR="00FA13AA" w:rsidRPr="00751FD2">
        <w:rPr>
          <w:rStyle w:val="CharPartText"/>
        </w:rPr>
        <w:t xml:space="preserve">financial year </w:t>
      </w:r>
      <w:r w:rsidRPr="00751FD2">
        <w:rPr>
          <w:rStyle w:val="CharPartText"/>
        </w:rPr>
        <w:t xml:space="preserve">and later </w:t>
      </w:r>
      <w:r w:rsidR="00FA13AA" w:rsidRPr="00751FD2">
        <w:rPr>
          <w:rStyle w:val="CharPartText"/>
        </w:rPr>
        <w:t>financial year</w:t>
      </w:r>
      <w:r w:rsidR="00F316B5" w:rsidRPr="00751FD2">
        <w:rPr>
          <w:rStyle w:val="CharPartText"/>
        </w:rPr>
        <w:t>s</w:t>
      </w:r>
      <w:bookmarkEnd w:id="10"/>
    </w:p>
    <w:p w:rsidR="00F07C64" w:rsidRPr="00751FD2" w:rsidRDefault="00F07C64" w:rsidP="00751FD2">
      <w:pPr>
        <w:pStyle w:val="Header"/>
      </w:pPr>
      <w:r w:rsidRPr="00751FD2">
        <w:rPr>
          <w:rStyle w:val="CharDivNo"/>
        </w:rPr>
        <w:t xml:space="preserve"> </w:t>
      </w:r>
      <w:r w:rsidRPr="00751FD2">
        <w:rPr>
          <w:rStyle w:val="CharDivText"/>
        </w:rPr>
        <w:t xml:space="preserve"> </w:t>
      </w:r>
    </w:p>
    <w:p w:rsidR="00F07C64" w:rsidRPr="00751FD2" w:rsidRDefault="00F07C64" w:rsidP="00751FD2">
      <w:pPr>
        <w:pStyle w:val="ActHead5"/>
      </w:pPr>
      <w:bookmarkStart w:id="11" w:name="_Toc416853182"/>
      <w:r w:rsidRPr="00751FD2">
        <w:rPr>
          <w:rStyle w:val="CharSectno"/>
        </w:rPr>
        <w:t>4A</w:t>
      </w:r>
      <w:r w:rsidRPr="00751FD2">
        <w:t xml:space="preserve">  Definitions</w:t>
      </w:r>
      <w:bookmarkEnd w:id="11"/>
    </w:p>
    <w:p w:rsidR="00F07C64" w:rsidRPr="00751FD2" w:rsidRDefault="00F07C64" w:rsidP="00751FD2">
      <w:pPr>
        <w:pStyle w:val="subsection"/>
      </w:pPr>
      <w:r w:rsidRPr="00751FD2">
        <w:tab/>
      </w:r>
      <w:r w:rsidRPr="00751FD2">
        <w:tab/>
        <w:t>In this Part:</w:t>
      </w:r>
    </w:p>
    <w:p w:rsidR="009B6FAA" w:rsidRPr="00751FD2" w:rsidRDefault="009B6FAA" w:rsidP="00751FD2">
      <w:pPr>
        <w:pStyle w:val="Definition"/>
      </w:pPr>
      <w:r w:rsidRPr="00751FD2">
        <w:rPr>
          <w:b/>
          <w:i/>
        </w:rPr>
        <w:t>eligible levy period</w:t>
      </w:r>
      <w:r w:rsidRPr="00751FD2">
        <w:t xml:space="preserve"> has the same meaning as in the </w:t>
      </w:r>
      <w:r w:rsidRPr="00751FD2">
        <w:rPr>
          <w:i/>
          <w:iCs/>
        </w:rPr>
        <w:t>Telecommunications (Consumer Protection and Service Standards) Act 1999</w:t>
      </w:r>
      <w:r w:rsidRPr="00751FD2">
        <w:t>.</w:t>
      </w:r>
    </w:p>
    <w:p w:rsidR="009B6FAA" w:rsidRPr="00751FD2" w:rsidRDefault="009B6FAA" w:rsidP="00751FD2">
      <w:pPr>
        <w:pStyle w:val="Definition"/>
      </w:pPr>
      <w:r w:rsidRPr="00751FD2">
        <w:rPr>
          <w:b/>
          <w:i/>
        </w:rPr>
        <w:t>levy amount</w:t>
      </w:r>
      <w:r w:rsidRPr="00751FD2">
        <w:t xml:space="preserve"> has the same meaning as in the </w:t>
      </w:r>
      <w:r w:rsidRPr="00751FD2">
        <w:rPr>
          <w:i/>
          <w:iCs/>
        </w:rPr>
        <w:t>Telecommunications (Consumer Protection and Service Standards) Act 1999</w:t>
      </w:r>
      <w:r w:rsidRPr="00751FD2">
        <w:t>.</w:t>
      </w:r>
    </w:p>
    <w:p w:rsidR="0078038E" w:rsidRPr="00751FD2" w:rsidRDefault="0078038E" w:rsidP="00751FD2">
      <w:pPr>
        <w:pStyle w:val="Definition"/>
      </w:pPr>
      <w:r w:rsidRPr="00751FD2">
        <w:rPr>
          <w:b/>
          <w:i/>
        </w:rPr>
        <w:t>person</w:t>
      </w:r>
      <w:r w:rsidRPr="00751FD2">
        <w:t xml:space="preserve"> has the same meaning as in the </w:t>
      </w:r>
      <w:r w:rsidRPr="00751FD2">
        <w:rPr>
          <w:i/>
          <w:iCs/>
        </w:rPr>
        <w:t xml:space="preserve">Telecommunications </w:t>
      </w:r>
      <w:r w:rsidR="000C6D68" w:rsidRPr="00751FD2">
        <w:rPr>
          <w:i/>
          <w:iCs/>
        </w:rPr>
        <w:t>Act 1997</w:t>
      </w:r>
      <w:r w:rsidRPr="00751FD2">
        <w:t>.</w:t>
      </w:r>
    </w:p>
    <w:p w:rsidR="00185801" w:rsidRPr="00751FD2" w:rsidRDefault="00185801" w:rsidP="00751FD2">
      <w:pPr>
        <w:pStyle w:val="notetext"/>
      </w:pPr>
      <w:r w:rsidRPr="00751FD2">
        <w:t>Note:</w:t>
      </w:r>
      <w:r w:rsidRPr="00751FD2">
        <w:tab/>
        <w:t>See also subsection</w:t>
      </w:r>
      <w:r w:rsidR="00751FD2" w:rsidRPr="00751FD2">
        <w:t> </w:t>
      </w:r>
      <w:r w:rsidRPr="00751FD2">
        <w:t xml:space="preserve">5(1) of the </w:t>
      </w:r>
      <w:r w:rsidRPr="00751FD2">
        <w:rPr>
          <w:i/>
          <w:iCs/>
        </w:rPr>
        <w:t>Telecommunications (Consumer Protection and Service Standards) Act 1999</w:t>
      </w:r>
      <w:r w:rsidRPr="00751FD2">
        <w:t>.</w:t>
      </w:r>
    </w:p>
    <w:p w:rsidR="00F07C64" w:rsidRPr="00751FD2" w:rsidRDefault="00F07C64" w:rsidP="00751FD2">
      <w:pPr>
        <w:pStyle w:val="ActHead5"/>
      </w:pPr>
      <w:bookmarkStart w:id="12" w:name="_Toc416853183"/>
      <w:r w:rsidRPr="00751FD2">
        <w:rPr>
          <w:rStyle w:val="CharSectno"/>
        </w:rPr>
        <w:lastRenderedPageBreak/>
        <w:t>4B</w:t>
      </w:r>
      <w:r w:rsidRPr="00751FD2">
        <w:t xml:space="preserve">  Extension to external Territories</w:t>
      </w:r>
      <w:bookmarkEnd w:id="12"/>
    </w:p>
    <w:p w:rsidR="00F07C64" w:rsidRPr="00751FD2" w:rsidRDefault="00F07C64" w:rsidP="00751FD2">
      <w:pPr>
        <w:pStyle w:val="subsection"/>
      </w:pPr>
      <w:r w:rsidRPr="00751FD2">
        <w:tab/>
      </w:r>
      <w:r w:rsidRPr="00751FD2">
        <w:tab/>
        <w:t>This Part extends to each external Territory referred to in section</w:t>
      </w:r>
      <w:r w:rsidR="00751FD2" w:rsidRPr="00751FD2">
        <w:t> </w:t>
      </w:r>
      <w:r w:rsidRPr="00751FD2">
        <w:t xml:space="preserve">10 of the </w:t>
      </w:r>
      <w:r w:rsidRPr="00751FD2">
        <w:rPr>
          <w:i/>
          <w:iCs/>
        </w:rPr>
        <w:t>Telecommunications Act 1997</w:t>
      </w:r>
      <w:r w:rsidRPr="00751FD2">
        <w:t>.</w:t>
      </w:r>
    </w:p>
    <w:p w:rsidR="00185801" w:rsidRPr="00751FD2" w:rsidRDefault="00185801" w:rsidP="00751FD2">
      <w:pPr>
        <w:pStyle w:val="notetext"/>
      </w:pPr>
      <w:r w:rsidRPr="00751FD2">
        <w:t>Note:</w:t>
      </w:r>
      <w:r w:rsidRPr="00751FD2">
        <w:tab/>
        <w:t>See also section</w:t>
      </w:r>
      <w:r w:rsidR="00751FD2" w:rsidRPr="00751FD2">
        <w:t> </w:t>
      </w:r>
      <w:r w:rsidRPr="00751FD2">
        <w:t xml:space="preserve">7 of the </w:t>
      </w:r>
      <w:r w:rsidRPr="00751FD2">
        <w:rPr>
          <w:i/>
          <w:iCs/>
        </w:rPr>
        <w:t>Telecommunications (Consumer Protection and Service Standards) Act 1999</w:t>
      </w:r>
      <w:r w:rsidRPr="00751FD2">
        <w:t>.</w:t>
      </w:r>
    </w:p>
    <w:p w:rsidR="00122006" w:rsidRPr="00751FD2" w:rsidRDefault="00F07C64" w:rsidP="00751FD2">
      <w:pPr>
        <w:pStyle w:val="ActHead5"/>
      </w:pPr>
      <w:bookmarkStart w:id="13" w:name="_Toc416853184"/>
      <w:r w:rsidRPr="00751FD2">
        <w:rPr>
          <w:rStyle w:val="CharSectno"/>
        </w:rPr>
        <w:t>4C</w:t>
      </w:r>
      <w:r w:rsidR="00122006" w:rsidRPr="00751FD2">
        <w:t xml:space="preserve">  Imposition of levy</w:t>
      </w:r>
      <w:bookmarkEnd w:id="13"/>
    </w:p>
    <w:p w:rsidR="00122006" w:rsidRPr="00751FD2" w:rsidRDefault="00122006" w:rsidP="00751FD2">
      <w:pPr>
        <w:pStyle w:val="subsection"/>
      </w:pPr>
      <w:r w:rsidRPr="00751FD2">
        <w:tab/>
      </w:r>
      <w:r w:rsidRPr="00751FD2">
        <w:tab/>
        <w:t>If a person has a levy amount for an eligible levy period because of section</w:t>
      </w:r>
      <w:r w:rsidR="00751FD2" w:rsidRPr="00751FD2">
        <w:t> </w:t>
      </w:r>
      <w:r w:rsidR="00912F75" w:rsidRPr="00751FD2">
        <w:t>50</w:t>
      </w:r>
      <w:r w:rsidRPr="00751FD2">
        <w:t xml:space="preserve"> of the </w:t>
      </w:r>
      <w:r w:rsidRPr="00751FD2">
        <w:rPr>
          <w:i/>
        </w:rPr>
        <w:t>Telecommunications (Consumer Protection and Service Standards) Act 1999</w:t>
      </w:r>
      <w:r w:rsidRPr="00751FD2">
        <w:t>, levy is imposed on that amount.</w:t>
      </w:r>
    </w:p>
    <w:p w:rsidR="00F07C64" w:rsidRPr="00751FD2" w:rsidRDefault="00F07C64" w:rsidP="00751FD2">
      <w:pPr>
        <w:pStyle w:val="ActHead5"/>
      </w:pPr>
      <w:bookmarkStart w:id="14" w:name="_Toc416853185"/>
      <w:r w:rsidRPr="00751FD2">
        <w:rPr>
          <w:rStyle w:val="CharSectno"/>
        </w:rPr>
        <w:t>4D</w:t>
      </w:r>
      <w:r w:rsidRPr="00751FD2">
        <w:t xml:space="preserve">  Amount of levy</w:t>
      </w:r>
      <w:bookmarkEnd w:id="14"/>
    </w:p>
    <w:p w:rsidR="00F07C64" w:rsidRPr="00751FD2" w:rsidRDefault="00F07C64" w:rsidP="00751FD2">
      <w:pPr>
        <w:pStyle w:val="subsection"/>
      </w:pPr>
      <w:r w:rsidRPr="00751FD2">
        <w:tab/>
      </w:r>
      <w:r w:rsidRPr="00751FD2">
        <w:tab/>
        <w:t>The amount of a levy that this Part imposes on a levy amount for an eligible levy period is equal to that levy amount.</w:t>
      </w:r>
    </w:p>
    <w:p w:rsidR="00F07C64" w:rsidRPr="00751FD2" w:rsidRDefault="00F07C64" w:rsidP="00751FD2">
      <w:pPr>
        <w:pStyle w:val="ActHead5"/>
      </w:pPr>
      <w:bookmarkStart w:id="15" w:name="_Toc416853186"/>
      <w:r w:rsidRPr="00751FD2">
        <w:rPr>
          <w:rStyle w:val="CharSectno"/>
        </w:rPr>
        <w:t>4E</w:t>
      </w:r>
      <w:r w:rsidRPr="00751FD2">
        <w:t xml:space="preserve">  Person liable to pay levy</w:t>
      </w:r>
      <w:bookmarkEnd w:id="15"/>
    </w:p>
    <w:p w:rsidR="00F07C64" w:rsidRPr="00751FD2" w:rsidRDefault="00F07C64" w:rsidP="00751FD2">
      <w:pPr>
        <w:pStyle w:val="subsection"/>
      </w:pPr>
      <w:r w:rsidRPr="00751FD2">
        <w:tab/>
      </w:r>
      <w:r w:rsidRPr="00751FD2">
        <w:tab/>
        <w:t>Levy imposed by this Part on a person’s levy amount for an eligible levy period is payable by the person.</w:t>
      </w:r>
    </w:p>
    <w:p w:rsidR="00F07C64" w:rsidRPr="00751FD2" w:rsidRDefault="00680FB7" w:rsidP="00751FD2">
      <w:pPr>
        <w:pStyle w:val="ItemHead"/>
      </w:pPr>
      <w:r w:rsidRPr="00751FD2">
        <w:t>4</w:t>
      </w:r>
      <w:r w:rsidR="00F07C64" w:rsidRPr="00751FD2">
        <w:t xml:space="preserve">  Section</w:t>
      </w:r>
      <w:r w:rsidR="004A006E" w:rsidRPr="00751FD2">
        <w:t>s</w:t>
      </w:r>
      <w:r w:rsidR="00751FD2" w:rsidRPr="00751FD2">
        <w:t> </w:t>
      </w:r>
      <w:r w:rsidR="00F07C64" w:rsidRPr="00751FD2">
        <w:t>5</w:t>
      </w:r>
      <w:r w:rsidR="004A006E" w:rsidRPr="00751FD2">
        <w:t>, 6, 7 and 8</w:t>
      </w:r>
    </w:p>
    <w:p w:rsidR="00F07C64" w:rsidRPr="00751FD2" w:rsidRDefault="004A006E" w:rsidP="00751FD2">
      <w:pPr>
        <w:pStyle w:val="Item"/>
      </w:pPr>
      <w:r w:rsidRPr="00751FD2">
        <w:t>Repeal the sections.</w:t>
      </w:r>
    </w:p>
    <w:p w:rsidR="004A006E" w:rsidRPr="00751FD2" w:rsidRDefault="00680FB7" w:rsidP="00751FD2">
      <w:pPr>
        <w:pStyle w:val="ItemHead"/>
      </w:pPr>
      <w:r w:rsidRPr="00751FD2">
        <w:t>5</w:t>
      </w:r>
      <w:r w:rsidR="004A006E" w:rsidRPr="00751FD2">
        <w:t xml:space="preserve">  Transitional—levy for the 2012</w:t>
      </w:r>
      <w:r w:rsidR="001456E0">
        <w:noBreakHyphen/>
      </w:r>
      <w:r w:rsidR="004A006E" w:rsidRPr="00751FD2">
        <w:t xml:space="preserve">13 financial year </w:t>
      </w:r>
      <w:r w:rsidR="00C667A2" w:rsidRPr="00751FD2">
        <w:t>or</w:t>
      </w:r>
      <w:r w:rsidR="004A006E" w:rsidRPr="00751FD2">
        <w:t xml:space="preserve"> the 2013</w:t>
      </w:r>
      <w:r w:rsidR="001456E0">
        <w:noBreakHyphen/>
      </w:r>
      <w:r w:rsidR="004A006E" w:rsidRPr="00751FD2">
        <w:t>14 financial year</w:t>
      </w:r>
    </w:p>
    <w:p w:rsidR="004A006E" w:rsidRPr="00751FD2" w:rsidRDefault="004A006E" w:rsidP="00751FD2">
      <w:pPr>
        <w:pStyle w:val="Item"/>
      </w:pPr>
      <w:r w:rsidRPr="00751FD2">
        <w:t>Despite the repeal of sections</w:t>
      </w:r>
      <w:r w:rsidR="00751FD2" w:rsidRPr="00751FD2">
        <w:t> </w:t>
      </w:r>
      <w:r w:rsidRPr="00751FD2">
        <w:t xml:space="preserve">3, 5, 6, 7 and 8 of the </w:t>
      </w:r>
      <w:r w:rsidR="000C33CD" w:rsidRPr="00751FD2">
        <w:rPr>
          <w:i/>
        </w:rPr>
        <w:t xml:space="preserve">Telecommunications (Industry Levy) Act 2012 </w:t>
      </w:r>
      <w:r w:rsidRPr="00751FD2">
        <w:t>by this Schedule, those sections continue in force, in relation to a levy amount for:</w:t>
      </w:r>
    </w:p>
    <w:p w:rsidR="004A006E" w:rsidRPr="00751FD2" w:rsidRDefault="004A006E" w:rsidP="00751FD2">
      <w:pPr>
        <w:pStyle w:val="paragraph"/>
      </w:pPr>
      <w:r w:rsidRPr="00751FD2">
        <w:tab/>
        <w:t>(a)</w:t>
      </w:r>
      <w:r w:rsidRPr="00751FD2">
        <w:tab/>
        <w:t>the eligible levy period that began on 1</w:t>
      </w:r>
      <w:r w:rsidR="00751FD2" w:rsidRPr="00751FD2">
        <w:t> </w:t>
      </w:r>
      <w:r w:rsidRPr="00751FD2">
        <w:t>July 2012; or</w:t>
      </w:r>
    </w:p>
    <w:p w:rsidR="004A006E" w:rsidRPr="00751FD2" w:rsidRDefault="004A006E" w:rsidP="00751FD2">
      <w:pPr>
        <w:pStyle w:val="paragraph"/>
      </w:pPr>
      <w:r w:rsidRPr="00751FD2">
        <w:tab/>
        <w:t>(b)</w:t>
      </w:r>
      <w:r w:rsidRPr="00751FD2">
        <w:tab/>
        <w:t>the eligible levy period that began on 1</w:t>
      </w:r>
      <w:r w:rsidR="00751FD2" w:rsidRPr="00751FD2">
        <w:t> </w:t>
      </w:r>
      <w:r w:rsidRPr="00751FD2">
        <w:t>July 2013;</w:t>
      </w:r>
    </w:p>
    <w:p w:rsidR="001456E0" w:rsidRDefault="004A006E" w:rsidP="00751FD2">
      <w:pPr>
        <w:pStyle w:val="Item"/>
      </w:pPr>
      <w:r w:rsidRPr="00751FD2">
        <w:t>as if those repeals had not happened.</w:t>
      </w:r>
    </w:p>
    <w:p w:rsidR="00A97EC0" w:rsidRDefault="00A97EC0" w:rsidP="00222823">
      <w:pPr>
        <w:sectPr w:rsidR="00A97EC0" w:rsidSect="00A97EC0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2407F5" w:rsidRDefault="002407F5" w:rsidP="003B1CD0">
      <w:pPr>
        <w:pStyle w:val="2ndRd"/>
        <w:keepNext/>
        <w:spacing w:line="260" w:lineRule="atLeast"/>
        <w:rPr>
          <w:i/>
        </w:rPr>
      </w:pPr>
      <w:r>
        <w:lastRenderedPageBreak/>
        <w:t>[</w:t>
      </w:r>
      <w:r>
        <w:rPr>
          <w:i/>
        </w:rPr>
        <w:t>Minister’s second reading speech made in—</w:t>
      </w:r>
    </w:p>
    <w:p w:rsidR="002407F5" w:rsidRDefault="002407F5" w:rsidP="003B1CD0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22 October 2014</w:t>
      </w:r>
    </w:p>
    <w:p w:rsidR="002407F5" w:rsidRDefault="002407F5" w:rsidP="003B1CD0">
      <w:pPr>
        <w:pStyle w:val="2ndRd"/>
        <w:keepNext/>
        <w:spacing w:line="260" w:lineRule="atLeast"/>
        <w:rPr>
          <w:i/>
        </w:rPr>
      </w:pPr>
      <w:r>
        <w:rPr>
          <w:i/>
        </w:rPr>
        <w:t>Senate on 1 December 2014</w:t>
      </w:r>
      <w:r>
        <w:t>]</w:t>
      </w:r>
    </w:p>
    <w:p w:rsidR="002407F5" w:rsidRDefault="002407F5" w:rsidP="00222823">
      <w:pPr>
        <w:framePr w:hSpace="180" w:wrap="around" w:vAnchor="text" w:hAnchor="page" w:x="2356" w:y="9695"/>
      </w:pPr>
      <w:r>
        <w:t>(230/14)</w:t>
      </w:r>
    </w:p>
    <w:p w:rsidR="002407F5" w:rsidRDefault="002407F5"/>
    <w:sectPr w:rsidR="002407F5" w:rsidSect="00A97EC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39"/>
      <w:pgMar w:top="1871" w:right="2409" w:bottom="4252" w:left="2409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53B" w:rsidRDefault="00CA053B" w:rsidP="0048364F">
      <w:pPr>
        <w:spacing w:line="240" w:lineRule="auto"/>
      </w:pPr>
      <w:r>
        <w:separator/>
      </w:r>
    </w:p>
  </w:endnote>
  <w:endnote w:type="continuationSeparator" w:id="0">
    <w:p w:rsidR="00CA053B" w:rsidRDefault="00CA053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751FD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EC0" w:rsidRPr="00A961C4" w:rsidRDefault="00A97EC0" w:rsidP="00751FD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A97EC0" w:rsidTr="00751FD2">
      <w:tc>
        <w:tcPr>
          <w:tcW w:w="1247" w:type="dxa"/>
        </w:tcPr>
        <w:p w:rsidR="00A97EC0" w:rsidRDefault="00D35702" w:rsidP="0066090A">
          <w:pPr>
            <w:rPr>
              <w:sz w:val="18"/>
            </w:rPr>
          </w:pPr>
          <w:r>
            <w:rPr>
              <w:i/>
              <w:sz w:val="18"/>
            </w:rPr>
            <w:t>No. 37, 2015</w:t>
          </w:r>
        </w:p>
      </w:tc>
      <w:tc>
        <w:tcPr>
          <w:tcW w:w="5387" w:type="dxa"/>
        </w:tcPr>
        <w:p w:rsidR="00A97EC0" w:rsidRDefault="00A97EC0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Telecommunications (Industry Levy) Amendment Act 2015</w:t>
          </w:r>
        </w:p>
      </w:tc>
      <w:tc>
        <w:tcPr>
          <w:tcW w:w="669" w:type="dxa"/>
        </w:tcPr>
        <w:p w:rsidR="00A97EC0" w:rsidRDefault="00A97EC0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13679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A97EC0" w:rsidRPr="00055B5C" w:rsidRDefault="00A97EC0" w:rsidP="00055B5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EC0" w:rsidRPr="00A961C4" w:rsidRDefault="00A97EC0" w:rsidP="00751FD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A97EC0" w:rsidTr="00751FD2">
      <w:tc>
        <w:tcPr>
          <w:tcW w:w="1247" w:type="dxa"/>
        </w:tcPr>
        <w:p w:rsidR="00A97EC0" w:rsidRDefault="00A97EC0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13679">
            <w:rPr>
              <w:i/>
              <w:sz w:val="18"/>
            </w:rPr>
            <w:t>No. 37,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A97EC0" w:rsidRDefault="00A97EC0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13679">
            <w:rPr>
              <w:i/>
              <w:sz w:val="18"/>
            </w:rPr>
            <w:t>Telecommunications (Industry Levy) Amendment Act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A97EC0" w:rsidRDefault="00A97EC0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13679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A97EC0" w:rsidRPr="00A961C4" w:rsidRDefault="00A97EC0" w:rsidP="00055B5C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7F5" w:rsidRDefault="002407F5" w:rsidP="003B1CD0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055B5C" w:rsidRDefault="00055B5C" w:rsidP="00751FD2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751FD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751FD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13679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A97EC0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Telecommunications (Industry Levy) Amendment Act 2015</w:t>
          </w:r>
        </w:p>
      </w:tc>
      <w:tc>
        <w:tcPr>
          <w:tcW w:w="1270" w:type="dxa"/>
        </w:tcPr>
        <w:p w:rsidR="00055B5C" w:rsidRDefault="00A97EC0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751FD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A97EC0" w:rsidP="00D35702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No. </w:t>
          </w:r>
          <w:r w:rsidR="00D35702">
            <w:rPr>
              <w:i/>
              <w:sz w:val="18"/>
            </w:rPr>
            <w:t>37</w:t>
          </w:r>
          <w:r>
            <w:rPr>
              <w:i/>
              <w:sz w:val="18"/>
            </w:rPr>
            <w:t>, 2015</w:t>
          </w:r>
        </w:p>
      </w:tc>
      <w:tc>
        <w:tcPr>
          <w:tcW w:w="5387" w:type="dxa"/>
        </w:tcPr>
        <w:p w:rsidR="00055B5C" w:rsidRDefault="00A97EC0" w:rsidP="0066090A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Telecommunications (Industry Levy) Amendment Act 2015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1367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751FD2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751FD2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13679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A97EC0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Telecommunications (Industry Levy) Amendment Act 2015</w:t>
          </w:r>
        </w:p>
      </w:tc>
      <w:tc>
        <w:tcPr>
          <w:tcW w:w="1270" w:type="dxa"/>
        </w:tcPr>
        <w:p w:rsidR="00055B5C" w:rsidRDefault="00D35702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37, 2015</w:t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751FD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751FD2">
      <w:tc>
        <w:tcPr>
          <w:tcW w:w="1247" w:type="dxa"/>
        </w:tcPr>
        <w:p w:rsidR="00055B5C" w:rsidRDefault="00D35702" w:rsidP="0066090A">
          <w:pPr>
            <w:rPr>
              <w:sz w:val="18"/>
            </w:rPr>
          </w:pPr>
          <w:r>
            <w:rPr>
              <w:i/>
              <w:sz w:val="18"/>
            </w:rPr>
            <w:t>No. 37, 2015</w:t>
          </w:r>
        </w:p>
      </w:tc>
      <w:tc>
        <w:tcPr>
          <w:tcW w:w="5387" w:type="dxa"/>
        </w:tcPr>
        <w:p w:rsidR="00055B5C" w:rsidRDefault="00A97EC0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Telecommunications (Industry Levy) Amendment Act 2015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13679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751FD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751FD2">
      <w:tc>
        <w:tcPr>
          <w:tcW w:w="1247" w:type="dxa"/>
        </w:tcPr>
        <w:p w:rsidR="00055B5C" w:rsidRDefault="00D35702" w:rsidP="0066090A">
          <w:pPr>
            <w:rPr>
              <w:sz w:val="18"/>
            </w:rPr>
          </w:pPr>
          <w:r>
            <w:rPr>
              <w:i/>
              <w:sz w:val="18"/>
            </w:rPr>
            <w:t>No. 37, 2015</w:t>
          </w:r>
        </w:p>
      </w:tc>
      <w:tc>
        <w:tcPr>
          <w:tcW w:w="5387" w:type="dxa"/>
        </w:tcPr>
        <w:p w:rsidR="00055B5C" w:rsidRDefault="00A97EC0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Telecommunications (Industry Levy) Amendment Act 2015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13679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EC0" w:rsidRPr="00A961C4" w:rsidRDefault="00A97EC0" w:rsidP="00751FD2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A97EC0" w:rsidTr="00751FD2">
      <w:tc>
        <w:tcPr>
          <w:tcW w:w="646" w:type="dxa"/>
        </w:tcPr>
        <w:p w:rsidR="00A97EC0" w:rsidRDefault="00A97EC0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13679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A97EC0" w:rsidRDefault="00A97EC0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Telecommunications (Industry Levy) Amendment Act 2015</w:t>
          </w:r>
        </w:p>
      </w:tc>
      <w:tc>
        <w:tcPr>
          <w:tcW w:w="1270" w:type="dxa"/>
        </w:tcPr>
        <w:p w:rsidR="00A97EC0" w:rsidRDefault="00A97EC0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</w:tr>
  </w:tbl>
  <w:p w:rsidR="00A97EC0" w:rsidRPr="00A961C4" w:rsidRDefault="00A97EC0" w:rsidP="00055B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53B" w:rsidRDefault="00CA053B" w:rsidP="0048364F">
      <w:pPr>
        <w:spacing w:line="240" w:lineRule="auto"/>
      </w:pPr>
      <w:r>
        <w:separator/>
      </w:r>
    </w:p>
  </w:footnote>
  <w:footnote w:type="continuationSeparator" w:id="0">
    <w:p w:rsidR="00CA053B" w:rsidRDefault="00CA053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EC0" w:rsidRPr="00A961C4" w:rsidRDefault="00A97EC0" w:rsidP="0048364F">
    <w:pPr>
      <w:rPr>
        <w:b/>
        <w:sz w:val="20"/>
      </w:rPr>
    </w:pPr>
  </w:p>
  <w:p w:rsidR="00A97EC0" w:rsidRPr="00A961C4" w:rsidRDefault="00A97EC0" w:rsidP="0048364F">
    <w:pPr>
      <w:rPr>
        <w:b/>
        <w:sz w:val="20"/>
      </w:rPr>
    </w:pPr>
  </w:p>
  <w:p w:rsidR="00A97EC0" w:rsidRPr="00A961C4" w:rsidRDefault="00A97EC0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EC0" w:rsidRPr="00A961C4" w:rsidRDefault="00A97EC0" w:rsidP="0048364F">
    <w:pPr>
      <w:jc w:val="right"/>
      <w:rPr>
        <w:sz w:val="20"/>
      </w:rPr>
    </w:pPr>
  </w:p>
  <w:p w:rsidR="00A97EC0" w:rsidRPr="00A961C4" w:rsidRDefault="00A97EC0" w:rsidP="0048364F">
    <w:pPr>
      <w:jc w:val="right"/>
      <w:rPr>
        <w:b/>
        <w:sz w:val="20"/>
      </w:rPr>
    </w:pPr>
  </w:p>
  <w:p w:rsidR="00A97EC0" w:rsidRPr="00A961C4" w:rsidRDefault="00A97EC0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EC0" w:rsidRPr="00A961C4" w:rsidRDefault="00A97EC0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613679">
      <w:rPr>
        <w:b/>
        <w:sz w:val="20"/>
      </w:rPr>
      <w:fldChar w:fldCharType="separate"/>
    </w:r>
    <w:r w:rsidR="0061367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613679">
      <w:rPr>
        <w:sz w:val="20"/>
      </w:rPr>
      <w:fldChar w:fldCharType="separate"/>
    </w:r>
    <w:r w:rsidR="00613679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613679">
      <w:rPr>
        <w:sz w:val="20"/>
      </w:rPr>
      <w:fldChar w:fldCharType="separate"/>
    </w:r>
    <w:r w:rsidR="00613679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613679">
      <w:rPr>
        <w:b/>
        <w:sz w:val="20"/>
      </w:rPr>
      <w:fldChar w:fldCharType="separate"/>
    </w:r>
    <w:r w:rsidR="0061367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53B"/>
    <w:rsid w:val="000113BC"/>
    <w:rsid w:val="000136AF"/>
    <w:rsid w:val="000417C9"/>
    <w:rsid w:val="00055B5C"/>
    <w:rsid w:val="00060FF9"/>
    <w:rsid w:val="000614BF"/>
    <w:rsid w:val="000B1FD2"/>
    <w:rsid w:val="000C33CD"/>
    <w:rsid w:val="000C6D68"/>
    <w:rsid w:val="000D05EF"/>
    <w:rsid w:val="000F21C1"/>
    <w:rsid w:val="00101D90"/>
    <w:rsid w:val="0010745C"/>
    <w:rsid w:val="00113BD1"/>
    <w:rsid w:val="00122006"/>
    <w:rsid w:val="00122206"/>
    <w:rsid w:val="001456E0"/>
    <w:rsid w:val="0015646E"/>
    <w:rsid w:val="001643C9"/>
    <w:rsid w:val="00165568"/>
    <w:rsid w:val="00166C2F"/>
    <w:rsid w:val="001716C9"/>
    <w:rsid w:val="00173363"/>
    <w:rsid w:val="00173B94"/>
    <w:rsid w:val="001854B4"/>
    <w:rsid w:val="00185801"/>
    <w:rsid w:val="001939E1"/>
    <w:rsid w:val="00195382"/>
    <w:rsid w:val="001A3658"/>
    <w:rsid w:val="001A759A"/>
    <w:rsid w:val="001B7A5D"/>
    <w:rsid w:val="001C2418"/>
    <w:rsid w:val="001C69C4"/>
    <w:rsid w:val="001E3590"/>
    <w:rsid w:val="001E7407"/>
    <w:rsid w:val="0020036B"/>
    <w:rsid w:val="00201D27"/>
    <w:rsid w:val="00202618"/>
    <w:rsid w:val="00222823"/>
    <w:rsid w:val="00240749"/>
    <w:rsid w:val="002407F5"/>
    <w:rsid w:val="00263820"/>
    <w:rsid w:val="00293B89"/>
    <w:rsid w:val="00297ECB"/>
    <w:rsid w:val="002B5A30"/>
    <w:rsid w:val="002D043A"/>
    <w:rsid w:val="002D395A"/>
    <w:rsid w:val="00327F6C"/>
    <w:rsid w:val="003415D3"/>
    <w:rsid w:val="00350417"/>
    <w:rsid w:val="00352B0F"/>
    <w:rsid w:val="00371522"/>
    <w:rsid w:val="00375C6C"/>
    <w:rsid w:val="003C5F2B"/>
    <w:rsid w:val="003D0BFE"/>
    <w:rsid w:val="003D5700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96F97"/>
    <w:rsid w:val="004A006E"/>
    <w:rsid w:val="004C7C8C"/>
    <w:rsid w:val="004E2A4A"/>
    <w:rsid w:val="004F0D23"/>
    <w:rsid w:val="004F1FAC"/>
    <w:rsid w:val="00516B8D"/>
    <w:rsid w:val="00537FBC"/>
    <w:rsid w:val="00543469"/>
    <w:rsid w:val="00551B54"/>
    <w:rsid w:val="005619D8"/>
    <w:rsid w:val="00583037"/>
    <w:rsid w:val="00584811"/>
    <w:rsid w:val="00593AA6"/>
    <w:rsid w:val="00594161"/>
    <w:rsid w:val="00594749"/>
    <w:rsid w:val="005A0D92"/>
    <w:rsid w:val="005A12AF"/>
    <w:rsid w:val="005A2351"/>
    <w:rsid w:val="005B4067"/>
    <w:rsid w:val="005C3F41"/>
    <w:rsid w:val="005E152A"/>
    <w:rsid w:val="00600219"/>
    <w:rsid w:val="00613679"/>
    <w:rsid w:val="00641DE5"/>
    <w:rsid w:val="00656F0C"/>
    <w:rsid w:val="00677CC2"/>
    <w:rsid w:val="00680FB7"/>
    <w:rsid w:val="00681F92"/>
    <w:rsid w:val="006842C2"/>
    <w:rsid w:val="00685F42"/>
    <w:rsid w:val="00691F6A"/>
    <w:rsid w:val="0069207B"/>
    <w:rsid w:val="006C2874"/>
    <w:rsid w:val="006C3073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31E00"/>
    <w:rsid w:val="007440B7"/>
    <w:rsid w:val="00751FD2"/>
    <w:rsid w:val="007634AD"/>
    <w:rsid w:val="00766560"/>
    <w:rsid w:val="007715C9"/>
    <w:rsid w:val="00774EDD"/>
    <w:rsid w:val="007757EC"/>
    <w:rsid w:val="0078038E"/>
    <w:rsid w:val="007B52D6"/>
    <w:rsid w:val="007E7D4A"/>
    <w:rsid w:val="008006CC"/>
    <w:rsid w:val="00807F18"/>
    <w:rsid w:val="00831E8D"/>
    <w:rsid w:val="00856A31"/>
    <w:rsid w:val="00857D6B"/>
    <w:rsid w:val="008754D0"/>
    <w:rsid w:val="00877D48"/>
    <w:rsid w:val="0088308B"/>
    <w:rsid w:val="00883781"/>
    <w:rsid w:val="00885570"/>
    <w:rsid w:val="00893958"/>
    <w:rsid w:val="008A2E77"/>
    <w:rsid w:val="008C6F6F"/>
    <w:rsid w:val="008D0EE0"/>
    <w:rsid w:val="008F4F1C"/>
    <w:rsid w:val="008F77C4"/>
    <w:rsid w:val="00906BF6"/>
    <w:rsid w:val="009103F3"/>
    <w:rsid w:val="00912F75"/>
    <w:rsid w:val="00932377"/>
    <w:rsid w:val="00961003"/>
    <w:rsid w:val="00967042"/>
    <w:rsid w:val="0098255A"/>
    <w:rsid w:val="009845BE"/>
    <w:rsid w:val="009969C9"/>
    <w:rsid w:val="009B63FE"/>
    <w:rsid w:val="009B6FAA"/>
    <w:rsid w:val="00A10775"/>
    <w:rsid w:val="00A11A10"/>
    <w:rsid w:val="00A231E2"/>
    <w:rsid w:val="00A36C48"/>
    <w:rsid w:val="00A41E0B"/>
    <w:rsid w:val="00A64912"/>
    <w:rsid w:val="00A70A74"/>
    <w:rsid w:val="00A84C31"/>
    <w:rsid w:val="00A97EC0"/>
    <w:rsid w:val="00AA3795"/>
    <w:rsid w:val="00AA3A17"/>
    <w:rsid w:val="00AC1E75"/>
    <w:rsid w:val="00AD5641"/>
    <w:rsid w:val="00AE1088"/>
    <w:rsid w:val="00AF1BA4"/>
    <w:rsid w:val="00AF2C7C"/>
    <w:rsid w:val="00B032D8"/>
    <w:rsid w:val="00B33B3C"/>
    <w:rsid w:val="00B6382D"/>
    <w:rsid w:val="00B91CAD"/>
    <w:rsid w:val="00BA5026"/>
    <w:rsid w:val="00BB40BF"/>
    <w:rsid w:val="00BC0CD1"/>
    <w:rsid w:val="00BE719A"/>
    <w:rsid w:val="00BE720A"/>
    <w:rsid w:val="00BF0461"/>
    <w:rsid w:val="00BF4944"/>
    <w:rsid w:val="00BF530C"/>
    <w:rsid w:val="00C04409"/>
    <w:rsid w:val="00C067E5"/>
    <w:rsid w:val="00C164CA"/>
    <w:rsid w:val="00C176CF"/>
    <w:rsid w:val="00C20446"/>
    <w:rsid w:val="00C42BF8"/>
    <w:rsid w:val="00C460AE"/>
    <w:rsid w:val="00C50043"/>
    <w:rsid w:val="00C54E84"/>
    <w:rsid w:val="00C667A2"/>
    <w:rsid w:val="00C7573B"/>
    <w:rsid w:val="00C76CF3"/>
    <w:rsid w:val="00CA053B"/>
    <w:rsid w:val="00CA335C"/>
    <w:rsid w:val="00CE1E31"/>
    <w:rsid w:val="00CF0BB2"/>
    <w:rsid w:val="00D00EAA"/>
    <w:rsid w:val="00D13441"/>
    <w:rsid w:val="00D243A3"/>
    <w:rsid w:val="00D35702"/>
    <w:rsid w:val="00D477C3"/>
    <w:rsid w:val="00D52EFE"/>
    <w:rsid w:val="00D63EF6"/>
    <w:rsid w:val="00D70DFB"/>
    <w:rsid w:val="00D73029"/>
    <w:rsid w:val="00D766DF"/>
    <w:rsid w:val="00DD6706"/>
    <w:rsid w:val="00DF7AE9"/>
    <w:rsid w:val="00E05704"/>
    <w:rsid w:val="00E24D66"/>
    <w:rsid w:val="00E54292"/>
    <w:rsid w:val="00E74DC7"/>
    <w:rsid w:val="00E87699"/>
    <w:rsid w:val="00EA44AA"/>
    <w:rsid w:val="00EB1F8E"/>
    <w:rsid w:val="00ED492F"/>
    <w:rsid w:val="00EE165E"/>
    <w:rsid w:val="00EF2E3A"/>
    <w:rsid w:val="00EF5DB5"/>
    <w:rsid w:val="00F047E2"/>
    <w:rsid w:val="00F078DC"/>
    <w:rsid w:val="00F07C64"/>
    <w:rsid w:val="00F13E86"/>
    <w:rsid w:val="00F17B00"/>
    <w:rsid w:val="00F316B5"/>
    <w:rsid w:val="00F677A9"/>
    <w:rsid w:val="00F84CF5"/>
    <w:rsid w:val="00FA13AA"/>
    <w:rsid w:val="00FA420B"/>
    <w:rsid w:val="00FD1E13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1FD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0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0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0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0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0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0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0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00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00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51FD2"/>
  </w:style>
  <w:style w:type="paragraph" w:customStyle="1" w:styleId="OPCParaBase">
    <w:name w:val="OPCParaBase"/>
    <w:link w:val="OPCParaBaseChar"/>
    <w:qFormat/>
    <w:rsid w:val="00751FD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751FD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51FD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51FD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51FD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51FD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51FD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51FD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51FD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51FD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51FD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751FD2"/>
  </w:style>
  <w:style w:type="paragraph" w:customStyle="1" w:styleId="Blocks">
    <w:name w:val="Blocks"/>
    <w:aliases w:val="bb"/>
    <w:basedOn w:val="OPCParaBase"/>
    <w:qFormat/>
    <w:rsid w:val="00751FD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51F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51FD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51FD2"/>
    <w:rPr>
      <w:i/>
    </w:rPr>
  </w:style>
  <w:style w:type="paragraph" w:customStyle="1" w:styleId="BoxList">
    <w:name w:val="BoxList"/>
    <w:aliases w:val="bl"/>
    <w:basedOn w:val="BoxText"/>
    <w:qFormat/>
    <w:rsid w:val="00751FD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51FD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51FD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51FD2"/>
    <w:pPr>
      <w:ind w:left="1985" w:hanging="851"/>
    </w:pPr>
  </w:style>
  <w:style w:type="character" w:customStyle="1" w:styleId="CharAmPartNo">
    <w:name w:val="CharAmPartNo"/>
    <w:basedOn w:val="OPCCharBase"/>
    <w:qFormat/>
    <w:rsid w:val="00751FD2"/>
  </w:style>
  <w:style w:type="character" w:customStyle="1" w:styleId="CharAmPartText">
    <w:name w:val="CharAmPartText"/>
    <w:basedOn w:val="OPCCharBase"/>
    <w:qFormat/>
    <w:rsid w:val="00751FD2"/>
  </w:style>
  <w:style w:type="character" w:customStyle="1" w:styleId="CharAmSchNo">
    <w:name w:val="CharAmSchNo"/>
    <w:basedOn w:val="OPCCharBase"/>
    <w:qFormat/>
    <w:rsid w:val="00751FD2"/>
  </w:style>
  <w:style w:type="character" w:customStyle="1" w:styleId="CharAmSchText">
    <w:name w:val="CharAmSchText"/>
    <w:basedOn w:val="OPCCharBase"/>
    <w:qFormat/>
    <w:rsid w:val="00751FD2"/>
  </w:style>
  <w:style w:type="character" w:customStyle="1" w:styleId="CharBoldItalic">
    <w:name w:val="CharBoldItalic"/>
    <w:basedOn w:val="OPCCharBase"/>
    <w:uiPriority w:val="1"/>
    <w:qFormat/>
    <w:rsid w:val="00751FD2"/>
    <w:rPr>
      <w:b/>
      <w:i/>
    </w:rPr>
  </w:style>
  <w:style w:type="character" w:customStyle="1" w:styleId="CharChapNo">
    <w:name w:val="CharChapNo"/>
    <w:basedOn w:val="OPCCharBase"/>
    <w:uiPriority w:val="1"/>
    <w:qFormat/>
    <w:rsid w:val="00751FD2"/>
  </w:style>
  <w:style w:type="character" w:customStyle="1" w:styleId="CharChapText">
    <w:name w:val="CharChapText"/>
    <w:basedOn w:val="OPCCharBase"/>
    <w:uiPriority w:val="1"/>
    <w:qFormat/>
    <w:rsid w:val="00751FD2"/>
  </w:style>
  <w:style w:type="character" w:customStyle="1" w:styleId="CharDivNo">
    <w:name w:val="CharDivNo"/>
    <w:basedOn w:val="OPCCharBase"/>
    <w:uiPriority w:val="1"/>
    <w:qFormat/>
    <w:rsid w:val="00751FD2"/>
  </w:style>
  <w:style w:type="character" w:customStyle="1" w:styleId="CharDivText">
    <w:name w:val="CharDivText"/>
    <w:basedOn w:val="OPCCharBase"/>
    <w:uiPriority w:val="1"/>
    <w:qFormat/>
    <w:rsid w:val="00751FD2"/>
  </w:style>
  <w:style w:type="character" w:customStyle="1" w:styleId="CharItalic">
    <w:name w:val="CharItalic"/>
    <w:basedOn w:val="OPCCharBase"/>
    <w:uiPriority w:val="1"/>
    <w:qFormat/>
    <w:rsid w:val="00751FD2"/>
    <w:rPr>
      <w:i/>
    </w:rPr>
  </w:style>
  <w:style w:type="character" w:customStyle="1" w:styleId="CharPartNo">
    <w:name w:val="CharPartNo"/>
    <w:basedOn w:val="OPCCharBase"/>
    <w:uiPriority w:val="1"/>
    <w:qFormat/>
    <w:rsid w:val="00751FD2"/>
  </w:style>
  <w:style w:type="character" w:customStyle="1" w:styleId="CharPartText">
    <w:name w:val="CharPartText"/>
    <w:basedOn w:val="OPCCharBase"/>
    <w:uiPriority w:val="1"/>
    <w:qFormat/>
    <w:rsid w:val="00751FD2"/>
  </w:style>
  <w:style w:type="character" w:customStyle="1" w:styleId="CharSectno">
    <w:name w:val="CharSectno"/>
    <w:basedOn w:val="OPCCharBase"/>
    <w:qFormat/>
    <w:rsid w:val="00751FD2"/>
  </w:style>
  <w:style w:type="character" w:customStyle="1" w:styleId="CharSubdNo">
    <w:name w:val="CharSubdNo"/>
    <w:basedOn w:val="OPCCharBase"/>
    <w:uiPriority w:val="1"/>
    <w:qFormat/>
    <w:rsid w:val="00751FD2"/>
  </w:style>
  <w:style w:type="character" w:customStyle="1" w:styleId="CharSubdText">
    <w:name w:val="CharSubdText"/>
    <w:basedOn w:val="OPCCharBase"/>
    <w:uiPriority w:val="1"/>
    <w:qFormat/>
    <w:rsid w:val="00751FD2"/>
  </w:style>
  <w:style w:type="paragraph" w:customStyle="1" w:styleId="CTA--">
    <w:name w:val="CTA --"/>
    <w:basedOn w:val="OPCParaBase"/>
    <w:next w:val="Normal"/>
    <w:rsid w:val="00751FD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51FD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51FD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51FD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51FD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51FD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51FD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51FD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51FD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51FD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51FD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51FD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51FD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51FD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51FD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51FD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51FD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51FD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51FD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51FD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51FD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51FD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51FD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51FD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51FD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51FD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51FD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51FD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51FD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51FD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51FD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51FD2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51FD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51FD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51FD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51FD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51FD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51FD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51FD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51FD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51FD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51FD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51FD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51FD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51FD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51FD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51FD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51FD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51FD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51FD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51FD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51F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51FD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51FD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51FD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51FD2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751FD2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51FD2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51FD2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51FD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51FD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51FD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51FD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51FD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51FD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51FD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51FD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51FD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51FD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51FD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51FD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51FD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51FD2"/>
    <w:rPr>
      <w:sz w:val="16"/>
    </w:rPr>
  </w:style>
  <w:style w:type="table" w:customStyle="1" w:styleId="CFlag">
    <w:name w:val="CFlag"/>
    <w:basedOn w:val="TableNormal"/>
    <w:uiPriority w:val="99"/>
    <w:rsid w:val="00751FD2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751FD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51FD2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51FD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51FD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751FD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51FD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51FD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51FD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51FD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751FD2"/>
    <w:pPr>
      <w:spacing w:before="120"/>
    </w:pPr>
  </w:style>
  <w:style w:type="paragraph" w:customStyle="1" w:styleId="TableTextEndNotes">
    <w:name w:val="TableTextEndNotes"/>
    <w:aliases w:val="Tten"/>
    <w:basedOn w:val="Normal"/>
    <w:rsid w:val="00751FD2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751FD2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51FD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51FD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51FD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51FD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51FD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51FD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51FD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51FD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51FD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51FD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51FD2"/>
  </w:style>
  <w:style w:type="character" w:customStyle="1" w:styleId="CharSubPartNoCASA">
    <w:name w:val="CharSubPartNo(CASA)"/>
    <w:basedOn w:val="OPCCharBase"/>
    <w:uiPriority w:val="1"/>
    <w:rsid w:val="00751FD2"/>
  </w:style>
  <w:style w:type="paragraph" w:customStyle="1" w:styleId="ENoteTTIndentHeadingSub">
    <w:name w:val="ENoteTTIndentHeadingSub"/>
    <w:aliases w:val="enTTHis"/>
    <w:basedOn w:val="OPCParaBase"/>
    <w:rsid w:val="00751FD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51FD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51FD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51FD2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751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751FD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51F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51FD2"/>
    <w:rPr>
      <w:sz w:val="22"/>
    </w:rPr>
  </w:style>
  <w:style w:type="paragraph" w:customStyle="1" w:styleId="SOTextNote">
    <w:name w:val="SO TextNote"/>
    <w:aliases w:val="sont"/>
    <w:basedOn w:val="SOText"/>
    <w:qFormat/>
    <w:rsid w:val="00751FD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51FD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51FD2"/>
    <w:rPr>
      <w:sz w:val="22"/>
    </w:rPr>
  </w:style>
  <w:style w:type="paragraph" w:customStyle="1" w:styleId="FileName">
    <w:name w:val="FileName"/>
    <w:basedOn w:val="Normal"/>
    <w:rsid w:val="00751FD2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51FD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51FD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51FD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51FD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51FD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51FD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51FD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51FD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51F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51FD2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220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0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00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00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00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00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00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00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0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A97EC0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A97EC0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A97EC0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A97EC0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A97EC0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A97EC0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A97EC0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A97EC0"/>
  </w:style>
  <w:style w:type="character" w:customStyle="1" w:styleId="ShortTCPChar">
    <w:name w:val="ShortTCP Char"/>
    <w:basedOn w:val="ShortTChar"/>
    <w:link w:val="ShortTCP"/>
    <w:rsid w:val="00A97EC0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A97EC0"/>
    <w:pPr>
      <w:spacing w:before="400"/>
    </w:pPr>
  </w:style>
  <w:style w:type="character" w:customStyle="1" w:styleId="ActNoCPChar">
    <w:name w:val="ActNoCP Char"/>
    <w:basedOn w:val="ActnoChar"/>
    <w:link w:val="ActNoCP"/>
    <w:rsid w:val="00A97EC0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A97EC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2407F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2407F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2407F5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1FD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0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0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0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0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0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0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0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00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00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51FD2"/>
  </w:style>
  <w:style w:type="paragraph" w:customStyle="1" w:styleId="OPCParaBase">
    <w:name w:val="OPCParaBase"/>
    <w:link w:val="OPCParaBaseChar"/>
    <w:qFormat/>
    <w:rsid w:val="00751FD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751FD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51FD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51FD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51FD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51FD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51FD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51FD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51FD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51FD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51FD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751FD2"/>
  </w:style>
  <w:style w:type="paragraph" w:customStyle="1" w:styleId="Blocks">
    <w:name w:val="Blocks"/>
    <w:aliases w:val="bb"/>
    <w:basedOn w:val="OPCParaBase"/>
    <w:qFormat/>
    <w:rsid w:val="00751FD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51F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51FD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51FD2"/>
    <w:rPr>
      <w:i/>
    </w:rPr>
  </w:style>
  <w:style w:type="paragraph" w:customStyle="1" w:styleId="BoxList">
    <w:name w:val="BoxList"/>
    <w:aliases w:val="bl"/>
    <w:basedOn w:val="BoxText"/>
    <w:qFormat/>
    <w:rsid w:val="00751FD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51FD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51FD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51FD2"/>
    <w:pPr>
      <w:ind w:left="1985" w:hanging="851"/>
    </w:pPr>
  </w:style>
  <w:style w:type="character" w:customStyle="1" w:styleId="CharAmPartNo">
    <w:name w:val="CharAmPartNo"/>
    <w:basedOn w:val="OPCCharBase"/>
    <w:qFormat/>
    <w:rsid w:val="00751FD2"/>
  </w:style>
  <w:style w:type="character" w:customStyle="1" w:styleId="CharAmPartText">
    <w:name w:val="CharAmPartText"/>
    <w:basedOn w:val="OPCCharBase"/>
    <w:qFormat/>
    <w:rsid w:val="00751FD2"/>
  </w:style>
  <w:style w:type="character" w:customStyle="1" w:styleId="CharAmSchNo">
    <w:name w:val="CharAmSchNo"/>
    <w:basedOn w:val="OPCCharBase"/>
    <w:qFormat/>
    <w:rsid w:val="00751FD2"/>
  </w:style>
  <w:style w:type="character" w:customStyle="1" w:styleId="CharAmSchText">
    <w:name w:val="CharAmSchText"/>
    <w:basedOn w:val="OPCCharBase"/>
    <w:qFormat/>
    <w:rsid w:val="00751FD2"/>
  </w:style>
  <w:style w:type="character" w:customStyle="1" w:styleId="CharBoldItalic">
    <w:name w:val="CharBoldItalic"/>
    <w:basedOn w:val="OPCCharBase"/>
    <w:uiPriority w:val="1"/>
    <w:qFormat/>
    <w:rsid w:val="00751FD2"/>
    <w:rPr>
      <w:b/>
      <w:i/>
    </w:rPr>
  </w:style>
  <w:style w:type="character" w:customStyle="1" w:styleId="CharChapNo">
    <w:name w:val="CharChapNo"/>
    <w:basedOn w:val="OPCCharBase"/>
    <w:uiPriority w:val="1"/>
    <w:qFormat/>
    <w:rsid w:val="00751FD2"/>
  </w:style>
  <w:style w:type="character" w:customStyle="1" w:styleId="CharChapText">
    <w:name w:val="CharChapText"/>
    <w:basedOn w:val="OPCCharBase"/>
    <w:uiPriority w:val="1"/>
    <w:qFormat/>
    <w:rsid w:val="00751FD2"/>
  </w:style>
  <w:style w:type="character" w:customStyle="1" w:styleId="CharDivNo">
    <w:name w:val="CharDivNo"/>
    <w:basedOn w:val="OPCCharBase"/>
    <w:uiPriority w:val="1"/>
    <w:qFormat/>
    <w:rsid w:val="00751FD2"/>
  </w:style>
  <w:style w:type="character" w:customStyle="1" w:styleId="CharDivText">
    <w:name w:val="CharDivText"/>
    <w:basedOn w:val="OPCCharBase"/>
    <w:uiPriority w:val="1"/>
    <w:qFormat/>
    <w:rsid w:val="00751FD2"/>
  </w:style>
  <w:style w:type="character" w:customStyle="1" w:styleId="CharItalic">
    <w:name w:val="CharItalic"/>
    <w:basedOn w:val="OPCCharBase"/>
    <w:uiPriority w:val="1"/>
    <w:qFormat/>
    <w:rsid w:val="00751FD2"/>
    <w:rPr>
      <w:i/>
    </w:rPr>
  </w:style>
  <w:style w:type="character" w:customStyle="1" w:styleId="CharPartNo">
    <w:name w:val="CharPartNo"/>
    <w:basedOn w:val="OPCCharBase"/>
    <w:uiPriority w:val="1"/>
    <w:qFormat/>
    <w:rsid w:val="00751FD2"/>
  </w:style>
  <w:style w:type="character" w:customStyle="1" w:styleId="CharPartText">
    <w:name w:val="CharPartText"/>
    <w:basedOn w:val="OPCCharBase"/>
    <w:uiPriority w:val="1"/>
    <w:qFormat/>
    <w:rsid w:val="00751FD2"/>
  </w:style>
  <w:style w:type="character" w:customStyle="1" w:styleId="CharSectno">
    <w:name w:val="CharSectno"/>
    <w:basedOn w:val="OPCCharBase"/>
    <w:qFormat/>
    <w:rsid w:val="00751FD2"/>
  </w:style>
  <w:style w:type="character" w:customStyle="1" w:styleId="CharSubdNo">
    <w:name w:val="CharSubdNo"/>
    <w:basedOn w:val="OPCCharBase"/>
    <w:uiPriority w:val="1"/>
    <w:qFormat/>
    <w:rsid w:val="00751FD2"/>
  </w:style>
  <w:style w:type="character" w:customStyle="1" w:styleId="CharSubdText">
    <w:name w:val="CharSubdText"/>
    <w:basedOn w:val="OPCCharBase"/>
    <w:uiPriority w:val="1"/>
    <w:qFormat/>
    <w:rsid w:val="00751FD2"/>
  </w:style>
  <w:style w:type="paragraph" w:customStyle="1" w:styleId="CTA--">
    <w:name w:val="CTA --"/>
    <w:basedOn w:val="OPCParaBase"/>
    <w:next w:val="Normal"/>
    <w:rsid w:val="00751FD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51FD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51FD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51FD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51FD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51FD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51FD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51FD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51FD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51FD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51FD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51FD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51FD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51FD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51FD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51FD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51FD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51FD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51FD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51FD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51FD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51FD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51FD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51FD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51FD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51FD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51FD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51FD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51FD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51FD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51FD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51FD2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51FD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51FD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51FD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51FD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51FD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51FD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51FD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51FD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51FD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51FD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51FD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51FD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51FD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51FD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51FD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51FD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51FD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51FD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51FD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51F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51FD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51FD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51FD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51FD2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751FD2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51FD2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51FD2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51FD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51FD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51FD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51FD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51FD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51FD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51FD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51FD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51FD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51FD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51FD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51FD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51FD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51FD2"/>
    <w:rPr>
      <w:sz w:val="16"/>
    </w:rPr>
  </w:style>
  <w:style w:type="table" w:customStyle="1" w:styleId="CFlag">
    <w:name w:val="CFlag"/>
    <w:basedOn w:val="TableNormal"/>
    <w:uiPriority w:val="99"/>
    <w:rsid w:val="00751FD2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751FD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51FD2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51FD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51FD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751FD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51FD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51FD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51FD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51FD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751FD2"/>
    <w:pPr>
      <w:spacing w:before="120"/>
    </w:pPr>
  </w:style>
  <w:style w:type="paragraph" w:customStyle="1" w:styleId="TableTextEndNotes">
    <w:name w:val="TableTextEndNotes"/>
    <w:aliases w:val="Tten"/>
    <w:basedOn w:val="Normal"/>
    <w:rsid w:val="00751FD2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751FD2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51FD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51FD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51FD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51FD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51FD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51FD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51FD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51FD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51FD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51FD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51FD2"/>
  </w:style>
  <w:style w:type="character" w:customStyle="1" w:styleId="CharSubPartNoCASA">
    <w:name w:val="CharSubPartNo(CASA)"/>
    <w:basedOn w:val="OPCCharBase"/>
    <w:uiPriority w:val="1"/>
    <w:rsid w:val="00751FD2"/>
  </w:style>
  <w:style w:type="paragraph" w:customStyle="1" w:styleId="ENoteTTIndentHeadingSub">
    <w:name w:val="ENoteTTIndentHeadingSub"/>
    <w:aliases w:val="enTTHis"/>
    <w:basedOn w:val="OPCParaBase"/>
    <w:rsid w:val="00751FD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51FD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51FD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51FD2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751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751FD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51F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51FD2"/>
    <w:rPr>
      <w:sz w:val="22"/>
    </w:rPr>
  </w:style>
  <w:style w:type="paragraph" w:customStyle="1" w:styleId="SOTextNote">
    <w:name w:val="SO TextNote"/>
    <w:aliases w:val="sont"/>
    <w:basedOn w:val="SOText"/>
    <w:qFormat/>
    <w:rsid w:val="00751FD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51FD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51FD2"/>
    <w:rPr>
      <w:sz w:val="22"/>
    </w:rPr>
  </w:style>
  <w:style w:type="paragraph" w:customStyle="1" w:styleId="FileName">
    <w:name w:val="FileName"/>
    <w:basedOn w:val="Normal"/>
    <w:rsid w:val="00751FD2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51FD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51FD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51FD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51FD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51FD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51FD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51FD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51FD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51F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51FD2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220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0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00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00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00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00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00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00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0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A97EC0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A97EC0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A97EC0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A97EC0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A97EC0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A97EC0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A97EC0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A97EC0"/>
  </w:style>
  <w:style w:type="character" w:customStyle="1" w:styleId="ShortTCPChar">
    <w:name w:val="ShortTCP Char"/>
    <w:basedOn w:val="ShortTChar"/>
    <w:link w:val="ShortTCP"/>
    <w:rsid w:val="00A97EC0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A97EC0"/>
    <w:pPr>
      <w:spacing w:before="400"/>
    </w:pPr>
  </w:style>
  <w:style w:type="character" w:customStyle="1" w:styleId="ActNoCPChar">
    <w:name w:val="ActNoCP Char"/>
    <w:basedOn w:val="ActnoChar"/>
    <w:link w:val="ActNoCP"/>
    <w:rsid w:val="00A97EC0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A97EC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2407F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2407F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2407F5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609</Words>
  <Characters>3472</Characters>
  <Application>Microsoft Office Word</Application>
  <DocSecurity>0</DocSecurity>
  <PresentationFormat/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2015-04-14T23:11:00Z</dcterms:created>
  <dcterms:modified xsi:type="dcterms:W3CDTF">2015-04-14T23:27:00Z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Telecommunications (Industry Levy) Amendment Act 2015</vt:lpwstr>
  </property>
  <property fmtid="{D5CDD505-2E9C-101B-9397-08002B2CF9AE}" pid="3" name="Actno">
    <vt:lpwstr>No. 37, 2015</vt:lpwstr>
  </property>
</Properties>
</file>