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FA" w:rsidRPr="00D947FA" w:rsidRDefault="00D947FA" w:rsidP="00D947FA">
      <w:pPr>
        <w:rPr>
          <w:b/>
        </w:rPr>
      </w:pPr>
      <w:r w:rsidRPr="00D947FA">
        <w:rPr>
          <w:b/>
        </w:rPr>
        <w:t>Commonwealth of Australia</w:t>
      </w:r>
    </w:p>
    <w:p w:rsidR="00D947FA" w:rsidRPr="00D947FA" w:rsidRDefault="00D947FA" w:rsidP="00D947FA">
      <w:pPr>
        <w:rPr>
          <w:b/>
        </w:rPr>
      </w:pPr>
      <w:r w:rsidRPr="00D947FA">
        <w:rPr>
          <w:b/>
        </w:rPr>
        <w:t>National Radioactive Waste Management Act 2012</w:t>
      </w:r>
    </w:p>
    <w:p w:rsidR="00D947FA" w:rsidRPr="00D947FA" w:rsidRDefault="00D947FA" w:rsidP="00D947FA">
      <w:r w:rsidRPr="00D947FA">
        <w:t xml:space="preserve">Notice under section 10 of the </w:t>
      </w:r>
      <w:r w:rsidRPr="00D947FA">
        <w:rPr>
          <w:i/>
        </w:rPr>
        <w:t>National Radioactive Waste Management Act 2012</w:t>
      </w:r>
    </w:p>
    <w:p w:rsidR="00D947FA" w:rsidRPr="00D947FA" w:rsidRDefault="00D947FA" w:rsidP="00D947FA">
      <w:r w:rsidRPr="00D947FA">
        <w:t>NOTIFICATION OF PROPOSED DECLARATION</w:t>
      </w:r>
    </w:p>
    <w:p w:rsidR="00D947FA" w:rsidRPr="00D947FA" w:rsidRDefault="00D947FA" w:rsidP="00D947FA">
      <w:r w:rsidRPr="00D947FA">
        <w:t>The Australian Government is committed to ensuring Australia has an appropriate facility for the management of radioactive waste created within Australia.</w:t>
      </w:r>
    </w:p>
    <w:p w:rsidR="00D947FA" w:rsidRPr="00D947FA" w:rsidRDefault="00D947FA" w:rsidP="00D947FA">
      <w:r w:rsidRPr="00D947FA">
        <w:t>The Government’s approach to securing a site is consistent with leading practice for the management of low level and intermediate level radioactive waste.  The Government’s approach requires:</w:t>
      </w:r>
    </w:p>
    <w:p w:rsidR="00D947FA" w:rsidRPr="00D947FA" w:rsidRDefault="00D947FA" w:rsidP="00D947FA">
      <w:pPr>
        <w:numPr>
          <w:ilvl w:val="0"/>
          <w:numId w:val="1"/>
        </w:numPr>
      </w:pPr>
      <w:r w:rsidRPr="00D947FA">
        <w:t xml:space="preserve">A volunteer process that brings forward multiple site options for consideration; </w:t>
      </w:r>
    </w:p>
    <w:p w:rsidR="00D947FA" w:rsidRPr="00D947FA" w:rsidRDefault="00D947FA" w:rsidP="00D947FA">
      <w:pPr>
        <w:numPr>
          <w:ilvl w:val="0"/>
          <w:numId w:val="1"/>
        </w:numPr>
      </w:pPr>
      <w:r w:rsidRPr="00D947FA">
        <w:t>Evidenced and undisputed consent from landowners of potential sites; and</w:t>
      </w:r>
    </w:p>
    <w:p w:rsidR="00D947FA" w:rsidRPr="00D947FA" w:rsidRDefault="00D947FA" w:rsidP="00D947FA">
      <w:pPr>
        <w:numPr>
          <w:ilvl w:val="0"/>
          <w:numId w:val="1"/>
        </w:numPr>
      </w:pPr>
      <w:r w:rsidRPr="00D947FA">
        <w:t>Rigorous regulatory approval processes for potential sites.</w:t>
      </w:r>
    </w:p>
    <w:p w:rsidR="00D947FA" w:rsidRPr="00D947FA" w:rsidRDefault="00D947FA" w:rsidP="00D947FA">
      <w:r w:rsidRPr="00D947FA">
        <w:t xml:space="preserve">I, IAN MACFARLANE, Minister for Industry, give notice that I propose to make a declaration under section 6 of the </w:t>
      </w:r>
      <w:r w:rsidRPr="00D947FA">
        <w:rPr>
          <w:i/>
        </w:rPr>
        <w:t>National Radioactive Waste Management Act 2012</w:t>
      </w:r>
      <w:r w:rsidRPr="00D947FA">
        <w:t xml:space="preserve">, to open a nationwide volunteer process for nominating land as a potential site for a facility.  </w:t>
      </w:r>
    </w:p>
    <w:p w:rsidR="00D947FA" w:rsidRPr="00D947FA" w:rsidRDefault="00D947FA" w:rsidP="00D947FA">
      <w:r w:rsidRPr="00D947FA">
        <w:t xml:space="preserve">The </w:t>
      </w:r>
      <w:r w:rsidRPr="00D947FA">
        <w:rPr>
          <w:i/>
        </w:rPr>
        <w:t>National Radioactive Waste Management Act 2012</w:t>
      </w:r>
      <w:r w:rsidRPr="00D947FA">
        <w:t xml:space="preserve"> specifically introduced the nationwide volunteer process as a means of finding a site for a radioactive waste management facility.  Prior to this only land in the Northern Territory could be considered.</w:t>
      </w:r>
    </w:p>
    <w:p w:rsidR="00D947FA" w:rsidRPr="00D947FA" w:rsidRDefault="00D947FA" w:rsidP="00D947FA">
      <w:r w:rsidRPr="00D947FA">
        <w:t>A declaration under section 6 of the Act would end the volunteer process in section 5 of the Act, which is confined to Aboriginal Land Councils in the Northern Territory.</w:t>
      </w:r>
    </w:p>
    <w:p w:rsidR="00D947FA" w:rsidRPr="00D947FA" w:rsidRDefault="00D947FA" w:rsidP="00D947FA">
      <w:r w:rsidRPr="00D947FA">
        <w:t>If a declaration under section 6 is in effect, a person or persons may, in accordance with section 7 of the Act, nominate land in a State, the Australian Capital Territory or the Northern Territory as a potential site for a radioactive waste management facility.</w:t>
      </w:r>
    </w:p>
    <w:p w:rsidR="00D947FA" w:rsidRPr="00D947FA" w:rsidRDefault="00D947FA" w:rsidP="00D947FA">
      <w:r w:rsidRPr="00D947FA">
        <w:t>This notice is made in accordance with subsection 10(1</w:t>
      </w:r>
      <w:proofErr w:type="gramStart"/>
      <w:r w:rsidRPr="00D947FA">
        <w:t>)(</w:t>
      </w:r>
      <w:proofErr w:type="gramEnd"/>
      <w:r w:rsidRPr="00D947FA">
        <w:t xml:space="preserve">b) of the </w:t>
      </w:r>
      <w:r w:rsidRPr="00D947FA">
        <w:rPr>
          <w:i/>
        </w:rPr>
        <w:t>National Radioactive Waste Management Act 2012</w:t>
      </w:r>
      <w:r w:rsidRPr="00D947FA">
        <w:t>.</w:t>
      </w:r>
    </w:p>
    <w:p w:rsidR="00D947FA" w:rsidRPr="00D947FA" w:rsidRDefault="00D947FA" w:rsidP="00D947FA">
      <w:pPr>
        <w:rPr>
          <w:b/>
        </w:rPr>
      </w:pPr>
      <w:r w:rsidRPr="00D947FA">
        <w:rPr>
          <w:b/>
        </w:rPr>
        <w:t>Comments</w:t>
      </w:r>
    </w:p>
    <w:p w:rsidR="00D947FA" w:rsidRPr="00D947FA" w:rsidRDefault="00D947FA" w:rsidP="00D947FA">
      <w:r w:rsidRPr="00D947FA">
        <w:t xml:space="preserve">I invite written comments on the proposed declaration. </w:t>
      </w:r>
    </w:p>
    <w:p w:rsidR="00D947FA" w:rsidRPr="00D947FA" w:rsidRDefault="00D947FA" w:rsidP="00D947FA">
      <w:r w:rsidRPr="00D947FA">
        <w:t>Comments relevant to this declaration must be received no later than</w:t>
      </w:r>
      <w:r w:rsidRPr="00D947FA">
        <w:rPr>
          <w:b/>
        </w:rPr>
        <w:t xml:space="preserve"> 10 November 2014</w:t>
      </w:r>
      <w:r w:rsidRPr="00D947FA">
        <w:t xml:space="preserve">. </w:t>
      </w:r>
    </w:p>
    <w:p w:rsidR="00D947FA" w:rsidRPr="00D947FA" w:rsidRDefault="00D947FA" w:rsidP="00D947FA">
      <w:r w:rsidRPr="00D947FA">
        <w:t xml:space="preserve">Written comments should be submitted through the Department’s Consultation Hub at </w:t>
      </w:r>
      <w:hyperlink r:id="rId9" w:history="1">
        <w:r w:rsidRPr="00D947FA">
          <w:rPr>
            <w:rStyle w:val="Hyperlink"/>
          </w:rPr>
          <w:t>https://consult.industry.gov.au/</w:t>
        </w:r>
      </w:hyperlink>
      <w:r w:rsidRPr="00D947FA">
        <w:t xml:space="preserve"> </w:t>
      </w:r>
    </w:p>
    <w:p w:rsidR="00D947FA" w:rsidRPr="00D947FA" w:rsidRDefault="00D947FA" w:rsidP="00D947FA">
      <w:proofErr w:type="gramStart"/>
      <w:r w:rsidRPr="00D947FA">
        <w:t>Or addressed to:</w:t>
      </w:r>
      <w:proofErr w:type="gramEnd"/>
    </w:p>
    <w:p w:rsidR="00D947FA" w:rsidRPr="00D947FA" w:rsidRDefault="00D947FA" w:rsidP="00D947FA">
      <w:r w:rsidRPr="00D947FA">
        <w:t>The Manager</w:t>
      </w:r>
      <w:r>
        <w:br/>
      </w:r>
      <w:r w:rsidRPr="00D947FA">
        <w:t>Radioactive Waste Management Section</w:t>
      </w:r>
      <w:r>
        <w:br/>
      </w:r>
      <w:r w:rsidRPr="00D947FA">
        <w:lastRenderedPageBreak/>
        <w:t>Resources Division</w:t>
      </w:r>
      <w:r>
        <w:br/>
      </w:r>
      <w:r w:rsidRPr="00D947FA">
        <w:t>Department of Industry</w:t>
      </w:r>
      <w:r>
        <w:br/>
      </w:r>
      <w:r w:rsidRPr="00D947FA">
        <w:t>GPO Box 9839</w:t>
      </w:r>
      <w:r>
        <w:br/>
      </w:r>
      <w:bookmarkStart w:id="0" w:name="_GoBack"/>
      <w:bookmarkEnd w:id="0"/>
      <w:r w:rsidRPr="00D947FA">
        <w:t>Canberra, ACT, 2601</w:t>
      </w:r>
    </w:p>
    <w:p w:rsidR="00D947FA" w:rsidRPr="00D947FA" w:rsidRDefault="00D947FA" w:rsidP="00D947FA"/>
    <w:p w:rsidR="00D947FA" w:rsidRPr="00D947FA" w:rsidRDefault="00D947FA" w:rsidP="00D947FA">
      <w:r w:rsidRPr="00D947FA">
        <w:t xml:space="preserve">Comments received in response to this invitation (including names but not including contact information such as addresses and phone numbers) may be published on the Department’s website, unless the person providing comments requests that they are treated confidentially. Information about the Department’s privacy policy is available on the Department’s website at </w:t>
      </w:r>
      <w:hyperlink r:id="rId10" w:history="1">
        <w:r w:rsidRPr="00D947FA">
          <w:rPr>
            <w:rStyle w:val="Hyperlink"/>
          </w:rPr>
          <w:t>www.industry.gov.au</w:t>
        </w:r>
      </w:hyperlink>
      <w:r w:rsidRPr="00D947FA">
        <w:t xml:space="preserve">. </w:t>
      </w:r>
    </w:p>
    <w:p w:rsidR="004B2753" w:rsidRPr="00424B97" w:rsidRDefault="004B2753" w:rsidP="00424B97"/>
    <w:sectPr w:rsidR="004B2753" w:rsidRPr="00424B97"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7253"/>
    <w:multiLevelType w:val="hybridMultilevel"/>
    <w:tmpl w:val="61B2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D947FA"/>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D947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D94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dustry.gov.au" TargetMode="External"/><Relationship Id="rId4" Type="http://schemas.microsoft.com/office/2007/relationships/stylesWithEffects" Target="stylesWithEffects.xml"/><Relationship Id="rId9" Type="http://schemas.openxmlformats.org/officeDocument/2006/relationships/hyperlink" Target="https://consult.industry.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BC4FA-BDF8-406E-AEFB-3BC02AF0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Kenna, Shannon</cp:lastModifiedBy>
  <cp:revision>2</cp:revision>
  <cp:lastPrinted>2013-06-24T01:35:00Z</cp:lastPrinted>
  <dcterms:created xsi:type="dcterms:W3CDTF">2014-09-04T04:16:00Z</dcterms:created>
  <dcterms:modified xsi:type="dcterms:W3CDTF">2014-09-04T04:16:00Z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