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BBD" w:rsidRDefault="00B83BBD" w:rsidP="00B83BBD">
      <w:pPr>
        <w:pStyle w:val="NormalWeb"/>
        <w:spacing w:before="0" w:beforeAutospacing="0" w:after="0" w:afterAutospacing="0"/>
        <w:jc w:val="center"/>
        <w:rPr>
          <w:rFonts w:asciiTheme="minorHAnsi" w:hAnsiTheme="minorHAnsi"/>
        </w:rPr>
      </w:pPr>
      <w:bookmarkStart w:id="0" w:name="_GoBack"/>
      <w:bookmarkStart w:id="1" w:name="top"/>
      <w:bookmarkEnd w:id="0"/>
    </w:p>
    <w:p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1"/>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p>
    <w:p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r w:rsidRPr="0059089C">
        <w:rPr>
          <w:rFonts w:asciiTheme="minorHAnsi" w:hAnsiTheme="minorHAnsi"/>
          <w:i/>
          <w:iCs/>
        </w:rPr>
        <w:t xml:space="preserve">For further information see the referrals list at </w:t>
      </w:r>
      <w:hyperlink r:id="rId13" w:history="1">
        <w:r w:rsidRPr="0059089C">
          <w:rPr>
            <w:rStyle w:val="Hyperlink"/>
            <w:rFonts w:asciiTheme="minorHAnsi" w:hAnsiTheme="minorHAnsi"/>
            <w:i/>
            <w:iCs/>
          </w:rPr>
          <w:t>http://www.environment.gov.au/epbc/notices</w:t>
        </w:r>
      </w:hyperlink>
    </w:p>
    <w:p w:rsidR="00B83BBD" w:rsidRPr="0059089C" w:rsidRDefault="00B83BBD" w:rsidP="00B83BBD">
      <w:pPr>
        <w:pStyle w:val="NormalWeb"/>
        <w:tabs>
          <w:tab w:val="center" w:pos="4153"/>
          <w:tab w:val="right" w:pos="8306"/>
        </w:tabs>
        <w:spacing w:before="0" w:beforeAutospacing="0" w:after="0" w:afterAutospacing="0"/>
        <w:jc w:val="center"/>
        <w:rPr>
          <w:rFonts w:asciiTheme="minorHAnsi" w:hAnsiTheme="minorHAnsi"/>
          <w:i/>
          <w:iCs/>
        </w:rPr>
      </w:pPr>
      <w:proofErr w:type="gramStart"/>
      <w:r w:rsidRPr="0059089C">
        <w:rPr>
          <w:rFonts w:asciiTheme="minorHAnsi" w:hAnsiTheme="minorHAnsi"/>
          <w:i/>
          <w:iCs/>
        </w:rPr>
        <w:t>and</w:t>
      </w:r>
      <w:proofErr w:type="gramEnd"/>
      <w:r w:rsidRPr="0059089C">
        <w:rPr>
          <w:rFonts w:asciiTheme="minorHAnsi" w:hAnsiTheme="minorHAnsi"/>
          <w:i/>
          <w:iCs/>
        </w:rPr>
        <w:t xml:space="preserve"> type the reference number in the Search box</w:t>
      </w:r>
    </w:p>
    <w:p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tblPr>
      <w:tblGrid>
        <w:gridCol w:w="1134"/>
        <w:gridCol w:w="7513"/>
        <w:gridCol w:w="992"/>
      </w:tblGrid>
      <w:tr w:rsidR="002C4F3F" w:rsidRPr="0059089C" w:rsidTr="00476507">
        <w:tc>
          <w:tcPr>
            <w:tcW w:w="1134" w:type="dxa"/>
          </w:tcPr>
          <w:p w:rsidR="002C4F3F" w:rsidRPr="0059089C" w:rsidRDefault="002C4F3F" w:rsidP="0047650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rsidR="002C4F3F" w:rsidRPr="0059089C" w:rsidRDefault="002C4F3F" w:rsidP="00476507">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2C4F3F" w:rsidRPr="0059089C" w:rsidRDefault="002C4F3F" w:rsidP="00476507">
            <w:pPr>
              <w:spacing w:line="276" w:lineRule="auto"/>
              <w:rPr>
                <w:rFonts w:asciiTheme="minorHAnsi" w:hAnsiTheme="minorHAnsi"/>
                <w:b/>
                <w:sz w:val="16"/>
                <w:szCs w:val="16"/>
              </w:rPr>
            </w:pPr>
            <w:r w:rsidRPr="0059089C">
              <w:rPr>
                <w:rFonts w:asciiTheme="minorHAnsi" w:hAnsiTheme="minorHAnsi"/>
                <w:b/>
                <w:sz w:val="16"/>
                <w:szCs w:val="16"/>
              </w:rPr>
              <w:t>Date</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2013/6940</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Gladstone Area Water  Board /Water management and use/Gladstone/QLD/</w:t>
            </w:r>
            <w:proofErr w:type="spellStart"/>
            <w:r>
              <w:rPr>
                <w:rFonts w:ascii="Calibri" w:hAnsi="Calibri" w:cs="Arial"/>
                <w:color w:val="000000"/>
                <w:sz w:val="16"/>
                <w:szCs w:val="16"/>
              </w:rPr>
              <w:t>Awoonga</w:t>
            </w:r>
            <w:proofErr w:type="spellEnd"/>
            <w:r>
              <w:rPr>
                <w:rFonts w:ascii="Calibri" w:hAnsi="Calibri" w:cs="Arial"/>
                <w:color w:val="000000"/>
                <w:sz w:val="16"/>
                <w:szCs w:val="16"/>
              </w:rPr>
              <w:t xml:space="preserve"> Dam flood capacity upgrade, Gladstone</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09/10/2013</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2013/6962</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28 South Environmental/Commercial development/Willowbank/QLD/Industrial Development al Willowbank, QLD</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17/09/2013</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2014/7243</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Main Roads Western Australia/Transport - land/Forrestfield, East Perth/WA/Berkshire Road and Roe Highway Interchange, Forrestfield, East Perth, WA</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14/07/2014</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2014/7246</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Albany Port Authority/Transport - water/Princess Royal Drive, Albany/WA/Albany Port Maintenance Dredging, Albany, WA</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14/07/2014</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2014/7245</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Gold Estates Holdings Pty Ltd/Residential development/Part Lot 9014, Bartram Road, Success/WA/Wentworth West residential development, Bartram Road, Success, WA</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16/07/2014</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2014/7248</w:t>
            </w:r>
          </w:p>
        </w:tc>
        <w:tc>
          <w:tcPr>
            <w:tcW w:w="7513" w:type="dxa"/>
          </w:tcPr>
          <w:p w:rsidR="00476507" w:rsidRDefault="00476507" w:rsidP="00476507">
            <w:pPr>
              <w:rPr>
                <w:rFonts w:ascii="Calibri" w:hAnsi="Calibri" w:cs="Arial"/>
                <w:color w:val="000000"/>
                <w:sz w:val="16"/>
                <w:szCs w:val="16"/>
              </w:rPr>
            </w:pPr>
            <w:proofErr w:type="spellStart"/>
            <w:r>
              <w:rPr>
                <w:rFonts w:ascii="Calibri" w:hAnsi="Calibri" w:cs="Arial"/>
                <w:color w:val="000000"/>
                <w:sz w:val="16"/>
                <w:szCs w:val="16"/>
              </w:rPr>
              <w:t>LandCorp</w:t>
            </w:r>
            <w:proofErr w:type="spellEnd"/>
            <w:r>
              <w:rPr>
                <w:rFonts w:ascii="Calibri" w:hAnsi="Calibri" w:cs="Arial"/>
                <w:color w:val="000000"/>
                <w:sz w:val="16"/>
                <w:szCs w:val="16"/>
              </w:rPr>
              <w:t>/Residential development/Claremont/WA/Bold Park St John's Wood Mt Claremont residential development,</w:t>
            </w:r>
            <w:r w:rsidR="00951994">
              <w:rPr>
                <w:rFonts w:ascii="Calibri" w:hAnsi="Calibri" w:cs="Arial"/>
                <w:color w:val="000000"/>
                <w:sz w:val="16"/>
                <w:szCs w:val="16"/>
              </w:rPr>
              <w:t xml:space="preserve"> </w:t>
            </w:r>
            <w:r>
              <w:rPr>
                <w:rFonts w:ascii="Calibri" w:hAnsi="Calibri" w:cs="Arial"/>
                <w:color w:val="000000"/>
                <w:sz w:val="16"/>
                <w:szCs w:val="16"/>
              </w:rPr>
              <w:t>Claremont WA</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17/07/2014</w:t>
            </w:r>
          </w:p>
        </w:tc>
      </w:tr>
    </w:tbl>
    <w:p w:rsidR="002C4F3F" w:rsidRDefault="002C4F3F" w:rsidP="003B66E6">
      <w:pPr>
        <w:spacing w:after="0"/>
        <w:rPr>
          <w:caps/>
        </w:rPr>
      </w:pPr>
    </w:p>
    <w:p w:rsidR="008B3EB7" w:rsidRPr="0059089C" w:rsidRDefault="008B3EB7" w:rsidP="003B66E6">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tblPr>
      <w:tblGrid>
        <w:gridCol w:w="1134"/>
        <w:gridCol w:w="5387"/>
        <w:gridCol w:w="2126"/>
        <w:gridCol w:w="992"/>
      </w:tblGrid>
      <w:tr w:rsidR="008B3EB7" w:rsidRPr="0059089C" w:rsidTr="00476507">
        <w:tc>
          <w:tcPr>
            <w:tcW w:w="1134" w:type="dxa"/>
          </w:tcPr>
          <w:p w:rsidR="008B3EB7" w:rsidRPr="0059089C" w:rsidRDefault="008B3EB7" w:rsidP="00476507">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rsidR="008B3EB7" w:rsidRPr="0059089C" w:rsidRDefault="008B3EB7" w:rsidP="00476507">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rsidR="008B3EB7" w:rsidRPr="0059089C" w:rsidRDefault="008B3EB7" w:rsidP="00476507">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rsidR="008B3EB7" w:rsidRPr="0059089C" w:rsidRDefault="008B3EB7" w:rsidP="00476507">
            <w:pPr>
              <w:spacing w:line="276" w:lineRule="auto"/>
              <w:rPr>
                <w:rFonts w:asciiTheme="minorHAnsi" w:hAnsiTheme="minorHAnsi"/>
                <w:b/>
                <w:sz w:val="16"/>
                <w:szCs w:val="16"/>
              </w:rPr>
            </w:pPr>
            <w:r w:rsidRPr="0059089C">
              <w:rPr>
                <w:rFonts w:asciiTheme="minorHAnsi" w:hAnsiTheme="minorHAnsi"/>
                <w:b/>
                <w:sz w:val="16"/>
                <w:szCs w:val="16"/>
              </w:rPr>
              <w:t>Date</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2013/7050</w:t>
            </w:r>
          </w:p>
        </w:tc>
        <w:tc>
          <w:tcPr>
            <w:tcW w:w="5387"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Western Australian Housing Authority/Commercial development/</w:t>
            </w:r>
            <w:proofErr w:type="spellStart"/>
            <w:r>
              <w:rPr>
                <w:rFonts w:ascii="Calibri" w:hAnsi="Calibri" w:cs="Arial"/>
                <w:color w:val="000000"/>
                <w:sz w:val="16"/>
                <w:szCs w:val="16"/>
              </w:rPr>
              <w:t>Kiara</w:t>
            </w:r>
            <w:proofErr w:type="spellEnd"/>
            <w:r>
              <w:rPr>
                <w:rFonts w:ascii="Calibri" w:hAnsi="Calibri" w:cs="Arial"/>
                <w:color w:val="000000"/>
                <w:sz w:val="16"/>
                <w:szCs w:val="16"/>
              </w:rPr>
              <w:t xml:space="preserve">/WA/Primary school, residential development and open space, Lots 9000 Bottlebrush Drive, </w:t>
            </w:r>
            <w:proofErr w:type="spellStart"/>
            <w:r>
              <w:rPr>
                <w:rFonts w:ascii="Calibri" w:hAnsi="Calibri" w:cs="Arial"/>
                <w:color w:val="000000"/>
                <w:sz w:val="16"/>
                <w:szCs w:val="16"/>
              </w:rPr>
              <w:t>Kiara</w:t>
            </w:r>
            <w:proofErr w:type="spellEnd"/>
            <w:r>
              <w:rPr>
                <w:rFonts w:ascii="Calibri" w:hAnsi="Calibri" w:cs="Arial"/>
                <w:color w:val="000000"/>
                <w:sz w:val="16"/>
                <w:szCs w:val="16"/>
              </w:rPr>
              <w:t>, WA</w:t>
            </w:r>
          </w:p>
        </w:tc>
        <w:tc>
          <w:tcPr>
            <w:tcW w:w="2126"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Approved with conditions</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17/07/2014</w:t>
            </w:r>
          </w:p>
        </w:tc>
      </w:tr>
    </w:tbl>
    <w:p w:rsidR="008B3EB7" w:rsidRPr="002C4F3F" w:rsidRDefault="008B3EB7" w:rsidP="003B66E6">
      <w:pPr>
        <w:spacing w:after="0"/>
        <w:rPr>
          <w:szCs w:val="16"/>
        </w:rPr>
      </w:pPr>
    </w:p>
    <w:p w:rsidR="008B3EB7" w:rsidRPr="0059089C" w:rsidRDefault="008B3EB7" w:rsidP="003B66E6">
      <w:pPr>
        <w:spacing w:after="0"/>
        <w:rPr>
          <w:caps/>
        </w:rPr>
      </w:pPr>
      <w:r w:rsidRPr="0059089C">
        <w:rPr>
          <w:caps/>
        </w:rPr>
        <w:t>variation of conditions of approval (</w:t>
      </w:r>
      <w:r w:rsidRPr="0059089C">
        <w:rPr>
          <w:i/>
          <w:caps/>
        </w:rPr>
        <w:t>EPBC A</w:t>
      </w:r>
      <w:r w:rsidRPr="0059089C">
        <w:rPr>
          <w:i/>
        </w:rPr>
        <w:t>ct</w:t>
      </w:r>
      <w:r w:rsidRPr="0059089C">
        <w:rPr>
          <w:caps/>
        </w:rPr>
        <w:t xml:space="preserve"> </w:t>
      </w:r>
      <w:r w:rsidRPr="0059089C">
        <w:t>s</w:t>
      </w:r>
      <w:r w:rsidRPr="0059089C">
        <w:rPr>
          <w:caps/>
        </w:rPr>
        <w:t>.143)</w:t>
      </w:r>
    </w:p>
    <w:tbl>
      <w:tblPr>
        <w:tblStyle w:val="TableGrid"/>
        <w:tblW w:w="9639" w:type="dxa"/>
        <w:tblInd w:w="108" w:type="dxa"/>
        <w:tblLayout w:type="fixed"/>
        <w:tblLook w:val="01E0"/>
      </w:tblPr>
      <w:tblGrid>
        <w:gridCol w:w="1134"/>
        <w:gridCol w:w="7513"/>
        <w:gridCol w:w="992"/>
      </w:tblGrid>
      <w:tr w:rsidR="008B3EB7" w:rsidRPr="0059089C" w:rsidTr="00476507">
        <w:tc>
          <w:tcPr>
            <w:tcW w:w="1134" w:type="dxa"/>
          </w:tcPr>
          <w:p w:rsidR="008B3EB7" w:rsidRPr="0059089C" w:rsidRDefault="008B3EB7" w:rsidP="00476507">
            <w:pPr>
              <w:spacing w:line="276" w:lineRule="auto"/>
              <w:rPr>
                <w:rFonts w:asciiTheme="minorHAnsi" w:hAnsiTheme="minorHAnsi"/>
                <w:b/>
                <w:sz w:val="16"/>
                <w:szCs w:val="16"/>
              </w:rPr>
            </w:pPr>
            <w:bookmarkStart w:id="2" w:name="OLE_LINK1"/>
            <w:r w:rsidRPr="0059089C">
              <w:rPr>
                <w:rFonts w:asciiTheme="minorHAnsi" w:hAnsiTheme="minorHAnsi"/>
                <w:b/>
                <w:sz w:val="16"/>
                <w:szCs w:val="16"/>
              </w:rPr>
              <w:t>Reference</w:t>
            </w:r>
          </w:p>
        </w:tc>
        <w:tc>
          <w:tcPr>
            <w:tcW w:w="7513" w:type="dxa"/>
          </w:tcPr>
          <w:p w:rsidR="008B3EB7" w:rsidRPr="0059089C" w:rsidRDefault="008B3EB7" w:rsidP="00476507">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rsidR="008B3EB7" w:rsidRPr="0059089C" w:rsidRDefault="008B3EB7" w:rsidP="00476507">
            <w:pPr>
              <w:spacing w:line="276" w:lineRule="auto"/>
              <w:rPr>
                <w:rFonts w:asciiTheme="minorHAnsi" w:hAnsiTheme="minorHAnsi"/>
                <w:b/>
                <w:sz w:val="16"/>
                <w:szCs w:val="16"/>
              </w:rPr>
            </w:pPr>
            <w:r w:rsidRPr="0059089C">
              <w:rPr>
                <w:rFonts w:asciiTheme="minorHAnsi" w:hAnsiTheme="minorHAnsi"/>
                <w:b/>
                <w:sz w:val="16"/>
                <w:szCs w:val="16"/>
              </w:rPr>
              <w:t>Date</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2005/2270</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BHP Billiton Olympic Dam Corporation Pty Ltd/Mining/Olympic Dam/SA/Expansion of the Olympic Dam copper, uranium, gold and silver mine, processing plant and associated infrastructure</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03/06/2014</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2009/5120</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API Management Pty Ltd/Mining/Anketell Point/WA/Anketell Point Iron Ore Processing &amp; Export Port</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10/07/2014</w:t>
            </w:r>
          </w:p>
        </w:tc>
      </w:tr>
      <w:tr w:rsidR="00476507" w:rsidRPr="0059089C" w:rsidTr="00476507">
        <w:tc>
          <w:tcPr>
            <w:tcW w:w="1134"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2013/6956</w:t>
            </w:r>
          </w:p>
        </w:tc>
        <w:tc>
          <w:tcPr>
            <w:tcW w:w="7513"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 xml:space="preserve">NSW Roads and Maritime Services/Transport - land/Wagga Wagga NSW/NSW/Olympic Highway  Realignment &amp; Construct Road-Over-Rail Bridge, Wagga </w:t>
            </w:r>
            <w:proofErr w:type="spellStart"/>
            <w:r>
              <w:rPr>
                <w:rFonts w:ascii="Calibri" w:hAnsi="Calibri" w:cs="Arial"/>
                <w:color w:val="000000"/>
                <w:sz w:val="16"/>
                <w:szCs w:val="16"/>
              </w:rPr>
              <w:t>Wagga</w:t>
            </w:r>
            <w:proofErr w:type="spellEnd"/>
            <w:r>
              <w:rPr>
                <w:rFonts w:ascii="Calibri" w:hAnsi="Calibri" w:cs="Arial"/>
                <w:color w:val="000000"/>
                <w:sz w:val="16"/>
                <w:szCs w:val="16"/>
              </w:rPr>
              <w:t xml:space="preserve"> NSW</w:t>
            </w:r>
          </w:p>
        </w:tc>
        <w:tc>
          <w:tcPr>
            <w:tcW w:w="992" w:type="dxa"/>
          </w:tcPr>
          <w:p w:rsidR="00476507" w:rsidRDefault="00476507" w:rsidP="00476507">
            <w:pPr>
              <w:rPr>
                <w:rFonts w:ascii="Calibri" w:hAnsi="Calibri" w:cs="Arial"/>
                <w:color w:val="000000"/>
                <w:sz w:val="16"/>
                <w:szCs w:val="16"/>
              </w:rPr>
            </w:pPr>
            <w:r>
              <w:rPr>
                <w:rFonts w:ascii="Calibri" w:hAnsi="Calibri" w:cs="Arial"/>
                <w:color w:val="000000"/>
                <w:sz w:val="16"/>
                <w:szCs w:val="16"/>
              </w:rPr>
              <w:t>18/07/2014</w:t>
            </w:r>
          </w:p>
        </w:tc>
      </w:tr>
      <w:bookmarkEnd w:id="2"/>
    </w:tbl>
    <w:p w:rsidR="00476507" w:rsidRDefault="00476507" w:rsidP="003B66E6">
      <w:pPr>
        <w:spacing w:after="0"/>
        <w:rPr>
          <w:color w:val="000000"/>
          <w:sz w:val="18"/>
          <w:szCs w:val="18"/>
        </w:rPr>
      </w:pPr>
    </w:p>
    <w:p w:rsidR="008B3EB7" w:rsidRPr="0059089C"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or may not meet timeframes for notification.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RPr="0059089C"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507" w:rsidRDefault="00476507" w:rsidP="003A707F">
      <w:pPr>
        <w:spacing w:after="0" w:line="240" w:lineRule="auto"/>
      </w:pPr>
      <w:r>
        <w:separator/>
      </w:r>
    </w:p>
  </w:endnote>
  <w:endnote w:type="continuationSeparator" w:id="0">
    <w:p w:rsidR="00476507" w:rsidRDefault="00476507" w:rsidP="003A70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507" w:rsidRDefault="00476507" w:rsidP="003A707F">
      <w:pPr>
        <w:spacing w:after="0" w:line="240" w:lineRule="auto"/>
      </w:pPr>
      <w:r>
        <w:separator/>
      </w:r>
    </w:p>
  </w:footnote>
  <w:footnote w:type="continuationSeparator" w:id="0">
    <w:p w:rsidR="00476507" w:rsidRDefault="00476507" w:rsidP="003A70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77" w:type="dxa"/>
      <w:tblInd w:w="80" w:type="dxa"/>
      <w:tblLayout w:type="fixed"/>
      <w:tblLook w:val="01E0"/>
    </w:tblPr>
    <w:tblGrid>
      <w:gridCol w:w="1263"/>
      <w:gridCol w:w="4435"/>
      <w:gridCol w:w="3979"/>
    </w:tblGrid>
    <w:tr w:rsidR="00476507" w:rsidRPr="00CE796A"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rsidR="00476507" w:rsidRPr="00CE796A" w:rsidRDefault="00476507" w:rsidP="00840A06">
          <w:pPr>
            <w:spacing w:before="60" w:after="0"/>
            <w:ind w:left="-51"/>
            <w:rPr>
              <w:rFonts w:ascii="Arial" w:hAnsi="Arial"/>
              <w:sz w:val="12"/>
            </w:rPr>
          </w:pPr>
          <w:bookmarkStart w:id="3" w:name="OLE_LINK2"/>
          <w:r>
            <w:rPr>
              <w:rFonts w:ascii="Arial" w:hAnsi="Arial"/>
              <w:noProof/>
              <w:sz w:val="12"/>
              <w:lang w:eastAsia="en-AU"/>
            </w:rPr>
            <w:drawing>
              <wp:inline distT="0" distB="0" distL="0" distR="0">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476507" w:rsidRPr="00CE796A" w:rsidRDefault="00476507"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476507" w:rsidRPr="00CE796A" w:rsidRDefault="00476507"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476507"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476507" w:rsidRPr="00CE796A" w:rsidRDefault="00476507" w:rsidP="00840A06">
          <w:pPr>
            <w:spacing w:after="0"/>
            <w:ind w:left="-51"/>
            <w:rPr>
              <w:rFonts w:ascii="Arial" w:hAnsi="Arial" w:cs="Arial"/>
              <w:sz w:val="14"/>
              <w:szCs w:val="14"/>
            </w:rPr>
          </w:pPr>
          <w:bookmarkStart w:id="4" w:name="GazNo"/>
          <w:bookmarkEnd w:id="4"/>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476507" w:rsidRPr="00840A06" w:rsidRDefault="00476507"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3"/>
  </w:tbl>
  <w:p w:rsidR="00476507" w:rsidRPr="003A707F" w:rsidRDefault="00476507" w:rsidP="00F40885">
    <w:pPr>
      <w:pStyle w:val="Header"/>
      <w:rPr>
        <w:sz w:val="2"/>
        <w:szCs w:val="2"/>
      </w:rPr>
    </w:pPr>
  </w:p>
  <w:p w:rsidR="00476507" w:rsidRPr="00F40885" w:rsidRDefault="00476507">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0D333A"/>
    <w:multiLevelType w:val="hybridMultilevel"/>
    <w:tmpl w:val="B658F3B8"/>
    <w:lvl w:ilvl="0" w:tplc="7436B764">
      <w:numFmt w:val="bullet"/>
      <w:lvlText w:val=""/>
      <w:lvlJc w:val="left"/>
      <w:pPr>
        <w:ind w:left="720" w:hanging="360"/>
      </w:pPr>
      <w:rPr>
        <w:rFonts w:ascii="Symbol" w:eastAsia="Times New Roman" w:hAnsi="Symbo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rsids>
    <w:rsidRoot w:val="008E4F6C"/>
    <w:rsid w:val="00034184"/>
    <w:rsid w:val="000A2BDB"/>
    <w:rsid w:val="000E1F2B"/>
    <w:rsid w:val="001454DF"/>
    <w:rsid w:val="001C2AAD"/>
    <w:rsid w:val="001E3481"/>
    <w:rsid w:val="001F3DB0"/>
    <w:rsid w:val="001F526E"/>
    <w:rsid w:val="001F6E54"/>
    <w:rsid w:val="00237CE7"/>
    <w:rsid w:val="00280818"/>
    <w:rsid w:val="00280BCD"/>
    <w:rsid w:val="002A21FB"/>
    <w:rsid w:val="002C4F3F"/>
    <w:rsid w:val="002E5F1D"/>
    <w:rsid w:val="003117F9"/>
    <w:rsid w:val="00361F79"/>
    <w:rsid w:val="00365117"/>
    <w:rsid w:val="003A707F"/>
    <w:rsid w:val="003B0EC1"/>
    <w:rsid w:val="003B573B"/>
    <w:rsid w:val="003B66E6"/>
    <w:rsid w:val="003E29F6"/>
    <w:rsid w:val="003F2CBD"/>
    <w:rsid w:val="004021AD"/>
    <w:rsid w:val="00424B97"/>
    <w:rsid w:val="00445473"/>
    <w:rsid w:val="00476507"/>
    <w:rsid w:val="004B2753"/>
    <w:rsid w:val="004F66BD"/>
    <w:rsid w:val="00520873"/>
    <w:rsid w:val="00566CA3"/>
    <w:rsid w:val="00573D44"/>
    <w:rsid w:val="00656A10"/>
    <w:rsid w:val="0067768F"/>
    <w:rsid w:val="007A63E4"/>
    <w:rsid w:val="00840A06"/>
    <w:rsid w:val="00841C3C"/>
    <w:rsid w:val="008439B7"/>
    <w:rsid w:val="0087253F"/>
    <w:rsid w:val="008B3EB7"/>
    <w:rsid w:val="008D53DD"/>
    <w:rsid w:val="008D596A"/>
    <w:rsid w:val="008E4F6C"/>
    <w:rsid w:val="00925A2C"/>
    <w:rsid w:val="00951994"/>
    <w:rsid w:val="009539C7"/>
    <w:rsid w:val="00963825"/>
    <w:rsid w:val="009C4E63"/>
    <w:rsid w:val="00A00F21"/>
    <w:rsid w:val="00A162B8"/>
    <w:rsid w:val="00A17F8A"/>
    <w:rsid w:val="00A53659"/>
    <w:rsid w:val="00AA5128"/>
    <w:rsid w:val="00AA5F14"/>
    <w:rsid w:val="00B279FA"/>
    <w:rsid w:val="00B466DD"/>
    <w:rsid w:val="00B610AC"/>
    <w:rsid w:val="00B83BBD"/>
    <w:rsid w:val="00B84226"/>
    <w:rsid w:val="00B97629"/>
    <w:rsid w:val="00BF4ECD"/>
    <w:rsid w:val="00BF4F72"/>
    <w:rsid w:val="00C23A3D"/>
    <w:rsid w:val="00C272B1"/>
    <w:rsid w:val="00C6395C"/>
    <w:rsid w:val="00C63C4E"/>
    <w:rsid w:val="00CC240A"/>
    <w:rsid w:val="00D04B83"/>
    <w:rsid w:val="00D77A88"/>
    <w:rsid w:val="00F11B12"/>
    <w:rsid w:val="00F40885"/>
    <w:rsid w:val="00F5559F"/>
    <w:rsid w:val="00F73882"/>
    <w:rsid w:val="00FD0F7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4F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s>
</file>

<file path=word/webSettings.xml><?xml version="1.0" encoding="utf-8"?>
<w:webSettings xmlns:r="http://schemas.openxmlformats.org/officeDocument/2006/relationships" xmlns:w="http://schemas.openxmlformats.org/wordprocessingml/2006/main">
  <w:divs>
    <w:div w:id="1375429585">
      <w:bodyDiv w:val="1"/>
      <w:marLeft w:val="0"/>
      <w:marRight w:val="0"/>
      <w:marTop w:val="0"/>
      <w:marBottom w:val="0"/>
      <w:divBdr>
        <w:top w:val="none" w:sz="0" w:space="0" w:color="auto"/>
        <w:left w:val="none" w:sz="0" w:space="0" w:color="auto"/>
        <w:bottom w:val="none" w:sz="0" w:space="0" w:color="auto"/>
        <w:right w:val="none" w:sz="0" w:space="0" w:color="auto"/>
      </w:divBdr>
    </w:div>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 w:id="151060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epbc/notice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Description xmlns="426d917c-97c2-4e4d-83fc-c9396d0fafe9" xsi:nil="true"/>
    <Function xmlns="426d917c-97c2-4e4d-83fc-c9396d0fafe9">Administration</Function>
    <Approval xmlns="426d917c-97c2-4e4d-83fc-c9396d0fafe9">Approved</Approval>
    <RecordNumber xmlns="426d917c-97c2-4e4d-83fc-c9396d0fafe9">000064331</RecordNumber>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8E207CFE0F61D942B46C4319602B52E1010016E5C8167ED5C9418D2101A33A754E49" ma:contentTypeVersion="5" ma:contentTypeDescription="Create a new Word Document" ma:contentTypeScope="" ma:versionID="416c4c7dcd5037ec005cfa788c88fd23">
  <xsd:schema xmlns:xsd="http://www.w3.org/2001/XMLSchema" xmlns:xs="http://www.w3.org/2001/XMLSchema" xmlns:p="http://schemas.microsoft.com/office/2006/metadata/properties" xmlns:ns2="426d917c-97c2-4e4d-83fc-c9396d0fafe9" targetNamespace="http://schemas.microsoft.com/office/2006/metadata/properties" ma:root="true" ma:fieldsID="8ddeca7d12a3723f5cca5715e38fc31f" ns2:_="">
    <xsd:import namespace="426d917c-97c2-4e4d-83fc-c9396d0fafe9"/>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d917c-97c2-4e4d-83fc-c9396d0fafe9"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AB40-B307-4658-9711-46930296EA1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56675FE3-4435-407F-82B0-5D7C87BC48A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8A21CDA-3423-4859-BF1D-E3E12C1A8F35}"/>
</file>

<file path=customXml/itemProps6.xml><?xml version="1.0" encoding="utf-8"?>
<ds:datastoreItem xmlns:ds="http://schemas.openxmlformats.org/officeDocument/2006/customXml" ds:itemID="{FDBF4729-D198-4F0E-B5E4-0FA8A40CD901}"/>
</file>

<file path=docProps/app.xml><?xml version="1.0" encoding="utf-8"?>
<Properties xmlns="http://schemas.openxmlformats.org/officeDocument/2006/extended-properties" xmlns:vt="http://schemas.openxmlformats.org/officeDocument/2006/docPropsVTypes">
  <Template>normal</Template>
  <TotalTime>6</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Administration-Gazette Publication Template</vt:lpstr>
    </vt:vector>
  </TitlesOfParts>
  <Company>Office of Parliamentary Counsel</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Gazette-140718</dc:title>
  <dc:creator>Miller, Kelli</dc:creator>
  <cp:lastModifiedBy>a16417</cp:lastModifiedBy>
  <cp:revision>3</cp:revision>
  <cp:lastPrinted>2013-06-24T01:35:00Z</cp:lastPrinted>
  <dcterms:created xsi:type="dcterms:W3CDTF">2014-07-18T06:43:00Z</dcterms:created>
  <dcterms:modified xsi:type="dcterms:W3CDTF">2014-07-18T06:48:00Z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0x0101008E207CFE0F61D942B46C4319602B52E1010016E5C8167ED5C9418D2101A33A754E49</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{b69d1b21-62df-446d-b084-a37943bf9e77}</vt:lpwstr>
  </property>
  <property fmtid="{D5CDD505-2E9C-101B-9397-08002B2CF9AE}" pid="6" name="RecordPoint_ActiveItemListId">
    <vt:lpwstr>{b061c196-f70e-41b0-9ddf-e531bd3a0d60}</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{c8b5b88a-3ed2-4218-a0ff-fd156e0ad81f}</vt:lpwstr>
  </property>
  <property fmtid="{D5CDD505-2E9C-101B-9397-08002B2CF9AE}" pid="11" name="RecordPoint_ActiveItemWebId">
    <vt:lpwstr>{426d917c-97c2-4e4d-83fc-c9396d0fafe9}</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