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A2" w:rsidRDefault="007950A2">
      <w:pPr>
        <w:spacing w:line="200" w:lineRule="exact"/>
        <w:rPr>
          <w:sz w:val="20"/>
          <w:szCs w:val="20"/>
        </w:rPr>
      </w:pPr>
    </w:p>
    <w:p w:rsidR="007950A2" w:rsidRDefault="00416510">
      <w:pPr>
        <w:spacing w:before="66" w:line="446" w:lineRule="exact"/>
        <w:ind w:left="120" w:right="151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Notice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varying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conditions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on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Authority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carry</w:t>
      </w:r>
      <w:r>
        <w:rPr>
          <w:rFonts w:ascii="Arial"/>
          <w:b/>
          <w:w w:val="99"/>
          <w:sz w:val="40"/>
        </w:rPr>
        <w:t xml:space="preserve"> </w:t>
      </w:r>
      <w:r>
        <w:rPr>
          <w:rFonts w:ascii="Arial"/>
          <w:b/>
          <w:sz w:val="40"/>
        </w:rPr>
        <w:t>on</w:t>
      </w:r>
      <w:r>
        <w:rPr>
          <w:rFonts w:ascii="Arial"/>
          <w:b/>
          <w:spacing w:val="-19"/>
          <w:sz w:val="40"/>
        </w:rPr>
        <w:t xml:space="preserve"> </w:t>
      </w:r>
      <w:r>
        <w:rPr>
          <w:rFonts w:ascii="Arial"/>
          <w:b/>
          <w:sz w:val="40"/>
        </w:rPr>
        <w:t>banking</w:t>
      </w:r>
      <w:r>
        <w:rPr>
          <w:rFonts w:ascii="Arial"/>
          <w:b/>
          <w:spacing w:val="-20"/>
          <w:sz w:val="40"/>
        </w:rPr>
        <w:t xml:space="preserve"> </w:t>
      </w:r>
      <w:r>
        <w:rPr>
          <w:rFonts w:ascii="Arial"/>
          <w:b/>
          <w:sz w:val="40"/>
        </w:rPr>
        <w:t>business</w:t>
      </w:r>
    </w:p>
    <w:p w:rsidR="007950A2" w:rsidRDefault="007950A2">
      <w:pPr>
        <w:spacing w:before="4" w:line="220" w:lineRule="exact"/>
      </w:pPr>
    </w:p>
    <w:p w:rsidR="007950A2" w:rsidRDefault="00416510">
      <w:pPr>
        <w:spacing w:before="63"/>
        <w:ind w:left="163" w:right="151"/>
        <w:rPr>
          <w:rFonts w:ascii="Arial" w:eastAsia="Arial" w:hAnsi="Arial" w:cs="Arial"/>
          <w:sz w:val="28"/>
          <w:szCs w:val="28"/>
        </w:rPr>
      </w:pPr>
      <w:r>
        <w:pict>
          <v:group id="_x0000_s1026" style="position:absolute;left:0;text-align:left;margin-left:73.4pt;margin-top:24.65pt;width:447.95pt;height:1.55pt;z-index:-251656192;mso-position-horizontal-relative:page" coordorigin="1468,493" coordsize="8959,31">
            <v:group id="_x0000_s1029" style="position:absolute;left:1478;top:503;width:8933;height:2" coordorigin="1478,503" coordsize="8933,2">
              <v:shape id="_x0000_s1030" style="position:absolute;left:1478;top:503;width:8933;height:2" coordorigin="1478,503" coordsize="8933,0" path="m1478,503r8933,e" filled="f" strokecolor="#7f7f7f" strokeweight="1.06pt">
                <v:path arrowok="t"/>
              </v:shape>
            </v:group>
            <v:group id="_x0000_s1027" style="position:absolute;left:1483;top:513;width:8933;height:2" coordorigin="1483,513" coordsize="8933,2">
              <v:shape id="_x0000_s1028" style="position:absolute;left:1483;top:513;width:8933;height:2" coordorigin="1483,513" coordsize="8933,0" path="m1483,513r8933,e" filled="f" strokecolor="#d4d0c8" strokeweight="1.06pt">
                <v:path arrowok="t"/>
              </v:shape>
            </v:group>
            <w10:wrap anchorx="page"/>
          </v:group>
        </w:pict>
      </w:r>
      <w:r>
        <w:rPr>
          <w:rFonts w:ascii="Arial"/>
          <w:i/>
          <w:sz w:val="28"/>
        </w:rPr>
        <w:t>Banking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9"/>
          <w:sz w:val="28"/>
        </w:rPr>
        <w:t xml:space="preserve"> </w:t>
      </w:r>
      <w:r>
        <w:rPr>
          <w:rFonts w:ascii="Arial"/>
          <w:i/>
          <w:sz w:val="28"/>
        </w:rPr>
        <w:t>1959</w:t>
      </w:r>
    </w:p>
    <w:p w:rsidR="007950A2" w:rsidRDefault="007950A2">
      <w:pPr>
        <w:spacing w:line="200" w:lineRule="exact"/>
        <w:rPr>
          <w:sz w:val="20"/>
          <w:szCs w:val="20"/>
        </w:rPr>
      </w:pPr>
    </w:p>
    <w:p w:rsidR="007950A2" w:rsidRDefault="007950A2">
      <w:pPr>
        <w:spacing w:before="17" w:line="280" w:lineRule="exact"/>
        <w:rPr>
          <w:sz w:val="28"/>
          <w:szCs w:val="28"/>
        </w:rPr>
      </w:pPr>
    </w:p>
    <w:p w:rsidR="007950A2" w:rsidRDefault="00416510">
      <w:pPr>
        <w:pStyle w:val="BodyText"/>
        <w:spacing w:before="69"/>
        <w:ind w:left="120" w:right="151"/>
      </w:pPr>
      <w:r>
        <w:rPr>
          <w:spacing w:val="-2"/>
        </w:rPr>
        <w:t>SINCE</w:t>
      </w:r>
    </w:p>
    <w:p w:rsidR="007950A2" w:rsidRDefault="007950A2">
      <w:pPr>
        <w:spacing w:before="8" w:line="180" w:lineRule="exact"/>
        <w:rPr>
          <w:sz w:val="18"/>
          <w:szCs w:val="18"/>
        </w:rPr>
      </w:pPr>
    </w:p>
    <w:p w:rsidR="007950A2" w:rsidRDefault="00416510">
      <w:pPr>
        <w:pStyle w:val="BodyText"/>
        <w:numPr>
          <w:ilvl w:val="0"/>
          <w:numId w:val="4"/>
        </w:numPr>
        <w:tabs>
          <w:tab w:val="left" w:pos="840"/>
        </w:tabs>
        <w:spacing w:before="77" w:line="231" w:lineRule="auto"/>
        <w:ind w:right="151"/>
      </w:pPr>
      <w:r>
        <w:rPr>
          <w:spacing w:val="-1"/>
        </w:rPr>
        <w:t>GE</w:t>
      </w:r>
      <w:r>
        <w:rPr>
          <w:spacing w:val="-4"/>
        </w:rPr>
        <w:t xml:space="preserve"> </w:t>
      </w:r>
      <w:r>
        <w:rPr>
          <w:spacing w:val="-1"/>
        </w:rPr>
        <w:t>Capital</w:t>
      </w:r>
      <w:r>
        <w:rPr>
          <w:spacing w:val="-3"/>
        </w:rPr>
        <w:t xml:space="preserve"> </w:t>
      </w: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Australia</w:t>
      </w:r>
      <w:r>
        <w:rPr>
          <w:spacing w:val="11"/>
        </w:rPr>
        <w:t xml:space="preserve"> </w:t>
      </w:r>
      <w:r>
        <w:rPr>
          <w:spacing w:val="-1"/>
        </w:rPr>
        <w:t>ABN</w:t>
      </w:r>
      <w:r>
        <w:rPr>
          <w:spacing w:val="-4"/>
        </w:rPr>
        <w:t xml:space="preserve"> </w:t>
      </w:r>
      <w:r>
        <w:rPr>
          <w:spacing w:val="-1"/>
        </w:rPr>
        <w:t>42</w:t>
      </w:r>
      <w:r>
        <w:rPr>
          <w:spacing w:val="-4"/>
        </w:rPr>
        <w:t xml:space="preserve"> </w:t>
      </w:r>
      <w:r>
        <w:rPr>
          <w:spacing w:val="-1"/>
        </w:rPr>
        <w:t>008</w:t>
      </w:r>
      <w:r>
        <w:rPr>
          <w:spacing w:val="-4"/>
        </w:rPr>
        <w:t xml:space="preserve"> </w:t>
      </w:r>
      <w:r>
        <w:rPr>
          <w:spacing w:val="-1"/>
        </w:rPr>
        <w:t>583</w:t>
      </w:r>
      <w:r>
        <w:rPr>
          <w:spacing w:val="-4"/>
        </w:rPr>
        <w:t xml:space="preserve"> </w:t>
      </w:r>
      <w:r>
        <w:rPr>
          <w:spacing w:val="-1"/>
        </w:rPr>
        <w:t>588</w:t>
      </w:r>
      <w:r>
        <w:rPr>
          <w:spacing w:val="12"/>
        </w:rPr>
        <w:t xml:space="preserve"> </w:t>
      </w:r>
      <w:r>
        <w:rPr>
          <w:spacing w:val="-1"/>
        </w:rPr>
        <w:t>(the</w:t>
      </w:r>
      <w:r>
        <w:rPr>
          <w:spacing w:val="-3"/>
        </w:rPr>
        <w:t xml:space="preserve"> </w:t>
      </w:r>
      <w:r>
        <w:rPr>
          <w:spacing w:val="-1"/>
        </w:rPr>
        <w:t>ADI)</w:t>
      </w:r>
      <w:r>
        <w:rPr>
          <w:spacing w:val="-3"/>
        </w:rPr>
        <w:t xml:space="preserve"> </w:t>
      </w:r>
      <w:r>
        <w:rPr>
          <w:spacing w:val="-1"/>
        </w:rPr>
        <w:t>holds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</w:t>
      </w:r>
      <w:r>
        <w:rPr>
          <w:spacing w:val="-5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Authority)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  <w:spacing w:val="-1"/>
        </w:rPr>
        <w:t>Banking</w:t>
      </w:r>
      <w:r>
        <w:rPr>
          <w:i/>
          <w:spacing w:val="20"/>
          <w:w w:val="99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1959</w:t>
      </w:r>
      <w:r>
        <w:rPr>
          <w:i/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-3"/>
        </w:rPr>
        <w:t xml:space="preserve"> </w:t>
      </w:r>
      <w:r>
        <w:rPr>
          <w:spacing w:val="-1"/>
        </w:rPr>
        <w:t>Act);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7950A2" w:rsidRDefault="007950A2">
      <w:pPr>
        <w:spacing w:before="14" w:line="240" w:lineRule="exact"/>
        <w:rPr>
          <w:sz w:val="24"/>
          <w:szCs w:val="24"/>
        </w:rPr>
      </w:pPr>
    </w:p>
    <w:p w:rsidR="007950A2" w:rsidRDefault="00416510">
      <w:pPr>
        <w:pStyle w:val="BodyText"/>
        <w:numPr>
          <w:ilvl w:val="0"/>
          <w:numId w:val="4"/>
        </w:numPr>
        <w:tabs>
          <w:tab w:val="left" w:pos="840"/>
        </w:tabs>
      </w:pPr>
      <w:r>
        <w:t>the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imposed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9(4)(a)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Act,</w:t>
      </w:r>
    </w:p>
    <w:p w:rsidR="007950A2" w:rsidRDefault="007950A2">
      <w:pPr>
        <w:spacing w:line="200" w:lineRule="exact"/>
        <w:rPr>
          <w:sz w:val="20"/>
          <w:szCs w:val="20"/>
        </w:rPr>
      </w:pPr>
    </w:p>
    <w:p w:rsidR="007950A2" w:rsidRDefault="007950A2">
      <w:pPr>
        <w:spacing w:before="10" w:line="280" w:lineRule="exact"/>
        <w:rPr>
          <w:sz w:val="28"/>
          <w:szCs w:val="28"/>
        </w:rPr>
      </w:pPr>
    </w:p>
    <w:p w:rsidR="007950A2" w:rsidRDefault="00416510">
      <w:pPr>
        <w:pStyle w:val="BodyText"/>
        <w:spacing w:before="69"/>
        <w:ind w:left="120" w:right="151"/>
      </w:pPr>
      <w:r>
        <w:rPr>
          <w:spacing w:val="-1"/>
        </w:rPr>
        <w:t xml:space="preserve">I, </w:t>
      </w:r>
      <w:r>
        <w:t>Robyn</w:t>
      </w:r>
      <w:r>
        <w:rPr>
          <w:spacing w:val="-6"/>
        </w:rPr>
        <w:t xml:space="preserve"> </w:t>
      </w:r>
      <w:r>
        <w:t>McMahon,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APRA:</w:t>
      </w:r>
    </w:p>
    <w:p w:rsidR="007950A2" w:rsidRDefault="00416510">
      <w:pPr>
        <w:pStyle w:val="BodyText"/>
        <w:numPr>
          <w:ilvl w:val="0"/>
          <w:numId w:val="3"/>
        </w:numPr>
        <w:tabs>
          <w:tab w:val="left" w:pos="840"/>
        </w:tabs>
        <w:spacing w:before="20" w:line="264" w:lineRule="exact"/>
        <w:ind w:right="126"/>
      </w:pPr>
      <w:r>
        <w:t>under</w:t>
      </w:r>
      <w:r>
        <w:rPr>
          <w:spacing w:val="-6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9(4)(b)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REVOKE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attached</w:t>
      </w:r>
      <w:r>
        <w:rPr>
          <w:w w:val="99"/>
        </w:rPr>
        <w:t xml:space="preserve"> </w:t>
      </w:r>
      <w:r>
        <w:rPr>
          <w:spacing w:val="-1"/>
        </w:rPr>
        <w:t>Schedule</w:t>
      </w:r>
    </w:p>
    <w:p w:rsidR="007950A2" w:rsidRDefault="00416510">
      <w:pPr>
        <w:pStyle w:val="BodyText"/>
        <w:numPr>
          <w:ilvl w:val="0"/>
          <w:numId w:val="3"/>
        </w:numPr>
        <w:tabs>
          <w:tab w:val="left" w:pos="840"/>
        </w:tabs>
        <w:spacing w:before="4" w:line="264" w:lineRule="exact"/>
        <w:ind w:right="233"/>
      </w:pPr>
      <w:proofErr w:type="gramStart"/>
      <w:r>
        <w:t>under</w:t>
      </w:r>
      <w:proofErr w:type="gramEnd"/>
      <w:r>
        <w:rPr>
          <w:spacing w:val="-6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9(4)(a)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Act,</w:t>
      </w:r>
      <w:r>
        <w:rPr>
          <w:spacing w:val="-5"/>
        </w:rPr>
        <w:t xml:space="preserve"> </w:t>
      </w:r>
      <w:r>
        <w:t>IMPOSE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attached</w:t>
      </w:r>
      <w:r>
        <w:rPr>
          <w:spacing w:val="23"/>
          <w:w w:val="99"/>
        </w:rPr>
        <w:t xml:space="preserve"> </w:t>
      </w:r>
      <w:r>
        <w:rPr>
          <w:spacing w:val="-1"/>
        </w:rPr>
        <w:t>Schedule.</w:t>
      </w:r>
    </w:p>
    <w:p w:rsidR="007950A2" w:rsidRDefault="007950A2">
      <w:pPr>
        <w:spacing w:before="6" w:line="200" w:lineRule="exact"/>
        <w:rPr>
          <w:sz w:val="20"/>
          <w:szCs w:val="20"/>
        </w:rPr>
      </w:pPr>
    </w:p>
    <w:p w:rsidR="007950A2" w:rsidRDefault="00416510">
      <w:pPr>
        <w:pStyle w:val="BodyText"/>
        <w:spacing w:before="82" w:line="264" w:lineRule="exact"/>
        <w:ind w:left="119" w:right="126"/>
      </w:pPr>
      <w:r>
        <w:t>When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effect,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Authorisation</w:t>
      </w:r>
      <w:proofErr w:type="spellEnd"/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attached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consolidated</w:t>
      </w:r>
      <w:r>
        <w:rPr>
          <w:spacing w:val="-12"/>
        </w:rPr>
        <w:t xml:space="preserve"> </w:t>
      </w:r>
      <w:r>
        <w:t>conditions.</w:t>
      </w:r>
    </w:p>
    <w:p w:rsidR="007950A2" w:rsidRDefault="007950A2">
      <w:pPr>
        <w:spacing w:line="240" w:lineRule="exact"/>
        <w:rPr>
          <w:sz w:val="24"/>
          <w:szCs w:val="24"/>
        </w:rPr>
      </w:pPr>
    </w:p>
    <w:p w:rsidR="007950A2" w:rsidRDefault="007950A2">
      <w:pPr>
        <w:spacing w:before="19" w:line="280" w:lineRule="exact"/>
        <w:rPr>
          <w:sz w:val="28"/>
          <w:szCs w:val="28"/>
        </w:rPr>
      </w:pPr>
    </w:p>
    <w:p w:rsidR="007950A2" w:rsidRDefault="00416510">
      <w:pPr>
        <w:pStyle w:val="BodyText"/>
        <w:ind w:left="119" w:right="126"/>
        <w:rPr>
          <w:spacing w:val="-1"/>
        </w:rPr>
      </w:pPr>
      <w:r>
        <w:rPr>
          <w:spacing w:val="-1"/>
        </w:rPr>
        <w:t>Dated: 2 October 2013</w:t>
      </w:r>
    </w:p>
    <w:p w:rsidR="00416510" w:rsidRDefault="00416510">
      <w:pPr>
        <w:pStyle w:val="BodyText"/>
        <w:ind w:left="119" w:right="126"/>
        <w:rPr>
          <w:spacing w:val="-1"/>
        </w:rPr>
      </w:pPr>
    </w:p>
    <w:p w:rsidR="00416510" w:rsidRDefault="00416510">
      <w:pPr>
        <w:pStyle w:val="BodyText"/>
        <w:ind w:left="119" w:right="126"/>
      </w:pPr>
      <w:r>
        <w:rPr>
          <w:spacing w:val="-1"/>
        </w:rPr>
        <w:t>[Signed]</w:t>
      </w:r>
    </w:p>
    <w:p w:rsidR="007950A2" w:rsidRDefault="007950A2">
      <w:pPr>
        <w:spacing w:line="200" w:lineRule="exact"/>
        <w:rPr>
          <w:sz w:val="20"/>
          <w:szCs w:val="20"/>
        </w:rPr>
      </w:pPr>
    </w:p>
    <w:p w:rsidR="007950A2" w:rsidRDefault="007950A2">
      <w:pPr>
        <w:spacing w:before="17" w:line="240" w:lineRule="exact"/>
        <w:rPr>
          <w:sz w:val="24"/>
          <w:szCs w:val="24"/>
        </w:rPr>
      </w:pPr>
    </w:p>
    <w:p w:rsidR="007950A2" w:rsidRDefault="00416510">
      <w:pPr>
        <w:pStyle w:val="BodyText"/>
        <w:spacing w:before="7" w:line="264" w:lineRule="exact"/>
        <w:ind w:left="120" w:right="6642"/>
      </w:pPr>
      <w:bookmarkStart w:id="0" w:name="_GoBack"/>
      <w:bookmarkEnd w:id="0"/>
      <w:r>
        <w:t>Robyn</w:t>
      </w:r>
      <w:r>
        <w:rPr>
          <w:spacing w:val="-10"/>
        </w:rPr>
        <w:t xml:space="preserve"> </w:t>
      </w:r>
      <w:r>
        <w:t xml:space="preserve">McMahon </w:t>
      </w:r>
      <w:r>
        <w:rPr>
          <w:spacing w:val="-1"/>
        </w:rPr>
        <w:t>General</w:t>
      </w:r>
      <w:r>
        <w:rPr>
          <w:spacing w:val="-19"/>
        </w:rPr>
        <w:t xml:space="preserve"> </w:t>
      </w:r>
      <w:r>
        <w:rPr>
          <w:spacing w:val="-1"/>
        </w:rPr>
        <w:t>Manager</w:t>
      </w:r>
    </w:p>
    <w:p w:rsidR="007950A2" w:rsidRDefault="00416510">
      <w:pPr>
        <w:pStyle w:val="BodyText"/>
        <w:spacing w:line="268" w:lineRule="exact"/>
        <w:ind w:left="120" w:right="151"/>
      </w:pPr>
      <w:r>
        <w:rPr>
          <w:spacing w:val="-1"/>
        </w:rPr>
        <w:t>Diversified</w:t>
      </w:r>
      <w:r>
        <w:rPr>
          <w:spacing w:val="-13"/>
        </w:rPr>
        <w:t xml:space="preserve"> </w:t>
      </w:r>
      <w:r>
        <w:rPr>
          <w:spacing w:val="-1"/>
        </w:rPr>
        <w:t>Institutions</w:t>
      </w:r>
      <w:r>
        <w:rPr>
          <w:spacing w:val="-12"/>
        </w:rPr>
        <w:t xml:space="preserve"> </w:t>
      </w:r>
      <w:r>
        <w:rPr>
          <w:spacing w:val="-1"/>
        </w:rPr>
        <w:t>Division</w:t>
      </w:r>
    </w:p>
    <w:p w:rsidR="007950A2" w:rsidRDefault="007950A2">
      <w:pPr>
        <w:spacing w:line="268" w:lineRule="exact"/>
        <w:sectPr w:rsidR="007950A2">
          <w:headerReference w:type="default" r:id="rId8"/>
          <w:type w:val="continuous"/>
          <w:pgSz w:w="11910" w:h="16840"/>
          <w:pgMar w:top="1340" w:right="1400" w:bottom="280" w:left="1320" w:header="720" w:footer="720" w:gutter="0"/>
          <w:cols w:space="720"/>
        </w:sectPr>
      </w:pPr>
    </w:p>
    <w:p w:rsidR="007950A2" w:rsidRDefault="00416510">
      <w:pPr>
        <w:tabs>
          <w:tab w:val="left" w:pos="6769"/>
        </w:tabs>
        <w:spacing w:before="69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b/>
          <w:spacing w:val="-1"/>
          <w:position w:val="-4"/>
          <w:sz w:val="24"/>
        </w:rPr>
        <w:lastRenderedPageBreak/>
        <w:t>Interpretation</w:t>
      </w:r>
      <w:r>
        <w:rPr>
          <w:rFonts w:ascii="Arial"/>
          <w:b/>
          <w:spacing w:val="-1"/>
          <w:position w:val="-4"/>
          <w:sz w:val="24"/>
        </w:rPr>
        <w:tab/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ID: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210368</w:t>
      </w:r>
    </w:p>
    <w:p w:rsidR="007950A2" w:rsidRDefault="00416510">
      <w:pPr>
        <w:pStyle w:val="BodyText"/>
        <w:spacing w:before="97"/>
        <w:ind w:left="102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</w:p>
    <w:p w:rsidR="007950A2" w:rsidRDefault="00416510">
      <w:pPr>
        <w:pStyle w:val="BodyText"/>
        <w:spacing w:before="117"/>
        <w:ind w:left="102"/>
      </w:pPr>
      <w:r>
        <w:rPr>
          <w:b/>
          <w:i/>
          <w:spacing w:val="-1"/>
        </w:rPr>
        <w:t>APRA</w:t>
      </w:r>
      <w:r>
        <w:rPr>
          <w:b/>
          <w:i/>
          <w:spacing w:val="-14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Australian</w:t>
      </w:r>
      <w:r>
        <w:rPr>
          <w:spacing w:val="-7"/>
        </w:rPr>
        <w:t xml:space="preserve"> </w:t>
      </w:r>
      <w:r>
        <w:rPr>
          <w:spacing w:val="-1"/>
        </w:rPr>
        <w:t>Prudential</w:t>
      </w:r>
      <w:r>
        <w:rPr>
          <w:spacing w:val="-8"/>
        </w:rPr>
        <w:t xml:space="preserve"> </w:t>
      </w:r>
      <w:r>
        <w:rPr>
          <w:spacing w:val="-1"/>
        </w:rPr>
        <w:t>Regulation</w:t>
      </w:r>
      <w:r>
        <w:rPr>
          <w:spacing w:val="-8"/>
        </w:rPr>
        <w:t xml:space="preserve"> </w:t>
      </w:r>
      <w:r>
        <w:rPr>
          <w:spacing w:val="-1"/>
        </w:rPr>
        <w:t>Authority.</w:t>
      </w:r>
    </w:p>
    <w:p w:rsidR="007950A2" w:rsidRDefault="00416510">
      <w:pPr>
        <w:pStyle w:val="BodyText"/>
        <w:spacing w:before="121" w:line="264" w:lineRule="exact"/>
        <w:ind w:left="102" w:right="122"/>
      </w:pPr>
      <w:r>
        <w:rPr>
          <w:b/>
          <w:i/>
          <w:spacing w:val="-2"/>
        </w:rPr>
        <w:t>ADI</w:t>
      </w:r>
      <w:r>
        <w:rPr>
          <w:b/>
          <w:i/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authorised</w:t>
      </w:r>
      <w:proofErr w:type="spellEnd"/>
      <w:r>
        <w:rPr>
          <w:spacing w:val="-7"/>
        </w:rPr>
        <w:t xml:space="preserve"> </w:t>
      </w:r>
      <w:r>
        <w:t>deposit-taking</w:t>
      </w:r>
      <w:r>
        <w:rPr>
          <w:spacing w:val="-6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rPr>
          <w:spacing w:val="-1"/>
        </w:rPr>
        <w:t>subsection</w:t>
      </w:r>
      <w:r>
        <w:rPr>
          <w:spacing w:val="-5"/>
        </w:rPr>
        <w:t xml:space="preserve"> </w:t>
      </w:r>
      <w:r>
        <w:rPr>
          <w:spacing w:val="-1"/>
        </w:rPr>
        <w:t>5(1)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Act.</w:t>
      </w:r>
    </w:p>
    <w:p w:rsidR="007950A2" w:rsidRDefault="00416510">
      <w:pPr>
        <w:spacing w:before="112"/>
        <w:ind w:left="10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i/>
          <w:spacing w:val="-1"/>
          <w:sz w:val="24"/>
        </w:rPr>
        <w:t>banking</w:t>
      </w:r>
      <w:proofErr w:type="gramEnd"/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business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5(1)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Act.</w:t>
      </w:r>
    </w:p>
    <w:p w:rsidR="007950A2" w:rsidRDefault="007950A2">
      <w:pPr>
        <w:rPr>
          <w:rFonts w:ascii="Times New Roman" w:eastAsia="Times New Roman" w:hAnsi="Times New Roman" w:cs="Times New Roman"/>
          <w:sz w:val="24"/>
          <w:szCs w:val="24"/>
        </w:rPr>
        <w:sectPr w:rsidR="007950A2" w:rsidSect="00416510">
          <w:headerReference w:type="even" r:id="rId9"/>
          <w:headerReference w:type="default" r:id="rId10"/>
          <w:headerReference w:type="first" r:id="rId11"/>
          <w:pgSz w:w="11910" w:h="16840"/>
          <w:pgMar w:top="1420" w:right="1460" w:bottom="280" w:left="1400" w:header="720" w:footer="720" w:gutter="0"/>
          <w:cols w:space="720"/>
          <w:docGrid w:linePitch="299"/>
        </w:sectPr>
      </w:pPr>
    </w:p>
    <w:p w:rsidR="007950A2" w:rsidRDefault="00416510">
      <w:pPr>
        <w:spacing w:before="116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1</w:t>
      </w:r>
    </w:p>
    <w:p w:rsidR="007950A2" w:rsidRDefault="00416510">
      <w:pPr>
        <w:spacing w:before="111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9"/>
        </w:rPr>
        <w:lastRenderedPageBreak/>
        <w:t>Under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9(4)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Act,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APRA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may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at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time,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notice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writing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served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ADI,</w:t>
      </w:r>
    </w:p>
    <w:p w:rsidR="007950A2" w:rsidRDefault="007950A2">
      <w:pPr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num="2" w:space="720" w:equalWidth="0">
            <w:col w:w="628" w:space="212"/>
            <w:col w:w="8210"/>
          </w:cols>
        </w:sectPr>
      </w:pPr>
    </w:p>
    <w:p w:rsidR="007950A2" w:rsidRDefault="00416510">
      <w:pPr>
        <w:spacing w:before="2" w:line="242" w:lineRule="auto"/>
        <w:ind w:left="102" w:right="122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05"/>
          <w:sz w:val="19"/>
        </w:rPr>
        <w:lastRenderedPageBreak/>
        <w:t>impose</w:t>
      </w:r>
      <w:proofErr w:type="gramEnd"/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additional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vary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revoke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imposed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its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Authority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conduct</w:t>
      </w:r>
      <w:r>
        <w:rPr>
          <w:rFonts w:ascii="Times New Roman"/>
          <w:spacing w:val="141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banking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business.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must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relate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prudential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matters.</w:t>
      </w:r>
    </w:p>
    <w:p w:rsidR="007950A2" w:rsidRDefault="007950A2">
      <w:pPr>
        <w:spacing w:line="242" w:lineRule="auto"/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space="720"/>
        </w:sectPr>
      </w:pPr>
    </w:p>
    <w:p w:rsidR="007950A2" w:rsidRDefault="00416510">
      <w:pPr>
        <w:spacing w:before="125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2</w:t>
      </w:r>
    </w:p>
    <w:p w:rsidR="007950A2" w:rsidRDefault="00416510">
      <w:pPr>
        <w:spacing w:before="120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9"/>
        </w:rPr>
        <w:lastRenderedPageBreak/>
        <w:t>Under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9(6)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Act,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ADI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guilty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if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it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does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fails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do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and</w:t>
      </w:r>
    </w:p>
    <w:p w:rsidR="007950A2" w:rsidRDefault="007950A2">
      <w:pPr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num="2" w:space="720" w:equalWidth="0">
            <w:col w:w="628" w:space="212"/>
            <w:col w:w="8210"/>
          </w:cols>
        </w:sectPr>
      </w:pPr>
    </w:p>
    <w:p w:rsidR="007950A2" w:rsidRDefault="00416510">
      <w:pPr>
        <w:spacing w:line="242" w:lineRule="auto"/>
        <w:ind w:left="102" w:right="173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05"/>
          <w:sz w:val="19"/>
        </w:rPr>
        <w:lastRenderedPageBreak/>
        <w:t>doing</w:t>
      </w:r>
      <w:proofErr w:type="gramEnd"/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failing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do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that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results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contravention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its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Authority,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there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order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in</w:t>
      </w:r>
      <w:r>
        <w:rPr>
          <w:rFonts w:ascii="Times New Roman"/>
          <w:spacing w:val="141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force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under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section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11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determining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that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9(6)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does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apply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ADI.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penalty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is</w:t>
      </w:r>
      <w:r>
        <w:rPr>
          <w:rFonts w:ascii="Times New Roman"/>
          <w:spacing w:val="137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200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penalty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units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or,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virtue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4B(3)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Crimes</w:t>
      </w:r>
      <w:r>
        <w:rPr>
          <w:rFonts w:ascii="Times New Roman"/>
          <w:i/>
          <w:spacing w:val="-7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Act</w:t>
      </w:r>
      <w:r>
        <w:rPr>
          <w:rFonts w:ascii="Times New Roman"/>
          <w:i/>
          <w:spacing w:val="-7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1914,</w:t>
      </w:r>
      <w:r>
        <w:rPr>
          <w:rFonts w:ascii="Times New Roman"/>
          <w:i/>
          <w:spacing w:val="-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case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body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corporate,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96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penalty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up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1,000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penalty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units.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virtue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9(6A)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Act,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against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</w:t>
      </w:r>
    </w:p>
    <w:p w:rsidR="007950A2" w:rsidRDefault="00416510">
      <w:pPr>
        <w:numPr>
          <w:ilvl w:val="0"/>
          <w:numId w:val="2"/>
        </w:numPr>
        <w:tabs>
          <w:tab w:val="left" w:pos="387"/>
        </w:tabs>
        <w:spacing w:before="5" w:line="242" w:lineRule="auto"/>
        <w:ind w:right="173" w:firstLine="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05"/>
          <w:sz w:val="19"/>
        </w:rPr>
        <w:t>is</w:t>
      </w:r>
      <w:proofErr w:type="gramEnd"/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indictable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offence.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Under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9(6B)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Act,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ADI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commits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against</w:t>
      </w:r>
      <w:r>
        <w:rPr>
          <w:rFonts w:ascii="Times New Roman"/>
          <w:spacing w:val="117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9(6),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ADI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guilty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against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that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respect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first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day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which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the</w:t>
      </w:r>
      <w:r>
        <w:rPr>
          <w:rFonts w:ascii="Times New Roman"/>
          <w:spacing w:val="141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committed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each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subsequent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day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(if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any)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which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circumstances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that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gave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rise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ADI</w:t>
      </w:r>
      <w:r>
        <w:rPr>
          <w:rFonts w:ascii="Times New Roman"/>
          <w:spacing w:val="135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committing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continue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(including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day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conviction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such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offence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later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day).</w:t>
      </w:r>
    </w:p>
    <w:p w:rsidR="007950A2" w:rsidRDefault="007950A2">
      <w:pPr>
        <w:spacing w:line="242" w:lineRule="auto"/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space="720"/>
        </w:sectPr>
      </w:pPr>
    </w:p>
    <w:p w:rsidR="007950A2" w:rsidRDefault="00416510">
      <w:pPr>
        <w:spacing w:before="125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3</w:t>
      </w:r>
    </w:p>
    <w:p w:rsidR="007950A2" w:rsidRDefault="00416510">
      <w:pPr>
        <w:spacing w:before="120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9"/>
        </w:rPr>
        <w:lastRenderedPageBreak/>
        <w:t>Under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9(9)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Act,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decisions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impose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conditions,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additional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conditions,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to</w:t>
      </w:r>
    </w:p>
    <w:p w:rsidR="007950A2" w:rsidRDefault="007950A2">
      <w:pPr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num="2" w:space="720" w:equalWidth="0">
            <w:col w:w="628" w:space="260"/>
            <w:col w:w="8162"/>
          </w:cols>
        </w:sectPr>
      </w:pPr>
    </w:p>
    <w:p w:rsidR="007950A2" w:rsidRDefault="00416510">
      <w:pPr>
        <w:spacing w:line="244" w:lineRule="auto"/>
        <w:ind w:left="102" w:right="211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19"/>
          <w:szCs w:val="19"/>
        </w:rPr>
        <w:lastRenderedPageBreak/>
        <w:t>vary</w:t>
      </w:r>
      <w:proofErr w:type="gramEnd"/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conditions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19"/>
          <w:szCs w:val="19"/>
        </w:rPr>
        <w:t>Authorisation</w:t>
      </w:r>
      <w:proofErr w:type="spellEnd"/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are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reviewable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decisions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applies.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0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whose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interests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are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affected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dissatisfied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decision,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seek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reconsideration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79"/>
          <w:w w:val="103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proofErr w:type="gramEnd"/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decision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APRA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accordance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51B(1)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Act.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request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reconsideration</w:t>
      </w:r>
      <w:r>
        <w:rPr>
          <w:rFonts w:ascii="Times New Roman" w:eastAsia="Times New Roman" w:hAnsi="Times New Roman" w:cs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spacing w:val="71"/>
          <w:w w:val="103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in</w:t>
      </w:r>
      <w:proofErr w:type="gramEnd"/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writing,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state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reasons</w:t>
      </w:r>
      <w:r>
        <w:rPr>
          <w:rFonts w:ascii="Times New Roman" w:eastAsia="Times New Roman" w:hAnsi="Times New Roman" w:cs="Times New Roman"/>
          <w:spacing w:val="-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request,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spacing w:val="-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given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APRA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within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21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days</w:t>
      </w:r>
      <w:r>
        <w:rPr>
          <w:rFonts w:ascii="Times New Roman" w:eastAsia="Times New Roman" w:hAnsi="Times New Roman" w:cs="Times New Roman"/>
          <w:spacing w:val="-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after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decision</w:t>
      </w:r>
      <w:r>
        <w:rPr>
          <w:rFonts w:ascii="Times New Roman" w:eastAsia="Times New Roman" w:hAnsi="Times New Roman" w:cs="Times New Roman"/>
          <w:spacing w:val="127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first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comes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person’s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notice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within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further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period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APRA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allows.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dissatisfied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APRA’s</w:t>
      </w:r>
      <w:r>
        <w:rPr>
          <w:rFonts w:ascii="Times New Roman" w:eastAsia="Times New Roman" w:hAnsi="Times New Roman" w:cs="Times New Roman"/>
          <w:spacing w:val="132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reconsidered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decision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confirming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varying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first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decision,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may,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subject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Administrative</w:t>
      </w:r>
      <w:r>
        <w:rPr>
          <w:rFonts w:ascii="Times New Roman" w:eastAsia="Times New Roman" w:hAnsi="Times New Roman" w:cs="Times New Roman"/>
          <w:i/>
          <w:spacing w:val="135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Appeals</w:t>
      </w:r>
      <w:r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1975,</w:t>
      </w:r>
      <w:r>
        <w:rPr>
          <w:rFonts w:ascii="Times New Roman" w:eastAsia="Times New Roman" w:hAnsi="Times New Roman" w:cs="Times New Roman"/>
          <w:i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apply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Administrative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Appeals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Tribunal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review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reconsidered</w:t>
      </w:r>
      <w:r>
        <w:rPr>
          <w:rFonts w:ascii="Times New Roman" w:eastAsia="Times New Roman" w:hAnsi="Times New Roman" w:cs="Times New Roman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decision.</w:t>
      </w:r>
    </w:p>
    <w:p w:rsidR="007950A2" w:rsidRDefault="00416510">
      <w:pPr>
        <w:spacing w:line="233" w:lineRule="auto"/>
        <w:ind w:left="102" w:right="12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The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address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where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written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notice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may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given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APRA</w:t>
      </w:r>
      <w:r>
        <w:rPr>
          <w:rFonts w:ascii="Times New Roman"/>
          <w:spacing w:val="10"/>
          <w:sz w:val="19"/>
        </w:rPr>
        <w:t xml:space="preserve"> </w:t>
      </w:r>
      <w:proofErr w:type="gramStart"/>
      <w:r>
        <w:rPr>
          <w:rFonts w:ascii="Times New Roman"/>
          <w:sz w:val="19"/>
        </w:rPr>
        <w:t xml:space="preserve">is </w:t>
      </w:r>
      <w:r>
        <w:rPr>
          <w:rFonts w:ascii="Times New Roman"/>
          <w:spacing w:val="45"/>
          <w:sz w:val="19"/>
        </w:rPr>
        <w:t xml:space="preserve"> </w:t>
      </w:r>
      <w:r>
        <w:rPr>
          <w:rFonts w:ascii="Times New Roman"/>
          <w:sz w:val="24"/>
        </w:rPr>
        <w:t>Level</w:t>
      </w:r>
      <w:proofErr w:type="gramEnd"/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26,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400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George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Street,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Sydney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NSW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2000</w:t>
      </w:r>
      <w:r>
        <w:rPr>
          <w:rFonts w:ascii="Times New Roman"/>
          <w:spacing w:val="-1"/>
          <w:sz w:val="19"/>
        </w:rPr>
        <w:t>.</w:t>
      </w:r>
    </w:p>
    <w:p w:rsidR="007950A2" w:rsidRDefault="007950A2">
      <w:pPr>
        <w:spacing w:line="233" w:lineRule="auto"/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space="720"/>
        </w:sectPr>
      </w:pPr>
    </w:p>
    <w:p w:rsidR="007950A2" w:rsidRDefault="00416510">
      <w:pPr>
        <w:spacing w:before="122" w:line="217" w:lineRule="exact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4</w:t>
      </w:r>
    </w:p>
    <w:p w:rsidR="007950A2" w:rsidRDefault="00416510">
      <w:pPr>
        <w:spacing w:line="217" w:lineRule="exact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1"/>
          <w:w w:val="105"/>
          <w:sz w:val="19"/>
        </w:rPr>
        <w:t>Act.</w:t>
      </w:r>
    </w:p>
    <w:p w:rsidR="007950A2" w:rsidRDefault="00416510">
      <w:pPr>
        <w:spacing w:before="127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5</w:t>
      </w:r>
    </w:p>
    <w:p w:rsidR="007950A2" w:rsidRDefault="00416510">
      <w:pPr>
        <w:spacing w:before="117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9"/>
        </w:rPr>
        <w:lastRenderedPageBreak/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circumstances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which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APRA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may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revoke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ADI's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Authority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are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set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out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section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9A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the</w:t>
      </w:r>
    </w:p>
    <w:p w:rsidR="007950A2" w:rsidRDefault="007950A2">
      <w:pPr>
        <w:spacing w:before="8" w:line="140" w:lineRule="exact"/>
        <w:rPr>
          <w:sz w:val="14"/>
          <w:szCs w:val="14"/>
        </w:rPr>
      </w:pPr>
    </w:p>
    <w:p w:rsidR="007950A2" w:rsidRDefault="007950A2">
      <w:pPr>
        <w:spacing w:line="200" w:lineRule="exact"/>
        <w:rPr>
          <w:sz w:val="20"/>
          <w:szCs w:val="20"/>
        </w:rPr>
      </w:pPr>
    </w:p>
    <w:p w:rsidR="007950A2" w:rsidRDefault="00416510">
      <w:pPr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Under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subsection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9(7)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Act,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APRA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must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publish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copy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Notice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4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Gazette</w:t>
      </w:r>
      <w:r>
        <w:rPr>
          <w:rFonts w:ascii="Times New Roman"/>
          <w:i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may</w:t>
      </w:r>
    </w:p>
    <w:p w:rsidR="007950A2" w:rsidRDefault="007950A2">
      <w:pPr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num="2" w:space="720" w:equalWidth="0">
            <w:col w:w="628" w:space="212"/>
            <w:col w:w="8210"/>
          </w:cols>
        </w:sectPr>
      </w:pPr>
    </w:p>
    <w:p w:rsidR="007950A2" w:rsidRDefault="00416510">
      <w:pPr>
        <w:spacing w:line="247" w:lineRule="auto"/>
        <w:ind w:left="102" w:right="173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05"/>
          <w:sz w:val="19"/>
        </w:rPr>
        <w:lastRenderedPageBreak/>
        <w:t>cause</w:t>
      </w:r>
      <w:proofErr w:type="gramEnd"/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notice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action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taken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vary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conditions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imposed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Authority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be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published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any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other</w:t>
      </w:r>
      <w:r>
        <w:rPr>
          <w:rFonts w:ascii="Times New Roman"/>
          <w:spacing w:val="133"/>
          <w:w w:val="103"/>
          <w:sz w:val="19"/>
        </w:rPr>
        <w:t xml:space="preserve"> </w:t>
      </w:r>
      <w:r>
        <w:rPr>
          <w:rFonts w:ascii="Times New Roman"/>
          <w:w w:val="105"/>
          <w:sz w:val="19"/>
        </w:rPr>
        <w:t>way</w:t>
      </w:r>
      <w:r>
        <w:rPr>
          <w:rFonts w:ascii="Times New Roman"/>
          <w:spacing w:val="-1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it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considers</w:t>
      </w:r>
      <w:r>
        <w:rPr>
          <w:rFonts w:ascii="Times New Roman"/>
          <w:spacing w:val="-12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appropriate.</w:t>
      </w:r>
    </w:p>
    <w:p w:rsidR="007950A2" w:rsidRDefault="007950A2">
      <w:pPr>
        <w:spacing w:line="247" w:lineRule="auto"/>
        <w:rPr>
          <w:rFonts w:ascii="Times New Roman" w:eastAsia="Times New Roman" w:hAnsi="Times New Roman" w:cs="Times New Roman"/>
          <w:sz w:val="19"/>
          <w:szCs w:val="19"/>
        </w:rPr>
        <w:sectPr w:rsidR="007950A2">
          <w:type w:val="continuous"/>
          <w:pgSz w:w="11910" w:h="16840"/>
          <w:pgMar w:top="1340" w:right="1460" w:bottom="280" w:left="1400" w:header="720" w:footer="720" w:gutter="0"/>
          <w:cols w:space="720"/>
        </w:sectPr>
      </w:pPr>
    </w:p>
    <w:p w:rsidR="007950A2" w:rsidRDefault="00416510">
      <w:pPr>
        <w:pStyle w:val="Heading1"/>
        <w:ind w:right="151"/>
        <w:rPr>
          <w:b w:val="0"/>
          <w:bCs w:val="0"/>
        </w:rPr>
      </w:pPr>
      <w:r>
        <w:lastRenderedPageBreak/>
        <w:t>Schedule</w:t>
      </w:r>
      <w:r>
        <w:rPr>
          <w:spacing w:val="2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conditions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being</w:t>
      </w:r>
      <w:r>
        <w:rPr>
          <w:spacing w:val="27"/>
        </w:rPr>
        <w:t xml:space="preserve"> </w:t>
      </w:r>
      <w:r>
        <w:t>revoked</w:t>
      </w:r>
    </w:p>
    <w:p w:rsidR="007950A2" w:rsidRDefault="007950A2">
      <w:pPr>
        <w:spacing w:before="6" w:line="200" w:lineRule="exact"/>
        <w:rPr>
          <w:sz w:val="20"/>
          <w:szCs w:val="20"/>
        </w:rPr>
      </w:pPr>
    </w:p>
    <w:p w:rsidR="007950A2" w:rsidRDefault="007950A2">
      <w:pPr>
        <w:spacing w:line="320" w:lineRule="exact"/>
        <w:rPr>
          <w:sz w:val="32"/>
          <w:szCs w:val="32"/>
        </w:rPr>
      </w:pPr>
    </w:p>
    <w:p w:rsidR="007950A2" w:rsidRDefault="00416510">
      <w:pPr>
        <w:pStyle w:val="BodyText"/>
        <w:numPr>
          <w:ilvl w:val="1"/>
          <w:numId w:val="2"/>
        </w:numPr>
        <w:tabs>
          <w:tab w:val="left" w:pos="700"/>
        </w:tabs>
        <w:spacing w:line="268" w:lineRule="exact"/>
        <w:ind w:right="953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ADI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card</w:t>
      </w:r>
      <w:r>
        <w:rPr>
          <w:spacing w:val="21"/>
          <w:w w:val="99"/>
        </w:rPr>
        <w:t xml:space="preserve"> </w:t>
      </w:r>
      <w:r>
        <w:rPr>
          <w:spacing w:val="-1"/>
        </w:rPr>
        <w:t>acquiring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credit</w:t>
      </w:r>
      <w:r>
        <w:rPr>
          <w:spacing w:val="-8"/>
        </w:rPr>
        <w:t xml:space="preserve"> </w:t>
      </w:r>
      <w:r>
        <w:rPr>
          <w:spacing w:val="-1"/>
        </w:rPr>
        <w:t>card</w:t>
      </w:r>
      <w:r>
        <w:rPr>
          <w:spacing w:val="-7"/>
        </w:rPr>
        <w:t xml:space="preserve"> </w:t>
      </w:r>
      <w:r>
        <w:rPr>
          <w:spacing w:val="-1"/>
        </w:rPr>
        <w:t>issuing.</w:t>
      </w:r>
    </w:p>
    <w:p w:rsidR="007950A2" w:rsidRDefault="007950A2">
      <w:pPr>
        <w:spacing w:before="17" w:line="260" w:lineRule="exact"/>
        <w:rPr>
          <w:sz w:val="26"/>
          <w:szCs w:val="26"/>
        </w:rPr>
      </w:pPr>
    </w:p>
    <w:p w:rsidR="007950A2" w:rsidRDefault="00416510">
      <w:pPr>
        <w:pStyle w:val="BodyText"/>
        <w:numPr>
          <w:ilvl w:val="1"/>
          <w:numId w:val="2"/>
        </w:numPr>
        <w:tabs>
          <w:tab w:val="left" w:pos="700"/>
        </w:tabs>
        <w:spacing w:line="232" w:lineRule="auto"/>
        <w:ind w:right="116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banking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ADI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24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acquiring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4"/>
        </w:rPr>
        <w:t xml:space="preserve"> </w:t>
      </w:r>
      <w:r>
        <w:rPr>
          <w:spacing w:val="-1"/>
        </w:rPr>
        <w:t>issuing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(Regulation)</w:t>
      </w:r>
      <w:r>
        <w:rPr>
          <w:w w:val="99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1998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11 April</w:t>
      </w:r>
      <w:r>
        <w:rPr>
          <w:spacing w:val="-2"/>
        </w:rPr>
        <w:t xml:space="preserve"> </w:t>
      </w:r>
      <w:r>
        <w:rPr>
          <w:spacing w:val="-1"/>
        </w:rPr>
        <w:t>2001.</w:t>
      </w:r>
    </w:p>
    <w:p w:rsidR="007950A2" w:rsidRDefault="007950A2">
      <w:pPr>
        <w:spacing w:before="3" w:line="280" w:lineRule="exact"/>
        <w:rPr>
          <w:sz w:val="28"/>
          <w:szCs w:val="28"/>
        </w:rPr>
      </w:pPr>
    </w:p>
    <w:p w:rsidR="007950A2" w:rsidRDefault="00416510">
      <w:pPr>
        <w:pStyle w:val="BodyText"/>
        <w:numPr>
          <w:ilvl w:val="1"/>
          <w:numId w:val="2"/>
        </w:numPr>
        <w:tabs>
          <w:tab w:val="left" w:pos="700"/>
        </w:tabs>
        <w:spacing w:line="268" w:lineRule="exact"/>
        <w:ind w:right="68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ADI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Prudential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APS</w:t>
      </w:r>
      <w:r>
        <w:rPr>
          <w:spacing w:val="-4"/>
        </w:rPr>
        <w:t xml:space="preserve"> </w:t>
      </w:r>
      <w:r>
        <w:rPr>
          <w:spacing w:val="-1"/>
        </w:rPr>
        <w:t>510</w:t>
      </w:r>
      <w:r>
        <w:rPr>
          <w:spacing w:val="-4"/>
        </w:rPr>
        <w:t xml:space="preserve"> </w:t>
      </w:r>
      <w:r>
        <w:rPr>
          <w:spacing w:val="-1"/>
        </w:rPr>
        <w:t>(APS</w:t>
      </w:r>
      <w:r>
        <w:rPr>
          <w:spacing w:val="-4"/>
        </w:rPr>
        <w:t xml:space="preserve"> </w:t>
      </w:r>
      <w:r>
        <w:rPr>
          <w:spacing w:val="-1"/>
        </w:rPr>
        <w:t>510)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28"/>
          <w:w w:val="99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11AF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if:</w:t>
      </w:r>
    </w:p>
    <w:p w:rsidR="007950A2" w:rsidRDefault="007950A2">
      <w:pPr>
        <w:spacing w:before="14" w:line="260" w:lineRule="exact"/>
        <w:rPr>
          <w:sz w:val="26"/>
          <w:szCs w:val="26"/>
        </w:rPr>
      </w:pPr>
    </w:p>
    <w:p w:rsidR="007950A2" w:rsidRDefault="00416510">
      <w:pPr>
        <w:pStyle w:val="BodyText"/>
        <w:numPr>
          <w:ilvl w:val="2"/>
          <w:numId w:val="2"/>
        </w:numPr>
        <w:tabs>
          <w:tab w:val="left" w:pos="1492"/>
        </w:tabs>
        <w:ind w:hanging="326"/>
      </w:pP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APS</w:t>
      </w:r>
      <w:r>
        <w:rPr>
          <w:spacing w:val="-4"/>
        </w:rPr>
        <w:t xml:space="preserve"> </w:t>
      </w:r>
      <w:r>
        <w:rPr>
          <w:spacing w:val="-1"/>
        </w:rPr>
        <w:t>510</w:t>
      </w:r>
      <w:r>
        <w:rPr>
          <w:spacing w:val="-4"/>
        </w:rPr>
        <w:t xml:space="preserve"> </w:t>
      </w:r>
      <w:r>
        <w:rPr>
          <w:spacing w:val="-1"/>
        </w:rPr>
        <w:t>provided:</w:t>
      </w:r>
    </w:p>
    <w:p w:rsidR="007950A2" w:rsidRDefault="007950A2">
      <w:pPr>
        <w:spacing w:before="1" w:line="240" w:lineRule="exact"/>
        <w:rPr>
          <w:sz w:val="24"/>
          <w:szCs w:val="24"/>
        </w:rPr>
      </w:pPr>
    </w:p>
    <w:p w:rsidR="007950A2" w:rsidRDefault="00416510">
      <w:pPr>
        <w:pStyle w:val="BodyText"/>
        <w:tabs>
          <w:tab w:val="left" w:pos="2514"/>
        </w:tabs>
        <w:spacing w:line="264" w:lineRule="exact"/>
        <w:ind w:left="1540" w:right="867"/>
      </w:pPr>
      <w:r>
        <w:rPr>
          <w:spacing w:val="-1"/>
        </w:rPr>
        <w:t>“11.</w:t>
      </w:r>
      <w:r>
        <w:rPr>
          <w:spacing w:val="-1"/>
        </w:rPr>
        <w:tab/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Prudential</w:t>
      </w:r>
      <w:r>
        <w:rPr>
          <w:spacing w:val="-6"/>
        </w:rPr>
        <w:t xml:space="preserve"> </w:t>
      </w:r>
      <w:r>
        <w:t>Standard,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independent</w:t>
      </w:r>
      <w:r>
        <w:rPr>
          <w:spacing w:val="23"/>
          <w:w w:val="99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non-executive</w:t>
      </w:r>
      <w:r>
        <w:rPr>
          <w:spacing w:val="-6"/>
        </w:rPr>
        <w:t xml:space="preserve"> </w:t>
      </w:r>
      <w:r>
        <w:rPr>
          <w:spacing w:val="-1"/>
        </w:rPr>
        <w:t>director.”</w:t>
      </w:r>
    </w:p>
    <w:p w:rsidR="007950A2" w:rsidRDefault="007950A2">
      <w:pPr>
        <w:spacing w:before="2" w:line="230" w:lineRule="exact"/>
        <w:rPr>
          <w:sz w:val="23"/>
          <w:szCs w:val="23"/>
        </w:rPr>
      </w:pPr>
    </w:p>
    <w:p w:rsidR="007950A2" w:rsidRDefault="00416510">
      <w:pPr>
        <w:pStyle w:val="BodyText"/>
        <w:numPr>
          <w:ilvl w:val="2"/>
          <w:numId w:val="2"/>
        </w:numPr>
        <w:tabs>
          <w:tab w:val="left" w:pos="1505"/>
        </w:tabs>
        <w:ind w:left="1504" w:hanging="339"/>
      </w:pPr>
      <w:r>
        <w:t>paragraph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APS</w:t>
      </w:r>
      <w:r>
        <w:rPr>
          <w:spacing w:val="-5"/>
        </w:rPr>
        <w:t xml:space="preserve"> </w:t>
      </w:r>
      <w:r>
        <w:t>510</w:t>
      </w:r>
      <w:r>
        <w:rPr>
          <w:spacing w:val="-4"/>
        </w:rPr>
        <w:t xml:space="preserve"> </w:t>
      </w:r>
      <w:r>
        <w:t>provided:</w:t>
      </w:r>
    </w:p>
    <w:p w:rsidR="007950A2" w:rsidRDefault="007950A2">
      <w:pPr>
        <w:spacing w:before="6" w:line="230" w:lineRule="exact"/>
        <w:rPr>
          <w:sz w:val="23"/>
          <w:szCs w:val="23"/>
        </w:rPr>
      </w:pPr>
    </w:p>
    <w:p w:rsidR="007950A2" w:rsidRDefault="00416510">
      <w:pPr>
        <w:pStyle w:val="BodyText"/>
        <w:spacing w:line="231" w:lineRule="auto"/>
        <w:ind w:left="1540" w:right="538"/>
        <w:jc w:val="both"/>
      </w:pPr>
      <w:r>
        <w:rPr>
          <w:spacing w:val="-1"/>
        </w:rPr>
        <w:t>“27.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subsidiary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APRA-</w:t>
      </w:r>
      <w:r>
        <w:rPr>
          <w:spacing w:val="28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overseas</w:t>
      </w:r>
      <w:r>
        <w:rPr>
          <w:spacing w:val="-6"/>
        </w:rPr>
        <w:t xml:space="preserve"> </w:t>
      </w:r>
      <w:r>
        <w:t>equivalent,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regulated</w:t>
      </w:r>
      <w:r>
        <w:rPr>
          <w:w w:val="99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majority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non-executive</w:t>
      </w:r>
      <w:r>
        <w:rPr>
          <w:spacing w:val="-7"/>
        </w:rPr>
        <w:t xml:space="preserve"> </w:t>
      </w:r>
      <w:r>
        <w:rPr>
          <w:spacing w:val="-2"/>
        </w:rPr>
        <w:t>directors.”;</w:t>
      </w:r>
    </w:p>
    <w:p w:rsidR="007950A2" w:rsidRDefault="007950A2">
      <w:pPr>
        <w:spacing w:before="10" w:line="220" w:lineRule="exact"/>
      </w:pPr>
    </w:p>
    <w:p w:rsidR="007950A2" w:rsidRDefault="00416510">
      <w:pPr>
        <w:pStyle w:val="BodyText"/>
        <w:numPr>
          <w:ilvl w:val="2"/>
          <w:numId w:val="2"/>
        </w:numPr>
        <w:tabs>
          <w:tab w:val="left" w:pos="1492"/>
        </w:tabs>
        <w:ind w:hanging="326"/>
      </w:pPr>
      <w:r>
        <w:t>paragraphs</w:t>
      </w:r>
      <w:r>
        <w:rPr>
          <w:spacing w:val="-5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APS</w:t>
      </w:r>
      <w:r>
        <w:rPr>
          <w:spacing w:val="-5"/>
        </w:rPr>
        <w:t xml:space="preserve"> </w:t>
      </w:r>
      <w:r>
        <w:t>510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omitted;</w:t>
      </w:r>
      <w:r>
        <w:rPr>
          <w:spacing w:val="-5"/>
        </w:rPr>
        <w:t xml:space="preserve"> </w:t>
      </w:r>
      <w:r>
        <w:t>and</w:t>
      </w:r>
    </w:p>
    <w:p w:rsidR="007950A2" w:rsidRDefault="007950A2">
      <w:pPr>
        <w:spacing w:before="3" w:line="230" w:lineRule="exact"/>
        <w:rPr>
          <w:sz w:val="23"/>
          <w:szCs w:val="23"/>
        </w:rPr>
      </w:pPr>
    </w:p>
    <w:p w:rsidR="007950A2" w:rsidRDefault="00416510">
      <w:pPr>
        <w:pStyle w:val="BodyText"/>
        <w:numPr>
          <w:ilvl w:val="2"/>
          <w:numId w:val="2"/>
        </w:numPr>
        <w:tabs>
          <w:tab w:val="left" w:pos="1505"/>
        </w:tabs>
        <w:ind w:left="1504" w:hanging="339"/>
      </w:pPr>
      <w:r>
        <w:t>paragraph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APS</w:t>
      </w:r>
      <w:r>
        <w:rPr>
          <w:spacing w:val="-5"/>
        </w:rPr>
        <w:t xml:space="preserve"> </w:t>
      </w:r>
      <w:r>
        <w:t>510</w:t>
      </w:r>
      <w:r>
        <w:rPr>
          <w:spacing w:val="-4"/>
        </w:rPr>
        <w:t xml:space="preserve"> </w:t>
      </w:r>
      <w:r>
        <w:t>provided;</w:t>
      </w:r>
    </w:p>
    <w:p w:rsidR="007950A2" w:rsidRDefault="007950A2">
      <w:pPr>
        <w:spacing w:before="6" w:line="230" w:lineRule="exact"/>
        <w:rPr>
          <w:sz w:val="23"/>
          <w:szCs w:val="23"/>
        </w:rPr>
      </w:pPr>
    </w:p>
    <w:p w:rsidR="007950A2" w:rsidRDefault="00416510">
      <w:pPr>
        <w:pStyle w:val="BodyText"/>
        <w:spacing w:line="231" w:lineRule="auto"/>
        <w:ind w:left="1539" w:right="266"/>
        <w:jc w:val="both"/>
      </w:pPr>
      <w:r>
        <w:rPr>
          <w:spacing w:val="-1"/>
        </w:rPr>
        <w:t>“34.</w:t>
      </w:r>
      <w:r>
        <w:rPr>
          <w:spacing w:val="3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Audit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members.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non-executive</w:t>
      </w:r>
      <w:r>
        <w:rPr>
          <w:spacing w:val="-5"/>
        </w:rPr>
        <w:t xml:space="preserve"> </w:t>
      </w:r>
      <w:r>
        <w:rPr>
          <w:spacing w:val="-1"/>
        </w:rPr>
        <w:t>directors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regulated</w:t>
      </w:r>
      <w:r>
        <w:rPr>
          <w:spacing w:val="22"/>
          <w:w w:val="99"/>
        </w:rPr>
        <w:t xml:space="preserve"> </w:t>
      </w:r>
      <w:r>
        <w:rPr>
          <w:spacing w:val="-1"/>
        </w:rPr>
        <w:t>institution.</w:t>
      </w:r>
      <w:proofErr w:type="gramStart"/>
      <w:r>
        <w:rPr>
          <w:spacing w:val="-1"/>
        </w:rPr>
        <w:t>”.</w:t>
      </w:r>
      <w:proofErr w:type="gramEnd"/>
    </w:p>
    <w:p w:rsidR="007950A2" w:rsidRDefault="007950A2">
      <w:pPr>
        <w:spacing w:before="10" w:line="220" w:lineRule="exact"/>
      </w:pPr>
    </w:p>
    <w:p w:rsidR="007950A2" w:rsidRDefault="00416510">
      <w:pPr>
        <w:pStyle w:val="BodyText"/>
        <w:numPr>
          <w:ilvl w:val="1"/>
          <w:numId w:val="2"/>
        </w:numPr>
        <w:tabs>
          <w:tab w:val="left" w:pos="700"/>
        </w:tabs>
      </w:pPr>
      <w:r>
        <w:t>Condition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despite</w:t>
      </w:r>
      <w:r>
        <w:rPr>
          <w:spacing w:val="-5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APS</w:t>
      </w:r>
      <w:r>
        <w:rPr>
          <w:spacing w:val="-5"/>
        </w:rPr>
        <w:t xml:space="preserve"> </w:t>
      </w:r>
      <w:r>
        <w:t>510.</w:t>
      </w:r>
    </w:p>
    <w:p w:rsidR="007950A2" w:rsidRDefault="007950A2">
      <w:pPr>
        <w:sectPr w:rsidR="007950A2">
          <w:pgSz w:w="11910" w:h="16840"/>
          <w:pgMar w:top="1380" w:right="1380" w:bottom="280" w:left="1340" w:header="720" w:footer="720" w:gutter="0"/>
          <w:cols w:space="720"/>
        </w:sectPr>
      </w:pPr>
    </w:p>
    <w:p w:rsidR="007950A2" w:rsidRDefault="00416510">
      <w:pPr>
        <w:pStyle w:val="Heading1"/>
        <w:spacing w:line="348" w:lineRule="exact"/>
        <w:ind w:right="151"/>
        <w:rPr>
          <w:b w:val="0"/>
          <w:bCs w:val="0"/>
        </w:rPr>
      </w:pPr>
      <w:r>
        <w:lastRenderedPageBreak/>
        <w:t>Schedule</w:t>
      </w:r>
      <w:r>
        <w:rPr>
          <w:spacing w:val="2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conditions</w:t>
      </w:r>
      <w:r>
        <w:rPr>
          <w:spacing w:val="28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being</w:t>
      </w:r>
      <w:r>
        <w:rPr>
          <w:spacing w:val="26"/>
        </w:rPr>
        <w:t xml:space="preserve"> </w:t>
      </w:r>
      <w:r>
        <w:t>imposed</w:t>
      </w:r>
    </w:p>
    <w:p w:rsidR="007950A2" w:rsidRDefault="00416510">
      <w:pPr>
        <w:pStyle w:val="BodyText"/>
        <w:numPr>
          <w:ilvl w:val="0"/>
          <w:numId w:val="1"/>
        </w:numPr>
        <w:tabs>
          <w:tab w:val="left" w:pos="700"/>
        </w:tabs>
        <w:spacing w:before="1" w:line="268" w:lineRule="exact"/>
        <w:ind w:right="953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ADI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card</w:t>
      </w:r>
      <w:r>
        <w:rPr>
          <w:spacing w:val="21"/>
          <w:w w:val="99"/>
        </w:rPr>
        <w:t xml:space="preserve"> </w:t>
      </w:r>
      <w:r>
        <w:rPr>
          <w:spacing w:val="-1"/>
        </w:rPr>
        <w:t>acquiring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credit</w:t>
      </w:r>
      <w:r>
        <w:rPr>
          <w:spacing w:val="-8"/>
        </w:rPr>
        <w:t xml:space="preserve"> </w:t>
      </w:r>
      <w:r>
        <w:rPr>
          <w:spacing w:val="-1"/>
        </w:rPr>
        <w:t>card</w:t>
      </w:r>
      <w:r>
        <w:rPr>
          <w:spacing w:val="-7"/>
        </w:rPr>
        <w:t xml:space="preserve"> </w:t>
      </w:r>
      <w:r>
        <w:rPr>
          <w:spacing w:val="-1"/>
        </w:rPr>
        <w:t>issuing.</w:t>
      </w:r>
    </w:p>
    <w:p w:rsidR="007950A2" w:rsidRDefault="007950A2">
      <w:pPr>
        <w:spacing w:before="5" w:line="230" w:lineRule="exact"/>
        <w:rPr>
          <w:sz w:val="23"/>
          <w:szCs w:val="23"/>
        </w:rPr>
      </w:pPr>
    </w:p>
    <w:p w:rsidR="007950A2" w:rsidRDefault="00416510">
      <w:pPr>
        <w:pStyle w:val="BodyText"/>
        <w:numPr>
          <w:ilvl w:val="0"/>
          <w:numId w:val="1"/>
        </w:numPr>
        <w:tabs>
          <w:tab w:val="left" w:pos="700"/>
        </w:tabs>
        <w:spacing w:line="230" w:lineRule="auto"/>
        <w:ind w:right="116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banking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ADI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24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acquiring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4"/>
        </w:rPr>
        <w:t xml:space="preserve"> </w:t>
      </w:r>
      <w:r>
        <w:rPr>
          <w:spacing w:val="-1"/>
        </w:rPr>
        <w:t>issuing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(Regulation)</w:t>
      </w:r>
      <w:r>
        <w:rPr>
          <w:w w:val="99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1998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11</w:t>
      </w:r>
      <w:r>
        <w:rPr>
          <w:spacing w:val="-2"/>
        </w:rPr>
        <w:t xml:space="preserve"> </w:t>
      </w:r>
      <w:r>
        <w:rPr>
          <w:spacing w:val="-1"/>
        </w:rPr>
        <w:t>April</w:t>
      </w:r>
      <w:r>
        <w:rPr>
          <w:spacing w:val="-3"/>
        </w:rPr>
        <w:t xml:space="preserve"> </w:t>
      </w:r>
      <w:r>
        <w:rPr>
          <w:spacing w:val="-1"/>
        </w:rPr>
        <w:t>2001.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doubt:</w:t>
      </w:r>
    </w:p>
    <w:p w:rsidR="007950A2" w:rsidRDefault="007950A2">
      <w:pPr>
        <w:spacing w:before="18" w:line="260" w:lineRule="exact"/>
        <w:rPr>
          <w:sz w:val="26"/>
          <w:szCs w:val="26"/>
        </w:rPr>
      </w:pPr>
    </w:p>
    <w:p w:rsidR="007950A2" w:rsidRDefault="00416510">
      <w:pPr>
        <w:pStyle w:val="BodyText"/>
        <w:numPr>
          <w:ilvl w:val="1"/>
          <w:numId w:val="1"/>
        </w:numPr>
        <w:tabs>
          <w:tab w:val="left" w:pos="1454"/>
        </w:tabs>
        <w:ind w:hanging="302"/>
      </w:pPr>
      <w:r>
        <w:t>the</w:t>
      </w:r>
      <w:r>
        <w:rPr>
          <w:spacing w:val="-8"/>
        </w:rPr>
        <w:t xml:space="preserve"> </w:t>
      </w:r>
      <w:r>
        <w:t>ADI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acquire</w:t>
      </w:r>
      <w:r>
        <w:rPr>
          <w:spacing w:val="-8"/>
        </w:rPr>
        <w:t xml:space="preserve"> </w:t>
      </w:r>
      <w:r>
        <w:t>debit</w:t>
      </w:r>
      <w:r>
        <w:rPr>
          <w:spacing w:val="-6"/>
        </w:rPr>
        <w:t xml:space="preserve"> </w:t>
      </w:r>
      <w:r>
        <w:t>card</w:t>
      </w:r>
      <w:r>
        <w:rPr>
          <w:spacing w:val="-8"/>
        </w:rPr>
        <w:t xml:space="preserve"> </w:t>
      </w:r>
      <w:r>
        <w:t>transactions;</w:t>
      </w:r>
      <w:r>
        <w:rPr>
          <w:spacing w:val="-7"/>
        </w:rPr>
        <w:t xml:space="preserve"> </w:t>
      </w:r>
      <w:r>
        <w:t>and</w:t>
      </w:r>
    </w:p>
    <w:p w:rsidR="007950A2" w:rsidRDefault="007950A2">
      <w:pPr>
        <w:spacing w:before="3" w:line="230" w:lineRule="exact"/>
        <w:rPr>
          <w:sz w:val="23"/>
          <w:szCs w:val="23"/>
        </w:rPr>
      </w:pPr>
    </w:p>
    <w:p w:rsidR="007950A2" w:rsidRDefault="00416510">
      <w:pPr>
        <w:pStyle w:val="BodyText"/>
        <w:numPr>
          <w:ilvl w:val="1"/>
          <w:numId w:val="1"/>
        </w:numPr>
        <w:tabs>
          <w:tab w:val="left" w:pos="1464"/>
        </w:tabs>
        <w:ind w:left="1463" w:hanging="312"/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ADI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deposit.</w:t>
      </w:r>
    </w:p>
    <w:p w:rsidR="007950A2" w:rsidRDefault="007950A2">
      <w:pPr>
        <w:spacing w:before="1" w:line="240" w:lineRule="exact"/>
        <w:rPr>
          <w:sz w:val="24"/>
          <w:szCs w:val="24"/>
        </w:rPr>
      </w:pPr>
    </w:p>
    <w:p w:rsidR="007950A2" w:rsidRDefault="00416510">
      <w:pPr>
        <w:numPr>
          <w:ilvl w:val="0"/>
          <w:numId w:val="1"/>
        </w:numPr>
        <w:tabs>
          <w:tab w:val="left" w:pos="700"/>
        </w:tabs>
        <w:spacing w:line="264" w:lineRule="exact"/>
        <w:ind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ADI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Prudential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Standard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CPS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510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Governance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(CPS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510)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11AF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if:</w:t>
      </w:r>
    </w:p>
    <w:p w:rsidR="007950A2" w:rsidRDefault="007950A2">
      <w:pPr>
        <w:spacing w:before="15" w:line="260" w:lineRule="exact"/>
        <w:rPr>
          <w:sz w:val="26"/>
          <w:szCs w:val="26"/>
        </w:rPr>
      </w:pPr>
    </w:p>
    <w:p w:rsidR="007950A2" w:rsidRDefault="00416510">
      <w:pPr>
        <w:pStyle w:val="BodyText"/>
        <w:numPr>
          <w:ilvl w:val="1"/>
          <w:numId w:val="1"/>
        </w:numPr>
        <w:tabs>
          <w:tab w:val="left" w:pos="1483"/>
        </w:tabs>
        <w:ind w:left="1482" w:hanging="302"/>
      </w:pP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CPS</w:t>
      </w:r>
      <w:r>
        <w:rPr>
          <w:spacing w:val="-4"/>
        </w:rPr>
        <w:t xml:space="preserve"> </w:t>
      </w:r>
      <w:r>
        <w:rPr>
          <w:spacing w:val="-1"/>
        </w:rPr>
        <w:t>510</w:t>
      </w:r>
      <w:r>
        <w:rPr>
          <w:spacing w:val="-3"/>
        </w:rPr>
        <w:t xml:space="preserve"> </w:t>
      </w:r>
      <w:r>
        <w:rPr>
          <w:spacing w:val="-1"/>
        </w:rPr>
        <w:t>provided:</w:t>
      </w:r>
    </w:p>
    <w:p w:rsidR="007950A2" w:rsidRDefault="007950A2">
      <w:pPr>
        <w:spacing w:before="6" w:line="240" w:lineRule="exact"/>
        <w:rPr>
          <w:sz w:val="24"/>
          <w:szCs w:val="24"/>
        </w:rPr>
      </w:pPr>
    </w:p>
    <w:p w:rsidR="007950A2" w:rsidRDefault="00416510">
      <w:pPr>
        <w:pStyle w:val="BodyText"/>
        <w:tabs>
          <w:tab w:val="left" w:pos="2216"/>
        </w:tabs>
        <w:spacing w:line="264" w:lineRule="exact"/>
        <w:ind w:left="1539" w:right="138"/>
      </w:pPr>
      <w:r>
        <w:rPr>
          <w:spacing w:val="-1"/>
        </w:rPr>
        <w:t>“15.</w:t>
      </w:r>
      <w:r>
        <w:rPr>
          <w:spacing w:val="-1"/>
        </w:rPr>
        <w:tab/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Prudential</w:t>
      </w:r>
      <w:r>
        <w:rPr>
          <w:spacing w:val="-5"/>
        </w:rPr>
        <w:t xml:space="preserve"> </w:t>
      </w:r>
      <w:r>
        <w:rPr>
          <w:spacing w:val="-1"/>
        </w:rPr>
        <w:t>Standard,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non-executive</w:t>
      </w:r>
      <w:r>
        <w:rPr>
          <w:spacing w:val="-9"/>
        </w:rPr>
        <w:t xml:space="preserve"> </w:t>
      </w:r>
      <w:r>
        <w:rPr>
          <w:spacing w:val="-1"/>
        </w:rPr>
        <w:t>director.”</w:t>
      </w:r>
    </w:p>
    <w:p w:rsidR="007950A2" w:rsidRDefault="007950A2">
      <w:pPr>
        <w:spacing w:before="7" w:line="220" w:lineRule="exact"/>
      </w:pPr>
    </w:p>
    <w:p w:rsidR="007950A2" w:rsidRDefault="00416510">
      <w:pPr>
        <w:pStyle w:val="BodyText"/>
        <w:numPr>
          <w:ilvl w:val="1"/>
          <w:numId w:val="1"/>
        </w:numPr>
        <w:tabs>
          <w:tab w:val="left" w:pos="1497"/>
        </w:tabs>
        <w:ind w:left="1496" w:hanging="316"/>
      </w:pP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rPr>
          <w:spacing w:val="-1"/>
        </w:rPr>
        <w:t>29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CPS</w:t>
      </w:r>
      <w:r>
        <w:rPr>
          <w:spacing w:val="-4"/>
        </w:rPr>
        <w:t xml:space="preserve"> </w:t>
      </w:r>
      <w:r>
        <w:rPr>
          <w:spacing w:val="-1"/>
        </w:rPr>
        <w:t>510</w:t>
      </w:r>
      <w:r>
        <w:rPr>
          <w:spacing w:val="-3"/>
        </w:rPr>
        <w:t xml:space="preserve"> </w:t>
      </w:r>
      <w:r>
        <w:rPr>
          <w:spacing w:val="-1"/>
        </w:rPr>
        <w:t>provided:</w:t>
      </w:r>
    </w:p>
    <w:p w:rsidR="007950A2" w:rsidRDefault="007950A2">
      <w:pPr>
        <w:spacing w:before="1" w:line="240" w:lineRule="exact"/>
        <w:rPr>
          <w:sz w:val="24"/>
          <w:szCs w:val="24"/>
        </w:rPr>
      </w:pPr>
    </w:p>
    <w:p w:rsidR="007950A2" w:rsidRDefault="00416510">
      <w:pPr>
        <w:pStyle w:val="BodyText"/>
        <w:tabs>
          <w:tab w:val="left" w:pos="2187"/>
        </w:tabs>
        <w:spacing w:line="231" w:lineRule="auto"/>
        <w:ind w:left="1539" w:right="598"/>
      </w:pPr>
      <w:r>
        <w:rPr>
          <w:spacing w:val="-1"/>
        </w:rPr>
        <w:t>“29.</w:t>
      </w:r>
      <w:r>
        <w:rPr>
          <w:spacing w:val="-1"/>
        </w:rPr>
        <w:tab/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subsidiary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APRA-</w:t>
      </w:r>
      <w:r>
        <w:rPr>
          <w:spacing w:val="28"/>
        </w:rPr>
        <w:t xml:space="preserve"> </w:t>
      </w:r>
      <w:r>
        <w:t>regulated</w:t>
      </w:r>
      <w:r>
        <w:rPr>
          <w:spacing w:val="-8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overseas</w:t>
      </w:r>
      <w:r>
        <w:rPr>
          <w:spacing w:val="-7"/>
        </w:rPr>
        <w:t xml:space="preserve"> </w:t>
      </w:r>
      <w:r>
        <w:t>equivalent,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regulated</w:t>
      </w:r>
      <w:r>
        <w:rPr>
          <w:w w:val="99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majority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non-executive</w:t>
      </w:r>
      <w:r>
        <w:rPr>
          <w:spacing w:val="-7"/>
        </w:rPr>
        <w:t xml:space="preserve"> </w:t>
      </w:r>
      <w:r>
        <w:rPr>
          <w:spacing w:val="-2"/>
        </w:rPr>
        <w:t>directors.”;</w:t>
      </w:r>
    </w:p>
    <w:p w:rsidR="007950A2" w:rsidRDefault="007950A2">
      <w:pPr>
        <w:spacing w:before="10" w:line="220" w:lineRule="exact"/>
      </w:pPr>
    </w:p>
    <w:p w:rsidR="007950A2" w:rsidRDefault="00416510">
      <w:pPr>
        <w:pStyle w:val="BodyText"/>
        <w:numPr>
          <w:ilvl w:val="1"/>
          <w:numId w:val="1"/>
        </w:numPr>
        <w:tabs>
          <w:tab w:val="left" w:pos="1507"/>
        </w:tabs>
        <w:ind w:left="1506" w:hanging="326"/>
      </w:pPr>
      <w:r>
        <w:t>paragraphs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CPS</w:t>
      </w:r>
      <w:r>
        <w:rPr>
          <w:spacing w:val="-5"/>
        </w:rPr>
        <w:t xml:space="preserve"> </w:t>
      </w:r>
      <w:r>
        <w:t>510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rPr>
          <w:spacing w:val="-1"/>
        </w:rPr>
        <w:t>ere</w:t>
      </w:r>
      <w:r>
        <w:rPr>
          <w:spacing w:val="-4"/>
        </w:rPr>
        <w:t xml:space="preserve"> </w:t>
      </w:r>
      <w:r>
        <w:t>omitted;</w:t>
      </w:r>
      <w:r>
        <w:rPr>
          <w:spacing w:val="-5"/>
        </w:rPr>
        <w:t xml:space="preserve"> </w:t>
      </w:r>
      <w:r>
        <w:t>and</w:t>
      </w:r>
    </w:p>
    <w:p w:rsidR="007950A2" w:rsidRDefault="007950A2">
      <w:pPr>
        <w:spacing w:before="8" w:line="220" w:lineRule="exact"/>
      </w:pPr>
    </w:p>
    <w:p w:rsidR="007950A2" w:rsidRDefault="00416510">
      <w:pPr>
        <w:pStyle w:val="BodyText"/>
        <w:numPr>
          <w:ilvl w:val="1"/>
          <w:numId w:val="1"/>
        </w:numPr>
        <w:tabs>
          <w:tab w:val="left" w:pos="1520"/>
        </w:tabs>
        <w:ind w:left="1519" w:hanging="339"/>
      </w:pPr>
      <w:r>
        <w:t>paragraph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CPS</w:t>
      </w:r>
      <w:r>
        <w:rPr>
          <w:spacing w:val="-5"/>
        </w:rPr>
        <w:t xml:space="preserve"> </w:t>
      </w:r>
      <w:r>
        <w:t>510</w:t>
      </w:r>
      <w:r>
        <w:rPr>
          <w:spacing w:val="-4"/>
        </w:rPr>
        <w:t xml:space="preserve"> </w:t>
      </w:r>
      <w:r>
        <w:t>provided:</w:t>
      </w:r>
    </w:p>
    <w:p w:rsidR="007950A2" w:rsidRDefault="007950A2">
      <w:pPr>
        <w:spacing w:before="6" w:line="240" w:lineRule="exact"/>
        <w:rPr>
          <w:sz w:val="24"/>
          <w:szCs w:val="24"/>
        </w:rPr>
      </w:pPr>
    </w:p>
    <w:p w:rsidR="007950A2" w:rsidRDefault="00416510">
      <w:pPr>
        <w:pStyle w:val="BodyText"/>
        <w:tabs>
          <w:tab w:val="left" w:pos="2187"/>
        </w:tabs>
        <w:spacing w:line="264" w:lineRule="exact"/>
        <w:ind w:left="1539" w:right="329"/>
      </w:pPr>
      <w:r>
        <w:rPr>
          <w:spacing w:val="-1"/>
        </w:rPr>
        <w:t>“66.</w:t>
      </w:r>
      <w:r>
        <w:rPr>
          <w:spacing w:val="-1"/>
        </w:rPr>
        <w:tab/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Audit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members.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non-executive</w:t>
      </w:r>
      <w:r>
        <w:rPr>
          <w:spacing w:val="-7"/>
        </w:rPr>
        <w:t xml:space="preserve"> </w:t>
      </w:r>
      <w:r>
        <w:rPr>
          <w:spacing w:val="-1"/>
        </w:rPr>
        <w:t>directors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regulated</w:t>
      </w:r>
      <w:r>
        <w:rPr>
          <w:spacing w:val="22"/>
          <w:w w:val="99"/>
        </w:rPr>
        <w:t xml:space="preserve"> </w:t>
      </w:r>
      <w:r>
        <w:rPr>
          <w:spacing w:val="-1"/>
        </w:rPr>
        <w:t>institution.</w:t>
      </w:r>
      <w:proofErr w:type="gramStart"/>
      <w:r>
        <w:rPr>
          <w:spacing w:val="-1"/>
        </w:rPr>
        <w:t>”.</w:t>
      </w:r>
      <w:proofErr w:type="gramEnd"/>
    </w:p>
    <w:p w:rsidR="007950A2" w:rsidRDefault="007950A2">
      <w:pPr>
        <w:spacing w:before="2" w:line="230" w:lineRule="exact"/>
        <w:rPr>
          <w:sz w:val="23"/>
          <w:szCs w:val="23"/>
        </w:rPr>
      </w:pPr>
    </w:p>
    <w:p w:rsidR="007950A2" w:rsidRDefault="00416510">
      <w:pPr>
        <w:pStyle w:val="BodyText"/>
        <w:numPr>
          <w:ilvl w:val="0"/>
          <w:numId w:val="1"/>
        </w:numPr>
        <w:tabs>
          <w:tab w:val="left" w:pos="700"/>
        </w:tabs>
      </w:pPr>
      <w:r>
        <w:t>Condition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CPS</w:t>
      </w:r>
      <w:r>
        <w:rPr>
          <w:spacing w:val="-5"/>
        </w:rPr>
        <w:t xml:space="preserve"> </w:t>
      </w:r>
      <w:r>
        <w:t>510.</w:t>
      </w:r>
    </w:p>
    <w:p w:rsidR="007950A2" w:rsidRDefault="007950A2">
      <w:pPr>
        <w:sectPr w:rsidR="007950A2">
          <w:pgSz w:w="11910" w:h="16840"/>
          <w:pgMar w:top="1380" w:right="1380" w:bottom="280" w:left="1340" w:header="720" w:footer="720" w:gutter="0"/>
          <w:cols w:space="720"/>
        </w:sectPr>
      </w:pPr>
    </w:p>
    <w:p w:rsidR="007950A2" w:rsidRDefault="00416510">
      <w:pPr>
        <w:pStyle w:val="Heading1"/>
        <w:rPr>
          <w:b w:val="0"/>
          <w:bCs w:val="0"/>
        </w:rPr>
      </w:pPr>
      <w:r>
        <w:lastRenderedPageBreak/>
        <w:t>Schedule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consolidated</w:t>
      </w:r>
      <w:r>
        <w:rPr>
          <w:spacing w:val="44"/>
        </w:rPr>
        <w:t xml:space="preserve"> </w:t>
      </w:r>
      <w:r>
        <w:t>conditions</w:t>
      </w:r>
    </w:p>
    <w:p w:rsidR="007950A2" w:rsidRDefault="00416510">
      <w:pPr>
        <w:pStyle w:val="BodyText"/>
        <w:spacing w:before="252"/>
        <w:ind w:left="10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consolidated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rPr>
          <w:spacing w:val="-1"/>
        </w:rPr>
        <w:t>imposed</w:t>
      </w:r>
    </w:p>
    <w:sectPr w:rsidR="007950A2">
      <w:pgSz w:w="11910" w:h="16840"/>
      <w:pgMar w:top="138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10" w:rsidRDefault="00416510" w:rsidP="00416510">
      <w:r>
        <w:separator/>
      </w:r>
    </w:p>
  </w:endnote>
  <w:endnote w:type="continuationSeparator" w:id="0">
    <w:p w:rsidR="00416510" w:rsidRDefault="00416510" w:rsidP="0041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10" w:rsidRDefault="00416510" w:rsidP="00416510">
      <w:r>
        <w:separator/>
      </w:r>
    </w:p>
  </w:footnote>
  <w:footnote w:type="continuationSeparator" w:id="0">
    <w:p w:rsidR="00416510" w:rsidRDefault="00416510" w:rsidP="0041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jc w:val="center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16510" w:rsidRPr="00CE796A" w:rsidTr="00416510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16510" w:rsidRPr="00CE796A" w:rsidRDefault="00416510" w:rsidP="008D16B1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9A32946" wp14:editId="7373294F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16510" w:rsidRPr="00CE796A" w:rsidRDefault="00416510" w:rsidP="008D16B1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16510" w:rsidRPr="00CE796A" w:rsidRDefault="00416510" w:rsidP="008D16B1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16510" w:rsidRPr="00CE796A" w:rsidTr="00416510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416510" w:rsidRPr="00CE796A" w:rsidRDefault="00416510" w:rsidP="008D16B1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416510" w:rsidRPr="00840A06" w:rsidRDefault="00416510" w:rsidP="008D16B1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416510" w:rsidRDefault="00416510">
    <w:pPr>
      <w:pStyle w:val="Header"/>
    </w:pPr>
  </w:p>
  <w:p w:rsidR="00416510" w:rsidRDefault="004165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10" w:rsidRDefault="004165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10" w:rsidRDefault="00416510">
    <w:pPr>
      <w:pStyle w:val="Header"/>
    </w:pPr>
  </w:p>
  <w:p w:rsidR="00416510" w:rsidRDefault="0041651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10" w:rsidRDefault="004165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DDE"/>
    <w:multiLevelType w:val="hybridMultilevel"/>
    <w:tmpl w:val="09009090"/>
    <w:lvl w:ilvl="0" w:tplc="60F40418">
      <w:start w:val="1"/>
      <w:numFmt w:val="lowerRoman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72DA8D9A">
      <w:start w:val="1"/>
      <w:numFmt w:val="bullet"/>
      <w:lvlText w:val="•"/>
      <w:lvlJc w:val="left"/>
      <w:pPr>
        <w:ind w:left="1674" w:hanging="720"/>
      </w:pPr>
      <w:rPr>
        <w:rFonts w:hint="default"/>
      </w:rPr>
    </w:lvl>
    <w:lvl w:ilvl="2" w:tplc="AF50210C">
      <w:start w:val="1"/>
      <w:numFmt w:val="bullet"/>
      <w:lvlText w:val="•"/>
      <w:lvlJc w:val="left"/>
      <w:pPr>
        <w:ind w:left="2509" w:hanging="720"/>
      </w:pPr>
      <w:rPr>
        <w:rFonts w:hint="default"/>
      </w:rPr>
    </w:lvl>
    <w:lvl w:ilvl="3" w:tplc="18B2BABA">
      <w:start w:val="1"/>
      <w:numFmt w:val="bullet"/>
      <w:lvlText w:val="•"/>
      <w:lvlJc w:val="left"/>
      <w:pPr>
        <w:ind w:left="3343" w:hanging="720"/>
      </w:pPr>
      <w:rPr>
        <w:rFonts w:hint="default"/>
      </w:rPr>
    </w:lvl>
    <w:lvl w:ilvl="4" w:tplc="EEEED062">
      <w:start w:val="1"/>
      <w:numFmt w:val="bullet"/>
      <w:lvlText w:val="•"/>
      <w:lvlJc w:val="left"/>
      <w:pPr>
        <w:ind w:left="4178" w:hanging="720"/>
      </w:pPr>
      <w:rPr>
        <w:rFonts w:hint="default"/>
      </w:rPr>
    </w:lvl>
    <w:lvl w:ilvl="5" w:tplc="B48A9EDE">
      <w:start w:val="1"/>
      <w:numFmt w:val="bullet"/>
      <w:lvlText w:val="•"/>
      <w:lvlJc w:val="left"/>
      <w:pPr>
        <w:ind w:left="5012" w:hanging="720"/>
      </w:pPr>
      <w:rPr>
        <w:rFonts w:hint="default"/>
      </w:rPr>
    </w:lvl>
    <w:lvl w:ilvl="6" w:tplc="2C366E68">
      <w:start w:val="1"/>
      <w:numFmt w:val="bullet"/>
      <w:lvlText w:val="•"/>
      <w:lvlJc w:val="left"/>
      <w:pPr>
        <w:ind w:left="5847" w:hanging="720"/>
      </w:pPr>
      <w:rPr>
        <w:rFonts w:hint="default"/>
      </w:rPr>
    </w:lvl>
    <w:lvl w:ilvl="7" w:tplc="F3A6B15A">
      <w:start w:val="1"/>
      <w:numFmt w:val="bullet"/>
      <w:lvlText w:val="•"/>
      <w:lvlJc w:val="left"/>
      <w:pPr>
        <w:ind w:left="6681" w:hanging="720"/>
      </w:pPr>
      <w:rPr>
        <w:rFonts w:hint="default"/>
      </w:rPr>
    </w:lvl>
    <w:lvl w:ilvl="8" w:tplc="56D0C30C">
      <w:start w:val="1"/>
      <w:numFmt w:val="bullet"/>
      <w:lvlText w:val="•"/>
      <w:lvlJc w:val="left"/>
      <w:pPr>
        <w:ind w:left="7516" w:hanging="720"/>
      </w:pPr>
      <w:rPr>
        <w:rFonts w:hint="default"/>
      </w:rPr>
    </w:lvl>
  </w:abstractNum>
  <w:abstractNum w:abstractNumId="1">
    <w:nsid w:val="17C47F68"/>
    <w:multiLevelType w:val="hybridMultilevel"/>
    <w:tmpl w:val="095C478E"/>
    <w:lvl w:ilvl="0" w:tplc="935EEC86">
      <w:start w:val="6"/>
      <w:numFmt w:val="decimal"/>
      <w:lvlText w:val="(%1)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spacing w:val="1"/>
        <w:w w:val="103"/>
        <w:sz w:val="19"/>
        <w:szCs w:val="19"/>
      </w:rPr>
    </w:lvl>
    <w:lvl w:ilvl="1" w:tplc="862480E2">
      <w:start w:val="1"/>
      <w:numFmt w:val="decimal"/>
      <w:lvlText w:val="%2."/>
      <w:lvlJc w:val="left"/>
      <w:pPr>
        <w:ind w:left="7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572EAE0">
      <w:start w:val="1"/>
      <w:numFmt w:val="lowerLetter"/>
      <w:lvlText w:val="(%3)"/>
      <w:lvlJc w:val="left"/>
      <w:pPr>
        <w:ind w:left="1491" w:hanging="327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2028219C">
      <w:start w:val="1"/>
      <w:numFmt w:val="bullet"/>
      <w:lvlText w:val="•"/>
      <w:lvlJc w:val="left"/>
      <w:pPr>
        <w:ind w:left="2436" w:hanging="327"/>
      </w:pPr>
      <w:rPr>
        <w:rFonts w:hint="default"/>
      </w:rPr>
    </w:lvl>
    <w:lvl w:ilvl="4" w:tplc="A426B668">
      <w:start w:val="1"/>
      <w:numFmt w:val="bullet"/>
      <w:lvlText w:val="•"/>
      <w:lvlJc w:val="left"/>
      <w:pPr>
        <w:ind w:left="3380" w:hanging="327"/>
      </w:pPr>
      <w:rPr>
        <w:rFonts w:hint="default"/>
      </w:rPr>
    </w:lvl>
    <w:lvl w:ilvl="5" w:tplc="357EB1C8">
      <w:start w:val="1"/>
      <w:numFmt w:val="bullet"/>
      <w:lvlText w:val="•"/>
      <w:lvlJc w:val="left"/>
      <w:pPr>
        <w:ind w:left="4324" w:hanging="327"/>
      </w:pPr>
      <w:rPr>
        <w:rFonts w:hint="default"/>
      </w:rPr>
    </w:lvl>
    <w:lvl w:ilvl="6" w:tplc="F30EFDF0">
      <w:start w:val="1"/>
      <w:numFmt w:val="bullet"/>
      <w:lvlText w:val="•"/>
      <w:lvlJc w:val="left"/>
      <w:pPr>
        <w:ind w:left="5268" w:hanging="327"/>
      </w:pPr>
      <w:rPr>
        <w:rFonts w:hint="default"/>
      </w:rPr>
    </w:lvl>
    <w:lvl w:ilvl="7" w:tplc="72C21778">
      <w:start w:val="1"/>
      <w:numFmt w:val="bullet"/>
      <w:lvlText w:val="•"/>
      <w:lvlJc w:val="left"/>
      <w:pPr>
        <w:ind w:left="6212" w:hanging="327"/>
      </w:pPr>
      <w:rPr>
        <w:rFonts w:hint="default"/>
      </w:rPr>
    </w:lvl>
    <w:lvl w:ilvl="8" w:tplc="D690F776">
      <w:start w:val="1"/>
      <w:numFmt w:val="bullet"/>
      <w:lvlText w:val="•"/>
      <w:lvlJc w:val="left"/>
      <w:pPr>
        <w:ind w:left="7157" w:hanging="327"/>
      </w:pPr>
      <w:rPr>
        <w:rFonts w:hint="default"/>
      </w:rPr>
    </w:lvl>
  </w:abstractNum>
  <w:abstractNum w:abstractNumId="2">
    <w:nsid w:val="1A085989"/>
    <w:multiLevelType w:val="hybridMultilevel"/>
    <w:tmpl w:val="56C63AEA"/>
    <w:lvl w:ilvl="0" w:tplc="B0DC737A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6D289FA">
      <w:start w:val="1"/>
      <w:numFmt w:val="bullet"/>
      <w:lvlText w:val="•"/>
      <w:lvlJc w:val="left"/>
      <w:pPr>
        <w:ind w:left="1674" w:hanging="720"/>
      </w:pPr>
      <w:rPr>
        <w:rFonts w:hint="default"/>
      </w:rPr>
    </w:lvl>
    <w:lvl w:ilvl="2" w:tplc="B412C3B0">
      <w:start w:val="1"/>
      <w:numFmt w:val="bullet"/>
      <w:lvlText w:val="•"/>
      <w:lvlJc w:val="left"/>
      <w:pPr>
        <w:ind w:left="2509" w:hanging="720"/>
      </w:pPr>
      <w:rPr>
        <w:rFonts w:hint="default"/>
      </w:rPr>
    </w:lvl>
    <w:lvl w:ilvl="3" w:tplc="C7BE7EE6">
      <w:start w:val="1"/>
      <w:numFmt w:val="bullet"/>
      <w:lvlText w:val="•"/>
      <w:lvlJc w:val="left"/>
      <w:pPr>
        <w:ind w:left="3343" w:hanging="720"/>
      </w:pPr>
      <w:rPr>
        <w:rFonts w:hint="default"/>
      </w:rPr>
    </w:lvl>
    <w:lvl w:ilvl="4" w:tplc="B296D01A">
      <w:start w:val="1"/>
      <w:numFmt w:val="bullet"/>
      <w:lvlText w:val="•"/>
      <w:lvlJc w:val="left"/>
      <w:pPr>
        <w:ind w:left="4178" w:hanging="720"/>
      </w:pPr>
      <w:rPr>
        <w:rFonts w:hint="default"/>
      </w:rPr>
    </w:lvl>
    <w:lvl w:ilvl="5" w:tplc="EAFED772">
      <w:start w:val="1"/>
      <w:numFmt w:val="bullet"/>
      <w:lvlText w:val="•"/>
      <w:lvlJc w:val="left"/>
      <w:pPr>
        <w:ind w:left="5012" w:hanging="720"/>
      </w:pPr>
      <w:rPr>
        <w:rFonts w:hint="default"/>
      </w:rPr>
    </w:lvl>
    <w:lvl w:ilvl="6" w:tplc="B9DA9996">
      <w:start w:val="1"/>
      <w:numFmt w:val="bullet"/>
      <w:lvlText w:val="•"/>
      <w:lvlJc w:val="left"/>
      <w:pPr>
        <w:ind w:left="5847" w:hanging="720"/>
      </w:pPr>
      <w:rPr>
        <w:rFonts w:hint="default"/>
      </w:rPr>
    </w:lvl>
    <w:lvl w:ilvl="7" w:tplc="B62E9714">
      <w:start w:val="1"/>
      <w:numFmt w:val="bullet"/>
      <w:lvlText w:val="•"/>
      <w:lvlJc w:val="left"/>
      <w:pPr>
        <w:ind w:left="6681" w:hanging="720"/>
      </w:pPr>
      <w:rPr>
        <w:rFonts w:hint="default"/>
      </w:rPr>
    </w:lvl>
    <w:lvl w:ilvl="8" w:tplc="7400948E">
      <w:start w:val="1"/>
      <w:numFmt w:val="bullet"/>
      <w:lvlText w:val="•"/>
      <w:lvlJc w:val="left"/>
      <w:pPr>
        <w:ind w:left="7516" w:hanging="720"/>
      </w:pPr>
      <w:rPr>
        <w:rFonts w:hint="default"/>
      </w:rPr>
    </w:lvl>
  </w:abstractNum>
  <w:abstractNum w:abstractNumId="3">
    <w:nsid w:val="6B66754E"/>
    <w:multiLevelType w:val="hybridMultilevel"/>
    <w:tmpl w:val="E2CC3348"/>
    <w:lvl w:ilvl="0" w:tplc="D2B89A20">
      <w:start w:val="1"/>
      <w:numFmt w:val="decimal"/>
      <w:lvlText w:val="%1."/>
      <w:lvlJc w:val="left"/>
      <w:pPr>
        <w:ind w:left="7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E7C84D0">
      <w:start w:val="1"/>
      <w:numFmt w:val="lowerLetter"/>
      <w:lvlText w:val="(%2)"/>
      <w:lvlJc w:val="left"/>
      <w:pPr>
        <w:ind w:left="1453" w:hanging="303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 w:tplc="B4443168">
      <w:start w:val="1"/>
      <w:numFmt w:val="bullet"/>
      <w:lvlText w:val="•"/>
      <w:lvlJc w:val="left"/>
      <w:pPr>
        <w:ind w:left="1482" w:hanging="303"/>
      </w:pPr>
      <w:rPr>
        <w:rFonts w:hint="default"/>
      </w:rPr>
    </w:lvl>
    <w:lvl w:ilvl="3" w:tplc="D0B071AC">
      <w:start w:val="1"/>
      <w:numFmt w:val="bullet"/>
      <w:lvlText w:val="•"/>
      <w:lvlJc w:val="left"/>
      <w:pPr>
        <w:ind w:left="2445" w:hanging="303"/>
      </w:pPr>
      <w:rPr>
        <w:rFonts w:hint="default"/>
      </w:rPr>
    </w:lvl>
    <w:lvl w:ilvl="4" w:tplc="73364E56">
      <w:start w:val="1"/>
      <w:numFmt w:val="bullet"/>
      <w:lvlText w:val="•"/>
      <w:lvlJc w:val="left"/>
      <w:pPr>
        <w:ind w:left="3408" w:hanging="303"/>
      </w:pPr>
      <w:rPr>
        <w:rFonts w:hint="default"/>
      </w:rPr>
    </w:lvl>
    <w:lvl w:ilvl="5" w:tplc="B150F62C">
      <w:start w:val="1"/>
      <w:numFmt w:val="bullet"/>
      <w:lvlText w:val="•"/>
      <w:lvlJc w:val="left"/>
      <w:pPr>
        <w:ind w:left="4371" w:hanging="303"/>
      </w:pPr>
      <w:rPr>
        <w:rFonts w:hint="default"/>
      </w:rPr>
    </w:lvl>
    <w:lvl w:ilvl="6" w:tplc="97C4DC2E">
      <w:start w:val="1"/>
      <w:numFmt w:val="bullet"/>
      <w:lvlText w:val="•"/>
      <w:lvlJc w:val="left"/>
      <w:pPr>
        <w:ind w:left="5333" w:hanging="303"/>
      </w:pPr>
      <w:rPr>
        <w:rFonts w:hint="default"/>
      </w:rPr>
    </w:lvl>
    <w:lvl w:ilvl="7" w:tplc="6A00F866">
      <w:start w:val="1"/>
      <w:numFmt w:val="bullet"/>
      <w:lvlText w:val="•"/>
      <w:lvlJc w:val="left"/>
      <w:pPr>
        <w:ind w:left="6296" w:hanging="303"/>
      </w:pPr>
      <w:rPr>
        <w:rFonts w:hint="default"/>
      </w:rPr>
    </w:lvl>
    <w:lvl w:ilvl="8" w:tplc="0E7C0684">
      <w:start w:val="1"/>
      <w:numFmt w:val="bullet"/>
      <w:lvlText w:val="•"/>
      <w:lvlJc w:val="left"/>
      <w:pPr>
        <w:ind w:left="7259" w:hanging="30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50A2"/>
    <w:rsid w:val="00416510"/>
    <w:rsid w:val="007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100"/>
      <w:outlineLvl w:val="0"/>
    </w:pPr>
    <w:rPr>
      <w:rFonts w:ascii="Arial" w:eastAsia="Arial" w:hAnsi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65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510"/>
  </w:style>
  <w:style w:type="paragraph" w:styleId="Footer">
    <w:name w:val="footer"/>
    <w:basedOn w:val="Normal"/>
    <w:link w:val="FooterChar"/>
    <w:uiPriority w:val="99"/>
    <w:unhideWhenUsed/>
    <w:rsid w:val="004165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510"/>
  </w:style>
  <w:style w:type="paragraph" w:styleId="BalloonText">
    <w:name w:val="Balloon Text"/>
    <w:basedOn w:val="Normal"/>
    <w:link w:val="BalloonTextChar"/>
    <w:uiPriority w:val="99"/>
    <w:semiHidden/>
    <w:unhideWhenUsed/>
    <w:rsid w:val="00416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SIP0210368.htm</vt:lpstr>
    </vt:vector>
  </TitlesOfParts>
  <Company>APRA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SIP0210368.htm</dc:title>
  <cp:lastModifiedBy>Antonietta Discala</cp:lastModifiedBy>
  <cp:revision>2</cp:revision>
  <cp:lastPrinted>2013-10-21T02:32:00Z</cp:lastPrinted>
  <dcterms:created xsi:type="dcterms:W3CDTF">2013-10-21T13:29:00Z</dcterms:created>
  <dcterms:modified xsi:type="dcterms:W3CDTF">2013-10-21T02:32:00Z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2013-10-21T00:00:00Z</vt:filetime>
  </property>
</Properties>
</file>