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76" w:rsidRDefault="00FE1076" w:rsidP="00FE1076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Sustainability, Environment, Water, Population and Communities</w:t>
      </w:r>
    </w:p>
    <w:p w:rsidR="00FE1076" w:rsidRDefault="00FE1076" w:rsidP="00FE1076">
      <w:pPr>
        <w:jc w:val="center"/>
      </w:pPr>
      <w:r>
        <w:t>Commonwealth of Australia</w:t>
      </w:r>
    </w:p>
    <w:p w:rsidR="00FE1076" w:rsidRDefault="00FE1076" w:rsidP="00FE1076">
      <w:pPr>
        <w:jc w:val="center"/>
        <w:rPr>
          <w:i/>
        </w:rPr>
      </w:pPr>
      <w:r>
        <w:rPr>
          <w:i/>
        </w:rPr>
        <w:t>Environment Protection and Biodiversity Conservation Act 1999</w:t>
      </w:r>
    </w:p>
    <w:p w:rsidR="00FE1076" w:rsidRDefault="00FE1076" w:rsidP="00FE1076">
      <w:pPr>
        <w:jc w:val="center"/>
      </w:pPr>
      <w:r w:rsidRPr="00D37D0C">
        <w:t>Notice under Section 275</w:t>
      </w:r>
    </w:p>
    <w:p w:rsidR="00FE1076" w:rsidRDefault="00FE1076" w:rsidP="00FE1076">
      <w:pPr>
        <w:pStyle w:val="Title"/>
      </w:pPr>
      <w:r>
        <w:t>CALL FOR PUBLIC COMMENT</w:t>
      </w:r>
    </w:p>
    <w:p w:rsidR="00FE1076" w:rsidRDefault="00FE1076" w:rsidP="00FE1076">
      <w:pPr>
        <w:pStyle w:val="Title"/>
      </w:pPr>
    </w:p>
    <w:p w:rsidR="00FE1076" w:rsidRDefault="00FE1076" w:rsidP="00FE1076">
      <w:pPr>
        <w:pStyle w:val="BodyText"/>
      </w:pPr>
      <w:r>
        <w:t>Recovery Plan for the Grey Nurse Shark (</w:t>
      </w:r>
      <w:proofErr w:type="spellStart"/>
      <w:r w:rsidRPr="005C3A54">
        <w:rPr>
          <w:rFonts w:cs="Arial"/>
          <w:i/>
          <w:color w:val="000000"/>
        </w:rPr>
        <w:t>Carcharias</w:t>
      </w:r>
      <w:proofErr w:type="spellEnd"/>
      <w:r w:rsidRPr="005C3A54">
        <w:rPr>
          <w:rFonts w:cs="Arial"/>
          <w:i/>
          <w:color w:val="000000"/>
        </w:rPr>
        <w:t xml:space="preserve"> </w:t>
      </w:r>
      <w:proofErr w:type="spellStart"/>
      <w:proofErr w:type="gramStart"/>
      <w:r w:rsidRPr="005C3A54">
        <w:rPr>
          <w:rFonts w:cs="Arial"/>
          <w:i/>
          <w:color w:val="000000"/>
        </w:rPr>
        <w:t>taurus</w:t>
      </w:r>
      <w:proofErr w:type="spellEnd"/>
      <w:proofErr w:type="gramEnd"/>
      <w:r>
        <w:t>) (2013)</w:t>
      </w:r>
    </w:p>
    <w:p w:rsidR="00FE1076" w:rsidRDefault="00FE1076" w:rsidP="00FE1076">
      <w:pPr>
        <w:spacing w:line="240" w:lineRule="exact"/>
      </w:pPr>
    </w:p>
    <w:p w:rsidR="00FE1076" w:rsidRPr="00AD5410" w:rsidRDefault="00FE1076" w:rsidP="00FE1076">
      <w:pPr>
        <w:spacing w:line="240" w:lineRule="exact"/>
      </w:pPr>
      <w:r>
        <w:t xml:space="preserve">The Department of </w:t>
      </w:r>
      <w:r w:rsidRPr="00CC0585">
        <w:t>Sustainability, Environment, Water, Population and Communities</w:t>
      </w:r>
      <w:r>
        <w:t xml:space="preserve"> is calling for public comment from interested groups and individuals on the </w:t>
      </w:r>
      <w:r w:rsidRPr="0019670F">
        <w:t xml:space="preserve">draft </w:t>
      </w:r>
      <w:r>
        <w:t>R</w:t>
      </w:r>
      <w:r w:rsidRPr="0019670F">
        <w:t xml:space="preserve">ecovery </w:t>
      </w:r>
      <w:r>
        <w:t>P</w:t>
      </w:r>
      <w:r w:rsidRPr="0019670F">
        <w:t xml:space="preserve">lan for the </w:t>
      </w:r>
      <w:r>
        <w:t>G</w:t>
      </w:r>
      <w:r w:rsidRPr="0019670F">
        <w:t xml:space="preserve">rey </w:t>
      </w:r>
      <w:r>
        <w:t>N</w:t>
      </w:r>
      <w:r w:rsidRPr="0019670F">
        <w:t xml:space="preserve">urse </w:t>
      </w:r>
      <w:r>
        <w:t>S</w:t>
      </w:r>
      <w:r w:rsidRPr="0019670F">
        <w:t>hark (</w:t>
      </w:r>
      <w:proofErr w:type="spellStart"/>
      <w:r w:rsidRPr="00AD5410">
        <w:rPr>
          <w:rFonts w:cs="Arial"/>
          <w:i/>
          <w:color w:val="000000"/>
        </w:rPr>
        <w:t>Carcharias</w:t>
      </w:r>
      <w:proofErr w:type="spellEnd"/>
      <w:r w:rsidRPr="00AD5410">
        <w:rPr>
          <w:rFonts w:cs="Arial"/>
          <w:i/>
          <w:color w:val="000000"/>
        </w:rPr>
        <w:t xml:space="preserve"> </w:t>
      </w:r>
      <w:proofErr w:type="spellStart"/>
      <w:proofErr w:type="gramStart"/>
      <w:r w:rsidRPr="00AD5410">
        <w:rPr>
          <w:rFonts w:cs="Arial"/>
          <w:i/>
          <w:color w:val="000000"/>
        </w:rPr>
        <w:t>taurus</w:t>
      </w:r>
      <w:proofErr w:type="spellEnd"/>
      <w:proofErr w:type="gramEnd"/>
      <w:r w:rsidRPr="00AD5410">
        <w:t>) (2013)</w:t>
      </w:r>
      <w:r w:rsidRPr="00AD5410">
        <w:rPr>
          <w:i/>
        </w:rPr>
        <w:t>.</w:t>
      </w:r>
      <w:r w:rsidRPr="00AD5410">
        <w:rPr>
          <w:iCs/>
        </w:rPr>
        <w:t xml:space="preserve"> </w:t>
      </w:r>
      <w:r w:rsidRPr="00AD5410">
        <w:rPr>
          <w:iCs/>
          <w:color w:val="000000"/>
        </w:rPr>
        <w:t>The draft</w:t>
      </w:r>
      <w:r w:rsidRPr="00AD5410">
        <w:t xml:space="preserve"> recovery plan describes research, management and other actions to assist the recovery of the grey nurse shark populations in Australian waters.</w:t>
      </w:r>
    </w:p>
    <w:p w:rsidR="00FE1076" w:rsidRPr="00AD5410" w:rsidRDefault="00FE1076" w:rsidP="00FE1076">
      <w:r w:rsidRPr="00AD5410">
        <w:t>The Australian Government has made this recovery plan available at: www.environment.gov.au/biodiversity/threatened/recovery-comment.html</w:t>
      </w:r>
    </w:p>
    <w:p w:rsidR="00FE1076" w:rsidRPr="00AD5410" w:rsidRDefault="00FE1076" w:rsidP="00FE1076">
      <w:r w:rsidRPr="00AD5410">
        <w:t xml:space="preserve">Comments must be received by </w:t>
      </w:r>
      <w:r>
        <w:rPr>
          <w:b/>
        </w:rPr>
        <w:t>22 November 2013</w:t>
      </w:r>
      <w:r w:rsidRPr="00AD5410">
        <w:t xml:space="preserve"> and should be sent to:</w:t>
      </w:r>
    </w:p>
    <w:p w:rsidR="00FE1076" w:rsidRDefault="00FE1076" w:rsidP="00FE1076">
      <w:r w:rsidRPr="00AD5410">
        <w:rPr>
          <w:b/>
        </w:rPr>
        <w:t>Email:</w:t>
      </w:r>
      <w:r w:rsidRPr="00AD5410">
        <w:t xml:space="preserve"> recoveryplans@environment.gov.au </w:t>
      </w:r>
    </w:p>
    <w:p w:rsidR="00FE1076" w:rsidRPr="00AD5410" w:rsidRDefault="00FE1076" w:rsidP="00FE1076">
      <w:r w:rsidRPr="00AD5410">
        <w:rPr>
          <w:b/>
        </w:rPr>
        <w:t>Postal address</w:t>
      </w:r>
      <w:proofErr w:type="gramStart"/>
      <w:r w:rsidRPr="00AD5410">
        <w:rPr>
          <w:b/>
        </w:rPr>
        <w:t>:</w:t>
      </w:r>
      <w:proofErr w:type="gramEnd"/>
      <w:r w:rsidRPr="00AD5410">
        <w:br/>
      </w:r>
      <w:r>
        <w:t>Wildlife Conservation Branch</w:t>
      </w:r>
      <w:r w:rsidRPr="00AD5410">
        <w:br/>
      </w:r>
      <w:r>
        <w:t xml:space="preserve">Wildlife, Heritage and Marine Division                                                                                                              </w:t>
      </w:r>
      <w:r w:rsidRPr="00AD5410">
        <w:t>Department of Sustainability, Environment, Water, Population and Communities</w:t>
      </w:r>
      <w:r w:rsidRPr="00AD5410">
        <w:br/>
        <w:t>GPO Box 787</w:t>
      </w:r>
      <w:r w:rsidRPr="00AD5410">
        <w:br/>
        <w:t xml:space="preserve">CANBERRA ACT 2601 </w:t>
      </w:r>
    </w:p>
    <w:p w:rsidR="00FE1076" w:rsidRPr="00C4773E" w:rsidRDefault="00FE1076" w:rsidP="00FE1076">
      <w:r w:rsidRPr="00C4773E">
        <w:t>For further information please contact the departme</w:t>
      </w:r>
      <w:r>
        <w:t xml:space="preserve">nt’s Community Information Unit on </w:t>
      </w:r>
      <w:r w:rsidRPr="00C4773E">
        <w:t>1800</w:t>
      </w:r>
      <w:r>
        <w:t> </w:t>
      </w:r>
      <w:r w:rsidRPr="00C4773E">
        <w:t>803 772</w:t>
      </w:r>
    </w:p>
    <w:p w:rsidR="00856875" w:rsidRDefault="00856875" w:rsidP="00424B97">
      <w:pPr>
        <w:rPr>
          <w:noProof/>
        </w:rPr>
      </w:pP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D3" w:rsidRDefault="00452AD3" w:rsidP="003A707F">
      <w:pPr>
        <w:spacing w:after="0" w:line="240" w:lineRule="auto"/>
      </w:pPr>
      <w:r>
        <w:separator/>
      </w:r>
    </w:p>
  </w:endnote>
  <w:end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D3" w:rsidRDefault="00452AD3" w:rsidP="003A707F">
      <w:pPr>
        <w:spacing w:after="0" w:line="240" w:lineRule="auto"/>
      </w:pPr>
      <w:r>
        <w:separator/>
      </w:r>
    </w:p>
  </w:footnote>
  <w:foot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5C470A"/>
    <w:rsid w:val="00634074"/>
    <w:rsid w:val="00840A06"/>
    <w:rsid w:val="008439B7"/>
    <w:rsid w:val="00856875"/>
    <w:rsid w:val="0087253F"/>
    <w:rsid w:val="00884334"/>
    <w:rsid w:val="008D3C1B"/>
    <w:rsid w:val="008E4F6C"/>
    <w:rsid w:val="009539C7"/>
    <w:rsid w:val="009F321E"/>
    <w:rsid w:val="00A00F21"/>
    <w:rsid w:val="00B84226"/>
    <w:rsid w:val="00BE1975"/>
    <w:rsid w:val="00C63C4E"/>
    <w:rsid w:val="00D229E5"/>
    <w:rsid w:val="00D77A88"/>
    <w:rsid w:val="00ED5B0A"/>
    <w:rsid w:val="00F40885"/>
    <w:rsid w:val="00F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FE107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E1076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FE1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rsid w:val="00FE1076"/>
    <w:rPr>
      <w:rFonts w:ascii="Times New Roman" w:eastAsia="Times New Roman" w:hAnsi="Times New Roman" w:cs="Times New Roman"/>
      <w:b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7136-16AD-459A-8064-2CDB8EA8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Sam Dutton</cp:lastModifiedBy>
  <cp:revision>2</cp:revision>
  <cp:lastPrinted>2013-08-02T06:29:00Z</cp:lastPrinted>
  <dcterms:created xsi:type="dcterms:W3CDTF">2013-08-06T01:50:00Z</dcterms:created>
  <dcterms:modified xsi:type="dcterms:W3CDTF">2013-08-06T01:50:00Z</dcterms:modified>
</cp:coreProperties>
</file>