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49BD" w:rsidRPr="00751F24" w:rsidRDefault="007449BD" w:rsidP="007449BD">
      <w:pPr>
        <w:pStyle w:val="BodyText"/>
        <w:jc w:val="center"/>
        <w:rPr>
          <w:b/>
          <w:i w:val="0"/>
        </w:rPr>
      </w:pPr>
      <w:bookmarkStart w:id="0" w:name="_GoBack"/>
      <w:bookmarkEnd w:id="0"/>
      <w:r w:rsidRPr="00751F24">
        <w:rPr>
          <w:b/>
          <w:i w:val="0"/>
        </w:rPr>
        <w:t>COMMONWEALTH OF AUSTRALIA</w:t>
      </w:r>
    </w:p>
    <w:p w:rsidR="007449BD" w:rsidRDefault="007449BD" w:rsidP="007449BD">
      <w:pPr>
        <w:pStyle w:val="BodyText"/>
        <w:jc w:val="center"/>
        <w:rPr>
          <w:b/>
        </w:rPr>
      </w:pPr>
      <w:r>
        <w:rPr>
          <w:b/>
        </w:rPr>
        <w:t>Environment Protection and Biodiversity Conservation Act 1999</w:t>
      </w:r>
    </w:p>
    <w:p w:rsidR="007449BD" w:rsidRPr="00751F24" w:rsidRDefault="007449BD" w:rsidP="007449BD">
      <w:pPr>
        <w:pStyle w:val="BodyText"/>
        <w:jc w:val="center"/>
        <w:rPr>
          <w:b/>
          <w:i w:val="0"/>
        </w:rPr>
      </w:pPr>
      <w:r w:rsidRPr="00751F24">
        <w:rPr>
          <w:b/>
          <w:i w:val="0"/>
        </w:rPr>
        <w:t xml:space="preserve">DECLARATION OF AN </w:t>
      </w:r>
      <w:r w:rsidRPr="00751F24">
        <w:rPr>
          <w:b/>
          <w:i w:val="0"/>
        </w:rPr>
        <w:br/>
        <w:t>APPROVED WILDLIFE TRADE OPERATION</w:t>
      </w:r>
    </w:p>
    <w:p w:rsidR="007449BD" w:rsidRDefault="007449BD" w:rsidP="007449BD">
      <w:pPr>
        <w:tabs>
          <w:tab w:val="left" w:pos="204"/>
        </w:tabs>
        <w:spacing w:line="200" w:lineRule="exact"/>
        <w:rPr>
          <w:rFonts w:ascii="Times New Roman" w:hAnsi="Times New Roman"/>
          <w:b/>
          <w:snapToGrid w:val="0"/>
          <w:sz w:val="24"/>
          <w:highlight w:val="yellow"/>
        </w:rPr>
      </w:pPr>
    </w:p>
    <w:p w:rsidR="007449BD" w:rsidRDefault="007449BD" w:rsidP="007449BD">
      <w:pPr>
        <w:tabs>
          <w:tab w:val="left" w:pos="204"/>
        </w:tabs>
        <w:rPr>
          <w:rFonts w:ascii="Times New Roman" w:hAnsi="Times New Roman"/>
          <w:snapToGrid w:val="0"/>
          <w:sz w:val="24"/>
        </w:rPr>
      </w:pPr>
      <w:r>
        <w:rPr>
          <w:rFonts w:ascii="Times New Roman" w:hAnsi="Times New Roman"/>
          <w:snapToGrid w:val="0"/>
          <w:sz w:val="24"/>
        </w:rPr>
        <w:t xml:space="preserve">I, Matthew White, A/g Assistant Secretary Wildlife Branch, as </w:t>
      </w:r>
      <w:r w:rsidRPr="00751F24">
        <w:rPr>
          <w:rFonts w:ascii="Times New Roman" w:hAnsi="Times New Roman"/>
          <w:sz w:val="24"/>
          <w:szCs w:val="24"/>
        </w:rPr>
        <w:t>Delegate of the Minister for Environment, Heritage and Water</w:t>
      </w:r>
      <w:r>
        <w:t>,</w:t>
      </w:r>
      <w:r>
        <w:rPr>
          <w:rFonts w:ascii="Times New Roman" w:hAnsi="Times New Roman"/>
          <w:snapToGrid w:val="0"/>
          <w:sz w:val="24"/>
        </w:rPr>
        <w:t xml:space="preserve"> under the </w:t>
      </w:r>
      <w:r>
        <w:rPr>
          <w:rFonts w:ascii="Times New Roman" w:hAnsi="Times New Roman"/>
          <w:i/>
          <w:snapToGrid w:val="0"/>
          <w:sz w:val="24"/>
        </w:rPr>
        <w:t>Environment Protection and Biodiversity Conservation Act 1999</w:t>
      </w:r>
      <w:r>
        <w:rPr>
          <w:rFonts w:ascii="Times New Roman" w:hAnsi="Times New Roman"/>
          <w:snapToGrid w:val="0"/>
          <w:sz w:val="24"/>
        </w:rPr>
        <w:t xml:space="preserve">, am satisfied that an operation conducted by Mr Fern Nurseries Pty Ltd to harvest </w:t>
      </w:r>
      <w:r w:rsidRPr="004E7F8D">
        <w:rPr>
          <w:rFonts w:ascii="Times New Roman" w:hAnsi="Times New Roman"/>
          <w:snapToGrid w:val="0"/>
          <w:sz w:val="24"/>
        </w:rPr>
        <w:t>tree ferns,</w:t>
      </w:r>
      <w:r>
        <w:rPr>
          <w:rFonts w:ascii="Times New Roman" w:hAnsi="Times New Roman"/>
          <w:snapToGrid w:val="0"/>
          <w:sz w:val="24"/>
        </w:rPr>
        <w:t xml:space="preserve"> is a small-scale operation as defined by regulation 9A.20 under subsection 303FN(10).  I declare under subsection </w:t>
      </w:r>
      <w:proofErr w:type="gramStart"/>
      <w:r>
        <w:rPr>
          <w:rFonts w:ascii="Times New Roman" w:hAnsi="Times New Roman"/>
          <w:snapToGrid w:val="0"/>
          <w:sz w:val="24"/>
        </w:rPr>
        <w:t>303FN(</w:t>
      </w:r>
      <w:proofErr w:type="gramEnd"/>
      <w:r>
        <w:rPr>
          <w:rFonts w:ascii="Times New Roman" w:hAnsi="Times New Roman"/>
          <w:snapToGrid w:val="0"/>
          <w:sz w:val="24"/>
        </w:rPr>
        <w:t xml:space="preserve">2) that Mr Fern Nurseries Pty Ltd is an Approved </w:t>
      </w:r>
      <w:smartTag w:uri="urn:schemas-microsoft-com:office:smarttags" w:element="PersonName">
        <w:r>
          <w:rPr>
            <w:rFonts w:ascii="Times New Roman" w:hAnsi="Times New Roman"/>
            <w:snapToGrid w:val="0"/>
            <w:sz w:val="24"/>
          </w:rPr>
          <w:t>Wildlife Trade</w:t>
        </w:r>
      </w:smartTag>
      <w:r>
        <w:rPr>
          <w:rFonts w:ascii="Times New Roman" w:hAnsi="Times New Roman"/>
          <w:snapToGrid w:val="0"/>
          <w:sz w:val="24"/>
        </w:rPr>
        <w:t xml:space="preserve"> Operation.</w:t>
      </w:r>
    </w:p>
    <w:p w:rsidR="007449BD" w:rsidRDefault="007449BD" w:rsidP="007449BD">
      <w:pPr>
        <w:pStyle w:val="BodyText2"/>
        <w:spacing w:line="240" w:lineRule="auto"/>
      </w:pPr>
      <w:r>
        <w:t xml:space="preserve">This declaration has effect subject to the following conditions applied under S303FT: </w:t>
      </w:r>
    </w:p>
    <w:p w:rsidR="007449BD" w:rsidRDefault="007449BD" w:rsidP="007449BD">
      <w:pPr>
        <w:pStyle w:val="BodyText2"/>
        <w:spacing w:line="240" w:lineRule="auto"/>
      </w:pPr>
    </w:p>
    <w:p w:rsidR="007449BD" w:rsidRDefault="007449BD" w:rsidP="007449BD">
      <w:pPr>
        <w:numPr>
          <w:ilvl w:val="0"/>
          <w:numId w:val="1"/>
        </w:numPr>
        <w:spacing w:after="0" w:line="240" w:lineRule="auto"/>
        <w:rPr>
          <w:rFonts w:ascii="Times New Roman" w:hAnsi="Times New Roman"/>
          <w:color w:val="000000"/>
          <w:sz w:val="24"/>
        </w:rPr>
      </w:pPr>
      <w:r>
        <w:rPr>
          <w:rFonts w:ascii="Times New Roman" w:hAnsi="Times New Roman"/>
          <w:color w:val="000000"/>
          <w:sz w:val="24"/>
        </w:rPr>
        <w:t xml:space="preserve">The operation is to be undertaken in accordance with the proposal submitted on </w:t>
      </w:r>
    </w:p>
    <w:p w:rsidR="007449BD" w:rsidRPr="00497F74" w:rsidRDefault="007449BD" w:rsidP="007449BD">
      <w:pPr>
        <w:spacing w:after="120"/>
        <w:ind w:left="360"/>
        <w:rPr>
          <w:rFonts w:ascii="Times New Roman" w:hAnsi="Times New Roman"/>
          <w:color w:val="000000"/>
          <w:sz w:val="24"/>
        </w:rPr>
      </w:pPr>
      <w:r>
        <w:rPr>
          <w:rFonts w:ascii="Times New Roman" w:hAnsi="Times New Roman"/>
          <w:color w:val="000000"/>
          <w:sz w:val="24"/>
        </w:rPr>
        <w:t>3 October 2012</w:t>
      </w:r>
      <w:r w:rsidRPr="00497F74">
        <w:rPr>
          <w:rFonts w:ascii="Times New Roman" w:hAnsi="Times New Roman"/>
          <w:color w:val="000000"/>
          <w:sz w:val="24"/>
        </w:rPr>
        <w:t>.</w:t>
      </w:r>
    </w:p>
    <w:p w:rsidR="007449BD" w:rsidRDefault="007449BD" w:rsidP="007449BD">
      <w:pPr>
        <w:numPr>
          <w:ilvl w:val="0"/>
          <w:numId w:val="1"/>
        </w:numPr>
        <w:spacing w:after="120" w:line="240" w:lineRule="auto"/>
        <w:rPr>
          <w:rFonts w:ascii="Times New Roman" w:hAnsi="Times New Roman"/>
          <w:sz w:val="24"/>
          <w:szCs w:val="24"/>
        </w:rPr>
      </w:pPr>
      <w:r>
        <w:rPr>
          <w:rFonts w:ascii="Times New Roman" w:hAnsi="Times New Roman"/>
          <w:sz w:val="24"/>
        </w:rPr>
        <w:t>Harvest is restricted to tree-ferns (</w:t>
      </w:r>
      <w:proofErr w:type="spellStart"/>
      <w:r>
        <w:rPr>
          <w:rFonts w:ascii="Times New Roman" w:hAnsi="Times New Roman"/>
          <w:i/>
          <w:sz w:val="24"/>
        </w:rPr>
        <w:t>Dicksonia</w:t>
      </w:r>
      <w:proofErr w:type="spellEnd"/>
      <w:r>
        <w:rPr>
          <w:rFonts w:ascii="Times New Roman" w:hAnsi="Times New Roman"/>
          <w:i/>
          <w:sz w:val="24"/>
        </w:rPr>
        <w:t xml:space="preserve"> </w:t>
      </w:r>
      <w:proofErr w:type="spellStart"/>
      <w:proofErr w:type="gramStart"/>
      <w:r>
        <w:rPr>
          <w:rFonts w:ascii="Times New Roman" w:hAnsi="Times New Roman"/>
          <w:i/>
          <w:sz w:val="24"/>
        </w:rPr>
        <w:t>antarctica</w:t>
      </w:r>
      <w:proofErr w:type="spellEnd"/>
      <w:proofErr w:type="gramEnd"/>
      <w:r>
        <w:rPr>
          <w:rFonts w:ascii="Times New Roman" w:hAnsi="Times New Roman"/>
          <w:sz w:val="24"/>
        </w:rPr>
        <w:t xml:space="preserve"> and </w:t>
      </w:r>
      <w:proofErr w:type="spellStart"/>
      <w:r>
        <w:rPr>
          <w:rFonts w:ascii="Times New Roman" w:hAnsi="Times New Roman"/>
          <w:i/>
          <w:sz w:val="24"/>
        </w:rPr>
        <w:t>Cyathea</w:t>
      </w:r>
      <w:proofErr w:type="spellEnd"/>
      <w:r>
        <w:rPr>
          <w:rFonts w:ascii="Times New Roman" w:hAnsi="Times New Roman"/>
          <w:i/>
          <w:sz w:val="24"/>
        </w:rPr>
        <w:t xml:space="preserve"> </w:t>
      </w:r>
      <w:proofErr w:type="spellStart"/>
      <w:r>
        <w:rPr>
          <w:rFonts w:ascii="Times New Roman" w:hAnsi="Times New Roman"/>
          <w:i/>
          <w:sz w:val="24"/>
        </w:rPr>
        <w:t>australis</w:t>
      </w:r>
      <w:proofErr w:type="spellEnd"/>
      <w:r>
        <w:rPr>
          <w:rFonts w:ascii="Times New Roman" w:hAnsi="Times New Roman"/>
          <w:i/>
          <w:sz w:val="24"/>
        </w:rPr>
        <w:t>)</w:t>
      </w:r>
      <w:r>
        <w:rPr>
          <w:rFonts w:ascii="Times New Roman" w:hAnsi="Times New Roman"/>
          <w:sz w:val="24"/>
        </w:rPr>
        <w:t xml:space="preserve"> from the Otway district in Colac Otway Shire in south-west Victoria</w:t>
      </w:r>
      <w:r>
        <w:rPr>
          <w:rStyle w:val="Emphasis"/>
          <w:rFonts w:ascii="Times New Roman" w:hAnsi="Times New Roman"/>
          <w:i w:val="0"/>
          <w:sz w:val="24"/>
          <w:szCs w:val="24"/>
          <w:lang/>
        </w:rPr>
        <w:t>.</w:t>
      </w:r>
    </w:p>
    <w:p w:rsidR="007449BD" w:rsidRDefault="007449BD" w:rsidP="007449BD">
      <w:pPr>
        <w:numPr>
          <w:ilvl w:val="0"/>
          <w:numId w:val="1"/>
        </w:numPr>
        <w:spacing w:after="120" w:line="240" w:lineRule="auto"/>
        <w:jc w:val="both"/>
        <w:rPr>
          <w:rFonts w:ascii="Times New Roman" w:hAnsi="Times New Roman"/>
          <w:color w:val="000000"/>
          <w:sz w:val="24"/>
        </w:rPr>
      </w:pPr>
      <w:r>
        <w:rPr>
          <w:rFonts w:ascii="Times New Roman" w:hAnsi="Times New Roman"/>
          <w:color w:val="000000"/>
          <w:sz w:val="24"/>
        </w:rPr>
        <w:t>All activities covered by this approval must be carried out in accordance with the necessary permits and approvals as required under State and Commonwealth laws.</w:t>
      </w:r>
    </w:p>
    <w:p w:rsidR="007449BD" w:rsidRDefault="007449BD" w:rsidP="007449BD">
      <w:pPr>
        <w:numPr>
          <w:ilvl w:val="0"/>
          <w:numId w:val="1"/>
        </w:numPr>
        <w:spacing w:after="120" w:line="240" w:lineRule="auto"/>
        <w:rPr>
          <w:rFonts w:ascii="Times New Roman" w:hAnsi="Times New Roman"/>
          <w:color w:val="000000"/>
          <w:sz w:val="24"/>
        </w:rPr>
      </w:pPr>
      <w:r>
        <w:rPr>
          <w:rFonts w:ascii="Times New Roman" w:hAnsi="Times New Roman"/>
          <w:sz w:val="24"/>
          <w:szCs w:val="24"/>
        </w:rPr>
        <w:t xml:space="preserve">The maximum number of </w:t>
      </w:r>
      <w:proofErr w:type="spellStart"/>
      <w:r>
        <w:rPr>
          <w:rFonts w:ascii="Times New Roman" w:hAnsi="Times New Roman"/>
          <w:i/>
          <w:sz w:val="24"/>
          <w:szCs w:val="24"/>
        </w:rPr>
        <w:t>Dicksonia</w:t>
      </w:r>
      <w:proofErr w:type="spellEnd"/>
      <w:r>
        <w:rPr>
          <w:rFonts w:ascii="Times New Roman" w:hAnsi="Times New Roman"/>
          <w:i/>
          <w:sz w:val="24"/>
          <w:szCs w:val="24"/>
        </w:rPr>
        <w:t xml:space="preserve"> </w:t>
      </w:r>
      <w:proofErr w:type="spellStart"/>
      <w:proofErr w:type="gramStart"/>
      <w:r>
        <w:rPr>
          <w:rFonts w:ascii="Times New Roman" w:hAnsi="Times New Roman"/>
          <w:i/>
          <w:sz w:val="24"/>
          <w:szCs w:val="24"/>
        </w:rPr>
        <w:t>antarctica</w:t>
      </w:r>
      <w:proofErr w:type="spellEnd"/>
      <w:proofErr w:type="gramEnd"/>
      <w:r>
        <w:rPr>
          <w:rFonts w:ascii="Times New Roman" w:hAnsi="Times New Roman"/>
          <w:sz w:val="24"/>
          <w:szCs w:val="24"/>
        </w:rPr>
        <w:t xml:space="preserve"> and </w:t>
      </w:r>
      <w:proofErr w:type="spellStart"/>
      <w:r>
        <w:rPr>
          <w:rFonts w:ascii="Times New Roman" w:hAnsi="Times New Roman"/>
          <w:i/>
          <w:sz w:val="24"/>
          <w:szCs w:val="24"/>
        </w:rPr>
        <w:t>Cyathea</w:t>
      </w:r>
      <w:proofErr w:type="spellEnd"/>
      <w:r>
        <w:rPr>
          <w:rFonts w:ascii="Times New Roman" w:hAnsi="Times New Roman"/>
          <w:i/>
          <w:sz w:val="24"/>
          <w:szCs w:val="24"/>
        </w:rPr>
        <w:t xml:space="preserve"> </w:t>
      </w:r>
      <w:proofErr w:type="spellStart"/>
      <w:r w:rsidRPr="004E7F8D">
        <w:rPr>
          <w:rFonts w:ascii="Times New Roman" w:hAnsi="Times New Roman"/>
          <w:i/>
          <w:sz w:val="24"/>
          <w:szCs w:val="24"/>
        </w:rPr>
        <w:t>australis</w:t>
      </w:r>
      <w:proofErr w:type="spellEnd"/>
      <w:r>
        <w:rPr>
          <w:rFonts w:ascii="Times New Roman" w:hAnsi="Times New Roman"/>
          <w:sz w:val="24"/>
          <w:szCs w:val="24"/>
        </w:rPr>
        <w:t xml:space="preserve"> tree-ferns which may be harvested from the wild is limited to the number specified on the permits issued by the Victorian Department of Environment and Primary Industries. Copies of state permits must be provided to the Department of Sustainability, Environment, Water, Population and Communities within 14 days of receipt.</w:t>
      </w:r>
    </w:p>
    <w:p w:rsidR="007449BD" w:rsidRDefault="007449BD" w:rsidP="007449BD">
      <w:pPr>
        <w:numPr>
          <w:ilvl w:val="0"/>
          <w:numId w:val="1"/>
        </w:numPr>
        <w:spacing w:after="120" w:line="240" w:lineRule="auto"/>
        <w:rPr>
          <w:rFonts w:ascii="Times New Roman" w:hAnsi="Times New Roman"/>
          <w:sz w:val="24"/>
        </w:rPr>
      </w:pPr>
      <w:r>
        <w:rPr>
          <w:rFonts w:ascii="Times New Roman" w:hAnsi="Times New Roman"/>
          <w:snapToGrid w:val="0"/>
          <w:sz w:val="24"/>
        </w:rPr>
        <w:t xml:space="preserve">Mr Fern Nurseries Pty Ltd </w:t>
      </w:r>
      <w:r>
        <w:rPr>
          <w:rFonts w:ascii="Times New Roman" w:hAnsi="Times New Roman"/>
          <w:sz w:val="24"/>
        </w:rPr>
        <w:t xml:space="preserve">must submit annual reports </w:t>
      </w:r>
      <w:r>
        <w:rPr>
          <w:rFonts w:ascii="Times New Roman" w:hAnsi="Times New Roman"/>
          <w:color w:val="000000"/>
          <w:sz w:val="24"/>
        </w:rPr>
        <w:t>by 31 January to the</w:t>
      </w:r>
      <w:r>
        <w:rPr>
          <w:rFonts w:ascii="Times New Roman" w:hAnsi="Times New Roman"/>
          <w:sz w:val="24"/>
        </w:rPr>
        <w:t xml:space="preserve"> </w:t>
      </w:r>
      <w:r>
        <w:rPr>
          <w:rFonts w:ascii="Times New Roman" w:hAnsi="Times New Roman"/>
          <w:sz w:val="24"/>
          <w:szCs w:val="24"/>
        </w:rPr>
        <w:t>Department of Sustainability, Environment, Water, Population and Communities</w:t>
      </w:r>
      <w:r>
        <w:rPr>
          <w:rFonts w:ascii="Times New Roman" w:hAnsi="Times New Roman"/>
          <w:sz w:val="24"/>
        </w:rPr>
        <w:t>.  The annual reports should include the total number of tree-ferns harvested from the wild, the number harvested from the plantation, and the number exported.</w:t>
      </w:r>
    </w:p>
    <w:p w:rsidR="007449BD" w:rsidRPr="006D3602" w:rsidRDefault="007449BD" w:rsidP="007449BD">
      <w:pPr>
        <w:numPr>
          <w:ilvl w:val="0"/>
          <w:numId w:val="1"/>
        </w:numPr>
        <w:spacing w:after="120" w:line="240" w:lineRule="auto"/>
        <w:rPr>
          <w:rFonts w:ascii="Times New Roman" w:hAnsi="Times New Roman"/>
          <w:sz w:val="24"/>
        </w:rPr>
      </w:pPr>
      <w:r w:rsidRPr="006D3602">
        <w:rPr>
          <w:rFonts w:ascii="Times New Roman" w:hAnsi="Times New Roman"/>
          <w:sz w:val="24"/>
          <w:szCs w:val="24"/>
          <w:lang w:eastAsia="en-AU"/>
        </w:rPr>
        <w:t xml:space="preserve">This declaration is valid for three years from the date of gazettal, or until approval of a statewide management plan that includes the wild harvest of tree-ferns, whichever is the earlier. </w:t>
      </w:r>
    </w:p>
    <w:p w:rsidR="007449BD" w:rsidRDefault="007449BD" w:rsidP="007449BD">
      <w:pPr>
        <w:pStyle w:val="Heading4"/>
        <w:spacing w:line="240" w:lineRule="auto"/>
        <w:jc w:val="center"/>
        <w:rPr>
          <w:u w:val="none"/>
        </w:rPr>
      </w:pPr>
    </w:p>
    <w:p w:rsidR="007449BD" w:rsidRDefault="007449BD" w:rsidP="007449BD">
      <w:pPr>
        <w:pStyle w:val="Heading4"/>
        <w:spacing w:line="240" w:lineRule="auto"/>
        <w:jc w:val="center"/>
        <w:rPr>
          <w:u w:val="none"/>
        </w:rPr>
      </w:pPr>
      <w:r>
        <w:rPr>
          <w:u w:val="none"/>
        </w:rPr>
        <w:t>Dated this 5</w:t>
      </w:r>
      <w:r w:rsidRPr="00657623">
        <w:rPr>
          <w:u w:val="none"/>
          <w:vertAlign w:val="superscript"/>
        </w:rPr>
        <w:t>th</w:t>
      </w:r>
      <w:r>
        <w:rPr>
          <w:u w:val="none"/>
        </w:rPr>
        <w:t>day of July 2013</w:t>
      </w:r>
    </w:p>
    <w:p w:rsidR="007449BD" w:rsidRDefault="007449BD" w:rsidP="007449BD">
      <w:pPr>
        <w:jc w:val="center"/>
        <w:rPr>
          <w:rFonts w:ascii="Times New Roman" w:hAnsi="Times New Roman"/>
          <w:sz w:val="24"/>
        </w:rPr>
      </w:pPr>
    </w:p>
    <w:p w:rsidR="007449BD" w:rsidRDefault="007449BD" w:rsidP="007449BD">
      <w:pPr>
        <w:jc w:val="center"/>
        <w:rPr>
          <w:rFonts w:ascii="Times New Roman" w:hAnsi="Times New Roman"/>
          <w:sz w:val="24"/>
        </w:rPr>
      </w:pPr>
      <w:r>
        <w:rPr>
          <w:rFonts w:ascii="Times New Roman" w:hAnsi="Times New Roman"/>
          <w:sz w:val="24"/>
        </w:rPr>
        <w:t>Matthew White</w:t>
      </w:r>
    </w:p>
    <w:p w:rsidR="007449BD" w:rsidRDefault="007449BD" w:rsidP="007449BD">
      <w:pPr>
        <w:pBdr>
          <w:bottom w:val="single" w:sz="12" w:space="1" w:color="auto"/>
        </w:pBdr>
        <w:tabs>
          <w:tab w:val="left" w:pos="1712"/>
          <w:tab w:val="left" w:pos="4597"/>
          <w:tab w:val="decimal" w:pos="7449"/>
        </w:tabs>
        <w:jc w:val="center"/>
        <w:rPr>
          <w:rFonts w:ascii="Times New Roman" w:hAnsi="Times New Roman"/>
          <w:b/>
          <w:snapToGrid w:val="0"/>
          <w:sz w:val="24"/>
        </w:rPr>
      </w:pPr>
      <w:r>
        <w:rPr>
          <w:rFonts w:ascii="Times New Roman" w:hAnsi="Times New Roman"/>
          <w:b/>
          <w:snapToGrid w:val="0"/>
          <w:sz w:val="24"/>
        </w:rPr>
        <w:t xml:space="preserve">Delegate of the Minister </w:t>
      </w:r>
      <w:r w:rsidRPr="00751F24">
        <w:rPr>
          <w:rFonts w:ascii="Times New Roman" w:hAnsi="Times New Roman"/>
          <w:b/>
          <w:snapToGrid w:val="0"/>
          <w:sz w:val="24"/>
          <w:szCs w:val="24"/>
        </w:rPr>
        <w:t xml:space="preserve">for </w:t>
      </w:r>
      <w:r>
        <w:rPr>
          <w:rFonts w:ascii="Times New Roman" w:hAnsi="Times New Roman"/>
          <w:b/>
          <w:sz w:val="24"/>
          <w:szCs w:val="24"/>
        </w:rPr>
        <w:t>Environment, Heritage and Water</w:t>
      </w:r>
    </w:p>
    <w:p w:rsidR="007449BD" w:rsidRDefault="007449BD" w:rsidP="007449BD">
      <w:pPr>
        <w:tabs>
          <w:tab w:val="left" w:pos="1712"/>
          <w:tab w:val="left" w:pos="4597"/>
          <w:tab w:val="decimal" w:pos="7449"/>
        </w:tabs>
        <w:spacing w:line="160" w:lineRule="exact"/>
        <w:jc w:val="center"/>
        <w:rPr>
          <w:rFonts w:ascii="Times New Roman" w:hAnsi="Times New Roman"/>
          <w:snapToGrid w:val="0"/>
          <w:sz w:val="18"/>
        </w:rPr>
      </w:pPr>
      <w:r>
        <w:rPr>
          <w:rFonts w:ascii="Times New Roman" w:hAnsi="Times New Roman"/>
          <w:snapToGrid w:val="0"/>
          <w:sz w:val="18"/>
        </w:rPr>
        <w:t xml:space="preserve">Subject to the </w:t>
      </w:r>
      <w:r>
        <w:rPr>
          <w:rFonts w:ascii="Times New Roman" w:hAnsi="Times New Roman"/>
          <w:i/>
          <w:snapToGrid w:val="0"/>
          <w:sz w:val="18"/>
        </w:rPr>
        <w:t xml:space="preserve">Administrative Appeals Tribunal Act 1975, </w:t>
      </w:r>
      <w:r>
        <w:rPr>
          <w:rFonts w:ascii="Times New Roman" w:hAnsi="Times New Roman"/>
          <w:snapToGrid w:val="0"/>
          <w:sz w:val="18"/>
        </w:rPr>
        <w:t xml:space="preserve">a person or persons whose interests are affected by this declaration may, within 28 days, make an application in writing to the </w:t>
      </w:r>
      <w:r w:rsidRPr="003973CB">
        <w:rPr>
          <w:rFonts w:ascii="Times New Roman" w:hAnsi="Times New Roman"/>
          <w:sz w:val="18"/>
          <w:szCs w:val="18"/>
        </w:rPr>
        <w:t>Department of Sustainability, Environment, Water, Population and Communities</w:t>
      </w:r>
      <w:r>
        <w:rPr>
          <w:rFonts w:ascii="Times New Roman" w:hAnsi="Times New Roman"/>
          <w:snapToGrid w:val="0"/>
          <w:sz w:val="18"/>
        </w:rPr>
        <w:t>, for the reasons for the decision. An application for independent review of the decision may be made to the Administrative Appeals Tribunal, on payment of the relevant fee, by or on behalf of the person or persons whose interests are affected, either within 28 days of receipt of the reasons for the decision, or within 28 days of this declaration if reasons for the decision are not sought. Further information may be obtained from:</w:t>
      </w:r>
    </w:p>
    <w:p w:rsidR="007449BD" w:rsidRDefault="007449BD" w:rsidP="007449BD">
      <w:pPr>
        <w:tabs>
          <w:tab w:val="left" w:pos="204"/>
        </w:tabs>
        <w:spacing w:after="0" w:line="180" w:lineRule="exact"/>
        <w:jc w:val="center"/>
        <w:rPr>
          <w:rFonts w:ascii="Times New Roman" w:hAnsi="Times New Roman"/>
          <w:snapToGrid w:val="0"/>
          <w:sz w:val="18"/>
        </w:rPr>
      </w:pPr>
      <w:r>
        <w:rPr>
          <w:rFonts w:ascii="Times New Roman" w:hAnsi="Times New Roman"/>
          <w:snapToGrid w:val="0"/>
          <w:sz w:val="18"/>
        </w:rPr>
        <w:t>Director, Wildlife Trade Assessments</w:t>
      </w:r>
    </w:p>
    <w:p w:rsidR="007449BD" w:rsidRDefault="007449BD" w:rsidP="007449BD">
      <w:pPr>
        <w:tabs>
          <w:tab w:val="left" w:pos="204"/>
        </w:tabs>
        <w:spacing w:after="0" w:line="180" w:lineRule="exact"/>
        <w:jc w:val="center"/>
        <w:rPr>
          <w:rFonts w:ascii="Times New Roman" w:hAnsi="Times New Roman"/>
          <w:snapToGrid w:val="0"/>
          <w:sz w:val="18"/>
          <w:szCs w:val="18"/>
        </w:rPr>
      </w:pPr>
      <w:r w:rsidRPr="0045035D">
        <w:rPr>
          <w:rFonts w:ascii="Times New Roman" w:hAnsi="Times New Roman"/>
          <w:sz w:val="18"/>
          <w:szCs w:val="18"/>
        </w:rPr>
        <w:t>Department of Sustainability, Environment, Water, Population and Communities</w:t>
      </w:r>
      <w:r w:rsidRPr="0045035D">
        <w:rPr>
          <w:rFonts w:ascii="Times New Roman" w:hAnsi="Times New Roman"/>
          <w:snapToGrid w:val="0"/>
          <w:sz w:val="18"/>
          <w:szCs w:val="18"/>
        </w:rPr>
        <w:t xml:space="preserve"> </w:t>
      </w:r>
    </w:p>
    <w:p w:rsidR="007449BD" w:rsidRPr="0045035D" w:rsidRDefault="007449BD" w:rsidP="007449BD">
      <w:pPr>
        <w:tabs>
          <w:tab w:val="left" w:pos="204"/>
        </w:tabs>
        <w:spacing w:after="0" w:line="180" w:lineRule="exact"/>
        <w:jc w:val="center"/>
        <w:rPr>
          <w:rFonts w:ascii="Times New Roman" w:hAnsi="Times New Roman"/>
          <w:snapToGrid w:val="0"/>
          <w:sz w:val="18"/>
          <w:szCs w:val="18"/>
        </w:rPr>
      </w:pPr>
      <w:r w:rsidRPr="0045035D">
        <w:rPr>
          <w:rFonts w:ascii="Times New Roman" w:hAnsi="Times New Roman"/>
          <w:snapToGrid w:val="0"/>
          <w:sz w:val="18"/>
          <w:szCs w:val="18"/>
        </w:rPr>
        <w:t>GPO Box 787</w:t>
      </w:r>
    </w:p>
    <w:p w:rsidR="007449BD" w:rsidRDefault="007449BD" w:rsidP="007449BD">
      <w:pPr>
        <w:tabs>
          <w:tab w:val="left" w:pos="204"/>
        </w:tabs>
        <w:spacing w:after="0" w:line="180" w:lineRule="exact"/>
        <w:jc w:val="center"/>
        <w:rPr>
          <w:rFonts w:ascii="Times New Roman" w:hAnsi="Times New Roman"/>
          <w:snapToGrid w:val="0"/>
          <w:sz w:val="18"/>
        </w:rPr>
      </w:pPr>
      <w:smartTag w:uri="urn:schemas-microsoft-com:office:smarttags" w:element="place">
        <w:smartTag w:uri="urn:schemas-microsoft-com:office:smarttags" w:element="City">
          <w:r>
            <w:rPr>
              <w:rFonts w:ascii="Times New Roman" w:hAnsi="Times New Roman"/>
              <w:snapToGrid w:val="0"/>
              <w:sz w:val="18"/>
            </w:rPr>
            <w:t>CANBERRA</w:t>
          </w:r>
        </w:smartTag>
      </w:smartTag>
      <w:r>
        <w:rPr>
          <w:rFonts w:ascii="Times New Roman" w:hAnsi="Times New Roman"/>
          <w:snapToGrid w:val="0"/>
          <w:sz w:val="18"/>
        </w:rPr>
        <w:t xml:space="preserve"> ACT 2601</w:t>
      </w:r>
    </w:p>
    <w:p w:rsidR="004B2753" w:rsidRPr="007449BD" w:rsidRDefault="007449BD" w:rsidP="007449BD">
      <w:pPr>
        <w:tabs>
          <w:tab w:val="left" w:pos="204"/>
        </w:tabs>
        <w:spacing w:after="0" w:line="180" w:lineRule="exact"/>
        <w:jc w:val="center"/>
        <w:rPr>
          <w:rFonts w:ascii="Times New Roman" w:hAnsi="Times New Roman"/>
          <w:i/>
          <w:snapToGrid w:val="0"/>
          <w:sz w:val="18"/>
        </w:rPr>
      </w:pPr>
      <w:r>
        <w:rPr>
          <w:rFonts w:ascii="Times New Roman" w:hAnsi="Times New Roman"/>
          <w:snapToGrid w:val="0"/>
          <w:sz w:val="18"/>
        </w:rPr>
        <w:t>Telephone: (02) 6274 2880 Facsimile: (02) 6274 1921</w:t>
      </w:r>
    </w:p>
    <w:sectPr w:rsidR="004B2753" w:rsidRPr="007449BD" w:rsidSect="008E4F6C">
      <w:headerReference w:type="first" r:id="rId8"/>
      <w:type w:val="continuous"/>
      <w:pgSz w:w="11906" w:h="16838" w:code="9"/>
      <w:pgMar w:top="1134" w:right="1134" w:bottom="1134" w:left="1134" w:header="567" w:footer="510" w:gutter="0"/>
      <w:cols w:space="1202"/>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4F6C" w:rsidRDefault="008E4F6C" w:rsidP="003A707F">
      <w:pPr>
        <w:spacing w:after="0" w:line="240" w:lineRule="auto"/>
      </w:pPr>
      <w:r>
        <w:separator/>
      </w:r>
    </w:p>
  </w:endnote>
  <w:endnote w:type="continuationSeparator" w:id="0">
    <w:p w:rsidR="008E4F6C" w:rsidRDefault="008E4F6C" w:rsidP="003A707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4F6C" w:rsidRDefault="008E4F6C" w:rsidP="003A707F">
      <w:pPr>
        <w:spacing w:after="0" w:line="240" w:lineRule="auto"/>
      </w:pPr>
      <w:r>
        <w:separator/>
      </w:r>
    </w:p>
  </w:footnote>
  <w:footnote w:type="continuationSeparator" w:id="0">
    <w:p w:rsidR="008E4F6C" w:rsidRDefault="008E4F6C" w:rsidP="003A707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677" w:type="dxa"/>
      <w:tblInd w:w="80" w:type="dxa"/>
      <w:tblLayout w:type="fixed"/>
      <w:tblLook w:val="01E0"/>
    </w:tblPr>
    <w:tblGrid>
      <w:gridCol w:w="1263"/>
      <w:gridCol w:w="4435"/>
      <w:gridCol w:w="3979"/>
    </w:tblGrid>
    <w:tr w:rsidR="00F40885" w:rsidRPr="00CE796A" w:rsidTr="0095650D">
      <w:trPr>
        <w:trHeight w:val="984"/>
      </w:trPr>
      <w:tc>
        <w:tcPr>
          <w:tcW w:w="1263" w:type="dxa"/>
          <w:tcBorders>
            <w:top w:val="single" w:sz="4" w:space="0" w:color="auto"/>
            <w:left w:val="nil"/>
            <w:bottom w:val="single" w:sz="4" w:space="0" w:color="auto"/>
            <w:right w:val="nil"/>
            <w:tl2br w:val="nil"/>
            <w:tr2bl w:val="nil"/>
          </w:tcBorders>
          <w:shd w:val="clear" w:color="auto" w:fill="auto"/>
        </w:tcPr>
        <w:p w:rsidR="00F40885" w:rsidRPr="00CE796A" w:rsidRDefault="00F40885" w:rsidP="00840A06">
          <w:pPr>
            <w:spacing w:before="60" w:after="0"/>
            <w:ind w:left="-51"/>
            <w:rPr>
              <w:rFonts w:ascii="Arial" w:hAnsi="Arial"/>
              <w:sz w:val="12"/>
            </w:rPr>
          </w:pPr>
          <w:bookmarkStart w:id="1" w:name="OLE_LINK2"/>
          <w:r>
            <w:rPr>
              <w:rFonts w:ascii="Arial" w:hAnsi="Arial"/>
              <w:noProof/>
              <w:sz w:val="12"/>
              <w:lang w:eastAsia="en-AU"/>
            </w:rPr>
            <w:drawing>
              <wp:inline distT="0" distB="0" distL="0" distR="0">
                <wp:extent cx="702945" cy="54419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02945" cy="544195"/>
                        </a:xfrm>
                        <a:prstGeom prst="rect">
                          <a:avLst/>
                        </a:prstGeom>
                        <a:noFill/>
                        <a:ln>
                          <a:noFill/>
                        </a:ln>
                      </pic:spPr>
                    </pic:pic>
                  </a:graphicData>
                </a:graphic>
              </wp:inline>
            </w:drawing>
          </w:r>
        </w:p>
      </w:tc>
      <w:tc>
        <w:tcPr>
          <w:tcW w:w="4435" w:type="dxa"/>
          <w:tcBorders>
            <w:top w:val="single" w:sz="4" w:space="0" w:color="auto"/>
            <w:left w:val="nil"/>
            <w:bottom w:val="single" w:sz="4" w:space="0" w:color="auto"/>
            <w:right w:val="nil"/>
            <w:tl2br w:val="nil"/>
            <w:tr2bl w:val="nil"/>
          </w:tcBorders>
          <w:shd w:val="clear" w:color="auto" w:fill="auto"/>
        </w:tcPr>
        <w:p w:rsidR="00F40885" w:rsidRPr="00CE796A" w:rsidRDefault="00F40885" w:rsidP="00840A06">
          <w:pPr>
            <w:spacing w:before="60" w:after="0" w:line="460" w:lineRule="exact"/>
            <w:rPr>
              <w:rFonts w:ascii="Arial" w:hAnsi="Arial" w:cs="Arial"/>
              <w:b/>
              <w:spacing w:val="-2"/>
              <w:sz w:val="44"/>
              <w:szCs w:val="44"/>
            </w:rPr>
          </w:pPr>
          <w:r w:rsidRPr="00CE796A">
            <w:rPr>
              <w:rFonts w:ascii="Arial" w:hAnsi="Arial" w:cs="Arial"/>
              <w:b/>
              <w:spacing w:val="-2"/>
              <w:sz w:val="44"/>
              <w:szCs w:val="44"/>
            </w:rPr>
            <w:t>Commonwealth</w:t>
          </w:r>
          <w:r w:rsidRPr="00CE796A">
            <w:rPr>
              <w:rFonts w:ascii="Arial" w:hAnsi="Arial" w:cs="Arial"/>
              <w:b/>
              <w:spacing w:val="-2"/>
              <w:sz w:val="44"/>
              <w:szCs w:val="44"/>
            </w:rPr>
            <w:br/>
            <w:t xml:space="preserve">of </w:t>
          </w:r>
          <w:smartTag w:uri="urn:schemas-microsoft-com:office:smarttags" w:element="country-region">
            <w:smartTag w:uri="urn:schemas-microsoft-com:office:smarttags" w:element="place">
              <w:r w:rsidRPr="00CE796A">
                <w:rPr>
                  <w:rFonts w:ascii="Arial" w:hAnsi="Arial" w:cs="Arial"/>
                  <w:b/>
                  <w:spacing w:val="-2"/>
                  <w:sz w:val="44"/>
                  <w:szCs w:val="44"/>
                </w:rPr>
                <w:t>Australia</w:t>
              </w:r>
            </w:smartTag>
          </w:smartTag>
        </w:p>
      </w:tc>
      <w:tc>
        <w:tcPr>
          <w:tcW w:w="3979" w:type="dxa"/>
          <w:tcBorders>
            <w:top w:val="single" w:sz="4" w:space="0" w:color="auto"/>
            <w:left w:val="nil"/>
            <w:bottom w:val="single" w:sz="4" w:space="0" w:color="auto"/>
            <w:right w:val="nil"/>
            <w:tl2br w:val="nil"/>
            <w:tr2bl w:val="nil"/>
          </w:tcBorders>
          <w:shd w:val="clear" w:color="auto" w:fill="auto"/>
        </w:tcPr>
        <w:p w:rsidR="00F40885" w:rsidRPr="00CE796A" w:rsidRDefault="00F40885" w:rsidP="00840A06">
          <w:pPr>
            <w:spacing w:before="180" w:after="0" w:line="800" w:lineRule="exact"/>
            <w:jc w:val="right"/>
            <w:rPr>
              <w:rFonts w:ascii="Arial" w:hAnsi="Arial" w:cs="Arial"/>
              <w:b/>
              <w:sz w:val="100"/>
              <w:szCs w:val="100"/>
            </w:rPr>
          </w:pPr>
          <w:r w:rsidRPr="00CE796A">
            <w:rPr>
              <w:rFonts w:ascii="Arial" w:hAnsi="Arial" w:cs="Arial"/>
              <w:b/>
              <w:sz w:val="100"/>
              <w:szCs w:val="100"/>
            </w:rPr>
            <w:t>Gazette</w:t>
          </w:r>
        </w:p>
      </w:tc>
    </w:tr>
    <w:tr w:rsidR="00F40885" w:rsidRPr="00CE796A" w:rsidTr="00840A06">
      <w:trPr>
        <w:trHeight w:val="340"/>
      </w:trPr>
      <w:tc>
        <w:tcPr>
          <w:tcW w:w="5698" w:type="dxa"/>
          <w:gridSpan w:val="2"/>
          <w:tcBorders>
            <w:top w:val="single" w:sz="4" w:space="0" w:color="auto"/>
            <w:left w:val="nil"/>
            <w:bottom w:val="single" w:sz="4" w:space="0" w:color="auto"/>
            <w:right w:val="nil"/>
            <w:tl2br w:val="nil"/>
            <w:tr2bl w:val="nil"/>
          </w:tcBorders>
          <w:shd w:val="clear" w:color="auto" w:fill="auto"/>
          <w:vAlign w:val="bottom"/>
        </w:tcPr>
        <w:p w:rsidR="00F40885" w:rsidRPr="00CE796A" w:rsidRDefault="00F40885" w:rsidP="00840A06">
          <w:pPr>
            <w:spacing w:after="0"/>
            <w:ind w:left="-51"/>
            <w:rPr>
              <w:rFonts w:ascii="Arial" w:hAnsi="Arial" w:cs="Arial"/>
              <w:sz w:val="14"/>
              <w:szCs w:val="14"/>
            </w:rPr>
          </w:pPr>
          <w:bookmarkStart w:id="2" w:name="GazNo"/>
          <w:bookmarkEnd w:id="2"/>
          <w:r w:rsidRPr="00CE796A">
            <w:rPr>
              <w:rFonts w:ascii="Arial" w:hAnsi="Arial" w:cs="Arial"/>
              <w:sz w:val="14"/>
              <w:szCs w:val="14"/>
            </w:rPr>
            <w:t>Published by the Commonwealth of Australia</w:t>
          </w:r>
        </w:p>
      </w:tc>
      <w:tc>
        <w:tcPr>
          <w:tcW w:w="3979" w:type="dxa"/>
          <w:tcBorders>
            <w:top w:val="single" w:sz="4" w:space="0" w:color="auto"/>
            <w:left w:val="nil"/>
            <w:bottom w:val="single" w:sz="4" w:space="0" w:color="auto"/>
            <w:right w:val="nil"/>
            <w:tl2br w:val="nil"/>
            <w:tr2bl w:val="nil"/>
          </w:tcBorders>
          <w:shd w:val="clear" w:color="auto" w:fill="000000"/>
          <w:vAlign w:val="bottom"/>
        </w:tcPr>
        <w:p w:rsidR="00F40885" w:rsidRPr="00840A06" w:rsidRDefault="00F40885" w:rsidP="00840A06">
          <w:pPr>
            <w:spacing w:after="0"/>
            <w:jc w:val="right"/>
            <w:rPr>
              <w:rFonts w:ascii="Arial" w:hAnsi="Arial" w:cs="Arial"/>
              <w:b/>
              <w:sz w:val="24"/>
              <w:szCs w:val="24"/>
            </w:rPr>
          </w:pPr>
          <w:r w:rsidRPr="00840A06">
            <w:rPr>
              <w:rFonts w:ascii="Arial" w:hAnsi="Arial" w:cs="Arial"/>
              <w:b/>
              <w:sz w:val="24"/>
              <w:szCs w:val="24"/>
            </w:rPr>
            <w:t>GOVERNMENT NOTICES</w:t>
          </w:r>
        </w:p>
      </w:tc>
    </w:tr>
    <w:bookmarkEnd w:id="1"/>
  </w:tbl>
  <w:p w:rsidR="00F40885" w:rsidRPr="003A707F" w:rsidRDefault="00F40885" w:rsidP="00F40885">
    <w:pPr>
      <w:pStyle w:val="Header"/>
      <w:rPr>
        <w:sz w:val="2"/>
        <w:szCs w:val="2"/>
      </w:rPr>
    </w:pPr>
  </w:p>
  <w:p w:rsidR="00F40885" w:rsidRPr="00F40885" w:rsidRDefault="00F40885">
    <w:pPr>
      <w:pStyle w:val="Header"/>
      <w:rPr>
        <w:sz w:val="2"/>
        <w:szCs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824B7F"/>
    <w:multiLevelType w:val="hybridMultilevel"/>
    <w:tmpl w:val="03E84C4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forms" w:enforcement="0"/>
  <w:defaultTabStop w:val="720"/>
  <w:characterSpacingControl w:val="doNotCompress"/>
  <w:hdrShapeDefaults>
    <o:shapedefaults v:ext="edit" spidmax="6145"/>
  </w:hdrShapeDefaults>
  <w:footnotePr>
    <w:footnote w:id="-1"/>
    <w:footnote w:id="0"/>
  </w:footnotePr>
  <w:endnotePr>
    <w:endnote w:id="-1"/>
    <w:endnote w:id="0"/>
  </w:endnotePr>
  <w:compat/>
  <w:rsids>
    <w:rsidRoot w:val="008E4F6C"/>
    <w:rsid w:val="000E1F2B"/>
    <w:rsid w:val="00191D3C"/>
    <w:rsid w:val="001C2AAD"/>
    <w:rsid w:val="001F6E54"/>
    <w:rsid w:val="00280BCD"/>
    <w:rsid w:val="003A707F"/>
    <w:rsid w:val="003B0EC1"/>
    <w:rsid w:val="003B573B"/>
    <w:rsid w:val="003F2CBD"/>
    <w:rsid w:val="00424B97"/>
    <w:rsid w:val="004B2753"/>
    <w:rsid w:val="00520873"/>
    <w:rsid w:val="00573D44"/>
    <w:rsid w:val="007449BD"/>
    <w:rsid w:val="00840A06"/>
    <w:rsid w:val="008439B7"/>
    <w:rsid w:val="0087253F"/>
    <w:rsid w:val="008E4F6C"/>
    <w:rsid w:val="009539C7"/>
    <w:rsid w:val="00A00F21"/>
    <w:rsid w:val="00B84226"/>
    <w:rsid w:val="00C63C4E"/>
    <w:rsid w:val="00D77A88"/>
    <w:rsid w:val="00F40885"/>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PersonName"/>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1D3C"/>
  </w:style>
  <w:style w:type="paragraph" w:styleId="Heading4">
    <w:name w:val="heading 4"/>
    <w:basedOn w:val="Normal"/>
    <w:next w:val="Normal"/>
    <w:link w:val="Heading4Char"/>
    <w:qFormat/>
    <w:rsid w:val="007449BD"/>
    <w:pPr>
      <w:keepNext/>
      <w:spacing w:after="0" w:line="240" w:lineRule="exact"/>
      <w:outlineLvl w:val="3"/>
    </w:pPr>
    <w:rPr>
      <w:rFonts w:ascii="Times New Roman" w:eastAsia="Times New Roman" w:hAnsi="Times New Roman" w:cs="Times New Roman"/>
      <w:i/>
      <w:sz w:val="2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25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253F"/>
    <w:rPr>
      <w:rFonts w:ascii="Tahoma" w:hAnsi="Tahoma" w:cs="Tahoma"/>
      <w:sz w:val="16"/>
      <w:szCs w:val="16"/>
    </w:rPr>
  </w:style>
  <w:style w:type="paragraph" w:styleId="Header">
    <w:name w:val="header"/>
    <w:basedOn w:val="Normal"/>
    <w:link w:val="HeaderChar"/>
    <w:uiPriority w:val="99"/>
    <w:unhideWhenUsed/>
    <w:rsid w:val="003A70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707F"/>
  </w:style>
  <w:style w:type="paragraph" w:styleId="Footer">
    <w:name w:val="footer"/>
    <w:basedOn w:val="Normal"/>
    <w:link w:val="FooterChar"/>
    <w:uiPriority w:val="99"/>
    <w:unhideWhenUsed/>
    <w:rsid w:val="003A70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707F"/>
  </w:style>
  <w:style w:type="character" w:customStyle="1" w:styleId="Heading4Char">
    <w:name w:val="Heading 4 Char"/>
    <w:basedOn w:val="DefaultParagraphFont"/>
    <w:link w:val="Heading4"/>
    <w:rsid w:val="007449BD"/>
    <w:rPr>
      <w:rFonts w:ascii="Times New Roman" w:eastAsia="Times New Roman" w:hAnsi="Times New Roman" w:cs="Times New Roman"/>
      <w:i/>
      <w:sz w:val="24"/>
      <w:szCs w:val="20"/>
      <w:u w:val="single"/>
    </w:rPr>
  </w:style>
  <w:style w:type="paragraph" w:styleId="BodyText">
    <w:name w:val="Body Text"/>
    <w:basedOn w:val="Normal"/>
    <w:link w:val="BodyTextChar"/>
    <w:rsid w:val="007449BD"/>
    <w:pPr>
      <w:tabs>
        <w:tab w:val="left" w:pos="9498"/>
      </w:tabs>
      <w:spacing w:after="0" w:line="240" w:lineRule="exact"/>
      <w:ind w:right="-296"/>
    </w:pPr>
    <w:rPr>
      <w:rFonts w:ascii="Times New Roman" w:eastAsia="Times New Roman" w:hAnsi="Times New Roman" w:cs="Times New Roman"/>
      <w:i/>
      <w:sz w:val="24"/>
      <w:szCs w:val="20"/>
    </w:rPr>
  </w:style>
  <w:style w:type="character" w:customStyle="1" w:styleId="BodyTextChar">
    <w:name w:val="Body Text Char"/>
    <w:basedOn w:val="DefaultParagraphFont"/>
    <w:link w:val="BodyText"/>
    <w:rsid w:val="007449BD"/>
    <w:rPr>
      <w:rFonts w:ascii="Times New Roman" w:eastAsia="Times New Roman" w:hAnsi="Times New Roman" w:cs="Times New Roman"/>
      <w:i/>
      <w:sz w:val="24"/>
      <w:szCs w:val="20"/>
    </w:rPr>
  </w:style>
  <w:style w:type="paragraph" w:styleId="BodyText2">
    <w:name w:val="Body Text 2"/>
    <w:basedOn w:val="Normal"/>
    <w:link w:val="BodyText2Char"/>
    <w:rsid w:val="007449BD"/>
    <w:pPr>
      <w:spacing w:after="0" w:line="-240" w:lineRule="auto"/>
      <w:ind w:right="-437"/>
    </w:pPr>
    <w:rPr>
      <w:rFonts w:ascii="Times New Roman" w:eastAsia="Times New Roman" w:hAnsi="Times New Roman" w:cs="Times New Roman"/>
      <w:sz w:val="24"/>
      <w:szCs w:val="20"/>
    </w:rPr>
  </w:style>
  <w:style w:type="character" w:customStyle="1" w:styleId="BodyText2Char">
    <w:name w:val="Body Text 2 Char"/>
    <w:basedOn w:val="DefaultParagraphFont"/>
    <w:link w:val="BodyText2"/>
    <w:rsid w:val="007449BD"/>
    <w:rPr>
      <w:rFonts w:ascii="Times New Roman" w:eastAsia="Times New Roman" w:hAnsi="Times New Roman" w:cs="Times New Roman"/>
      <w:sz w:val="24"/>
      <w:szCs w:val="20"/>
    </w:rPr>
  </w:style>
  <w:style w:type="character" w:styleId="Emphasis">
    <w:name w:val="Emphasis"/>
    <w:basedOn w:val="DefaultParagraphFont"/>
    <w:qFormat/>
    <w:rsid w:val="007449B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25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253F"/>
    <w:rPr>
      <w:rFonts w:ascii="Tahoma" w:hAnsi="Tahoma" w:cs="Tahoma"/>
      <w:sz w:val="16"/>
      <w:szCs w:val="16"/>
    </w:rPr>
  </w:style>
  <w:style w:type="paragraph" w:styleId="Header">
    <w:name w:val="header"/>
    <w:basedOn w:val="Normal"/>
    <w:link w:val="HeaderChar"/>
    <w:uiPriority w:val="99"/>
    <w:unhideWhenUsed/>
    <w:rsid w:val="003A70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707F"/>
  </w:style>
  <w:style w:type="paragraph" w:styleId="Footer">
    <w:name w:val="footer"/>
    <w:basedOn w:val="Normal"/>
    <w:link w:val="FooterChar"/>
    <w:uiPriority w:val="99"/>
    <w:unhideWhenUsed/>
    <w:rsid w:val="003A70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707F"/>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2F99EB-F014-42CF-89B7-3DACA10C71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449</Words>
  <Characters>2565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Office of Parliamentary Counsel</Company>
  <LinksUpToDate>false</LinksUpToDate>
  <CharactersWithSpaces>3008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Miller, Kelli</dc:creator>
  <cp:lastModifiedBy>a15130</cp:lastModifiedBy>
  <cp:revision>2</cp:revision>
  <cp:lastPrinted>2013-06-24T01:35:00Z</cp:lastPrinted>
  <dcterms:created xsi:type="dcterms:W3CDTF">2013-07-08T00:03:00Z</dcterms:created>
  <dcterms:modified xsi:type="dcterms:W3CDTF">2013-07-08T00:03:00Z</dcterms:modified>
</cp:coreProperties>
</file>