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D2" w:rsidRDefault="00D473D2" w:rsidP="006731E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en-AU"/>
        </w:rPr>
        <w:drawing>
          <wp:inline distT="0" distB="0" distL="0" distR="0">
            <wp:extent cx="1631315" cy="986155"/>
            <wp:effectExtent l="0" t="0" r="6985" b="4445"/>
            <wp:docPr id="3" name="Picture 3" descr="C:\Users\cer914\AppData\Local\Microsoft\Windows\Temporary Internet Files\Content.Outlook\1B3P0PU5\CER_stacked_BLACK Conver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r914\AppData\Local\Microsoft\Windows\Temporary Internet Files\Content.Outlook\1B3P0PU5\CER_stacked_BLACK Convert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3D2" w:rsidRDefault="00D473D2" w:rsidP="006731E9">
      <w:pPr>
        <w:spacing w:after="0"/>
        <w:jc w:val="center"/>
        <w:rPr>
          <w:b/>
        </w:rPr>
      </w:pPr>
    </w:p>
    <w:p w:rsidR="006731E9" w:rsidRPr="006731E9" w:rsidRDefault="00FC07AF" w:rsidP="006731E9">
      <w:pPr>
        <w:spacing w:after="0"/>
        <w:jc w:val="center"/>
        <w:rPr>
          <w:b/>
        </w:rPr>
      </w:pPr>
      <w:r>
        <w:rPr>
          <w:b/>
        </w:rPr>
        <w:t xml:space="preserve">Application </w:t>
      </w:r>
      <w:r w:rsidR="00DF4E15">
        <w:rPr>
          <w:b/>
        </w:rPr>
        <w:t xml:space="preserve">by controlling corporation </w:t>
      </w:r>
      <w:r>
        <w:rPr>
          <w:b/>
        </w:rPr>
        <w:t xml:space="preserve">under section 12 or 14 </w:t>
      </w:r>
      <w:r w:rsidR="006731E9" w:rsidRPr="006731E9">
        <w:rPr>
          <w:b/>
        </w:rPr>
        <w:t xml:space="preserve">of the </w:t>
      </w:r>
    </w:p>
    <w:p w:rsidR="006731E9" w:rsidRDefault="006731E9" w:rsidP="006731E9">
      <w:pPr>
        <w:spacing w:after="0"/>
        <w:jc w:val="center"/>
        <w:rPr>
          <w:b/>
          <w:i/>
        </w:rPr>
      </w:pPr>
      <w:r w:rsidRPr="006731E9">
        <w:rPr>
          <w:b/>
          <w:i/>
        </w:rPr>
        <w:t>National Greenhouse and Energy Reporting Act 2007</w:t>
      </w:r>
    </w:p>
    <w:p w:rsidR="00DF4E15" w:rsidRDefault="00DF4E15" w:rsidP="006731E9">
      <w:pPr>
        <w:spacing w:after="0"/>
        <w:jc w:val="center"/>
        <w:rPr>
          <w:b/>
          <w:i/>
        </w:rPr>
      </w:pPr>
    </w:p>
    <w:p w:rsidR="00DF4E15" w:rsidRPr="006731E9" w:rsidRDefault="00DF4E15" w:rsidP="006731E9">
      <w:pPr>
        <w:spacing w:after="0"/>
        <w:jc w:val="center"/>
        <w:rPr>
          <w:b/>
          <w:i/>
        </w:rPr>
      </w:pPr>
      <w:r>
        <w:rPr>
          <w:b/>
          <w:i/>
        </w:rPr>
        <w:t>Authentication of identity requirement</w:t>
      </w:r>
    </w:p>
    <w:p w:rsidR="006731E9" w:rsidRDefault="006731E9" w:rsidP="006731E9">
      <w:pPr>
        <w:spacing w:after="0"/>
        <w:jc w:val="center"/>
      </w:pPr>
    </w:p>
    <w:p w:rsidR="006731E9" w:rsidRDefault="006731E9" w:rsidP="006731E9">
      <w:pPr>
        <w:spacing w:after="0"/>
      </w:pPr>
    </w:p>
    <w:p w:rsidR="00832827" w:rsidRDefault="006731E9" w:rsidP="006731E9">
      <w:pPr>
        <w:spacing w:after="0"/>
      </w:pPr>
      <w:r>
        <w:t xml:space="preserve">I, </w:t>
      </w:r>
      <w:r w:rsidR="00B13AC2">
        <w:t>Shelley Cooper</w:t>
      </w:r>
      <w:r>
        <w:t>,</w:t>
      </w:r>
      <w:r w:rsidR="00FC07AF">
        <w:t xml:space="preserve"> </w:t>
      </w:r>
      <w:r w:rsidR="0037290E">
        <w:t>General Manager, Regulatory Implementation Branch</w:t>
      </w:r>
      <w:r w:rsidR="00FC07AF">
        <w:t>,</w:t>
      </w:r>
      <w:r w:rsidR="007930E9">
        <w:t xml:space="preserve"> and a delegate of the Clean Energy Regulator, </w:t>
      </w:r>
      <w:r w:rsidR="00DF4E15">
        <w:t xml:space="preserve">pursuant to </w:t>
      </w:r>
      <w:r w:rsidR="00F71B2D">
        <w:t xml:space="preserve">regulation 3.03 of the </w:t>
      </w:r>
      <w:r w:rsidR="00F71B2D" w:rsidRPr="00F71B2D">
        <w:rPr>
          <w:i/>
        </w:rPr>
        <w:t>National Greenhouse and Energy Reporting Regulations 2008</w:t>
      </w:r>
      <w:r w:rsidR="00F71B2D">
        <w:rPr>
          <w:i/>
        </w:rPr>
        <w:t>,</w:t>
      </w:r>
      <w:r w:rsidR="00F71B2D" w:rsidRPr="00F71B2D">
        <w:rPr>
          <w:i/>
        </w:rPr>
        <w:t xml:space="preserve"> </w:t>
      </w:r>
      <w:r w:rsidR="00DC1030" w:rsidRPr="00DC1030">
        <w:t>hereby</w:t>
      </w:r>
      <w:r w:rsidR="00832827">
        <w:t>:</w:t>
      </w:r>
    </w:p>
    <w:p w:rsidR="00832827" w:rsidRDefault="00832827" w:rsidP="006731E9">
      <w:pPr>
        <w:spacing w:after="0"/>
      </w:pPr>
    </w:p>
    <w:p w:rsidR="00DC1030" w:rsidRDefault="00832827" w:rsidP="006731E9">
      <w:pPr>
        <w:spacing w:after="0"/>
        <w:rPr>
          <w:i/>
        </w:rPr>
      </w:pPr>
      <w:r>
        <w:t>(a)</w:t>
      </w:r>
      <w:r w:rsidR="00DC1030" w:rsidRPr="00DC1030">
        <w:t xml:space="preserve"> approve the following </w:t>
      </w:r>
      <w:r w:rsidR="00DC1030">
        <w:t xml:space="preserve">form of </w:t>
      </w:r>
      <w:r w:rsidR="00DC1030" w:rsidRPr="00DC1030">
        <w:t>authentication of identity requirement</w:t>
      </w:r>
      <w:r w:rsidR="00DC1030">
        <w:rPr>
          <w:i/>
        </w:rPr>
        <w:t xml:space="preserve"> </w:t>
      </w:r>
      <w:r w:rsidR="00DC1030" w:rsidRPr="00FC07AF">
        <w:t xml:space="preserve">to be included in </w:t>
      </w:r>
      <w:r w:rsidR="00F71B2D" w:rsidRPr="00FC07AF">
        <w:t xml:space="preserve">applications </w:t>
      </w:r>
      <w:r w:rsidR="00DC1030">
        <w:t xml:space="preserve">made </w:t>
      </w:r>
      <w:r w:rsidR="00F71B2D">
        <w:t xml:space="preserve">under section 12 or </w:t>
      </w:r>
      <w:r w:rsidR="00FC07AF">
        <w:t>1</w:t>
      </w:r>
      <w:r w:rsidR="00F71B2D">
        <w:t xml:space="preserve">4 of the </w:t>
      </w:r>
      <w:r w:rsidR="00F71B2D" w:rsidRPr="00F71B2D">
        <w:rPr>
          <w:i/>
        </w:rPr>
        <w:t>National Greenhouse and Energy Reporting Act</w:t>
      </w:r>
      <w:r w:rsidR="00F71B2D">
        <w:rPr>
          <w:i/>
        </w:rPr>
        <w:t xml:space="preserve"> 2007</w:t>
      </w:r>
      <w:r w:rsidR="00DC1030">
        <w:rPr>
          <w:i/>
        </w:rPr>
        <w:t>:</w:t>
      </w:r>
    </w:p>
    <w:p w:rsidR="00DC1030" w:rsidRDefault="00DC1030" w:rsidP="006731E9">
      <w:pPr>
        <w:spacing w:after="0"/>
        <w:rPr>
          <w:i/>
        </w:rPr>
      </w:pPr>
      <w:r>
        <w:rPr>
          <w:i/>
        </w:rPr>
        <w:t xml:space="preserve"> </w:t>
      </w:r>
    </w:p>
    <w:p w:rsidR="006731E9" w:rsidRDefault="00DC1030" w:rsidP="00D379E8">
      <w:pPr>
        <w:spacing w:after="0"/>
        <w:ind w:left="720"/>
      </w:pPr>
      <w:r>
        <w:t xml:space="preserve">All such applications </w:t>
      </w:r>
      <w:r w:rsidR="00F71B2D">
        <w:t xml:space="preserve">must be signed </w:t>
      </w:r>
      <w:r w:rsidR="00FC07AF">
        <w:t xml:space="preserve">on behalf of the relevant controlling corporation </w:t>
      </w:r>
      <w:r w:rsidR="00F71B2D">
        <w:t xml:space="preserve">by </w:t>
      </w:r>
      <w:r w:rsidR="00C04720">
        <w:t xml:space="preserve">an </w:t>
      </w:r>
      <w:r w:rsidR="00F71B2D">
        <w:t xml:space="preserve">executive officer </w:t>
      </w:r>
      <w:r w:rsidR="002D03B1">
        <w:t xml:space="preserve">(or equivalent) </w:t>
      </w:r>
      <w:r w:rsidR="00FC07AF">
        <w:t>of</w:t>
      </w:r>
      <w:r w:rsidR="00F71B2D">
        <w:t xml:space="preserve"> th</w:t>
      </w:r>
      <w:r w:rsidR="00FC07AF">
        <w:t>at</w:t>
      </w:r>
      <w:r w:rsidR="00F71B2D">
        <w:t xml:space="preserve"> corporation</w:t>
      </w:r>
    </w:p>
    <w:p w:rsidR="001E2623" w:rsidRDefault="001E2623" w:rsidP="006731E9">
      <w:pPr>
        <w:spacing w:after="0"/>
      </w:pPr>
    </w:p>
    <w:p w:rsidR="00C357E6" w:rsidRDefault="00C357E6" w:rsidP="006731E9">
      <w:pPr>
        <w:spacing w:after="0"/>
      </w:pPr>
      <w:r>
        <w:t>And</w:t>
      </w:r>
    </w:p>
    <w:p w:rsidR="00C357E6" w:rsidRDefault="00C357E6" w:rsidP="006731E9">
      <w:pPr>
        <w:spacing w:after="0"/>
      </w:pPr>
    </w:p>
    <w:p w:rsidR="001E2623" w:rsidRDefault="00832827" w:rsidP="006731E9">
      <w:pPr>
        <w:spacing w:after="0"/>
      </w:pPr>
      <w:r>
        <w:t xml:space="preserve">(b) revoke the earlier instrument </w:t>
      </w:r>
      <w:r w:rsidR="002D03B1">
        <w:t xml:space="preserve">made </w:t>
      </w:r>
      <w:r>
        <w:t xml:space="preserve">in accordance with regulation 3.03 of the </w:t>
      </w:r>
      <w:r w:rsidRPr="002D03B1">
        <w:rPr>
          <w:i/>
        </w:rPr>
        <w:t xml:space="preserve">National Greenhouse and Energy Reporting Regulations 2008 </w:t>
      </w:r>
      <w:r>
        <w:t xml:space="preserve">dated 8 July 2008 and notified </w:t>
      </w:r>
      <w:r w:rsidR="001E2623">
        <w:t xml:space="preserve"> </w:t>
      </w:r>
      <w:r>
        <w:t xml:space="preserve">in </w:t>
      </w:r>
      <w:r w:rsidR="001E2623">
        <w:t xml:space="preserve"> </w:t>
      </w:r>
      <w:r>
        <w:t>G</w:t>
      </w:r>
      <w:r w:rsidR="001E2623">
        <w:t>azett</w:t>
      </w:r>
      <w:r>
        <w:t>e</w:t>
      </w:r>
      <w:r w:rsidR="001E2623">
        <w:t xml:space="preserve"> No. GN 27 of 9 July 2008.</w:t>
      </w:r>
    </w:p>
    <w:p w:rsidR="001E2623" w:rsidRDefault="001E2623" w:rsidP="006731E9">
      <w:pPr>
        <w:spacing w:after="0"/>
      </w:pPr>
    </w:p>
    <w:p w:rsidR="00D379E8" w:rsidRDefault="00D379E8" w:rsidP="006731E9">
      <w:pPr>
        <w:spacing w:after="0"/>
      </w:pPr>
    </w:p>
    <w:p w:rsidR="00F71B2D" w:rsidRDefault="00F71B2D" w:rsidP="006731E9">
      <w:pPr>
        <w:spacing w:after="0"/>
      </w:pPr>
      <w:r>
        <w:t>Date</w:t>
      </w:r>
      <w:r w:rsidR="00FC07AF">
        <w:t xml:space="preserve">d </w:t>
      </w:r>
      <w:r w:rsidR="00F22012">
        <w:t xml:space="preserve">this 11th </w:t>
      </w:r>
      <w:r w:rsidR="00B13AC2">
        <w:t>day</w:t>
      </w:r>
      <w:r>
        <w:t xml:space="preserve"> of </w:t>
      </w:r>
      <w:r w:rsidR="00B13AC2">
        <w:t>April</w:t>
      </w:r>
      <w:r w:rsidR="00FC07AF">
        <w:t xml:space="preserve"> 2013</w:t>
      </w:r>
      <w:r>
        <w:t>.</w:t>
      </w:r>
    </w:p>
    <w:p w:rsidR="00F71B2D" w:rsidRDefault="00F71B2D" w:rsidP="006731E9">
      <w:pPr>
        <w:spacing w:after="0"/>
      </w:pPr>
    </w:p>
    <w:p w:rsidR="00F71B2D" w:rsidRDefault="00F71B2D" w:rsidP="006731E9">
      <w:pPr>
        <w:spacing w:after="0"/>
      </w:pPr>
    </w:p>
    <w:p w:rsidR="00F71B2D" w:rsidRDefault="00F71B2D" w:rsidP="006731E9">
      <w:pPr>
        <w:spacing w:after="0"/>
      </w:pPr>
    </w:p>
    <w:p w:rsidR="00F71B2D" w:rsidRDefault="00F71B2D" w:rsidP="006731E9">
      <w:pPr>
        <w:spacing w:after="0"/>
      </w:pPr>
    </w:p>
    <w:p w:rsidR="00F71B2D" w:rsidRDefault="00F71B2D" w:rsidP="006731E9">
      <w:pPr>
        <w:spacing w:after="0"/>
      </w:pPr>
    </w:p>
    <w:p w:rsidR="00F71B2D" w:rsidRDefault="00F71B2D" w:rsidP="006731E9">
      <w:pPr>
        <w:spacing w:after="0"/>
      </w:pPr>
      <w:r>
        <w:t>……………………………………..</w:t>
      </w:r>
    </w:p>
    <w:p w:rsidR="00F71B2D" w:rsidRDefault="00B13AC2" w:rsidP="006731E9">
      <w:pPr>
        <w:spacing w:after="0"/>
      </w:pPr>
      <w:r>
        <w:t>Shelley Cooper</w:t>
      </w:r>
    </w:p>
    <w:p w:rsidR="007930E9" w:rsidRDefault="007930E9" w:rsidP="006731E9">
      <w:pPr>
        <w:spacing w:after="0"/>
      </w:pPr>
      <w:r>
        <w:t>General Manager</w:t>
      </w:r>
    </w:p>
    <w:p w:rsidR="007930E9" w:rsidRDefault="007930E9" w:rsidP="006731E9">
      <w:pPr>
        <w:spacing w:after="0"/>
      </w:pPr>
      <w:r>
        <w:t>Regulatory Implementation Branch</w:t>
      </w:r>
    </w:p>
    <w:p w:rsidR="00FC07AF" w:rsidRDefault="00FC07AF" w:rsidP="006731E9">
      <w:pPr>
        <w:spacing w:after="0"/>
      </w:pPr>
      <w:r>
        <w:t>Clean Energy Regulator</w:t>
      </w:r>
    </w:p>
    <w:p w:rsidR="00F71B2D" w:rsidRDefault="00F71B2D" w:rsidP="006731E9">
      <w:pPr>
        <w:spacing w:after="0"/>
      </w:pPr>
    </w:p>
    <w:p w:rsidR="00F71B2D" w:rsidRPr="006731E9" w:rsidRDefault="00F71B2D" w:rsidP="006731E9">
      <w:pPr>
        <w:spacing w:after="0"/>
      </w:pPr>
    </w:p>
    <w:sectPr w:rsidR="00F71B2D" w:rsidRPr="00673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E9"/>
    <w:rsid w:val="001A6AB6"/>
    <w:rsid w:val="001E2623"/>
    <w:rsid w:val="00220101"/>
    <w:rsid w:val="00282B37"/>
    <w:rsid w:val="002D03B1"/>
    <w:rsid w:val="0037290E"/>
    <w:rsid w:val="004F02EB"/>
    <w:rsid w:val="00545677"/>
    <w:rsid w:val="006731E9"/>
    <w:rsid w:val="007930E9"/>
    <w:rsid w:val="0082246B"/>
    <w:rsid w:val="00832827"/>
    <w:rsid w:val="009806D9"/>
    <w:rsid w:val="00B13AC2"/>
    <w:rsid w:val="00C04720"/>
    <w:rsid w:val="00C357E6"/>
    <w:rsid w:val="00C85D3D"/>
    <w:rsid w:val="00C90147"/>
    <w:rsid w:val="00CE1BB5"/>
    <w:rsid w:val="00D011AF"/>
    <w:rsid w:val="00D379E8"/>
    <w:rsid w:val="00D473D2"/>
    <w:rsid w:val="00DC1030"/>
    <w:rsid w:val="00DF306F"/>
    <w:rsid w:val="00DF4E15"/>
    <w:rsid w:val="00E86A24"/>
    <w:rsid w:val="00EE6447"/>
    <w:rsid w:val="00F22012"/>
    <w:rsid w:val="00F71B2D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Tsiolkas</dc:creator>
  <cp:lastModifiedBy>Burrowes, Kirsten</cp:lastModifiedBy>
  <cp:revision>2</cp:revision>
  <dcterms:created xsi:type="dcterms:W3CDTF">2013-04-11T23:38:00Z</dcterms:created>
  <dcterms:modified xsi:type="dcterms:W3CDTF">2013-04-11T23:38:00Z</dcterms:modified>
</cp:coreProperties>
</file>