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12" w:rsidRPr="00BA39CD" w:rsidRDefault="00AC2612" w:rsidP="00AC2612">
      <w:r w:rsidRPr="00BA39C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5333446" r:id="rId10"/>
        </w:object>
      </w:r>
    </w:p>
    <w:p w:rsidR="00AC2612" w:rsidRPr="00BA39CD" w:rsidRDefault="00AC2612" w:rsidP="00AC2612">
      <w:pPr>
        <w:pStyle w:val="ShortT"/>
        <w:spacing w:before="240"/>
      </w:pPr>
      <w:r w:rsidRPr="00BA39CD">
        <w:t>Early Years Quality Fund Special Account Ac</w:t>
      </w:r>
      <w:bookmarkStart w:id="0" w:name="_GoBack"/>
      <w:bookmarkEnd w:id="0"/>
      <w:r w:rsidRPr="00BA39CD">
        <w:t>t 2013</w:t>
      </w:r>
    </w:p>
    <w:p w:rsidR="00AC2612" w:rsidRPr="00BA39CD" w:rsidRDefault="00AC2612" w:rsidP="00AC2612">
      <w:pPr>
        <w:pStyle w:val="CompiledActNo"/>
        <w:spacing w:before="240"/>
      </w:pPr>
      <w:r w:rsidRPr="00BA39CD">
        <w:t>No.</w:t>
      </w:r>
      <w:r w:rsidR="00BA39CD">
        <w:t> </w:t>
      </w:r>
      <w:r w:rsidRPr="00BA39CD">
        <w:t>110, 2013</w:t>
      </w:r>
    </w:p>
    <w:p w:rsidR="00AC2612" w:rsidRPr="00BA39CD" w:rsidRDefault="00AC2612" w:rsidP="00AC2612">
      <w:pPr>
        <w:spacing w:before="1000"/>
        <w:rPr>
          <w:rFonts w:cs="Arial"/>
          <w:b/>
          <w:sz w:val="32"/>
          <w:szCs w:val="32"/>
        </w:rPr>
      </w:pPr>
      <w:r w:rsidRPr="00BA39CD">
        <w:rPr>
          <w:rFonts w:cs="Arial"/>
          <w:b/>
          <w:sz w:val="32"/>
          <w:szCs w:val="32"/>
        </w:rPr>
        <w:t>Compilation No.</w:t>
      </w:r>
      <w:r w:rsidR="00BA39CD">
        <w:rPr>
          <w:rFonts w:cs="Arial"/>
          <w:b/>
          <w:sz w:val="32"/>
          <w:szCs w:val="32"/>
        </w:rPr>
        <w:t> </w:t>
      </w:r>
      <w:r w:rsidRPr="00BA39CD">
        <w:rPr>
          <w:rFonts w:cs="Arial"/>
          <w:b/>
          <w:sz w:val="32"/>
          <w:szCs w:val="32"/>
        </w:rPr>
        <w:fldChar w:fldCharType="begin"/>
      </w:r>
      <w:r w:rsidRPr="00BA39CD">
        <w:rPr>
          <w:rFonts w:cs="Arial"/>
          <w:b/>
          <w:sz w:val="32"/>
          <w:szCs w:val="32"/>
        </w:rPr>
        <w:instrText xml:space="preserve"> DOCPROPERTY  CompilationNumber </w:instrText>
      </w:r>
      <w:r w:rsidRPr="00BA39CD">
        <w:rPr>
          <w:rFonts w:cs="Arial"/>
          <w:b/>
          <w:sz w:val="32"/>
          <w:szCs w:val="32"/>
        </w:rPr>
        <w:fldChar w:fldCharType="separate"/>
      </w:r>
      <w:r w:rsidR="00CE0AEE">
        <w:rPr>
          <w:rFonts w:cs="Arial"/>
          <w:b/>
          <w:sz w:val="32"/>
          <w:szCs w:val="32"/>
        </w:rPr>
        <w:t>2</w:t>
      </w:r>
      <w:r w:rsidRPr="00BA39CD">
        <w:rPr>
          <w:rFonts w:cs="Arial"/>
          <w:b/>
          <w:sz w:val="32"/>
          <w:szCs w:val="32"/>
        </w:rPr>
        <w:fldChar w:fldCharType="end"/>
      </w:r>
    </w:p>
    <w:p w:rsidR="00AC2612" w:rsidRPr="00BA39CD" w:rsidRDefault="00AC2612" w:rsidP="00AC2612">
      <w:pPr>
        <w:spacing w:before="480"/>
        <w:rPr>
          <w:rFonts w:cs="Arial"/>
          <w:sz w:val="24"/>
        </w:rPr>
      </w:pPr>
      <w:r w:rsidRPr="00BA39CD">
        <w:rPr>
          <w:rFonts w:cs="Arial"/>
          <w:b/>
          <w:sz w:val="24"/>
        </w:rPr>
        <w:t>Compilation date:</w:t>
      </w:r>
      <w:r w:rsidRPr="00BA39CD">
        <w:rPr>
          <w:rFonts w:cs="Arial"/>
          <w:b/>
          <w:sz w:val="24"/>
        </w:rPr>
        <w:tab/>
      </w:r>
      <w:r w:rsidRPr="00BA39CD">
        <w:rPr>
          <w:rFonts w:cs="Arial"/>
          <w:b/>
          <w:sz w:val="24"/>
        </w:rPr>
        <w:tab/>
      </w:r>
      <w:r w:rsidRPr="00BA39CD">
        <w:rPr>
          <w:rFonts w:cs="Arial"/>
          <w:b/>
          <w:sz w:val="24"/>
        </w:rPr>
        <w:tab/>
      </w:r>
      <w:r w:rsidRPr="00CE0AEE">
        <w:rPr>
          <w:rFonts w:cs="Arial"/>
          <w:sz w:val="24"/>
        </w:rPr>
        <w:fldChar w:fldCharType="begin"/>
      </w:r>
      <w:r w:rsidRPr="00CE0AEE">
        <w:rPr>
          <w:rFonts w:cs="Arial"/>
          <w:sz w:val="24"/>
        </w:rPr>
        <w:instrText xml:space="preserve"> DOCPROPERTY StartDate \@ "d MMMM yyyy" \*MERGEFORMAT </w:instrText>
      </w:r>
      <w:r w:rsidRPr="00CE0AEE">
        <w:rPr>
          <w:rFonts w:cs="Arial"/>
          <w:sz w:val="24"/>
        </w:rPr>
        <w:fldChar w:fldCharType="separate"/>
      </w:r>
      <w:r w:rsidR="00CE0AEE" w:rsidRPr="00CE0AEE">
        <w:rPr>
          <w:rFonts w:cs="Arial"/>
          <w:bCs/>
          <w:sz w:val="24"/>
        </w:rPr>
        <w:t>2 July</w:t>
      </w:r>
      <w:r w:rsidR="00CE0AEE">
        <w:rPr>
          <w:rFonts w:cs="Arial"/>
          <w:sz w:val="24"/>
        </w:rPr>
        <w:t xml:space="preserve"> 2018</w:t>
      </w:r>
      <w:r w:rsidRPr="00CE0AEE">
        <w:rPr>
          <w:rFonts w:cs="Arial"/>
          <w:sz w:val="24"/>
        </w:rPr>
        <w:fldChar w:fldCharType="end"/>
      </w:r>
    </w:p>
    <w:p w:rsidR="00AC2612" w:rsidRPr="00BA39CD" w:rsidRDefault="00AC2612" w:rsidP="00AC2612">
      <w:pPr>
        <w:spacing w:before="240"/>
        <w:rPr>
          <w:rFonts w:cs="Arial"/>
          <w:sz w:val="24"/>
        </w:rPr>
      </w:pPr>
      <w:r w:rsidRPr="00BA39CD">
        <w:rPr>
          <w:rFonts w:cs="Arial"/>
          <w:b/>
          <w:sz w:val="24"/>
        </w:rPr>
        <w:t>Includes amendments up to:</w:t>
      </w:r>
      <w:r w:rsidRPr="00BA39CD">
        <w:rPr>
          <w:rFonts w:cs="Arial"/>
          <w:b/>
          <w:sz w:val="24"/>
        </w:rPr>
        <w:tab/>
      </w:r>
      <w:r w:rsidRPr="00CE0AEE">
        <w:rPr>
          <w:rFonts w:cs="Arial"/>
          <w:sz w:val="24"/>
        </w:rPr>
        <w:fldChar w:fldCharType="begin"/>
      </w:r>
      <w:r w:rsidRPr="00CE0AEE">
        <w:rPr>
          <w:rFonts w:cs="Arial"/>
          <w:sz w:val="24"/>
        </w:rPr>
        <w:instrText xml:space="preserve"> DOCPROPERTY IncludesUpTo </w:instrText>
      </w:r>
      <w:r w:rsidRPr="00CE0AEE">
        <w:rPr>
          <w:rFonts w:cs="Arial"/>
          <w:sz w:val="24"/>
        </w:rPr>
        <w:fldChar w:fldCharType="separate"/>
      </w:r>
      <w:r w:rsidR="00CE0AEE">
        <w:rPr>
          <w:rFonts w:cs="Arial"/>
          <w:sz w:val="24"/>
        </w:rPr>
        <w:t>Act No. 22, 2017</w:t>
      </w:r>
      <w:r w:rsidRPr="00CE0AEE">
        <w:rPr>
          <w:rFonts w:cs="Arial"/>
          <w:sz w:val="24"/>
        </w:rPr>
        <w:fldChar w:fldCharType="end"/>
      </w:r>
    </w:p>
    <w:p w:rsidR="00AC2612" w:rsidRPr="00BA39CD" w:rsidRDefault="00AC2612" w:rsidP="00AC2612">
      <w:pPr>
        <w:spacing w:before="240"/>
        <w:rPr>
          <w:rFonts w:cs="Arial"/>
          <w:sz w:val="28"/>
          <w:szCs w:val="28"/>
        </w:rPr>
      </w:pPr>
      <w:r w:rsidRPr="00BA39CD">
        <w:rPr>
          <w:rFonts w:cs="Arial"/>
          <w:b/>
          <w:sz w:val="24"/>
        </w:rPr>
        <w:t>Registered:</w:t>
      </w:r>
      <w:r w:rsidRPr="00BA39CD">
        <w:rPr>
          <w:rFonts w:cs="Arial"/>
          <w:b/>
          <w:sz w:val="24"/>
        </w:rPr>
        <w:tab/>
      </w:r>
      <w:r w:rsidRPr="00BA39CD">
        <w:rPr>
          <w:rFonts w:cs="Arial"/>
          <w:b/>
          <w:sz w:val="24"/>
        </w:rPr>
        <w:tab/>
      </w:r>
      <w:r w:rsidRPr="00BA39CD">
        <w:rPr>
          <w:rFonts w:cs="Arial"/>
          <w:b/>
          <w:sz w:val="24"/>
        </w:rPr>
        <w:tab/>
      </w:r>
      <w:r w:rsidRPr="00BA39CD">
        <w:rPr>
          <w:rFonts w:cs="Arial"/>
          <w:b/>
          <w:sz w:val="24"/>
        </w:rPr>
        <w:tab/>
      </w:r>
      <w:r w:rsidRPr="00CE0AEE">
        <w:rPr>
          <w:rFonts w:cs="Arial"/>
          <w:sz w:val="24"/>
        </w:rPr>
        <w:fldChar w:fldCharType="begin"/>
      </w:r>
      <w:r w:rsidRPr="00CE0AEE">
        <w:rPr>
          <w:rFonts w:cs="Arial"/>
          <w:sz w:val="24"/>
        </w:rPr>
        <w:instrText xml:space="preserve"> IF </w:instrText>
      </w:r>
      <w:r w:rsidRPr="00CE0AEE">
        <w:rPr>
          <w:rFonts w:cs="Arial"/>
          <w:sz w:val="24"/>
        </w:rPr>
        <w:fldChar w:fldCharType="begin"/>
      </w:r>
      <w:r w:rsidRPr="00CE0AEE">
        <w:rPr>
          <w:rFonts w:cs="Arial"/>
          <w:sz w:val="24"/>
        </w:rPr>
        <w:instrText xml:space="preserve"> DOCPROPERTY RegisteredDate </w:instrText>
      </w:r>
      <w:r w:rsidRPr="00CE0AEE">
        <w:rPr>
          <w:rFonts w:cs="Arial"/>
          <w:sz w:val="24"/>
        </w:rPr>
        <w:fldChar w:fldCharType="separate"/>
      </w:r>
      <w:r w:rsidR="00CE0AEE">
        <w:rPr>
          <w:rFonts w:cs="Arial"/>
          <w:sz w:val="24"/>
        </w:rPr>
        <w:instrText>9 August 2018</w:instrText>
      </w:r>
      <w:r w:rsidRPr="00CE0AEE">
        <w:rPr>
          <w:rFonts w:cs="Arial"/>
          <w:sz w:val="24"/>
        </w:rPr>
        <w:fldChar w:fldCharType="end"/>
      </w:r>
      <w:r w:rsidRPr="00CE0AEE">
        <w:rPr>
          <w:rFonts w:cs="Arial"/>
          <w:sz w:val="24"/>
        </w:rPr>
        <w:instrText xml:space="preserve"> = #1/1/1901# "Unknown" </w:instrText>
      </w:r>
      <w:r w:rsidRPr="00CE0AEE">
        <w:rPr>
          <w:rFonts w:cs="Arial"/>
          <w:sz w:val="24"/>
        </w:rPr>
        <w:fldChar w:fldCharType="begin"/>
      </w:r>
      <w:r w:rsidRPr="00CE0AEE">
        <w:rPr>
          <w:rFonts w:cs="Arial"/>
          <w:sz w:val="24"/>
        </w:rPr>
        <w:instrText xml:space="preserve"> DOCPROPERTY RegisteredDate \@ "d MMMM yyyy" </w:instrText>
      </w:r>
      <w:r w:rsidRPr="00CE0AEE">
        <w:rPr>
          <w:rFonts w:cs="Arial"/>
          <w:sz w:val="24"/>
        </w:rPr>
        <w:fldChar w:fldCharType="separate"/>
      </w:r>
      <w:r w:rsidR="00CE0AEE">
        <w:rPr>
          <w:rFonts w:cs="Arial"/>
          <w:sz w:val="24"/>
        </w:rPr>
        <w:instrText>9 August 2018</w:instrText>
      </w:r>
      <w:r w:rsidRPr="00CE0AEE">
        <w:rPr>
          <w:rFonts w:cs="Arial"/>
          <w:sz w:val="24"/>
        </w:rPr>
        <w:fldChar w:fldCharType="end"/>
      </w:r>
      <w:r w:rsidRPr="00CE0AEE">
        <w:rPr>
          <w:rFonts w:cs="Arial"/>
          <w:sz w:val="24"/>
        </w:rPr>
        <w:instrText xml:space="preserve"> \*MERGEFORMAT </w:instrText>
      </w:r>
      <w:r w:rsidRPr="00CE0AEE">
        <w:rPr>
          <w:rFonts w:cs="Arial"/>
          <w:sz w:val="24"/>
        </w:rPr>
        <w:fldChar w:fldCharType="separate"/>
      </w:r>
      <w:r w:rsidR="00CE0AEE" w:rsidRPr="00CE0AEE">
        <w:rPr>
          <w:rFonts w:cs="Arial"/>
          <w:bCs/>
          <w:noProof/>
          <w:sz w:val="24"/>
        </w:rPr>
        <w:t>9 August</w:t>
      </w:r>
      <w:r w:rsidR="00CE0AEE">
        <w:rPr>
          <w:rFonts w:cs="Arial"/>
          <w:noProof/>
          <w:sz w:val="24"/>
        </w:rPr>
        <w:t xml:space="preserve"> 2018</w:t>
      </w:r>
      <w:r w:rsidRPr="00CE0AEE">
        <w:rPr>
          <w:rFonts w:cs="Arial"/>
          <w:sz w:val="24"/>
        </w:rPr>
        <w:fldChar w:fldCharType="end"/>
      </w:r>
    </w:p>
    <w:p w:rsidR="00AC2612" w:rsidRPr="00BA39CD" w:rsidRDefault="00AC2612" w:rsidP="00AC2612">
      <w:pPr>
        <w:rPr>
          <w:b/>
          <w:szCs w:val="22"/>
        </w:rPr>
      </w:pPr>
    </w:p>
    <w:p w:rsidR="00AC2612" w:rsidRPr="00BA39CD" w:rsidRDefault="00AC2612" w:rsidP="00AC2612">
      <w:pPr>
        <w:pageBreakBefore/>
        <w:rPr>
          <w:rFonts w:cs="Arial"/>
          <w:b/>
          <w:sz w:val="32"/>
          <w:szCs w:val="32"/>
        </w:rPr>
      </w:pPr>
      <w:r w:rsidRPr="00BA39CD">
        <w:rPr>
          <w:rFonts w:cs="Arial"/>
          <w:b/>
          <w:sz w:val="32"/>
          <w:szCs w:val="32"/>
        </w:rPr>
        <w:lastRenderedPageBreak/>
        <w:t>About this compilation</w:t>
      </w:r>
    </w:p>
    <w:p w:rsidR="00AC2612" w:rsidRPr="00BA39CD" w:rsidRDefault="00AC2612" w:rsidP="00AC2612">
      <w:pPr>
        <w:spacing w:before="240"/>
        <w:rPr>
          <w:rFonts w:cs="Arial"/>
        </w:rPr>
      </w:pPr>
      <w:r w:rsidRPr="00BA39CD">
        <w:rPr>
          <w:rFonts w:cs="Arial"/>
          <w:b/>
          <w:szCs w:val="22"/>
        </w:rPr>
        <w:t>This compilation</w:t>
      </w:r>
    </w:p>
    <w:p w:rsidR="00AC2612" w:rsidRPr="00BA39CD" w:rsidRDefault="00AC2612" w:rsidP="00AC2612">
      <w:pPr>
        <w:spacing w:before="120" w:after="120"/>
        <w:rPr>
          <w:rFonts w:cs="Arial"/>
          <w:szCs w:val="22"/>
        </w:rPr>
      </w:pPr>
      <w:r w:rsidRPr="00BA39CD">
        <w:rPr>
          <w:rFonts w:cs="Arial"/>
          <w:szCs w:val="22"/>
        </w:rPr>
        <w:t xml:space="preserve">This is a compilation of the </w:t>
      </w:r>
      <w:r w:rsidRPr="00BA39CD">
        <w:rPr>
          <w:rFonts w:cs="Arial"/>
          <w:i/>
          <w:szCs w:val="22"/>
        </w:rPr>
        <w:fldChar w:fldCharType="begin"/>
      </w:r>
      <w:r w:rsidRPr="00BA39CD">
        <w:rPr>
          <w:rFonts w:cs="Arial"/>
          <w:i/>
          <w:szCs w:val="22"/>
        </w:rPr>
        <w:instrText xml:space="preserve"> STYLEREF  ShortT </w:instrText>
      </w:r>
      <w:r w:rsidRPr="00BA39CD">
        <w:rPr>
          <w:rFonts w:cs="Arial"/>
          <w:i/>
          <w:szCs w:val="22"/>
        </w:rPr>
        <w:fldChar w:fldCharType="separate"/>
      </w:r>
      <w:r w:rsidR="00CE0AEE">
        <w:rPr>
          <w:rFonts w:cs="Arial"/>
          <w:i/>
          <w:noProof/>
          <w:szCs w:val="22"/>
        </w:rPr>
        <w:t>Early Years Quality Fund Special Account Act 2013</w:t>
      </w:r>
      <w:r w:rsidRPr="00BA39CD">
        <w:rPr>
          <w:rFonts w:cs="Arial"/>
          <w:i/>
          <w:szCs w:val="22"/>
        </w:rPr>
        <w:fldChar w:fldCharType="end"/>
      </w:r>
      <w:r w:rsidRPr="00BA39CD">
        <w:rPr>
          <w:rFonts w:cs="Arial"/>
          <w:szCs w:val="22"/>
        </w:rPr>
        <w:t xml:space="preserve"> that shows the text of the law as amended and in force on </w:t>
      </w:r>
      <w:r w:rsidRPr="00CE0AEE">
        <w:rPr>
          <w:rFonts w:cs="Arial"/>
          <w:szCs w:val="22"/>
        </w:rPr>
        <w:fldChar w:fldCharType="begin"/>
      </w:r>
      <w:r w:rsidRPr="00CE0AEE">
        <w:rPr>
          <w:rFonts w:cs="Arial"/>
          <w:szCs w:val="22"/>
        </w:rPr>
        <w:instrText xml:space="preserve"> DOCPROPERTY StartDate \@ "d MMMM yyyy" </w:instrText>
      </w:r>
      <w:r w:rsidRPr="00CE0AEE">
        <w:rPr>
          <w:rFonts w:cs="Arial"/>
          <w:szCs w:val="22"/>
        </w:rPr>
        <w:fldChar w:fldCharType="separate"/>
      </w:r>
      <w:r w:rsidR="00CE0AEE">
        <w:rPr>
          <w:rFonts w:cs="Arial"/>
          <w:szCs w:val="22"/>
        </w:rPr>
        <w:t>2 July 2018</w:t>
      </w:r>
      <w:r w:rsidRPr="00CE0AEE">
        <w:rPr>
          <w:rFonts w:cs="Arial"/>
          <w:szCs w:val="22"/>
        </w:rPr>
        <w:fldChar w:fldCharType="end"/>
      </w:r>
      <w:r w:rsidRPr="00BA39CD">
        <w:rPr>
          <w:rFonts w:cs="Arial"/>
          <w:szCs w:val="22"/>
        </w:rPr>
        <w:t xml:space="preserve"> (the </w:t>
      </w:r>
      <w:r w:rsidRPr="00BA39CD">
        <w:rPr>
          <w:rFonts w:cs="Arial"/>
          <w:b/>
          <w:i/>
          <w:szCs w:val="22"/>
        </w:rPr>
        <w:t>compilation date</w:t>
      </w:r>
      <w:r w:rsidRPr="00BA39CD">
        <w:rPr>
          <w:rFonts w:cs="Arial"/>
          <w:szCs w:val="22"/>
        </w:rPr>
        <w:t>).</w:t>
      </w:r>
    </w:p>
    <w:p w:rsidR="00AC2612" w:rsidRPr="00BA39CD" w:rsidRDefault="00AC2612" w:rsidP="00AC2612">
      <w:pPr>
        <w:spacing w:after="120"/>
        <w:rPr>
          <w:rFonts w:cs="Arial"/>
          <w:szCs w:val="22"/>
        </w:rPr>
      </w:pPr>
      <w:r w:rsidRPr="00BA39CD">
        <w:rPr>
          <w:rFonts w:cs="Arial"/>
          <w:szCs w:val="22"/>
        </w:rPr>
        <w:t xml:space="preserve">The notes at the end of this compilation (the </w:t>
      </w:r>
      <w:r w:rsidRPr="00BA39CD">
        <w:rPr>
          <w:rFonts w:cs="Arial"/>
          <w:b/>
          <w:i/>
          <w:szCs w:val="22"/>
        </w:rPr>
        <w:t>endnotes</w:t>
      </w:r>
      <w:r w:rsidRPr="00BA39CD">
        <w:rPr>
          <w:rFonts w:cs="Arial"/>
          <w:szCs w:val="22"/>
        </w:rPr>
        <w:t>) include information about amending laws and the amendment history of provisions of the compiled law.</w:t>
      </w:r>
    </w:p>
    <w:p w:rsidR="00AC2612" w:rsidRPr="00BA39CD" w:rsidRDefault="00AC2612" w:rsidP="00AC2612">
      <w:pPr>
        <w:tabs>
          <w:tab w:val="left" w:pos="5640"/>
        </w:tabs>
        <w:spacing w:before="120" w:after="120"/>
        <w:rPr>
          <w:rFonts w:cs="Arial"/>
          <w:b/>
          <w:szCs w:val="22"/>
        </w:rPr>
      </w:pPr>
      <w:r w:rsidRPr="00BA39CD">
        <w:rPr>
          <w:rFonts w:cs="Arial"/>
          <w:b/>
          <w:szCs w:val="22"/>
        </w:rPr>
        <w:t>Uncommenced amendments</w:t>
      </w:r>
    </w:p>
    <w:p w:rsidR="00AC2612" w:rsidRPr="00BA39CD" w:rsidRDefault="00AC2612" w:rsidP="00AC2612">
      <w:pPr>
        <w:spacing w:after="120"/>
        <w:rPr>
          <w:rFonts w:cs="Arial"/>
          <w:szCs w:val="22"/>
        </w:rPr>
      </w:pPr>
      <w:r w:rsidRPr="00BA39C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C2612" w:rsidRPr="00BA39CD" w:rsidRDefault="00AC2612" w:rsidP="00AC2612">
      <w:pPr>
        <w:spacing w:before="120" w:after="120"/>
        <w:rPr>
          <w:rFonts w:cs="Arial"/>
          <w:b/>
          <w:szCs w:val="22"/>
        </w:rPr>
      </w:pPr>
      <w:r w:rsidRPr="00BA39CD">
        <w:rPr>
          <w:rFonts w:cs="Arial"/>
          <w:b/>
          <w:szCs w:val="22"/>
        </w:rPr>
        <w:t>Application, saving and transitional provisions for provisions and amendments</w:t>
      </w:r>
    </w:p>
    <w:p w:rsidR="00AC2612" w:rsidRPr="00BA39CD" w:rsidRDefault="00AC2612" w:rsidP="00AC2612">
      <w:pPr>
        <w:spacing w:after="120"/>
        <w:rPr>
          <w:rFonts w:cs="Arial"/>
          <w:szCs w:val="22"/>
        </w:rPr>
      </w:pPr>
      <w:r w:rsidRPr="00BA39CD">
        <w:rPr>
          <w:rFonts w:cs="Arial"/>
          <w:szCs w:val="22"/>
        </w:rPr>
        <w:t>If the operation of a provision or amendment of the compiled law is affected by an application, saving or transitional provision that is not included in this compilation, details are included in the endnotes.</w:t>
      </w:r>
    </w:p>
    <w:p w:rsidR="00AC2612" w:rsidRPr="00BA39CD" w:rsidRDefault="00AC2612" w:rsidP="00AC2612">
      <w:pPr>
        <w:spacing w:after="120"/>
        <w:rPr>
          <w:rFonts w:cs="Arial"/>
          <w:b/>
          <w:szCs w:val="22"/>
        </w:rPr>
      </w:pPr>
      <w:r w:rsidRPr="00BA39CD">
        <w:rPr>
          <w:rFonts w:cs="Arial"/>
          <w:b/>
          <w:szCs w:val="22"/>
        </w:rPr>
        <w:t>Editorial changes</w:t>
      </w:r>
    </w:p>
    <w:p w:rsidR="00AC2612" w:rsidRPr="00BA39CD" w:rsidRDefault="00AC2612" w:rsidP="00AC2612">
      <w:pPr>
        <w:spacing w:after="120"/>
        <w:rPr>
          <w:rFonts w:cs="Arial"/>
          <w:szCs w:val="22"/>
        </w:rPr>
      </w:pPr>
      <w:r w:rsidRPr="00BA39CD">
        <w:rPr>
          <w:rFonts w:cs="Arial"/>
          <w:szCs w:val="22"/>
        </w:rPr>
        <w:t>For more information about any editorial changes made in this compilation, see the endnotes.</w:t>
      </w:r>
    </w:p>
    <w:p w:rsidR="00AC2612" w:rsidRPr="00BA39CD" w:rsidRDefault="00AC2612" w:rsidP="00AC2612">
      <w:pPr>
        <w:spacing w:before="120" w:after="120"/>
        <w:rPr>
          <w:rFonts w:cs="Arial"/>
          <w:b/>
          <w:szCs w:val="22"/>
        </w:rPr>
      </w:pPr>
      <w:r w:rsidRPr="00BA39CD">
        <w:rPr>
          <w:rFonts w:cs="Arial"/>
          <w:b/>
          <w:szCs w:val="22"/>
        </w:rPr>
        <w:t>Modifications</w:t>
      </w:r>
    </w:p>
    <w:p w:rsidR="00AC2612" w:rsidRPr="00BA39CD" w:rsidRDefault="00AC2612" w:rsidP="00AC2612">
      <w:pPr>
        <w:spacing w:after="120"/>
        <w:rPr>
          <w:rFonts w:cs="Arial"/>
          <w:szCs w:val="22"/>
        </w:rPr>
      </w:pPr>
      <w:r w:rsidRPr="00BA39C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C2612" w:rsidRPr="00BA39CD" w:rsidRDefault="00AC2612" w:rsidP="00AC2612">
      <w:pPr>
        <w:spacing w:before="80" w:after="120"/>
        <w:rPr>
          <w:rFonts w:cs="Arial"/>
          <w:b/>
          <w:szCs w:val="22"/>
        </w:rPr>
      </w:pPr>
      <w:r w:rsidRPr="00BA39CD">
        <w:rPr>
          <w:rFonts w:cs="Arial"/>
          <w:b/>
          <w:szCs w:val="22"/>
        </w:rPr>
        <w:t>Self</w:t>
      </w:r>
      <w:r w:rsidR="00BA39CD">
        <w:rPr>
          <w:rFonts w:cs="Arial"/>
          <w:b/>
          <w:szCs w:val="22"/>
        </w:rPr>
        <w:noBreakHyphen/>
      </w:r>
      <w:r w:rsidRPr="00BA39CD">
        <w:rPr>
          <w:rFonts w:cs="Arial"/>
          <w:b/>
          <w:szCs w:val="22"/>
        </w:rPr>
        <w:t>repealing provisions</w:t>
      </w:r>
    </w:p>
    <w:p w:rsidR="00AC2612" w:rsidRPr="00BA39CD" w:rsidRDefault="00AC2612" w:rsidP="00AC2612">
      <w:pPr>
        <w:spacing w:after="120"/>
        <w:rPr>
          <w:rFonts w:cs="Arial"/>
          <w:szCs w:val="22"/>
        </w:rPr>
      </w:pPr>
      <w:r w:rsidRPr="00BA39CD">
        <w:rPr>
          <w:rFonts w:cs="Arial"/>
          <w:szCs w:val="22"/>
        </w:rPr>
        <w:t>If a provision of the compiled law has been repealed in accordance with a provision of the law, details are included in the endnotes.</w:t>
      </w:r>
    </w:p>
    <w:p w:rsidR="00AC2612" w:rsidRPr="0040268C" w:rsidRDefault="00AC2612" w:rsidP="00AC2612">
      <w:pPr>
        <w:pStyle w:val="Header"/>
        <w:tabs>
          <w:tab w:val="clear" w:pos="4150"/>
          <w:tab w:val="clear" w:pos="8307"/>
        </w:tabs>
      </w:pPr>
      <w:r w:rsidRPr="0040268C">
        <w:rPr>
          <w:rStyle w:val="CharChapNo"/>
        </w:rPr>
        <w:t xml:space="preserve"> </w:t>
      </w:r>
      <w:r w:rsidRPr="0040268C">
        <w:rPr>
          <w:rStyle w:val="CharChapText"/>
        </w:rPr>
        <w:t xml:space="preserve"> </w:t>
      </w:r>
    </w:p>
    <w:p w:rsidR="00AC2612" w:rsidRPr="0040268C" w:rsidRDefault="00AC2612" w:rsidP="00AC2612">
      <w:pPr>
        <w:pStyle w:val="Header"/>
        <w:tabs>
          <w:tab w:val="clear" w:pos="4150"/>
          <w:tab w:val="clear" w:pos="8307"/>
        </w:tabs>
      </w:pPr>
      <w:r w:rsidRPr="0040268C">
        <w:rPr>
          <w:rStyle w:val="CharPartNo"/>
        </w:rPr>
        <w:t xml:space="preserve"> </w:t>
      </w:r>
      <w:r w:rsidRPr="0040268C">
        <w:rPr>
          <w:rStyle w:val="CharPartText"/>
        </w:rPr>
        <w:t xml:space="preserve"> </w:t>
      </w:r>
    </w:p>
    <w:p w:rsidR="00AC2612" w:rsidRPr="0040268C" w:rsidRDefault="00AC2612" w:rsidP="00AC2612">
      <w:pPr>
        <w:pStyle w:val="Header"/>
        <w:tabs>
          <w:tab w:val="clear" w:pos="4150"/>
          <w:tab w:val="clear" w:pos="8307"/>
        </w:tabs>
      </w:pPr>
      <w:r w:rsidRPr="0040268C">
        <w:rPr>
          <w:rStyle w:val="CharDivNo"/>
        </w:rPr>
        <w:t xml:space="preserve"> </w:t>
      </w:r>
      <w:r w:rsidRPr="0040268C">
        <w:rPr>
          <w:rStyle w:val="CharDivText"/>
        </w:rPr>
        <w:t xml:space="preserve"> </w:t>
      </w:r>
    </w:p>
    <w:p w:rsidR="00AC2612" w:rsidRPr="00BA39CD" w:rsidRDefault="00AC2612" w:rsidP="00AC2612">
      <w:pPr>
        <w:sectPr w:rsidR="00AC2612" w:rsidRPr="00BA39CD" w:rsidSect="0003621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BA39CD" w:rsidRDefault="00715914" w:rsidP="00793ADA">
      <w:pPr>
        <w:rPr>
          <w:sz w:val="36"/>
        </w:rPr>
      </w:pPr>
      <w:r w:rsidRPr="00BA39CD">
        <w:rPr>
          <w:sz w:val="36"/>
        </w:rPr>
        <w:lastRenderedPageBreak/>
        <w:t>Contents</w:t>
      </w:r>
    </w:p>
    <w:p w:rsidR="0040268C" w:rsidRDefault="00900669">
      <w:pPr>
        <w:pStyle w:val="TOC5"/>
        <w:rPr>
          <w:rFonts w:asciiTheme="minorHAnsi" w:eastAsiaTheme="minorEastAsia" w:hAnsiTheme="minorHAnsi" w:cstheme="minorBidi"/>
          <w:noProof/>
          <w:kern w:val="0"/>
          <w:sz w:val="22"/>
          <w:szCs w:val="22"/>
        </w:rPr>
      </w:pPr>
      <w:r w:rsidRPr="0040268C">
        <w:fldChar w:fldCharType="begin"/>
      </w:r>
      <w:r w:rsidRPr="00BA39CD">
        <w:instrText xml:space="preserve"> TOC \o "1-9" </w:instrText>
      </w:r>
      <w:r w:rsidRPr="0040268C">
        <w:fldChar w:fldCharType="separate"/>
      </w:r>
      <w:r w:rsidR="0040268C">
        <w:rPr>
          <w:noProof/>
        </w:rPr>
        <w:t>1</w:t>
      </w:r>
      <w:r w:rsidR="0040268C">
        <w:rPr>
          <w:noProof/>
        </w:rPr>
        <w:tab/>
        <w:t>Short title</w:t>
      </w:r>
      <w:r w:rsidR="0040268C" w:rsidRPr="0040268C">
        <w:rPr>
          <w:noProof/>
        </w:rPr>
        <w:tab/>
      </w:r>
      <w:r w:rsidR="0040268C" w:rsidRPr="0040268C">
        <w:rPr>
          <w:noProof/>
        </w:rPr>
        <w:fldChar w:fldCharType="begin"/>
      </w:r>
      <w:r w:rsidR="0040268C" w:rsidRPr="0040268C">
        <w:rPr>
          <w:noProof/>
        </w:rPr>
        <w:instrText xml:space="preserve"> PAGEREF _Toc521574712 \h </w:instrText>
      </w:r>
      <w:r w:rsidR="0040268C" w:rsidRPr="0040268C">
        <w:rPr>
          <w:noProof/>
        </w:rPr>
      </w:r>
      <w:r w:rsidR="0040268C" w:rsidRPr="0040268C">
        <w:rPr>
          <w:noProof/>
        </w:rPr>
        <w:fldChar w:fldCharType="separate"/>
      </w:r>
      <w:r w:rsidR="00CE0AEE">
        <w:rPr>
          <w:noProof/>
        </w:rPr>
        <w:t>1</w:t>
      </w:r>
      <w:r w:rsidR="0040268C"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2</w:t>
      </w:r>
      <w:r>
        <w:rPr>
          <w:noProof/>
        </w:rPr>
        <w:tab/>
        <w:t>Commencement</w:t>
      </w:r>
      <w:r w:rsidRPr="0040268C">
        <w:rPr>
          <w:noProof/>
        </w:rPr>
        <w:tab/>
      </w:r>
      <w:r w:rsidRPr="0040268C">
        <w:rPr>
          <w:noProof/>
        </w:rPr>
        <w:fldChar w:fldCharType="begin"/>
      </w:r>
      <w:r w:rsidRPr="0040268C">
        <w:rPr>
          <w:noProof/>
        </w:rPr>
        <w:instrText xml:space="preserve"> PAGEREF _Toc521574713 \h </w:instrText>
      </w:r>
      <w:r w:rsidRPr="0040268C">
        <w:rPr>
          <w:noProof/>
        </w:rPr>
      </w:r>
      <w:r w:rsidRPr="0040268C">
        <w:rPr>
          <w:noProof/>
        </w:rPr>
        <w:fldChar w:fldCharType="separate"/>
      </w:r>
      <w:r w:rsidR="00CE0AEE">
        <w:rPr>
          <w:noProof/>
        </w:rPr>
        <w:t>1</w:t>
      </w:r>
      <w:r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3</w:t>
      </w:r>
      <w:r>
        <w:rPr>
          <w:noProof/>
        </w:rPr>
        <w:tab/>
        <w:t>Object</w:t>
      </w:r>
      <w:r w:rsidRPr="0040268C">
        <w:rPr>
          <w:noProof/>
        </w:rPr>
        <w:tab/>
      </w:r>
      <w:r w:rsidRPr="0040268C">
        <w:rPr>
          <w:noProof/>
        </w:rPr>
        <w:fldChar w:fldCharType="begin"/>
      </w:r>
      <w:r w:rsidRPr="0040268C">
        <w:rPr>
          <w:noProof/>
        </w:rPr>
        <w:instrText xml:space="preserve"> PAGEREF _Toc521574714 \h </w:instrText>
      </w:r>
      <w:r w:rsidRPr="0040268C">
        <w:rPr>
          <w:noProof/>
        </w:rPr>
      </w:r>
      <w:r w:rsidRPr="0040268C">
        <w:rPr>
          <w:noProof/>
        </w:rPr>
        <w:fldChar w:fldCharType="separate"/>
      </w:r>
      <w:r w:rsidR="00CE0AEE">
        <w:rPr>
          <w:noProof/>
        </w:rPr>
        <w:t>1</w:t>
      </w:r>
      <w:r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4</w:t>
      </w:r>
      <w:r>
        <w:rPr>
          <w:noProof/>
        </w:rPr>
        <w:tab/>
        <w:t>Definitions</w:t>
      </w:r>
      <w:r w:rsidRPr="0040268C">
        <w:rPr>
          <w:noProof/>
        </w:rPr>
        <w:tab/>
      </w:r>
      <w:r w:rsidRPr="0040268C">
        <w:rPr>
          <w:noProof/>
        </w:rPr>
        <w:fldChar w:fldCharType="begin"/>
      </w:r>
      <w:r w:rsidRPr="0040268C">
        <w:rPr>
          <w:noProof/>
        </w:rPr>
        <w:instrText xml:space="preserve"> PAGEREF _Toc521574715 \h </w:instrText>
      </w:r>
      <w:r w:rsidRPr="0040268C">
        <w:rPr>
          <w:noProof/>
        </w:rPr>
      </w:r>
      <w:r w:rsidRPr="0040268C">
        <w:rPr>
          <w:noProof/>
        </w:rPr>
        <w:fldChar w:fldCharType="separate"/>
      </w:r>
      <w:r w:rsidR="00CE0AEE">
        <w:rPr>
          <w:noProof/>
        </w:rPr>
        <w:t>1</w:t>
      </w:r>
      <w:r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5</w:t>
      </w:r>
      <w:r>
        <w:rPr>
          <w:noProof/>
        </w:rPr>
        <w:tab/>
        <w:t>Early Years Quality Fund Special Account</w:t>
      </w:r>
      <w:r w:rsidRPr="0040268C">
        <w:rPr>
          <w:noProof/>
        </w:rPr>
        <w:tab/>
      </w:r>
      <w:r w:rsidRPr="0040268C">
        <w:rPr>
          <w:noProof/>
        </w:rPr>
        <w:fldChar w:fldCharType="begin"/>
      </w:r>
      <w:r w:rsidRPr="0040268C">
        <w:rPr>
          <w:noProof/>
        </w:rPr>
        <w:instrText xml:space="preserve"> PAGEREF _Toc521574716 \h </w:instrText>
      </w:r>
      <w:r w:rsidRPr="0040268C">
        <w:rPr>
          <w:noProof/>
        </w:rPr>
      </w:r>
      <w:r w:rsidRPr="0040268C">
        <w:rPr>
          <w:noProof/>
        </w:rPr>
        <w:fldChar w:fldCharType="separate"/>
      </w:r>
      <w:r w:rsidR="00CE0AEE">
        <w:rPr>
          <w:noProof/>
        </w:rPr>
        <w:t>1</w:t>
      </w:r>
      <w:r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6</w:t>
      </w:r>
      <w:r>
        <w:rPr>
          <w:noProof/>
        </w:rPr>
        <w:tab/>
        <w:t>Credits to the Early Years Quality Fund Special Account</w:t>
      </w:r>
      <w:r w:rsidRPr="0040268C">
        <w:rPr>
          <w:noProof/>
        </w:rPr>
        <w:tab/>
      </w:r>
      <w:r w:rsidRPr="0040268C">
        <w:rPr>
          <w:noProof/>
        </w:rPr>
        <w:fldChar w:fldCharType="begin"/>
      </w:r>
      <w:r w:rsidRPr="0040268C">
        <w:rPr>
          <w:noProof/>
        </w:rPr>
        <w:instrText xml:space="preserve"> PAGEREF _Toc521574717 \h </w:instrText>
      </w:r>
      <w:r w:rsidRPr="0040268C">
        <w:rPr>
          <w:noProof/>
        </w:rPr>
      </w:r>
      <w:r w:rsidRPr="0040268C">
        <w:rPr>
          <w:noProof/>
        </w:rPr>
        <w:fldChar w:fldCharType="separate"/>
      </w:r>
      <w:r w:rsidR="00CE0AEE">
        <w:rPr>
          <w:noProof/>
        </w:rPr>
        <w:t>2</w:t>
      </w:r>
      <w:r w:rsidRPr="0040268C">
        <w:rPr>
          <w:noProof/>
        </w:rPr>
        <w:fldChar w:fldCharType="end"/>
      </w:r>
    </w:p>
    <w:p w:rsidR="0040268C" w:rsidRDefault="0040268C">
      <w:pPr>
        <w:pStyle w:val="TOC5"/>
        <w:rPr>
          <w:rFonts w:asciiTheme="minorHAnsi" w:eastAsiaTheme="minorEastAsia" w:hAnsiTheme="minorHAnsi" w:cstheme="minorBidi"/>
          <w:noProof/>
          <w:kern w:val="0"/>
          <w:sz w:val="22"/>
          <w:szCs w:val="22"/>
        </w:rPr>
      </w:pPr>
      <w:r>
        <w:rPr>
          <w:noProof/>
        </w:rPr>
        <w:t>7</w:t>
      </w:r>
      <w:r>
        <w:rPr>
          <w:noProof/>
        </w:rPr>
        <w:tab/>
        <w:t>Purpose of the Early Years Quality Fund Special Account</w:t>
      </w:r>
      <w:r w:rsidRPr="0040268C">
        <w:rPr>
          <w:noProof/>
        </w:rPr>
        <w:tab/>
      </w:r>
      <w:r w:rsidRPr="0040268C">
        <w:rPr>
          <w:noProof/>
        </w:rPr>
        <w:fldChar w:fldCharType="begin"/>
      </w:r>
      <w:r w:rsidRPr="0040268C">
        <w:rPr>
          <w:noProof/>
        </w:rPr>
        <w:instrText xml:space="preserve"> PAGEREF _Toc521574718 \h </w:instrText>
      </w:r>
      <w:r w:rsidRPr="0040268C">
        <w:rPr>
          <w:noProof/>
        </w:rPr>
      </w:r>
      <w:r w:rsidRPr="0040268C">
        <w:rPr>
          <w:noProof/>
        </w:rPr>
        <w:fldChar w:fldCharType="separate"/>
      </w:r>
      <w:r w:rsidR="00CE0AEE">
        <w:rPr>
          <w:noProof/>
        </w:rPr>
        <w:t>2</w:t>
      </w:r>
      <w:r w:rsidRPr="0040268C">
        <w:rPr>
          <w:noProof/>
        </w:rPr>
        <w:fldChar w:fldCharType="end"/>
      </w:r>
    </w:p>
    <w:p w:rsidR="0040268C" w:rsidRDefault="0040268C" w:rsidP="0040268C">
      <w:pPr>
        <w:pStyle w:val="TOC2"/>
        <w:rPr>
          <w:rFonts w:asciiTheme="minorHAnsi" w:eastAsiaTheme="minorEastAsia" w:hAnsiTheme="minorHAnsi" w:cstheme="minorBidi"/>
          <w:b w:val="0"/>
          <w:noProof/>
          <w:kern w:val="0"/>
          <w:sz w:val="22"/>
          <w:szCs w:val="22"/>
        </w:rPr>
      </w:pPr>
      <w:r>
        <w:rPr>
          <w:noProof/>
        </w:rPr>
        <w:t>Endnotes</w:t>
      </w:r>
      <w:r w:rsidRPr="0040268C">
        <w:rPr>
          <w:b w:val="0"/>
          <w:noProof/>
          <w:sz w:val="18"/>
        </w:rPr>
        <w:tab/>
      </w:r>
      <w:r w:rsidRPr="0040268C">
        <w:rPr>
          <w:b w:val="0"/>
          <w:noProof/>
          <w:sz w:val="18"/>
        </w:rPr>
        <w:fldChar w:fldCharType="begin"/>
      </w:r>
      <w:r w:rsidRPr="0040268C">
        <w:rPr>
          <w:b w:val="0"/>
          <w:noProof/>
          <w:sz w:val="18"/>
        </w:rPr>
        <w:instrText xml:space="preserve"> PAGEREF _Toc521574719 \h </w:instrText>
      </w:r>
      <w:r w:rsidRPr="0040268C">
        <w:rPr>
          <w:b w:val="0"/>
          <w:noProof/>
          <w:sz w:val="18"/>
        </w:rPr>
      </w:r>
      <w:r w:rsidRPr="0040268C">
        <w:rPr>
          <w:b w:val="0"/>
          <w:noProof/>
          <w:sz w:val="18"/>
        </w:rPr>
        <w:fldChar w:fldCharType="separate"/>
      </w:r>
      <w:r w:rsidR="00CE0AEE">
        <w:rPr>
          <w:b w:val="0"/>
          <w:noProof/>
          <w:sz w:val="18"/>
        </w:rPr>
        <w:t>3</w:t>
      </w:r>
      <w:r w:rsidRPr="0040268C">
        <w:rPr>
          <w:b w:val="0"/>
          <w:noProof/>
          <w:sz w:val="18"/>
        </w:rPr>
        <w:fldChar w:fldCharType="end"/>
      </w:r>
    </w:p>
    <w:p w:rsidR="0040268C" w:rsidRDefault="0040268C">
      <w:pPr>
        <w:pStyle w:val="TOC3"/>
        <w:rPr>
          <w:rFonts w:asciiTheme="minorHAnsi" w:eastAsiaTheme="minorEastAsia" w:hAnsiTheme="minorHAnsi" w:cstheme="minorBidi"/>
          <w:b w:val="0"/>
          <w:noProof/>
          <w:kern w:val="0"/>
          <w:szCs w:val="22"/>
        </w:rPr>
      </w:pPr>
      <w:r>
        <w:rPr>
          <w:noProof/>
        </w:rPr>
        <w:t>Endnote 1—About the endnotes</w:t>
      </w:r>
      <w:r w:rsidRPr="0040268C">
        <w:rPr>
          <w:b w:val="0"/>
          <w:noProof/>
          <w:sz w:val="18"/>
        </w:rPr>
        <w:tab/>
      </w:r>
      <w:r w:rsidRPr="0040268C">
        <w:rPr>
          <w:b w:val="0"/>
          <w:noProof/>
          <w:sz w:val="18"/>
        </w:rPr>
        <w:fldChar w:fldCharType="begin"/>
      </w:r>
      <w:r w:rsidRPr="0040268C">
        <w:rPr>
          <w:b w:val="0"/>
          <w:noProof/>
          <w:sz w:val="18"/>
        </w:rPr>
        <w:instrText xml:space="preserve"> PAGEREF _Toc521574720 \h </w:instrText>
      </w:r>
      <w:r w:rsidRPr="0040268C">
        <w:rPr>
          <w:b w:val="0"/>
          <w:noProof/>
          <w:sz w:val="18"/>
        </w:rPr>
      </w:r>
      <w:r w:rsidRPr="0040268C">
        <w:rPr>
          <w:b w:val="0"/>
          <w:noProof/>
          <w:sz w:val="18"/>
        </w:rPr>
        <w:fldChar w:fldCharType="separate"/>
      </w:r>
      <w:r w:rsidR="00CE0AEE">
        <w:rPr>
          <w:b w:val="0"/>
          <w:noProof/>
          <w:sz w:val="18"/>
        </w:rPr>
        <w:t>3</w:t>
      </w:r>
      <w:r w:rsidRPr="0040268C">
        <w:rPr>
          <w:b w:val="0"/>
          <w:noProof/>
          <w:sz w:val="18"/>
        </w:rPr>
        <w:fldChar w:fldCharType="end"/>
      </w:r>
    </w:p>
    <w:p w:rsidR="0040268C" w:rsidRDefault="0040268C">
      <w:pPr>
        <w:pStyle w:val="TOC3"/>
        <w:rPr>
          <w:rFonts w:asciiTheme="minorHAnsi" w:eastAsiaTheme="minorEastAsia" w:hAnsiTheme="minorHAnsi" w:cstheme="minorBidi"/>
          <w:b w:val="0"/>
          <w:noProof/>
          <w:kern w:val="0"/>
          <w:szCs w:val="22"/>
        </w:rPr>
      </w:pPr>
      <w:r>
        <w:rPr>
          <w:noProof/>
        </w:rPr>
        <w:t>Endnote 2—Abbreviation key</w:t>
      </w:r>
      <w:r w:rsidRPr="0040268C">
        <w:rPr>
          <w:b w:val="0"/>
          <w:noProof/>
          <w:sz w:val="18"/>
        </w:rPr>
        <w:tab/>
      </w:r>
      <w:r w:rsidRPr="0040268C">
        <w:rPr>
          <w:b w:val="0"/>
          <w:noProof/>
          <w:sz w:val="18"/>
        </w:rPr>
        <w:fldChar w:fldCharType="begin"/>
      </w:r>
      <w:r w:rsidRPr="0040268C">
        <w:rPr>
          <w:b w:val="0"/>
          <w:noProof/>
          <w:sz w:val="18"/>
        </w:rPr>
        <w:instrText xml:space="preserve"> PAGEREF _Toc521574721 \h </w:instrText>
      </w:r>
      <w:r w:rsidRPr="0040268C">
        <w:rPr>
          <w:b w:val="0"/>
          <w:noProof/>
          <w:sz w:val="18"/>
        </w:rPr>
      </w:r>
      <w:r w:rsidRPr="0040268C">
        <w:rPr>
          <w:b w:val="0"/>
          <w:noProof/>
          <w:sz w:val="18"/>
        </w:rPr>
        <w:fldChar w:fldCharType="separate"/>
      </w:r>
      <w:r w:rsidR="00CE0AEE">
        <w:rPr>
          <w:b w:val="0"/>
          <w:noProof/>
          <w:sz w:val="18"/>
        </w:rPr>
        <w:t>5</w:t>
      </w:r>
      <w:r w:rsidRPr="0040268C">
        <w:rPr>
          <w:b w:val="0"/>
          <w:noProof/>
          <w:sz w:val="18"/>
        </w:rPr>
        <w:fldChar w:fldCharType="end"/>
      </w:r>
    </w:p>
    <w:p w:rsidR="0040268C" w:rsidRDefault="0040268C">
      <w:pPr>
        <w:pStyle w:val="TOC3"/>
        <w:rPr>
          <w:rFonts w:asciiTheme="minorHAnsi" w:eastAsiaTheme="minorEastAsia" w:hAnsiTheme="minorHAnsi" w:cstheme="minorBidi"/>
          <w:b w:val="0"/>
          <w:noProof/>
          <w:kern w:val="0"/>
          <w:szCs w:val="22"/>
        </w:rPr>
      </w:pPr>
      <w:r>
        <w:rPr>
          <w:noProof/>
        </w:rPr>
        <w:t>Endnote 3—Legislation history</w:t>
      </w:r>
      <w:r w:rsidRPr="0040268C">
        <w:rPr>
          <w:b w:val="0"/>
          <w:noProof/>
          <w:sz w:val="18"/>
        </w:rPr>
        <w:tab/>
      </w:r>
      <w:r w:rsidRPr="0040268C">
        <w:rPr>
          <w:b w:val="0"/>
          <w:noProof/>
          <w:sz w:val="18"/>
        </w:rPr>
        <w:fldChar w:fldCharType="begin"/>
      </w:r>
      <w:r w:rsidRPr="0040268C">
        <w:rPr>
          <w:b w:val="0"/>
          <w:noProof/>
          <w:sz w:val="18"/>
        </w:rPr>
        <w:instrText xml:space="preserve"> PAGEREF _Toc521574722 \h </w:instrText>
      </w:r>
      <w:r w:rsidRPr="0040268C">
        <w:rPr>
          <w:b w:val="0"/>
          <w:noProof/>
          <w:sz w:val="18"/>
        </w:rPr>
      </w:r>
      <w:r w:rsidRPr="0040268C">
        <w:rPr>
          <w:b w:val="0"/>
          <w:noProof/>
          <w:sz w:val="18"/>
        </w:rPr>
        <w:fldChar w:fldCharType="separate"/>
      </w:r>
      <w:r w:rsidR="00CE0AEE">
        <w:rPr>
          <w:b w:val="0"/>
          <w:noProof/>
          <w:sz w:val="18"/>
        </w:rPr>
        <w:t>6</w:t>
      </w:r>
      <w:r w:rsidRPr="0040268C">
        <w:rPr>
          <w:b w:val="0"/>
          <w:noProof/>
          <w:sz w:val="18"/>
        </w:rPr>
        <w:fldChar w:fldCharType="end"/>
      </w:r>
    </w:p>
    <w:p w:rsidR="0040268C" w:rsidRPr="0040268C" w:rsidRDefault="0040268C">
      <w:pPr>
        <w:pStyle w:val="TOC3"/>
        <w:rPr>
          <w:rFonts w:eastAsiaTheme="minorEastAsia"/>
          <w:b w:val="0"/>
          <w:noProof/>
          <w:kern w:val="0"/>
          <w:sz w:val="18"/>
          <w:szCs w:val="22"/>
        </w:rPr>
      </w:pPr>
      <w:r>
        <w:rPr>
          <w:noProof/>
        </w:rPr>
        <w:t>Endnote 4—Amendment history</w:t>
      </w:r>
      <w:r w:rsidRPr="0040268C">
        <w:rPr>
          <w:b w:val="0"/>
          <w:noProof/>
          <w:sz w:val="18"/>
        </w:rPr>
        <w:tab/>
      </w:r>
      <w:r w:rsidRPr="0040268C">
        <w:rPr>
          <w:b w:val="0"/>
          <w:noProof/>
          <w:sz w:val="18"/>
        </w:rPr>
        <w:fldChar w:fldCharType="begin"/>
      </w:r>
      <w:r w:rsidRPr="0040268C">
        <w:rPr>
          <w:b w:val="0"/>
          <w:noProof/>
          <w:sz w:val="18"/>
        </w:rPr>
        <w:instrText xml:space="preserve"> PAGEREF _Toc521574723 \h </w:instrText>
      </w:r>
      <w:r w:rsidRPr="0040268C">
        <w:rPr>
          <w:b w:val="0"/>
          <w:noProof/>
          <w:sz w:val="18"/>
        </w:rPr>
      </w:r>
      <w:r w:rsidRPr="0040268C">
        <w:rPr>
          <w:b w:val="0"/>
          <w:noProof/>
          <w:sz w:val="18"/>
        </w:rPr>
        <w:fldChar w:fldCharType="separate"/>
      </w:r>
      <w:r w:rsidR="00CE0AEE">
        <w:rPr>
          <w:b w:val="0"/>
          <w:noProof/>
          <w:sz w:val="18"/>
        </w:rPr>
        <w:t>8</w:t>
      </w:r>
      <w:r w:rsidRPr="0040268C">
        <w:rPr>
          <w:b w:val="0"/>
          <w:noProof/>
          <w:sz w:val="18"/>
        </w:rPr>
        <w:fldChar w:fldCharType="end"/>
      </w:r>
    </w:p>
    <w:p w:rsidR="00CB5B71" w:rsidRPr="00BA39CD" w:rsidRDefault="00900669" w:rsidP="00CB5B71">
      <w:pPr>
        <w:rPr>
          <w:rFonts w:cs="Times New Roman"/>
          <w:sz w:val="18"/>
        </w:rPr>
      </w:pPr>
      <w:r w:rsidRPr="0040268C">
        <w:rPr>
          <w:rFonts w:cs="Times New Roman"/>
          <w:sz w:val="18"/>
        </w:rPr>
        <w:fldChar w:fldCharType="end"/>
      </w:r>
    </w:p>
    <w:p w:rsidR="00F21616" w:rsidRPr="00BA39CD" w:rsidRDefault="00F21616" w:rsidP="00CB5B71">
      <w:pPr>
        <w:sectPr w:rsidR="00F21616" w:rsidRPr="00BA39CD" w:rsidSect="0003621F">
          <w:headerReference w:type="even" r:id="rId17"/>
          <w:headerReference w:type="default" r:id="rId18"/>
          <w:footerReference w:type="even" r:id="rId19"/>
          <w:footerReference w:type="default" r:id="rId20"/>
          <w:headerReference w:type="first" r:id="rId21"/>
          <w:pgSz w:w="11907" w:h="16839"/>
          <w:pgMar w:top="2234" w:right="2410" w:bottom="4252" w:left="2410" w:header="720" w:footer="3402" w:gutter="0"/>
          <w:pgNumType w:fmt="lowerRoman" w:start="1"/>
          <w:cols w:space="708"/>
          <w:docGrid w:linePitch="360"/>
        </w:sectPr>
      </w:pPr>
    </w:p>
    <w:p w:rsidR="00715914" w:rsidRPr="00BA39CD" w:rsidRDefault="004E3663" w:rsidP="006F66A7">
      <w:pPr>
        <w:pStyle w:val="LongT"/>
      </w:pPr>
      <w:r w:rsidRPr="00BA39CD">
        <w:t>An Act</w:t>
      </w:r>
      <w:r w:rsidR="00715914" w:rsidRPr="00BA39CD">
        <w:t xml:space="preserve"> </w:t>
      </w:r>
      <w:r w:rsidR="007E1327" w:rsidRPr="00BA39CD">
        <w:t>to establish the Early Years Quality Fund Special Account</w:t>
      </w:r>
      <w:r w:rsidR="00715914" w:rsidRPr="00BA39CD">
        <w:t>, and for related purposes</w:t>
      </w:r>
    </w:p>
    <w:p w:rsidR="00D75FF5" w:rsidRPr="00BA39CD" w:rsidRDefault="00D75FF5"/>
    <w:p w:rsidR="00715914" w:rsidRPr="00BA39CD" w:rsidRDefault="00C1063E" w:rsidP="000A28FA">
      <w:pPr>
        <w:pStyle w:val="ActHead5"/>
      </w:pPr>
      <w:bookmarkStart w:id="1" w:name="_Toc521574712"/>
      <w:r w:rsidRPr="0040268C">
        <w:rPr>
          <w:rStyle w:val="CharSectno"/>
        </w:rPr>
        <w:t>1</w:t>
      </w:r>
      <w:r w:rsidR="00715914" w:rsidRPr="00BA39CD">
        <w:t xml:space="preserve">  Short title</w:t>
      </w:r>
      <w:bookmarkEnd w:id="1"/>
    </w:p>
    <w:p w:rsidR="00715914" w:rsidRPr="00BA39CD" w:rsidRDefault="00715914" w:rsidP="000A28FA">
      <w:pPr>
        <w:pStyle w:val="subsection"/>
      </w:pPr>
      <w:r w:rsidRPr="00BA39CD">
        <w:tab/>
      </w:r>
      <w:r w:rsidRPr="00BA39CD">
        <w:tab/>
        <w:t xml:space="preserve">This Act may be cited as the </w:t>
      </w:r>
      <w:r w:rsidR="00B040EC" w:rsidRPr="00BA39CD">
        <w:rPr>
          <w:i/>
        </w:rPr>
        <w:t>Early Years Quality Fund Special Account</w:t>
      </w:r>
      <w:r w:rsidR="001F5D5E" w:rsidRPr="00BA39CD">
        <w:rPr>
          <w:i/>
        </w:rPr>
        <w:t xml:space="preserve"> Act 201</w:t>
      </w:r>
      <w:r w:rsidR="00990ED3" w:rsidRPr="00BA39CD">
        <w:rPr>
          <w:i/>
        </w:rPr>
        <w:t>3</w:t>
      </w:r>
      <w:r w:rsidRPr="00BA39CD">
        <w:t>.</w:t>
      </w:r>
    </w:p>
    <w:p w:rsidR="00715914" w:rsidRPr="00BA39CD" w:rsidRDefault="00C1063E" w:rsidP="000A28FA">
      <w:pPr>
        <w:pStyle w:val="ActHead5"/>
      </w:pPr>
      <w:bookmarkStart w:id="2" w:name="_Toc521574713"/>
      <w:r w:rsidRPr="0040268C">
        <w:rPr>
          <w:rStyle w:val="CharSectno"/>
        </w:rPr>
        <w:t>2</w:t>
      </w:r>
      <w:r w:rsidR="00715914" w:rsidRPr="00BA39CD">
        <w:t xml:space="preserve">  Commencement</w:t>
      </w:r>
      <w:bookmarkEnd w:id="2"/>
    </w:p>
    <w:p w:rsidR="00CA798F" w:rsidRPr="00BA39CD" w:rsidRDefault="00266ED7" w:rsidP="000A28FA">
      <w:pPr>
        <w:pStyle w:val="subsection"/>
      </w:pPr>
      <w:r w:rsidRPr="00BA39CD">
        <w:tab/>
      </w:r>
      <w:r w:rsidRPr="00BA39CD">
        <w:tab/>
      </w:r>
      <w:r w:rsidR="00CA798F" w:rsidRPr="00BA39CD">
        <w:t>This Act commences on 1</w:t>
      </w:r>
      <w:r w:rsidR="00BA39CD">
        <w:t> </w:t>
      </w:r>
      <w:r w:rsidR="00CA798F" w:rsidRPr="00BA39CD">
        <w:t>July 2013.</w:t>
      </w:r>
    </w:p>
    <w:p w:rsidR="00CA798F" w:rsidRPr="00BA39CD" w:rsidRDefault="00C1063E" w:rsidP="000A28FA">
      <w:pPr>
        <w:pStyle w:val="ActHead5"/>
      </w:pPr>
      <w:bookmarkStart w:id="3" w:name="_Toc521574714"/>
      <w:r w:rsidRPr="0040268C">
        <w:rPr>
          <w:rStyle w:val="CharSectno"/>
        </w:rPr>
        <w:t>3</w:t>
      </w:r>
      <w:r w:rsidR="00CA798F" w:rsidRPr="00BA39CD">
        <w:t xml:space="preserve">  Object</w:t>
      </w:r>
      <w:bookmarkEnd w:id="3"/>
    </w:p>
    <w:p w:rsidR="007035FA" w:rsidRPr="00BA39CD" w:rsidRDefault="009026C4" w:rsidP="000A28FA">
      <w:pPr>
        <w:pStyle w:val="subsection"/>
      </w:pPr>
      <w:r w:rsidRPr="00BA39CD">
        <w:tab/>
      </w:r>
      <w:r w:rsidRPr="00BA39CD">
        <w:tab/>
      </w:r>
      <w:r w:rsidR="007035FA" w:rsidRPr="00BA39CD">
        <w:t>The object of this Act is to improve quality outcomes for children in early childhood education and care services by enhancing professionalism in the early childhood education and care sector, including through improved attraction and retention of a skilled and professional workforce.</w:t>
      </w:r>
    </w:p>
    <w:p w:rsidR="005139B4" w:rsidRPr="00BA39CD" w:rsidRDefault="005139B4" w:rsidP="005139B4">
      <w:pPr>
        <w:pStyle w:val="ActHead5"/>
      </w:pPr>
      <w:bookmarkStart w:id="4" w:name="_Toc521574715"/>
      <w:r w:rsidRPr="0040268C">
        <w:rPr>
          <w:rStyle w:val="CharSectno"/>
        </w:rPr>
        <w:t>4</w:t>
      </w:r>
      <w:r w:rsidRPr="00BA39CD">
        <w:t xml:space="preserve">  Definitions</w:t>
      </w:r>
      <w:bookmarkEnd w:id="4"/>
    </w:p>
    <w:p w:rsidR="005139B4" w:rsidRPr="00BA39CD" w:rsidRDefault="005139B4" w:rsidP="005139B4">
      <w:pPr>
        <w:pStyle w:val="subsection"/>
      </w:pPr>
      <w:r w:rsidRPr="00BA39CD">
        <w:tab/>
      </w:r>
      <w:r w:rsidRPr="00BA39CD">
        <w:tab/>
        <w:t>In this Act:</w:t>
      </w:r>
    </w:p>
    <w:p w:rsidR="005139B4" w:rsidRPr="00BA39CD" w:rsidRDefault="005139B4" w:rsidP="005139B4">
      <w:pPr>
        <w:pStyle w:val="Definition"/>
      </w:pPr>
      <w:r w:rsidRPr="00BA39CD">
        <w:rPr>
          <w:b/>
          <w:i/>
        </w:rPr>
        <w:t>approved provider</w:t>
      </w:r>
      <w:r w:rsidRPr="00BA39CD">
        <w:t xml:space="preserve"> has the same meaning as in the </w:t>
      </w:r>
      <w:r w:rsidRPr="00BA39CD">
        <w:rPr>
          <w:i/>
        </w:rPr>
        <w:t>A New Tax System (Family Assistance) (Administration) Act 1999</w:t>
      </w:r>
      <w:r w:rsidRPr="00BA39CD">
        <w:t>.</w:t>
      </w:r>
    </w:p>
    <w:p w:rsidR="005139B4" w:rsidRPr="00BA39CD" w:rsidRDefault="005139B4" w:rsidP="005139B4">
      <w:pPr>
        <w:pStyle w:val="Definition"/>
      </w:pPr>
      <w:r w:rsidRPr="00BA39CD">
        <w:rPr>
          <w:b/>
          <w:i/>
        </w:rPr>
        <w:t>large centre</w:t>
      </w:r>
      <w:r w:rsidR="00BA39CD">
        <w:rPr>
          <w:b/>
          <w:i/>
        </w:rPr>
        <w:noBreakHyphen/>
      </w:r>
      <w:r w:rsidRPr="00BA39CD">
        <w:rPr>
          <w:b/>
          <w:i/>
        </w:rPr>
        <w:t xml:space="preserve">based day care provider </w:t>
      </w:r>
      <w:r w:rsidRPr="00BA39CD">
        <w:t xml:space="preserve">has the same meaning as in the </w:t>
      </w:r>
      <w:r w:rsidRPr="00BA39CD">
        <w:rPr>
          <w:i/>
        </w:rPr>
        <w:t>A New Tax System (Family Assistance) (Administration) Act 1999</w:t>
      </w:r>
      <w:r w:rsidRPr="00BA39CD">
        <w:t>.</w:t>
      </w:r>
    </w:p>
    <w:p w:rsidR="00266ED7" w:rsidRPr="00BA39CD" w:rsidRDefault="00C1063E" w:rsidP="000A28FA">
      <w:pPr>
        <w:pStyle w:val="ActHead5"/>
      </w:pPr>
      <w:bookmarkStart w:id="5" w:name="_Toc521574716"/>
      <w:r w:rsidRPr="0040268C">
        <w:rPr>
          <w:rStyle w:val="CharSectno"/>
        </w:rPr>
        <w:t>5</w:t>
      </w:r>
      <w:r w:rsidR="00266ED7" w:rsidRPr="00BA39CD">
        <w:t xml:space="preserve">  Early Years Quality Fund Special Account</w:t>
      </w:r>
      <w:bookmarkEnd w:id="5"/>
    </w:p>
    <w:p w:rsidR="00266ED7" w:rsidRPr="00BA39CD" w:rsidRDefault="00266ED7" w:rsidP="000A28FA">
      <w:pPr>
        <w:pStyle w:val="subsection"/>
      </w:pPr>
      <w:r w:rsidRPr="00BA39CD">
        <w:tab/>
        <w:t>(1)</w:t>
      </w:r>
      <w:r w:rsidRPr="00BA39CD">
        <w:tab/>
        <w:t>The Early Years Quality Fund Special Account is established by this section.</w:t>
      </w:r>
    </w:p>
    <w:p w:rsidR="00266ED7" w:rsidRPr="00BA39CD" w:rsidRDefault="00266ED7" w:rsidP="000A28FA">
      <w:pPr>
        <w:pStyle w:val="subsection"/>
      </w:pPr>
      <w:r w:rsidRPr="00BA39CD">
        <w:tab/>
        <w:t>(2)</w:t>
      </w:r>
      <w:r w:rsidRPr="00BA39CD">
        <w:tab/>
        <w:t xml:space="preserve">The </w:t>
      </w:r>
      <w:r w:rsidR="008202FE" w:rsidRPr="00BA39CD">
        <w:t xml:space="preserve">Early Years Quality Fund </w:t>
      </w:r>
      <w:r w:rsidR="003A533C" w:rsidRPr="00BA39CD">
        <w:t xml:space="preserve">Special </w:t>
      </w:r>
      <w:r w:rsidR="008202FE" w:rsidRPr="00BA39CD">
        <w:t xml:space="preserve">Account </w:t>
      </w:r>
      <w:r w:rsidRPr="00BA39CD">
        <w:t xml:space="preserve">is a </w:t>
      </w:r>
      <w:r w:rsidR="00350C33" w:rsidRPr="00BA39CD">
        <w:t xml:space="preserve">special account for the purposes of the </w:t>
      </w:r>
      <w:r w:rsidR="00350C33" w:rsidRPr="00BA39CD">
        <w:rPr>
          <w:i/>
        </w:rPr>
        <w:t>Public Governance, Performance and Accountability Act 2013</w:t>
      </w:r>
      <w:r w:rsidRPr="00BA39CD">
        <w:t>.</w:t>
      </w:r>
    </w:p>
    <w:p w:rsidR="00266ED7" w:rsidRPr="00BA39CD" w:rsidRDefault="00C1063E" w:rsidP="000A28FA">
      <w:pPr>
        <w:pStyle w:val="ActHead5"/>
      </w:pPr>
      <w:bookmarkStart w:id="6" w:name="_Toc521574717"/>
      <w:r w:rsidRPr="0040268C">
        <w:rPr>
          <w:rStyle w:val="CharSectno"/>
        </w:rPr>
        <w:t>6</w:t>
      </w:r>
      <w:r w:rsidR="00266ED7" w:rsidRPr="00BA39CD">
        <w:t xml:space="preserve">  Credits to the Early Years Quality Fund Special Account</w:t>
      </w:r>
      <w:bookmarkEnd w:id="6"/>
    </w:p>
    <w:p w:rsidR="00266ED7" w:rsidRPr="00BA39CD" w:rsidRDefault="00266ED7" w:rsidP="000A28FA">
      <w:pPr>
        <w:pStyle w:val="subsection"/>
      </w:pPr>
      <w:r w:rsidRPr="00BA39CD">
        <w:tab/>
      </w:r>
      <w:r w:rsidRPr="00BA39CD">
        <w:tab/>
        <w:t>On the day mentioned in column 1 of an item in the following table, there is to be credited to the Early Years Quality Fund Special Account the amount mentioned in column 2 of that item:</w:t>
      </w:r>
    </w:p>
    <w:p w:rsidR="00266ED7" w:rsidRPr="00BA39CD" w:rsidRDefault="00266ED7" w:rsidP="000A28F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66ED7" w:rsidRPr="00BA39CD" w:rsidTr="00266ED7">
        <w:trPr>
          <w:tblHeader/>
        </w:trPr>
        <w:tc>
          <w:tcPr>
            <w:tcW w:w="7086" w:type="dxa"/>
            <w:gridSpan w:val="3"/>
            <w:tcBorders>
              <w:top w:val="single" w:sz="12" w:space="0" w:color="auto"/>
              <w:bottom w:val="single" w:sz="6" w:space="0" w:color="auto"/>
            </w:tcBorders>
            <w:shd w:val="clear" w:color="auto" w:fill="auto"/>
          </w:tcPr>
          <w:p w:rsidR="00266ED7" w:rsidRPr="00BA39CD" w:rsidRDefault="00266ED7" w:rsidP="000A28FA">
            <w:pPr>
              <w:pStyle w:val="TableHeading"/>
            </w:pPr>
            <w:r w:rsidRPr="00BA39CD">
              <w:t xml:space="preserve">Credits to the Early Years Quality Fund Special Account </w:t>
            </w:r>
          </w:p>
        </w:tc>
      </w:tr>
      <w:tr w:rsidR="00266ED7" w:rsidRPr="00BA39CD" w:rsidTr="00266ED7">
        <w:trPr>
          <w:tblHeader/>
        </w:trPr>
        <w:tc>
          <w:tcPr>
            <w:tcW w:w="714" w:type="dxa"/>
            <w:tcBorders>
              <w:top w:val="single" w:sz="6" w:space="0" w:color="auto"/>
              <w:bottom w:val="single" w:sz="12" w:space="0" w:color="auto"/>
            </w:tcBorders>
            <w:shd w:val="clear" w:color="auto" w:fill="auto"/>
          </w:tcPr>
          <w:p w:rsidR="00266ED7" w:rsidRPr="00BA39CD" w:rsidRDefault="00266ED7" w:rsidP="00A37DB3">
            <w:pPr>
              <w:pStyle w:val="TableHeading"/>
            </w:pPr>
            <w:r w:rsidRPr="00BA39CD">
              <w:t>Item</w:t>
            </w:r>
          </w:p>
        </w:tc>
        <w:tc>
          <w:tcPr>
            <w:tcW w:w="3186" w:type="dxa"/>
            <w:tcBorders>
              <w:top w:val="single" w:sz="6" w:space="0" w:color="auto"/>
              <w:bottom w:val="single" w:sz="12" w:space="0" w:color="auto"/>
            </w:tcBorders>
            <w:shd w:val="clear" w:color="auto" w:fill="auto"/>
          </w:tcPr>
          <w:p w:rsidR="00266ED7" w:rsidRPr="00BA39CD" w:rsidRDefault="00266ED7" w:rsidP="00A37DB3">
            <w:pPr>
              <w:pStyle w:val="TableHeading"/>
            </w:pPr>
            <w:r w:rsidRPr="00BA39CD">
              <w:t>Column 1</w:t>
            </w:r>
          </w:p>
          <w:p w:rsidR="002D112A" w:rsidRPr="00BA39CD" w:rsidRDefault="002D112A" w:rsidP="00A37DB3">
            <w:pPr>
              <w:pStyle w:val="TableHeading"/>
            </w:pPr>
            <w:r w:rsidRPr="00BA39CD">
              <w:t>Day</w:t>
            </w:r>
          </w:p>
        </w:tc>
        <w:tc>
          <w:tcPr>
            <w:tcW w:w="3186" w:type="dxa"/>
            <w:tcBorders>
              <w:top w:val="single" w:sz="6" w:space="0" w:color="auto"/>
              <w:bottom w:val="single" w:sz="12" w:space="0" w:color="auto"/>
            </w:tcBorders>
            <w:shd w:val="clear" w:color="auto" w:fill="auto"/>
          </w:tcPr>
          <w:p w:rsidR="00266ED7" w:rsidRPr="00BA39CD" w:rsidRDefault="00266ED7" w:rsidP="00A37DB3">
            <w:pPr>
              <w:pStyle w:val="TableHeading"/>
            </w:pPr>
            <w:r w:rsidRPr="00BA39CD">
              <w:t>Column 2</w:t>
            </w:r>
          </w:p>
          <w:p w:rsidR="002D112A" w:rsidRPr="00BA39CD" w:rsidRDefault="002D112A" w:rsidP="00A37DB3">
            <w:pPr>
              <w:pStyle w:val="TableHeading"/>
            </w:pPr>
            <w:r w:rsidRPr="00BA39CD">
              <w:t>Amount</w:t>
            </w:r>
          </w:p>
        </w:tc>
      </w:tr>
      <w:tr w:rsidR="00266ED7" w:rsidRPr="00BA39CD" w:rsidTr="00266ED7">
        <w:tc>
          <w:tcPr>
            <w:tcW w:w="714" w:type="dxa"/>
            <w:tcBorders>
              <w:top w:val="single" w:sz="12" w:space="0" w:color="auto"/>
            </w:tcBorders>
            <w:shd w:val="clear" w:color="auto" w:fill="auto"/>
          </w:tcPr>
          <w:p w:rsidR="00266ED7" w:rsidRPr="00BA39CD" w:rsidRDefault="00266ED7" w:rsidP="000A28FA">
            <w:pPr>
              <w:pStyle w:val="Tabletext"/>
            </w:pPr>
            <w:r w:rsidRPr="00BA39CD">
              <w:t>1</w:t>
            </w:r>
          </w:p>
        </w:tc>
        <w:tc>
          <w:tcPr>
            <w:tcW w:w="3186" w:type="dxa"/>
            <w:tcBorders>
              <w:top w:val="single" w:sz="12" w:space="0" w:color="auto"/>
            </w:tcBorders>
            <w:shd w:val="clear" w:color="auto" w:fill="auto"/>
          </w:tcPr>
          <w:p w:rsidR="00266ED7" w:rsidRPr="00BA39CD" w:rsidRDefault="00266ED7" w:rsidP="000A28FA">
            <w:pPr>
              <w:pStyle w:val="Tabletext"/>
            </w:pPr>
            <w:r w:rsidRPr="00BA39CD">
              <w:t>1</w:t>
            </w:r>
            <w:r w:rsidR="00BA39CD">
              <w:t> </w:t>
            </w:r>
            <w:r w:rsidRPr="00BA39CD">
              <w:t>July 2013</w:t>
            </w:r>
          </w:p>
        </w:tc>
        <w:tc>
          <w:tcPr>
            <w:tcW w:w="3186" w:type="dxa"/>
            <w:tcBorders>
              <w:top w:val="single" w:sz="12" w:space="0" w:color="auto"/>
            </w:tcBorders>
            <w:shd w:val="clear" w:color="auto" w:fill="auto"/>
          </w:tcPr>
          <w:p w:rsidR="00266ED7" w:rsidRPr="00BA39CD" w:rsidRDefault="002D112A" w:rsidP="000A28FA">
            <w:pPr>
              <w:pStyle w:val="Tabletext"/>
            </w:pPr>
            <w:r w:rsidRPr="00BA39CD">
              <w:t>$135,000,000</w:t>
            </w:r>
          </w:p>
        </w:tc>
      </w:tr>
      <w:tr w:rsidR="00266ED7" w:rsidRPr="00BA39CD" w:rsidTr="00266ED7">
        <w:tc>
          <w:tcPr>
            <w:tcW w:w="714" w:type="dxa"/>
            <w:tcBorders>
              <w:bottom w:val="single" w:sz="12" w:space="0" w:color="auto"/>
            </w:tcBorders>
            <w:shd w:val="clear" w:color="auto" w:fill="auto"/>
          </w:tcPr>
          <w:p w:rsidR="00266ED7" w:rsidRPr="00BA39CD" w:rsidRDefault="00266ED7" w:rsidP="000A28FA">
            <w:pPr>
              <w:pStyle w:val="Tabletext"/>
            </w:pPr>
            <w:r w:rsidRPr="00BA39CD">
              <w:t>2</w:t>
            </w:r>
          </w:p>
        </w:tc>
        <w:tc>
          <w:tcPr>
            <w:tcW w:w="3186" w:type="dxa"/>
            <w:tcBorders>
              <w:bottom w:val="single" w:sz="12" w:space="0" w:color="auto"/>
            </w:tcBorders>
            <w:shd w:val="clear" w:color="auto" w:fill="auto"/>
          </w:tcPr>
          <w:p w:rsidR="00266ED7" w:rsidRPr="00BA39CD" w:rsidRDefault="00266ED7" w:rsidP="000A28FA">
            <w:pPr>
              <w:pStyle w:val="Tabletext"/>
            </w:pPr>
            <w:r w:rsidRPr="00BA39CD">
              <w:t>1</w:t>
            </w:r>
            <w:r w:rsidR="00BA39CD">
              <w:t> </w:t>
            </w:r>
            <w:r w:rsidRPr="00BA39CD">
              <w:t>July 2014</w:t>
            </w:r>
          </w:p>
        </w:tc>
        <w:tc>
          <w:tcPr>
            <w:tcW w:w="3186" w:type="dxa"/>
            <w:tcBorders>
              <w:bottom w:val="single" w:sz="12" w:space="0" w:color="auto"/>
            </w:tcBorders>
            <w:shd w:val="clear" w:color="auto" w:fill="auto"/>
          </w:tcPr>
          <w:p w:rsidR="00266ED7" w:rsidRPr="00BA39CD" w:rsidRDefault="002D112A" w:rsidP="000A28FA">
            <w:pPr>
              <w:pStyle w:val="Tabletext"/>
            </w:pPr>
            <w:r w:rsidRPr="00BA39CD">
              <w:t>$165,000,000</w:t>
            </w:r>
          </w:p>
        </w:tc>
      </w:tr>
    </w:tbl>
    <w:p w:rsidR="00266ED7" w:rsidRPr="00BA39CD" w:rsidRDefault="00266ED7" w:rsidP="000A28FA">
      <w:pPr>
        <w:pStyle w:val="Tabletext"/>
      </w:pPr>
    </w:p>
    <w:p w:rsidR="00266ED7" w:rsidRPr="00BA39CD" w:rsidRDefault="00C1063E" w:rsidP="000A28FA">
      <w:pPr>
        <w:pStyle w:val="ActHead5"/>
      </w:pPr>
      <w:bookmarkStart w:id="7" w:name="_Toc521574718"/>
      <w:r w:rsidRPr="0040268C">
        <w:rPr>
          <w:rStyle w:val="CharSectno"/>
        </w:rPr>
        <w:t>7</w:t>
      </w:r>
      <w:r w:rsidR="00266ED7" w:rsidRPr="00BA39CD">
        <w:t xml:space="preserve">  Purpose of the Early Years Quality Fund Special Account</w:t>
      </w:r>
      <w:bookmarkEnd w:id="7"/>
    </w:p>
    <w:p w:rsidR="007035FA" w:rsidRPr="00BA39CD" w:rsidRDefault="00266ED7" w:rsidP="000A28FA">
      <w:pPr>
        <w:pStyle w:val="subsection"/>
      </w:pPr>
      <w:r w:rsidRPr="00BA39CD">
        <w:tab/>
      </w:r>
      <w:r w:rsidRPr="00BA39CD">
        <w:tab/>
        <w:t>The purpose of the Early Years Quality Fund</w:t>
      </w:r>
      <w:r w:rsidR="007035FA" w:rsidRPr="00BA39CD">
        <w:t xml:space="preserve"> Special Account is to </w:t>
      </w:r>
      <w:r w:rsidR="002D112A" w:rsidRPr="00BA39CD">
        <w:t xml:space="preserve">provide funding to </w:t>
      </w:r>
      <w:r w:rsidR="005139B4" w:rsidRPr="00BA39CD">
        <w:t>approved providers that are large centre</w:t>
      </w:r>
      <w:r w:rsidR="00BA39CD">
        <w:noBreakHyphen/>
      </w:r>
      <w:r w:rsidR="005139B4" w:rsidRPr="00BA39CD">
        <w:t>based day care providers</w:t>
      </w:r>
      <w:r w:rsidR="00293BBD" w:rsidRPr="00BA39CD">
        <w:t xml:space="preserve">, to be used </w:t>
      </w:r>
      <w:r w:rsidR="00B074F7" w:rsidRPr="00BA39CD">
        <w:t>e</w:t>
      </w:r>
      <w:r w:rsidR="00293BBD" w:rsidRPr="00BA39CD">
        <w:t>xclusively</w:t>
      </w:r>
      <w:r w:rsidR="00B8615F" w:rsidRPr="00BA39CD">
        <w:t xml:space="preserve"> for </w:t>
      </w:r>
      <w:r w:rsidR="009026C4" w:rsidRPr="00BA39CD">
        <w:t>paying remuneration, and other employment</w:t>
      </w:r>
      <w:r w:rsidR="00BA39CD">
        <w:noBreakHyphen/>
      </w:r>
      <w:r w:rsidR="009026C4" w:rsidRPr="00BA39CD">
        <w:t xml:space="preserve">related costs and expenses, in relation to </w:t>
      </w:r>
      <w:r w:rsidR="00B8615F" w:rsidRPr="00BA39CD">
        <w:t>employees in the earl</w:t>
      </w:r>
      <w:r w:rsidR="00830577" w:rsidRPr="00BA39CD">
        <w:t>y childhood education and</w:t>
      </w:r>
      <w:r w:rsidR="009026C4" w:rsidRPr="00BA39CD">
        <w:t xml:space="preserve"> care sector.</w:t>
      </w:r>
    </w:p>
    <w:p w:rsidR="0074248B" w:rsidRPr="00BA39CD" w:rsidRDefault="0074248B" w:rsidP="0074248B">
      <w:pPr>
        <w:pStyle w:val="notetext"/>
      </w:pPr>
      <w:r w:rsidRPr="00BA39CD">
        <w:t>Note:</w:t>
      </w:r>
      <w:r w:rsidRPr="00BA39CD">
        <w:tab/>
        <w:t>See section</w:t>
      </w:r>
      <w:r w:rsidR="00BA39CD">
        <w:t> </w:t>
      </w:r>
      <w:r w:rsidRPr="00BA39CD">
        <w:t xml:space="preserve">80 of the </w:t>
      </w:r>
      <w:r w:rsidRPr="00BA39CD">
        <w:rPr>
          <w:i/>
        </w:rPr>
        <w:t xml:space="preserve">Public Governance, Performance and Accountability Act 2013 </w:t>
      </w:r>
      <w:r w:rsidRPr="00BA39CD">
        <w:t>(which deals with special accounts).</w:t>
      </w:r>
    </w:p>
    <w:p w:rsidR="00CB5B71" w:rsidRPr="00BA39CD" w:rsidRDefault="00CB5B71" w:rsidP="00CB5B71">
      <w:pPr>
        <w:rPr>
          <w:lang w:eastAsia="en-AU"/>
        </w:rPr>
        <w:sectPr w:rsidR="00CB5B71" w:rsidRPr="00BA39CD" w:rsidSect="0003621F">
          <w:headerReference w:type="even" r:id="rId22"/>
          <w:headerReference w:type="default" r:id="rId23"/>
          <w:footerReference w:type="even" r:id="rId24"/>
          <w:footerReference w:type="default" r:id="rId25"/>
          <w:headerReference w:type="first" r:id="rId26"/>
          <w:footerReference w:type="first" r:id="rId27"/>
          <w:pgSz w:w="11907" w:h="16839"/>
          <w:pgMar w:top="2552" w:right="2410" w:bottom="4252" w:left="2410" w:header="720" w:footer="3402" w:gutter="0"/>
          <w:pgNumType w:start="1"/>
          <w:cols w:space="708"/>
          <w:docGrid w:linePitch="360"/>
        </w:sectPr>
      </w:pPr>
    </w:p>
    <w:p w:rsidR="006F66A7" w:rsidRPr="00BA39CD" w:rsidRDefault="006F66A7" w:rsidP="00F21616">
      <w:pPr>
        <w:pStyle w:val="ENotesHeading1"/>
        <w:spacing w:line="240" w:lineRule="auto"/>
        <w:outlineLvl w:val="9"/>
      </w:pPr>
      <w:bookmarkStart w:id="8" w:name="_Toc521574719"/>
      <w:r w:rsidRPr="00BA39CD">
        <w:t>Endnotes</w:t>
      </w:r>
      <w:bookmarkEnd w:id="8"/>
    </w:p>
    <w:p w:rsidR="00AC2612" w:rsidRPr="00BA39CD" w:rsidRDefault="00AC2612" w:rsidP="00AC2612">
      <w:pPr>
        <w:pStyle w:val="ENotesHeading2"/>
        <w:spacing w:line="240" w:lineRule="auto"/>
        <w:outlineLvl w:val="9"/>
      </w:pPr>
      <w:bookmarkStart w:id="9" w:name="_Toc521574720"/>
      <w:r w:rsidRPr="00BA39CD">
        <w:t>Endnote 1—About the endnotes</w:t>
      </w:r>
      <w:bookmarkEnd w:id="9"/>
    </w:p>
    <w:p w:rsidR="00AC2612" w:rsidRPr="00BA39CD" w:rsidRDefault="00AC2612" w:rsidP="00AC2612">
      <w:pPr>
        <w:spacing w:after="120"/>
      </w:pPr>
      <w:r w:rsidRPr="00BA39CD">
        <w:t>The endnotes provide information about this compilation and the compiled law.</w:t>
      </w:r>
    </w:p>
    <w:p w:rsidR="00AC2612" w:rsidRPr="00BA39CD" w:rsidRDefault="00AC2612" w:rsidP="00AC2612">
      <w:pPr>
        <w:spacing w:after="120"/>
      </w:pPr>
      <w:r w:rsidRPr="00BA39CD">
        <w:t>The following endnotes are included in every compilation:</w:t>
      </w:r>
    </w:p>
    <w:p w:rsidR="00AC2612" w:rsidRPr="00BA39CD" w:rsidRDefault="00AC2612" w:rsidP="00AC2612">
      <w:r w:rsidRPr="00BA39CD">
        <w:t>Endnote 1—About the endnotes</w:t>
      </w:r>
    </w:p>
    <w:p w:rsidR="00AC2612" w:rsidRPr="00BA39CD" w:rsidRDefault="00AC2612" w:rsidP="00AC2612">
      <w:r w:rsidRPr="00BA39CD">
        <w:t>Endnote 2—Abbreviation key</w:t>
      </w:r>
    </w:p>
    <w:p w:rsidR="00AC2612" w:rsidRPr="00BA39CD" w:rsidRDefault="00AC2612" w:rsidP="00AC2612">
      <w:r w:rsidRPr="00BA39CD">
        <w:t>Endnote 3—Legislation history</w:t>
      </w:r>
    </w:p>
    <w:p w:rsidR="00AC2612" w:rsidRPr="00BA39CD" w:rsidRDefault="00AC2612" w:rsidP="00AC2612">
      <w:pPr>
        <w:spacing w:after="120"/>
      </w:pPr>
      <w:r w:rsidRPr="00BA39CD">
        <w:t>Endnote 4—Amendment history</w:t>
      </w:r>
    </w:p>
    <w:p w:rsidR="00AC2612" w:rsidRPr="00BA39CD" w:rsidRDefault="00AC2612" w:rsidP="00AC2612">
      <w:r w:rsidRPr="00BA39CD">
        <w:rPr>
          <w:b/>
        </w:rPr>
        <w:t>Abbreviation key—Endnote 2</w:t>
      </w:r>
    </w:p>
    <w:p w:rsidR="00AC2612" w:rsidRPr="00BA39CD" w:rsidRDefault="00AC2612" w:rsidP="00AC2612">
      <w:pPr>
        <w:spacing w:after="120"/>
      </w:pPr>
      <w:r w:rsidRPr="00BA39CD">
        <w:t>The abbreviation key sets out abbreviations that may be used in the endnotes.</w:t>
      </w:r>
    </w:p>
    <w:p w:rsidR="00AC2612" w:rsidRPr="00BA39CD" w:rsidRDefault="00AC2612" w:rsidP="00AC2612">
      <w:pPr>
        <w:rPr>
          <w:b/>
        </w:rPr>
      </w:pPr>
      <w:r w:rsidRPr="00BA39CD">
        <w:rPr>
          <w:b/>
        </w:rPr>
        <w:t>Legislation history and amendment history—Endnotes 3 and 4</w:t>
      </w:r>
    </w:p>
    <w:p w:rsidR="00AC2612" w:rsidRPr="00BA39CD" w:rsidRDefault="00AC2612" w:rsidP="00AC2612">
      <w:pPr>
        <w:spacing w:after="120"/>
      </w:pPr>
      <w:r w:rsidRPr="00BA39CD">
        <w:t>Amending laws are annotated in the legislation history and amendment history.</w:t>
      </w:r>
    </w:p>
    <w:p w:rsidR="00AC2612" w:rsidRPr="00BA39CD" w:rsidRDefault="00AC2612" w:rsidP="00AC2612">
      <w:pPr>
        <w:spacing w:after="120"/>
      </w:pPr>
      <w:r w:rsidRPr="00BA39C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C2612" w:rsidRPr="00BA39CD" w:rsidRDefault="00AC2612" w:rsidP="00AC2612">
      <w:pPr>
        <w:spacing w:after="120"/>
      </w:pPr>
      <w:r w:rsidRPr="00BA39C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C2612" w:rsidRPr="00BA39CD" w:rsidRDefault="00AC2612" w:rsidP="00AC2612">
      <w:pPr>
        <w:rPr>
          <w:b/>
        </w:rPr>
      </w:pPr>
      <w:r w:rsidRPr="00BA39CD">
        <w:rPr>
          <w:b/>
        </w:rPr>
        <w:t>Editorial changes</w:t>
      </w:r>
    </w:p>
    <w:p w:rsidR="00AC2612" w:rsidRPr="00BA39CD" w:rsidRDefault="00AC2612" w:rsidP="00AC2612">
      <w:pPr>
        <w:spacing w:after="120"/>
      </w:pPr>
      <w:r w:rsidRPr="00BA39CD">
        <w:t xml:space="preserve">The </w:t>
      </w:r>
      <w:r w:rsidRPr="00BA39CD">
        <w:rPr>
          <w:i/>
        </w:rPr>
        <w:t>Legislation Act 2003</w:t>
      </w:r>
      <w:r w:rsidRPr="00BA39C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C2612" w:rsidRPr="00BA39CD" w:rsidRDefault="00AC2612" w:rsidP="00AC2612">
      <w:pPr>
        <w:spacing w:after="120"/>
      </w:pPr>
      <w:r w:rsidRPr="00BA39CD">
        <w:t xml:space="preserve">If the compilation includes editorial changes, the endnotes include a brief outline of the changes in general terms. Full details of any changes can be obtained from the Office of Parliamentary Counsel. </w:t>
      </w:r>
    </w:p>
    <w:p w:rsidR="00AC2612" w:rsidRPr="00BA39CD" w:rsidRDefault="00AC2612" w:rsidP="00AC2612">
      <w:pPr>
        <w:keepNext/>
      </w:pPr>
      <w:r w:rsidRPr="00BA39CD">
        <w:rPr>
          <w:b/>
        </w:rPr>
        <w:t>Misdescribed amendments</w:t>
      </w:r>
    </w:p>
    <w:p w:rsidR="00AC2612" w:rsidRPr="00BA39CD" w:rsidRDefault="00AC2612" w:rsidP="00AC2612">
      <w:pPr>
        <w:spacing w:after="120"/>
      </w:pPr>
      <w:r w:rsidRPr="00BA39C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C2612" w:rsidRPr="00BA39CD" w:rsidRDefault="00AC2612" w:rsidP="00AC2612">
      <w:pPr>
        <w:spacing w:before="120"/>
      </w:pPr>
      <w:r w:rsidRPr="00BA39CD">
        <w:t>If a misdescribed amendment cannot be given effect as intended, the abbreviation “(md not incorp)” is added to the details of the amendment included in the amendment history.</w:t>
      </w:r>
    </w:p>
    <w:p w:rsidR="006F66A7" w:rsidRPr="00BA39CD" w:rsidRDefault="006F66A7" w:rsidP="00F21616">
      <w:pPr>
        <w:spacing w:line="240" w:lineRule="auto"/>
      </w:pPr>
    </w:p>
    <w:p w:rsidR="00AC2612" w:rsidRPr="00BA39CD" w:rsidRDefault="00AC2612" w:rsidP="00AC2612">
      <w:pPr>
        <w:pStyle w:val="ENotesHeading2"/>
        <w:pageBreakBefore/>
        <w:outlineLvl w:val="9"/>
      </w:pPr>
      <w:bookmarkStart w:id="10" w:name="_Toc521574721"/>
      <w:r w:rsidRPr="00BA39CD">
        <w:t>Endnote 2—Abbreviation key</w:t>
      </w:r>
      <w:bookmarkEnd w:id="10"/>
    </w:p>
    <w:p w:rsidR="00AC2612" w:rsidRPr="00BA39CD" w:rsidRDefault="00AC2612" w:rsidP="00AC2612">
      <w:pPr>
        <w:pStyle w:val="Tabletext"/>
      </w:pPr>
    </w:p>
    <w:tbl>
      <w:tblPr>
        <w:tblW w:w="7939" w:type="dxa"/>
        <w:tblInd w:w="108" w:type="dxa"/>
        <w:tblLayout w:type="fixed"/>
        <w:tblLook w:val="0000" w:firstRow="0" w:lastRow="0" w:firstColumn="0" w:lastColumn="0" w:noHBand="0" w:noVBand="0"/>
      </w:tblPr>
      <w:tblGrid>
        <w:gridCol w:w="4253"/>
        <w:gridCol w:w="3686"/>
      </w:tblGrid>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ad = added or inserted</w:t>
            </w:r>
          </w:p>
        </w:tc>
        <w:tc>
          <w:tcPr>
            <w:tcW w:w="3686" w:type="dxa"/>
            <w:shd w:val="clear" w:color="auto" w:fill="auto"/>
          </w:tcPr>
          <w:p w:rsidR="00AC2612" w:rsidRPr="00BA39CD" w:rsidRDefault="00AC2612" w:rsidP="00AC2612">
            <w:pPr>
              <w:spacing w:before="60"/>
              <w:ind w:left="34"/>
              <w:rPr>
                <w:sz w:val="20"/>
              </w:rPr>
            </w:pPr>
            <w:r w:rsidRPr="00BA39CD">
              <w:rPr>
                <w:sz w:val="20"/>
              </w:rPr>
              <w:t>o = order(s)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am = amended</w:t>
            </w:r>
          </w:p>
        </w:tc>
        <w:tc>
          <w:tcPr>
            <w:tcW w:w="3686" w:type="dxa"/>
            <w:shd w:val="clear" w:color="auto" w:fill="auto"/>
          </w:tcPr>
          <w:p w:rsidR="00AC2612" w:rsidRPr="00BA39CD" w:rsidRDefault="00AC2612" w:rsidP="00AC2612">
            <w:pPr>
              <w:spacing w:before="60"/>
              <w:ind w:left="34"/>
              <w:rPr>
                <w:sz w:val="20"/>
              </w:rPr>
            </w:pPr>
            <w:r w:rsidRPr="00BA39CD">
              <w:rPr>
                <w:sz w:val="20"/>
              </w:rPr>
              <w:t>Ord = Ordinance</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amdt = amendment</w:t>
            </w:r>
          </w:p>
        </w:tc>
        <w:tc>
          <w:tcPr>
            <w:tcW w:w="3686" w:type="dxa"/>
            <w:shd w:val="clear" w:color="auto" w:fill="auto"/>
          </w:tcPr>
          <w:p w:rsidR="00AC2612" w:rsidRPr="00BA39CD" w:rsidRDefault="00AC2612" w:rsidP="00AC2612">
            <w:pPr>
              <w:spacing w:before="60"/>
              <w:ind w:left="34"/>
              <w:rPr>
                <w:sz w:val="20"/>
              </w:rPr>
            </w:pPr>
            <w:r w:rsidRPr="00BA39CD">
              <w:rPr>
                <w:sz w:val="20"/>
              </w:rPr>
              <w:t>orig = original</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c = clause(s)</w:t>
            </w:r>
          </w:p>
        </w:tc>
        <w:tc>
          <w:tcPr>
            <w:tcW w:w="3686" w:type="dxa"/>
            <w:shd w:val="clear" w:color="auto" w:fill="auto"/>
          </w:tcPr>
          <w:p w:rsidR="00AC2612" w:rsidRPr="00BA39CD" w:rsidRDefault="00AC2612" w:rsidP="00AC2612">
            <w:pPr>
              <w:spacing w:before="60"/>
              <w:ind w:left="34"/>
              <w:rPr>
                <w:sz w:val="20"/>
              </w:rPr>
            </w:pPr>
            <w:r w:rsidRPr="00BA39CD">
              <w:rPr>
                <w:sz w:val="20"/>
              </w:rPr>
              <w:t>par = paragraph(s)/subparagraph(s)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C[x] = Compilation No. x</w:t>
            </w:r>
          </w:p>
        </w:tc>
        <w:tc>
          <w:tcPr>
            <w:tcW w:w="3686" w:type="dxa"/>
            <w:shd w:val="clear" w:color="auto" w:fill="auto"/>
          </w:tcPr>
          <w:p w:rsidR="00AC2612" w:rsidRPr="00BA39CD" w:rsidRDefault="00AC2612" w:rsidP="00AC2612">
            <w:pPr>
              <w:ind w:left="34"/>
              <w:rPr>
                <w:sz w:val="20"/>
              </w:rPr>
            </w:pPr>
            <w:r w:rsidRPr="00BA39CD">
              <w:rPr>
                <w:sz w:val="20"/>
              </w:rPr>
              <w:t xml:space="preserve">    /sub</w:t>
            </w:r>
            <w:r w:rsidR="00BA39CD">
              <w:rPr>
                <w:sz w:val="20"/>
              </w:rPr>
              <w:noBreakHyphen/>
            </w:r>
            <w:r w:rsidRPr="00BA39CD">
              <w:rPr>
                <w:sz w:val="20"/>
              </w:rPr>
              <w:t>subparagraph(s)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Ch = Chapter(s)</w:t>
            </w:r>
          </w:p>
        </w:tc>
        <w:tc>
          <w:tcPr>
            <w:tcW w:w="3686" w:type="dxa"/>
            <w:shd w:val="clear" w:color="auto" w:fill="auto"/>
          </w:tcPr>
          <w:p w:rsidR="00AC2612" w:rsidRPr="00BA39CD" w:rsidRDefault="00AC2612" w:rsidP="00AC2612">
            <w:pPr>
              <w:spacing w:before="60"/>
              <w:ind w:left="34"/>
              <w:rPr>
                <w:sz w:val="20"/>
              </w:rPr>
            </w:pPr>
            <w:r w:rsidRPr="00BA39CD">
              <w:rPr>
                <w:sz w:val="20"/>
              </w:rPr>
              <w:t>pres = present</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def = definition(s)</w:t>
            </w:r>
          </w:p>
        </w:tc>
        <w:tc>
          <w:tcPr>
            <w:tcW w:w="3686" w:type="dxa"/>
            <w:shd w:val="clear" w:color="auto" w:fill="auto"/>
          </w:tcPr>
          <w:p w:rsidR="00AC2612" w:rsidRPr="00BA39CD" w:rsidRDefault="00AC2612" w:rsidP="00AC2612">
            <w:pPr>
              <w:spacing w:before="60"/>
              <w:ind w:left="34"/>
              <w:rPr>
                <w:sz w:val="20"/>
              </w:rPr>
            </w:pPr>
            <w:r w:rsidRPr="00BA39CD">
              <w:rPr>
                <w:sz w:val="20"/>
              </w:rPr>
              <w:t>prev = previous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Dict = Dictionary</w:t>
            </w:r>
          </w:p>
        </w:tc>
        <w:tc>
          <w:tcPr>
            <w:tcW w:w="3686" w:type="dxa"/>
            <w:shd w:val="clear" w:color="auto" w:fill="auto"/>
          </w:tcPr>
          <w:p w:rsidR="00AC2612" w:rsidRPr="00BA39CD" w:rsidRDefault="00AC2612" w:rsidP="00AC2612">
            <w:pPr>
              <w:spacing w:before="60"/>
              <w:ind w:left="34"/>
              <w:rPr>
                <w:sz w:val="20"/>
              </w:rPr>
            </w:pPr>
            <w:r w:rsidRPr="00BA39CD">
              <w:rPr>
                <w:sz w:val="20"/>
              </w:rPr>
              <w:t>(prev…) = previously</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disallowed = disallowed by Parliament</w:t>
            </w:r>
          </w:p>
        </w:tc>
        <w:tc>
          <w:tcPr>
            <w:tcW w:w="3686" w:type="dxa"/>
            <w:shd w:val="clear" w:color="auto" w:fill="auto"/>
          </w:tcPr>
          <w:p w:rsidR="00AC2612" w:rsidRPr="00BA39CD" w:rsidRDefault="00AC2612" w:rsidP="00AC2612">
            <w:pPr>
              <w:spacing w:before="60"/>
              <w:ind w:left="34"/>
              <w:rPr>
                <w:sz w:val="20"/>
              </w:rPr>
            </w:pPr>
            <w:r w:rsidRPr="00BA39CD">
              <w:rPr>
                <w:sz w:val="20"/>
              </w:rPr>
              <w:t>Pt = Part(s)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Div = Division(s)</w:t>
            </w:r>
          </w:p>
        </w:tc>
        <w:tc>
          <w:tcPr>
            <w:tcW w:w="3686" w:type="dxa"/>
            <w:shd w:val="clear" w:color="auto" w:fill="auto"/>
          </w:tcPr>
          <w:p w:rsidR="00AC2612" w:rsidRPr="00BA39CD" w:rsidRDefault="00AC2612" w:rsidP="00AC2612">
            <w:pPr>
              <w:spacing w:before="60"/>
              <w:ind w:left="34"/>
              <w:rPr>
                <w:sz w:val="20"/>
              </w:rPr>
            </w:pPr>
            <w:r w:rsidRPr="00BA39CD">
              <w:rPr>
                <w:sz w:val="20"/>
              </w:rPr>
              <w:t>r = regulation(s)/rule(s)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ed = editorial change</w:t>
            </w:r>
          </w:p>
        </w:tc>
        <w:tc>
          <w:tcPr>
            <w:tcW w:w="3686" w:type="dxa"/>
            <w:shd w:val="clear" w:color="auto" w:fill="auto"/>
          </w:tcPr>
          <w:p w:rsidR="00AC2612" w:rsidRPr="00BA39CD" w:rsidRDefault="00AC2612" w:rsidP="00AC2612">
            <w:pPr>
              <w:spacing w:before="60"/>
              <w:ind w:left="34"/>
              <w:rPr>
                <w:sz w:val="20"/>
              </w:rPr>
            </w:pPr>
            <w:r w:rsidRPr="00BA39CD">
              <w:rPr>
                <w:sz w:val="20"/>
              </w:rPr>
              <w:t>reloc = relocated</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exp = expires/expired or ceases/ceased to have</w:t>
            </w:r>
          </w:p>
        </w:tc>
        <w:tc>
          <w:tcPr>
            <w:tcW w:w="3686" w:type="dxa"/>
            <w:shd w:val="clear" w:color="auto" w:fill="auto"/>
          </w:tcPr>
          <w:p w:rsidR="00AC2612" w:rsidRPr="00BA39CD" w:rsidRDefault="00AC2612" w:rsidP="00AC2612">
            <w:pPr>
              <w:spacing w:before="60"/>
              <w:ind w:left="34"/>
              <w:rPr>
                <w:sz w:val="20"/>
              </w:rPr>
            </w:pPr>
            <w:r w:rsidRPr="00BA39CD">
              <w:rPr>
                <w:sz w:val="20"/>
              </w:rPr>
              <w:t>renum = renumbered</w:t>
            </w:r>
          </w:p>
        </w:tc>
      </w:tr>
      <w:tr w:rsidR="00AC2612" w:rsidRPr="00BA39CD" w:rsidTr="00AC2612">
        <w:tc>
          <w:tcPr>
            <w:tcW w:w="4253" w:type="dxa"/>
            <w:shd w:val="clear" w:color="auto" w:fill="auto"/>
          </w:tcPr>
          <w:p w:rsidR="00AC2612" w:rsidRPr="00BA39CD" w:rsidRDefault="00AC2612" w:rsidP="00AC2612">
            <w:pPr>
              <w:ind w:left="34"/>
              <w:rPr>
                <w:sz w:val="20"/>
              </w:rPr>
            </w:pPr>
            <w:r w:rsidRPr="00BA39CD">
              <w:rPr>
                <w:sz w:val="20"/>
              </w:rPr>
              <w:t xml:space="preserve">    effect</w:t>
            </w:r>
          </w:p>
        </w:tc>
        <w:tc>
          <w:tcPr>
            <w:tcW w:w="3686" w:type="dxa"/>
            <w:shd w:val="clear" w:color="auto" w:fill="auto"/>
          </w:tcPr>
          <w:p w:rsidR="00AC2612" w:rsidRPr="00BA39CD" w:rsidRDefault="00AC2612" w:rsidP="00AC2612">
            <w:pPr>
              <w:spacing w:before="60"/>
              <w:ind w:left="34"/>
              <w:rPr>
                <w:sz w:val="20"/>
              </w:rPr>
            </w:pPr>
            <w:r w:rsidRPr="00BA39CD">
              <w:rPr>
                <w:sz w:val="20"/>
              </w:rPr>
              <w:t>rep = repealed</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F = Federal Register of Legislation</w:t>
            </w:r>
          </w:p>
        </w:tc>
        <w:tc>
          <w:tcPr>
            <w:tcW w:w="3686" w:type="dxa"/>
            <w:shd w:val="clear" w:color="auto" w:fill="auto"/>
          </w:tcPr>
          <w:p w:rsidR="00AC2612" w:rsidRPr="00BA39CD" w:rsidRDefault="00AC2612" w:rsidP="00AC2612">
            <w:pPr>
              <w:spacing w:before="60"/>
              <w:ind w:left="34"/>
              <w:rPr>
                <w:sz w:val="20"/>
              </w:rPr>
            </w:pPr>
            <w:r w:rsidRPr="00BA39CD">
              <w:rPr>
                <w:sz w:val="20"/>
              </w:rPr>
              <w:t>rs = repealed and substituted</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gaz = gazette</w:t>
            </w:r>
          </w:p>
        </w:tc>
        <w:tc>
          <w:tcPr>
            <w:tcW w:w="3686" w:type="dxa"/>
            <w:shd w:val="clear" w:color="auto" w:fill="auto"/>
          </w:tcPr>
          <w:p w:rsidR="00AC2612" w:rsidRPr="00BA39CD" w:rsidRDefault="00AC2612" w:rsidP="00AC2612">
            <w:pPr>
              <w:spacing w:before="60"/>
              <w:ind w:left="34"/>
              <w:rPr>
                <w:sz w:val="20"/>
              </w:rPr>
            </w:pPr>
            <w:r w:rsidRPr="00BA39CD">
              <w:rPr>
                <w:sz w:val="20"/>
              </w:rPr>
              <w:t>s = section(s)/subsection(s)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 xml:space="preserve">LA = </w:t>
            </w:r>
            <w:r w:rsidRPr="00BA39CD">
              <w:rPr>
                <w:i/>
                <w:sz w:val="20"/>
              </w:rPr>
              <w:t>Legislation Act 2003</w:t>
            </w:r>
          </w:p>
        </w:tc>
        <w:tc>
          <w:tcPr>
            <w:tcW w:w="3686" w:type="dxa"/>
            <w:shd w:val="clear" w:color="auto" w:fill="auto"/>
          </w:tcPr>
          <w:p w:rsidR="00AC2612" w:rsidRPr="00BA39CD" w:rsidRDefault="00AC2612" w:rsidP="00AC2612">
            <w:pPr>
              <w:spacing w:before="60"/>
              <w:ind w:left="34"/>
              <w:rPr>
                <w:sz w:val="20"/>
              </w:rPr>
            </w:pPr>
            <w:r w:rsidRPr="00BA39CD">
              <w:rPr>
                <w:sz w:val="20"/>
              </w:rPr>
              <w:t>Sch = Schedule(s)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 xml:space="preserve">LIA = </w:t>
            </w:r>
            <w:r w:rsidRPr="00BA39CD">
              <w:rPr>
                <w:i/>
                <w:sz w:val="20"/>
              </w:rPr>
              <w:t>Legislative Instruments Act 2003</w:t>
            </w:r>
          </w:p>
        </w:tc>
        <w:tc>
          <w:tcPr>
            <w:tcW w:w="3686" w:type="dxa"/>
            <w:shd w:val="clear" w:color="auto" w:fill="auto"/>
          </w:tcPr>
          <w:p w:rsidR="00AC2612" w:rsidRPr="00BA39CD" w:rsidRDefault="00AC2612" w:rsidP="00AC2612">
            <w:pPr>
              <w:spacing w:before="60"/>
              <w:ind w:left="34"/>
              <w:rPr>
                <w:sz w:val="20"/>
              </w:rPr>
            </w:pPr>
            <w:r w:rsidRPr="00BA39CD">
              <w:rPr>
                <w:sz w:val="20"/>
              </w:rPr>
              <w:t>Sdiv = Subdivision(s)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(md) = misdescribed amendment can be given</w:t>
            </w:r>
          </w:p>
        </w:tc>
        <w:tc>
          <w:tcPr>
            <w:tcW w:w="3686" w:type="dxa"/>
            <w:shd w:val="clear" w:color="auto" w:fill="auto"/>
          </w:tcPr>
          <w:p w:rsidR="00AC2612" w:rsidRPr="00BA39CD" w:rsidRDefault="00AC2612" w:rsidP="00AC2612">
            <w:pPr>
              <w:spacing w:before="60"/>
              <w:ind w:left="34"/>
              <w:rPr>
                <w:sz w:val="20"/>
              </w:rPr>
            </w:pPr>
            <w:r w:rsidRPr="00BA39CD">
              <w:rPr>
                <w:sz w:val="20"/>
              </w:rPr>
              <w:t>SLI = Select Legislative Instrument</w:t>
            </w:r>
          </w:p>
        </w:tc>
      </w:tr>
      <w:tr w:rsidR="00AC2612" w:rsidRPr="00BA39CD" w:rsidTr="00AC2612">
        <w:tc>
          <w:tcPr>
            <w:tcW w:w="4253" w:type="dxa"/>
            <w:shd w:val="clear" w:color="auto" w:fill="auto"/>
          </w:tcPr>
          <w:p w:rsidR="00AC2612" w:rsidRPr="00BA39CD" w:rsidRDefault="00AC2612" w:rsidP="00AC2612">
            <w:pPr>
              <w:ind w:left="34"/>
              <w:rPr>
                <w:sz w:val="20"/>
              </w:rPr>
            </w:pPr>
            <w:r w:rsidRPr="00BA39CD">
              <w:rPr>
                <w:sz w:val="20"/>
              </w:rPr>
              <w:t xml:space="preserve">    effect</w:t>
            </w:r>
          </w:p>
        </w:tc>
        <w:tc>
          <w:tcPr>
            <w:tcW w:w="3686" w:type="dxa"/>
            <w:shd w:val="clear" w:color="auto" w:fill="auto"/>
          </w:tcPr>
          <w:p w:rsidR="00AC2612" w:rsidRPr="00BA39CD" w:rsidRDefault="00AC2612" w:rsidP="00AC2612">
            <w:pPr>
              <w:spacing w:before="60"/>
              <w:ind w:left="34"/>
              <w:rPr>
                <w:sz w:val="20"/>
              </w:rPr>
            </w:pPr>
            <w:r w:rsidRPr="00BA39CD">
              <w:rPr>
                <w:sz w:val="20"/>
              </w:rPr>
              <w:t>SR = Statutory Rules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(md not incorp) = misdescribed amendment</w:t>
            </w:r>
          </w:p>
        </w:tc>
        <w:tc>
          <w:tcPr>
            <w:tcW w:w="3686" w:type="dxa"/>
            <w:shd w:val="clear" w:color="auto" w:fill="auto"/>
          </w:tcPr>
          <w:p w:rsidR="00AC2612" w:rsidRPr="00BA39CD" w:rsidRDefault="00AC2612" w:rsidP="00AC2612">
            <w:pPr>
              <w:spacing w:before="60"/>
              <w:ind w:left="34"/>
              <w:rPr>
                <w:sz w:val="20"/>
              </w:rPr>
            </w:pPr>
            <w:r w:rsidRPr="00BA39CD">
              <w:rPr>
                <w:sz w:val="20"/>
              </w:rPr>
              <w:t>Sub</w:t>
            </w:r>
            <w:r w:rsidR="00BA39CD">
              <w:rPr>
                <w:sz w:val="20"/>
              </w:rPr>
              <w:noBreakHyphen/>
            </w:r>
            <w:r w:rsidRPr="00BA39CD">
              <w:rPr>
                <w:sz w:val="20"/>
              </w:rPr>
              <w:t>Ch = Sub</w:t>
            </w:r>
            <w:r w:rsidR="00BA39CD">
              <w:rPr>
                <w:sz w:val="20"/>
              </w:rPr>
              <w:noBreakHyphen/>
            </w:r>
            <w:r w:rsidRPr="00BA39CD">
              <w:rPr>
                <w:sz w:val="20"/>
              </w:rPr>
              <w:t>Chapter(s)</w:t>
            </w:r>
          </w:p>
        </w:tc>
      </w:tr>
      <w:tr w:rsidR="00AC2612" w:rsidRPr="00BA39CD" w:rsidTr="00AC2612">
        <w:tc>
          <w:tcPr>
            <w:tcW w:w="4253" w:type="dxa"/>
            <w:shd w:val="clear" w:color="auto" w:fill="auto"/>
          </w:tcPr>
          <w:p w:rsidR="00AC2612" w:rsidRPr="00BA39CD" w:rsidRDefault="00AC2612" w:rsidP="00AC2612">
            <w:pPr>
              <w:ind w:left="34"/>
              <w:rPr>
                <w:sz w:val="20"/>
              </w:rPr>
            </w:pPr>
            <w:r w:rsidRPr="00BA39CD">
              <w:rPr>
                <w:sz w:val="20"/>
              </w:rPr>
              <w:t xml:space="preserve">    cannot be given effect</w:t>
            </w:r>
          </w:p>
        </w:tc>
        <w:tc>
          <w:tcPr>
            <w:tcW w:w="3686" w:type="dxa"/>
            <w:shd w:val="clear" w:color="auto" w:fill="auto"/>
          </w:tcPr>
          <w:p w:rsidR="00AC2612" w:rsidRPr="00BA39CD" w:rsidRDefault="00AC2612" w:rsidP="00AC2612">
            <w:pPr>
              <w:spacing w:before="60"/>
              <w:ind w:left="34"/>
              <w:rPr>
                <w:sz w:val="20"/>
              </w:rPr>
            </w:pPr>
            <w:r w:rsidRPr="00BA39CD">
              <w:rPr>
                <w:sz w:val="20"/>
              </w:rPr>
              <w:t>SubPt = Subpart(s)</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mod = modified/modification</w:t>
            </w:r>
          </w:p>
        </w:tc>
        <w:tc>
          <w:tcPr>
            <w:tcW w:w="3686" w:type="dxa"/>
            <w:shd w:val="clear" w:color="auto" w:fill="auto"/>
          </w:tcPr>
          <w:p w:rsidR="00AC2612" w:rsidRPr="00BA39CD" w:rsidRDefault="00AC2612" w:rsidP="00AC2612">
            <w:pPr>
              <w:spacing w:before="60"/>
              <w:ind w:left="34"/>
              <w:rPr>
                <w:sz w:val="20"/>
              </w:rPr>
            </w:pPr>
            <w:r w:rsidRPr="00BA39CD">
              <w:rPr>
                <w:sz w:val="20"/>
                <w:u w:val="single"/>
              </w:rPr>
              <w:t>underlining</w:t>
            </w:r>
            <w:r w:rsidRPr="00BA39CD">
              <w:rPr>
                <w:sz w:val="20"/>
              </w:rPr>
              <w:t xml:space="preserve"> = whole or part not</w:t>
            </w:r>
          </w:p>
        </w:tc>
      </w:tr>
      <w:tr w:rsidR="00AC2612" w:rsidRPr="00BA39CD" w:rsidTr="00AC2612">
        <w:tc>
          <w:tcPr>
            <w:tcW w:w="4253" w:type="dxa"/>
            <w:shd w:val="clear" w:color="auto" w:fill="auto"/>
          </w:tcPr>
          <w:p w:rsidR="00AC2612" w:rsidRPr="00BA39CD" w:rsidRDefault="00AC2612" w:rsidP="00AC2612">
            <w:pPr>
              <w:spacing w:before="60"/>
              <w:ind w:left="34"/>
              <w:rPr>
                <w:sz w:val="20"/>
              </w:rPr>
            </w:pPr>
            <w:r w:rsidRPr="00BA39CD">
              <w:rPr>
                <w:sz w:val="20"/>
              </w:rPr>
              <w:t>No. = Number(s)</w:t>
            </w:r>
          </w:p>
        </w:tc>
        <w:tc>
          <w:tcPr>
            <w:tcW w:w="3686" w:type="dxa"/>
            <w:shd w:val="clear" w:color="auto" w:fill="auto"/>
          </w:tcPr>
          <w:p w:rsidR="00AC2612" w:rsidRPr="00BA39CD" w:rsidRDefault="00AC2612" w:rsidP="00AC2612">
            <w:pPr>
              <w:ind w:left="34"/>
              <w:rPr>
                <w:sz w:val="20"/>
              </w:rPr>
            </w:pPr>
            <w:r w:rsidRPr="00BA39CD">
              <w:rPr>
                <w:sz w:val="20"/>
              </w:rPr>
              <w:t xml:space="preserve">    commenced or to be commenced</w:t>
            </w:r>
          </w:p>
        </w:tc>
      </w:tr>
    </w:tbl>
    <w:p w:rsidR="00AC2612" w:rsidRPr="00BA39CD" w:rsidRDefault="00AC2612" w:rsidP="00AC2612">
      <w:pPr>
        <w:pStyle w:val="Tabletext"/>
      </w:pPr>
    </w:p>
    <w:p w:rsidR="006F66A7" w:rsidRPr="00BA39CD" w:rsidRDefault="006F66A7" w:rsidP="00F21616">
      <w:pPr>
        <w:pStyle w:val="ENotesHeading2"/>
        <w:pageBreakBefore/>
        <w:outlineLvl w:val="9"/>
      </w:pPr>
      <w:bookmarkStart w:id="11" w:name="_Toc521574722"/>
      <w:r w:rsidRPr="00BA39CD">
        <w:t>Endnote 3—Legislation history</w:t>
      </w:r>
      <w:bookmarkEnd w:id="11"/>
    </w:p>
    <w:p w:rsidR="006F66A7" w:rsidRPr="00BA39CD" w:rsidRDefault="006F66A7" w:rsidP="00AC261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F66A7" w:rsidRPr="00BA39CD" w:rsidTr="00AC2612">
        <w:trPr>
          <w:cantSplit/>
          <w:tblHeader/>
        </w:trPr>
        <w:tc>
          <w:tcPr>
            <w:tcW w:w="1838" w:type="dxa"/>
            <w:tcBorders>
              <w:top w:val="single" w:sz="12" w:space="0" w:color="auto"/>
              <w:bottom w:val="single" w:sz="12" w:space="0" w:color="auto"/>
            </w:tcBorders>
            <w:shd w:val="clear" w:color="auto" w:fill="auto"/>
          </w:tcPr>
          <w:p w:rsidR="006F66A7" w:rsidRPr="00BA39CD" w:rsidRDefault="006F66A7" w:rsidP="00AC2612">
            <w:pPr>
              <w:pStyle w:val="ENoteTableHeading"/>
            </w:pPr>
            <w:r w:rsidRPr="00BA39CD">
              <w:t>Act</w:t>
            </w:r>
          </w:p>
        </w:tc>
        <w:tc>
          <w:tcPr>
            <w:tcW w:w="992" w:type="dxa"/>
            <w:tcBorders>
              <w:top w:val="single" w:sz="12" w:space="0" w:color="auto"/>
              <w:bottom w:val="single" w:sz="12" w:space="0" w:color="auto"/>
            </w:tcBorders>
            <w:shd w:val="clear" w:color="auto" w:fill="auto"/>
          </w:tcPr>
          <w:p w:rsidR="006F66A7" w:rsidRPr="00BA39CD" w:rsidRDefault="006F66A7" w:rsidP="00AC2612">
            <w:pPr>
              <w:pStyle w:val="ENoteTableHeading"/>
            </w:pPr>
            <w:r w:rsidRPr="00BA39CD">
              <w:t>Number and year</w:t>
            </w:r>
          </w:p>
        </w:tc>
        <w:tc>
          <w:tcPr>
            <w:tcW w:w="993" w:type="dxa"/>
            <w:tcBorders>
              <w:top w:val="single" w:sz="12" w:space="0" w:color="auto"/>
              <w:bottom w:val="single" w:sz="12" w:space="0" w:color="auto"/>
            </w:tcBorders>
            <w:shd w:val="clear" w:color="auto" w:fill="auto"/>
          </w:tcPr>
          <w:p w:rsidR="006F66A7" w:rsidRPr="00BA39CD" w:rsidRDefault="006F66A7" w:rsidP="00AC2612">
            <w:pPr>
              <w:pStyle w:val="ENoteTableHeading"/>
            </w:pPr>
            <w:r w:rsidRPr="00BA39CD">
              <w:t>Assent</w:t>
            </w:r>
          </w:p>
        </w:tc>
        <w:tc>
          <w:tcPr>
            <w:tcW w:w="1845" w:type="dxa"/>
            <w:tcBorders>
              <w:top w:val="single" w:sz="12" w:space="0" w:color="auto"/>
              <w:bottom w:val="single" w:sz="12" w:space="0" w:color="auto"/>
            </w:tcBorders>
            <w:shd w:val="clear" w:color="auto" w:fill="auto"/>
          </w:tcPr>
          <w:p w:rsidR="006F66A7" w:rsidRPr="00BA39CD" w:rsidRDefault="006F66A7" w:rsidP="00AC2612">
            <w:pPr>
              <w:pStyle w:val="ENoteTableHeading"/>
            </w:pPr>
            <w:r w:rsidRPr="00BA39CD">
              <w:t>Commencement</w:t>
            </w:r>
          </w:p>
        </w:tc>
        <w:tc>
          <w:tcPr>
            <w:tcW w:w="1417" w:type="dxa"/>
            <w:tcBorders>
              <w:top w:val="single" w:sz="12" w:space="0" w:color="auto"/>
              <w:bottom w:val="single" w:sz="12" w:space="0" w:color="auto"/>
            </w:tcBorders>
            <w:shd w:val="clear" w:color="auto" w:fill="auto"/>
          </w:tcPr>
          <w:p w:rsidR="006F66A7" w:rsidRPr="00BA39CD" w:rsidRDefault="006F66A7" w:rsidP="00AC2612">
            <w:pPr>
              <w:pStyle w:val="ENoteTableHeading"/>
            </w:pPr>
            <w:r w:rsidRPr="00BA39CD">
              <w:t>Application, saving and transitional provisions</w:t>
            </w:r>
          </w:p>
        </w:tc>
      </w:tr>
      <w:tr w:rsidR="006F66A7" w:rsidRPr="00BA39CD" w:rsidTr="00AC2612">
        <w:trPr>
          <w:cantSplit/>
        </w:trPr>
        <w:tc>
          <w:tcPr>
            <w:tcW w:w="1838" w:type="dxa"/>
            <w:tcBorders>
              <w:top w:val="single" w:sz="12" w:space="0" w:color="auto"/>
              <w:bottom w:val="single" w:sz="4" w:space="0" w:color="auto"/>
            </w:tcBorders>
            <w:shd w:val="clear" w:color="auto" w:fill="auto"/>
          </w:tcPr>
          <w:p w:rsidR="006F66A7" w:rsidRPr="00BA39CD" w:rsidRDefault="00D225D7" w:rsidP="00AC2612">
            <w:pPr>
              <w:pStyle w:val="ENoteTableText"/>
            </w:pPr>
            <w:r w:rsidRPr="00BA39CD">
              <w:t>Early Years Quality Fund Special Account Act 2013</w:t>
            </w:r>
          </w:p>
        </w:tc>
        <w:tc>
          <w:tcPr>
            <w:tcW w:w="992" w:type="dxa"/>
            <w:tcBorders>
              <w:top w:val="single" w:sz="12" w:space="0" w:color="auto"/>
              <w:bottom w:val="single" w:sz="4" w:space="0" w:color="auto"/>
            </w:tcBorders>
            <w:shd w:val="clear" w:color="auto" w:fill="auto"/>
          </w:tcPr>
          <w:p w:rsidR="006F66A7" w:rsidRPr="00BA39CD" w:rsidRDefault="00461328" w:rsidP="00AC2612">
            <w:pPr>
              <w:pStyle w:val="ENoteTableText"/>
            </w:pPr>
            <w:r w:rsidRPr="00BA39CD">
              <w:t>110, 2013</w:t>
            </w:r>
          </w:p>
        </w:tc>
        <w:tc>
          <w:tcPr>
            <w:tcW w:w="993" w:type="dxa"/>
            <w:tcBorders>
              <w:top w:val="single" w:sz="12" w:space="0" w:color="auto"/>
              <w:bottom w:val="single" w:sz="4" w:space="0" w:color="auto"/>
            </w:tcBorders>
            <w:shd w:val="clear" w:color="auto" w:fill="auto"/>
          </w:tcPr>
          <w:p w:rsidR="006F66A7" w:rsidRPr="00BA39CD" w:rsidRDefault="00461328" w:rsidP="00AC2612">
            <w:pPr>
              <w:pStyle w:val="ENoteTableText"/>
            </w:pPr>
            <w:r w:rsidRPr="00BA39CD">
              <w:t>29</w:t>
            </w:r>
            <w:r w:rsidR="00BA39CD">
              <w:t> </w:t>
            </w:r>
            <w:r w:rsidRPr="00BA39CD">
              <w:t>June 2013</w:t>
            </w:r>
          </w:p>
        </w:tc>
        <w:tc>
          <w:tcPr>
            <w:tcW w:w="1845" w:type="dxa"/>
            <w:tcBorders>
              <w:top w:val="single" w:sz="12" w:space="0" w:color="auto"/>
              <w:bottom w:val="single" w:sz="4" w:space="0" w:color="auto"/>
            </w:tcBorders>
            <w:shd w:val="clear" w:color="auto" w:fill="auto"/>
          </w:tcPr>
          <w:p w:rsidR="006F66A7" w:rsidRPr="00BA39CD" w:rsidRDefault="00461328" w:rsidP="00AC2612">
            <w:pPr>
              <w:pStyle w:val="ENoteTableText"/>
            </w:pPr>
            <w:r w:rsidRPr="00BA39CD">
              <w:t>1</w:t>
            </w:r>
            <w:r w:rsidR="00BA39CD">
              <w:t> </w:t>
            </w:r>
            <w:r w:rsidRPr="00BA39CD">
              <w:t>July 2013</w:t>
            </w:r>
            <w:r w:rsidR="00F21616" w:rsidRPr="00BA39CD">
              <w:t xml:space="preserve"> (s 2)</w:t>
            </w:r>
          </w:p>
        </w:tc>
        <w:tc>
          <w:tcPr>
            <w:tcW w:w="1417" w:type="dxa"/>
            <w:tcBorders>
              <w:top w:val="single" w:sz="12" w:space="0" w:color="auto"/>
              <w:bottom w:val="single" w:sz="4" w:space="0" w:color="auto"/>
            </w:tcBorders>
            <w:shd w:val="clear" w:color="auto" w:fill="auto"/>
          </w:tcPr>
          <w:p w:rsidR="006F66A7" w:rsidRPr="00BA39CD" w:rsidRDefault="006F66A7" w:rsidP="00AC2612">
            <w:pPr>
              <w:pStyle w:val="ENoteTableText"/>
            </w:pPr>
          </w:p>
        </w:tc>
      </w:tr>
      <w:tr w:rsidR="00461328" w:rsidRPr="00BA39CD" w:rsidTr="00B06FE8">
        <w:trPr>
          <w:cantSplit/>
        </w:trPr>
        <w:tc>
          <w:tcPr>
            <w:tcW w:w="1838" w:type="dxa"/>
            <w:shd w:val="clear" w:color="auto" w:fill="auto"/>
          </w:tcPr>
          <w:p w:rsidR="00461328" w:rsidRPr="00BA39CD" w:rsidRDefault="00461328" w:rsidP="00AC2612">
            <w:pPr>
              <w:pStyle w:val="ENoteTableText"/>
            </w:pPr>
            <w:r w:rsidRPr="00BA39CD">
              <w:t>Public Governance, Performance and Accountability (Consequential and Transitional Provisions) Act 2014</w:t>
            </w:r>
          </w:p>
        </w:tc>
        <w:tc>
          <w:tcPr>
            <w:tcW w:w="992" w:type="dxa"/>
            <w:shd w:val="clear" w:color="auto" w:fill="auto"/>
          </w:tcPr>
          <w:p w:rsidR="00461328" w:rsidRPr="00BA39CD" w:rsidRDefault="00461328" w:rsidP="00AC2612">
            <w:pPr>
              <w:pStyle w:val="ENoteTableText"/>
            </w:pPr>
            <w:r w:rsidRPr="00BA39CD">
              <w:t>62, 2014</w:t>
            </w:r>
          </w:p>
        </w:tc>
        <w:tc>
          <w:tcPr>
            <w:tcW w:w="993" w:type="dxa"/>
            <w:shd w:val="clear" w:color="auto" w:fill="auto"/>
          </w:tcPr>
          <w:p w:rsidR="00461328" w:rsidRPr="00BA39CD" w:rsidRDefault="00461328" w:rsidP="00AC2612">
            <w:pPr>
              <w:pStyle w:val="ENoteTableText"/>
            </w:pPr>
            <w:r w:rsidRPr="00BA39CD">
              <w:t>30</w:t>
            </w:r>
            <w:r w:rsidR="00BA39CD">
              <w:t> </w:t>
            </w:r>
            <w:r w:rsidRPr="00BA39CD">
              <w:t>June 2014</w:t>
            </w:r>
          </w:p>
        </w:tc>
        <w:tc>
          <w:tcPr>
            <w:tcW w:w="1845" w:type="dxa"/>
            <w:shd w:val="clear" w:color="auto" w:fill="auto"/>
          </w:tcPr>
          <w:p w:rsidR="00461328" w:rsidRPr="00BA39CD" w:rsidRDefault="00461328" w:rsidP="008F4750">
            <w:pPr>
              <w:pStyle w:val="ENoteTableText"/>
            </w:pPr>
            <w:r w:rsidRPr="00BA39CD">
              <w:t>Sch 8 (items</w:t>
            </w:r>
            <w:r w:rsidR="00BA39CD">
              <w:t> </w:t>
            </w:r>
            <w:r w:rsidRPr="00BA39CD">
              <w:t>138, 139)</w:t>
            </w:r>
            <w:r w:rsidR="00CB5B71" w:rsidRPr="00BA39CD">
              <w:t xml:space="preserve"> and Sch 14 (items</w:t>
            </w:r>
            <w:r w:rsidR="00BA39CD">
              <w:t> </w:t>
            </w:r>
            <w:r w:rsidR="00CB5B71" w:rsidRPr="00BA39CD">
              <w:t>1–</w:t>
            </w:r>
            <w:r w:rsidR="007A2170" w:rsidRPr="00BA39CD">
              <w:t>6</w:t>
            </w:r>
            <w:r w:rsidR="00CB5B71" w:rsidRPr="00BA39CD">
              <w:t>)</w:t>
            </w:r>
            <w:r w:rsidRPr="00BA39CD">
              <w:t>: 1</w:t>
            </w:r>
            <w:r w:rsidR="00BA39CD">
              <w:t> </w:t>
            </w:r>
            <w:r w:rsidRPr="00BA39CD">
              <w:t>July 2014 (s 2(1) item</w:t>
            </w:r>
            <w:r w:rsidR="00CB5B71" w:rsidRPr="00BA39CD">
              <w:t>s</w:t>
            </w:r>
            <w:r w:rsidR="00BA39CD">
              <w:t> </w:t>
            </w:r>
            <w:r w:rsidRPr="00BA39CD">
              <w:t>6</w:t>
            </w:r>
            <w:r w:rsidR="00CB5B71" w:rsidRPr="00BA39CD">
              <w:t>, 14</w:t>
            </w:r>
            <w:r w:rsidRPr="00BA39CD">
              <w:t>)</w:t>
            </w:r>
          </w:p>
        </w:tc>
        <w:tc>
          <w:tcPr>
            <w:tcW w:w="1417" w:type="dxa"/>
            <w:shd w:val="clear" w:color="auto" w:fill="auto"/>
          </w:tcPr>
          <w:p w:rsidR="00461328" w:rsidRPr="00BA39CD" w:rsidRDefault="00461328" w:rsidP="008F4750">
            <w:pPr>
              <w:pStyle w:val="ENoteTableText"/>
            </w:pPr>
            <w:r w:rsidRPr="00BA39CD">
              <w:t>Sch 14 (items</w:t>
            </w:r>
            <w:r w:rsidR="00BA39CD">
              <w:t> </w:t>
            </w:r>
            <w:r w:rsidRPr="00BA39CD">
              <w:t>1–</w:t>
            </w:r>
            <w:r w:rsidR="007A2170" w:rsidRPr="00BA39CD">
              <w:t>6</w:t>
            </w:r>
            <w:r w:rsidRPr="00BA39CD">
              <w:t>)</w:t>
            </w:r>
          </w:p>
        </w:tc>
      </w:tr>
      <w:tr w:rsidR="003B682F" w:rsidRPr="00BA39CD" w:rsidTr="00C258DC">
        <w:trPr>
          <w:cantSplit/>
        </w:trPr>
        <w:tc>
          <w:tcPr>
            <w:tcW w:w="1838" w:type="dxa"/>
            <w:tcBorders>
              <w:top w:val="nil"/>
              <w:bottom w:val="nil"/>
            </w:tcBorders>
            <w:shd w:val="clear" w:color="auto" w:fill="auto"/>
          </w:tcPr>
          <w:p w:rsidR="003B682F" w:rsidRPr="00BA39CD" w:rsidRDefault="003B682F" w:rsidP="00C258DC">
            <w:pPr>
              <w:pStyle w:val="ENoteTTIndentHeading"/>
            </w:pPr>
            <w:r w:rsidRPr="00BA39CD">
              <w:rPr>
                <w:rFonts w:cs="Times New Roman"/>
              </w:rPr>
              <w:t>as amended by</w:t>
            </w:r>
          </w:p>
        </w:tc>
        <w:tc>
          <w:tcPr>
            <w:tcW w:w="992" w:type="dxa"/>
            <w:tcBorders>
              <w:top w:val="nil"/>
              <w:bottom w:val="nil"/>
            </w:tcBorders>
            <w:shd w:val="clear" w:color="auto" w:fill="auto"/>
          </w:tcPr>
          <w:p w:rsidR="003B682F" w:rsidRPr="00BA39CD" w:rsidRDefault="003B682F" w:rsidP="00C258DC">
            <w:pPr>
              <w:pStyle w:val="ENoteTableText"/>
            </w:pPr>
          </w:p>
        </w:tc>
        <w:tc>
          <w:tcPr>
            <w:tcW w:w="993" w:type="dxa"/>
            <w:tcBorders>
              <w:top w:val="nil"/>
              <w:bottom w:val="nil"/>
            </w:tcBorders>
            <w:shd w:val="clear" w:color="auto" w:fill="auto"/>
          </w:tcPr>
          <w:p w:rsidR="003B682F" w:rsidRPr="00BA39CD" w:rsidRDefault="003B682F" w:rsidP="00C258DC">
            <w:pPr>
              <w:pStyle w:val="ENoteTableText"/>
            </w:pPr>
          </w:p>
        </w:tc>
        <w:tc>
          <w:tcPr>
            <w:tcW w:w="1845" w:type="dxa"/>
            <w:tcBorders>
              <w:top w:val="nil"/>
              <w:bottom w:val="nil"/>
            </w:tcBorders>
            <w:shd w:val="clear" w:color="auto" w:fill="auto"/>
          </w:tcPr>
          <w:p w:rsidR="003B682F" w:rsidRPr="00BA39CD" w:rsidRDefault="003B682F" w:rsidP="00C258DC">
            <w:pPr>
              <w:pStyle w:val="ENoteTableText"/>
            </w:pPr>
          </w:p>
        </w:tc>
        <w:tc>
          <w:tcPr>
            <w:tcW w:w="1417" w:type="dxa"/>
            <w:tcBorders>
              <w:top w:val="nil"/>
              <w:bottom w:val="nil"/>
            </w:tcBorders>
            <w:shd w:val="clear" w:color="auto" w:fill="auto"/>
          </w:tcPr>
          <w:p w:rsidR="003B682F" w:rsidRPr="00BA39CD" w:rsidRDefault="003B682F" w:rsidP="00C258DC">
            <w:pPr>
              <w:pStyle w:val="ENoteTableText"/>
            </w:pPr>
          </w:p>
        </w:tc>
      </w:tr>
      <w:tr w:rsidR="003B682F" w:rsidRPr="00BA39CD" w:rsidTr="00C258DC">
        <w:trPr>
          <w:cantSplit/>
        </w:trPr>
        <w:tc>
          <w:tcPr>
            <w:tcW w:w="1838" w:type="dxa"/>
            <w:tcBorders>
              <w:top w:val="nil"/>
              <w:bottom w:val="nil"/>
            </w:tcBorders>
            <w:shd w:val="clear" w:color="auto" w:fill="auto"/>
          </w:tcPr>
          <w:p w:rsidR="003B682F" w:rsidRPr="00BA39CD" w:rsidRDefault="003B682F" w:rsidP="00C258DC">
            <w:pPr>
              <w:pStyle w:val="ENoteTTi"/>
            </w:pPr>
            <w:r w:rsidRPr="00BA39CD">
              <w:t>Public Governance and Resources Legislation Amendment Act (No.</w:t>
            </w:r>
            <w:r w:rsidR="00BA39CD">
              <w:t> </w:t>
            </w:r>
            <w:r w:rsidRPr="00BA39CD">
              <w:t>1) 2015</w:t>
            </w:r>
          </w:p>
        </w:tc>
        <w:tc>
          <w:tcPr>
            <w:tcW w:w="992" w:type="dxa"/>
            <w:tcBorders>
              <w:top w:val="nil"/>
              <w:bottom w:val="nil"/>
            </w:tcBorders>
            <w:shd w:val="clear" w:color="auto" w:fill="auto"/>
          </w:tcPr>
          <w:p w:rsidR="003B682F" w:rsidRPr="00BA39CD" w:rsidRDefault="003B682F" w:rsidP="00C258DC">
            <w:pPr>
              <w:pStyle w:val="ENoteTableText"/>
            </w:pPr>
            <w:r w:rsidRPr="00BA39CD">
              <w:t>36, 2015</w:t>
            </w:r>
          </w:p>
        </w:tc>
        <w:tc>
          <w:tcPr>
            <w:tcW w:w="993" w:type="dxa"/>
            <w:tcBorders>
              <w:top w:val="nil"/>
              <w:bottom w:val="nil"/>
            </w:tcBorders>
            <w:shd w:val="clear" w:color="auto" w:fill="auto"/>
          </w:tcPr>
          <w:p w:rsidR="003B682F" w:rsidRPr="00BA39CD" w:rsidRDefault="003B682F" w:rsidP="00C258DC">
            <w:pPr>
              <w:pStyle w:val="ENoteTableText"/>
            </w:pPr>
            <w:r w:rsidRPr="00BA39CD">
              <w:t>13 Apr 2015</w:t>
            </w:r>
          </w:p>
        </w:tc>
        <w:tc>
          <w:tcPr>
            <w:tcW w:w="1845" w:type="dxa"/>
            <w:tcBorders>
              <w:top w:val="nil"/>
              <w:bottom w:val="nil"/>
            </w:tcBorders>
            <w:shd w:val="clear" w:color="auto" w:fill="auto"/>
          </w:tcPr>
          <w:p w:rsidR="003B682F" w:rsidRPr="00BA39CD" w:rsidRDefault="003B682F" w:rsidP="00C258DC">
            <w:pPr>
              <w:pStyle w:val="ENoteTableText"/>
            </w:pPr>
            <w:r w:rsidRPr="00BA39CD">
              <w:t>Sch 2 (items</w:t>
            </w:r>
            <w:r w:rsidR="00BA39CD">
              <w:t> </w:t>
            </w:r>
            <w:r w:rsidRPr="00BA39CD">
              <w:t>7</w:t>
            </w:r>
            <w:r w:rsidRPr="00BA39CD">
              <w:rPr>
                <w:szCs w:val="16"/>
              </w:rPr>
              <w:t>–</w:t>
            </w:r>
            <w:r w:rsidRPr="00BA39CD">
              <w:t>9) and Sch 7: 14 Apr 2015 (s 2)</w:t>
            </w:r>
          </w:p>
        </w:tc>
        <w:tc>
          <w:tcPr>
            <w:tcW w:w="1417" w:type="dxa"/>
            <w:tcBorders>
              <w:top w:val="nil"/>
              <w:bottom w:val="nil"/>
            </w:tcBorders>
            <w:shd w:val="clear" w:color="auto" w:fill="auto"/>
          </w:tcPr>
          <w:p w:rsidR="003B682F" w:rsidRPr="00BA39CD" w:rsidRDefault="003B682F" w:rsidP="00C258DC">
            <w:pPr>
              <w:pStyle w:val="ENoteTableText"/>
            </w:pPr>
            <w:r w:rsidRPr="00BA39CD">
              <w:t>Sch 7</w:t>
            </w:r>
          </w:p>
        </w:tc>
      </w:tr>
      <w:tr w:rsidR="003B682F" w:rsidRPr="00BA39CD" w:rsidTr="00C258DC">
        <w:trPr>
          <w:cantSplit/>
        </w:trPr>
        <w:tc>
          <w:tcPr>
            <w:tcW w:w="1838" w:type="dxa"/>
            <w:tcBorders>
              <w:top w:val="nil"/>
              <w:bottom w:val="nil"/>
            </w:tcBorders>
            <w:shd w:val="clear" w:color="auto" w:fill="auto"/>
          </w:tcPr>
          <w:p w:rsidR="003B682F" w:rsidRPr="00BA39CD" w:rsidRDefault="003B682F" w:rsidP="00C258DC">
            <w:pPr>
              <w:pStyle w:val="ENoteTTIndentHeadingSub"/>
            </w:pPr>
            <w:r w:rsidRPr="00BA39CD">
              <w:t>as amended by</w:t>
            </w:r>
          </w:p>
        </w:tc>
        <w:tc>
          <w:tcPr>
            <w:tcW w:w="992" w:type="dxa"/>
            <w:tcBorders>
              <w:top w:val="nil"/>
              <w:bottom w:val="nil"/>
            </w:tcBorders>
            <w:shd w:val="clear" w:color="auto" w:fill="auto"/>
          </w:tcPr>
          <w:p w:rsidR="003B682F" w:rsidRPr="00BA39CD" w:rsidRDefault="003B682F" w:rsidP="00C258DC">
            <w:pPr>
              <w:pStyle w:val="ENoteTableText"/>
            </w:pPr>
          </w:p>
        </w:tc>
        <w:tc>
          <w:tcPr>
            <w:tcW w:w="993" w:type="dxa"/>
            <w:tcBorders>
              <w:top w:val="nil"/>
              <w:bottom w:val="nil"/>
            </w:tcBorders>
            <w:shd w:val="clear" w:color="auto" w:fill="auto"/>
          </w:tcPr>
          <w:p w:rsidR="003B682F" w:rsidRPr="00BA39CD" w:rsidRDefault="003B682F" w:rsidP="00C258DC">
            <w:pPr>
              <w:pStyle w:val="ENoteTableText"/>
            </w:pPr>
          </w:p>
        </w:tc>
        <w:tc>
          <w:tcPr>
            <w:tcW w:w="1845" w:type="dxa"/>
            <w:tcBorders>
              <w:top w:val="nil"/>
              <w:bottom w:val="nil"/>
            </w:tcBorders>
            <w:shd w:val="clear" w:color="auto" w:fill="auto"/>
          </w:tcPr>
          <w:p w:rsidR="003B682F" w:rsidRPr="00BA39CD" w:rsidRDefault="003B682F" w:rsidP="00C258DC">
            <w:pPr>
              <w:pStyle w:val="ENoteTableText"/>
            </w:pPr>
          </w:p>
        </w:tc>
        <w:tc>
          <w:tcPr>
            <w:tcW w:w="1417" w:type="dxa"/>
            <w:tcBorders>
              <w:top w:val="nil"/>
              <w:bottom w:val="nil"/>
            </w:tcBorders>
            <w:shd w:val="clear" w:color="auto" w:fill="auto"/>
          </w:tcPr>
          <w:p w:rsidR="003B682F" w:rsidRPr="00BA39CD" w:rsidRDefault="003B682F" w:rsidP="00C258DC">
            <w:pPr>
              <w:pStyle w:val="ENoteTableText"/>
            </w:pPr>
          </w:p>
        </w:tc>
      </w:tr>
      <w:tr w:rsidR="003B682F" w:rsidRPr="00BA39CD" w:rsidTr="00C258DC">
        <w:trPr>
          <w:cantSplit/>
        </w:trPr>
        <w:tc>
          <w:tcPr>
            <w:tcW w:w="1838" w:type="dxa"/>
            <w:tcBorders>
              <w:top w:val="nil"/>
              <w:bottom w:val="nil"/>
            </w:tcBorders>
            <w:shd w:val="clear" w:color="auto" w:fill="auto"/>
          </w:tcPr>
          <w:p w:rsidR="003B682F" w:rsidRPr="00BA39CD" w:rsidRDefault="003B682F" w:rsidP="00C258DC">
            <w:pPr>
              <w:pStyle w:val="ENoteTTiSub"/>
            </w:pPr>
            <w:r w:rsidRPr="00BA39CD">
              <w:t>Acts and Instruments (Framework Reform) (Consequential Provisions) Act 2015</w:t>
            </w:r>
          </w:p>
        </w:tc>
        <w:tc>
          <w:tcPr>
            <w:tcW w:w="992" w:type="dxa"/>
            <w:tcBorders>
              <w:top w:val="nil"/>
              <w:bottom w:val="nil"/>
            </w:tcBorders>
            <w:shd w:val="clear" w:color="auto" w:fill="auto"/>
          </w:tcPr>
          <w:p w:rsidR="003B682F" w:rsidRPr="00BA39CD" w:rsidRDefault="003B682F" w:rsidP="00C258DC">
            <w:pPr>
              <w:pStyle w:val="ENoteTableText"/>
            </w:pPr>
            <w:r w:rsidRPr="00BA39CD">
              <w:t>126, 2015</w:t>
            </w:r>
          </w:p>
        </w:tc>
        <w:tc>
          <w:tcPr>
            <w:tcW w:w="993" w:type="dxa"/>
            <w:tcBorders>
              <w:top w:val="nil"/>
              <w:bottom w:val="nil"/>
            </w:tcBorders>
            <w:shd w:val="clear" w:color="auto" w:fill="auto"/>
          </w:tcPr>
          <w:p w:rsidR="003B682F" w:rsidRPr="00BA39CD" w:rsidRDefault="003B682F" w:rsidP="00C258DC">
            <w:pPr>
              <w:pStyle w:val="ENoteTableText"/>
            </w:pPr>
            <w:r w:rsidRPr="00BA39CD">
              <w:t>10 Sept 2015</w:t>
            </w:r>
          </w:p>
        </w:tc>
        <w:tc>
          <w:tcPr>
            <w:tcW w:w="1845" w:type="dxa"/>
            <w:tcBorders>
              <w:top w:val="nil"/>
              <w:bottom w:val="nil"/>
            </w:tcBorders>
            <w:shd w:val="clear" w:color="auto" w:fill="auto"/>
          </w:tcPr>
          <w:p w:rsidR="003B682F" w:rsidRPr="00BA39CD" w:rsidRDefault="003B682F" w:rsidP="003C51FC">
            <w:pPr>
              <w:pStyle w:val="ENoteTableText"/>
            </w:pPr>
            <w:r w:rsidRPr="00BA39CD">
              <w:t>Sch 1 (item</w:t>
            </w:r>
            <w:r w:rsidR="00BA39CD">
              <w:t> </w:t>
            </w:r>
            <w:r w:rsidRPr="00BA39CD">
              <w:t xml:space="preserve">486): </w:t>
            </w:r>
            <w:r w:rsidR="003C51FC" w:rsidRPr="00BA39CD">
              <w:t>5 Mar 2016</w:t>
            </w:r>
            <w:r w:rsidRPr="00BA39CD">
              <w:t xml:space="preserve"> (s 2(1) item</w:t>
            </w:r>
            <w:r w:rsidR="00BA39CD">
              <w:t> </w:t>
            </w:r>
            <w:r w:rsidRPr="00BA39CD">
              <w:t xml:space="preserve">2) </w:t>
            </w:r>
          </w:p>
        </w:tc>
        <w:tc>
          <w:tcPr>
            <w:tcW w:w="1417" w:type="dxa"/>
            <w:tcBorders>
              <w:top w:val="nil"/>
              <w:bottom w:val="nil"/>
            </w:tcBorders>
            <w:shd w:val="clear" w:color="auto" w:fill="auto"/>
          </w:tcPr>
          <w:p w:rsidR="003B682F" w:rsidRPr="00BA39CD" w:rsidRDefault="003B682F" w:rsidP="00C258DC">
            <w:pPr>
              <w:pStyle w:val="ENoteTableText"/>
            </w:pPr>
            <w:r w:rsidRPr="00BA39CD">
              <w:t>—</w:t>
            </w:r>
          </w:p>
        </w:tc>
      </w:tr>
      <w:tr w:rsidR="003B682F" w:rsidRPr="00BA39CD" w:rsidTr="003C51FC">
        <w:trPr>
          <w:cantSplit/>
        </w:trPr>
        <w:tc>
          <w:tcPr>
            <w:tcW w:w="1838" w:type="dxa"/>
            <w:tcBorders>
              <w:top w:val="nil"/>
              <w:bottom w:val="single" w:sz="4" w:space="0" w:color="auto"/>
            </w:tcBorders>
            <w:shd w:val="clear" w:color="auto" w:fill="auto"/>
          </w:tcPr>
          <w:p w:rsidR="003B682F" w:rsidRPr="00BA39CD" w:rsidRDefault="003B682F" w:rsidP="00B06FE8">
            <w:pPr>
              <w:pStyle w:val="ENoteTTi"/>
              <w:keepNext w:val="0"/>
            </w:pPr>
            <w:r w:rsidRPr="00BA39CD">
              <w:t>Acts and Instruments (Framework Reform) (Consequential Provisions) Act 2015</w:t>
            </w:r>
          </w:p>
        </w:tc>
        <w:tc>
          <w:tcPr>
            <w:tcW w:w="992" w:type="dxa"/>
            <w:tcBorders>
              <w:top w:val="nil"/>
              <w:bottom w:val="single" w:sz="4" w:space="0" w:color="auto"/>
            </w:tcBorders>
            <w:shd w:val="clear" w:color="auto" w:fill="auto"/>
          </w:tcPr>
          <w:p w:rsidR="003B682F" w:rsidRPr="00BA39CD" w:rsidRDefault="003B682F" w:rsidP="00B06FE8">
            <w:pPr>
              <w:pStyle w:val="ENoteTableText"/>
            </w:pPr>
            <w:r w:rsidRPr="00BA39CD">
              <w:t>126, 2015</w:t>
            </w:r>
          </w:p>
        </w:tc>
        <w:tc>
          <w:tcPr>
            <w:tcW w:w="993" w:type="dxa"/>
            <w:tcBorders>
              <w:top w:val="nil"/>
              <w:bottom w:val="single" w:sz="4" w:space="0" w:color="auto"/>
            </w:tcBorders>
            <w:shd w:val="clear" w:color="auto" w:fill="auto"/>
          </w:tcPr>
          <w:p w:rsidR="003B682F" w:rsidRPr="00BA39CD" w:rsidRDefault="003B682F" w:rsidP="00B06FE8">
            <w:pPr>
              <w:pStyle w:val="ENoteTableText"/>
            </w:pPr>
            <w:r w:rsidRPr="00BA39CD">
              <w:t>10 Sept 2015</w:t>
            </w:r>
          </w:p>
        </w:tc>
        <w:tc>
          <w:tcPr>
            <w:tcW w:w="1845" w:type="dxa"/>
            <w:tcBorders>
              <w:top w:val="nil"/>
              <w:bottom w:val="single" w:sz="4" w:space="0" w:color="auto"/>
            </w:tcBorders>
            <w:shd w:val="clear" w:color="auto" w:fill="auto"/>
          </w:tcPr>
          <w:p w:rsidR="003B682F" w:rsidRPr="00BA39CD" w:rsidRDefault="003B682F" w:rsidP="003C51FC">
            <w:pPr>
              <w:pStyle w:val="ENoteTableText"/>
            </w:pPr>
            <w:r w:rsidRPr="00BA39CD">
              <w:t>Sch 1 (item</w:t>
            </w:r>
            <w:r w:rsidR="00BA39CD">
              <w:t> </w:t>
            </w:r>
            <w:r w:rsidRPr="00BA39CD">
              <w:t xml:space="preserve">495): </w:t>
            </w:r>
            <w:r w:rsidR="003C51FC" w:rsidRPr="00BA39CD">
              <w:t>5 Mar 2016</w:t>
            </w:r>
            <w:r w:rsidRPr="00BA39CD">
              <w:t xml:space="preserve"> (s 2(1) item</w:t>
            </w:r>
            <w:r w:rsidR="00BA39CD">
              <w:t> </w:t>
            </w:r>
            <w:r w:rsidRPr="00BA39CD">
              <w:t xml:space="preserve">2) </w:t>
            </w:r>
          </w:p>
        </w:tc>
        <w:tc>
          <w:tcPr>
            <w:tcW w:w="1417" w:type="dxa"/>
            <w:tcBorders>
              <w:top w:val="nil"/>
              <w:bottom w:val="single" w:sz="4" w:space="0" w:color="auto"/>
            </w:tcBorders>
            <w:shd w:val="clear" w:color="auto" w:fill="auto"/>
          </w:tcPr>
          <w:p w:rsidR="003B682F" w:rsidRPr="00BA39CD" w:rsidRDefault="003B682F" w:rsidP="00B06FE8">
            <w:pPr>
              <w:pStyle w:val="ENoteTableText"/>
            </w:pPr>
            <w:r w:rsidRPr="00BA39CD">
              <w:t>—</w:t>
            </w:r>
          </w:p>
        </w:tc>
      </w:tr>
      <w:tr w:rsidR="003B682F" w:rsidRPr="00BA39CD" w:rsidTr="003C51FC">
        <w:trPr>
          <w:cantSplit/>
        </w:trPr>
        <w:tc>
          <w:tcPr>
            <w:tcW w:w="1838" w:type="dxa"/>
            <w:tcBorders>
              <w:bottom w:val="single" w:sz="12" w:space="0" w:color="auto"/>
            </w:tcBorders>
            <w:shd w:val="clear" w:color="auto" w:fill="auto"/>
          </w:tcPr>
          <w:p w:rsidR="003B682F" w:rsidRPr="00BA39CD" w:rsidRDefault="003B682F" w:rsidP="00C258DC">
            <w:pPr>
              <w:pStyle w:val="ENoteTableText"/>
            </w:pPr>
            <w:r w:rsidRPr="00BA39CD">
              <w:t>Family Assistance Legislation Amendment (Jobs for Families Child Care Package) Act 2017</w:t>
            </w:r>
          </w:p>
        </w:tc>
        <w:tc>
          <w:tcPr>
            <w:tcW w:w="992" w:type="dxa"/>
            <w:tcBorders>
              <w:bottom w:val="single" w:sz="12" w:space="0" w:color="auto"/>
            </w:tcBorders>
            <w:shd w:val="clear" w:color="auto" w:fill="auto"/>
          </w:tcPr>
          <w:p w:rsidR="003B682F" w:rsidRPr="00BA39CD" w:rsidRDefault="003B682F" w:rsidP="00C258DC">
            <w:pPr>
              <w:pStyle w:val="ENoteTableText"/>
            </w:pPr>
            <w:r w:rsidRPr="00BA39CD">
              <w:t>22, 2017</w:t>
            </w:r>
          </w:p>
        </w:tc>
        <w:tc>
          <w:tcPr>
            <w:tcW w:w="993" w:type="dxa"/>
            <w:tcBorders>
              <w:bottom w:val="single" w:sz="12" w:space="0" w:color="auto"/>
            </w:tcBorders>
            <w:shd w:val="clear" w:color="auto" w:fill="auto"/>
          </w:tcPr>
          <w:p w:rsidR="003B682F" w:rsidRPr="00BA39CD" w:rsidRDefault="003B682F" w:rsidP="00C258DC">
            <w:pPr>
              <w:pStyle w:val="ENoteTableText"/>
            </w:pPr>
            <w:r w:rsidRPr="00BA39CD">
              <w:t>4 Apr 2017</w:t>
            </w:r>
          </w:p>
        </w:tc>
        <w:tc>
          <w:tcPr>
            <w:tcW w:w="1845" w:type="dxa"/>
            <w:tcBorders>
              <w:bottom w:val="single" w:sz="12" w:space="0" w:color="auto"/>
            </w:tcBorders>
            <w:shd w:val="clear" w:color="auto" w:fill="auto"/>
          </w:tcPr>
          <w:p w:rsidR="003B682F" w:rsidRPr="00BA39CD" w:rsidRDefault="003B682F" w:rsidP="00C258DC">
            <w:pPr>
              <w:pStyle w:val="ENoteTableText"/>
            </w:pPr>
            <w:r w:rsidRPr="00BA39CD">
              <w:t>Sch 2 (items</w:t>
            </w:r>
            <w:r w:rsidR="00BA39CD">
              <w:t> </w:t>
            </w:r>
            <w:r w:rsidRPr="00BA39CD">
              <w:t>3, 4): 2</w:t>
            </w:r>
            <w:r w:rsidR="00BA39CD">
              <w:t> </w:t>
            </w:r>
            <w:r w:rsidRPr="00BA39CD">
              <w:t>July 2018 (s 2(1) item</w:t>
            </w:r>
            <w:r w:rsidR="00BA39CD">
              <w:t> </w:t>
            </w:r>
            <w:r w:rsidRPr="00BA39CD">
              <w:t>2)</w:t>
            </w:r>
            <w:r w:rsidRPr="00BA39CD">
              <w:br/>
              <w:t>Sch 4 (items</w:t>
            </w:r>
            <w:r w:rsidR="00BA39CD">
              <w:t> </w:t>
            </w:r>
            <w:r w:rsidRPr="00BA39CD">
              <w:t>1–12): 5 Apr 2017 (s 2(1) item</w:t>
            </w:r>
            <w:r w:rsidR="00BA39CD">
              <w:t> </w:t>
            </w:r>
            <w:r w:rsidRPr="00BA39CD">
              <w:t>5)</w:t>
            </w:r>
          </w:p>
        </w:tc>
        <w:tc>
          <w:tcPr>
            <w:tcW w:w="1417" w:type="dxa"/>
            <w:tcBorders>
              <w:bottom w:val="single" w:sz="12" w:space="0" w:color="auto"/>
            </w:tcBorders>
            <w:shd w:val="clear" w:color="auto" w:fill="auto"/>
          </w:tcPr>
          <w:p w:rsidR="003B682F" w:rsidRPr="00BA39CD" w:rsidRDefault="003B682F" w:rsidP="00C258DC">
            <w:pPr>
              <w:pStyle w:val="ENoteTableText"/>
            </w:pPr>
            <w:r w:rsidRPr="00BA39CD">
              <w:t>Sch 4 (item</w:t>
            </w:r>
            <w:r w:rsidR="00287CD0" w:rsidRPr="00BA39CD">
              <w:t>s</w:t>
            </w:r>
            <w:r w:rsidR="00BA39CD">
              <w:t> </w:t>
            </w:r>
            <w:r w:rsidRPr="00BA39CD">
              <w:t>1</w:t>
            </w:r>
            <w:r w:rsidRPr="00BA39CD">
              <w:softHyphen/>
              <w:t>12)</w:t>
            </w:r>
          </w:p>
        </w:tc>
      </w:tr>
    </w:tbl>
    <w:p w:rsidR="006F66A7" w:rsidRPr="00BA39CD" w:rsidRDefault="006F66A7" w:rsidP="00AC2612">
      <w:pPr>
        <w:pStyle w:val="Tabletext"/>
      </w:pPr>
    </w:p>
    <w:p w:rsidR="006F66A7" w:rsidRPr="00BA39CD" w:rsidRDefault="006F66A7" w:rsidP="00F21616">
      <w:pPr>
        <w:pStyle w:val="ENotesHeading2"/>
        <w:pageBreakBefore/>
        <w:outlineLvl w:val="9"/>
      </w:pPr>
      <w:bookmarkStart w:id="12" w:name="_Toc521574723"/>
      <w:r w:rsidRPr="00BA39CD">
        <w:t>Endnote 4—Amendment history</w:t>
      </w:r>
      <w:bookmarkEnd w:id="12"/>
    </w:p>
    <w:p w:rsidR="006F66A7" w:rsidRPr="00BA39CD" w:rsidRDefault="006F66A7" w:rsidP="00AC2612">
      <w:pPr>
        <w:pStyle w:val="Tabletext"/>
      </w:pPr>
    </w:p>
    <w:tbl>
      <w:tblPr>
        <w:tblW w:w="7082" w:type="dxa"/>
        <w:tblInd w:w="113" w:type="dxa"/>
        <w:tblLayout w:type="fixed"/>
        <w:tblLook w:val="0000" w:firstRow="0" w:lastRow="0" w:firstColumn="0" w:lastColumn="0" w:noHBand="0" w:noVBand="0"/>
      </w:tblPr>
      <w:tblGrid>
        <w:gridCol w:w="2139"/>
        <w:gridCol w:w="4943"/>
      </w:tblGrid>
      <w:tr w:rsidR="006F66A7" w:rsidRPr="00BA39CD" w:rsidTr="00AC2612">
        <w:trPr>
          <w:cantSplit/>
          <w:tblHeader/>
        </w:trPr>
        <w:tc>
          <w:tcPr>
            <w:tcW w:w="2139" w:type="dxa"/>
            <w:tcBorders>
              <w:top w:val="single" w:sz="12" w:space="0" w:color="auto"/>
              <w:bottom w:val="single" w:sz="12" w:space="0" w:color="auto"/>
            </w:tcBorders>
            <w:shd w:val="clear" w:color="auto" w:fill="auto"/>
          </w:tcPr>
          <w:p w:rsidR="006F66A7" w:rsidRPr="00BA39CD" w:rsidRDefault="006F66A7" w:rsidP="00AC2612">
            <w:pPr>
              <w:pStyle w:val="ENoteTableHeading"/>
              <w:tabs>
                <w:tab w:val="center" w:leader="dot" w:pos="2268"/>
              </w:tabs>
            </w:pPr>
            <w:r w:rsidRPr="00BA39CD">
              <w:t>Provision affected</w:t>
            </w:r>
          </w:p>
        </w:tc>
        <w:tc>
          <w:tcPr>
            <w:tcW w:w="4943" w:type="dxa"/>
            <w:tcBorders>
              <w:top w:val="single" w:sz="12" w:space="0" w:color="auto"/>
              <w:bottom w:val="single" w:sz="12" w:space="0" w:color="auto"/>
            </w:tcBorders>
            <w:shd w:val="clear" w:color="auto" w:fill="auto"/>
          </w:tcPr>
          <w:p w:rsidR="006F66A7" w:rsidRPr="00BA39CD" w:rsidRDefault="006F66A7" w:rsidP="00AC2612">
            <w:pPr>
              <w:pStyle w:val="ENoteTableHeading"/>
              <w:tabs>
                <w:tab w:val="center" w:leader="dot" w:pos="2268"/>
              </w:tabs>
            </w:pPr>
            <w:r w:rsidRPr="00BA39CD">
              <w:t>How affected</w:t>
            </w:r>
          </w:p>
        </w:tc>
      </w:tr>
      <w:tr w:rsidR="00C7781E" w:rsidRPr="00BA39CD" w:rsidTr="003C51FC">
        <w:trPr>
          <w:cantSplit/>
        </w:trPr>
        <w:tc>
          <w:tcPr>
            <w:tcW w:w="2139" w:type="dxa"/>
            <w:shd w:val="clear" w:color="auto" w:fill="auto"/>
          </w:tcPr>
          <w:p w:rsidR="00C7781E" w:rsidRPr="00BA39CD" w:rsidRDefault="00C7781E" w:rsidP="00AC2612">
            <w:pPr>
              <w:pStyle w:val="ENoteTableText"/>
              <w:tabs>
                <w:tab w:val="center" w:leader="dot" w:pos="2268"/>
              </w:tabs>
            </w:pPr>
            <w:r w:rsidRPr="00BA39CD">
              <w:t>s 4</w:t>
            </w:r>
            <w:r w:rsidRPr="00BA39CD">
              <w:tab/>
            </w:r>
          </w:p>
        </w:tc>
        <w:tc>
          <w:tcPr>
            <w:tcW w:w="4943" w:type="dxa"/>
            <w:shd w:val="clear" w:color="auto" w:fill="auto"/>
          </w:tcPr>
          <w:p w:rsidR="00C7781E" w:rsidRPr="00BA39CD" w:rsidRDefault="00C7781E" w:rsidP="00C258DC">
            <w:pPr>
              <w:pStyle w:val="ENoteTableText"/>
              <w:tabs>
                <w:tab w:val="center" w:leader="dot" w:pos="2268"/>
              </w:tabs>
            </w:pPr>
            <w:r w:rsidRPr="00BA39CD">
              <w:t>r</w:t>
            </w:r>
            <w:r w:rsidR="00C258DC" w:rsidRPr="00BA39CD">
              <w:t>s</w:t>
            </w:r>
            <w:r w:rsidRPr="00BA39CD">
              <w:t xml:space="preserve"> No 22, 2017</w:t>
            </w:r>
          </w:p>
        </w:tc>
      </w:tr>
      <w:tr w:rsidR="006F66A7" w:rsidRPr="00BA39CD" w:rsidTr="003C51FC">
        <w:trPr>
          <w:cantSplit/>
        </w:trPr>
        <w:tc>
          <w:tcPr>
            <w:tcW w:w="2139" w:type="dxa"/>
            <w:shd w:val="clear" w:color="auto" w:fill="auto"/>
          </w:tcPr>
          <w:p w:rsidR="006F66A7" w:rsidRPr="00BA39CD" w:rsidRDefault="00895D12" w:rsidP="00AC2612">
            <w:pPr>
              <w:pStyle w:val="ENoteTableText"/>
              <w:tabs>
                <w:tab w:val="center" w:leader="dot" w:pos="2268"/>
              </w:tabs>
            </w:pPr>
            <w:r w:rsidRPr="00BA39CD">
              <w:t>s 5</w:t>
            </w:r>
            <w:r w:rsidRPr="00BA39CD">
              <w:tab/>
            </w:r>
          </w:p>
        </w:tc>
        <w:tc>
          <w:tcPr>
            <w:tcW w:w="4943" w:type="dxa"/>
            <w:shd w:val="clear" w:color="auto" w:fill="auto"/>
          </w:tcPr>
          <w:p w:rsidR="006F66A7" w:rsidRPr="00BA39CD" w:rsidRDefault="00895D12" w:rsidP="00AC2612">
            <w:pPr>
              <w:pStyle w:val="ENoteTableText"/>
              <w:tabs>
                <w:tab w:val="center" w:leader="dot" w:pos="2268"/>
              </w:tabs>
            </w:pPr>
            <w:r w:rsidRPr="00BA39CD">
              <w:t>am No 62, 2014</w:t>
            </w:r>
          </w:p>
        </w:tc>
      </w:tr>
      <w:tr w:rsidR="0074248B" w:rsidRPr="00BA39CD" w:rsidTr="003C51FC">
        <w:trPr>
          <w:cantSplit/>
        </w:trPr>
        <w:tc>
          <w:tcPr>
            <w:tcW w:w="2139" w:type="dxa"/>
            <w:shd w:val="clear" w:color="auto" w:fill="auto"/>
          </w:tcPr>
          <w:p w:rsidR="0074248B" w:rsidRPr="00BA39CD" w:rsidRDefault="0074248B">
            <w:pPr>
              <w:pStyle w:val="ENoteTableText"/>
              <w:tabs>
                <w:tab w:val="center" w:leader="dot" w:pos="2268"/>
              </w:tabs>
            </w:pPr>
            <w:r w:rsidRPr="00BA39CD">
              <w:t>s 7</w:t>
            </w:r>
            <w:r w:rsidRPr="00BA39CD">
              <w:tab/>
            </w:r>
          </w:p>
        </w:tc>
        <w:tc>
          <w:tcPr>
            <w:tcW w:w="4943" w:type="dxa"/>
            <w:shd w:val="clear" w:color="auto" w:fill="auto"/>
          </w:tcPr>
          <w:p w:rsidR="0074248B" w:rsidRPr="00BA39CD" w:rsidRDefault="0074248B" w:rsidP="00AC2612">
            <w:pPr>
              <w:pStyle w:val="ENoteTableText"/>
              <w:tabs>
                <w:tab w:val="center" w:leader="dot" w:pos="2268"/>
              </w:tabs>
            </w:pPr>
            <w:r w:rsidRPr="00BA39CD">
              <w:t>rs No 62, 2014</w:t>
            </w:r>
          </w:p>
        </w:tc>
      </w:tr>
      <w:tr w:rsidR="00C7781E" w:rsidRPr="00BA39CD" w:rsidTr="00655559">
        <w:trPr>
          <w:cantSplit/>
        </w:trPr>
        <w:tc>
          <w:tcPr>
            <w:tcW w:w="2139" w:type="dxa"/>
            <w:tcBorders>
              <w:bottom w:val="single" w:sz="12" w:space="0" w:color="auto"/>
            </w:tcBorders>
            <w:shd w:val="clear" w:color="auto" w:fill="auto"/>
          </w:tcPr>
          <w:p w:rsidR="00C7781E" w:rsidRPr="00BA39CD" w:rsidDel="00C7781E" w:rsidRDefault="00C7781E" w:rsidP="00142E53">
            <w:pPr>
              <w:pStyle w:val="ENoteTableText"/>
              <w:tabs>
                <w:tab w:val="center" w:leader="dot" w:pos="2268"/>
              </w:tabs>
            </w:pPr>
          </w:p>
        </w:tc>
        <w:tc>
          <w:tcPr>
            <w:tcW w:w="4943" w:type="dxa"/>
            <w:tcBorders>
              <w:bottom w:val="single" w:sz="12" w:space="0" w:color="auto"/>
            </w:tcBorders>
            <w:shd w:val="clear" w:color="auto" w:fill="auto"/>
          </w:tcPr>
          <w:p w:rsidR="00C7781E" w:rsidRPr="00BA39CD" w:rsidRDefault="00C7781E" w:rsidP="00AC2612">
            <w:pPr>
              <w:pStyle w:val="ENoteTableText"/>
              <w:tabs>
                <w:tab w:val="center" w:leader="dot" w:pos="2268"/>
              </w:tabs>
            </w:pPr>
            <w:r w:rsidRPr="00BA39CD">
              <w:t>am No 22, 2017</w:t>
            </w:r>
          </w:p>
        </w:tc>
      </w:tr>
    </w:tbl>
    <w:p w:rsidR="00655559" w:rsidRPr="00BA39CD" w:rsidRDefault="00655559" w:rsidP="00AC2612">
      <w:pPr>
        <w:sectPr w:rsidR="00655559" w:rsidRPr="00BA39CD" w:rsidSect="0003621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6F66A7" w:rsidRPr="00BA39CD" w:rsidRDefault="006F66A7" w:rsidP="00C46EE4">
      <w:pPr>
        <w:pStyle w:val="Tabletext"/>
      </w:pPr>
    </w:p>
    <w:sectPr w:rsidR="006F66A7" w:rsidRPr="00BA39CD" w:rsidSect="0003621F">
      <w:headerReference w:type="even" r:id="rId33"/>
      <w:headerReference w:type="default" r:id="rId34"/>
      <w:footerReference w:type="even" r:id="rId35"/>
      <w:footerReference w:type="defaul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03" w:rsidRDefault="00490303" w:rsidP="00715914">
      <w:pPr>
        <w:spacing w:line="240" w:lineRule="auto"/>
      </w:pPr>
      <w:r>
        <w:separator/>
      </w:r>
    </w:p>
  </w:endnote>
  <w:endnote w:type="continuationSeparator" w:id="0">
    <w:p w:rsidR="00490303" w:rsidRDefault="0049030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Default="0049030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i/>
              <w:sz w:val="16"/>
              <w:szCs w:val="16"/>
            </w:rPr>
          </w:pP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621F">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621F">
            <w:rPr>
              <w:i/>
              <w:noProof/>
              <w:sz w:val="16"/>
              <w:szCs w:val="16"/>
            </w:rPr>
            <w:t>7</w:t>
          </w:r>
          <w:r w:rsidRPr="007B3B51">
            <w:rPr>
              <w:i/>
              <w:sz w:val="16"/>
              <w:szCs w:val="16"/>
            </w:rPr>
            <w:fldChar w:fldCharType="end"/>
          </w:r>
        </w:p>
      </w:tc>
    </w:tr>
    <w:tr w:rsidR="00490303" w:rsidRPr="00130F37" w:rsidTr="00AC2612">
      <w:tc>
        <w:tcPr>
          <w:tcW w:w="2190" w:type="dxa"/>
          <w:gridSpan w:val="2"/>
        </w:tcPr>
        <w:p w:rsidR="00490303" w:rsidRPr="00130F37" w:rsidRDefault="00490303" w:rsidP="00AC26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0AEE">
            <w:rPr>
              <w:sz w:val="16"/>
              <w:szCs w:val="16"/>
            </w:rPr>
            <w:t>2</w:t>
          </w:r>
          <w:r w:rsidRPr="00130F37">
            <w:rPr>
              <w:sz w:val="16"/>
              <w:szCs w:val="16"/>
            </w:rPr>
            <w:fldChar w:fldCharType="end"/>
          </w:r>
        </w:p>
      </w:tc>
      <w:tc>
        <w:tcPr>
          <w:tcW w:w="2920" w:type="dxa"/>
        </w:tcPr>
        <w:p w:rsidR="00490303" w:rsidRPr="00130F37" w:rsidRDefault="00490303" w:rsidP="00AC26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0AEE">
            <w:rPr>
              <w:sz w:val="16"/>
              <w:szCs w:val="16"/>
            </w:rPr>
            <w:t>2/7/18</w:t>
          </w:r>
          <w:r w:rsidRPr="00130F37">
            <w:rPr>
              <w:sz w:val="16"/>
              <w:szCs w:val="16"/>
            </w:rPr>
            <w:fldChar w:fldCharType="end"/>
          </w:r>
        </w:p>
      </w:tc>
      <w:tc>
        <w:tcPr>
          <w:tcW w:w="2193" w:type="dxa"/>
          <w:gridSpan w:val="2"/>
        </w:tcPr>
        <w:p w:rsidR="00490303" w:rsidRPr="00130F37" w:rsidRDefault="00490303" w:rsidP="00AC26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0AEE">
            <w:rPr>
              <w:sz w:val="16"/>
              <w:szCs w:val="16"/>
            </w:rPr>
            <w:instrText>9 August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0AEE">
            <w:rPr>
              <w:sz w:val="16"/>
              <w:szCs w:val="16"/>
            </w:rPr>
            <w:instrText>9/8/18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0AEE">
            <w:rPr>
              <w:noProof/>
              <w:sz w:val="16"/>
              <w:szCs w:val="16"/>
            </w:rPr>
            <w:t>9/8/18</w:t>
          </w:r>
          <w:r w:rsidRPr="00130F37">
            <w:rPr>
              <w:sz w:val="16"/>
              <w:szCs w:val="16"/>
            </w:rPr>
            <w:fldChar w:fldCharType="end"/>
          </w:r>
        </w:p>
      </w:tc>
    </w:tr>
  </w:tbl>
  <w:p w:rsidR="00490303" w:rsidRPr="00AC2612" w:rsidRDefault="00490303" w:rsidP="00AC26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D90ABA" w:rsidRDefault="00490303" w:rsidP="0065555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90303" w:rsidTr="00AC2612">
      <w:tc>
        <w:tcPr>
          <w:tcW w:w="1383" w:type="dxa"/>
        </w:tcPr>
        <w:p w:rsidR="00490303" w:rsidRDefault="00490303" w:rsidP="00AC2612">
          <w:pPr>
            <w:spacing w:line="0" w:lineRule="atLeast"/>
            <w:rPr>
              <w:sz w:val="18"/>
            </w:rPr>
          </w:pPr>
        </w:p>
      </w:tc>
      <w:tc>
        <w:tcPr>
          <w:tcW w:w="5387" w:type="dxa"/>
        </w:tcPr>
        <w:p w:rsidR="00490303" w:rsidRDefault="00490303" w:rsidP="00AC26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E0AEE">
            <w:rPr>
              <w:i/>
              <w:sz w:val="18"/>
            </w:rPr>
            <w:t>Early Years Quality Fund Special Account Act 2013</w:t>
          </w:r>
          <w:r w:rsidRPr="007A1328">
            <w:rPr>
              <w:i/>
              <w:sz w:val="18"/>
            </w:rPr>
            <w:fldChar w:fldCharType="end"/>
          </w:r>
        </w:p>
      </w:tc>
      <w:tc>
        <w:tcPr>
          <w:tcW w:w="533" w:type="dxa"/>
        </w:tcPr>
        <w:p w:rsidR="00490303" w:rsidRDefault="00490303" w:rsidP="00AC26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bl>
  <w:p w:rsidR="00490303" w:rsidRPr="00D90ABA" w:rsidRDefault="00490303" w:rsidP="00655559">
    <w:pPr>
      <w:rPr>
        <w:i/>
        <w:sz w:val="18"/>
      </w:rPr>
    </w:pPr>
  </w:p>
  <w:p w:rsidR="00490303" w:rsidRPr="00655559" w:rsidRDefault="00490303" w:rsidP="0065555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0AEE">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p>
      </w:tc>
    </w:tr>
    <w:tr w:rsidR="00490303" w:rsidRPr="0055472E" w:rsidTr="00AC2612">
      <w:tc>
        <w:tcPr>
          <w:tcW w:w="2190" w:type="dxa"/>
          <w:gridSpan w:val="2"/>
        </w:tcPr>
        <w:p w:rsidR="00490303" w:rsidRPr="0055472E" w:rsidRDefault="00490303" w:rsidP="00AC26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0AEE">
            <w:rPr>
              <w:sz w:val="16"/>
              <w:szCs w:val="16"/>
            </w:rPr>
            <w:t>2</w:t>
          </w:r>
          <w:r w:rsidRPr="0055472E">
            <w:rPr>
              <w:sz w:val="16"/>
              <w:szCs w:val="16"/>
            </w:rPr>
            <w:fldChar w:fldCharType="end"/>
          </w:r>
        </w:p>
      </w:tc>
      <w:tc>
        <w:tcPr>
          <w:tcW w:w="2920" w:type="dxa"/>
        </w:tcPr>
        <w:p w:rsidR="00490303" w:rsidRPr="0055472E" w:rsidRDefault="00490303" w:rsidP="00AC26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0AEE">
            <w:rPr>
              <w:sz w:val="16"/>
              <w:szCs w:val="16"/>
            </w:rPr>
            <w:t>2/7/18</w:t>
          </w:r>
          <w:r w:rsidRPr="0055472E">
            <w:rPr>
              <w:sz w:val="16"/>
              <w:szCs w:val="16"/>
            </w:rPr>
            <w:fldChar w:fldCharType="end"/>
          </w:r>
        </w:p>
      </w:tc>
      <w:tc>
        <w:tcPr>
          <w:tcW w:w="2193" w:type="dxa"/>
          <w:gridSpan w:val="2"/>
        </w:tcPr>
        <w:p w:rsidR="00490303" w:rsidRPr="0055472E" w:rsidRDefault="00490303" w:rsidP="00AC26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0AEE">
            <w:rPr>
              <w:sz w:val="16"/>
              <w:szCs w:val="16"/>
            </w:rPr>
            <w:instrText>9 August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0AEE">
            <w:rPr>
              <w:sz w:val="16"/>
              <w:szCs w:val="16"/>
            </w:rPr>
            <w:instrText>9/8/18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0AEE">
            <w:rPr>
              <w:noProof/>
              <w:sz w:val="16"/>
              <w:szCs w:val="16"/>
            </w:rPr>
            <w:t>9/8/18</w:t>
          </w:r>
          <w:r w:rsidRPr="0055472E">
            <w:rPr>
              <w:sz w:val="16"/>
              <w:szCs w:val="16"/>
            </w:rPr>
            <w:fldChar w:fldCharType="end"/>
          </w:r>
        </w:p>
      </w:tc>
    </w:tr>
  </w:tbl>
  <w:p w:rsidR="00490303" w:rsidRPr="00AC2612" w:rsidRDefault="00490303" w:rsidP="00AC261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i/>
              <w:sz w:val="16"/>
              <w:szCs w:val="16"/>
            </w:rPr>
          </w:pP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0AEE">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490303" w:rsidRPr="00130F37" w:rsidTr="00AC2612">
      <w:tc>
        <w:tcPr>
          <w:tcW w:w="2190" w:type="dxa"/>
          <w:gridSpan w:val="2"/>
        </w:tcPr>
        <w:p w:rsidR="00490303" w:rsidRPr="00130F37" w:rsidRDefault="00490303" w:rsidP="00AC26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0AEE">
            <w:rPr>
              <w:sz w:val="16"/>
              <w:szCs w:val="16"/>
            </w:rPr>
            <w:t>2</w:t>
          </w:r>
          <w:r w:rsidRPr="00130F37">
            <w:rPr>
              <w:sz w:val="16"/>
              <w:szCs w:val="16"/>
            </w:rPr>
            <w:fldChar w:fldCharType="end"/>
          </w:r>
        </w:p>
      </w:tc>
      <w:tc>
        <w:tcPr>
          <w:tcW w:w="2920" w:type="dxa"/>
        </w:tcPr>
        <w:p w:rsidR="00490303" w:rsidRPr="00130F37" w:rsidRDefault="00490303" w:rsidP="00AC26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0AEE">
            <w:rPr>
              <w:sz w:val="16"/>
              <w:szCs w:val="16"/>
            </w:rPr>
            <w:t>2/7/18</w:t>
          </w:r>
          <w:r w:rsidRPr="00130F37">
            <w:rPr>
              <w:sz w:val="16"/>
              <w:szCs w:val="16"/>
            </w:rPr>
            <w:fldChar w:fldCharType="end"/>
          </w:r>
        </w:p>
      </w:tc>
      <w:tc>
        <w:tcPr>
          <w:tcW w:w="2193" w:type="dxa"/>
          <w:gridSpan w:val="2"/>
        </w:tcPr>
        <w:p w:rsidR="00490303" w:rsidRPr="00130F37" w:rsidRDefault="00490303" w:rsidP="00AC26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0AEE">
            <w:rPr>
              <w:sz w:val="16"/>
              <w:szCs w:val="16"/>
            </w:rPr>
            <w:instrText>9 August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0AEE">
            <w:rPr>
              <w:sz w:val="16"/>
              <w:szCs w:val="16"/>
            </w:rPr>
            <w:instrText>9/8/18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0AEE">
            <w:rPr>
              <w:noProof/>
              <w:sz w:val="16"/>
              <w:szCs w:val="16"/>
            </w:rPr>
            <w:t>9/8/18</w:t>
          </w:r>
          <w:r w:rsidRPr="00130F37">
            <w:rPr>
              <w:sz w:val="16"/>
              <w:szCs w:val="16"/>
            </w:rPr>
            <w:fldChar w:fldCharType="end"/>
          </w:r>
        </w:p>
      </w:tc>
    </w:tr>
  </w:tbl>
  <w:p w:rsidR="00490303" w:rsidRPr="00AC2612" w:rsidRDefault="00490303" w:rsidP="00AC261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A1328" w:rsidRDefault="00490303" w:rsidP="00AC2612">
    <w:pPr>
      <w:pBdr>
        <w:top w:val="single" w:sz="6" w:space="1" w:color="auto"/>
      </w:pBdr>
      <w:spacing w:before="120"/>
      <w:rPr>
        <w:sz w:val="18"/>
      </w:rPr>
    </w:pPr>
  </w:p>
  <w:p w:rsidR="00490303" w:rsidRPr="007A1328" w:rsidRDefault="00490303" w:rsidP="00AC261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0AEE">
      <w:rPr>
        <w:i/>
        <w:noProof/>
        <w:sz w:val="18"/>
      </w:rPr>
      <w:t>Early Years Quality Fund Special Account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p w:rsidR="00490303" w:rsidRPr="007A1328" w:rsidRDefault="00490303" w:rsidP="00AC261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Default="00490303" w:rsidP="00AC261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ED79B6" w:rsidRDefault="00490303" w:rsidP="00AC261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0AEE">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p>
      </w:tc>
    </w:tr>
    <w:tr w:rsidR="00490303" w:rsidRPr="0055472E" w:rsidTr="00AC2612">
      <w:tc>
        <w:tcPr>
          <w:tcW w:w="2190" w:type="dxa"/>
          <w:gridSpan w:val="2"/>
        </w:tcPr>
        <w:p w:rsidR="00490303" w:rsidRPr="0055472E" w:rsidRDefault="00490303" w:rsidP="00AC26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0AEE">
            <w:rPr>
              <w:sz w:val="16"/>
              <w:szCs w:val="16"/>
            </w:rPr>
            <w:t>2</w:t>
          </w:r>
          <w:r w:rsidRPr="0055472E">
            <w:rPr>
              <w:sz w:val="16"/>
              <w:szCs w:val="16"/>
            </w:rPr>
            <w:fldChar w:fldCharType="end"/>
          </w:r>
        </w:p>
      </w:tc>
      <w:tc>
        <w:tcPr>
          <w:tcW w:w="2920" w:type="dxa"/>
        </w:tcPr>
        <w:p w:rsidR="00490303" w:rsidRPr="0055472E" w:rsidRDefault="00490303" w:rsidP="00AC26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0AEE">
            <w:rPr>
              <w:sz w:val="16"/>
              <w:szCs w:val="16"/>
            </w:rPr>
            <w:t>2/7/18</w:t>
          </w:r>
          <w:r w:rsidRPr="0055472E">
            <w:rPr>
              <w:sz w:val="16"/>
              <w:szCs w:val="16"/>
            </w:rPr>
            <w:fldChar w:fldCharType="end"/>
          </w:r>
        </w:p>
      </w:tc>
      <w:tc>
        <w:tcPr>
          <w:tcW w:w="2193" w:type="dxa"/>
          <w:gridSpan w:val="2"/>
        </w:tcPr>
        <w:p w:rsidR="00490303" w:rsidRPr="0055472E" w:rsidRDefault="00490303" w:rsidP="00AC26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0AEE">
            <w:rPr>
              <w:sz w:val="16"/>
              <w:szCs w:val="16"/>
            </w:rPr>
            <w:instrText>9 August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0AEE">
            <w:rPr>
              <w:sz w:val="16"/>
              <w:szCs w:val="16"/>
            </w:rPr>
            <w:instrText>9/8/18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0AEE">
            <w:rPr>
              <w:noProof/>
              <w:sz w:val="16"/>
              <w:szCs w:val="16"/>
            </w:rPr>
            <w:t>9/8/18</w:t>
          </w:r>
          <w:r w:rsidRPr="0055472E">
            <w:rPr>
              <w:sz w:val="16"/>
              <w:szCs w:val="16"/>
            </w:rPr>
            <w:fldChar w:fldCharType="end"/>
          </w:r>
        </w:p>
      </w:tc>
    </w:tr>
  </w:tbl>
  <w:p w:rsidR="00490303" w:rsidRPr="00AC2612" w:rsidRDefault="00490303" w:rsidP="00AC26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i/>
              <w:sz w:val="16"/>
              <w:szCs w:val="16"/>
            </w:rPr>
          </w:pP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621F">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621F">
            <w:rPr>
              <w:i/>
              <w:noProof/>
              <w:sz w:val="16"/>
              <w:szCs w:val="16"/>
            </w:rPr>
            <w:t>i</w:t>
          </w:r>
          <w:r w:rsidRPr="007B3B51">
            <w:rPr>
              <w:i/>
              <w:sz w:val="16"/>
              <w:szCs w:val="16"/>
            </w:rPr>
            <w:fldChar w:fldCharType="end"/>
          </w:r>
        </w:p>
      </w:tc>
    </w:tr>
    <w:tr w:rsidR="00490303" w:rsidRPr="00130F37" w:rsidTr="00AC2612">
      <w:tc>
        <w:tcPr>
          <w:tcW w:w="2190" w:type="dxa"/>
          <w:gridSpan w:val="2"/>
        </w:tcPr>
        <w:p w:rsidR="00490303" w:rsidRPr="00130F37" w:rsidRDefault="00490303" w:rsidP="00AC26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0AEE">
            <w:rPr>
              <w:sz w:val="16"/>
              <w:szCs w:val="16"/>
            </w:rPr>
            <w:t>2</w:t>
          </w:r>
          <w:r w:rsidRPr="00130F37">
            <w:rPr>
              <w:sz w:val="16"/>
              <w:szCs w:val="16"/>
            </w:rPr>
            <w:fldChar w:fldCharType="end"/>
          </w:r>
        </w:p>
      </w:tc>
      <w:tc>
        <w:tcPr>
          <w:tcW w:w="2920" w:type="dxa"/>
        </w:tcPr>
        <w:p w:rsidR="00490303" w:rsidRPr="00130F37" w:rsidRDefault="00490303" w:rsidP="00AC26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0AEE">
            <w:rPr>
              <w:sz w:val="16"/>
              <w:szCs w:val="16"/>
            </w:rPr>
            <w:t>2/7/18</w:t>
          </w:r>
          <w:r w:rsidRPr="00130F37">
            <w:rPr>
              <w:sz w:val="16"/>
              <w:szCs w:val="16"/>
            </w:rPr>
            <w:fldChar w:fldCharType="end"/>
          </w:r>
        </w:p>
      </w:tc>
      <w:tc>
        <w:tcPr>
          <w:tcW w:w="2193" w:type="dxa"/>
          <w:gridSpan w:val="2"/>
        </w:tcPr>
        <w:p w:rsidR="00490303" w:rsidRPr="00130F37" w:rsidRDefault="00490303" w:rsidP="00AC26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0AEE">
            <w:rPr>
              <w:sz w:val="16"/>
              <w:szCs w:val="16"/>
            </w:rPr>
            <w:instrText>9 August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0AEE">
            <w:rPr>
              <w:sz w:val="16"/>
              <w:szCs w:val="16"/>
            </w:rPr>
            <w:instrText>9/8/18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0AEE">
            <w:rPr>
              <w:noProof/>
              <w:sz w:val="16"/>
              <w:szCs w:val="16"/>
            </w:rPr>
            <w:t>9/8/18</w:t>
          </w:r>
          <w:r w:rsidRPr="00130F37">
            <w:rPr>
              <w:sz w:val="16"/>
              <w:szCs w:val="16"/>
            </w:rPr>
            <w:fldChar w:fldCharType="end"/>
          </w:r>
        </w:p>
      </w:tc>
    </w:tr>
  </w:tbl>
  <w:p w:rsidR="00490303" w:rsidRPr="00AC2612" w:rsidRDefault="00490303" w:rsidP="00AC26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621F">
            <w:rPr>
              <w:i/>
              <w:noProof/>
              <w:sz w:val="16"/>
              <w:szCs w:val="16"/>
            </w:rPr>
            <w:t>2</w:t>
          </w:r>
          <w:r w:rsidRPr="007B3B51">
            <w:rPr>
              <w:i/>
              <w:sz w:val="16"/>
              <w:szCs w:val="16"/>
            </w:rPr>
            <w:fldChar w:fldCharType="end"/>
          </w: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621F">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p>
      </w:tc>
    </w:tr>
    <w:tr w:rsidR="00490303" w:rsidRPr="0055472E" w:rsidTr="00AC2612">
      <w:tc>
        <w:tcPr>
          <w:tcW w:w="2190" w:type="dxa"/>
          <w:gridSpan w:val="2"/>
        </w:tcPr>
        <w:p w:rsidR="00490303" w:rsidRPr="0055472E" w:rsidRDefault="00490303" w:rsidP="00AC26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0AEE">
            <w:rPr>
              <w:sz w:val="16"/>
              <w:szCs w:val="16"/>
            </w:rPr>
            <w:t>2</w:t>
          </w:r>
          <w:r w:rsidRPr="0055472E">
            <w:rPr>
              <w:sz w:val="16"/>
              <w:szCs w:val="16"/>
            </w:rPr>
            <w:fldChar w:fldCharType="end"/>
          </w:r>
        </w:p>
      </w:tc>
      <w:tc>
        <w:tcPr>
          <w:tcW w:w="2920" w:type="dxa"/>
        </w:tcPr>
        <w:p w:rsidR="00490303" w:rsidRPr="0055472E" w:rsidRDefault="00490303" w:rsidP="00AC26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0AEE">
            <w:rPr>
              <w:sz w:val="16"/>
              <w:szCs w:val="16"/>
            </w:rPr>
            <w:t>2/7/18</w:t>
          </w:r>
          <w:r w:rsidRPr="0055472E">
            <w:rPr>
              <w:sz w:val="16"/>
              <w:szCs w:val="16"/>
            </w:rPr>
            <w:fldChar w:fldCharType="end"/>
          </w:r>
        </w:p>
      </w:tc>
      <w:tc>
        <w:tcPr>
          <w:tcW w:w="2193" w:type="dxa"/>
          <w:gridSpan w:val="2"/>
        </w:tcPr>
        <w:p w:rsidR="00490303" w:rsidRPr="0055472E" w:rsidRDefault="00490303" w:rsidP="00AC26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0AEE">
            <w:rPr>
              <w:sz w:val="16"/>
              <w:szCs w:val="16"/>
            </w:rPr>
            <w:instrText>9 August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0AEE">
            <w:rPr>
              <w:sz w:val="16"/>
              <w:szCs w:val="16"/>
            </w:rPr>
            <w:instrText>9/8/18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0AEE">
            <w:rPr>
              <w:noProof/>
              <w:sz w:val="16"/>
              <w:szCs w:val="16"/>
            </w:rPr>
            <w:t>9/8/18</w:t>
          </w:r>
          <w:r w:rsidRPr="0055472E">
            <w:rPr>
              <w:sz w:val="16"/>
              <w:szCs w:val="16"/>
            </w:rPr>
            <w:fldChar w:fldCharType="end"/>
          </w:r>
        </w:p>
      </w:tc>
    </w:tr>
  </w:tbl>
  <w:p w:rsidR="00490303" w:rsidRPr="00AC2612" w:rsidRDefault="00490303" w:rsidP="00AC26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i/>
              <w:sz w:val="16"/>
              <w:szCs w:val="16"/>
            </w:rPr>
          </w:pP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621F">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621F">
            <w:rPr>
              <w:i/>
              <w:noProof/>
              <w:sz w:val="16"/>
              <w:szCs w:val="16"/>
            </w:rPr>
            <w:t>1</w:t>
          </w:r>
          <w:r w:rsidRPr="007B3B51">
            <w:rPr>
              <w:i/>
              <w:sz w:val="16"/>
              <w:szCs w:val="16"/>
            </w:rPr>
            <w:fldChar w:fldCharType="end"/>
          </w:r>
        </w:p>
      </w:tc>
    </w:tr>
    <w:tr w:rsidR="00490303" w:rsidRPr="00130F37" w:rsidTr="00AC2612">
      <w:tc>
        <w:tcPr>
          <w:tcW w:w="2190" w:type="dxa"/>
          <w:gridSpan w:val="2"/>
        </w:tcPr>
        <w:p w:rsidR="00490303" w:rsidRPr="00130F37" w:rsidRDefault="00490303" w:rsidP="00AC26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E0AEE">
            <w:rPr>
              <w:sz w:val="16"/>
              <w:szCs w:val="16"/>
            </w:rPr>
            <w:t>2</w:t>
          </w:r>
          <w:r w:rsidRPr="00130F37">
            <w:rPr>
              <w:sz w:val="16"/>
              <w:szCs w:val="16"/>
            </w:rPr>
            <w:fldChar w:fldCharType="end"/>
          </w:r>
        </w:p>
      </w:tc>
      <w:tc>
        <w:tcPr>
          <w:tcW w:w="2920" w:type="dxa"/>
        </w:tcPr>
        <w:p w:rsidR="00490303" w:rsidRPr="00130F37" w:rsidRDefault="00490303" w:rsidP="00AC261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E0AEE">
            <w:rPr>
              <w:sz w:val="16"/>
              <w:szCs w:val="16"/>
            </w:rPr>
            <w:t>2/7/18</w:t>
          </w:r>
          <w:r w:rsidRPr="00130F37">
            <w:rPr>
              <w:sz w:val="16"/>
              <w:szCs w:val="16"/>
            </w:rPr>
            <w:fldChar w:fldCharType="end"/>
          </w:r>
        </w:p>
      </w:tc>
      <w:tc>
        <w:tcPr>
          <w:tcW w:w="2193" w:type="dxa"/>
          <w:gridSpan w:val="2"/>
        </w:tcPr>
        <w:p w:rsidR="00490303" w:rsidRPr="00130F37" w:rsidRDefault="00490303" w:rsidP="00AC26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E0AEE">
            <w:rPr>
              <w:sz w:val="16"/>
              <w:szCs w:val="16"/>
            </w:rPr>
            <w:instrText>9 August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E0AEE">
            <w:rPr>
              <w:sz w:val="16"/>
              <w:szCs w:val="16"/>
            </w:rPr>
            <w:instrText>9/8/18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E0AEE">
            <w:rPr>
              <w:noProof/>
              <w:sz w:val="16"/>
              <w:szCs w:val="16"/>
            </w:rPr>
            <w:t>9/8/18</w:t>
          </w:r>
          <w:r w:rsidRPr="00130F37">
            <w:rPr>
              <w:sz w:val="16"/>
              <w:szCs w:val="16"/>
            </w:rPr>
            <w:fldChar w:fldCharType="end"/>
          </w:r>
        </w:p>
      </w:tc>
    </w:tr>
  </w:tbl>
  <w:p w:rsidR="00490303" w:rsidRPr="00AC2612" w:rsidRDefault="00490303" w:rsidP="00AC26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A1328" w:rsidRDefault="00490303" w:rsidP="00BA220B">
    <w:pPr>
      <w:pBdr>
        <w:top w:val="single" w:sz="6" w:space="1" w:color="auto"/>
      </w:pBdr>
      <w:spacing w:before="120"/>
      <w:rPr>
        <w:sz w:val="18"/>
      </w:rPr>
    </w:pPr>
  </w:p>
  <w:p w:rsidR="00490303" w:rsidRPr="007A1328" w:rsidRDefault="00490303"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E0AEE">
      <w:rPr>
        <w:i/>
        <w:noProof/>
        <w:sz w:val="18"/>
      </w:rPr>
      <w:t>Early Years Quality Fund Special Account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E0AE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p w:rsidR="00490303" w:rsidRPr="007A1328" w:rsidRDefault="00490303"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B3B51" w:rsidRDefault="00490303" w:rsidP="00AC261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0303" w:rsidRPr="007B3B51" w:rsidTr="00AC2612">
      <w:tc>
        <w:tcPr>
          <w:tcW w:w="1247" w:type="dxa"/>
        </w:tcPr>
        <w:p w:rsidR="00490303" w:rsidRPr="007B3B51" w:rsidRDefault="00490303" w:rsidP="00AC261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3621F">
            <w:rPr>
              <w:i/>
              <w:noProof/>
              <w:sz w:val="16"/>
              <w:szCs w:val="16"/>
            </w:rPr>
            <w:t>8</w:t>
          </w:r>
          <w:r w:rsidRPr="007B3B51">
            <w:rPr>
              <w:i/>
              <w:sz w:val="16"/>
              <w:szCs w:val="16"/>
            </w:rPr>
            <w:fldChar w:fldCharType="end"/>
          </w:r>
        </w:p>
      </w:tc>
      <w:tc>
        <w:tcPr>
          <w:tcW w:w="5387" w:type="dxa"/>
          <w:gridSpan w:val="3"/>
        </w:tcPr>
        <w:p w:rsidR="00490303" w:rsidRPr="007B3B51" w:rsidRDefault="00490303" w:rsidP="00AC261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3621F">
            <w:rPr>
              <w:i/>
              <w:noProof/>
              <w:sz w:val="16"/>
              <w:szCs w:val="16"/>
            </w:rPr>
            <w:t>Early Years Quality Fund Special Account Act 2013</w:t>
          </w:r>
          <w:r w:rsidRPr="007B3B51">
            <w:rPr>
              <w:i/>
              <w:sz w:val="16"/>
              <w:szCs w:val="16"/>
            </w:rPr>
            <w:fldChar w:fldCharType="end"/>
          </w:r>
        </w:p>
      </w:tc>
      <w:tc>
        <w:tcPr>
          <w:tcW w:w="669" w:type="dxa"/>
        </w:tcPr>
        <w:p w:rsidR="00490303" w:rsidRPr="007B3B51" w:rsidRDefault="00490303" w:rsidP="00AC2612">
          <w:pPr>
            <w:jc w:val="right"/>
            <w:rPr>
              <w:sz w:val="16"/>
              <w:szCs w:val="16"/>
            </w:rPr>
          </w:pPr>
        </w:p>
      </w:tc>
    </w:tr>
    <w:tr w:rsidR="00490303" w:rsidRPr="0055472E" w:rsidTr="00AC2612">
      <w:tc>
        <w:tcPr>
          <w:tcW w:w="2190" w:type="dxa"/>
          <w:gridSpan w:val="2"/>
        </w:tcPr>
        <w:p w:rsidR="00490303" w:rsidRPr="0055472E" w:rsidRDefault="00490303" w:rsidP="00AC26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E0AEE">
            <w:rPr>
              <w:sz w:val="16"/>
              <w:szCs w:val="16"/>
            </w:rPr>
            <w:t>2</w:t>
          </w:r>
          <w:r w:rsidRPr="0055472E">
            <w:rPr>
              <w:sz w:val="16"/>
              <w:szCs w:val="16"/>
            </w:rPr>
            <w:fldChar w:fldCharType="end"/>
          </w:r>
        </w:p>
      </w:tc>
      <w:tc>
        <w:tcPr>
          <w:tcW w:w="2920" w:type="dxa"/>
        </w:tcPr>
        <w:p w:rsidR="00490303" w:rsidRPr="0055472E" w:rsidRDefault="00490303" w:rsidP="00AC261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E0AEE">
            <w:rPr>
              <w:sz w:val="16"/>
              <w:szCs w:val="16"/>
            </w:rPr>
            <w:t>2/7/18</w:t>
          </w:r>
          <w:r w:rsidRPr="0055472E">
            <w:rPr>
              <w:sz w:val="16"/>
              <w:szCs w:val="16"/>
            </w:rPr>
            <w:fldChar w:fldCharType="end"/>
          </w:r>
        </w:p>
      </w:tc>
      <w:tc>
        <w:tcPr>
          <w:tcW w:w="2193" w:type="dxa"/>
          <w:gridSpan w:val="2"/>
        </w:tcPr>
        <w:p w:rsidR="00490303" w:rsidRPr="0055472E" w:rsidRDefault="00490303" w:rsidP="00AC26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E0AEE">
            <w:rPr>
              <w:sz w:val="16"/>
              <w:szCs w:val="16"/>
            </w:rPr>
            <w:instrText>9 August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E0AEE">
            <w:rPr>
              <w:sz w:val="16"/>
              <w:szCs w:val="16"/>
            </w:rPr>
            <w:instrText>9/8/18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E0AEE">
            <w:rPr>
              <w:noProof/>
              <w:sz w:val="16"/>
              <w:szCs w:val="16"/>
            </w:rPr>
            <w:t>9/8/18</w:t>
          </w:r>
          <w:r w:rsidRPr="0055472E">
            <w:rPr>
              <w:sz w:val="16"/>
              <w:szCs w:val="16"/>
            </w:rPr>
            <w:fldChar w:fldCharType="end"/>
          </w:r>
        </w:p>
      </w:tc>
    </w:tr>
  </w:tbl>
  <w:p w:rsidR="00490303" w:rsidRPr="00AC2612" w:rsidRDefault="00490303" w:rsidP="00AC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03" w:rsidRDefault="00490303" w:rsidP="00715914">
      <w:pPr>
        <w:spacing w:line="240" w:lineRule="auto"/>
      </w:pPr>
      <w:r>
        <w:separator/>
      </w:r>
    </w:p>
  </w:footnote>
  <w:footnote w:type="continuationSeparator" w:id="0">
    <w:p w:rsidR="00490303" w:rsidRDefault="0049030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Default="00490303" w:rsidP="00AC2612">
    <w:pPr>
      <w:pStyle w:val="Header"/>
      <w:pBdr>
        <w:bottom w:val="single" w:sz="6" w:space="1" w:color="auto"/>
      </w:pBdr>
    </w:pPr>
  </w:p>
  <w:p w:rsidR="00490303" w:rsidRDefault="00490303" w:rsidP="00AC2612">
    <w:pPr>
      <w:pStyle w:val="Header"/>
      <w:pBdr>
        <w:bottom w:val="single" w:sz="6" w:space="1" w:color="auto"/>
      </w:pBdr>
    </w:pPr>
  </w:p>
  <w:p w:rsidR="00490303" w:rsidRPr="001E77D2" w:rsidRDefault="00490303" w:rsidP="00AC261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E528B" w:rsidRDefault="00490303" w:rsidP="00AC2612">
    <w:pPr>
      <w:rPr>
        <w:sz w:val="26"/>
        <w:szCs w:val="26"/>
      </w:rPr>
    </w:pPr>
  </w:p>
  <w:p w:rsidR="00490303" w:rsidRPr="00750516" w:rsidRDefault="00490303" w:rsidP="00AC2612">
    <w:pPr>
      <w:rPr>
        <w:b/>
        <w:sz w:val="20"/>
      </w:rPr>
    </w:pPr>
    <w:r w:rsidRPr="00750516">
      <w:rPr>
        <w:b/>
        <w:sz w:val="20"/>
      </w:rPr>
      <w:t>Endnotes</w:t>
    </w:r>
  </w:p>
  <w:p w:rsidR="00490303" w:rsidRPr="007A1328" w:rsidRDefault="00490303" w:rsidP="00AC2612">
    <w:pPr>
      <w:rPr>
        <w:sz w:val="20"/>
      </w:rPr>
    </w:pPr>
  </w:p>
  <w:p w:rsidR="00490303" w:rsidRPr="007A1328" w:rsidRDefault="00490303" w:rsidP="00AC2612">
    <w:pPr>
      <w:rPr>
        <w:b/>
        <w:sz w:val="24"/>
      </w:rPr>
    </w:pPr>
  </w:p>
  <w:p w:rsidR="00490303" w:rsidRPr="007E528B" w:rsidRDefault="00490303" w:rsidP="0065555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3621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E528B" w:rsidRDefault="00490303" w:rsidP="00AC2612">
    <w:pPr>
      <w:jc w:val="right"/>
      <w:rPr>
        <w:sz w:val="26"/>
        <w:szCs w:val="26"/>
      </w:rPr>
    </w:pPr>
  </w:p>
  <w:p w:rsidR="00490303" w:rsidRPr="00750516" w:rsidRDefault="00490303" w:rsidP="00AC2612">
    <w:pPr>
      <w:jc w:val="right"/>
      <w:rPr>
        <w:b/>
        <w:sz w:val="20"/>
      </w:rPr>
    </w:pPr>
    <w:r w:rsidRPr="00750516">
      <w:rPr>
        <w:b/>
        <w:sz w:val="20"/>
      </w:rPr>
      <w:t>Endnotes</w:t>
    </w:r>
  </w:p>
  <w:p w:rsidR="00490303" w:rsidRPr="007A1328" w:rsidRDefault="00490303" w:rsidP="00AC2612">
    <w:pPr>
      <w:jc w:val="right"/>
      <w:rPr>
        <w:sz w:val="20"/>
      </w:rPr>
    </w:pPr>
  </w:p>
  <w:p w:rsidR="00490303" w:rsidRPr="007A1328" w:rsidRDefault="00490303" w:rsidP="00AC2612">
    <w:pPr>
      <w:jc w:val="right"/>
      <w:rPr>
        <w:b/>
        <w:sz w:val="24"/>
      </w:rPr>
    </w:pPr>
  </w:p>
  <w:p w:rsidR="00490303" w:rsidRPr="007E528B" w:rsidRDefault="00490303" w:rsidP="0065555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3621F">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E528B" w:rsidRDefault="00490303" w:rsidP="00AC2612">
    <w:pPr>
      <w:rPr>
        <w:sz w:val="26"/>
        <w:szCs w:val="26"/>
      </w:rPr>
    </w:pPr>
  </w:p>
  <w:p w:rsidR="00490303" w:rsidRPr="00750516" w:rsidRDefault="00490303" w:rsidP="00AC2612">
    <w:pPr>
      <w:rPr>
        <w:b/>
        <w:sz w:val="20"/>
      </w:rPr>
    </w:pPr>
    <w:r w:rsidRPr="00750516">
      <w:rPr>
        <w:b/>
        <w:sz w:val="20"/>
      </w:rPr>
      <w:t>Endnotes</w:t>
    </w:r>
  </w:p>
  <w:p w:rsidR="00490303" w:rsidRPr="007A1328" w:rsidRDefault="00490303" w:rsidP="00AC2612">
    <w:pPr>
      <w:rPr>
        <w:sz w:val="20"/>
      </w:rPr>
    </w:pPr>
  </w:p>
  <w:p w:rsidR="00490303" w:rsidRPr="007A1328" w:rsidRDefault="00490303" w:rsidP="00AC2612">
    <w:pPr>
      <w:rPr>
        <w:b/>
        <w:sz w:val="24"/>
      </w:rPr>
    </w:pPr>
  </w:p>
  <w:p w:rsidR="00490303" w:rsidRPr="007E528B" w:rsidRDefault="00490303" w:rsidP="00AC261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E0AE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E528B" w:rsidRDefault="00490303" w:rsidP="00AC2612">
    <w:pPr>
      <w:jc w:val="right"/>
      <w:rPr>
        <w:sz w:val="26"/>
        <w:szCs w:val="26"/>
      </w:rPr>
    </w:pPr>
  </w:p>
  <w:p w:rsidR="00490303" w:rsidRPr="00750516" w:rsidRDefault="00490303" w:rsidP="00AC2612">
    <w:pPr>
      <w:jc w:val="right"/>
      <w:rPr>
        <w:b/>
        <w:sz w:val="20"/>
      </w:rPr>
    </w:pPr>
    <w:r w:rsidRPr="00750516">
      <w:rPr>
        <w:b/>
        <w:sz w:val="20"/>
      </w:rPr>
      <w:t>Endnotes</w:t>
    </w:r>
  </w:p>
  <w:p w:rsidR="00490303" w:rsidRPr="007A1328" w:rsidRDefault="00490303" w:rsidP="00AC2612">
    <w:pPr>
      <w:jc w:val="right"/>
      <w:rPr>
        <w:sz w:val="20"/>
      </w:rPr>
    </w:pPr>
  </w:p>
  <w:p w:rsidR="00490303" w:rsidRPr="007A1328" w:rsidRDefault="00490303" w:rsidP="00AC2612">
    <w:pPr>
      <w:jc w:val="right"/>
      <w:rPr>
        <w:b/>
        <w:sz w:val="24"/>
      </w:rPr>
    </w:pPr>
  </w:p>
  <w:p w:rsidR="00490303" w:rsidRPr="007E528B" w:rsidRDefault="00490303" w:rsidP="00AC261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E0AE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Default="00490303" w:rsidP="00AC2612">
    <w:pPr>
      <w:pStyle w:val="Header"/>
      <w:pBdr>
        <w:bottom w:val="single" w:sz="4" w:space="1" w:color="auto"/>
      </w:pBdr>
    </w:pPr>
  </w:p>
  <w:p w:rsidR="00490303" w:rsidRDefault="00490303" w:rsidP="00AC2612">
    <w:pPr>
      <w:pStyle w:val="Header"/>
      <w:pBdr>
        <w:bottom w:val="single" w:sz="4" w:space="1" w:color="auto"/>
      </w:pBdr>
    </w:pPr>
  </w:p>
  <w:p w:rsidR="00490303" w:rsidRPr="001E77D2" w:rsidRDefault="00490303" w:rsidP="00AC261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5F1388" w:rsidRDefault="00490303" w:rsidP="00AC261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ED79B6" w:rsidRDefault="00490303" w:rsidP="00AC261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ED79B6" w:rsidRDefault="00490303" w:rsidP="00AC261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ED79B6" w:rsidRDefault="0049030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Default="0049030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0303" w:rsidRDefault="0049030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90303" w:rsidRPr="007A1328" w:rsidRDefault="0049030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90303" w:rsidRPr="007A1328" w:rsidRDefault="00490303" w:rsidP="00CB5B7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21F">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A1328" w:rsidRDefault="0049030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0303" w:rsidRPr="007A1328" w:rsidRDefault="0049030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90303" w:rsidRPr="007A1328" w:rsidRDefault="0049030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0303" w:rsidRPr="007A1328" w:rsidRDefault="00490303" w:rsidP="00CB5B7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21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3" w:rsidRPr="007A1328" w:rsidRDefault="0049030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C35D8E"/>
    <w:multiLevelType w:val="hybridMultilevel"/>
    <w:tmpl w:val="D590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4"/>
    <w:rsid w:val="000013BF"/>
    <w:rsid w:val="00003F3C"/>
    <w:rsid w:val="000136AF"/>
    <w:rsid w:val="00023E8E"/>
    <w:rsid w:val="0003084E"/>
    <w:rsid w:val="0003377B"/>
    <w:rsid w:val="0003621F"/>
    <w:rsid w:val="00040F89"/>
    <w:rsid w:val="0004136D"/>
    <w:rsid w:val="000614BF"/>
    <w:rsid w:val="000711EB"/>
    <w:rsid w:val="00082E84"/>
    <w:rsid w:val="000874A7"/>
    <w:rsid w:val="00087D46"/>
    <w:rsid w:val="00096DFD"/>
    <w:rsid w:val="000A28FA"/>
    <w:rsid w:val="000D05EF"/>
    <w:rsid w:val="000D0EB7"/>
    <w:rsid w:val="000E2062"/>
    <w:rsid w:val="000E2261"/>
    <w:rsid w:val="000E3F92"/>
    <w:rsid w:val="000F21C1"/>
    <w:rsid w:val="0010745C"/>
    <w:rsid w:val="00107ED2"/>
    <w:rsid w:val="0013072E"/>
    <w:rsid w:val="001339BD"/>
    <w:rsid w:val="00142E53"/>
    <w:rsid w:val="00144EE8"/>
    <w:rsid w:val="0015022B"/>
    <w:rsid w:val="00156E47"/>
    <w:rsid w:val="00166C2F"/>
    <w:rsid w:val="0018526A"/>
    <w:rsid w:val="00190CD4"/>
    <w:rsid w:val="001939E1"/>
    <w:rsid w:val="00195382"/>
    <w:rsid w:val="001A198F"/>
    <w:rsid w:val="001A45D5"/>
    <w:rsid w:val="001C0904"/>
    <w:rsid w:val="001C69C4"/>
    <w:rsid w:val="001D11E9"/>
    <w:rsid w:val="001D37EF"/>
    <w:rsid w:val="001D4DBC"/>
    <w:rsid w:val="001E10A9"/>
    <w:rsid w:val="001E2FF0"/>
    <w:rsid w:val="001E3590"/>
    <w:rsid w:val="001E7407"/>
    <w:rsid w:val="001F27DD"/>
    <w:rsid w:val="001F5D5E"/>
    <w:rsid w:val="001F6219"/>
    <w:rsid w:val="002065DA"/>
    <w:rsid w:val="00207CAB"/>
    <w:rsid w:val="00222C67"/>
    <w:rsid w:val="0024010F"/>
    <w:rsid w:val="00240749"/>
    <w:rsid w:val="00242E9C"/>
    <w:rsid w:val="002564A4"/>
    <w:rsid w:val="00266ED7"/>
    <w:rsid w:val="00287CD0"/>
    <w:rsid w:val="00293BBD"/>
    <w:rsid w:val="00297ECB"/>
    <w:rsid w:val="002C336B"/>
    <w:rsid w:val="002D043A"/>
    <w:rsid w:val="002D112A"/>
    <w:rsid w:val="002D2380"/>
    <w:rsid w:val="002D6224"/>
    <w:rsid w:val="003213F0"/>
    <w:rsid w:val="00322A56"/>
    <w:rsid w:val="00324BDF"/>
    <w:rsid w:val="0032591D"/>
    <w:rsid w:val="003304A9"/>
    <w:rsid w:val="00340331"/>
    <w:rsid w:val="003415D3"/>
    <w:rsid w:val="00350C33"/>
    <w:rsid w:val="00352B0F"/>
    <w:rsid w:val="00355469"/>
    <w:rsid w:val="00356B3D"/>
    <w:rsid w:val="00360459"/>
    <w:rsid w:val="00364E34"/>
    <w:rsid w:val="00364EFF"/>
    <w:rsid w:val="00367463"/>
    <w:rsid w:val="00374B0A"/>
    <w:rsid w:val="003858A5"/>
    <w:rsid w:val="003A3A85"/>
    <w:rsid w:val="003A533C"/>
    <w:rsid w:val="003B682F"/>
    <w:rsid w:val="003C5082"/>
    <w:rsid w:val="003C51FC"/>
    <w:rsid w:val="003D0BFE"/>
    <w:rsid w:val="003D5700"/>
    <w:rsid w:val="0040268C"/>
    <w:rsid w:val="00407131"/>
    <w:rsid w:val="00410E81"/>
    <w:rsid w:val="004116CD"/>
    <w:rsid w:val="00417EB9"/>
    <w:rsid w:val="00424CA9"/>
    <w:rsid w:val="0044291A"/>
    <w:rsid w:val="004572C7"/>
    <w:rsid w:val="00461328"/>
    <w:rsid w:val="004653ED"/>
    <w:rsid w:val="00476180"/>
    <w:rsid w:val="0048064F"/>
    <w:rsid w:val="00490303"/>
    <w:rsid w:val="00496F97"/>
    <w:rsid w:val="004A71CE"/>
    <w:rsid w:val="004B38C1"/>
    <w:rsid w:val="004E3663"/>
    <w:rsid w:val="004E7BEC"/>
    <w:rsid w:val="004F46F1"/>
    <w:rsid w:val="005139B4"/>
    <w:rsid w:val="00516B8D"/>
    <w:rsid w:val="00523B3B"/>
    <w:rsid w:val="00537FBC"/>
    <w:rsid w:val="00562399"/>
    <w:rsid w:val="00580B11"/>
    <w:rsid w:val="00584811"/>
    <w:rsid w:val="00584DE2"/>
    <w:rsid w:val="005939E1"/>
    <w:rsid w:val="00593AA6"/>
    <w:rsid w:val="00594161"/>
    <w:rsid w:val="00594749"/>
    <w:rsid w:val="005A68F2"/>
    <w:rsid w:val="005B19EB"/>
    <w:rsid w:val="005B4067"/>
    <w:rsid w:val="005B5588"/>
    <w:rsid w:val="005C1CA6"/>
    <w:rsid w:val="005C3D80"/>
    <w:rsid w:val="005C3F41"/>
    <w:rsid w:val="005C6D35"/>
    <w:rsid w:val="005D4663"/>
    <w:rsid w:val="005E409B"/>
    <w:rsid w:val="005F0A35"/>
    <w:rsid w:val="00600219"/>
    <w:rsid w:val="0060152E"/>
    <w:rsid w:val="00602388"/>
    <w:rsid w:val="006417F9"/>
    <w:rsid w:val="00641DE0"/>
    <w:rsid w:val="00655559"/>
    <w:rsid w:val="00664BAB"/>
    <w:rsid w:val="00675E4A"/>
    <w:rsid w:val="00677CC2"/>
    <w:rsid w:val="006810E6"/>
    <w:rsid w:val="006905DE"/>
    <w:rsid w:val="00690749"/>
    <w:rsid w:val="0069207B"/>
    <w:rsid w:val="006C1095"/>
    <w:rsid w:val="006C2748"/>
    <w:rsid w:val="006C7F8C"/>
    <w:rsid w:val="006D5300"/>
    <w:rsid w:val="006E6165"/>
    <w:rsid w:val="006E71B3"/>
    <w:rsid w:val="006F318F"/>
    <w:rsid w:val="006F66A7"/>
    <w:rsid w:val="006F6D10"/>
    <w:rsid w:val="00700B2C"/>
    <w:rsid w:val="007035FA"/>
    <w:rsid w:val="0070522C"/>
    <w:rsid w:val="00713084"/>
    <w:rsid w:val="00714E9B"/>
    <w:rsid w:val="00715914"/>
    <w:rsid w:val="00717C8F"/>
    <w:rsid w:val="00731E00"/>
    <w:rsid w:val="0073545B"/>
    <w:rsid w:val="0074248B"/>
    <w:rsid w:val="007440B7"/>
    <w:rsid w:val="007529F1"/>
    <w:rsid w:val="00756B38"/>
    <w:rsid w:val="007715C9"/>
    <w:rsid w:val="00774EDD"/>
    <w:rsid w:val="007757EC"/>
    <w:rsid w:val="00793ADA"/>
    <w:rsid w:val="00795931"/>
    <w:rsid w:val="00797B61"/>
    <w:rsid w:val="007A2170"/>
    <w:rsid w:val="007A507B"/>
    <w:rsid w:val="007A5601"/>
    <w:rsid w:val="007A59FF"/>
    <w:rsid w:val="007E1327"/>
    <w:rsid w:val="007E256D"/>
    <w:rsid w:val="007F380E"/>
    <w:rsid w:val="007F792E"/>
    <w:rsid w:val="00805DC4"/>
    <w:rsid w:val="008114CB"/>
    <w:rsid w:val="008202FE"/>
    <w:rsid w:val="00826941"/>
    <w:rsid w:val="00830577"/>
    <w:rsid w:val="0085473A"/>
    <w:rsid w:val="00856A31"/>
    <w:rsid w:val="00874546"/>
    <w:rsid w:val="008754D0"/>
    <w:rsid w:val="0088010F"/>
    <w:rsid w:val="0088490C"/>
    <w:rsid w:val="00885F8A"/>
    <w:rsid w:val="0089107B"/>
    <w:rsid w:val="00891F33"/>
    <w:rsid w:val="00895D12"/>
    <w:rsid w:val="008B18BA"/>
    <w:rsid w:val="008B3E27"/>
    <w:rsid w:val="008B6927"/>
    <w:rsid w:val="008C5101"/>
    <w:rsid w:val="008D0EE0"/>
    <w:rsid w:val="008F3F14"/>
    <w:rsid w:val="008F4750"/>
    <w:rsid w:val="008F54E7"/>
    <w:rsid w:val="00900669"/>
    <w:rsid w:val="009026C4"/>
    <w:rsid w:val="00903422"/>
    <w:rsid w:val="009265BF"/>
    <w:rsid w:val="00932377"/>
    <w:rsid w:val="00940885"/>
    <w:rsid w:val="00947D5A"/>
    <w:rsid w:val="009532A5"/>
    <w:rsid w:val="009868E9"/>
    <w:rsid w:val="00990ED3"/>
    <w:rsid w:val="009C6470"/>
    <w:rsid w:val="009D006B"/>
    <w:rsid w:val="009E06A3"/>
    <w:rsid w:val="00A11529"/>
    <w:rsid w:val="00A202BC"/>
    <w:rsid w:val="00A22C98"/>
    <w:rsid w:val="00A231E2"/>
    <w:rsid w:val="00A242FB"/>
    <w:rsid w:val="00A37DB3"/>
    <w:rsid w:val="00A50EEF"/>
    <w:rsid w:val="00A64912"/>
    <w:rsid w:val="00A70A74"/>
    <w:rsid w:val="00A7534B"/>
    <w:rsid w:val="00A81C46"/>
    <w:rsid w:val="00A874E6"/>
    <w:rsid w:val="00A95DE2"/>
    <w:rsid w:val="00AC2612"/>
    <w:rsid w:val="00AC606F"/>
    <w:rsid w:val="00AD5641"/>
    <w:rsid w:val="00AE1FFB"/>
    <w:rsid w:val="00AE5CA2"/>
    <w:rsid w:val="00AF06CF"/>
    <w:rsid w:val="00B03FE5"/>
    <w:rsid w:val="00B040EC"/>
    <w:rsid w:val="00B06FE8"/>
    <w:rsid w:val="00B074F7"/>
    <w:rsid w:val="00B137D2"/>
    <w:rsid w:val="00B17DAA"/>
    <w:rsid w:val="00B24958"/>
    <w:rsid w:val="00B27C82"/>
    <w:rsid w:val="00B33B3C"/>
    <w:rsid w:val="00B35A96"/>
    <w:rsid w:val="00B63834"/>
    <w:rsid w:val="00B646E3"/>
    <w:rsid w:val="00B80199"/>
    <w:rsid w:val="00B8615F"/>
    <w:rsid w:val="00B91E3D"/>
    <w:rsid w:val="00BA1367"/>
    <w:rsid w:val="00BA220B"/>
    <w:rsid w:val="00BA39CD"/>
    <w:rsid w:val="00BD7562"/>
    <w:rsid w:val="00BE05AF"/>
    <w:rsid w:val="00BE644F"/>
    <w:rsid w:val="00BE719A"/>
    <w:rsid w:val="00BE720A"/>
    <w:rsid w:val="00BF3480"/>
    <w:rsid w:val="00BF5D5E"/>
    <w:rsid w:val="00C1063E"/>
    <w:rsid w:val="00C25299"/>
    <w:rsid w:val="00C258DC"/>
    <w:rsid w:val="00C42BF8"/>
    <w:rsid w:val="00C46EE4"/>
    <w:rsid w:val="00C50043"/>
    <w:rsid w:val="00C71F9C"/>
    <w:rsid w:val="00C74DEC"/>
    <w:rsid w:val="00C74FD3"/>
    <w:rsid w:val="00C7573B"/>
    <w:rsid w:val="00C7781E"/>
    <w:rsid w:val="00C84E45"/>
    <w:rsid w:val="00CA798F"/>
    <w:rsid w:val="00CB1872"/>
    <w:rsid w:val="00CB5B71"/>
    <w:rsid w:val="00CC2DB8"/>
    <w:rsid w:val="00CC6032"/>
    <w:rsid w:val="00CE0AEE"/>
    <w:rsid w:val="00CF0BB2"/>
    <w:rsid w:val="00CF3EE8"/>
    <w:rsid w:val="00CF4247"/>
    <w:rsid w:val="00D13441"/>
    <w:rsid w:val="00D225D7"/>
    <w:rsid w:val="00D2328A"/>
    <w:rsid w:val="00D256F3"/>
    <w:rsid w:val="00D25873"/>
    <w:rsid w:val="00D364C3"/>
    <w:rsid w:val="00D451EC"/>
    <w:rsid w:val="00D473B5"/>
    <w:rsid w:val="00D700CB"/>
    <w:rsid w:val="00D70DFB"/>
    <w:rsid w:val="00D75FF5"/>
    <w:rsid w:val="00D766DF"/>
    <w:rsid w:val="00D8280A"/>
    <w:rsid w:val="00D858E7"/>
    <w:rsid w:val="00D952DF"/>
    <w:rsid w:val="00DC3F7C"/>
    <w:rsid w:val="00DC4F88"/>
    <w:rsid w:val="00DD18DC"/>
    <w:rsid w:val="00DE46E7"/>
    <w:rsid w:val="00DE4C51"/>
    <w:rsid w:val="00DF1CAB"/>
    <w:rsid w:val="00DF2145"/>
    <w:rsid w:val="00E034AE"/>
    <w:rsid w:val="00E05704"/>
    <w:rsid w:val="00E159D1"/>
    <w:rsid w:val="00E338EF"/>
    <w:rsid w:val="00E43A94"/>
    <w:rsid w:val="00E74DC7"/>
    <w:rsid w:val="00E94D5E"/>
    <w:rsid w:val="00E96E7D"/>
    <w:rsid w:val="00EA7100"/>
    <w:rsid w:val="00EB37E1"/>
    <w:rsid w:val="00EB7AC1"/>
    <w:rsid w:val="00EC3721"/>
    <w:rsid w:val="00EC4969"/>
    <w:rsid w:val="00EC4ECE"/>
    <w:rsid w:val="00EC5FA5"/>
    <w:rsid w:val="00EE008A"/>
    <w:rsid w:val="00EE678A"/>
    <w:rsid w:val="00EF2E3A"/>
    <w:rsid w:val="00EF4E4E"/>
    <w:rsid w:val="00F00E9A"/>
    <w:rsid w:val="00F072A7"/>
    <w:rsid w:val="00F078DC"/>
    <w:rsid w:val="00F21616"/>
    <w:rsid w:val="00F31B4C"/>
    <w:rsid w:val="00F33B55"/>
    <w:rsid w:val="00F5096A"/>
    <w:rsid w:val="00F55FD8"/>
    <w:rsid w:val="00F73BD6"/>
    <w:rsid w:val="00F822BA"/>
    <w:rsid w:val="00F83989"/>
    <w:rsid w:val="00F93B6C"/>
    <w:rsid w:val="00FB40BA"/>
    <w:rsid w:val="00FB6113"/>
    <w:rsid w:val="00FC6013"/>
    <w:rsid w:val="00FC6E0E"/>
    <w:rsid w:val="00FD41B1"/>
    <w:rsid w:val="00FD710D"/>
    <w:rsid w:val="00FE7181"/>
    <w:rsid w:val="00FF6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268C"/>
    <w:pPr>
      <w:spacing w:line="260" w:lineRule="atLeast"/>
    </w:pPr>
    <w:rPr>
      <w:sz w:val="22"/>
    </w:rPr>
  </w:style>
  <w:style w:type="paragraph" w:styleId="Heading1">
    <w:name w:val="heading 1"/>
    <w:basedOn w:val="Normal"/>
    <w:next w:val="Normal"/>
    <w:link w:val="Heading1Char"/>
    <w:uiPriority w:val="9"/>
    <w:qFormat/>
    <w:rsid w:val="00266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6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6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6E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6E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6E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6E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ED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6ED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268C"/>
  </w:style>
  <w:style w:type="paragraph" w:customStyle="1" w:styleId="OPCParaBase">
    <w:name w:val="OPCParaBase"/>
    <w:link w:val="OPCParaBaseChar"/>
    <w:qFormat/>
    <w:rsid w:val="0040268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268C"/>
    <w:pPr>
      <w:spacing w:line="240" w:lineRule="auto"/>
    </w:pPr>
    <w:rPr>
      <w:b/>
      <w:sz w:val="40"/>
    </w:rPr>
  </w:style>
  <w:style w:type="paragraph" w:customStyle="1" w:styleId="ActHead1">
    <w:name w:val="ActHead 1"/>
    <w:aliases w:val="c"/>
    <w:basedOn w:val="OPCParaBase"/>
    <w:next w:val="Normal"/>
    <w:qFormat/>
    <w:rsid w:val="004026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26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26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26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26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26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26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26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26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268C"/>
  </w:style>
  <w:style w:type="paragraph" w:customStyle="1" w:styleId="Blocks">
    <w:name w:val="Blocks"/>
    <w:aliases w:val="bb"/>
    <w:basedOn w:val="OPCParaBase"/>
    <w:qFormat/>
    <w:rsid w:val="0040268C"/>
    <w:pPr>
      <w:spacing w:line="240" w:lineRule="auto"/>
    </w:pPr>
    <w:rPr>
      <w:sz w:val="24"/>
    </w:rPr>
  </w:style>
  <w:style w:type="paragraph" w:customStyle="1" w:styleId="BoxText">
    <w:name w:val="BoxText"/>
    <w:aliases w:val="bt"/>
    <w:basedOn w:val="OPCParaBase"/>
    <w:qFormat/>
    <w:rsid w:val="004026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268C"/>
    <w:rPr>
      <w:b/>
    </w:rPr>
  </w:style>
  <w:style w:type="paragraph" w:customStyle="1" w:styleId="BoxHeadItalic">
    <w:name w:val="BoxHeadItalic"/>
    <w:aliases w:val="bhi"/>
    <w:basedOn w:val="BoxText"/>
    <w:next w:val="BoxStep"/>
    <w:qFormat/>
    <w:rsid w:val="0040268C"/>
    <w:rPr>
      <w:i/>
    </w:rPr>
  </w:style>
  <w:style w:type="paragraph" w:customStyle="1" w:styleId="BoxList">
    <w:name w:val="BoxList"/>
    <w:aliases w:val="bl"/>
    <w:basedOn w:val="BoxText"/>
    <w:qFormat/>
    <w:rsid w:val="0040268C"/>
    <w:pPr>
      <w:ind w:left="1559" w:hanging="425"/>
    </w:pPr>
  </w:style>
  <w:style w:type="paragraph" w:customStyle="1" w:styleId="BoxNote">
    <w:name w:val="BoxNote"/>
    <w:aliases w:val="bn"/>
    <w:basedOn w:val="BoxText"/>
    <w:qFormat/>
    <w:rsid w:val="0040268C"/>
    <w:pPr>
      <w:tabs>
        <w:tab w:val="left" w:pos="1985"/>
      </w:tabs>
      <w:spacing w:before="122" w:line="198" w:lineRule="exact"/>
      <w:ind w:left="2948" w:hanging="1814"/>
    </w:pPr>
    <w:rPr>
      <w:sz w:val="18"/>
    </w:rPr>
  </w:style>
  <w:style w:type="paragraph" w:customStyle="1" w:styleId="BoxPara">
    <w:name w:val="BoxPara"/>
    <w:aliases w:val="bp"/>
    <w:basedOn w:val="BoxText"/>
    <w:qFormat/>
    <w:rsid w:val="0040268C"/>
    <w:pPr>
      <w:tabs>
        <w:tab w:val="right" w:pos="2268"/>
      </w:tabs>
      <w:ind w:left="2552" w:hanging="1418"/>
    </w:pPr>
  </w:style>
  <w:style w:type="paragraph" w:customStyle="1" w:styleId="BoxStep">
    <w:name w:val="BoxStep"/>
    <w:aliases w:val="bs"/>
    <w:basedOn w:val="BoxText"/>
    <w:qFormat/>
    <w:rsid w:val="0040268C"/>
    <w:pPr>
      <w:ind w:left="1985" w:hanging="851"/>
    </w:pPr>
  </w:style>
  <w:style w:type="character" w:customStyle="1" w:styleId="CharAmPartNo">
    <w:name w:val="CharAmPartNo"/>
    <w:basedOn w:val="OPCCharBase"/>
    <w:uiPriority w:val="1"/>
    <w:qFormat/>
    <w:rsid w:val="0040268C"/>
  </w:style>
  <w:style w:type="character" w:customStyle="1" w:styleId="CharAmPartText">
    <w:name w:val="CharAmPartText"/>
    <w:basedOn w:val="OPCCharBase"/>
    <w:uiPriority w:val="1"/>
    <w:qFormat/>
    <w:rsid w:val="0040268C"/>
  </w:style>
  <w:style w:type="character" w:customStyle="1" w:styleId="CharAmSchNo">
    <w:name w:val="CharAmSchNo"/>
    <w:basedOn w:val="OPCCharBase"/>
    <w:uiPriority w:val="1"/>
    <w:qFormat/>
    <w:rsid w:val="0040268C"/>
  </w:style>
  <w:style w:type="character" w:customStyle="1" w:styleId="CharAmSchText">
    <w:name w:val="CharAmSchText"/>
    <w:basedOn w:val="OPCCharBase"/>
    <w:uiPriority w:val="1"/>
    <w:qFormat/>
    <w:rsid w:val="0040268C"/>
  </w:style>
  <w:style w:type="character" w:customStyle="1" w:styleId="CharBoldItalic">
    <w:name w:val="CharBoldItalic"/>
    <w:basedOn w:val="OPCCharBase"/>
    <w:uiPriority w:val="1"/>
    <w:qFormat/>
    <w:rsid w:val="0040268C"/>
    <w:rPr>
      <w:b/>
      <w:i/>
    </w:rPr>
  </w:style>
  <w:style w:type="character" w:customStyle="1" w:styleId="CharChapNo">
    <w:name w:val="CharChapNo"/>
    <w:basedOn w:val="OPCCharBase"/>
    <w:qFormat/>
    <w:rsid w:val="0040268C"/>
  </w:style>
  <w:style w:type="character" w:customStyle="1" w:styleId="CharChapText">
    <w:name w:val="CharChapText"/>
    <w:basedOn w:val="OPCCharBase"/>
    <w:qFormat/>
    <w:rsid w:val="0040268C"/>
  </w:style>
  <w:style w:type="character" w:customStyle="1" w:styleId="CharDivNo">
    <w:name w:val="CharDivNo"/>
    <w:basedOn w:val="OPCCharBase"/>
    <w:qFormat/>
    <w:rsid w:val="0040268C"/>
  </w:style>
  <w:style w:type="character" w:customStyle="1" w:styleId="CharDivText">
    <w:name w:val="CharDivText"/>
    <w:basedOn w:val="OPCCharBase"/>
    <w:qFormat/>
    <w:rsid w:val="0040268C"/>
  </w:style>
  <w:style w:type="character" w:customStyle="1" w:styleId="CharItalic">
    <w:name w:val="CharItalic"/>
    <w:basedOn w:val="OPCCharBase"/>
    <w:uiPriority w:val="1"/>
    <w:qFormat/>
    <w:rsid w:val="0040268C"/>
    <w:rPr>
      <w:i/>
    </w:rPr>
  </w:style>
  <w:style w:type="character" w:customStyle="1" w:styleId="CharPartNo">
    <w:name w:val="CharPartNo"/>
    <w:basedOn w:val="OPCCharBase"/>
    <w:qFormat/>
    <w:rsid w:val="0040268C"/>
  </w:style>
  <w:style w:type="character" w:customStyle="1" w:styleId="CharPartText">
    <w:name w:val="CharPartText"/>
    <w:basedOn w:val="OPCCharBase"/>
    <w:qFormat/>
    <w:rsid w:val="0040268C"/>
  </w:style>
  <w:style w:type="character" w:customStyle="1" w:styleId="CharSectno">
    <w:name w:val="CharSectno"/>
    <w:basedOn w:val="OPCCharBase"/>
    <w:qFormat/>
    <w:rsid w:val="0040268C"/>
  </w:style>
  <w:style w:type="character" w:customStyle="1" w:styleId="CharSubdNo">
    <w:name w:val="CharSubdNo"/>
    <w:basedOn w:val="OPCCharBase"/>
    <w:uiPriority w:val="1"/>
    <w:qFormat/>
    <w:rsid w:val="0040268C"/>
  </w:style>
  <w:style w:type="character" w:customStyle="1" w:styleId="CharSubdText">
    <w:name w:val="CharSubdText"/>
    <w:basedOn w:val="OPCCharBase"/>
    <w:uiPriority w:val="1"/>
    <w:qFormat/>
    <w:rsid w:val="0040268C"/>
  </w:style>
  <w:style w:type="paragraph" w:customStyle="1" w:styleId="CTA--">
    <w:name w:val="CTA --"/>
    <w:basedOn w:val="OPCParaBase"/>
    <w:next w:val="Normal"/>
    <w:rsid w:val="0040268C"/>
    <w:pPr>
      <w:spacing w:before="60" w:line="240" w:lineRule="atLeast"/>
      <w:ind w:left="142" w:hanging="142"/>
    </w:pPr>
    <w:rPr>
      <w:sz w:val="20"/>
    </w:rPr>
  </w:style>
  <w:style w:type="paragraph" w:customStyle="1" w:styleId="CTA-">
    <w:name w:val="CTA -"/>
    <w:basedOn w:val="OPCParaBase"/>
    <w:rsid w:val="0040268C"/>
    <w:pPr>
      <w:spacing w:before="60" w:line="240" w:lineRule="atLeast"/>
      <w:ind w:left="85" w:hanging="85"/>
    </w:pPr>
    <w:rPr>
      <w:sz w:val="20"/>
    </w:rPr>
  </w:style>
  <w:style w:type="paragraph" w:customStyle="1" w:styleId="CTA---">
    <w:name w:val="CTA ---"/>
    <w:basedOn w:val="OPCParaBase"/>
    <w:next w:val="Normal"/>
    <w:rsid w:val="0040268C"/>
    <w:pPr>
      <w:spacing w:before="60" w:line="240" w:lineRule="atLeast"/>
      <w:ind w:left="198" w:hanging="198"/>
    </w:pPr>
    <w:rPr>
      <w:sz w:val="20"/>
    </w:rPr>
  </w:style>
  <w:style w:type="paragraph" w:customStyle="1" w:styleId="CTA----">
    <w:name w:val="CTA ----"/>
    <w:basedOn w:val="OPCParaBase"/>
    <w:next w:val="Normal"/>
    <w:rsid w:val="0040268C"/>
    <w:pPr>
      <w:spacing w:before="60" w:line="240" w:lineRule="atLeast"/>
      <w:ind w:left="255" w:hanging="255"/>
    </w:pPr>
    <w:rPr>
      <w:sz w:val="20"/>
    </w:rPr>
  </w:style>
  <w:style w:type="paragraph" w:customStyle="1" w:styleId="CTA1a">
    <w:name w:val="CTA 1(a)"/>
    <w:basedOn w:val="OPCParaBase"/>
    <w:rsid w:val="0040268C"/>
    <w:pPr>
      <w:tabs>
        <w:tab w:val="right" w:pos="414"/>
      </w:tabs>
      <w:spacing w:before="40" w:line="240" w:lineRule="atLeast"/>
      <w:ind w:left="675" w:hanging="675"/>
    </w:pPr>
    <w:rPr>
      <w:sz w:val="20"/>
    </w:rPr>
  </w:style>
  <w:style w:type="paragraph" w:customStyle="1" w:styleId="CTA1ai">
    <w:name w:val="CTA 1(a)(i)"/>
    <w:basedOn w:val="OPCParaBase"/>
    <w:rsid w:val="0040268C"/>
    <w:pPr>
      <w:tabs>
        <w:tab w:val="right" w:pos="1004"/>
      </w:tabs>
      <w:spacing w:before="40" w:line="240" w:lineRule="atLeast"/>
      <w:ind w:left="1253" w:hanging="1253"/>
    </w:pPr>
    <w:rPr>
      <w:sz w:val="20"/>
    </w:rPr>
  </w:style>
  <w:style w:type="paragraph" w:customStyle="1" w:styleId="CTA2a">
    <w:name w:val="CTA 2(a)"/>
    <w:basedOn w:val="OPCParaBase"/>
    <w:rsid w:val="0040268C"/>
    <w:pPr>
      <w:tabs>
        <w:tab w:val="right" w:pos="482"/>
      </w:tabs>
      <w:spacing w:before="40" w:line="240" w:lineRule="atLeast"/>
      <w:ind w:left="748" w:hanging="748"/>
    </w:pPr>
    <w:rPr>
      <w:sz w:val="20"/>
    </w:rPr>
  </w:style>
  <w:style w:type="paragraph" w:customStyle="1" w:styleId="CTA2ai">
    <w:name w:val="CTA 2(a)(i)"/>
    <w:basedOn w:val="OPCParaBase"/>
    <w:rsid w:val="0040268C"/>
    <w:pPr>
      <w:tabs>
        <w:tab w:val="right" w:pos="1089"/>
      </w:tabs>
      <w:spacing w:before="40" w:line="240" w:lineRule="atLeast"/>
      <w:ind w:left="1327" w:hanging="1327"/>
    </w:pPr>
    <w:rPr>
      <w:sz w:val="20"/>
    </w:rPr>
  </w:style>
  <w:style w:type="paragraph" w:customStyle="1" w:styleId="CTA3a">
    <w:name w:val="CTA 3(a)"/>
    <w:basedOn w:val="OPCParaBase"/>
    <w:rsid w:val="0040268C"/>
    <w:pPr>
      <w:tabs>
        <w:tab w:val="right" w:pos="556"/>
      </w:tabs>
      <w:spacing w:before="40" w:line="240" w:lineRule="atLeast"/>
      <w:ind w:left="805" w:hanging="805"/>
    </w:pPr>
    <w:rPr>
      <w:sz w:val="20"/>
    </w:rPr>
  </w:style>
  <w:style w:type="paragraph" w:customStyle="1" w:styleId="CTA3ai">
    <w:name w:val="CTA 3(a)(i)"/>
    <w:basedOn w:val="OPCParaBase"/>
    <w:rsid w:val="0040268C"/>
    <w:pPr>
      <w:tabs>
        <w:tab w:val="right" w:pos="1140"/>
      </w:tabs>
      <w:spacing w:before="40" w:line="240" w:lineRule="atLeast"/>
      <w:ind w:left="1361" w:hanging="1361"/>
    </w:pPr>
    <w:rPr>
      <w:sz w:val="20"/>
    </w:rPr>
  </w:style>
  <w:style w:type="paragraph" w:customStyle="1" w:styleId="CTA4a">
    <w:name w:val="CTA 4(a)"/>
    <w:basedOn w:val="OPCParaBase"/>
    <w:rsid w:val="0040268C"/>
    <w:pPr>
      <w:tabs>
        <w:tab w:val="right" w:pos="624"/>
      </w:tabs>
      <w:spacing w:before="40" w:line="240" w:lineRule="atLeast"/>
      <w:ind w:left="873" w:hanging="873"/>
    </w:pPr>
    <w:rPr>
      <w:sz w:val="20"/>
    </w:rPr>
  </w:style>
  <w:style w:type="paragraph" w:customStyle="1" w:styleId="CTA4ai">
    <w:name w:val="CTA 4(a)(i)"/>
    <w:basedOn w:val="OPCParaBase"/>
    <w:rsid w:val="0040268C"/>
    <w:pPr>
      <w:tabs>
        <w:tab w:val="right" w:pos="1213"/>
      </w:tabs>
      <w:spacing w:before="40" w:line="240" w:lineRule="atLeast"/>
      <w:ind w:left="1452" w:hanging="1452"/>
    </w:pPr>
    <w:rPr>
      <w:sz w:val="20"/>
    </w:rPr>
  </w:style>
  <w:style w:type="paragraph" w:customStyle="1" w:styleId="CTACAPS">
    <w:name w:val="CTA CAPS"/>
    <w:basedOn w:val="OPCParaBase"/>
    <w:rsid w:val="0040268C"/>
    <w:pPr>
      <w:spacing w:before="60" w:line="240" w:lineRule="atLeast"/>
    </w:pPr>
    <w:rPr>
      <w:sz w:val="20"/>
    </w:rPr>
  </w:style>
  <w:style w:type="paragraph" w:customStyle="1" w:styleId="CTAright">
    <w:name w:val="CTA right"/>
    <w:basedOn w:val="OPCParaBase"/>
    <w:rsid w:val="0040268C"/>
    <w:pPr>
      <w:spacing w:before="60" w:line="240" w:lineRule="auto"/>
      <w:jc w:val="right"/>
    </w:pPr>
    <w:rPr>
      <w:sz w:val="20"/>
    </w:rPr>
  </w:style>
  <w:style w:type="paragraph" w:customStyle="1" w:styleId="subsection">
    <w:name w:val="subsection"/>
    <w:aliases w:val="ss"/>
    <w:basedOn w:val="OPCParaBase"/>
    <w:link w:val="subsectionChar"/>
    <w:rsid w:val="0040268C"/>
    <w:pPr>
      <w:tabs>
        <w:tab w:val="right" w:pos="1021"/>
      </w:tabs>
      <w:spacing w:before="180" w:line="240" w:lineRule="auto"/>
      <w:ind w:left="1134" w:hanging="1134"/>
    </w:pPr>
  </w:style>
  <w:style w:type="paragraph" w:customStyle="1" w:styleId="Definition">
    <w:name w:val="Definition"/>
    <w:aliases w:val="dd"/>
    <w:basedOn w:val="OPCParaBase"/>
    <w:rsid w:val="0040268C"/>
    <w:pPr>
      <w:spacing w:before="180" w:line="240" w:lineRule="auto"/>
      <w:ind w:left="1134"/>
    </w:pPr>
  </w:style>
  <w:style w:type="paragraph" w:customStyle="1" w:styleId="Formula">
    <w:name w:val="Formula"/>
    <w:basedOn w:val="OPCParaBase"/>
    <w:rsid w:val="0040268C"/>
    <w:pPr>
      <w:spacing w:line="240" w:lineRule="auto"/>
      <w:ind w:left="1134"/>
    </w:pPr>
    <w:rPr>
      <w:sz w:val="20"/>
    </w:rPr>
  </w:style>
  <w:style w:type="paragraph" w:styleId="Header">
    <w:name w:val="header"/>
    <w:basedOn w:val="OPCParaBase"/>
    <w:link w:val="HeaderChar"/>
    <w:unhideWhenUsed/>
    <w:rsid w:val="004026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268C"/>
    <w:rPr>
      <w:rFonts w:eastAsia="Times New Roman" w:cs="Times New Roman"/>
      <w:sz w:val="16"/>
      <w:lang w:eastAsia="en-AU"/>
    </w:rPr>
  </w:style>
  <w:style w:type="paragraph" w:customStyle="1" w:styleId="House">
    <w:name w:val="House"/>
    <w:basedOn w:val="OPCParaBase"/>
    <w:rsid w:val="0040268C"/>
    <w:pPr>
      <w:spacing w:line="240" w:lineRule="auto"/>
    </w:pPr>
    <w:rPr>
      <w:sz w:val="28"/>
    </w:rPr>
  </w:style>
  <w:style w:type="paragraph" w:customStyle="1" w:styleId="Item">
    <w:name w:val="Item"/>
    <w:aliases w:val="i"/>
    <w:basedOn w:val="OPCParaBase"/>
    <w:next w:val="ItemHead"/>
    <w:rsid w:val="0040268C"/>
    <w:pPr>
      <w:keepLines/>
      <w:spacing w:before="80" w:line="240" w:lineRule="auto"/>
      <w:ind w:left="709"/>
    </w:pPr>
  </w:style>
  <w:style w:type="paragraph" w:customStyle="1" w:styleId="ItemHead">
    <w:name w:val="ItemHead"/>
    <w:aliases w:val="ih"/>
    <w:basedOn w:val="OPCParaBase"/>
    <w:next w:val="Item"/>
    <w:rsid w:val="0040268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268C"/>
    <w:pPr>
      <w:spacing w:line="240" w:lineRule="auto"/>
    </w:pPr>
    <w:rPr>
      <w:b/>
      <w:sz w:val="32"/>
    </w:rPr>
  </w:style>
  <w:style w:type="paragraph" w:customStyle="1" w:styleId="notedraft">
    <w:name w:val="note(draft)"/>
    <w:aliases w:val="nd"/>
    <w:basedOn w:val="OPCParaBase"/>
    <w:rsid w:val="0040268C"/>
    <w:pPr>
      <w:spacing w:before="240" w:line="240" w:lineRule="auto"/>
      <w:ind w:left="284" w:hanging="284"/>
    </w:pPr>
    <w:rPr>
      <w:i/>
      <w:sz w:val="24"/>
    </w:rPr>
  </w:style>
  <w:style w:type="paragraph" w:customStyle="1" w:styleId="notemargin">
    <w:name w:val="note(margin)"/>
    <w:aliases w:val="nm"/>
    <w:basedOn w:val="OPCParaBase"/>
    <w:rsid w:val="0040268C"/>
    <w:pPr>
      <w:tabs>
        <w:tab w:val="left" w:pos="709"/>
      </w:tabs>
      <w:spacing w:before="122" w:line="198" w:lineRule="exact"/>
      <w:ind w:left="709" w:hanging="709"/>
    </w:pPr>
    <w:rPr>
      <w:sz w:val="18"/>
    </w:rPr>
  </w:style>
  <w:style w:type="paragraph" w:customStyle="1" w:styleId="noteToPara">
    <w:name w:val="noteToPara"/>
    <w:aliases w:val="ntp"/>
    <w:basedOn w:val="OPCParaBase"/>
    <w:rsid w:val="0040268C"/>
    <w:pPr>
      <w:spacing w:before="122" w:line="198" w:lineRule="exact"/>
      <w:ind w:left="2353" w:hanging="709"/>
    </w:pPr>
    <w:rPr>
      <w:sz w:val="18"/>
    </w:rPr>
  </w:style>
  <w:style w:type="paragraph" w:customStyle="1" w:styleId="noteParlAmend">
    <w:name w:val="note(ParlAmend)"/>
    <w:aliases w:val="npp"/>
    <w:basedOn w:val="OPCParaBase"/>
    <w:next w:val="ParlAmend"/>
    <w:rsid w:val="0040268C"/>
    <w:pPr>
      <w:spacing w:line="240" w:lineRule="auto"/>
      <w:jc w:val="right"/>
    </w:pPr>
    <w:rPr>
      <w:rFonts w:ascii="Arial" w:hAnsi="Arial"/>
      <w:b/>
      <w:i/>
    </w:rPr>
  </w:style>
  <w:style w:type="paragraph" w:customStyle="1" w:styleId="notetext">
    <w:name w:val="note(text)"/>
    <w:aliases w:val="n"/>
    <w:basedOn w:val="OPCParaBase"/>
    <w:rsid w:val="0040268C"/>
    <w:pPr>
      <w:spacing w:before="122" w:line="240" w:lineRule="auto"/>
      <w:ind w:left="1985" w:hanging="851"/>
    </w:pPr>
    <w:rPr>
      <w:sz w:val="18"/>
    </w:rPr>
  </w:style>
  <w:style w:type="paragraph" w:customStyle="1" w:styleId="Page1">
    <w:name w:val="Page1"/>
    <w:basedOn w:val="OPCParaBase"/>
    <w:rsid w:val="0040268C"/>
    <w:pPr>
      <w:spacing w:before="5600" w:line="240" w:lineRule="auto"/>
    </w:pPr>
    <w:rPr>
      <w:b/>
      <w:sz w:val="32"/>
    </w:rPr>
  </w:style>
  <w:style w:type="paragraph" w:customStyle="1" w:styleId="PageBreak">
    <w:name w:val="PageBreak"/>
    <w:aliases w:val="pb"/>
    <w:basedOn w:val="OPCParaBase"/>
    <w:rsid w:val="0040268C"/>
    <w:pPr>
      <w:spacing w:line="240" w:lineRule="auto"/>
    </w:pPr>
    <w:rPr>
      <w:sz w:val="20"/>
    </w:rPr>
  </w:style>
  <w:style w:type="paragraph" w:customStyle="1" w:styleId="paragraphsub">
    <w:name w:val="paragraph(sub)"/>
    <w:aliases w:val="aa"/>
    <w:basedOn w:val="OPCParaBase"/>
    <w:rsid w:val="0040268C"/>
    <w:pPr>
      <w:tabs>
        <w:tab w:val="right" w:pos="1985"/>
      </w:tabs>
      <w:spacing w:before="40" w:line="240" w:lineRule="auto"/>
      <w:ind w:left="2098" w:hanging="2098"/>
    </w:pPr>
  </w:style>
  <w:style w:type="paragraph" w:customStyle="1" w:styleId="paragraphsub-sub">
    <w:name w:val="paragraph(sub-sub)"/>
    <w:aliases w:val="aaa"/>
    <w:basedOn w:val="OPCParaBase"/>
    <w:rsid w:val="0040268C"/>
    <w:pPr>
      <w:tabs>
        <w:tab w:val="right" w:pos="2722"/>
      </w:tabs>
      <w:spacing w:before="40" w:line="240" w:lineRule="auto"/>
      <w:ind w:left="2835" w:hanging="2835"/>
    </w:pPr>
  </w:style>
  <w:style w:type="paragraph" w:customStyle="1" w:styleId="paragraph">
    <w:name w:val="paragraph"/>
    <w:aliases w:val="a"/>
    <w:basedOn w:val="OPCParaBase"/>
    <w:rsid w:val="0040268C"/>
    <w:pPr>
      <w:tabs>
        <w:tab w:val="right" w:pos="1531"/>
      </w:tabs>
      <w:spacing w:before="40" w:line="240" w:lineRule="auto"/>
      <w:ind w:left="1644" w:hanging="1644"/>
    </w:pPr>
  </w:style>
  <w:style w:type="paragraph" w:customStyle="1" w:styleId="ParlAmend">
    <w:name w:val="ParlAmend"/>
    <w:aliases w:val="pp"/>
    <w:basedOn w:val="OPCParaBase"/>
    <w:rsid w:val="0040268C"/>
    <w:pPr>
      <w:spacing w:before="240" w:line="240" w:lineRule="atLeast"/>
      <w:ind w:hanging="567"/>
    </w:pPr>
    <w:rPr>
      <w:sz w:val="24"/>
    </w:rPr>
  </w:style>
  <w:style w:type="paragraph" w:customStyle="1" w:styleId="Penalty">
    <w:name w:val="Penalty"/>
    <w:basedOn w:val="OPCParaBase"/>
    <w:rsid w:val="0040268C"/>
    <w:pPr>
      <w:tabs>
        <w:tab w:val="left" w:pos="2977"/>
      </w:tabs>
      <w:spacing w:before="180" w:line="240" w:lineRule="auto"/>
      <w:ind w:left="1985" w:hanging="851"/>
    </w:pPr>
  </w:style>
  <w:style w:type="paragraph" w:customStyle="1" w:styleId="Portfolio">
    <w:name w:val="Portfolio"/>
    <w:basedOn w:val="OPCParaBase"/>
    <w:rsid w:val="0040268C"/>
    <w:pPr>
      <w:spacing w:line="240" w:lineRule="auto"/>
    </w:pPr>
    <w:rPr>
      <w:i/>
      <w:sz w:val="20"/>
    </w:rPr>
  </w:style>
  <w:style w:type="paragraph" w:customStyle="1" w:styleId="Preamble">
    <w:name w:val="Preamble"/>
    <w:basedOn w:val="OPCParaBase"/>
    <w:next w:val="Normal"/>
    <w:rsid w:val="004026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268C"/>
    <w:pPr>
      <w:spacing w:line="240" w:lineRule="auto"/>
    </w:pPr>
    <w:rPr>
      <w:i/>
      <w:sz w:val="20"/>
    </w:rPr>
  </w:style>
  <w:style w:type="paragraph" w:customStyle="1" w:styleId="Session">
    <w:name w:val="Session"/>
    <w:basedOn w:val="OPCParaBase"/>
    <w:rsid w:val="0040268C"/>
    <w:pPr>
      <w:spacing w:line="240" w:lineRule="auto"/>
    </w:pPr>
    <w:rPr>
      <w:sz w:val="28"/>
    </w:rPr>
  </w:style>
  <w:style w:type="paragraph" w:customStyle="1" w:styleId="Sponsor">
    <w:name w:val="Sponsor"/>
    <w:basedOn w:val="OPCParaBase"/>
    <w:rsid w:val="0040268C"/>
    <w:pPr>
      <w:spacing w:line="240" w:lineRule="auto"/>
    </w:pPr>
    <w:rPr>
      <w:i/>
    </w:rPr>
  </w:style>
  <w:style w:type="paragraph" w:customStyle="1" w:styleId="Subitem">
    <w:name w:val="Subitem"/>
    <w:aliases w:val="iss"/>
    <w:basedOn w:val="OPCParaBase"/>
    <w:rsid w:val="0040268C"/>
    <w:pPr>
      <w:spacing w:before="180" w:line="240" w:lineRule="auto"/>
      <w:ind w:left="709" w:hanging="709"/>
    </w:pPr>
  </w:style>
  <w:style w:type="paragraph" w:customStyle="1" w:styleId="SubitemHead">
    <w:name w:val="SubitemHead"/>
    <w:aliases w:val="issh"/>
    <w:basedOn w:val="OPCParaBase"/>
    <w:rsid w:val="004026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268C"/>
    <w:pPr>
      <w:spacing w:before="40" w:line="240" w:lineRule="auto"/>
      <w:ind w:left="1134"/>
    </w:pPr>
  </w:style>
  <w:style w:type="paragraph" w:customStyle="1" w:styleId="SubsectionHead">
    <w:name w:val="SubsectionHead"/>
    <w:aliases w:val="ssh"/>
    <w:basedOn w:val="OPCParaBase"/>
    <w:next w:val="subsection"/>
    <w:rsid w:val="0040268C"/>
    <w:pPr>
      <w:keepNext/>
      <w:keepLines/>
      <w:spacing w:before="240" w:line="240" w:lineRule="auto"/>
      <w:ind w:left="1134"/>
    </w:pPr>
    <w:rPr>
      <w:i/>
    </w:rPr>
  </w:style>
  <w:style w:type="paragraph" w:customStyle="1" w:styleId="Tablea">
    <w:name w:val="Table(a)"/>
    <w:aliases w:val="ta"/>
    <w:basedOn w:val="OPCParaBase"/>
    <w:rsid w:val="0040268C"/>
    <w:pPr>
      <w:spacing w:before="60" w:line="240" w:lineRule="auto"/>
      <w:ind w:left="284" w:hanging="284"/>
    </w:pPr>
    <w:rPr>
      <w:sz w:val="20"/>
    </w:rPr>
  </w:style>
  <w:style w:type="paragraph" w:customStyle="1" w:styleId="TableAA">
    <w:name w:val="Table(AA)"/>
    <w:aliases w:val="taaa"/>
    <w:basedOn w:val="OPCParaBase"/>
    <w:rsid w:val="004026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26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268C"/>
    <w:pPr>
      <w:spacing w:before="60" w:line="240" w:lineRule="atLeast"/>
    </w:pPr>
    <w:rPr>
      <w:sz w:val="20"/>
    </w:rPr>
  </w:style>
  <w:style w:type="paragraph" w:customStyle="1" w:styleId="TLPBoxTextnote">
    <w:name w:val="TLPBoxText(note"/>
    <w:aliases w:val="right)"/>
    <w:basedOn w:val="OPCParaBase"/>
    <w:rsid w:val="004026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26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268C"/>
    <w:pPr>
      <w:spacing w:before="122" w:line="198" w:lineRule="exact"/>
      <w:ind w:left="1985" w:hanging="851"/>
      <w:jc w:val="right"/>
    </w:pPr>
    <w:rPr>
      <w:sz w:val="18"/>
    </w:rPr>
  </w:style>
  <w:style w:type="paragraph" w:customStyle="1" w:styleId="TLPTableBullet">
    <w:name w:val="TLPTableBullet"/>
    <w:aliases w:val="ttb"/>
    <w:basedOn w:val="OPCParaBase"/>
    <w:rsid w:val="0040268C"/>
    <w:pPr>
      <w:spacing w:line="240" w:lineRule="exact"/>
      <w:ind w:left="284" w:hanging="284"/>
    </w:pPr>
    <w:rPr>
      <w:sz w:val="20"/>
    </w:rPr>
  </w:style>
  <w:style w:type="paragraph" w:styleId="TOC1">
    <w:name w:val="toc 1"/>
    <w:basedOn w:val="OPCParaBase"/>
    <w:next w:val="Normal"/>
    <w:uiPriority w:val="39"/>
    <w:semiHidden/>
    <w:unhideWhenUsed/>
    <w:rsid w:val="004026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26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26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26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26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026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026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26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026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268C"/>
    <w:pPr>
      <w:keepLines/>
      <w:spacing w:before="240" w:after="120" w:line="240" w:lineRule="auto"/>
      <w:ind w:left="794"/>
    </w:pPr>
    <w:rPr>
      <w:b/>
      <w:kern w:val="28"/>
      <w:sz w:val="20"/>
    </w:rPr>
  </w:style>
  <w:style w:type="paragraph" w:customStyle="1" w:styleId="TofSectsHeading">
    <w:name w:val="TofSects(Heading)"/>
    <w:basedOn w:val="OPCParaBase"/>
    <w:rsid w:val="0040268C"/>
    <w:pPr>
      <w:spacing w:before="240" w:after="120" w:line="240" w:lineRule="auto"/>
    </w:pPr>
    <w:rPr>
      <w:b/>
      <w:sz w:val="24"/>
    </w:rPr>
  </w:style>
  <w:style w:type="paragraph" w:customStyle="1" w:styleId="TofSectsSection">
    <w:name w:val="TofSects(Section)"/>
    <w:basedOn w:val="OPCParaBase"/>
    <w:rsid w:val="0040268C"/>
    <w:pPr>
      <w:keepLines/>
      <w:spacing w:before="40" w:line="240" w:lineRule="auto"/>
      <w:ind w:left="1588" w:hanging="794"/>
    </w:pPr>
    <w:rPr>
      <w:kern w:val="28"/>
      <w:sz w:val="18"/>
    </w:rPr>
  </w:style>
  <w:style w:type="paragraph" w:customStyle="1" w:styleId="TofSectsSubdiv">
    <w:name w:val="TofSects(Subdiv)"/>
    <w:basedOn w:val="OPCParaBase"/>
    <w:rsid w:val="0040268C"/>
    <w:pPr>
      <w:keepLines/>
      <w:spacing w:before="80" w:line="240" w:lineRule="auto"/>
      <w:ind w:left="1588" w:hanging="794"/>
    </w:pPr>
    <w:rPr>
      <w:kern w:val="28"/>
    </w:rPr>
  </w:style>
  <w:style w:type="paragraph" w:customStyle="1" w:styleId="WRStyle">
    <w:name w:val="WR Style"/>
    <w:aliases w:val="WR"/>
    <w:basedOn w:val="OPCParaBase"/>
    <w:rsid w:val="0040268C"/>
    <w:pPr>
      <w:spacing w:before="240" w:line="240" w:lineRule="auto"/>
      <w:ind w:left="284" w:hanging="284"/>
    </w:pPr>
    <w:rPr>
      <w:b/>
      <w:i/>
      <w:kern w:val="28"/>
      <w:sz w:val="24"/>
    </w:rPr>
  </w:style>
  <w:style w:type="paragraph" w:customStyle="1" w:styleId="notepara">
    <w:name w:val="note(para)"/>
    <w:aliases w:val="na"/>
    <w:basedOn w:val="OPCParaBase"/>
    <w:rsid w:val="0040268C"/>
    <w:pPr>
      <w:spacing w:before="40" w:line="198" w:lineRule="exact"/>
      <w:ind w:left="2354" w:hanging="369"/>
    </w:pPr>
    <w:rPr>
      <w:sz w:val="18"/>
    </w:rPr>
  </w:style>
  <w:style w:type="paragraph" w:styleId="Footer">
    <w:name w:val="footer"/>
    <w:link w:val="FooterChar"/>
    <w:rsid w:val="004026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268C"/>
    <w:rPr>
      <w:rFonts w:eastAsia="Times New Roman" w:cs="Times New Roman"/>
      <w:sz w:val="22"/>
      <w:szCs w:val="24"/>
      <w:lang w:eastAsia="en-AU"/>
    </w:rPr>
  </w:style>
  <w:style w:type="character" w:styleId="LineNumber">
    <w:name w:val="line number"/>
    <w:basedOn w:val="OPCCharBase"/>
    <w:uiPriority w:val="99"/>
    <w:semiHidden/>
    <w:unhideWhenUsed/>
    <w:rsid w:val="0040268C"/>
    <w:rPr>
      <w:sz w:val="16"/>
    </w:rPr>
  </w:style>
  <w:style w:type="table" w:customStyle="1" w:styleId="CFlag">
    <w:name w:val="CFlag"/>
    <w:basedOn w:val="TableNormal"/>
    <w:uiPriority w:val="99"/>
    <w:rsid w:val="0040268C"/>
    <w:rPr>
      <w:rFonts w:eastAsia="Times New Roman" w:cs="Times New Roman"/>
      <w:lang w:eastAsia="en-AU"/>
    </w:rPr>
    <w:tblPr/>
  </w:style>
  <w:style w:type="paragraph" w:customStyle="1" w:styleId="SignCoverPageEnd">
    <w:name w:val="SignCoverPageEnd"/>
    <w:basedOn w:val="OPCParaBase"/>
    <w:next w:val="Normal"/>
    <w:rsid w:val="004026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268C"/>
    <w:pPr>
      <w:pBdr>
        <w:top w:val="single" w:sz="4" w:space="1" w:color="auto"/>
      </w:pBdr>
      <w:spacing w:before="360"/>
      <w:ind w:right="397"/>
      <w:jc w:val="both"/>
    </w:pPr>
  </w:style>
  <w:style w:type="paragraph" w:customStyle="1" w:styleId="CompiledActNo">
    <w:name w:val="CompiledActNo"/>
    <w:basedOn w:val="OPCParaBase"/>
    <w:next w:val="Normal"/>
    <w:rsid w:val="0040268C"/>
    <w:rPr>
      <w:b/>
      <w:sz w:val="24"/>
      <w:szCs w:val="24"/>
    </w:rPr>
  </w:style>
  <w:style w:type="paragraph" w:customStyle="1" w:styleId="ENotesText">
    <w:name w:val="ENotesText"/>
    <w:aliases w:val="Ent,ENt"/>
    <w:basedOn w:val="OPCParaBase"/>
    <w:next w:val="Normal"/>
    <w:rsid w:val="0040268C"/>
    <w:pPr>
      <w:spacing w:before="120"/>
    </w:pPr>
  </w:style>
  <w:style w:type="paragraph" w:customStyle="1" w:styleId="CompiledMadeUnder">
    <w:name w:val="CompiledMadeUnder"/>
    <w:basedOn w:val="OPCParaBase"/>
    <w:next w:val="Normal"/>
    <w:rsid w:val="0040268C"/>
    <w:rPr>
      <w:i/>
      <w:sz w:val="24"/>
      <w:szCs w:val="24"/>
    </w:rPr>
  </w:style>
  <w:style w:type="paragraph" w:customStyle="1" w:styleId="Paragraphsub-sub-sub">
    <w:name w:val="Paragraph(sub-sub-sub)"/>
    <w:aliases w:val="aaaa"/>
    <w:basedOn w:val="OPCParaBase"/>
    <w:rsid w:val="004026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26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26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26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26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268C"/>
    <w:pPr>
      <w:spacing w:before="60" w:line="240" w:lineRule="auto"/>
    </w:pPr>
    <w:rPr>
      <w:rFonts w:cs="Arial"/>
      <w:sz w:val="20"/>
      <w:szCs w:val="22"/>
    </w:rPr>
  </w:style>
  <w:style w:type="paragraph" w:customStyle="1" w:styleId="SubPartCASA">
    <w:name w:val="SubPart(CASA)"/>
    <w:aliases w:val="csp"/>
    <w:basedOn w:val="OPCParaBase"/>
    <w:next w:val="ActHead3"/>
    <w:rsid w:val="0040268C"/>
    <w:pPr>
      <w:keepNext/>
      <w:keepLines/>
      <w:spacing w:before="280"/>
      <w:outlineLvl w:val="1"/>
    </w:pPr>
    <w:rPr>
      <w:b/>
      <w:kern w:val="28"/>
      <w:sz w:val="32"/>
    </w:rPr>
  </w:style>
  <w:style w:type="paragraph" w:customStyle="1" w:styleId="TableHeading">
    <w:name w:val="TableHeading"/>
    <w:aliases w:val="th"/>
    <w:basedOn w:val="OPCParaBase"/>
    <w:next w:val="Tabletext"/>
    <w:rsid w:val="0040268C"/>
    <w:pPr>
      <w:keepNext/>
      <w:spacing w:before="60" w:line="240" w:lineRule="atLeast"/>
    </w:pPr>
    <w:rPr>
      <w:b/>
      <w:sz w:val="20"/>
    </w:rPr>
  </w:style>
  <w:style w:type="paragraph" w:customStyle="1" w:styleId="NoteToSubpara">
    <w:name w:val="NoteToSubpara"/>
    <w:aliases w:val="nts"/>
    <w:basedOn w:val="OPCParaBase"/>
    <w:rsid w:val="0040268C"/>
    <w:pPr>
      <w:spacing w:before="40" w:line="198" w:lineRule="exact"/>
      <w:ind w:left="2835" w:hanging="709"/>
    </w:pPr>
    <w:rPr>
      <w:sz w:val="18"/>
    </w:rPr>
  </w:style>
  <w:style w:type="paragraph" w:customStyle="1" w:styleId="ENoteTableHeading">
    <w:name w:val="ENoteTableHeading"/>
    <w:aliases w:val="enth"/>
    <w:basedOn w:val="OPCParaBase"/>
    <w:rsid w:val="0040268C"/>
    <w:pPr>
      <w:keepNext/>
      <w:spacing w:before="60" w:line="240" w:lineRule="atLeast"/>
    </w:pPr>
    <w:rPr>
      <w:rFonts w:ascii="Arial" w:hAnsi="Arial"/>
      <w:b/>
      <w:sz w:val="16"/>
    </w:rPr>
  </w:style>
  <w:style w:type="paragraph" w:customStyle="1" w:styleId="ENoteTableText">
    <w:name w:val="ENoteTableText"/>
    <w:aliases w:val="entt"/>
    <w:basedOn w:val="OPCParaBase"/>
    <w:rsid w:val="0040268C"/>
    <w:pPr>
      <w:spacing w:before="60" w:line="240" w:lineRule="atLeast"/>
    </w:pPr>
    <w:rPr>
      <w:sz w:val="16"/>
    </w:rPr>
  </w:style>
  <w:style w:type="paragraph" w:customStyle="1" w:styleId="ENoteTTi">
    <w:name w:val="ENoteTTi"/>
    <w:aliases w:val="entti"/>
    <w:basedOn w:val="OPCParaBase"/>
    <w:rsid w:val="0040268C"/>
    <w:pPr>
      <w:keepNext/>
      <w:spacing w:before="60" w:line="240" w:lineRule="atLeast"/>
      <w:ind w:left="170"/>
    </w:pPr>
    <w:rPr>
      <w:sz w:val="16"/>
    </w:rPr>
  </w:style>
  <w:style w:type="paragraph" w:customStyle="1" w:styleId="ENoteTTIndentHeading">
    <w:name w:val="ENoteTTIndentHeading"/>
    <w:aliases w:val="enTTHi"/>
    <w:basedOn w:val="OPCParaBase"/>
    <w:rsid w:val="0040268C"/>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0268C"/>
    <w:pPr>
      <w:spacing w:before="120"/>
      <w:outlineLvl w:val="1"/>
    </w:pPr>
    <w:rPr>
      <w:b/>
      <w:sz w:val="28"/>
      <w:szCs w:val="28"/>
    </w:rPr>
  </w:style>
  <w:style w:type="paragraph" w:customStyle="1" w:styleId="ENotesHeading2">
    <w:name w:val="ENotesHeading 2"/>
    <w:aliases w:val="Enh2"/>
    <w:basedOn w:val="OPCParaBase"/>
    <w:next w:val="Normal"/>
    <w:rsid w:val="0040268C"/>
    <w:pPr>
      <w:spacing w:before="120" w:after="120"/>
      <w:outlineLvl w:val="2"/>
    </w:pPr>
    <w:rPr>
      <w:b/>
      <w:sz w:val="24"/>
      <w:szCs w:val="28"/>
    </w:rPr>
  </w:style>
  <w:style w:type="paragraph" w:customStyle="1" w:styleId="MadeunderText">
    <w:name w:val="MadeunderText"/>
    <w:basedOn w:val="OPCParaBase"/>
    <w:next w:val="CompiledMadeUnder"/>
    <w:rsid w:val="0040268C"/>
    <w:pPr>
      <w:spacing w:before="240"/>
    </w:pPr>
    <w:rPr>
      <w:sz w:val="24"/>
      <w:szCs w:val="24"/>
    </w:rPr>
  </w:style>
  <w:style w:type="paragraph" w:customStyle="1" w:styleId="ENotesHeading3">
    <w:name w:val="ENotesHeading 3"/>
    <w:aliases w:val="Enh3"/>
    <w:basedOn w:val="OPCParaBase"/>
    <w:next w:val="Normal"/>
    <w:rsid w:val="0040268C"/>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266E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6E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6ED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66ED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66ED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66ED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66ED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66E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66ED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02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8C"/>
    <w:rPr>
      <w:rFonts w:ascii="Tahoma" w:hAnsi="Tahoma" w:cs="Tahoma"/>
      <w:sz w:val="16"/>
      <w:szCs w:val="16"/>
    </w:rPr>
  </w:style>
  <w:style w:type="character" w:customStyle="1" w:styleId="OPCParaBaseChar">
    <w:name w:val="OPCParaBase Char"/>
    <w:basedOn w:val="DefaultParagraphFont"/>
    <w:link w:val="OPCParaBase"/>
    <w:rsid w:val="004E3663"/>
    <w:rPr>
      <w:rFonts w:eastAsia="Times New Roman" w:cs="Times New Roman"/>
      <w:sz w:val="22"/>
      <w:lang w:eastAsia="en-AU"/>
    </w:rPr>
  </w:style>
  <w:style w:type="character" w:customStyle="1" w:styleId="ShortTChar">
    <w:name w:val="ShortT Char"/>
    <w:basedOn w:val="OPCParaBaseChar"/>
    <w:link w:val="ShortT"/>
    <w:rsid w:val="004E3663"/>
    <w:rPr>
      <w:rFonts w:eastAsia="Times New Roman" w:cs="Times New Roman"/>
      <w:b/>
      <w:sz w:val="40"/>
      <w:lang w:eastAsia="en-AU"/>
    </w:rPr>
  </w:style>
  <w:style w:type="character" w:customStyle="1" w:styleId="ActnoChar">
    <w:name w:val="Actno Char"/>
    <w:basedOn w:val="ShortTChar"/>
    <w:link w:val="Actno"/>
    <w:rsid w:val="004E3663"/>
    <w:rPr>
      <w:rFonts w:eastAsia="Times New Roman" w:cs="Times New Roman"/>
      <w:b/>
      <w:sz w:val="40"/>
      <w:lang w:eastAsia="en-AU"/>
    </w:rPr>
  </w:style>
  <w:style w:type="paragraph" w:styleId="Title">
    <w:name w:val="Title"/>
    <w:basedOn w:val="Normal"/>
    <w:next w:val="Normal"/>
    <w:link w:val="TitleChar"/>
    <w:uiPriority w:val="10"/>
    <w:qFormat/>
    <w:rsid w:val="00523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B3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0">
    <w:name w:val="ActHead 10"/>
    <w:aliases w:val="sp"/>
    <w:basedOn w:val="OPCParaBase"/>
    <w:next w:val="ActHead3"/>
    <w:rsid w:val="0040268C"/>
    <w:pPr>
      <w:keepNext/>
      <w:spacing w:before="280" w:line="240" w:lineRule="auto"/>
      <w:outlineLvl w:val="1"/>
    </w:pPr>
    <w:rPr>
      <w:b/>
      <w:sz w:val="32"/>
      <w:szCs w:val="30"/>
    </w:rPr>
  </w:style>
  <w:style w:type="character" w:customStyle="1" w:styleId="CharSubPartTextCASA">
    <w:name w:val="CharSubPartText(CASA)"/>
    <w:basedOn w:val="OPCCharBase"/>
    <w:uiPriority w:val="1"/>
    <w:rsid w:val="0040268C"/>
  </w:style>
  <w:style w:type="character" w:customStyle="1" w:styleId="CharSubPartNoCASA">
    <w:name w:val="CharSubPartNo(CASA)"/>
    <w:basedOn w:val="OPCCharBase"/>
    <w:uiPriority w:val="1"/>
    <w:rsid w:val="0040268C"/>
  </w:style>
  <w:style w:type="paragraph" w:customStyle="1" w:styleId="ENoteTTIndentHeadingSub">
    <w:name w:val="ENoteTTIndentHeadingSub"/>
    <w:aliases w:val="enTTHis"/>
    <w:basedOn w:val="OPCParaBase"/>
    <w:rsid w:val="0040268C"/>
    <w:pPr>
      <w:keepNext/>
      <w:spacing w:before="60" w:line="240" w:lineRule="atLeast"/>
      <w:ind w:left="340"/>
    </w:pPr>
    <w:rPr>
      <w:b/>
      <w:sz w:val="16"/>
    </w:rPr>
  </w:style>
  <w:style w:type="paragraph" w:customStyle="1" w:styleId="ENoteTTiSub">
    <w:name w:val="ENoteTTiSub"/>
    <w:aliases w:val="enttis"/>
    <w:basedOn w:val="OPCParaBase"/>
    <w:rsid w:val="0040268C"/>
    <w:pPr>
      <w:keepNext/>
      <w:spacing w:before="60" w:line="240" w:lineRule="atLeast"/>
      <w:ind w:left="340"/>
    </w:pPr>
    <w:rPr>
      <w:sz w:val="16"/>
    </w:rPr>
  </w:style>
  <w:style w:type="paragraph" w:customStyle="1" w:styleId="SubDivisionMigration">
    <w:name w:val="SubDivisionMigration"/>
    <w:aliases w:val="sdm"/>
    <w:basedOn w:val="OPCParaBase"/>
    <w:rsid w:val="004026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268C"/>
    <w:pPr>
      <w:keepNext/>
      <w:keepLines/>
      <w:spacing w:before="240" w:line="240" w:lineRule="auto"/>
      <w:ind w:left="1134" w:hanging="1134"/>
    </w:pPr>
    <w:rPr>
      <w:b/>
      <w:sz w:val="28"/>
    </w:rPr>
  </w:style>
  <w:style w:type="paragraph" w:customStyle="1" w:styleId="SOText">
    <w:name w:val="SO Text"/>
    <w:aliases w:val="sot"/>
    <w:link w:val="SOTextChar"/>
    <w:rsid w:val="004026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268C"/>
    <w:rPr>
      <w:sz w:val="22"/>
    </w:rPr>
  </w:style>
  <w:style w:type="paragraph" w:customStyle="1" w:styleId="SOTextNote">
    <w:name w:val="SO TextNote"/>
    <w:aliases w:val="sont"/>
    <w:basedOn w:val="SOText"/>
    <w:qFormat/>
    <w:rsid w:val="0040268C"/>
    <w:pPr>
      <w:spacing w:before="122" w:line="198" w:lineRule="exact"/>
      <w:ind w:left="1843" w:hanging="709"/>
    </w:pPr>
    <w:rPr>
      <w:sz w:val="18"/>
    </w:rPr>
  </w:style>
  <w:style w:type="paragraph" w:customStyle="1" w:styleId="SOPara">
    <w:name w:val="SO Para"/>
    <w:aliases w:val="soa"/>
    <w:basedOn w:val="SOText"/>
    <w:link w:val="SOParaChar"/>
    <w:qFormat/>
    <w:rsid w:val="0040268C"/>
    <w:pPr>
      <w:tabs>
        <w:tab w:val="right" w:pos="1786"/>
      </w:tabs>
      <w:spacing w:before="40"/>
      <w:ind w:left="2070" w:hanging="936"/>
    </w:pPr>
  </w:style>
  <w:style w:type="character" w:customStyle="1" w:styleId="SOParaChar">
    <w:name w:val="SO Para Char"/>
    <w:aliases w:val="soa Char"/>
    <w:basedOn w:val="DefaultParagraphFont"/>
    <w:link w:val="SOPara"/>
    <w:rsid w:val="0040268C"/>
    <w:rPr>
      <w:sz w:val="22"/>
    </w:rPr>
  </w:style>
  <w:style w:type="paragraph" w:customStyle="1" w:styleId="FileName">
    <w:name w:val="FileName"/>
    <w:basedOn w:val="Normal"/>
    <w:rsid w:val="0040268C"/>
  </w:style>
  <w:style w:type="paragraph" w:customStyle="1" w:styleId="SOHeadBold">
    <w:name w:val="SO HeadBold"/>
    <w:aliases w:val="sohb"/>
    <w:basedOn w:val="SOText"/>
    <w:next w:val="SOText"/>
    <w:link w:val="SOHeadBoldChar"/>
    <w:qFormat/>
    <w:rsid w:val="0040268C"/>
    <w:rPr>
      <w:b/>
    </w:rPr>
  </w:style>
  <w:style w:type="character" w:customStyle="1" w:styleId="SOHeadBoldChar">
    <w:name w:val="SO HeadBold Char"/>
    <w:aliases w:val="sohb Char"/>
    <w:basedOn w:val="DefaultParagraphFont"/>
    <w:link w:val="SOHeadBold"/>
    <w:rsid w:val="0040268C"/>
    <w:rPr>
      <w:b/>
      <w:sz w:val="22"/>
    </w:rPr>
  </w:style>
  <w:style w:type="paragraph" w:customStyle="1" w:styleId="SOHeadItalic">
    <w:name w:val="SO HeadItalic"/>
    <w:aliases w:val="sohi"/>
    <w:basedOn w:val="SOText"/>
    <w:next w:val="SOText"/>
    <w:link w:val="SOHeadItalicChar"/>
    <w:qFormat/>
    <w:rsid w:val="0040268C"/>
    <w:rPr>
      <w:i/>
    </w:rPr>
  </w:style>
  <w:style w:type="character" w:customStyle="1" w:styleId="SOHeadItalicChar">
    <w:name w:val="SO HeadItalic Char"/>
    <w:aliases w:val="sohi Char"/>
    <w:basedOn w:val="DefaultParagraphFont"/>
    <w:link w:val="SOHeadItalic"/>
    <w:rsid w:val="0040268C"/>
    <w:rPr>
      <w:i/>
      <w:sz w:val="22"/>
    </w:rPr>
  </w:style>
  <w:style w:type="paragraph" w:customStyle="1" w:styleId="SOBullet">
    <w:name w:val="SO Bullet"/>
    <w:aliases w:val="sotb"/>
    <w:basedOn w:val="SOText"/>
    <w:link w:val="SOBulletChar"/>
    <w:qFormat/>
    <w:rsid w:val="0040268C"/>
    <w:pPr>
      <w:ind w:left="1559" w:hanging="425"/>
    </w:pPr>
  </w:style>
  <w:style w:type="character" w:customStyle="1" w:styleId="SOBulletChar">
    <w:name w:val="SO Bullet Char"/>
    <w:aliases w:val="sotb Char"/>
    <w:basedOn w:val="DefaultParagraphFont"/>
    <w:link w:val="SOBullet"/>
    <w:rsid w:val="0040268C"/>
    <w:rPr>
      <w:sz w:val="22"/>
    </w:rPr>
  </w:style>
  <w:style w:type="paragraph" w:customStyle="1" w:styleId="SOBulletNote">
    <w:name w:val="SO BulletNote"/>
    <w:aliases w:val="sonb"/>
    <w:basedOn w:val="SOTextNote"/>
    <w:link w:val="SOBulletNoteChar"/>
    <w:qFormat/>
    <w:rsid w:val="0040268C"/>
    <w:pPr>
      <w:tabs>
        <w:tab w:val="left" w:pos="1560"/>
      </w:tabs>
      <w:ind w:left="2268" w:hanging="1134"/>
    </w:pPr>
  </w:style>
  <w:style w:type="character" w:customStyle="1" w:styleId="SOBulletNoteChar">
    <w:name w:val="SO BulletNote Char"/>
    <w:aliases w:val="sonb Char"/>
    <w:basedOn w:val="DefaultParagraphFont"/>
    <w:link w:val="SOBulletNote"/>
    <w:rsid w:val="0040268C"/>
    <w:rPr>
      <w:sz w:val="18"/>
    </w:rPr>
  </w:style>
  <w:style w:type="character" w:customStyle="1" w:styleId="subsectionChar">
    <w:name w:val="subsection Char"/>
    <w:aliases w:val="ss Char"/>
    <w:basedOn w:val="DefaultParagraphFont"/>
    <w:link w:val="subsection"/>
    <w:locked/>
    <w:rsid w:val="005139B4"/>
    <w:rPr>
      <w:rFonts w:eastAsia="Times New Roman" w:cs="Times New Roman"/>
      <w:sz w:val="22"/>
      <w:lang w:eastAsia="en-AU"/>
    </w:rPr>
  </w:style>
  <w:style w:type="character" w:customStyle="1" w:styleId="ActHead5Char">
    <w:name w:val="ActHead 5 Char"/>
    <w:aliases w:val="s Char"/>
    <w:link w:val="ActHead5"/>
    <w:rsid w:val="005139B4"/>
    <w:rPr>
      <w:rFonts w:eastAsia="Times New Roman" w:cs="Times New Roman"/>
      <w:b/>
      <w:kern w:val="28"/>
      <w:sz w:val="24"/>
      <w:lang w:eastAsia="en-AU"/>
    </w:rPr>
  </w:style>
  <w:style w:type="paragraph" w:styleId="Revision">
    <w:name w:val="Revision"/>
    <w:hidden/>
    <w:uiPriority w:val="99"/>
    <w:semiHidden/>
    <w:rsid w:val="008F4750"/>
    <w:rPr>
      <w:sz w:val="22"/>
    </w:rPr>
  </w:style>
  <w:style w:type="paragraph" w:customStyle="1" w:styleId="EnStatement">
    <w:name w:val="EnStatement"/>
    <w:basedOn w:val="Normal"/>
    <w:rsid w:val="0040268C"/>
    <w:pPr>
      <w:numPr>
        <w:numId w:val="14"/>
      </w:numPr>
    </w:pPr>
    <w:rPr>
      <w:rFonts w:eastAsia="Times New Roman" w:cs="Times New Roman"/>
      <w:lang w:eastAsia="en-AU"/>
    </w:rPr>
  </w:style>
  <w:style w:type="paragraph" w:customStyle="1" w:styleId="EnStatementHeading">
    <w:name w:val="EnStatementHeading"/>
    <w:basedOn w:val="Normal"/>
    <w:rsid w:val="0040268C"/>
    <w:rPr>
      <w:rFonts w:eastAsia="Times New Roman" w:cs="Times New Roman"/>
      <w:b/>
      <w:lang w:eastAsia="en-AU"/>
    </w:rPr>
  </w:style>
  <w:style w:type="paragraph" w:customStyle="1" w:styleId="Transitional">
    <w:name w:val="Transitional"/>
    <w:aliases w:val="tr"/>
    <w:basedOn w:val="Normal"/>
    <w:next w:val="Normal"/>
    <w:rsid w:val="0040268C"/>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FreeForm">
    <w:name w:val="FreeForm"/>
    <w:rsid w:val="0040268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268C"/>
    <w:pPr>
      <w:spacing w:line="260" w:lineRule="atLeast"/>
    </w:pPr>
    <w:rPr>
      <w:sz w:val="22"/>
    </w:rPr>
  </w:style>
  <w:style w:type="paragraph" w:styleId="Heading1">
    <w:name w:val="heading 1"/>
    <w:basedOn w:val="Normal"/>
    <w:next w:val="Normal"/>
    <w:link w:val="Heading1Char"/>
    <w:uiPriority w:val="9"/>
    <w:qFormat/>
    <w:rsid w:val="00266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6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6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6E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6E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6E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6E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ED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6ED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268C"/>
  </w:style>
  <w:style w:type="paragraph" w:customStyle="1" w:styleId="OPCParaBase">
    <w:name w:val="OPCParaBase"/>
    <w:link w:val="OPCParaBaseChar"/>
    <w:qFormat/>
    <w:rsid w:val="0040268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268C"/>
    <w:pPr>
      <w:spacing w:line="240" w:lineRule="auto"/>
    </w:pPr>
    <w:rPr>
      <w:b/>
      <w:sz w:val="40"/>
    </w:rPr>
  </w:style>
  <w:style w:type="paragraph" w:customStyle="1" w:styleId="ActHead1">
    <w:name w:val="ActHead 1"/>
    <w:aliases w:val="c"/>
    <w:basedOn w:val="OPCParaBase"/>
    <w:next w:val="Normal"/>
    <w:qFormat/>
    <w:rsid w:val="004026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26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26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26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26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26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26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26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26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268C"/>
  </w:style>
  <w:style w:type="paragraph" w:customStyle="1" w:styleId="Blocks">
    <w:name w:val="Blocks"/>
    <w:aliases w:val="bb"/>
    <w:basedOn w:val="OPCParaBase"/>
    <w:qFormat/>
    <w:rsid w:val="0040268C"/>
    <w:pPr>
      <w:spacing w:line="240" w:lineRule="auto"/>
    </w:pPr>
    <w:rPr>
      <w:sz w:val="24"/>
    </w:rPr>
  </w:style>
  <w:style w:type="paragraph" w:customStyle="1" w:styleId="BoxText">
    <w:name w:val="BoxText"/>
    <w:aliases w:val="bt"/>
    <w:basedOn w:val="OPCParaBase"/>
    <w:qFormat/>
    <w:rsid w:val="004026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268C"/>
    <w:rPr>
      <w:b/>
    </w:rPr>
  </w:style>
  <w:style w:type="paragraph" w:customStyle="1" w:styleId="BoxHeadItalic">
    <w:name w:val="BoxHeadItalic"/>
    <w:aliases w:val="bhi"/>
    <w:basedOn w:val="BoxText"/>
    <w:next w:val="BoxStep"/>
    <w:qFormat/>
    <w:rsid w:val="0040268C"/>
    <w:rPr>
      <w:i/>
    </w:rPr>
  </w:style>
  <w:style w:type="paragraph" w:customStyle="1" w:styleId="BoxList">
    <w:name w:val="BoxList"/>
    <w:aliases w:val="bl"/>
    <w:basedOn w:val="BoxText"/>
    <w:qFormat/>
    <w:rsid w:val="0040268C"/>
    <w:pPr>
      <w:ind w:left="1559" w:hanging="425"/>
    </w:pPr>
  </w:style>
  <w:style w:type="paragraph" w:customStyle="1" w:styleId="BoxNote">
    <w:name w:val="BoxNote"/>
    <w:aliases w:val="bn"/>
    <w:basedOn w:val="BoxText"/>
    <w:qFormat/>
    <w:rsid w:val="0040268C"/>
    <w:pPr>
      <w:tabs>
        <w:tab w:val="left" w:pos="1985"/>
      </w:tabs>
      <w:spacing w:before="122" w:line="198" w:lineRule="exact"/>
      <w:ind w:left="2948" w:hanging="1814"/>
    </w:pPr>
    <w:rPr>
      <w:sz w:val="18"/>
    </w:rPr>
  </w:style>
  <w:style w:type="paragraph" w:customStyle="1" w:styleId="BoxPara">
    <w:name w:val="BoxPara"/>
    <w:aliases w:val="bp"/>
    <w:basedOn w:val="BoxText"/>
    <w:qFormat/>
    <w:rsid w:val="0040268C"/>
    <w:pPr>
      <w:tabs>
        <w:tab w:val="right" w:pos="2268"/>
      </w:tabs>
      <w:ind w:left="2552" w:hanging="1418"/>
    </w:pPr>
  </w:style>
  <w:style w:type="paragraph" w:customStyle="1" w:styleId="BoxStep">
    <w:name w:val="BoxStep"/>
    <w:aliases w:val="bs"/>
    <w:basedOn w:val="BoxText"/>
    <w:qFormat/>
    <w:rsid w:val="0040268C"/>
    <w:pPr>
      <w:ind w:left="1985" w:hanging="851"/>
    </w:pPr>
  </w:style>
  <w:style w:type="character" w:customStyle="1" w:styleId="CharAmPartNo">
    <w:name w:val="CharAmPartNo"/>
    <w:basedOn w:val="OPCCharBase"/>
    <w:uiPriority w:val="1"/>
    <w:qFormat/>
    <w:rsid w:val="0040268C"/>
  </w:style>
  <w:style w:type="character" w:customStyle="1" w:styleId="CharAmPartText">
    <w:name w:val="CharAmPartText"/>
    <w:basedOn w:val="OPCCharBase"/>
    <w:uiPriority w:val="1"/>
    <w:qFormat/>
    <w:rsid w:val="0040268C"/>
  </w:style>
  <w:style w:type="character" w:customStyle="1" w:styleId="CharAmSchNo">
    <w:name w:val="CharAmSchNo"/>
    <w:basedOn w:val="OPCCharBase"/>
    <w:uiPriority w:val="1"/>
    <w:qFormat/>
    <w:rsid w:val="0040268C"/>
  </w:style>
  <w:style w:type="character" w:customStyle="1" w:styleId="CharAmSchText">
    <w:name w:val="CharAmSchText"/>
    <w:basedOn w:val="OPCCharBase"/>
    <w:uiPriority w:val="1"/>
    <w:qFormat/>
    <w:rsid w:val="0040268C"/>
  </w:style>
  <w:style w:type="character" w:customStyle="1" w:styleId="CharBoldItalic">
    <w:name w:val="CharBoldItalic"/>
    <w:basedOn w:val="OPCCharBase"/>
    <w:uiPriority w:val="1"/>
    <w:qFormat/>
    <w:rsid w:val="0040268C"/>
    <w:rPr>
      <w:b/>
      <w:i/>
    </w:rPr>
  </w:style>
  <w:style w:type="character" w:customStyle="1" w:styleId="CharChapNo">
    <w:name w:val="CharChapNo"/>
    <w:basedOn w:val="OPCCharBase"/>
    <w:qFormat/>
    <w:rsid w:val="0040268C"/>
  </w:style>
  <w:style w:type="character" w:customStyle="1" w:styleId="CharChapText">
    <w:name w:val="CharChapText"/>
    <w:basedOn w:val="OPCCharBase"/>
    <w:qFormat/>
    <w:rsid w:val="0040268C"/>
  </w:style>
  <w:style w:type="character" w:customStyle="1" w:styleId="CharDivNo">
    <w:name w:val="CharDivNo"/>
    <w:basedOn w:val="OPCCharBase"/>
    <w:qFormat/>
    <w:rsid w:val="0040268C"/>
  </w:style>
  <w:style w:type="character" w:customStyle="1" w:styleId="CharDivText">
    <w:name w:val="CharDivText"/>
    <w:basedOn w:val="OPCCharBase"/>
    <w:qFormat/>
    <w:rsid w:val="0040268C"/>
  </w:style>
  <w:style w:type="character" w:customStyle="1" w:styleId="CharItalic">
    <w:name w:val="CharItalic"/>
    <w:basedOn w:val="OPCCharBase"/>
    <w:uiPriority w:val="1"/>
    <w:qFormat/>
    <w:rsid w:val="0040268C"/>
    <w:rPr>
      <w:i/>
    </w:rPr>
  </w:style>
  <w:style w:type="character" w:customStyle="1" w:styleId="CharPartNo">
    <w:name w:val="CharPartNo"/>
    <w:basedOn w:val="OPCCharBase"/>
    <w:qFormat/>
    <w:rsid w:val="0040268C"/>
  </w:style>
  <w:style w:type="character" w:customStyle="1" w:styleId="CharPartText">
    <w:name w:val="CharPartText"/>
    <w:basedOn w:val="OPCCharBase"/>
    <w:qFormat/>
    <w:rsid w:val="0040268C"/>
  </w:style>
  <w:style w:type="character" w:customStyle="1" w:styleId="CharSectno">
    <w:name w:val="CharSectno"/>
    <w:basedOn w:val="OPCCharBase"/>
    <w:qFormat/>
    <w:rsid w:val="0040268C"/>
  </w:style>
  <w:style w:type="character" w:customStyle="1" w:styleId="CharSubdNo">
    <w:name w:val="CharSubdNo"/>
    <w:basedOn w:val="OPCCharBase"/>
    <w:uiPriority w:val="1"/>
    <w:qFormat/>
    <w:rsid w:val="0040268C"/>
  </w:style>
  <w:style w:type="character" w:customStyle="1" w:styleId="CharSubdText">
    <w:name w:val="CharSubdText"/>
    <w:basedOn w:val="OPCCharBase"/>
    <w:uiPriority w:val="1"/>
    <w:qFormat/>
    <w:rsid w:val="0040268C"/>
  </w:style>
  <w:style w:type="paragraph" w:customStyle="1" w:styleId="CTA--">
    <w:name w:val="CTA --"/>
    <w:basedOn w:val="OPCParaBase"/>
    <w:next w:val="Normal"/>
    <w:rsid w:val="0040268C"/>
    <w:pPr>
      <w:spacing w:before="60" w:line="240" w:lineRule="atLeast"/>
      <w:ind w:left="142" w:hanging="142"/>
    </w:pPr>
    <w:rPr>
      <w:sz w:val="20"/>
    </w:rPr>
  </w:style>
  <w:style w:type="paragraph" w:customStyle="1" w:styleId="CTA-">
    <w:name w:val="CTA -"/>
    <w:basedOn w:val="OPCParaBase"/>
    <w:rsid w:val="0040268C"/>
    <w:pPr>
      <w:spacing w:before="60" w:line="240" w:lineRule="atLeast"/>
      <w:ind w:left="85" w:hanging="85"/>
    </w:pPr>
    <w:rPr>
      <w:sz w:val="20"/>
    </w:rPr>
  </w:style>
  <w:style w:type="paragraph" w:customStyle="1" w:styleId="CTA---">
    <w:name w:val="CTA ---"/>
    <w:basedOn w:val="OPCParaBase"/>
    <w:next w:val="Normal"/>
    <w:rsid w:val="0040268C"/>
    <w:pPr>
      <w:spacing w:before="60" w:line="240" w:lineRule="atLeast"/>
      <w:ind w:left="198" w:hanging="198"/>
    </w:pPr>
    <w:rPr>
      <w:sz w:val="20"/>
    </w:rPr>
  </w:style>
  <w:style w:type="paragraph" w:customStyle="1" w:styleId="CTA----">
    <w:name w:val="CTA ----"/>
    <w:basedOn w:val="OPCParaBase"/>
    <w:next w:val="Normal"/>
    <w:rsid w:val="0040268C"/>
    <w:pPr>
      <w:spacing w:before="60" w:line="240" w:lineRule="atLeast"/>
      <w:ind w:left="255" w:hanging="255"/>
    </w:pPr>
    <w:rPr>
      <w:sz w:val="20"/>
    </w:rPr>
  </w:style>
  <w:style w:type="paragraph" w:customStyle="1" w:styleId="CTA1a">
    <w:name w:val="CTA 1(a)"/>
    <w:basedOn w:val="OPCParaBase"/>
    <w:rsid w:val="0040268C"/>
    <w:pPr>
      <w:tabs>
        <w:tab w:val="right" w:pos="414"/>
      </w:tabs>
      <w:spacing w:before="40" w:line="240" w:lineRule="atLeast"/>
      <w:ind w:left="675" w:hanging="675"/>
    </w:pPr>
    <w:rPr>
      <w:sz w:val="20"/>
    </w:rPr>
  </w:style>
  <w:style w:type="paragraph" w:customStyle="1" w:styleId="CTA1ai">
    <w:name w:val="CTA 1(a)(i)"/>
    <w:basedOn w:val="OPCParaBase"/>
    <w:rsid w:val="0040268C"/>
    <w:pPr>
      <w:tabs>
        <w:tab w:val="right" w:pos="1004"/>
      </w:tabs>
      <w:spacing w:before="40" w:line="240" w:lineRule="atLeast"/>
      <w:ind w:left="1253" w:hanging="1253"/>
    </w:pPr>
    <w:rPr>
      <w:sz w:val="20"/>
    </w:rPr>
  </w:style>
  <w:style w:type="paragraph" w:customStyle="1" w:styleId="CTA2a">
    <w:name w:val="CTA 2(a)"/>
    <w:basedOn w:val="OPCParaBase"/>
    <w:rsid w:val="0040268C"/>
    <w:pPr>
      <w:tabs>
        <w:tab w:val="right" w:pos="482"/>
      </w:tabs>
      <w:spacing w:before="40" w:line="240" w:lineRule="atLeast"/>
      <w:ind w:left="748" w:hanging="748"/>
    </w:pPr>
    <w:rPr>
      <w:sz w:val="20"/>
    </w:rPr>
  </w:style>
  <w:style w:type="paragraph" w:customStyle="1" w:styleId="CTA2ai">
    <w:name w:val="CTA 2(a)(i)"/>
    <w:basedOn w:val="OPCParaBase"/>
    <w:rsid w:val="0040268C"/>
    <w:pPr>
      <w:tabs>
        <w:tab w:val="right" w:pos="1089"/>
      </w:tabs>
      <w:spacing w:before="40" w:line="240" w:lineRule="atLeast"/>
      <w:ind w:left="1327" w:hanging="1327"/>
    </w:pPr>
    <w:rPr>
      <w:sz w:val="20"/>
    </w:rPr>
  </w:style>
  <w:style w:type="paragraph" w:customStyle="1" w:styleId="CTA3a">
    <w:name w:val="CTA 3(a)"/>
    <w:basedOn w:val="OPCParaBase"/>
    <w:rsid w:val="0040268C"/>
    <w:pPr>
      <w:tabs>
        <w:tab w:val="right" w:pos="556"/>
      </w:tabs>
      <w:spacing w:before="40" w:line="240" w:lineRule="atLeast"/>
      <w:ind w:left="805" w:hanging="805"/>
    </w:pPr>
    <w:rPr>
      <w:sz w:val="20"/>
    </w:rPr>
  </w:style>
  <w:style w:type="paragraph" w:customStyle="1" w:styleId="CTA3ai">
    <w:name w:val="CTA 3(a)(i)"/>
    <w:basedOn w:val="OPCParaBase"/>
    <w:rsid w:val="0040268C"/>
    <w:pPr>
      <w:tabs>
        <w:tab w:val="right" w:pos="1140"/>
      </w:tabs>
      <w:spacing w:before="40" w:line="240" w:lineRule="atLeast"/>
      <w:ind w:left="1361" w:hanging="1361"/>
    </w:pPr>
    <w:rPr>
      <w:sz w:val="20"/>
    </w:rPr>
  </w:style>
  <w:style w:type="paragraph" w:customStyle="1" w:styleId="CTA4a">
    <w:name w:val="CTA 4(a)"/>
    <w:basedOn w:val="OPCParaBase"/>
    <w:rsid w:val="0040268C"/>
    <w:pPr>
      <w:tabs>
        <w:tab w:val="right" w:pos="624"/>
      </w:tabs>
      <w:spacing w:before="40" w:line="240" w:lineRule="atLeast"/>
      <w:ind w:left="873" w:hanging="873"/>
    </w:pPr>
    <w:rPr>
      <w:sz w:val="20"/>
    </w:rPr>
  </w:style>
  <w:style w:type="paragraph" w:customStyle="1" w:styleId="CTA4ai">
    <w:name w:val="CTA 4(a)(i)"/>
    <w:basedOn w:val="OPCParaBase"/>
    <w:rsid w:val="0040268C"/>
    <w:pPr>
      <w:tabs>
        <w:tab w:val="right" w:pos="1213"/>
      </w:tabs>
      <w:spacing w:before="40" w:line="240" w:lineRule="atLeast"/>
      <w:ind w:left="1452" w:hanging="1452"/>
    </w:pPr>
    <w:rPr>
      <w:sz w:val="20"/>
    </w:rPr>
  </w:style>
  <w:style w:type="paragraph" w:customStyle="1" w:styleId="CTACAPS">
    <w:name w:val="CTA CAPS"/>
    <w:basedOn w:val="OPCParaBase"/>
    <w:rsid w:val="0040268C"/>
    <w:pPr>
      <w:spacing w:before="60" w:line="240" w:lineRule="atLeast"/>
    </w:pPr>
    <w:rPr>
      <w:sz w:val="20"/>
    </w:rPr>
  </w:style>
  <w:style w:type="paragraph" w:customStyle="1" w:styleId="CTAright">
    <w:name w:val="CTA right"/>
    <w:basedOn w:val="OPCParaBase"/>
    <w:rsid w:val="0040268C"/>
    <w:pPr>
      <w:spacing w:before="60" w:line="240" w:lineRule="auto"/>
      <w:jc w:val="right"/>
    </w:pPr>
    <w:rPr>
      <w:sz w:val="20"/>
    </w:rPr>
  </w:style>
  <w:style w:type="paragraph" w:customStyle="1" w:styleId="subsection">
    <w:name w:val="subsection"/>
    <w:aliases w:val="ss"/>
    <w:basedOn w:val="OPCParaBase"/>
    <w:link w:val="subsectionChar"/>
    <w:rsid w:val="0040268C"/>
    <w:pPr>
      <w:tabs>
        <w:tab w:val="right" w:pos="1021"/>
      </w:tabs>
      <w:spacing w:before="180" w:line="240" w:lineRule="auto"/>
      <w:ind w:left="1134" w:hanging="1134"/>
    </w:pPr>
  </w:style>
  <w:style w:type="paragraph" w:customStyle="1" w:styleId="Definition">
    <w:name w:val="Definition"/>
    <w:aliases w:val="dd"/>
    <w:basedOn w:val="OPCParaBase"/>
    <w:rsid w:val="0040268C"/>
    <w:pPr>
      <w:spacing w:before="180" w:line="240" w:lineRule="auto"/>
      <w:ind w:left="1134"/>
    </w:pPr>
  </w:style>
  <w:style w:type="paragraph" w:customStyle="1" w:styleId="Formula">
    <w:name w:val="Formula"/>
    <w:basedOn w:val="OPCParaBase"/>
    <w:rsid w:val="0040268C"/>
    <w:pPr>
      <w:spacing w:line="240" w:lineRule="auto"/>
      <w:ind w:left="1134"/>
    </w:pPr>
    <w:rPr>
      <w:sz w:val="20"/>
    </w:rPr>
  </w:style>
  <w:style w:type="paragraph" w:styleId="Header">
    <w:name w:val="header"/>
    <w:basedOn w:val="OPCParaBase"/>
    <w:link w:val="HeaderChar"/>
    <w:unhideWhenUsed/>
    <w:rsid w:val="004026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268C"/>
    <w:rPr>
      <w:rFonts w:eastAsia="Times New Roman" w:cs="Times New Roman"/>
      <w:sz w:val="16"/>
      <w:lang w:eastAsia="en-AU"/>
    </w:rPr>
  </w:style>
  <w:style w:type="paragraph" w:customStyle="1" w:styleId="House">
    <w:name w:val="House"/>
    <w:basedOn w:val="OPCParaBase"/>
    <w:rsid w:val="0040268C"/>
    <w:pPr>
      <w:spacing w:line="240" w:lineRule="auto"/>
    </w:pPr>
    <w:rPr>
      <w:sz w:val="28"/>
    </w:rPr>
  </w:style>
  <w:style w:type="paragraph" w:customStyle="1" w:styleId="Item">
    <w:name w:val="Item"/>
    <w:aliases w:val="i"/>
    <w:basedOn w:val="OPCParaBase"/>
    <w:next w:val="ItemHead"/>
    <w:rsid w:val="0040268C"/>
    <w:pPr>
      <w:keepLines/>
      <w:spacing w:before="80" w:line="240" w:lineRule="auto"/>
      <w:ind w:left="709"/>
    </w:pPr>
  </w:style>
  <w:style w:type="paragraph" w:customStyle="1" w:styleId="ItemHead">
    <w:name w:val="ItemHead"/>
    <w:aliases w:val="ih"/>
    <w:basedOn w:val="OPCParaBase"/>
    <w:next w:val="Item"/>
    <w:rsid w:val="0040268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268C"/>
    <w:pPr>
      <w:spacing w:line="240" w:lineRule="auto"/>
    </w:pPr>
    <w:rPr>
      <w:b/>
      <w:sz w:val="32"/>
    </w:rPr>
  </w:style>
  <w:style w:type="paragraph" w:customStyle="1" w:styleId="notedraft">
    <w:name w:val="note(draft)"/>
    <w:aliases w:val="nd"/>
    <w:basedOn w:val="OPCParaBase"/>
    <w:rsid w:val="0040268C"/>
    <w:pPr>
      <w:spacing w:before="240" w:line="240" w:lineRule="auto"/>
      <w:ind w:left="284" w:hanging="284"/>
    </w:pPr>
    <w:rPr>
      <w:i/>
      <w:sz w:val="24"/>
    </w:rPr>
  </w:style>
  <w:style w:type="paragraph" w:customStyle="1" w:styleId="notemargin">
    <w:name w:val="note(margin)"/>
    <w:aliases w:val="nm"/>
    <w:basedOn w:val="OPCParaBase"/>
    <w:rsid w:val="0040268C"/>
    <w:pPr>
      <w:tabs>
        <w:tab w:val="left" w:pos="709"/>
      </w:tabs>
      <w:spacing w:before="122" w:line="198" w:lineRule="exact"/>
      <w:ind w:left="709" w:hanging="709"/>
    </w:pPr>
    <w:rPr>
      <w:sz w:val="18"/>
    </w:rPr>
  </w:style>
  <w:style w:type="paragraph" w:customStyle="1" w:styleId="noteToPara">
    <w:name w:val="noteToPara"/>
    <w:aliases w:val="ntp"/>
    <w:basedOn w:val="OPCParaBase"/>
    <w:rsid w:val="0040268C"/>
    <w:pPr>
      <w:spacing w:before="122" w:line="198" w:lineRule="exact"/>
      <w:ind w:left="2353" w:hanging="709"/>
    </w:pPr>
    <w:rPr>
      <w:sz w:val="18"/>
    </w:rPr>
  </w:style>
  <w:style w:type="paragraph" w:customStyle="1" w:styleId="noteParlAmend">
    <w:name w:val="note(ParlAmend)"/>
    <w:aliases w:val="npp"/>
    <w:basedOn w:val="OPCParaBase"/>
    <w:next w:val="ParlAmend"/>
    <w:rsid w:val="0040268C"/>
    <w:pPr>
      <w:spacing w:line="240" w:lineRule="auto"/>
      <w:jc w:val="right"/>
    </w:pPr>
    <w:rPr>
      <w:rFonts w:ascii="Arial" w:hAnsi="Arial"/>
      <w:b/>
      <w:i/>
    </w:rPr>
  </w:style>
  <w:style w:type="paragraph" w:customStyle="1" w:styleId="notetext">
    <w:name w:val="note(text)"/>
    <w:aliases w:val="n"/>
    <w:basedOn w:val="OPCParaBase"/>
    <w:rsid w:val="0040268C"/>
    <w:pPr>
      <w:spacing w:before="122" w:line="240" w:lineRule="auto"/>
      <w:ind w:left="1985" w:hanging="851"/>
    </w:pPr>
    <w:rPr>
      <w:sz w:val="18"/>
    </w:rPr>
  </w:style>
  <w:style w:type="paragraph" w:customStyle="1" w:styleId="Page1">
    <w:name w:val="Page1"/>
    <w:basedOn w:val="OPCParaBase"/>
    <w:rsid w:val="0040268C"/>
    <w:pPr>
      <w:spacing w:before="5600" w:line="240" w:lineRule="auto"/>
    </w:pPr>
    <w:rPr>
      <w:b/>
      <w:sz w:val="32"/>
    </w:rPr>
  </w:style>
  <w:style w:type="paragraph" w:customStyle="1" w:styleId="PageBreak">
    <w:name w:val="PageBreak"/>
    <w:aliases w:val="pb"/>
    <w:basedOn w:val="OPCParaBase"/>
    <w:rsid w:val="0040268C"/>
    <w:pPr>
      <w:spacing w:line="240" w:lineRule="auto"/>
    </w:pPr>
    <w:rPr>
      <w:sz w:val="20"/>
    </w:rPr>
  </w:style>
  <w:style w:type="paragraph" w:customStyle="1" w:styleId="paragraphsub">
    <w:name w:val="paragraph(sub)"/>
    <w:aliases w:val="aa"/>
    <w:basedOn w:val="OPCParaBase"/>
    <w:rsid w:val="0040268C"/>
    <w:pPr>
      <w:tabs>
        <w:tab w:val="right" w:pos="1985"/>
      </w:tabs>
      <w:spacing w:before="40" w:line="240" w:lineRule="auto"/>
      <w:ind w:left="2098" w:hanging="2098"/>
    </w:pPr>
  </w:style>
  <w:style w:type="paragraph" w:customStyle="1" w:styleId="paragraphsub-sub">
    <w:name w:val="paragraph(sub-sub)"/>
    <w:aliases w:val="aaa"/>
    <w:basedOn w:val="OPCParaBase"/>
    <w:rsid w:val="0040268C"/>
    <w:pPr>
      <w:tabs>
        <w:tab w:val="right" w:pos="2722"/>
      </w:tabs>
      <w:spacing w:before="40" w:line="240" w:lineRule="auto"/>
      <w:ind w:left="2835" w:hanging="2835"/>
    </w:pPr>
  </w:style>
  <w:style w:type="paragraph" w:customStyle="1" w:styleId="paragraph">
    <w:name w:val="paragraph"/>
    <w:aliases w:val="a"/>
    <w:basedOn w:val="OPCParaBase"/>
    <w:rsid w:val="0040268C"/>
    <w:pPr>
      <w:tabs>
        <w:tab w:val="right" w:pos="1531"/>
      </w:tabs>
      <w:spacing w:before="40" w:line="240" w:lineRule="auto"/>
      <w:ind w:left="1644" w:hanging="1644"/>
    </w:pPr>
  </w:style>
  <w:style w:type="paragraph" w:customStyle="1" w:styleId="ParlAmend">
    <w:name w:val="ParlAmend"/>
    <w:aliases w:val="pp"/>
    <w:basedOn w:val="OPCParaBase"/>
    <w:rsid w:val="0040268C"/>
    <w:pPr>
      <w:spacing w:before="240" w:line="240" w:lineRule="atLeast"/>
      <w:ind w:hanging="567"/>
    </w:pPr>
    <w:rPr>
      <w:sz w:val="24"/>
    </w:rPr>
  </w:style>
  <w:style w:type="paragraph" w:customStyle="1" w:styleId="Penalty">
    <w:name w:val="Penalty"/>
    <w:basedOn w:val="OPCParaBase"/>
    <w:rsid w:val="0040268C"/>
    <w:pPr>
      <w:tabs>
        <w:tab w:val="left" w:pos="2977"/>
      </w:tabs>
      <w:spacing w:before="180" w:line="240" w:lineRule="auto"/>
      <w:ind w:left="1985" w:hanging="851"/>
    </w:pPr>
  </w:style>
  <w:style w:type="paragraph" w:customStyle="1" w:styleId="Portfolio">
    <w:name w:val="Portfolio"/>
    <w:basedOn w:val="OPCParaBase"/>
    <w:rsid w:val="0040268C"/>
    <w:pPr>
      <w:spacing w:line="240" w:lineRule="auto"/>
    </w:pPr>
    <w:rPr>
      <w:i/>
      <w:sz w:val="20"/>
    </w:rPr>
  </w:style>
  <w:style w:type="paragraph" w:customStyle="1" w:styleId="Preamble">
    <w:name w:val="Preamble"/>
    <w:basedOn w:val="OPCParaBase"/>
    <w:next w:val="Normal"/>
    <w:rsid w:val="004026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268C"/>
    <w:pPr>
      <w:spacing w:line="240" w:lineRule="auto"/>
    </w:pPr>
    <w:rPr>
      <w:i/>
      <w:sz w:val="20"/>
    </w:rPr>
  </w:style>
  <w:style w:type="paragraph" w:customStyle="1" w:styleId="Session">
    <w:name w:val="Session"/>
    <w:basedOn w:val="OPCParaBase"/>
    <w:rsid w:val="0040268C"/>
    <w:pPr>
      <w:spacing w:line="240" w:lineRule="auto"/>
    </w:pPr>
    <w:rPr>
      <w:sz w:val="28"/>
    </w:rPr>
  </w:style>
  <w:style w:type="paragraph" w:customStyle="1" w:styleId="Sponsor">
    <w:name w:val="Sponsor"/>
    <w:basedOn w:val="OPCParaBase"/>
    <w:rsid w:val="0040268C"/>
    <w:pPr>
      <w:spacing w:line="240" w:lineRule="auto"/>
    </w:pPr>
    <w:rPr>
      <w:i/>
    </w:rPr>
  </w:style>
  <w:style w:type="paragraph" w:customStyle="1" w:styleId="Subitem">
    <w:name w:val="Subitem"/>
    <w:aliases w:val="iss"/>
    <w:basedOn w:val="OPCParaBase"/>
    <w:rsid w:val="0040268C"/>
    <w:pPr>
      <w:spacing w:before="180" w:line="240" w:lineRule="auto"/>
      <w:ind w:left="709" w:hanging="709"/>
    </w:pPr>
  </w:style>
  <w:style w:type="paragraph" w:customStyle="1" w:styleId="SubitemHead">
    <w:name w:val="SubitemHead"/>
    <w:aliases w:val="issh"/>
    <w:basedOn w:val="OPCParaBase"/>
    <w:rsid w:val="004026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268C"/>
    <w:pPr>
      <w:spacing w:before="40" w:line="240" w:lineRule="auto"/>
      <w:ind w:left="1134"/>
    </w:pPr>
  </w:style>
  <w:style w:type="paragraph" w:customStyle="1" w:styleId="SubsectionHead">
    <w:name w:val="SubsectionHead"/>
    <w:aliases w:val="ssh"/>
    <w:basedOn w:val="OPCParaBase"/>
    <w:next w:val="subsection"/>
    <w:rsid w:val="0040268C"/>
    <w:pPr>
      <w:keepNext/>
      <w:keepLines/>
      <w:spacing w:before="240" w:line="240" w:lineRule="auto"/>
      <w:ind w:left="1134"/>
    </w:pPr>
    <w:rPr>
      <w:i/>
    </w:rPr>
  </w:style>
  <w:style w:type="paragraph" w:customStyle="1" w:styleId="Tablea">
    <w:name w:val="Table(a)"/>
    <w:aliases w:val="ta"/>
    <w:basedOn w:val="OPCParaBase"/>
    <w:rsid w:val="0040268C"/>
    <w:pPr>
      <w:spacing w:before="60" w:line="240" w:lineRule="auto"/>
      <w:ind w:left="284" w:hanging="284"/>
    </w:pPr>
    <w:rPr>
      <w:sz w:val="20"/>
    </w:rPr>
  </w:style>
  <w:style w:type="paragraph" w:customStyle="1" w:styleId="TableAA">
    <w:name w:val="Table(AA)"/>
    <w:aliases w:val="taaa"/>
    <w:basedOn w:val="OPCParaBase"/>
    <w:rsid w:val="004026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26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268C"/>
    <w:pPr>
      <w:spacing w:before="60" w:line="240" w:lineRule="atLeast"/>
    </w:pPr>
    <w:rPr>
      <w:sz w:val="20"/>
    </w:rPr>
  </w:style>
  <w:style w:type="paragraph" w:customStyle="1" w:styleId="TLPBoxTextnote">
    <w:name w:val="TLPBoxText(note"/>
    <w:aliases w:val="right)"/>
    <w:basedOn w:val="OPCParaBase"/>
    <w:rsid w:val="004026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26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268C"/>
    <w:pPr>
      <w:spacing w:before="122" w:line="198" w:lineRule="exact"/>
      <w:ind w:left="1985" w:hanging="851"/>
      <w:jc w:val="right"/>
    </w:pPr>
    <w:rPr>
      <w:sz w:val="18"/>
    </w:rPr>
  </w:style>
  <w:style w:type="paragraph" w:customStyle="1" w:styleId="TLPTableBullet">
    <w:name w:val="TLPTableBullet"/>
    <w:aliases w:val="ttb"/>
    <w:basedOn w:val="OPCParaBase"/>
    <w:rsid w:val="0040268C"/>
    <w:pPr>
      <w:spacing w:line="240" w:lineRule="exact"/>
      <w:ind w:left="284" w:hanging="284"/>
    </w:pPr>
    <w:rPr>
      <w:sz w:val="20"/>
    </w:rPr>
  </w:style>
  <w:style w:type="paragraph" w:styleId="TOC1">
    <w:name w:val="toc 1"/>
    <w:basedOn w:val="OPCParaBase"/>
    <w:next w:val="Normal"/>
    <w:uiPriority w:val="39"/>
    <w:semiHidden/>
    <w:unhideWhenUsed/>
    <w:rsid w:val="0040268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268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268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26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26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026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026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26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026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268C"/>
    <w:pPr>
      <w:keepLines/>
      <w:spacing w:before="240" w:after="120" w:line="240" w:lineRule="auto"/>
      <w:ind w:left="794"/>
    </w:pPr>
    <w:rPr>
      <w:b/>
      <w:kern w:val="28"/>
      <w:sz w:val="20"/>
    </w:rPr>
  </w:style>
  <w:style w:type="paragraph" w:customStyle="1" w:styleId="TofSectsHeading">
    <w:name w:val="TofSects(Heading)"/>
    <w:basedOn w:val="OPCParaBase"/>
    <w:rsid w:val="0040268C"/>
    <w:pPr>
      <w:spacing w:before="240" w:after="120" w:line="240" w:lineRule="auto"/>
    </w:pPr>
    <w:rPr>
      <w:b/>
      <w:sz w:val="24"/>
    </w:rPr>
  </w:style>
  <w:style w:type="paragraph" w:customStyle="1" w:styleId="TofSectsSection">
    <w:name w:val="TofSects(Section)"/>
    <w:basedOn w:val="OPCParaBase"/>
    <w:rsid w:val="0040268C"/>
    <w:pPr>
      <w:keepLines/>
      <w:spacing w:before="40" w:line="240" w:lineRule="auto"/>
      <w:ind w:left="1588" w:hanging="794"/>
    </w:pPr>
    <w:rPr>
      <w:kern w:val="28"/>
      <w:sz w:val="18"/>
    </w:rPr>
  </w:style>
  <w:style w:type="paragraph" w:customStyle="1" w:styleId="TofSectsSubdiv">
    <w:name w:val="TofSects(Subdiv)"/>
    <w:basedOn w:val="OPCParaBase"/>
    <w:rsid w:val="0040268C"/>
    <w:pPr>
      <w:keepLines/>
      <w:spacing w:before="80" w:line="240" w:lineRule="auto"/>
      <w:ind w:left="1588" w:hanging="794"/>
    </w:pPr>
    <w:rPr>
      <w:kern w:val="28"/>
    </w:rPr>
  </w:style>
  <w:style w:type="paragraph" w:customStyle="1" w:styleId="WRStyle">
    <w:name w:val="WR Style"/>
    <w:aliases w:val="WR"/>
    <w:basedOn w:val="OPCParaBase"/>
    <w:rsid w:val="0040268C"/>
    <w:pPr>
      <w:spacing w:before="240" w:line="240" w:lineRule="auto"/>
      <w:ind w:left="284" w:hanging="284"/>
    </w:pPr>
    <w:rPr>
      <w:b/>
      <w:i/>
      <w:kern w:val="28"/>
      <w:sz w:val="24"/>
    </w:rPr>
  </w:style>
  <w:style w:type="paragraph" w:customStyle="1" w:styleId="notepara">
    <w:name w:val="note(para)"/>
    <w:aliases w:val="na"/>
    <w:basedOn w:val="OPCParaBase"/>
    <w:rsid w:val="0040268C"/>
    <w:pPr>
      <w:spacing w:before="40" w:line="198" w:lineRule="exact"/>
      <w:ind w:left="2354" w:hanging="369"/>
    </w:pPr>
    <w:rPr>
      <w:sz w:val="18"/>
    </w:rPr>
  </w:style>
  <w:style w:type="paragraph" w:styleId="Footer">
    <w:name w:val="footer"/>
    <w:link w:val="FooterChar"/>
    <w:rsid w:val="004026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268C"/>
    <w:rPr>
      <w:rFonts w:eastAsia="Times New Roman" w:cs="Times New Roman"/>
      <w:sz w:val="22"/>
      <w:szCs w:val="24"/>
      <w:lang w:eastAsia="en-AU"/>
    </w:rPr>
  </w:style>
  <w:style w:type="character" w:styleId="LineNumber">
    <w:name w:val="line number"/>
    <w:basedOn w:val="OPCCharBase"/>
    <w:uiPriority w:val="99"/>
    <w:semiHidden/>
    <w:unhideWhenUsed/>
    <w:rsid w:val="0040268C"/>
    <w:rPr>
      <w:sz w:val="16"/>
    </w:rPr>
  </w:style>
  <w:style w:type="table" w:customStyle="1" w:styleId="CFlag">
    <w:name w:val="CFlag"/>
    <w:basedOn w:val="TableNormal"/>
    <w:uiPriority w:val="99"/>
    <w:rsid w:val="0040268C"/>
    <w:rPr>
      <w:rFonts w:eastAsia="Times New Roman" w:cs="Times New Roman"/>
      <w:lang w:eastAsia="en-AU"/>
    </w:rPr>
    <w:tblPr/>
  </w:style>
  <w:style w:type="paragraph" w:customStyle="1" w:styleId="SignCoverPageEnd">
    <w:name w:val="SignCoverPageEnd"/>
    <w:basedOn w:val="OPCParaBase"/>
    <w:next w:val="Normal"/>
    <w:rsid w:val="004026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268C"/>
    <w:pPr>
      <w:pBdr>
        <w:top w:val="single" w:sz="4" w:space="1" w:color="auto"/>
      </w:pBdr>
      <w:spacing w:before="360"/>
      <w:ind w:right="397"/>
      <w:jc w:val="both"/>
    </w:pPr>
  </w:style>
  <w:style w:type="paragraph" w:customStyle="1" w:styleId="CompiledActNo">
    <w:name w:val="CompiledActNo"/>
    <w:basedOn w:val="OPCParaBase"/>
    <w:next w:val="Normal"/>
    <w:rsid w:val="0040268C"/>
    <w:rPr>
      <w:b/>
      <w:sz w:val="24"/>
      <w:szCs w:val="24"/>
    </w:rPr>
  </w:style>
  <w:style w:type="paragraph" w:customStyle="1" w:styleId="ENotesText">
    <w:name w:val="ENotesText"/>
    <w:aliases w:val="Ent,ENt"/>
    <w:basedOn w:val="OPCParaBase"/>
    <w:next w:val="Normal"/>
    <w:rsid w:val="0040268C"/>
    <w:pPr>
      <w:spacing w:before="120"/>
    </w:pPr>
  </w:style>
  <w:style w:type="paragraph" w:customStyle="1" w:styleId="CompiledMadeUnder">
    <w:name w:val="CompiledMadeUnder"/>
    <w:basedOn w:val="OPCParaBase"/>
    <w:next w:val="Normal"/>
    <w:rsid w:val="0040268C"/>
    <w:rPr>
      <w:i/>
      <w:sz w:val="24"/>
      <w:szCs w:val="24"/>
    </w:rPr>
  </w:style>
  <w:style w:type="paragraph" w:customStyle="1" w:styleId="Paragraphsub-sub-sub">
    <w:name w:val="Paragraph(sub-sub-sub)"/>
    <w:aliases w:val="aaaa"/>
    <w:basedOn w:val="OPCParaBase"/>
    <w:rsid w:val="004026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26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26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26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26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268C"/>
    <w:pPr>
      <w:spacing w:before="60" w:line="240" w:lineRule="auto"/>
    </w:pPr>
    <w:rPr>
      <w:rFonts w:cs="Arial"/>
      <w:sz w:val="20"/>
      <w:szCs w:val="22"/>
    </w:rPr>
  </w:style>
  <w:style w:type="paragraph" w:customStyle="1" w:styleId="SubPartCASA">
    <w:name w:val="SubPart(CASA)"/>
    <w:aliases w:val="csp"/>
    <w:basedOn w:val="OPCParaBase"/>
    <w:next w:val="ActHead3"/>
    <w:rsid w:val="0040268C"/>
    <w:pPr>
      <w:keepNext/>
      <w:keepLines/>
      <w:spacing w:before="280"/>
      <w:outlineLvl w:val="1"/>
    </w:pPr>
    <w:rPr>
      <w:b/>
      <w:kern w:val="28"/>
      <w:sz w:val="32"/>
    </w:rPr>
  </w:style>
  <w:style w:type="paragraph" w:customStyle="1" w:styleId="TableHeading">
    <w:name w:val="TableHeading"/>
    <w:aliases w:val="th"/>
    <w:basedOn w:val="OPCParaBase"/>
    <w:next w:val="Tabletext"/>
    <w:rsid w:val="0040268C"/>
    <w:pPr>
      <w:keepNext/>
      <w:spacing w:before="60" w:line="240" w:lineRule="atLeast"/>
    </w:pPr>
    <w:rPr>
      <w:b/>
      <w:sz w:val="20"/>
    </w:rPr>
  </w:style>
  <w:style w:type="paragraph" w:customStyle="1" w:styleId="NoteToSubpara">
    <w:name w:val="NoteToSubpara"/>
    <w:aliases w:val="nts"/>
    <w:basedOn w:val="OPCParaBase"/>
    <w:rsid w:val="0040268C"/>
    <w:pPr>
      <w:spacing w:before="40" w:line="198" w:lineRule="exact"/>
      <w:ind w:left="2835" w:hanging="709"/>
    </w:pPr>
    <w:rPr>
      <w:sz w:val="18"/>
    </w:rPr>
  </w:style>
  <w:style w:type="paragraph" w:customStyle="1" w:styleId="ENoteTableHeading">
    <w:name w:val="ENoteTableHeading"/>
    <w:aliases w:val="enth"/>
    <w:basedOn w:val="OPCParaBase"/>
    <w:rsid w:val="0040268C"/>
    <w:pPr>
      <w:keepNext/>
      <w:spacing w:before="60" w:line="240" w:lineRule="atLeast"/>
    </w:pPr>
    <w:rPr>
      <w:rFonts w:ascii="Arial" w:hAnsi="Arial"/>
      <w:b/>
      <w:sz w:val="16"/>
    </w:rPr>
  </w:style>
  <w:style w:type="paragraph" w:customStyle="1" w:styleId="ENoteTableText">
    <w:name w:val="ENoteTableText"/>
    <w:aliases w:val="entt"/>
    <w:basedOn w:val="OPCParaBase"/>
    <w:rsid w:val="0040268C"/>
    <w:pPr>
      <w:spacing w:before="60" w:line="240" w:lineRule="atLeast"/>
    </w:pPr>
    <w:rPr>
      <w:sz w:val="16"/>
    </w:rPr>
  </w:style>
  <w:style w:type="paragraph" w:customStyle="1" w:styleId="ENoteTTi">
    <w:name w:val="ENoteTTi"/>
    <w:aliases w:val="entti"/>
    <w:basedOn w:val="OPCParaBase"/>
    <w:rsid w:val="0040268C"/>
    <w:pPr>
      <w:keepNext/>
      <w:spacing w:before="60" w:line="240" w:lineRule="atLeast"/>
      <w:ind w:left="170"/>
    </w:pPr>
    <w:rPr>
      <w:sz w:val="16"/>
    </w:rPr>
  </w:style>
  <w:style w:type="paragraph" w:customStyle="1" w:styleId="ENoteTTIndentHeading">
    <w:name w:val="ENoteTTIndentHeading"/>
    <w:aliases w:val="enTTHi"/>
    <w:basedOn w:val="OPCParaBase"/>
    <w:rsid w:val="0040268C"/>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0268C"/>
    <w:pPr>
      <w:spacing w:before="120"/>
      <w:outlineLvl w:val="1"/>
    </w:pPr>
    <w:rPr>
      <w:b/>
      <w:sz w:val="28"/>
      <w:szCs w:val="28"/>
    </w:rPr>
  </w:style>
  <w:style w:type="paragraph" w:customStyle="1" w:styleId="ENotesHeading2">
    <w:name w:val="ENotesHeading 2"/>
    <w:aliases w:val="Enh2"/>
    <w:basedOn w:val="OPCParaBase"/>
    <w:next w:val="Normal"/>
    <w:rsid w:val="0040268C"/>
    <w:pPr>
      <w:spacing w:before="120" w:after="120"/>
      <w:outlineLvl w:val="2"/>
    </w:pPr>
    <w:rPr>
      <w:b/>
      <w:sz w:val="24"/>
      <w:szCs w:val="28"/>
    </w:rPr>
  </w:style>
  <w:style w:type="paragraph" w:customStyle="1" w:styleId="MadeunderText">
    <w:name w:val="MadeunderText"/>
    <w:basedOn w:val="OPCParaBase"/>
    <w:next w:val="CompiledMadeUnder"/>
    <w:rsid w:val="0040268C"/>
    <w:pPr>
      <w:spacing w:before="240"/>
    </w:pPr>
    <w:rPr>
      <w:sz w:val="24"/>
      <w:szCs w:val="24"/>
    </w:rPr>
  </w:style>
  <w:style w:type="paragraph" w:customStyle="1" w:styleId="ENotesHeading3">
    <w:name w:val="ENotesHeading 3"/>
    <w:aliases w:val="Enh3"/>
    <w:basedOn w:val="OPCParaBase"/>
    <w:next w:val="Normal"/>
    <w:rsid w:val="0040268C"/>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266E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6E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6ED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66ED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66ED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66ED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66ED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66E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66ED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02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8C"/>
    <w:rPr>
      <w:rFonts w:ascii="Tahoma" w:hAnsi="Tahoma" w:cs="Tahoma"/>
      <w:sz w:val="16"/>
      <w:szCs w:val="16"/>
    </w:rPr>
  </w:style>
  <w:style w:type="character" w:customStyle="1" w:styleId="OPCParaBaseChar">
    <w:name w:val="OPCParaBase Char"/>
    <w:basedOn w:val="DefaultParagraphFont"/>
    <w:link w:val="OPCParaBase"/>
    <w:rsid w:val="004E3663"/>
    <w:rPr>
      <w:rFonts w:eastAsia="Times New Roman" w:cs="Times New Roman"/>
      <w:sz w:val="22"/>
      <w:lang w:eastAsia="en-AU"/>
    </w:rPr>
  </w:style>
  <w:style w:type="character" w:customStyle="1" w:styleId="ShortTChar">
    <w:name w:val="ShortT Char"/>
    <w:basedOn w:val="OPCParaBaseChar"/>
    <w:link w:val="ShortT"/>
    <w:rsid w:val="004E3663"/>
    <w:rPr>
      <w:rFonts w:eastAsia="Times New Roman" w:cs="Times New Roman"/>
      <w:b/>
      <w:sz w:val="40"/>
      <w:lang w:eastAsia="en-AU"/>
    </w:rPr>
  </w:style>
  <w:style w:type="character" w:customStyle="1" w:styleId="ActnoChar">
    <w:name w:val="Actno Char"/>
    <w:basedOn w:val="ShortTChar"/>
    <w:link w:val="Actno"/>
    <w:rsid w:val="004E3663"/>
    <w:rPr>
      <w:rFonts w:eastAsia="Times New Roman" w:cs="Times New Roman"/>
      <w:b/>
      <w:sz w:val="40"/>
      <w:lang w:eastAsia="en-AU"/>
    </w:rPr>
  </w:style>
  <w:style w:type="paragraph" w:styleId="Title">
    <w:name w:val="Title"/>
    <w:basedOn w:val="Normal"/>
    <w:next w:val="Normal"/>
    <w:link w:val="TitleChar"/>
    <w:uiPriority w:val="10"/>
    <w:qFormat/>
    <w:rsid w:val="00523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B3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0">
    <w:name w:val="ActHead 10"/>
    <w:aliases w:val="sp"/>
    <w:basedOn w:val="OPCParaBase"/>
    <w:next w:val="ActHead3"/>
    <w:rsid w:val="0040268C"/>
    <w:pPr>
      <w:keepNext/>
      <w:spacing w:before="280" w:line="240" w:lineRule="auto"/>
      <w:outlineLvl w:val="1"/>
    </w:pPr>
    <w:rPr>
      <w:b/>
      <w:sz w:val="32"/>
      <w:szCs w:val="30"/>
    </w:rPr>
  </w:style>
  <w:style w:type="character" w:customStyle="1" w:styleId="CharSubPartTextCASA">
    <w:name w:val="CharSubPartText(CASA)"/>
    <w:basedOn w:val="OPCCharBase"/>
    <w:uiPriority w:val="1"/>
    <w:rsid w:val="0040268C"/>
  </w:style>
  <w:style w:type="character" w:customStyle="1" w:styleId="CharSubPartNoCASA">
    <w:name w:val="CharSubPartNo(CASA)"/>
    <w:basedOn w:val="OPCCharBase"/>
    <w:uiPriority w:val="1"/>
    <w:rsid w:val="0040268C"/>
  </w:style>
  <w:style w:type="paragraph" w:customStyle="1" w:styleId="ENoteTTIndentHeadingSub">
    <w:name w:val="ENoteTTIndentHeadingSub"/>
    <w:aliases w:val="enTTHis"/>
    <w:basedOn w:val="OPCParaBase"/>
    <w:rsid w:val="0040268C"/>
    <w:pPr>
      <w:keepNext/>
      <w:spacing w:before="60" w:line="240" w:lineRule="atLeast"/>
      <w:ind w:left="340"/>
    </w:pPr>
    <w:rPr>
      <w:b/>
      <w:sz w:val="16"/>
    </w:rPr>
  </w:style>
  <w:style w:type="paragraph" w:customStyle="1" w:styleId="ENoteTTiSub">
    <w:name w:val="ENoteTTiSub"/>
    <w:aliases w:val="enttis"/>
    <w:basedOn w:val="OPCParaBase"/>
    <w:rsid w:val="0040268C"/>
    <w:pPr>
      <w:keepNext/>
      <w:spacing w:before="60" w:line="240" w:lineRule="atLeast"/>
      <w:ind w:left="340"/>
    </w:pPr>
    <w:rPr>
      <w:sz w:val="16"/>
    </w:rPr>
  </w:style>
  <w:style w:type="paragraph" w:customStyle="1" w:styleId="SubDivisionMigration">
    <w:name w:val="SubDivisionMigration"/>
    <w:aliases w:val="sdm"/>
    <w:basedOn w:val="OPCParaBase"/>
    <w:rsid w:val="004026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268C"/>
    <w:pPr>
      <w:keepNext/>
      <w:keepLines/>
      <w:spacing w:before="240" w:line="240" w:lineRule="auto"/>
      <w:ind w:left="1134" w:hanging="1134"/>
    </w:pPr>
    <w:rPr>
      <w:b/>
      <w:sz w:val="28"/>
    </w:rPr>
  </w:style>
  <w:style w:type="paragraph" w:customStyle="1" w:styleId="SOText">
    <w:name w:val="SO Text"/>
    <w:aliases w:val="sot"/>
    <w:link w:val="SOTextChar"/>
    <w:rsid w:val="004026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268C"/>
    <w:rPr>
      <w:sz w:val="22"/>
    </w:rPr>
  </w:style>
  <w:style w:type="paragraph" w:customStyle="1" w:styleId="SOTextNote">
    <w:name w:val="SO TextNote"/>
    <w:aliases w:val="sont"/>
    <w:basedOn w:val="SOText"/>
    <w:qFormat/>
    <w:rsid w:val="0040268C"/>
    <w:pPr>
      <w:spacing w:before="122" w:line="198" w:lineRule="exact"/>
      <w:ind w:left="1843" w:hanging="709"/>
    </w:pPr>
    <w:rPr>
      <w:sz w:val="18"/>
    </w:rPr>
  </w:style>
  <w:style w:type="paragraph" w:customStyle="1" w:styleId="SOPara">
    <w:name w:val="SO Para"/>
    <w:aliases w:val="soa"/>
    <w:basedOn w:val="SOText"/>
    <w:link w:val="SOParaChar"/>
    <w:qFormat/>
    <w:rsid w:val="0040268C"/>
    <w:pPr>
      <w:tabs>
        <w:tab w:val="right" w:pos="1786"/>
      </w:tabs>
      <w:spacing w:before="40"/>
      <w:ind w:left="2070" w:hanging="936"/>
    </w:pPr>
  </w:style>
  <w:style w:type="character" w:customStyle="1" w:styleId="SOParaChar">
    <w:name w:val="SO Para Char"/>
    <w:aliases w:val="soa Char"/>
    <w:basedOn w:val="DefaultParagraphFont"/>
    <w:link w:val="SOPara"/>
    <w:rsid w:val="0040268C"/>
    <w:rPr>
      <w:sz w:val="22"/>
    </w:rPr>
  </w:style>
  <w:style w:type="paragraph" w:customStyle="1" w:styleId="FileName">
    <w:name w:val="FileName"/>
    <w:basedOn w:val="Normal"/>
    <w:rsid w:val="0040268C"/>
  </w:style>
  <w:style w:type="paragraph" w:customStyle="1" w:styleId="SOHeadBold">
    <w:name w:val="SO HeadBold"/>
    <w:aliases w:val="sohb"/>
    <w:basedOn w:val="SOText"/>
    <w:next w:val="SOText"/>
    <w:link w:val="SOHeadBoldChar"/>
    <w:qFormat/>
    <w:rsid w:val="0040268C"/>
    <w:rPr>
      <w:b/>
    </w:rPr>
  </w:style>
  <w:style w:type="character" w:customStyle="1" w:styleId="SOHeadBoldChar">
    <w:name w:val="SO HeadBold Char"/>
    <w:aliases w:val="sohb Char"/>
    <w:basedOn w:val="DefaultParagraphFont"/>
    <w:link w:val="SOHeadBold"/>
    <w:rsid w:val="0040268C"/>
    <w:rPr>
      <w:b/>
      <w:sz w:val="22"/>
    </w:rPr>
  </w:style>
  <w:style w:type="paragraph" w:customStyle="1" w:styleId="SOHeadItalic">
    <w:name w:val="SO HeadItalic"/>
    <w:aliases w:val="sohi"/>
    <w:basedOn w:val="SOText"/>
    <w:next w:val="SOText"/>
    <w:link w:val="SOHeadItalicChar"/>
    <w:qFormat/>
    <w:rsid w:val="0040268C"/>
    <w:rPr>
      <w:i/>
    </w:rPr>
  </w:style>
  <w:style w:type="character" w:customStyle="1" w:styleId="SOHeadItalicChar">
    <w:name w:val="SO HeadItalic Char"/>
    <w:aliases w:val="sohi Char"/>
    <w:basedOn w:val="DefaultParagraphFont"/>
    <w:link w:val="SOHeadItalic"/>
    <w:rsid w:val="0040268C"/>
    <w:rPr>
      <w:i/>
      <w:sz w:val="22"/>
    </w:rPr>
  </w:style>
  <w:style w:type="paragraph" w:customStyle="1" w:styleId="SOBullet">
    <w:name w:val="SO Bullet"/>
    <w:aliases w:val="sotb"/>
    <w:basedOn w:val="SOText"/>
    <w:link w:val="SOBulletChar"/>
    <w:qFormat/>
    <w:rsid w:val="0040268C"/>
    <w:pPr>
      <w:ind w:left="1559" w:hanging="425"/>
    </w:pPr>
  </w:style>
  <w:style w:type="character" w:customStyle="1" w:styleId="SOBulletChar">
    <w:name w:val="SO Bullet Char"/>
    <w:aliases w:val="sotb Char"/>
    <w:basedOn w:val="DefaultParagraphFont"/>
    <w:link w:val="SOBullet"/>
    <w:rsid w:val="0040268C"/>
    <w:rPr>
      <w:sz w:val="22"/>
    </w:rPr>
  </w:style>
  <w:style w:type="paragraph" w:customStyle="1" w:styleId="SOBulletNote">
    <w:name w:val="SO BulletNote"/>
    <w:aliases w:val="sonb"/>
    <w:basedOn w:val="SOTextNote"/>
    <w:link w:val="SOBulletNoteChar"/>
    <w:qFormat/>
    <w:rsid w:val="0040268C"/>
    <w:pPr>
      <w:tabs>
        <w:tab w:val="left" w:pos="1560"/>
      </w:tabs>
      <w:ind w:left="2268" w:hanging="1134"/>
    </w:pPr>
  </w:style>
  <w:style w:type="character" w:customStyle="1" w:styleId="SOBulletNoteChar">
    <w:name w:val="SO BulletNote Char"/>
    <w:aliases w:val="sonb Char"/>
    <w:basedOn w:val="DefaultParagraphFont"/>
    <w:link w:val="SOBulletNote"/>
    <w:rsid w:val="0040268C"/>
    <w:rPr>
      <w:sz w:val="18"/>
    </w:rPr>
  </w:style>
  <w:style w:type="character" w:customStyle="1" w:styleId="subsectionChar">
    <w:name w:val="subsection Char"/>
    <w:aliases w:val="ss Char"/>
    <w:basedOn w:val="DefaultParagraphFont"/>
    <w:link w:val="subsection"/>
    <w:locked/>
    <w:rsid w:val="005139B4"/>
    <w:rPr>
      <w:rFonts w:eastAsia="Times New Roman" w:cs="Times New Roman"/>
      <w:sz w:val="22"/>
      <w:lang w:eastAsia="en-AU"/>
    </w:rPr>
  </w:style>
  <w:style w:type="character" w:customStyle="1" w:styleId="ActHead5Char">
    <w:name w:val="ActHead 5 Char"/>
    <w:aliases w:val="s Char"/>
    <w:link w:val="ActHead5"/>
    <w:rsid w:val="005139B4"/>
    <w:rPr>
      <w:rFonts w:eastAsia="Times New Roman" w:cs="Times New Roman"/>
      <w:b/>
      <w:kern w:val="28"/>
      <w:sz w:val="24"/>
      <w:lang w:eastAsia="en-AU"/>
    </w:rPr>
  </w:style>
  <w:style w:type="paragraph" w:styleId="Revision">
    <w:name w:val="Revision"/>
    <w:hidden/>
    <w:uiPriority w:val="99"/>
    <w:semiHidden/>
    <w:rsid w:val="008F4750"/>
    <w:rPr>
      <w:sz w:val="22"/>
    </w:rPr>
  </w:style>
  <w:style w:type="paragraph" w:customStyle="1" w:styleId="EnStatement">
    <w:name w:val="EnStatement"/>
    <w:basedOn w:val="Normal"/>
    <w:rsid w:val="0040268C"/>
    <w:pPr>
      <w:numPr>
        <w:numId w:val="14"/>
      </w:numPr>
    </w:pPr>
    <w:rPr>
      <w:rFonts w:eastAsia="Times New Roman" w:cs="Times New Roman"/>
      <w:lang w:eastAsia="en-AU"/>
    </w:rPr>
  </w:style>
  <w:style w:type="paragraph" w:customStyle="1" w:styleId="EnStatementHeading">
    <w:name w:val="EnStatementHeading"/>
    <w:basedOn w:val="Normal"/>
    <w:rsid w:val="0040268C"/>
    <w:rPr>
      <w:rFonts w:eastAsia="Times New Roman" w:cs="Times New Roman"/>
      <w:b/>
      <w:lang w:eastAsia="en-AU"/>
    </w:rPr>
  </w:style>
  <w:style w:type="paragraph" w:customStyle="1" w:styleId="Transitional">
    <w:name w:val="Transitional"/>
    <w:aliases w:val="tr"/>
    <w:basedOn w:val="Normal"/>
    <w:next w:val="Normal"/>
    <w:rsid w:val="0040268C"/>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FreeForm">
    <w:name w:val="FreeForm"/>
    <w:rsid w:val="004026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8BC2-BB17-4809-88A1-5099B9D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Pages>
  <Words>1429</Words>
  <Characters>7333</Characters>
  <Application>Microsoft Office Word</Application>
  <DocSecurity>0</DocSecurity>
  <PresentationFormat/>
  <Lines>306</Lines>
  <Paragraphs>176</Paragraphs>
  <ScaleCrop>false</ScaleCrop>
  <HeadingPairs>
    <vt:vector size="2" baseType="variant">
      <vt:variant>
        <vt:lpstr>Title</vt:lpstr>
      </vt:variant>
      <vt:variant>
        <vt:i4>1</vt:i4>
      </vt:variant>
    </vt:vector>
  </HeadingPairs>
  <TitlesOfParts>
    <vt:vector size="1" baseType="lpstr">
      <vt:lpstr>Early Years Quality Fund Special Account Act 2013</vt:lpstr>
    </vt:vector>
  </TitlesOfParts>
  <Manager/>
  <Company/>
  <LinksUpToDate>false</LinksUpToDate>
  <CharactersWithSpaces>8624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Quality Fund Special Account Act 2013</dc:title>
  <dc:subject/>
  <dc:creator/>
  <cp:keywords/>
  <dc:description/>
  <cp:lastModifiedBy/>
  <cp:revision>1</cp:revision>
  <dcterms:created xsi:type="dcterms:W3CDTF">2018-08-09T05:23:00Z</dcterms:created>
  <dcterms:modified xsi:type="dcterms:W3CDTF">2018-08-09T05:23:00Z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Early Years Quality Fund Special Account Act 2013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vt:lpwstr>
  </property>
  <property fmtid="{D5CDD505-2E9C-101B-9397-08002B2CF9AE}" pid="13" name="StartDate">
    <vt:lpwstr>2 July 2018</vt:lpwstr>
  </property>
  <property fmtid="{D5CDD505-2E9C-101B-9397-08002B2CF9AE}" pid="14" name="IncludesUpTo">
    <vt:lpwstr>Act No. 22, 2017</vt:lpwstr>
  </property>
  <property fmtid="{D5CDD505-2E9C-101B-9397-08002B2CF9AE}" pid="15" name="RegisteredDate">
    <vt:lpwstr>9 August 2018</vt:lpwstr>
  </property>
</Properties>
</file>