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3F" w:rsidRDefault="007F0ED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78.25pt" fillcolor="window">
            <v:imagedata r:id="rId9" o:title=""/>
          </v:shape>
        </w:pict>
      </w:r>
    </w:p>
    <w:p w:rsidR="007D7D3F" w:rsidRDefault="007D7D3F"/>
    <w:p w:rsidR="007D7D3F" w:rsidRDefault="007D7D3F" w:rsidP="007D7D3F">
      <w:pPr>
        <w:spacing w:line="240" w:lineRule="auto"/>
      </w:pPr>
    </w:p>
    <w:p w:rsidR="007D7D3F" w:rsidRDefault="007D7D3F" w:rsidP="007D7D3F"/>
    <w:p w:rsidR="007D7D3F" w:rsidRDefault="007D7D3F" w:rsidP="007D7D3F"/>
    <w:p w:rsidR="007D7D3F" w:rsidRDefault="007D7D3F" w:rsidP="007D7D3F"/>
    <w:p w:rsidR="007D7D3F" w:rsidRDefault="007D7D3F" w:rsidP="007D7D3F"/>
    <w:p w:rsidR="0048364F" w:rsidRPr="00402CEA" w:rsidRDefault="00F837C0" w:rsidP="0048364F">
      <w:pPr>
        <w:pStyle w:val="ShortT"/>
      </w:pPr>
      <w:r w:rsidRPr="00402CEA">
        <w:t xml:space="preserve">DisabilityCare Australia Fund </w:t>
      </w:r>
      <w:r w:rsidR="00862C6C" w:rsidRPr="00402CEA">
        <w:t xml:space="preserve">(Consequential Amendments) </w:t>
      </w:r>
      <w:r w:rsidR="007D7D3F">
        <w:t>Act</w:t>
      </w:r>
      <w:r w:rsidR="00C164CA" w:rsidRPr="00402CEA">
        <w:t xml:space="preserve"> 201</w:t>
      </w:r>
      <w:r w:rsidR="00641DE5" w:rsidRPr="00402CEA">
        <w:t>3</w:t>
      </w:r>
    </w:p>
    <w:p w:rsidR="0048364F" w:rsidRPr="00402CEA" w:rsidRDefault="0048364F" w:rsidP="0048364F"/>
    <w:p w:rsidR="0048364F" w:rsidRPr="00402CEA" w:rsidRDefault="00C164CA" w:rsidP="007D7D3F">
      <w:pPr>
        <w:pStyle w:val="Actno"/>
        <w:spacing w:before="400"/>
      </w:pPr>
      <w:r w:rsidRPr="00402CEA">
        <w:t>No.</w:t>
      </w:r>
      <w:r w:rsidR="00220EE9">
        <w:t xml:space="preserve"> 86</w:t>
      </w:r>
      <w:r w:rsidRPr="00402CEA">
        <w:t>, 201</w:t>
      </w:r>
      <w:r w:rsidR="00641DE5" w:rsidRPr="00402CEA">
        <w:t>3</w:t>
      </w:r>
    </w:p>
    <w:p w:rsidR="0048364F" w:rsidRPr="00402CEA" w:rsidRDefault="0048364F" w:rsidP="0048364F"/>
    <w:p w:rsidR="007D7D3F" w:rsidRDefault="007D7D3F" w:rsidP="007D7D3F"/>
    <w:p w:rsidR="007D7D3F" w:rsidRDefault="007D7D3F" w:rsidP="007D7D3F"/>
    <w:p w:rsidR="007D7D3F" w:rsidRDefault="007D7D3F" w:rsidP="007D7D3F"/>
    <w:p w:rsidR="007D7D3F" w:rsidRDefault="007D7D3F" w:rsidP="007D7D3F"/>
    <w:p w:rsidR="0048364F" w:rsidRPr="00402CEA" w:rsidRDefault="007D7D3F" w:rsidP="0048364F">
      <w:pPr>
        <w:pStyle w:val="LongT"/>
      </w:pPr>
      <w:r>
        <w:t>An Act</w:t>
      </w:r>
      <w:r w:rsidR="0048364F" w:rsidRPr="00402CEA">
        <w:t xml:space="preserve"> to </w:t>
      </w:r>
      <w:r w:rsidR="00B736EC" w:rsidRPr="00402CEA">
        <w:t xml:space="preserve">deal with consequential matters arising from the enactment of the </w:t>
      </w:r>
      <w:r w:rsidR="00B736EC" w:rsidRPr="00402CEA">
        <w:rPr>
          <w:i/>
        </w:rPr>
        <w:t>DisabilityCare Australia Fund Act 2013</w:t>
      </w:r>
      <w:r w:rsidR="0048364F" w:rsidRPr="00402CEA">
        <w:t>, and for related purposes</w:t>
      </w:r>
    </w:p>
    <w:p w:rsidR="0048364F" w:rsidRPr="00402CEA" w:rsidRDefault="0048364F" w:rsidP="0048364F">
      <w:pPr>
        <w:pStyle w:val="Header"/>
        <w:tabs>
          <w:tab w:val="clear" w:pos="4150"/>
          <w:tab w:val="clear" w:pos="8307"/>
        </w:tabs>
      </w:pPr>
      <w:r w:rsidRPr="00402CEA">
        <w:rPr>
          <w:rStyle w:val="CharAmSchNo"/>
        </w:rPr>
        <w:t xml:space="preserve"> </w:t>
      </w:r>
      <w:r w:rsidRPr="00402CEA">
        <w:rPr>
          <w:rStyle w:val="CharAmSchText"/>
        </w:rPr>
        <w:t xml:space="preserve"> </w:t>
      </w:r>
    </w:p>
    <w:p w:rsidR="0048364F" w:rsidRPr="00402CEA" w:rsidRDefault="0048364F" w:rsidP="0048364F">
      <w:pPr>
        <w:pStyle w:val="Header"/>
        <w:tabs>
          <w:tab w:val="clear" w:pos="4150"/>
          <w:tab w:val="clear" w:pos="8307"/>
        </w:tabs>
      </w:pPr>
      <w:r w:rsidRPr="00402CEA">
        <w:rPr>
          <w:rStyle w:val="CharAmPartNo"/>
        </w:rPr>
        <w:t xml:space="preserve"> </w:t>
      </w:r>
      <w:r w:rsidRPr="00402CEA">
        <w:rPr>
          <w:rStyle w:val="CharAmPartText"/>
        </w:rPr>
        <w:t xml:space="preserve"> </w:t>
      </w:r>
    </w:p>
    <w:p w:rsidR="0048364F" w:rsidRPr="00402CEA" w:rsidRDefault="0048364F" w:rsidP="0048364F">
      <w:pPr>
        <w:sectPr w:rsidR="0048364F" w:rsidRPr="00402CEA" w:rsidSect="007D7D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02CEA" w:rsidRDefault="0048364F" w:rsidP="00352072">
      <w:pPr>
        <w:rPr>
          <w:sz w:val="36"/>
        </w:rPr>
      </w:pPr>
      <w:r w:rsidRPr="00402CEA">
        <w:rPr>
          <w:sz w:val="36"/>
        </w:rPr>
        <w:lastRenderedPageBreak/>
        <w:t>Contents</w:t>
      </w:r>
    </w:p>
    <w:bookmarkStart w:id="1" w:name="BKCheck15B_1"/>
    <w:bookmarkEnd w:id="1"/>
    <w:p w:rsidR="00F52091" w:rsidRDefault="00F520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52091">
        <w:rPr>
          <w:noProof/>
        </w:rPr>
        <w:tab/>
      </w:r>
      <w:r w:rsidRPr="00F52091">
        <w:rPr>
          <w:noProof/>
        </w:rPr>
        <w:fldChar w:fldCharType="begin"/>
      </w:r>
      <w:r w:rsidRPr="00F52091">
        <w:rPr>
          <w:noProof/>
        </w:rPr>
        <w:instrText xml:space="preserve"> PAGEREF _Toc361141850 \h </w:instrText>
      </w:r>
      <w:r w:rsidRPr="00F52091">
        <w:rPr>
          <w:noProof/>
        </w:rPr>
      </w:r>
      <w:r w:rsidRPr="00F52091">
        <w:rPr>
          <w:noProof/>
        </w:rPr>
        <w:fldChar w:fldCharType="separate"/>
      </w:r>
      <w:r w:rsidR="007F0ED2">
        <w:rPr>
          <w:noProof/>
        </w:rPr>
        <w:t>1</w:t>
      </w:r>
      <w:r w:rsidRPr="00F52091">
        <w:rPr>
          <w:noProof/>
        </w:rPr>
        <w:fldChar w:fldCharType="end"/>
      </w:r>
    </w:p>
    <w:p w:rsidR="00F52091" w:rsidRDefault="00F520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2091">
        <w:rPr>
          <w:noProof/>
        </w:rPr>
        <w:tab/>
      </w:r>
      <w:r w:rsidRPr="00F52091">
        <w:rPr>
          <w:noProof/>
        </w:rPr>
        <w:fldChar w:fldCharType="begin"/>
      </w:r>
      <w:r w:rsidRPr="00F52091">
        <w:rPr>
          <w:noProof/>
        </w:rPr>
        <w:instrText xml:space="preserve"> PAGEREF _Toc361141851 \h </w:instrText>
      </w:r>
      <w:r w:rsidRPr="00F52091">
        <w:rPr>
          <w:noProof/>
        </w:rPr>
      </w:r>
      <w:r w:rsidRPr="00F52091">
        <w:rPr>
          <w:noProof/>
        </w:rPr>
        <w:fldChar w:fldCharType="separate"/>
      </w:r>
      <w:r w:rsidR="007F0ED2">
        <w:rPr>
          <w:noProof/>
        </w:rPr>
        <w:t>2</w:t>
      </w:r>
      <w:r w:rsidRPr="00F52091">
        <w:rPr>
          <w:noProof/>
        </w:rPr>
        <w:fldChar w:fldCharType="end"/>
      </w:r>
    </w:p>
    <w:p w:rsidR="00F52091" w:rsidRDefault="00F520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F52091">
        <w:rPr>
          <w:noProof/>
        </w:rPr>
        <w:tab/>
      </w:r>
      <w:r w:rsidRPr="00F52091">
        <w:rPr>
          <w:noProof/>
        </w:rPr>
        <w:fldChar w:fldCharType="begin"/>
      </w:r>
      <w:r w:rsidRPr="00F52091">
        <w:rPr>
          <w:noProof/>
        </w:rPr>
        <w:instrText xml:space="preserve"> PAGEREF _Toc361141852 \h </w:instrText>
      </w:r>
      <w:r w:rsidRPr="00F52091">
        <w:rPr>
          <w:noProof/>
        </w:rPr>
      </w:r>
      <w:r w:rsidRPr="00F52091">
        <w:rPr>
          <w:noProof/>
        </w:rPr>
        <w:fldChar w:fldCharType="separate"/>
      </w:r>
      <w:r w:rsidR="007F0ED2">
        <w:rPr>
          <w:noProof/>
        </w:rPr>
        <w:t>2</w:t>
      </w:r>
      <w:r w:rsidRPr="00F52091">
        <w:rPr>
          <w:noProof/>
        </w:rPr>
        <w:fldChar w:fldCharType="end"/>
      </w:r>
    </w:p>
    <w:p w:rsidR="00F52091" w:rsidRDefault="00F520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52091">
        <w:rPr>
          <w:b w:val="0"/>
          <w:noProof/>
          <w:sz w:val="18"/>
        </w:rPr>
        <w:tab/>
      </w:r>
      <w:r w:rsidRPr="00F52091">
        <w:rPr>
          <w:b w:val="0"/>
          <w:noProof/>
          <w:sz w:val="18"/>
        </w:rPr>
        <w:fldChar w:fldCharType="begin"/>
      </w:r>
      <w:r w:rsidRPr="00F52091">
        <w:rPr>
          <w:b w:val="0"/>
          <w:noProof/>
          <w:sz w:val="18"/>
        </w:rPr>
        <w:instrText xml:space="preserve"> PAGEREF _Toc361141853 \h </w:instrText>
      </w:r>
      <w:r w:rsidRPr="00F52091">
        <w:rPr>
          <w:b w:val="0"/>
          <w:noProof/>
          <w:sz w:val="18"/>
        </w:rPr>
      </w:r>
      <w:r w:rsidRPr="00F52091">
        <w:rPr>
          <w:b w:val="0"/>
          <w:noProof/>
          <w:sz w:val="18"/>
        </w:rPr>
        <w:fldChar w:fldCharType="separate"/>
      </w:r>
      <w:r w:rsidR="007F0ED2">
        <w:rPr>
          <w:b w:val="0"/>
          <w:noProof/>
          <w:sz w:val="18"/>
        </w:rPr>
        <w:t>3</w:t>
      </w:r>
      <w:r w:rsidRPr="00F52091">
        <w:rPr>
          <w:b w:val="0"/>
          <w:noProof/>
          <w:sz w:val="18"/>
        </w:rPr>
        <w:fldChar w:fldCharType="end"/>
      </w:r>
    </w:p>
    <w:p w:rsidR="00F52091" w:rsidRDefault="00F520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COAG Reform Fund Act 2008</w:t>
      </w:r>
      <w:r w:rsidRPr="00F52091">
        <w:rPr>
          <w:i w:val="0"/>
          <w:noProof/>
          <w:sz w:val="18"/>
        </w:rPr>
        <w:tab/>
      </w:r>
      <w:r w:rsidRPr="00F52091">
        <w:rPr>
          <w:i w:val="0"/>
          <w:noProof/>
          <w:sz w:val="18"/>
        </w:rPr>
        <w:fldChar w:fldCharType="begin"/>
      </w:r>
      <w:r w:rsidRPr="00F52091">
        <w:rPr>
          <w:i w:val="0"/>
          <w:noProof/>
          <w:sz w:val="18"/>
        </w:rPr>
        <w:instrText xml:space="preserve"> PAGEREF _Toc361141854 \h </w:instrText>
      </w:r>
      <w:r w:rsidRPr="00F52091">
        <w:rPr>
          <w:i w:val="0"/>
          <w:noProof/>
          <w:sz w:val="18"/>
        </w:rPr>
      </w:r>
      <w:r w:rsidRPr="00F52091">
        <w:rPr>
          <w:i w:val="0"/>
          <w:noProof/>
          <w:sz w:val="18"/>
        </w:rPr>
        <w:fldChar w:fldCharType="separate"/>
      </w:r>
      <w:r w:rsidR="007F0ED2">
        <w:rPr>
          <w:i w:val="0"/>
          <w:noProof/>
          <w:sz w:val="18"/>
        </w:rPr>
        <w:t>3</w:t>
      </w:r>
      <w:r w:rsidRPr="00F52091">
        <w:rPr>
          <w:i w:val="0"/>
          <w:noProof/>
          <w:sz w:val="18"/>
        </w:rPr>
        <w:fldChar w:fldCharType="end"/>
      </w:r>
    </w:p>
    <w:p w:rsidR="00F52091" w:rsidRDefault="00F520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Future Fund Act 2006</w:t>
      </w:r>
      <w:r w:rsidRPr="00F52091">
        <w:rPr>
          <w:i w:val="0"/>
          <w:noProof/>
          <w:sz w:val="18"/>
        </w:rPr>
        <w:tab/>
      </w:r>
      <w:r w:rsidRPr="00F52091">
        <w:rPr>
          <w:i w:val="0"/>
          <w:noProof/>
          <w:sz w:val="18"/>
        </w:rPr>
        <w:fldChar w:fldCharType="begin"/>
      </w:r>
      <w:r w:rsidRPr="00F52091">
        <w:rPr>
          <w:i w:val="0"/>
          <w:noProof/>
          <w:sz w:val="18"/>
        </w:rPr>
        <w:instrText xml:space="preserve"> PAGEREF _Toc361141855 \h </w:instrText>
      </w:r>
      <w:r w:rsidRPr="00F52091">
        <w:rPr>
          <w:i w:val="0"/>
          <w:noProof/>
          <w:sz w:val="18"/>
        </w:rPr>
      </w:r>
      <w:r w:rsidRPr="00F52091">
        <w:rPr>
          <w:i w:val="0"/>
          <w:noProof/>
          <w:sz w:val="18"/>
        </w:rPr>
        <w:fldChar w:fldCharType="separate"/>
      </w:r>
      <w:r w:rsidR="007F0ED2">
        <w:rPr>
          <w:i w:val="0"/>
          <w:noProof/>
          <w:sz w:val="18"/>
        </w:rPr>
        <w:t>3</w:t>
      </w:r>
      <w:r w:rsidRPr="00F52091">
        <w:rPr>
          <w:i w:val="0"/>
          <w:noProof/>
          <w:sz w:val="18"/>
        </w:rPr>
        <w:fldChar w:fldCharType="end"/>
      </w:r>
    </w:p>
    <w:p w:rsidR="00F52091" w:rsidRDefault="00F520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</w:t>
      </w:r>
      <w:r>
        <w:rPr>
          <w:noProof/>
        </w:rPr>
        <w:noBreakHyphen/>
        <w:t>building Funds Act 2008</w:t>
      </w:r>
      <w:r w:rsidRPr="00F52091">
        <w:rPr>
          <w:i w:val="0"/>
          <w:noProof/>
          <w:sz w:val="18"/>
        </w:rPr>
        <w:tab/>
      </w:r>
      <w:r w:rsidRPr="00F52091">
        <w:rPr>
          <w:i w:val="0"/>
          <w:noProof/>
          <w:sz w:val="18"/>
        </w:rPr>
        <w:fldChar w:fldCharType="begin"/>
      </w:r>
      <w:r w:rsidRPr="00F52091">
        <w:rPr>
          <w:i w:val="0"/>
          <w:noProof/>
          <w:sz w:val="18"/>
        </w:rPr>
        <w:instrText xml:space="preserve"> PAGEREF _Toc361141857 \h </w:instrText>
      </w:r>
      <w:r w:rsidRPr="00F52091">
        <w:rPr>
          <w:i w:val="0"/>
          <w:noProof/>
          <w:sz w:val="18"/>
        </w:rPr>
      </w:r>
      <w:r w:rsidRPr="00F52091">
        <w:rPr>
          <w:i w:val="0"/>
          <w:noProof/>
          <w:sz w:val="18"/>
        </w:rPr>
        <w:fldChar w:fldCharType="separate"/>
      </w:r>
      <w:r w:rsidR="007F0ED2">
        <w:rPr>
          <w:i w:val="0"/>
          <w:noProof/>
          <w:sz w:val="18"/>
        </w:rPr>
        <w:t>8</w:t>
      </w:r>
      <w:r w:rsidRPr="00F52091">
        <w:rPr>
          <w:i w:val="0"/>
          <w:noProof/>
          <w:sz w:val="18"/>
        </w:rPr>
        <w:fldChar w:fldCharType="end"/>
      </w:r>
    </w:p>
    <w:p w:rsidR="00C04409" w:rsidRPr="00402CEA" w:rsidRDefault="00F52091" w:rsidP="0048364F">
      <w:r>
        <w:fldChar w:fldCharType="end"/>
      </w:r>
    </w:p>
    <w:p w:rsidR="0048364F" w:rsidRPr="00402CEA" w:rsidRDefault="0048364F" w:rsidP="0048364F">
      <w:pPr>
        <w:sectPr w:rsidR="0048364F" w:rsidRPr="00402CEA" w:rsidSect="007D7D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D7D3F" w:rsidRDefault="007F0ED2">
      <w:r>
        <w:lastRenderedPageBreak/>
        <w:pict>
          <v:shape id="_x0000_i1026" type="#_x0000_t75" style="width:108.3pt;height:78.25pt" fillcolor="window">
            <v:imagedata r:id="rId9" o:title=""/>
          </v:shape>
        </w:pict>
      </w:r>
    </w:p>
    <w:p w:rsidR="007D7D3F" w:rsidRDefault="007D7D3F"/>
    <w:p w:rsidR="007D7D3F" w:rsidRDefault="007D7D3F" w:rsidP="007D7D3F">
      <w:pPr>
        <w:spacing w:line="240" w:lineRule="auto"/>
      </w:pPr>
    </w:p>
    <w:p w:rsidR="007D7D3F" w:rsidRDefault="00D743B8" w:rsidP="007D7D3F">
      <w:pPr>
        <w:pStyle w:val="ShortTP1"/>
      </w:pPr>
      <w:fldSimple w:instr=" STYLEREF ShortT ">
        <w:r w:rsidR="007F0ED2">
          <w:rPr>
            <w:noProof/>
          </w:rPr>
          <w:t>DisabilityCare Australia Fund (Consequential Amendments) Act 2013</w:t>
        </w:r>
      </w:fldSimple>
    </w:p>
    <w:p w:rsidR="007D7D3F" w:rsidRDefault="00D743B8" w:rsidP="007D7D3F">
      <w:pPr>
        <w:pStyle w:val="ActNoP1"/>
      </w:pPr>
      <w:fldSimple w:instr=" STYLEREF Actno ">
        <w:r w:rsidR="007F0ED2">
          <w:rPr>
            <w:noProof/>
          </w:rPr>
          <w:t>No. 86, 2013</w:t>
        </w:r>
      </w:fldSimple>
    </w:p>
    <w:p w:rsidR="007D7D3F" w:rsidRDefault="007D7D3F">
      <w:pPr>
        <w:pStyle w:val="p1LinesBef"/>
      </w:pPr>
    </w:p>
    <w:p w:rsidR="007D7D3F" w:rsidRDefault="007D7D3F">
      <w:pPr>
        <w:spacing w:line="40" w:lineRule="exact"/>
        <w:rPr>
          <w:b/>
          <w:sz w:val="28"/>
        </w:rPr>
      </w:pPr>
    </w:p>
    <w:p w:rsidR="007D7D3F" w:rsidRDefault="007D7D3F">
      <w:pPr>
        <w:pStyle w:val="p1LinesAfter"/>
      </w:pPr>
    </w:p>
    <w:p w:rsidR="0048364F" w:rsidRPr="00402CEA" w:rsidRDefault="007D7D3F" w:rsidP="00402CEA">
      <w:pPr>
        <w:pStyle w:val="Page1"/>
      </w:pPr>
      <w:r>
        <w:t>An Act</w:t>
      </w:r>
      <w:r w:rsidR="0048364F" w:rsidRPr="00402CEA">
        <w:t xml:space="preserve"> to </w:t>
      </w:r>
      <w:r w:rsidR="001C2EB6" w:rsidRPr="00402CEA">
        <w:t xml:space="preserve">deal with consequential matters arising from the enactment of the </w:t>
      </w:r>
      <w:r w:rsidR="001C2EB6" w:rsidRPr="00402CEA">
        <w:rPr>
          <w:i/>
        </w:rPr>
        <w:t>DisabilityCare Australia Fund Act 2013</w:t>
      </w:r>
      <w:r w:rsidR="0048364F" w:rsidRPr="00402CEA">
        <w:t>, and for related purposes</w:t>
      </w:r>
    </w:p>
    <w:p w:rsidR="00220EE9" w:rsidRDefault="00220EE9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2013</w:t>
      </w:r>
      <w:r>
        <w:rPr>
          <w:sz w:val="24"/>
        </w:rPr>
        <w:t>]</w:t>
      </w:r>
    </w:p>
    <w:p w:rsidR="00220EE9" w:rsidRDefault="00220EE9"/>
    <w:p w:rsidR="0048364F" w:rsidRPr="00402CEA" w:rsidRDefault="0048364F" w:rsidP="00402CEA">
      <w:pPr>
        <w:spacing w:before="240" w:line="240" w:lineRule="auto"/>
        <w:rPr>
          <w:sz w:val="32"/>
        </w:rPr>
      </w:pPr>
      <w:r w:rsidRPr="00402CEA">
        <w:rPr>
          <w:sz w:val="32"/>
        </w:rPr>
        <w:t>The Parliament of Australia enacts:</w:t>
      </w:r>
    </w:p>
    <w:p w:rsidR="0048364F" w:rsidRPr="00402CEA" w:rsidRDefault="0048364F" w:rsidP="00402CEA">
      <w:pPr>
        <w:pStyle w:val="ActHead5"/>
      </w:pPr>
      <w:bookmarkStart w:id="2" w:name="_Toc361141850"/>
      <w:r w:rsidRPr="00402CEA">
        <w:rPr>
          <w:rStyle w:val="CharSectno"/>
        </w:rPr>
        <w:t>1</w:t>
      </w:r>
      <w:r w:rsidRPr="00402CEA">
        <w:t xml:space="preserve">  Short title</w:t>
      </w:r>
      <w:bookmarkEnd w:id="2"/>
    </w:p>
    <w:p w:rsidR="0048364F" w:rsidRPr="00402CEA" w:rsidRDefault="0048364F" w:rsidP="00402CEA">
      <w:pPr>
        <w:pStyle w:val="subsection"/>
      </w:pPr>
      <w:r w:rsidRPr="00402CEA">
        <w:tab/>
      </w:r>
      <w:r w:rsidRPr="00402CEA">
        <w:tab/>
        <w:t xml:space="preserve">This Act may be cited as the </w:t>
      </w:r>
      <w:r w:rsidR="00F837C0" w:rsidRPr="00402CEA">
        <w:rPr>
          <w:i/>
        </w:rPr>
        <w:t>DisabilityCare Australia Fund (Consequential Amendments)</w:t>
      </w:r>
      <w:r w:rsidR="00862C6C" w:rsidRPr="00402CEA">
        <w:rPr>
          <w:i/>
        </w:rPr>
        <w:t xml:space="preserve"> </w:t>
      </w:r>
      <w:r w:rsidR="00C164CA" w:rsidRPr="00402CEA">
        <w:rPr>
          <w:i/>
        </w:rPr>
        <w:t>Act 201</w:t>
      </w:r>
      <w:r w:rsidR="00641DE5" w:rsidRPr="00402CEA">
        <w:rPr>
          <w:i/>
        </w:rPr>
        <w:t>3</w:t>
      </w:r>
      <w:r w:rsidRPr="00402CEA">
        <w:t>.</w:t>
      </w:r>
    </w:p>
    <w:p w:rsidR="0048364F" w:rsidRPr="00402CEA" w:rsidRDefault="0048364F" w:rsidP="00402CEA">
      <w:pPr>
        <w:pStyle w:val="ActHead5"/>
      </w:pPr>
      <w:bookmarkStart w:id="3" w:name="_Toc361141851"/>
      <w:r w:rsidRPr="00402CEA">
        <w:rPr>
          <w:rStyle w:val="CharSectno"/>
        </w:rPr>
        <w:lastRenderedPageBreak/>
        <w:t>2</w:t>
      </w:r>
      <w:r w:rsidRPr="00402CEA">
        <w:t xml:space="preserve">  Commencement</w:t>
      </w:r>
      <w:bookmarkEnd w:id="3"/>
    </w:p>
    <w:p w:rsidR="00F837C0" w:rsidRPr="00402CEA" w:rsidRDefault="00F837C0" w:rsidP="00402CEA">
      <w:pPr>
        <w:pStyle w:val="subsection"/>
      </w:pPr>
      <w:r w:rsidRPr="00402CEA">
        <w:tab/>
        <w:t>(1)</w:t>
      </w:r>
      <w:r w:rsidRPr="00402CE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F837C0" w:rsidRPr="00402CEA" w:rsidRDefault="00F837C0" w:rsidP="00402CEA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837C0" w:rsidRPr="00402CEA" w:rsidTr="003B470E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Commencement information</w:t>
            </w:r>
          </w:p>
        </w:tc>
      </w:tr>
      <w:tr w:rsidR="00F837C0" w:rsidRPr="00402CEA" w:rsidTr="003B470E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Column 3</w:t>
            </w:r>
          </w:p>
        </w:tc>
      </w:tr>
      <w:tr w:rsidR="00F837C0" w:rsidRPr="00402CEA" w:rsidTr="003B470E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  <w:keepNext/>
              <w:rPr>
                <w:b/>
              </w:rPr>
            </w:pPr>
            <w:r w:rsidRPr="00402CEA">
              <w:rPr>
                <w:b/>
              </w:rPr>
              <w:t>Date/Details</w:t>
            </w:r>
          </w:p>
        </w:tc>
      </w:tr>
      <w:tr w:rsidR="00F837C0" w:rsidRPr="00402CEA" w:rsidTr="003B470E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</w:pPr>
            <w:r w:rsidRPr="00402CEA">
              <w:t>1.  Section</w:t>
            </w:r>
            <w:r w:rsidR="002D2B9B" w:rsidRPr="00402CEA">
              <w:t>s</w:t>
            </w:r>
            <w:r w:rsidR="00402CEA" w:rsidRPr="00402CEA">
              <w:t> </w:t>
            </w:r>
            <w:r w:rsidRPr="00402CEA">
              <w:t xml:space="preserve">1 </w:t>
            </w:r>
            <w:r w:rsidR="002D2B9B" w:rsidRPr="00402CEA">
              <w:t>to 3</w:t>
            </w:r>
            <w:r w:rsidRPr="00402CEA">
              <w:t xml:space="preserve">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</w:pPr>
            <w:r w:rsidRPr="00402CE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837C0" w:rsidRPr="00402CEA" w:rsidRDefault="00AF6918" w:rsidP="00402CEA">
            <w:pPr>
              <w:pStyle w:val="Tabletext"/>
            </w:pPr>
            <w:r>
              <w:t>28 June 2013</w:t>
            </w:r>
          </w:p>
        </w:tc>
      </w:tr>
      <w:tr w:rsidR="00F837C0" w:rsidRPr="00402CEA" w:rsidTr="003B470E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837C0" w:rsidRPr="00402CEA" w:rsidRDefault="00F837C0" w:rsidP="00402CEA">
            <w:pPr>
              <w:pStyle w:val="Tabletext"/>
            </w:pPr>
            <w:r w:rsidRPr="00402CEA">
              <w:t xml:space="preserve">2.  </w:t>
            </w:r>
            <w:r w:rsidR="00B75C74" w:rsidRPr="00402CEA">
              <w:t>Schedule</w:t>
            </w:r>
            <w:r w:rsidR="00402CEA" w:rsidRPr="00402CEA">
              <w:t> </w:t>
            </w:r>
            <w:r w:rsidR="00B75C74" w:rsidRPr="00402CEA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837C0" w:rsidRPr="00402CEA" w:rsidRDefault="00F837C0" w:rsidP="00402CEA">
            <w:pPr>
              <w:pStyle w:val="Tabletext"/>
            </w:pPr>
            <w:r w:rsidRPr="00402CEA">
              <w:t>The later of:</w:t>
            </w:r>
          </w:p>
          <w:p w:rsidR="00F837C0" w:rsidRPr="00402CEA" w:rsidRDefault="00F837C0" w:rsidP="00402CEA">
            <w:pPr>
              <w:pStyle w:val="Tablea"/>
            </w:pPr>
            <w:r w:rsidRPr="00402CEA">
              <w:t>(a) 1</w:t>
            </w:r>
            <w:r w:rsidR="00402CEA" w:rsidRPr="00402CEA">
              <w:t> </w:t>
            </w:r>
            <w:r w:rsidRPr="00402CEA">
              <w:t>July 2014; and</w:t>
            </w:r>
          </w:p>
          <w:p w:rsidR="00F837C0" w:rsidRPr="00402CEA" w:rsidRDefault="00F837C0" w:rsidP="00402CEA">
            <w:pPr>
              <w:pStyle w:val="Tablea"/>
            </w:pPr>
            <w:r w:rsidRPr="00402CEA">
              <w:t>(b) the commencement of Schedule</w:t>
            </w:r>
            <w:r w:rsidR="00402CEA" w:rsidRPr="00402CEA">
              <w:t> </w:t>
            </w:r>
            <w:r w:rsidRPr="00402CEA">
              <w:t xml:space="preserve">1 to the </w:t>
            </w:r>
            <w:r w:rsidR="00127754" w:rsidRPr="00402CEA">
              <w:rPr>
                <w:i/>
              </w:rPr>
              <w:t>Medicare Levy Amendment (DisabilityCare Australia) Act 2013</w:t>
            </w:r>
            <w:r w:rsidRPr="00402CEA">
              <w:t>.</w:t>
            </w:r>
          </w:p>
          <w:p w:rsidR="00F837C0" w:rsidRPr="00402CEA" w:rsidRDefault="00F837C0" w:rsidP="00402CEA">
            <w:pPr>
              <w:pStyle w:val="Tabletext"/>
            </w:pPr>
            <w:r w:rsidRPr="00402CEA">
              <w:t xml:space="preserve">However, the provision(s) do not commence at all if the event mentioned in </w:t>
            </w:r>
            <w:r w:rsidR="00402CEA" w:rsidRPr="00402CEA">
              <w:t>paragraph (</w:t>
            </w:r>
            <w:r w:rsidRPr="00402CEA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837C0" w:rsidRPr="00402CEA" w:rsidRDefault="00AF6918" w:rsidP="00402CEA">
            <w:pPr>
              <w:pStyle w:val="Tabletext"/>
            </w:pPr>
            <w:r>
              <w:t>1 July 2014 (paragraph (a) applies)</w:t>
            </w:r>
          </w:p>
        </w:tc>
      </w:tr>
    </w:tbl>
    <w:p w:rsidR="00F837C0" w:rsidRPr="00402CEA" w:rsidRDefault="00F837C0" w:rsidP="00402CEA">
      <w:pPr>
        <w:pStyle w:val="notetext"/>
      </w:pPr>
      <w:r w:rsidRPr="00402CEA">
        <w:rPr>
          <w:snapToGrid w:val="0"/>
          <w:lang w:eastAsia="en-US"/>
        </w:rPr>
        <w:t xml:space="preserve">Note: </w:t>
      </w:r>
      <w:r w:rsidRPr="00402CE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402CEA" w:rsidRDefault="0048364F" w:rsidP="00402CEA">
      <w:pPr>
        <w:pStyle w:val="subsection"/>
      </w:pPr>
      <w:r w:rsidRPr="00402CEA">
        <w:tab/>
        <w:t>(2)</w:t>
      </w:r>
      <w:r w:rsidRPr="00402CEA">
        <w:tab/>
      </w:r>
      <w:r w:rsidR="00201D27" w:rsidRPr="00402CEA">
        <w:t xml:space="preserve">Any information in </w:t>
      </w:r>
      <w:r w:rsidR="00877D48" w:rsidRPr="00402CEA">
        <w:t>c</w:t>
      </w:r>
      <w:r w:rsidR="00201D27" w:rsidRPr="00402CEA">
        <w:t>olumn 3 of the table is not part of this Act. Information may be inserted in this column, or information in it may be edited, in any published version of this Act.</w:t>
      </w:r>
    </w:p>
    <w:p w:rsidR="0048364F" w:rsidRPr="00402CEA" w:rsidRDefault="0048364F" w:rsidP="00402CEA">
      <w:pPr>
        <w:pStyle w:val="ActHead5"/>
      </w:pPr>
      <w:bookmarkStart w:id="4" w:name="_Toc361141852"/>
      <w:r w:rsidRPr="00402CEA">
        <w:rPr>
          <w:rStyle w:val="CharSectno"/>
        </w:rPr>
        <w:t>3</w:t>
      </w:r>
      <w:r w:rsidRPr="00402CEA">
        <w:t xml:space="preserve">  Schedule(s)</w:t>
      </w:r>
      <w:bookmarkEnd w:id="4"/>
    </w:p>
    <w:p w:rsidR="0048364F" w:rsidRPr="00402CEA" w:rsidRDefault="0048364F" w:rsidP="00402CEA">
      <w:pPr>
        <w:pStyle w:val="subsection"/>
      </w:pPr>
      <w:r w:rsidRPr="00402CEA">
        <w:tab/>
      </w:r>
      <w:r w:rsidRPr="00402CEA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402CEA" w:rsidRDefault="0048364F" w:rsidP="00402CEA">
      <w:pPr>
        <w:pStyle w:val="ActHead6"/>
        <w:pageBreakBefore/>
      </w:pPr>
      <w:bookmarkStart w:id="5" w:name="_Toc361141853"/>
      <w:bookmarkStart w:id="6" w:name="opcAmSched"/>
      <w:bookmarkStart w:id="7" w:name="opcCurrentFind"/>
      <w:r w:rsidRPr="00402CEA">
        <w:rPr>
          <w:rStyle w:val="CharAmSchNo"/>
        </w:rPr>
        <w:lastRenderedPageBreak/>
        <w:t>Schedule</w:t>
      </w:r>
      <w:r w:rsidR="00402CEA" w:rsidRPr="00402CEA">
        <w:rPr>
          <w:rStyle w:val="CharAmSchNo"/>
        </w:rPr>
        <w:t> </w:t>
      </w:r>
      <w:r w:rsidRPr="00402CEA">
        <w:rPr>
          <w:rStyle w:val="CharAmSchNo"/>
        </w:rPr>
        <w:t>1</w:t>
      </w:r>
      <w:r w:rsidRPr="00402CEA">
        <w:t>—</w:t>
      </w:r>
      <w:r w:rsidR="00352072" w:rsidRPr="00402CEA">
        <w:rPr>
          <w:rStyle w:val="CharAmSchText"/>
        </w:rPr>
        <w:t>Amendments</w:t>
      </w:r>
      <w:bookmarkEnd w:id="5"/>
    </w:p>
    <w:bookmarkEnd w:id="6"/>
    <w:bookmarkEnd w:id="7"/>
    <w:p w:rsidR="00524E26" w:rsidRPr="00402CEA" w:rsidRDefault="00524E26" w:rsidP="00402CEA">
      <w:pPr>
        <w:pStyle w:val="Header"/>
      </w:pPr>
      <w:r w:rsidRPr="00402CEA">
        <w:rPr>
          <w:rStyle w:val="CharAmPartNo"/>
        </w:rPr>
        <w:t xml:space="preserve"> </w:t>
      </w:r>
      <w:r w:rsidRPr="00402CEA">
        <w:rPr>
          <w:rStyle w:val="CharAmPartText"/>
        </w:rPr>
        <w:t xml:space="preserve"> </w:t>
      </w:r>
    </w:p>
    <w:p w:rsidR="000A7190" w:rsidRPr="00402CEA" w:rsidRDefault="000A7190" w:rsidP="00402CEA">
      <w:pPr>
        <w:pStyle w:val="ActHead9"/>
        <w:rPr>
          <w:i w:val="0"/>
        </w:rPr>
      </w:pPr>
      <w:bookmarkStart w:id="8" w:name="_Toc361141854"/>
      <w:r w:rsidRPr="00402CEA">
        <w:t>COAG Reform Fund Act 2008</w:t>
      </w:r>
      <w:bookmarkEnd w:id="8"/>
    </w:p>
    <w:p w:rsidR="002D7884" w:rsidRPr="00402CEA" w:rsidRDefault="000F6698" w:rsidP="00402CEA">
      <w:pPr>
        <w:pStyle w:val="ItemHead"/>
      </w:pPr>
      <w:r w:rsidRPr="00402CEA">
        <w:t>1</w:t>
      </w:r>
      <w:r w:rsidR="002D7884" w:rsidRPr="00402CEA">
        <w:t xml:space="preserve">  Subsection</w:t>
      </w:r>
      <w:r w:rsidR="00402CEA" w:rsidRPr="00402CEA">
        <w:t> </w:t>
      </w:r>
      <w:r w:rsidR="002D7884" w:rsidRPr="00402CEA">
        <w:t>5(2) (after note 2)</w:t>
      </w:r>
    </w:p>
    <w:p w:rsidR="002D7884" w:rsidRPr="00402CEA" w:rsidRDefault="002D7884" w:rsidP="00402CEA">
      <w:pPr>
        <w:pStyle w:val="Item"/>
      </w:pPr>
      <w:r w:rsidRPr="00402CEA">
        <w:t>Insert:</w:t>
      </w:r>
    </w:p>
    <w:p w:rsidR="002D7884" w:rsidRPr="00402CEA" w:rsidRDefault="002D7884" w:rsidP="00402CEA">
      <w:pPr>
        <w:pStyle w:val="notetext"/>
      </w:pPr>
      <w:r w:rsidRPr="00402CEA">
        <w:t>Note 2A:</w:t>
      </w:r>
      <w:r w:rsidRPr="00402CEA">
        <w:tab/>
        <w:t xml:space="preserve">An amount originating in the DisabilityCare Australia Fund may be transferred to the COAG Reform Fund—see the </w:t>
      </w:r>
      <w:r w:rsidRPr="00402CEA">
        <w:rPr>
          <w:i/>
        </w:rPr>
        <w:t>DisabilityCare Australia Fund Act 2013</w:t>
      </w:r>
      <w:r w:rsidRPr="00402CEA">
        <w:t>.</w:t>
      </w:r>
    </w:p>
    <w:p w:rsidR="000A7190" w:rsidRPr="00402CEA" w:rsidRDefault="000F6698" w:rsidP="00402CEA">
      <w:pPr>
        <w:pStyle w:val="ItemHead"/>
      </w:pPr>
      <w:r w:rsidRPr="00402CEA">
        <w:t>2</w:t>
      </w:r>
      <w:r w:rsidR="000A7190" w:rsidRPr="00402CEA">
        <w:t xml:space="preserve">  After paragraph</w:t>
      </w:r>
      <w:r w:rsidR="00402CEA" w:rsidRPr="00402CEA">
        <w:t> </w:t>
      </w:r>
      <w:r w:rsidR="000A7190" w:rsidRPr="00402CEA">
        <w:t>7(1)(b)</w:t>
      </w:r>
    </w:p>
    <w:p w:rsidR="000A7190" w:rsidRPr="00402CEA" w:rsidRDefault="000A7190" w:rsidP="00402CEA">
      <w:pPr>
        <w:pStyle w:val="Item"/>
      </w:pPr>
      <w:r w:rsidRPr="00402CEA">
        <w:t>Insert:</w:t>
      </w:r>
    </w:p>
    <w:p w:rsidR="000A7190" w:rsidRPr="00402CEA" w:rsidRDefault="000A7190" w:rsidP="00402CEA">
      <w:pPr>
        <w:pStyle w:val="paragraph"/>
      </w:pPr>
      <w:r w:rsidRPr="00402CEA">
        <w:tab/>
        <w:t>(b</w:t>
      </w:r>
      <w:r w:rsidR="001C2EB6" w:rsidRPr="00402CEA">
        <w:t>a</w:t>
      </w:r>
      <w:r w:rsidRPr="00402CEA">
        <w:t>)</w:t>
      </w:r>
      <w:r w:rsidRPr="00402CEA">
        <w:tab/>
        <w:t>the grant is not covered by subsection</w:t>
      </w:r>
      <w:r w:rsidR="00402CEA" w:rsidRPr="00402CEA">
        <w:t> </w:t>
      </w:r>
      <w:r w:rsidR="00B97FD2" w:rsidRPr="00402CEA">
        <w:t>2</w:t>
      </w:r>
      <w:r w:rsidR="00052451" w:rsidRPr="00402CEA">
        <w:t>1</w:t>
      </w:r>
      <w:r w:rsidRPr="00402CEA">
        <w:t xml:space="preserve">(2) of the </w:t>
      </w:r>
      <w:r w:rsidRPr="00402CEA">
        <w:rPr>
          <w:i/>
        </w:rPr>
        <w:t>DisabilityCare Australia Fund Act 2013</w:t>
      </w:r>
      <w:r w:rsidRPr="00402CEA">
        <w:t>; and</w:t>
      </w:r>
    </w:p>
    <w:p w:rsidR="001C2EB6" w:rsidRPr="00402CEA" w:rsidRDefault="000F6698" w:rsidP="00402CEA">
      <w:pPr>
        <w:pStyle w:val="ItemHead"/>
      </w:pPr>
      <w:r w:rsidRPr="00402CEA">
        <w:t>3</w:t>
      </w:r>
      <w:r w:rsidR="001C2EB6" w:rsidRPr="00402CEA">
        <w:t xml:space="preserve">  Subsection</w:t>
      </w:r>
      <w:r w:rsidR="00402CEA" w:rsidRPr="00402CEA">
        <w:t> </w:t>
      </w:r>
      <w:r w:rsidR="001C2EB6" w:rsidRPr="00402CEA">
        <w:t>7(3) (after note 1)</w:t>
      </w:r>
    </w:p>
    <w:p w:rsidR="001C2EB6" w:rsidRPr="00402CEA" w:rsidRDefault="001C2EB6" w:rsidP="00402CEA">
      <w:pPr>
        <w:pStyle w:val="Item"/>
      </w:pPr>
      <w:r w:rsidRPr="00402CEA">
        <w:t>Insert:</w:t>
      </w:r>
    </w:p>
    <w:p w:rsidR="001C2EB6" w:rsidRPr="00402CEA" w:rsidRDefault="001C2EB6" w:rsidP="00402CEA">
      <w:pPr>
        <w:pStyle w:val="notetext"/>
      </w:pPr>
      <w:r w:rsidRPr="00402CEA">
        <w:t>Note 1A:</w:t>
      </w:r>
      <w:r w:rsidRPr="00402CEA">
        <w:tab/>
        <w:t xml:space="preserve">The provision referred to in </w:t>
      </w:r>
      <w:r w:rsidR="00402CEA" w:rsidRPr="00402CEA">
        <w:t>paragraph (</w:t>
      </w:r>
      <w:r w:rsidRPr="00402CEA">
        <w:t xml:space="preserve">1)(ba) deals with the channelling, through the COAG Reform Fund, of State/Territory grants payments from the DisabilityCare Australia Fund established by the </w:t>
      </w:r>
      <w:r w:rsidRPr="00402CEA">
        <w:rPr>
          <w:i/>
        </w:rPr>
        <w:t>DisabilityCare Australia Fund Act 2013</w:t>
      </w:r>
      <w:r w:rsidRPr="00402CEA">
        <w:t xml:space="preserve">. For terms and conditions of those grants, see the </w:t>
      </w:r>
      <w:r w:rsidRPr="00402CEA">
        <w:rPr>
          <w:i/>
        </w:rPr>
        <w:t>DisabilityCare Australia Fund Act 2013</w:t>
      </w:r>
      <w:r w:rsidRPr="00402CEA">
        <w:t>.</w:t>
      </w:r>
    </w:p>
    <w:p w:rsidR="000A7190" w:rsidRPr="00402CEA" w:rsidRDefault="00F10910" w:rsidP="00402CEA">
      <w:pPr>
        <w:pStyle w:val="ActHead9"/>
        <w:rPr>
          <w:i w:val="0"/>
        </w:rPr>
      </w:pPr>
      <w:bookmarkStart w:id="9" w:name="_Toc361141855"/>
      <w:r w:rsidRPr="00402CEA">
        <w:t>Future Fund Act 2006</w:t>
      </w:r>
      <w:bookmarkEnd w:id="9"/>
    </w:p>
    <w:p w:rsidR="001C2EB6" w:rsidRPr="00402CEA" w:rsidRDefault="000F6698" w:rsidP="00402CEA">
      <w:pPr>
        <w:pStyle w:val="ItemHead"/>
      </w:pPr>
      <w:r w:rsidRPr="00402CEA">
        <w:t>4</w:t>
      </w:r>
      <w:r w:rsidR="001C2EB6" w:rsidRPr="00402CEA">
        <w:t xml:space="preserve">  Section</w:t>
      </w:r>
      <w:r w:rsidR="00402CEA" w:rsidRPr="00402CEA">
        <w:t> </w:t>
      </w:r>
      <w:r w:rsidR="001C2EB6" w:rsidRPr="00402CEA">
        <w:t>4 (note)</w:t>
      </w:r>
    </w:p>
    <w:p w:rsidR="001C2EB6" w:rsidRPr="00402CEA" w:rsidRDefault="001C2EB6" w:rsidP="00402CEA">
      <w:pPr>
        <w:pStyle w:val="Item"/>
      </w:pPr>
      <w:r w:rsidRPr="00402CEA">
        <w:t>After “</w:t>
      </w:r>
      <w:r w:rsidRPr="00402CEA">
        <w:rPr>
          <w:i/>
        </w:rPr>
        <w:t>Nation</w:t>
      </w:r>
      <w:r w:rsidR="005124FE">
        <w:rPr>
          <w:i/>
        </w:rPr>
        <w:noBreakHyphen/>
      </w:r>
      <w:r w:rsidRPr="00402CEA">
        <w:rPr>
          <w:i/>
        </w:rPr>
        <w:t>building Funds Act 2008</w:t>
      </w:r>
      <w:r w:rsidRPr="00402CEA">
        <w:t xml:space="preserve">”, insert “and the </w:t>
      </w:r>
      <w:r w:rsidR="00B97FD2" w:rsidRPr="00402CEA">
        <w:rPr>
          <w:i/>
        </w:rPr>
        <w:t>Disability</w:t>
      </w:r>
      <w:r w:rsidRPr="00402CEA">
        <w:rPr>
          <w:i/>
        </w:rPr>
        <w:t>Care Australia Fund Act 2013</w:t>
      </w:r>
      <w:r w:rsidRPr="00402CEA">
        <w:t>”.</w:t>
      </w:r>
    </w:p>
    <w:p w:rsidR="00F10910" w:rsidRPr="00402CEA" w:rsidRDefault="000F6698" w:rsidP="00402CEA">
      <w:pPr>
        <w:pStyle w:val="ItemHead"/>
      </w:pPr>
      <w:r w:rsidRPr="00402CEA">
        <w:t>5</w:t>
      </w:r>
      <w:r w:rsidR="00F10910" w:rsidRPr="00402CEA">
        <w:t xml:space="preserve">  Section</w:t>
      </w:r>
      <w:r w:rsidR="00402CEA" w:rsidRPr="00402CEA">
        <w:t> </w:t>
      </w:r>
      <w:r w:rsidR="00F10910" w:rsidRPr="00402CEA">
        <w:t>5</w:t>
      </w:r>
    </w:p>
    <w:p w:rsidR="00F10910" w:rsidRPr="00402CEA" w:rsidRDefault="00F10910" w:rsidP="00402CEA">
      <w:pPr>
        <w:pStyle w:val="Item"/>
      </w:pPr>
      <w:r w:rsidRPr="00402CEA">
        <w:t>Insert:</w:t>
      </w:r>
    </w:p>
    <w:p w:rsidR="00F10910" w:rsidRPr="00402CEA" w:rsidRDefault="00F10910" w:rsidP="00402CEA">
      <w:pPr>
        <w:pStyle w:val="Definition"/>
      </w:pPr>
      <w:r w:rsidRPr="00402CEA">
        <w:rPr>
          <w:b/>
          <w:i/>
        </w:rPr>
        <w:t xml:space="preserve">DisabilityCare Australia Fund </w:t>
      </w:r>
      <w:r w:rsidRPr="00402CEA">
        <w:t>means the DisabilityCare Australia Fund established by section</w:t>
      </w:r>
      <w:r w:rsidR="00402CEA" w:rsidRPr="00402CEA">
        <w:t> </w:t>
      </w:r>
      <w:r w:rsidRPr="00402CEA">
        <w:t>1</w:t>
      </w:r>
      <w:r w:rsidR="00B1547A" w:rsidRPr="00402CEA">
        <w:t>0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.</w:t>
      </w:r>
    </w:p>
    <w:p w:rsidR="00F10910" w:rsidRPr="00402CEA" w:rsidRDefault="000F6698" w:rsidP="00402CEA">
      <w:pPr>
        <w:pStyle w:val="ItemHead"/>
      </w:pPr>
      <w:r w:rsidRPr="00402CEA">
        <w:t>6</w:t>
      </w:r>
      <w:r w:rsidR="00F10910" w:rsidRPr="00402CEA">
        <w:t xml:space="preserve">  Section</w:t>
      </w:r>
      <w:r w:rsidR="00402CEA" w:rsidRPr="00402CEA">
        <w:t> </w:t>
      </w:r>
      <w:r w:rsidR="00F10910" w:rsidRPr="00402CEA">
        <w:t>5</w:t>
      </w:r>
    </w:p>
    <w:p w:rsidR="00F10910" w:rsidRPr="00402CEA" w:rsidRDefault="00F10910" w:rsidP="00402CEA">
      <w:pPr>
        <w:pStyle w:val="Item"/>
      </w:pPr>
      <w:r w:rsidRPr="00402CEA">
        <w:t>Insert:</w:t>
      </w:r>
    </w:p>
    <w:p w:rsidR="00F10910" w:rsidRPr="00402CEA" w:rsidRDefault="00F10910" w:rsidP="00402CEA">
      <w:pPr>
        <w:pStyle w:val="Definition"/>
      </w:pPr>
      <w:r w:rsidRPr="00402CEA">
        <w:rPr>
          <w:b/>
          <w:i/>
        </w:rPr>
        <w:lastRenderedPageBreak/>
        <w:t>DisabilityCare Australia Fund Special Account</w:t>
      </w:r>
      <w:r w:rsidRPr="00402CEA">
        <w:t xml:space="preserve"> means the DisabilityCare Australia Fund Special Account established by section</w:t>
      </w:r>
      <w:r w:rsidR="00402CEA" w:rsidRPr="00402CEA">
        <w:t> </w:t>
      </w:r>
      <w:r w:rsidRPr="00402CEA">
        <w:t>1</w:t>
      </w:r>
      <w:r w:rsidR="00B1547A" w:rsidRPr="00402CEA">
        <w:t>1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.</w:t>
      </w:r>
    </w:p>
    <w:p w:rsidR="00F10910" w:rsidRPr="00402CEA" w:rsidRDefault="000F6698" w:rsidP="00402CEA">
      <w:pPr>
        <w:pStyle w:val="ItemHead"/>
      </w:pPr>
      <w:r w:rsidRPr="00402CEA">
        <w:t>7</w:t>
      </w:r>
      <w:r w:rsidR="00F10910" w:rsidRPr="00402CEA">
        <w:t xml:space="preserve">  Section</w:t>
      </w:r>
      <w:r w:rsidR="00402CEA" w:rsidRPr="00402CEA">
        <w:t> </w:t>
      </w:r>
      <w:r w:rsidR="00F10910" w:rsidRPr="00402CEA">
        <w:t>5</w:t>
      </w:r>
    </w:p>
    <w:p w:rsidR="00F10910" w:rsidRPr="00402CEA" w:rsidRDefault="00F10910" w:rsidP="00402CEA">
      <w:pPr>
        <w:pStyle w:val="Item"/>
      </w:pPr>
      <w:r w:rsidRPr="00402CEA">
        <w:t>Insert:</w:t>
      </w:r>
    </w:p>
    <w:p w:rsidR="00F10910" w:rsidRPr="00402CEA" w:rsidRDefault="00F10910" w:rsidP="00402CEA">
      <w:pPr>
        <w:pStyle w:val="Definition"/>
      </w:pPr>
      <w:r w:rsidRPr="00402CEA">
        <w:rPr>
          <w:b/>
          <w:i/>
        </w:rPr>
        <w:t xml:space="preserve">National Disability Insurance Minister </w:t>
      </w:r>
      <w:r w:rsidRPr="00402CEA">
        <w:t xml:space="preserve">means the Minister who administers the </w:t>
      </w:r>
      <w:r w:rsidRPr="00402CEA">
        <w:rPr>
          <w:i/>
        </w:rPr>
        <w:t>National Disability Insurance Scheme Act 2013</w:t>
      </w:r>
      <w:r w:rsidRPr="00402CEA">
        <w:t>.</w:t>
      </w:r>
    </w:p>
    <w:p w:rsidR="002D7884" w:rsidRPr="00402CEA" w:rsidRDefault="000F6698" w:rsidP="00402CEA">
      <w:pPr>
        <w:pStyle w:val="ItemHead"/>
      </w:pPr>
      <w:r w:rsidRPr="00402CEA">
        <w:t>8</w:t>
      </w:r>
      <w:r w:rsidR="002D7884" w:rsidRPr="00402CEA">
        <w:t xml:space="preserve">  Section</w:t>
      </w:r>
      <w:r w:rsidR="00402CEA" w:rsidRPr="00402CEA">
        <w:t> </w:t>
      </w:r>
      <w:r w:rsidR="002D7884" w:rsidRPr="00402CEA">
        <w:t>13 (note 2A)</w:t>
      </w:r>
    </w:p>
    <w:p w:rsidR="002D7884" w:rsidRPr="00402CEA" w:rsidRDefault="002D7884" w:rsidP="00402CEA">
      <w:pPr>
        <w:pStyle w:val="Item"/>
      </w:pPr>
      <w:r w:rsidRPr="00402CEA">
        <w:t>Omit “and the Health and Hospitals Fund”, substitute “the Health and Hospitals Fund and the DisabilityCare Australia Fund”.</w:t>
      </w:r>
    </w:p>
    <w:p w:rsidR="003A7655" w:rsidRPr="00402CEA" w:rsidRDefault="000F6698" w:rsidP="00402CEA">
      <w:pPr>
        <w:pStyle w:val="ItemHead"/>
      </w:pPr>
      <w:r w:rsidRPr="00402CEA">
        <w:t>9</w:t>
      </w:r>
      <w:r w:rsidR="003A7655" w:rsidRPr="00402CEA">
        <w:t xml:space="preserve">  Subsection</w:t>
      </w:r>
      <w:r w:rsidR="00402CEA" w:rsidRPr="00402CEA">
        <w:t> </w:t>
      </w:r>
      <w:r w:rsidR="003A7655" w:rsidRPr="00402CEA">
        <w:t>28(5)</w:t>
      </w:r>
    </w:p>
    <w:p w:rsidR="003A7655" w:rsidRPr="00402CEA" w:rsidRDefault="003A7655" w:rsidP="00402CEA">
      <w:pPr>
        <w:pStyle w:val="Item"/>
      </w:pPr>
      <w:r w:rsidRPr="00402CEA">
        <w:t>Omit “Neither”, substitute “None”.</w:t>
      </w:r>
    </w:p>
    <w:p w:rsidR="003A7655" w:rsidRPr="00402CEA" w:rsidRDefault="000F6698" w:rsidP="00402CEA">
      <w:pPr>
        <w:pStyle w:val="ItemHead"/>
      </w:pPr>
      <w:r w:rsidRPr="00402CEA">
        <w:t>10</w:t>
      </w:r>
      <w:r w:rsidR="003A7655" w:rsidRPr="00402CEA">
        <w:t xml:space="preserve">  After paragraph</w:t>
      </w:r>
      <w:r w:rsidR="00402CEA" w:rsidRPr="00402CEA">
        <w:t> </w:t>
      </w:r>
      <w:r w:rsidR="003A7655" w:rsidRPr="00402CEA">
        <w:t>28(5)(</w:t>
      </w:r>
      <w:r w:rsidR="00B97FD2" w:rsidRPr="00402CEA">
        <w:t>b</w:t>
      </w:r>
      <w:r w:rsidR="003A7655" w:rsidRPr="00402CEA">
        <w:t>)</w:t>
      </w:r>
    </w:p>
    <w:p w:rsidR="003A7655" w:rsidRPr="00402CEA" w:rsidRDefault="003A7655" w:rsidP="00402CEA">
      <w:pPr>
        <w:pStyle w:val="Item"/>
      </w:pPr>
      <w:r w:rsidRPr="00402CEA">
        <w:t>Insert:</w:t>
      </w:r>
    </w:p>
    <w:p w:rsidR="003A7655" w:rsidRPr="00402CEA" w:rsidRDefault="003A7655" w:rsidP="00402CEA">
      <w:pPr>
        <w:pStyle w:val="paragraph"/>
      </w:pPr>
      <w:r w:rsidRPr="00402CEA">
        <w:tab/>
        <w:t>(</w:t>
      </w:r>
      <w:r w:rsidR="004339A1" w:rsidRPr="00402CEA">
        <w:t>ba</w:t>
      </w:r>
      <w:r w:rsidRPr="00402CEA">
        <w:t>)</w:t>
      </w:r>
      <w:r w:rsidRPr="00402CEA">
        <w:tab/>
        <w:t xml:space="preserve">the </w:t>
      </w:r>
      <w:r w:rsidR="000A7190" w:rsidRPr="00402CEA">
        <w:rPr>
          <w:i/>
        </w:rPr>
        <w:t>DisabilityCare Australia Fund Act 2013</w:t>
      </w:r>
      <w:r w:rsidRPr="00402CEA">
        <w:t>;</w:t>
      </w:r>
    </w:p>
    <w:p w:rsidR="003A7655" w:rsidRPr="00402CEA" w:rsidRDefault="000F6698" w:rsidP="00402CEA">
      <w:pPr>
        <w:pStyle w:val="ItemHead"/>
      </w:pPr>
      <w:r w:rsidRPr="00402CEA">
        <w:t>11</w:t>
      </w:r>
      <w:r w:rsidR="003A7655" w:rsidRPr="00402CEA">
        <w:t xml:space="preserve">  Subsection</w:t>
      </w:r>
      <w:r w:rsidR="00402CEA" w:rsidRPr="00402CEA">
        <w:t> </w:t>
      </w:r>
      <w:r w:rsidR="003A7655" w:rsidRPr="00402CEA">
        <w:t>28(5)</w:t>
      </w:r>
    </w:p>
    <w:p w:rsidR="003A7655" w:rsidRPr="00402CEA" w:rsidRDefault="003A7655" w:rsidP="00402CEA">
      <w:pPr>
        <w:pStyle w:val="Item"/>
      </w:pPr>
      <w:r w:rsidRPr="00402CEA">
        <w:t>Omit “prevents”, substitute “prevent”.</w:t>
      </w:r>
    </w:p>
    <w:p w:rsidR="00B97FD2" w:rsidRPr="00402CEA" w:rsidRDefault="000F6698" w:rsidP="00402CEA">
      <w:pPr>
        <w:pStyle w:val="ItemHead"/>
      </w:pPr>
      <w:r w:rsidRPr="00402CEA">
        <w:t>12</w:t>
      </w:r>
      <w:r w:rsidR="00A06A70" w:rsidRPr="00402CEA">
        <w:t xml:space="preserve">  A</w:t>
      </w:r>
      <w:r w:rsidR="00B97FD2" w:rsidRPr="00402CEA">
        <w:t>t the end of subsection</w:t>
      </w:r>
      <w:r w:rsidR="00402CEA" w:rsidRPr="00402CEA">
        <w:t> </w:t>
      </w:r>
      <w:r w:rsidR="00B97FD2" w:rsidRPr="00402CEA">
        <w:t>28(5)</w:t>
      </w:r>
    </w:p>
    <w:p w:rsidR="00B97FD2" w:rsidRPr="00402CEA" w:rsidRDefault="00B97FD2" w:rsidP="00402CEA">
      <w:pPr>
        <w:pStyle w:val="Item"/>
      </w:pPr>
      <w:r w:rsidRPr="00402CEA">
        <w:t>Add:</w:t>
      </w:r>
    </w:p>
    <w:p w:rsidR="00A06A70" w:rsidRPr="00402CEA" w:rsidRDefault="00A06A70" w:rsidP="00402CEA">
      <w:pPr>
        <w:pStyle w:val="paragraph"/>
      </w:pPr>
      <w:r w:rsidRPr="00402CEA">
        <w:tab/>
      </w:r>
      <w:r w:rsidR="00FB5777" w:rsidRPr="00402CEA">
        <w:t xml:space="preserve">; </w:t>
      </w:r>
      <w:r w:rsidRPr="00402CEA">
        <w:t>(</w:t>
      </w:r>
      <w:r w:rsidR="00B97FD2" w:rsidRPr="00402CEA">
        <w:t>g</w:t>
      </w:r>
      <w:r w:rsidRPr="00402CEA">
        <w:t>)</w:t>
      </w:r>
      <w:r w:rsidRPr="00402CEA">
        <w:tab/>
        <w:t>subsection</w:t>
      </w:r>
      <w:r w:rsidR="00402CEA" w:rsidRPr="00402CEA">
        <w:t> </w:t>
      </w:r>
      <w:r w:rsidR="00052451" w:rsidRPr="00402CEA">
        <w:t>39</w:t>
      </w:r>
      <w:r w:rsidRPr="00402CEA">
        <w:t xml:space="preserve">(1) of the </w:t>
      </w:r>
      <w:r w:rsidR="000A7190" w:rsidRPr="00402CEA">
        <w:rPr>
          <w:i/>
        </w:rPr>
        <w:t>DisabilityCare Australia Fund Act 2013</w:t>
      </w:r>
      <w:r w:rsidR="00B97FD2" w:rsidRPr="00402CEA">
        <w:t>.</w:t>
      </w:r>
    </w:p>
    <w:p w:rsidR="00A06A70" w:rsidRPr="00402CEA" w:rsidRDefault="000F6698" w:rsidP="00402CEA">
      <w:pPr>
        <w:pStyle w:val="ItemHead"/>
      </w:pPr>
      <w:r w:rsidRPr="00402CEA">
        <w:t>13</w:t>
      </w:r>
      <w:r w:rsidR="00A06A70" w:rsidRPr="00402CEA">
        <w:t xml:space="preserve">  Section</w:t>
      </w:r>
      <w:r w:rsidR="00402CEA" w:rsidRPr="00402CEA">
        <w:t> </w:t>
      </w:r>
      <w:r w:rsidR="00A06A70" w:rsidRPr="00402CEA">
        <w:t>33 (note)</w:t>
      </w:r>
    </w:p>
    <w:p w:rsidR="00A06A70" w:rsidRPr="00402CEA" w:rsidRDefault="00947768" w:rsidP="00402CEA">
      <w:pPr>
        <w:pStyle w:val="Item"/>
      </w:pPr>
      <w:r w:rsidRPr="00402CEA">
        <w:t xml:space="preserve">After </w:t>
      </w:r>
      <w:r w:rsidR="00A06A70" w:rsidRPr="00402CEA">
        <w:t xml:space="preserve">“the </w:t>
      </w:r>
      <w:r w:rsidR="00A06A70" w:rsidRPr="00402CEA">
        <w:rPr>
          <w:i/>
        </w:rPr>
        <w:t>Nation</w:t>
      </w:r>
      <w:r w:rsidR="005124FE">
        <w:rPr>
          <w:i/>
        </w:rPr>
        <w:noBreakHyphen/>
      </w:r>
      <w:r w:rsidR="00A06A70" w:rsidRPr="00402CEA">
        <w:rPr>
          <w:i/>
        </w:rPr>
        <w:t>building Funds Act 2008</w:t>
      </w:r>
      <w:r w:rsidR="00A06A70" w:rsidRPr="00402CEA">
        <w:t xml:space="preserve">”, </w:t>
      </w:r>
      <w:r w:rsidRPr="00402CEA">
        <w:t>insert</w:t>
      </w:r>
      <w:r w:rsidR="00A06A70" w:rsidRPr="00402CEA">
        <w:t xml:space="preserve"> “and the </w:t>
      </w:r>
      <w:r w:rsidR="000A7190" w:rsidRPr="00402CEA">
        <w:rPr>
          <w:i/>
        </w:rPr>
        <w:t>DisabilityCare Australia Fund Act 2013</w:t>
      </w:r>
      <w:r w:rsidR="00A06A70" w:rsidRPr="00402CEA">
        <w:t>”.</w:t>
      </w:r>
    </w:p>
    <w:p w:rsidR="00947768" w:rsidRPr="00402CEA" w:rsidRDefault="000F6698" w:rsidP="00402CEA">
      <w:pPr>
        <w:pStyle w:val="ItemHead"/>
      </w:pPr>
      <w:r w:rsidRPr="00402CEA">
        <w:t>14</w:t>
      </w:r>
      <w:r w:rsidR="00A06A70" w:rsidRPr="00402CEA">
        <w:t xml:space="preserve">  A</w:t>
      </w:r>
      <w:r w:rsidR="00947768" w:rsidRPr="00402CEA">
        <w:t>t the end of paragraph</w:t>
      </w:r>
      <w:r w:rsidR="00402CEA" w:rsidRPr="00402CEA">
        <w:t> </w:t>
      </w:r>
      <w:r w:rsidR="00947768" w:rsidRPr="00402CEA">
        <w:t>35(b)</w:t>
      </w:r>
    </w:p>
    <w:p w:rsidR="00A06A70" w:rsidRPr="00402CEA" w:rsidRDefault="00947768" w:rsidP="00402CEA">
      <w:pPr>
        <w:pStyle w:val="Item"/>
      </w:pPr>
      <w:r w:rsidRPr="00402CEA">
        <w:t>Add</w:t>
      </w:r>
      <w:r w:rsidR="00A06A70" w:rsidRPr="00402CEA">
        <w:t>:</w:t>
      </w:r>
    </w:p>
    <w:p w:rsidR="00A06A70" w:rsidRPr="00402CEA" w:rsidRDefault="00947768" w:rsidP="00402CEA">
      <w:pPr>
        <w:pStyle w:val="paragraphsub"/>
      </w:pPr>
      <w:r w:rsidRPr="00402CEA">
        <w:tab/>
        <w:t>or (iii</w:t>
      </w:r>
      <w:r w:rsidR="00A06A70" w:rsidRPr="00402CEA">
        <w:t>)</w:t>
      </w:r>
      <w:r w:rsidR="00A06A70" w:rsidRPr="00402CEA">
        <w:tab/>
        <w:t xml:space="preserve">the </w:t>
      </w:r>
      <w:r w:rsidR="000A7190" w:rsidRPr="00402CEA">
        <w:rPr>
          <w:i/>
        </w:rPr>
        <w:t>DisabilityCare Australia Fund Act 2013</w:t>
      </w:r>
      <w:r w:rsidR="00A06A70" w:rsidRPr="00402CEA">
        <w:t>;</w:t>
      </w:r>
    </w:p>
    <w:p w:rsidR="00A06A70" w:rsidRPr="00402CEA" w:rsidRDefault="000F6698" w:rsidP="00402CEA">
      <w:pPr>
        <w:pStyle w:val="ItemHead"/>
      </w:pPr>
      <w:r w:rsidRPr="00402CEA">
        <w:t>15</w:t>
      </w:r>
      <w:r w:rsidR="00A06A70" w:rsidRPr="00402CEA">
        <w:t xml:space="preserve">  Subsection</w:t>
      </w:r>
      <w:r w:rsidR="00402CEA" w:rsidRPr="00402CEA">
        <w:t> </w:t>
      </w:r>
      <w:r w:rsidR="00A06A70" w:rsidRPr="00402CEA">
        <w:t>55(3)</w:t>
      </w:r>
    </w:p>
    <w:p w:rsidR="00A06A70" w:rsidRPr="00402CEA" w:rsidRDefault="00A06A70" w:rsidP="00402CEA">
      <w:pPr>
        <w:pStyle w:val="Item"/>
      </w:pPr>
      <w:r w:rsidRPr="00402CEA">
        <w:t>Repeal the subsection, substitute:</w:t>
      </w:r>
    </w:p>
    <w:p w:rsidR="00A06A70" w:rsidRPr="00402CEA" w:rsidRDefault="00A06A70" w:rsidP="00402CEA">
      <w:pPr>
        <w:pStyle w:val="subsection"/>
      </w:pPr>
      <w:r w:rsidRPr="00402CEA">
        <w:lastRenderedPageBreak/>
        <w:tab/>
        <w:t>(3)</w:t>
      </w:r>
      <w:r w:rsidRPr="00402CEA">
        <w:tab/>
      </w:r>
      <w:r w:rsidR="00402CEA" w:rsidRPr="00402CEA">
        <w:t>Subsections (</w:t>
      </w:r>
      <w:r w:rsidRPr="00402CEA">
        <w:t>1) and (2) do not apply to the operations of the Board under:</w:t>
      </w:r>
    </w:p>
    <w:p w:rsidR="00A06A70" w:rsidRPr="00402CEA" w:rsidRDefault="00A06A70" w:rsidP="00402CEA">
      <w:pPr>
        <w:pStyle w:val="paragraph"/>
      </w:pPr>
      <w:r w:rsidRPr="00402CEA">
        <w:tab/>
        <w:t>(a)</w:t>
      </w:r>
      <w:r w:rsidRPr="00402CEA">
        <w:tab/>
        <w:t xml:space="preserve">the </w:t>
      </w:r>
      <w:r w:rsidRPr="00402CEA">
        <w:rPr>
          <w:i/>
        </w:rPr>
        <w:t>Nation</w:t>
      </w:r>
      <w:r w:rsidR="005124FE">
        <w:rPr>
          <w:i/>
        </w:rPr>
        <w:noBreakHyphen/>
      </w:r>
      <w:r w:rsidRPr="00402CEA">
        <w:rPr>
          <w:i/>
        </w:rPr>
        <w:t>building Funds Act 2008</w:t>
      </w:r>
      <w:r w:rsidRPr="00402CEA">
        <w:t>; and</w:t>
      </w:r>
    </w:p>
    <w:p w:rsidR="00A06A70" w:rsidRPr="00402CEA" w:rsidRDefault="00D60066" w:rsidP="00402CEA">
      <w:pPr>
        <w:pStyle w:val="paragraph"/>
      </w:pPr>
      <w:r w:rsidRPr="00402CEA">
        <w:tab/>
        <w:t>(b</w:t>
      </w:r>
      <w:r w:rsidR="00A06A70" w:rsidRPr="00402CEA">
        <w:t>)</w:t>
      </w:r>
      <w:r w:rsidR="00A06A70" w:rsidRPr="00402CEA">
        <w:tab/>
        <w:t xml:space="preserve">the </w:t>
      </w:r>
      <w:r w:rsidR="000A7190" w:rsidRPr="00402CEA">
        <w:rPr>
          <w:i/>
        </w:rPr>
        <w:t>DisabilityCare Australia Fund Act 2013</w:t>
      </w:r>
      <w:r w:rsidR="00A06A70" w:rsidRPr="00402CEA">
        <w:t>.</w:t>
      </w:r>
    </w:p>
    <w:p w:rsidR="00B1547A" w:rsidRPr="00402CEA" w:rsidRDefault="000F6698" w:rsidP="00402CEA">
      <w:pPr>
        <w:pStyle w:val="ItemHead"/>
      </w:pPr>
      <w:r w:rsidRPr="00402CEA">
        <w:t>16</w:t>
      </w:r>
      <w:r w:rsidR="00B1547A" w:rsidRPr="00402CEA">
        <w:t xml:space="preserve">  At the end of paragraph</w:t>
      </w:r>
      <w:r w:rsidR="00402CEA" w:rsidRPr="00402CEA">
        <w:t> </w:t>
      </w:r>
      <w:r w:rsidR="00B1547A" w:rsidRPr="00402CEA">
        <w:t>63(1)(b)</w:t>
      </w:r>
    </w:p>
    <w:p w:rsidR="00B1547A" w:rsidRPr="00402CEA" w:rsidRDefault="00B1547A" w:rsidP="00402CEA">
      <w:pPr>
        <w:pStyle w:val="Item"/>
      </w:pPr>
      <w:r w:rsidRPr="00402CEA">
        <w:t>Add “or”.</w:t>
      </w:r>
    </w:p>
    <w:p w:rsidR="00D60066" w:rsidRPr="00402CEA" w:rsidRDefault="000F6698" w:rsidP="00402CEA">
      <w:pPr>
        <w:pStyle w:val="ItemHead"/>
      </w:pPr>
      <w:r w:rsidRPr="00402CEA">
        <w:t>17</w:t>
      </w:r>
      <w:r w:rsidR="00236A75" w:rsidRPr="00402CEA">
        <w:t xml:space="preserve">  After paragraph</w:t>
      </w:r>
      <w:r w:rsidR="00402CEA" w:rsidRPr="00402CEA">
        <w:t> </w:t>
      </w:r>
      <w:r w:rsidR="00236A75" w:rsidRPr="00402CEA">
        <w:t>63(1)(</w:t>
      </w:r>
      <w:r w:rsidR="00947768" w:rsidRPr="00402CEA">
        <w:t>b</w:t>
      </w:r>
      <w:r w:rsidR="00D60066" w:rsidRPr="00402CEA">
        <w:t>)</w:t>
      </w:r>
    </w:p>
    <w:p w:rsidR="00D60066" w:rsidRPr="00402CEA" w:rsidRDefault="00236A75" w:rsidP="00402CEA">
      <w:pPr>
        <w:pStyle w:val="Item"/>
      </w:pPr>
      <w:r w:rsidRPr="00402CEA">
        <w:t>Insert</w:t>
      </w:r>
      <w:r w:rsidR="00D60066" w:rsidRPr="00402CEA">
        <w:t>:</w:t>
      </w:r>
    </w:p>
    <w:p w:rsidR="00D60066" w:rsidRPr="00402CEA" w:rsidRDefault="00D60066" w:rsidP="00402CEA">
      <w:pPr>
        <w:pStyle w:val="paragraph"/>
      </w:pPr>
      <w:r w:rsidRPr="00402CEA">
        <w:tab/>
        <w:t>(</w:t>
      </w:r>
      <w:r w:rsidR="00947768" w:rsidRPr="00402CEA">
        <w:t>c</w:t>
      </w:r>
      <w:r w:rsidRPr="00402CEA">
        <w:t>)</w:t>
      </w:r>
      <w:r w:rsidRPr="00402CEA">
        <w:tab/>
        <w:t xml:space="preserve">the </w:t>
      </w:r>
      <w:r w:rsidR="000A7190" w:rsidRPr="00402CEA">
        <w:rPr>
          <w:i/>
        </w:rPr>
        <w:t>DisabilityCare Australia Fund Act 2013</w:t>
      </w:r>
      <w:r w:rsidRPr="00402CEA">
        <w:t>;</w:t>
      </w:r>
    </w:p>
    <w:p w:rsidR="00236A75" w:rsidRPr="00402CEA" w:rsidRDefault="000F6698" w:rsidP="00402CEA">
      <w:pPr>
        <w:pStyle w:val="ItemHead"/>
      </w:pPr>
      <w:r w:rsidRPr="00402CEA">
        <w:t>18</w:t>
      </w:r>
      <w:r w:rsidR="00D60066" w:rsidRPr="00402CEA">
        <w:t xml:space="preserve">  </w:t>
      </w:r>
      <w:r w:rsidR="00236A75" w:rsidRPr="00402CEA">
        <w:t>After paragraph</w:t>
      </w:r>
      <w:r w:rsidR="00402CEA" w:rsidRPr="00402CEA">
        <w:t> </w:t>
      </w:r>
      <w:r w:rsidR="00236A75" w:rsidRPr="00402CEA">
        <w:t>63(2)(a</w:t>
      </w:r>
      <w:r w:rsidR="00947768" w:rsidRPr="00402CEA">
        <w:t>a</w:t>
      </w:r>
      <w:r w:rsidR="00236A75" w:rsidRPr="00402CEA">
        <w:t>)</w:t>
      </w:r>
    </w:p>
    <w:p w:rsidR="00236A75" w:rsidRPr="00402CEA" w:rsidRDefault="00236A75" w:rsidP="00402CEA">
      <w:pPr>
        <w:pStyle w:val="Item"/>
      </w:pPr>
      <w:r w:rsidRPr="00402CEA">
        <w:t>Insert:</w:t>
      </w:r>
    </w:p>
    <w:p w:rsidR="00236A75" w:rsidRPr="00402CEA" w:rsidRDefault="00236A75" w:rsidP="00402CEA">
      <w:pPr>
        <w:pStyle w:val="paragraph"/>
      </w:pPr>
      <w:r w:rsidRPr="00402CEA">
        <w:tab/>
        <w:t>(a</w:t>
      </w:r>
      <w:r w:rsidR="00947768" w:rsidRPr="00402CEA">
        <w:t>b</w:t>
      </w:r>
      <w:r w:rsidRPr="00402CEA">
        <w:t>)</w:t>
      </w:r>
      <w:r w:rsidRPr="00402CEA">
        <w:tab/>
        <w:t xml:space="preserve">the </w:t>
      </w:r>
      <w:r w:rsidR="000A7190" w:rsidRPr="00402CEA">
        <w:rPr>
          <w:i/>
        </w:rPr>
        <w:t>DisabilityCare Australia Fund Act 2013</w:t>
      </w:r>
      <w:r w:rsidRPr="00402CEA">
        <w:t>;</w:t>
      </w:r>
      <w:r w:rsidR="00B97FD2" w:rsidRPr="00402CEA">
        <w:t xml:space="preserve"> or</w:t>
      </w:r>
    </w:p>
    <w:p w:rsidR="008C36C7" w:rsidRPr="00402CEA" w:rsidRDefault="000F6698" w:rsidP="00402CEA">
      <w:pPr>
        <w:pStyle w:val="ItemHead"/>
      </w:pPr>
      <w:r w:rsidRPr="00402CEA">
        <w:t>19</w:t>
      </w:r>
      <w:r w:rsidR="008C36C7" w:rsidRPr="00402CEA">
        <w:t xml:space="preserve">  After subsection</w:t>
      </w:r>
      <w:r w:rsidR="00402CEA" w:rsidRPr="00402CEA">
        <w:t> </w:t>
      </w:r>
      <w:r w:rsidR="008C36C7" w:rsidRPr="00402CEA">
        <w:t>81(1</w:t>
      </w:r>
      <w:r w:rsidR="00947768" w:rsidRPr="00402CEA">
        <w:t>C</w:t>
      </w:r>
      <w:r w:rsidR="008C36C7" w:rsidRPr="00402CEA">
        <w:t>)</w:t>
      </w:r>
    </w:p>
    <w:p w:rsidR="008C36C7" w:rsidRPr="00402CEA" w:rsidRDefault="008C36C7" w:rsidP="00402CEA">
      <w:pPr>
        <w:pStyle w:val="Item"/>
      </w:pPr>
      <w:r w:rsidRPr="00402CEA">
        <w:t>Insert:</w:t>
      </w:r>
    </w:p>
    <w:p w:rsidR="008C36C7" w:rsidRPr="00402CEA" w:rsidRDefault="008C36C7" w:rsidP="00402CEA">
      <w:pPr>
        <w:pStyle w:val="SubsectionHead"/>
      </w:pPr>
      <w:r w:rsidRPr="00402CEA">
        <w:t>DisabilityCare Australia Fund</w:t>
      </w:r>
    </w:p>
    <w:p w:rsidR="008C36C7" w:rsidRPr="00402CEA" w:rsidRDefault="008C36C7" w:rsidP="00402CEA">
      <w:pPr>
        <w:pStyle w:val="subsection"/>
      </w:pPr>
      <w:r w:rsidRPr="00402CEA">
        <w:tab/>
        <w:t>(1</w:t>
      </w:r>
      <w:r w:rsidR="00947768" w:rsidRPr="00402CEA">
        <w:t>D</w:t>
      </w:r>
      <w:r w:rsidRPr="00402CEA">
        <w:t>)</w:t>
      </w:r>
      <w:r w:rsidRPr="00402CEA">
        <w:tab/>
        <w:t xml:space="preserve">A report under </w:t>
      </w:r>
      <w:r w:rsidR="00402CEA" w:rsidRPr="00402CEA">
        <w:t>subsection (</w:t>
      </w:r>
      <w:r w:rsidRPr="00402CEA">
        <w:t>1) for a financial year must include a report of:</w:t>
      </w:r>
    </w:p>
    <w:p w:rsidR="008C36C7" w:rsidRPr="00402CEA" w:rsidRDefault="008C36C7" w:rsidP="00402CEA">
      <w:pPr>
        <w:pStyle w:val="paragraph"/>
      </w:pPr>
      <w:r w:rsidRPr="00402CEA">
        <w:tab/>
        <w:t>(a)</w:t>
      </w:r>
      <w:r w:rsidRPr="00402CEA">
        <w:tab/>
        <w:t>the performance of the investments of the DisabilityCare Australia Fund; and</w:t>
      </w:r>
    </w:p>
    <w:p w:rsidR="008C36C7" w:rsidRPr="00402CEA" w:rsidRDefault="008C36C7" w:rsidP="00402CEA">
      <w:pPr>
        <w:pStyle w:val="paragraph"/>
      </w:pPr>
      <w:r w:rsidRPr="00402CEA">
        <w:tab/>
        <w:t>(b)</w:t>
      </w:r>
      <w:r w:rsidRPr="00402CEA">
        <w:tab/>
        <w:t>the total amount debited from the DisabilityCare Australia Fund Special Account for the purpose mentioned in paragraph</w:t>
      </w:r>
      <w:r w:rsidR="00402CEA" w:rsidRPr="00402CEA">
        <w:t> </w:t>
      </w:r>
      <w:r w:rsidR="00F04432" w:rsidRPr="00402CEA">
        <w:t>15</w:t>
      </w:r>
      <w:r w:rsidRPr="00402CEA">
        <w:t>(</w:t>
      </w:r>
      <w:r w:rsidR="00F04432" w:rsidRPr="00402CEA">
        <w:t>d</w:t>
      </w:r>
      <w:r w:rsidRPr="00402CEA">
        <w:t xml:space="preserve">) of the </w:t>
      </w:r>
      <w:r w:rsidR="000A7190" w:rsidRPr="00402CEA">
        <w:rPr>
          <w:i/>
        </w:rPr>
        <w:t>DisabilityCare Australia Fund Act 2013</w:t>
      </w:r>
      <w:r w:rsidRPr="00402CEA">
        <w:t>; and</w:t>
      </w:r>
    </w:p>
    <w:p w:rsidR="008C36C7" w:rsidRPr="00402CEA" w:rsidRDefault="008C36C7" w:rsidP="00402CEA">
      <w:pPr>
        <w:pStyle w:val="paragraph"/>
      </w:pPr>
      <w:r w:rsidRPr="00402CEA">
        <w:tab/>
        <w:t>(c)</w:t>
      </w:r>
      <w:r w:rsidRPr="00402CEA">
        <w:tab/>
        <w:t>the total amount debited from the DisabilityCare Australia Fund Special Account for the purpose mentioned in paragraph</w:t>
      </w:r>
      <w:r w:rsidR="00402CEA" w:rsidRPr="00402CEA">
        <w:t> </w:t>
      </w:r>
      <w:r w:rsidR="00F04432" w:rsidRPr="00402CEA">
        <w:t>16</w:t>
      </w:r>
      <w:r w:rsidRPr="00402CEA">
        <w:t xml:space="preserve">(d) of the </w:t>
      </w:r>
      <w:r w:rsidR="000A7190" w:rsidRPr="00402CEA">
        <w:rPr>
          <w:i/>
        </w:rPr>
        <w:t>DisabilityCare Australia Fund Act 2013</w:t>
      </w:r>
      <w:r w:rsidRPr="00402CEA">
        <w:t>; and</w:t>
      </w:r>
    </w:p>
    <w:p w:rsidR="008C36C7" w:rsidRPr="00402CEA" w:rsidRDefault="008C36C7" w:rsidP="00402CEA">
      <w:pPr>
        <w:pStyle w:val="paragraph"/>
      </w:pPr>
      <w:r w:rsidRPr="00402CEA">
        <w:tab/>
        <w:t>(d)</w:t>
      </w:r>
      <w:r w:rsidRPr="00402CEA">
        <w:tab/>
        <w:t>the total amount debited from the DisabilityCare Australia Fund Special Account for the purpose mentioned in paragraph</w:t>
      </w:r>
      <w:r w:rsidR="00402CEA" w:rsidRPr="00402CEA">
        <w:t> </w:t>
      </w:r>
      <w:r w:rsidR="00F04432" w:rsidRPr="00402CEA">
        <w:t>16</w:t>
      </w:r>
      <w:r w:rsidRPr="00402CEA">
        <w:t xml:space="preserve">(e) of the </w:t>
      </w:r>
      <w:r w:rsidR="000A7190" w:rsidRPr="00402CEA">
        <w:rPr>
          <w:i/>
        </w:rPr>
        <w:t>DisabilityCare Australia Fund Act 2013</w:t>
      </w:r>
      <w:r w:rsidRPr="00402CEA">
        <w:t>; and</w:t>
      </w:r>
    </w:p>
    <w:p w:rsidR="00F04432" w:rsidRPr="00402CEA" w:rsidRDefault="008C36C7" w:rsidP="00402CEA">
      <w:pPr>
        <w:pStyle w:val="paragraph"/>
      </w:pPr>
      <w:r w:rsidRPr="00402CEA">
        <w:tab/>
        <w:t>(e)</w:t>
      </w:r>
      <w:r w:rsidRPr="00402CEA">
        <w:tab/>
        <w:t>the total amount debited from the DisabilityCare Australia Fund Special Account for the pu</w:t>
      </w:r>
      <w:r w:rsidR="00F04432" w:rsidRPr="00402CEA">
        <w:t xml:space="preserve">rpose mentioned in </w:t>
      </w:r>
      <w:r w:rsidR="00F04432" w:rsidRPr="00402CEA">
        <w:lastRenderedPageBreak/>
        <w:t>paragraph</w:t>
      </w:r>
      <w:r w:rsidR="00402CEA" w:rsidRPr="00402CEA">
        <w:t> </w:t>
      </w:r>
      <w:r w:rsidR="00F04432" w:rsidRPr="00402CEA">
        <w:t>16</w:t>
      </w:r>
      <w:r w:rsidRPr="00402CEA">
        <w:t xml:space="preserve">(f) of the </w:t>
      </w:r>
      <w:r w:rsidR="000A7190" w:rsidRPr="00402CEA">
        <w:rPr>
          <w:i/>
        </w:rPr>
        <w:t>DisabilityCare Australia Fund Act 2013</w:t>
      </w:r>
      <w:r w:rsidR="002D2B9B" w:rsidRPr="00402CEA">
        <w:t>;</w:t>
      </w:r>
    </w:p>
    <w:p w:rsidR="008C36C7" w:rsidRPr="00402CEA" w:rsidRDefault="008C36C7" w:rsidP="00402CEA">
      <w:pPr>
        <w:pStyle w:val="subsection2"/>
      </w:pPr>
      <w:r w:rsidRPr="00402CEA">
        <w:t>during the financial year.</w:t>
      </w:r>
    </w:p>
    <w:p w:rsidR="00D22D73" w:rsidRPr="00402CEA" w:rsidRDefault="000F6698" w:rsidP="00402CEA">
      <w:pPr>
        <w:pStyle w:val="ItemHead"/>
      </w:pPr>
      <w:r w:rsidRPr="00402CEA">
        <w:t>20</w:t>
      </w:r>
      <w:r w:rsidR="00D22D73" w:rsidRPr="00402CEA">
        <w:t xml:space="preserve">  After subsection</w:t>
      </w:r>
      <w:r w:rsidR="00402CEA" w:rsidRPr="00402CEA">
        <w:t> </w:t>
      </w:r>
      <w:r w:rsidR="00D22D73" w:rsidRPr="00402CEA">
        <w:t>81(2</w:t>
      </w:r>
      <w:r w:rsidR="00947768" w:rsidRPr="00402CEA">
        <w:t>C</w:t>
      </w:r>
      <w:r w:rsidR="00D22D73" w:rsidRPr="00402CEA">
        <w:t>)</w:t>
      </w:r>
    </w:p>
    <w:p w:rsidR="00D22D73" w:rsidRPr="00402CEA" w:rsidRDefault="00D22D73" w:rsidP="00402CEA">
      <w:pPr>
        <w:pStyle w:val="Item"/>
      </w:pPr>
      <w:r w:rsidRPr="00402CEA">
        <w:t>Insert:</w:t>
      </w:r>
    </w:p>
    <w:p w:rsidR="00D22D73" w:rsidRPr="00402CEA" w:rsidRDefault="00D22D73" w:rsidP="00402CEA">
      <w:pPr>
        <w:pStyle w:val="subsection"/>
      </w:pPr>
      <w:r w:rsidRPr="00402CEA">
        <w:tab/>
        <w:t>(2</w:t>
      </w:r>
      <w:r w:rsidR="00947768" w:rsidRPr="00402CEA">
        <w:t>D</w:t>
      </w:r>
      <w:r w:rsidRPr="00402CEA">
        <w:t>)</w:t>
      </w:r>
      <w:r w:rsidRPr="00402CEA">
        <w:tab/>
        <w:t xml:space="preserve">A report under this section must include a benchmark in relation to the amounts referred to in </w:t>
      </w:r>
      <w:r w:rsidR="00402CEA" w:rsidRPr="00402CEA">
        <w:t>paragraphs (</w:t>
      </w:r>
      <w:r w:rsidRPr="00402CEA">
        <w:t>1</w:t>
      </w:r>
      <w:r w:rsidR="00947768" w:rsidRPr="00402CEA">
        <w:t>D</w:t>
      </w:r>
      <w:r w:rsidRPr="00402CEA">
        <w:t>)(b) to (</w:t>
      </w:r>
      <w:r w:rsidR="00F04432" w:rsidRPr="00402CEA">
        <w:t>e</w:t>
      </w:r>
      <w:r w:rsidRPr="00402CEA">
        <w:t>).</w:t>
      </w:r>
    </w:p>
    <w:p w:rsidR="00D22D73" w:rsidRPr="00402CEA" w:rsidRDefault="000F6698" w:rsidP="00402CEA">
      <w:pPr>
        <w:pStyle w:val="ItemHead"/>
      </w:pPr>
      <w:r w:rsidRPr="00402CEA">
        <w:t>21</w:t>
      </w:r>
      <w:r w:rsidR="00D22D73" w:rsidRPr="00402CEA">
        <w:t xml:space="preserve">  After paragraph</w:t>
      </w:r>
      <w:r w:rsidR="00402CEA" w:rsidRPr="00402CEA">
        <w:t> </w:t>
      </w:r>
      <w:r w:rsidR="00D22D73" w:rsidRPr="00402CEA">
        <w:t>81(4)(e)</w:t>
      </w:r>
    </w:p>
    <w:p w:rsidR="00D22D73" w:rsidRPr="00402CEA" w:rsidRDefault="00D22D73" w:rsidP="00402CEA">
      <w:pPr>
        <w:pStyle w:val="Item"/>
      </w:pPr>
      <w:r w:rsidRPr="00402CEA">
        <w:t>Insert:</w:t>
      </w:r>
    </w:p>
    <w:p w:rsidR="00D22D73" w:rsidRPr="00402CEA" w:rsidRDefault="00D22D73" w:rsidP="00402CEA">
      <w:pPr>
        <w:pStyle w:val="paragraph"/>
      </w:pPr>
      <w:r w:rsidRPr="00402CEA">
        <w:tab/>
        <w:t>(ea)</w:t>
      </w:r>
      <w:r w:rsidRPr="00402CEA">
        <w:tab/>
        <w:t>the National Disability Insurance</w:t>
      </w:r>
      <w:r w:rsidRPr="00402CEA">
        <w:rPr>
          <w:b/>
          <w:i/>
        </w:rPr>
        <w:t xml:space="preserve"> </w:t>
      </w:r>
      <w:r w:rsidRPr="00402CEA">
        <w:t>Minister;</w:t>
      </w:r>
    </w:p>
    <w:p w:rsidR="00B1547A" w:rsidRPr="00402CEA" w:rsidRDefault="000F6698" w:rsidP="00402CEA">
      <w:pPr>
        <w:pStyle w:val="ItemHead"/>
      </w:pPr>
      <w:r w:rsidRPr="00402CEA">
        <w:t>22</w:t>
      </w:r>
      <w:r w:rsidR="00B1547A" w:rsidRPr="00402CEA">
        <w:t xml:space="preserve">  At the end of paragraph</w:t>
      </w:r>
      <w:r w:rsidR="00402CEA" w:rsidRPr="00402CEA">
        <w:t> </w:t>
      </w:r>
      <w:r w:rsidR="00B1547A" w:rsidRPr="00402CEA">
        <w:t>83B(1)(d)</w:t>
      </w:r>
    </w:p>
    <w:p w:rsidR="00B1547A" w:rsidRPr="00402CEA" w:rsidRDefault="00B1547A" w:rsidP="00402CEA">
      <w:pPr>
        <w:pStyle w:val="Item"/>
      </w:pPr>
      <w:r w:rsidRPr="00402CEA">
        <w:t>Add “or”.</w:t>
      </w:r>
    </w:p>
    <w:p w:rsidR="00D22D73" w:rsidRPr="00402CEA" w:rsidRDefault="000F6698" w:rsidP="00402CEA">
      <w:pPr>
        <w:pStyle w:val="ItemHead"/>
      </w:pPr>
      <w:r w:rsidRPr="00402CEA">
        <w:t>23</w:t>
      </w:r>
      <w:r w:rsidR="00D22D73" w:rsidRPr="00402CEA">
        <w:t xml:space="preserve">  After paragraph</w:t>
      </w:r>
      <w:r w:rsidR="00402CEA" w:rsidRPr="00402CEA">
        <w:t> </w:t>
      </w:r>
      <w:r w:rsidR="00D22D73" w:rsidRPr="00402CEA">
        <w:t>8</w:t>
      </w:r>
      <w:r w:rsidR="00584939" w:rsidRPr="00402CEA">
        <w:t>3B(1</w:t>
      </w:r>
      <w:r w:rsidR="00D22D73" w:rsidRPr="00402CEA">
        <w:t>)(</w:t>
      </w:r>
      <w:r w:rsidR="00947768" w:rsidRPr="00402CEA">
        <w:t>d</w:t>
      </w:r>
      <w:r w:rsidR="00D22D73" w:rsidRPr="00402CEA">
        <w:t>)</w:t>
      </w:r>
    </w:p>
    <w:p w:rsidR="00D22D73" w:rsidRPr="00402CEA" w:rsidRDefault="00D22D73" w:rsidP="00402CEA">
      <w:pPr>
        <w:pStyle w:val="Item"/>
      </w:pPr>
      <w:r w:rsidRPr="00402CEA">
        <w:t>Insert:</w:t>
      </w:r>
    </w:p>
    <w:p w:rsidR="00D22D73" w:rsidRPr="00402CEA" w:rsidRDefault="00584939" w:rsidP="00402CEA">
      <w:pPr>
        <w:pStyle w:val="paragraph"/>
      </w:pPr>
      <w:r w:rsidRPr="00402CEA">
        <w:tab/>
        <w:t>(</w:t>
      </w:r>
      <w:r w:rsidR="00EC6B7B" w:rsidRPr="00402CEA">
        <w:t>da</w:t>
      </w:r>
      <w:r w:rsidR="00D22D73" w:rsidRPr="00402CEA">
        <w:t>)</w:t>
      </w:r>
      <w:r w:rsidR="00D22D73" w:rsidRPr="00402CEA">
        <w:tab/>
        <w:t>subsection</w:t>
      </w:r>
      <w:r w:rsidR="00402CEA" w:rsidRPr="00402CEA">
        <w:t> </w:t>
      </w:r>
      <w:r w:rsidR="00052451" w:rsidRPr="00402CEA">
        <w:t>39</w:t>
      </w:r>
      <w:r w:rsidR="00D22D73" w:rsidRPr="00402CEA">
        <w:t xml:space="preserve">(1) of the </w:t>
      </w:r>
      <w:r w:rsidR="000A7190" w:rsidRPr="00402CEA">
        <w:rPr>
          <w:i/>
        </w:rPr>
        <w:t>DisabilityCare Australia Fund Act 2013</w:t>
      </w:r>
      <w:r w:rsidR="00D22D73" w:rsidRPr="00402CEA">
        <w:t>;</w:t>
      </w:r>
    </w:p>
    <w:p w:rsidR="00584939" w:rsidRPr="00402CEA" w:rsidRDefault="000F6698" w:rsidP="00402CEA">
      <w:pPr>
        <w:pStyle w:val="ItemHead"/>
      </w:pPr>
      <w:r w:rsidRPr="00402CEA">
        <w:t>24</w:t>
      </w:r>
      <w:r w:rsidR="00584939" w:rsidRPr="00402CEA">
        <w:t xml:space="preserve">  After subparagraph</w:t>
      </w:r>
      <w:r w:rsidR="00402CEA" w:rsidRPr="00402CEA">
        <w:t> </w:t>
      </w:r>
      <w:r w:rsidR="00584939" w:rsidRPr="00402CEA">
        <w:t>84(1)(b)(i</w:t>
      </w:r>
      <w:r w:rsidR="00947768" w:rsidRPr="00402CEA">
        <w:t>i</w:t>
      </w:r>
      <w:r w:rsidR="00584939" w:rsidRPr="00402CEA">
        <w:t>)</w:t>
      </w:r>
    </w:p>
    <w:p w:rsidR="00584939" w:rsidRPr="00402CEA" w:rsidRDefault="00584939" w:rsidP="00402CEA">
      <w:pPr>
        <w:pStyle w:val="Item"/>
      </w:pPr>
      <w:r w:rsidRPr="00402CEA">
        <w:t>Insert:</w:t>
      </w:r>
    </w:p>
    <w:p w:rsidR="00584939" w:rsidRPr="00402CEA" w:rsidRDefault="00584939" w:rsidP="00402CEA">
      <w:pPr>
        <w:pStyle w:val="paragraphsub"/>
      </w:pPr>
      <w:r w:rsidRPr="00402CEA">
        <w:tab/>
        <w:t>(i</w:t>
      </w:r>
      <w:r w:rsidR="00947768" w:rsidRPr="00402CEA">
        <w:t>ia</w:t>
      </w:r>
      <w:r w:rsidRPr="00402CEA">
        <w:t>)</w:t>
      </w:r>
      <w:r w:rsidRPr="00402CEA">
        <w:tab/>
      </w:r>
      <w:r w:rsidR="00947768" w:rsidRPr="00402CEA">
        <w:t xml:space="preserve">a provision of </w:t>
      </w:r>
      <w:r w:rsidRPr="00402CEA">
        <w:t xml:space="preserve">the </w:t>
      </w:r>
      <w:r w:rsidR="000A7190" w:rsidRPr="00402CEA">
        <w:rPr>
          <w:i/>
        </w:rPr>
        <w:t>DisabilityCare Australia Fund Act 2013</w:t>
      </w:r>
      <w:r w:rsidRPr="00402CEA">
        <w:t>;</w:t>
      </w:r>
    </w:p>
    <w:p w:rsidR="00584939" w:rsidRPr="00402CEA" w:rsidRDefault="000F6698" w:rsidP="00402CEA">
      <w:pPr>
        <w:pStyle w:val="ItemHead"/>
      </w:pPr>
      <w:r w:rsidRPr="00402CEA">
        <w:t>25</w:t>
      </w:r>
      <w:r w:rsidR="00584939" w:rsidRPr="00402CEA">
        <w:t xml:space="preserve">  A</w:t>
      </w:r>
      <w:r w:rsidR="00B1547A" w:rsidRPr="00402CEA">
        <w:t>t the end of p</w:t>
      </w:r>
      <w:r w:rsidR="00584939" w:rsidRPr="00402CEA">
        <w:t>aragraph</w:t>
      </w:r>
      <w:r w:rsidR="00402CEA" w:rsidRPr="00402CEA">
        <w:t> </w:t>
      </w:r>
      <w:r w:rsidR="00584939" w:rsidRPr="00402CEA">
        <w:t>84(1)(b)</w:t>
      </w:r>
    </w:p>
    <w:p w:rsidR="00584939" w:rsidRPr="00402CEA" w:rsidRDefault="00B1547A" w:rsidP="00402CEA">
      <w:pPr>
        <w:pStyle w:val="Item"/>
      </w:pPr>
      <w:r w:rsidRPr="00402CEA">
        <w:t>Add</w:t>
      </w:r>
      <w:r w:rsidR="00584939" w:rsidRPr="00402CEA">
        <w:t>:</w:t>
      </w:r>
    </w:p>
    <w:p w:rsidR="00584939" w:rsidRPr="00402CEA" w:rsidRDefault="00584939" w:rsidP="00402CEA">
      <w:pPr>
        <w:pStyle w:val="paragraphsub"/>
      </w:pPr>
      <w:r w:rsidRPr="00402CEA">
        <w:tab/>
      </w:r>
      <w:r w:rsidR="00947768" w:rsidRPr="00402CEA">
        <w:t xml:space="preserve">or </w:t>
      </w:r>
      <w:r w:rsidRPr="00402CEA">
        <w:t>(</w:t>
      </w:r>
      <w:r w:rsidR="00947768" w:rsidRPr="00402CEA">
        <w:t>vii</w:t>
      </w:r>
      <w:r w:rsidRPr="00402CEA">
        <w:t>)</w:t>
      </w:r>
      <w:r w:rsidRPr="00402CEA">
        <w:tab/>
        <w:t>the DisabilityCare Australia Fund Special Account;</w:t>
      </w:r>
    </w:p>
    <w:p w:rsidR="002D7884" w:rsidRPr="00402CEA" w:rsidRDefault="000F6698" w:rsidP="00402CEA">
      <w:pPr>
        <w:pStyle w:val="ItemHead"/>
      </w:pPr>
      <w:r w:rsidRPr="00402CEA">
        <w:t>26</w:t>
      </w:r>
      <w:r w:rsidR="002D7884" w:rsidRPr="00402CEA">
        <w:t xml:space="preserve">  After subsection</w:t>
      </w:r>
      <w:r w:rsidR="00402CEA" w:rsidRPr="00402CEA">
        <w:t> </w:t>
      </w:r>
      <w:r w:rsidR="002D7884" w:rsidRPr="00402CEA">
        <w:t>84(4)</w:t>
      </w:r>
    </w:p>
    <w:p w:rsidR="002D7884" w:rsidRPr="00402CEA" w:rsidRDefault="002D7884" w:rsidP="00402CEA">
      <w:pPr>
        <w:pStyle w:val="Item"/>
      </w:pPr>
      <w:r w:rsidRPr="00402CEA">
        <w:t>Insert:</w:t>
      </w:r>
    </w:p>
    <w:p w:rsidR="002D7884" w:rsidRPr="00402CEA" w:rsidRDefault="002D7884" w:rsidP="00402CEA">
      <w:pPr>
        <w:pStyle w:val="SubsectionHead"/>
      </w:pPr>
      <w:r w:rsidRPr="00402CEA">
        <w:t>Transfer of amounts to the DisabilityCare Australia Fund Special Account</w:t>
      </w:r>
    </w:p>
    <w:p w:rsidR="002D7884" w:rsidRPr="00402CEA" w:rsidRDefault="002D7884" w:rsidP="00402CEA">
      <w:pPr>
        <w:pStyle w:val="subsection"/>
      </w:pPr>
      <w:r w:rsidRPr="00402CEA">
        <w:tab/>
        <w:t>(4A)</w:t>
      </w:r>
      <w:r w:rsidRPr="00402CEA">
        <w:tab/>
        <w:t xml:space="preserve">If an amount is credited to the Fund Account under </w:t>
      </w:r>
      <w:r w:rsidR="00402CEA" w:rsidRPr="00402CEA">
        <w:t>subsection (</w:t>
      </w:r>
      <w:r w:rsidRPr="00402CEA">
        <w:t>1), the nominated Minister may, by writing, direct that a specified amount is to be:</w:t>
      </w:r>
    </w:p>
    <w:p w:rsidR="002D7884" w:rsidRPr="00402CEA" w:rsidRDefault="002D7884" w:rsidP="00402CEA">
      <w:pPr>
        <w:pStyle w:val="paragraph"/>
      </w:pPr>
      <w:r w:rsidRPr="00402CEA">
        <w:lastRenderedPageBreak/>
        <w:tab/>
        <w:t>(a)</w:t>
      </w:r>
      <w:r w:rsidRPr="00402CEA">
        <w:tab/>
        <w:t>debited from the Fund Account; and</w:t>
      </w:r>
    </w:p>
    <w:p w:rsidR="002D7884" w:rsidRPr="00402CEA" w:rsidRDefault="002D7884" w:rsidP="00402CEA">
      <w:pPr>
        <w:pStyle w:val="paragraph"/>
      </w:pPr>
      <w:r w:rsidRPr="00402CEA">
        <w:tab/>
        <w:t>(b)</w:t>
      </w:r>
      <w:r w:rsidRPr="00402CEA">
        <w:tab/>
        <w:t>credited to the DisabilityCare Australia Fund Special Account;</w:t>
      </w:r>
    </w:p>
    <w:p w:rsidR="002D7884" w:rsidRPr="00402CEA" w:rsidRDefault="002D7884" w:rsidP="00402CEA">
      <w:pPr>
        <w:pStyle w:val="subsection2"/>
      </w:pPr>
      <w:r w:rsidRPr="00402CEA">
        <w:t>on a specified day.</w:t>
      </w:r>
    </w:p>
    <w:p w:rsidR="002D7884" w:rsidRPr="00402CEA" w:rsidRDefault="000F6698" w:rsidP="00402CEA">
      <w:pPr>
        <w:pStyle w:val="ItemHead"/>
      </w:pPr>
      <w:r w:rsidRPr="00402CEA">
        <w:t>27</w:t>
      </w:r>
      <w:r w:rsidR="002D7884" w:rsidRPr="00402CEA">
        <w:t xml:space="preserve">  Paragraph 84(5)(b)</w:t>
      </w:r>
    </w:p>
    <w:p w:rsidR="002D7884" w:rsidRPr="00402CEA" w:rsidRDefault="002D7884" w:rsidP="00402CEA">
      <w:pPr>
        <w:pStyle w:val="Item"/>
      </w:pPr>
      <w:r w:rsidRPr="00402CEA">
        <w:t>Omit “and (4)”, substitute “, (4) and (4A)”.</w:t>
      </w:r>
    </w:p>
    <w:p w:rsidR="002D7884" w:rsidRPr="00402CEA" w:rsidRDefault="000F6698" w:rsidP="00402CEA">
      <w:pPr>
        <w:pStyle w:val="ItemHead"/>
      </w:pPr>
      <w:r w:rsidRPr="00402CEA">
        <w:t>28</w:t>
      </w:r>
      <w:r w:rsidR="002D7884" w:rsidRPr="00402CEA">
        <w:t xml:space="preserve">  Subsection</w:t>
      </w:r>
      <w:r w:rsidR="00402CEA" w:rsidRPr="00402CEA">
        <w:t> </w:t>
      </w:r>
      <w:r w:rsidR="002D7884" w:rsidRPr="00402CEA">
        <w:t>84(6)</w:t>
      </w:r>
    </w:p>
    <w:p w:rsidR="002D7884" w:rsidRPr="00402CEA" w:rsidRDefault="002D7884" w:rsidP="00402CEA">
      <w:pPr>
        <w:pStyle w:val="Item"/>
      </w:pPr>
      <w:r w:rsidRPr="00402CEA">
        <w:t>Omit “or (4)”, substitute “, (4) or (4A)”.</w:t>
      </w:r>
    </w:p>
    <w:p w:rsidR="001C2EB6" w:rsidRPr="00402CEA" w:rsidRDefault="000F6698" w:rsidP="00402CEA">
      <w:pPr>
        <w:pStyle w:val="ItemHead"/>
      </w:pPr>
      <w:r w:rsidRPr="00402CEA">
        <w:t>29</w:t>
      </w:r>
      <w:r w:rsidR="001C2EB6" w:rsidRPr="00402CEA">
        <w:t xml:space="preserve">  At the end of paragraph</w:t>
      </w:r>
      <w:r w:rsidR="00402CEA" w:rsidRPr="00402CEA">
        <w:t> </w:t>
      </w:r>
      <w:r w:rsidR="001C2EB6" w:rsidRPr="00402CEA">
        <w:t>2(2)(a) of Schedule</w:t>
      </w:r>
      <w:r w:rsidR="00402CEA" w:rsidRPr="00402CEA">
        <w:t> </w:t>
      </w:r>
      <w:r w:rsidR="001C2EB6" w:rsidRPr="00402CEA">
        <w:t>2</w:t>
      </w:r>
    </w:p>
    <w:p w:rsidR="001C2EB6" w:rsidRPr="00402CEA" w:rsidRDefault="001C2EB6" w:rsidP="00402CEA">
      <w:pPr>
        <w:pStyle w:val="Item"/>
      </w:pPr>
      <w:r w:rsidRPr="00402CEA">
        <w:t>Add:</w:t>
      </w:r>
    </w:p>
    <w:p w:rsidR="001C2EB6" w:rsidRPr="00402CEA" w:rsidRDefault="001C2EB6" w:rsidP="00402CEA">
      <w:pPr>
        <w:pStyle w:val="paragraphsub"/>
      </w:pPr>
      <w:r w:rsidRPr="00402CEA">
        <w:tab/>
        <w:t>or (vi)</w:t>
      </w:r>
      <w:r w:rsidRPr="00402CEA">
        <w:tab/>
        <w:t>paragraph</w:t>
      </w:r>
      <w:r w:rsidR="00402CEA" w:rsidRPr="00402CEA">
        <w:t> </w:t>
      </w:r>
      <w:r w:rsidR="00F04432" w:rsidRPr="00402CEA">
        <w:t>15</w:t>
      </w:r>
      <w:r w:rsidRPr="00402CEA">
        <w:t>(</w:t>
      </w:r>
      <w:r w:rsidR="00F04432" w:rsidRPr="00402CEA">
        <w:t>e</w:t>
      </w:r>
      <w:r w:rsidRPr="00402CEA">
        <w:t xml:space="preserve">)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1C2EB6" w:rsidRPr="00402CEA" w:rsidRDefault="000F6698" w:rsidP="00402CEA">
      <w:pPr>
        <w:pStyle w:val="ItemHead"/>
      </w:pPr>
      <w:r w:rsidRPr="00402CEA">
        <w:t>30</w:t>
      </w:r>
      <w:r w:rsidR="001C2EB6" w:rsidRPr="00402CEA">
        <w:t xml:space="preserve">  At the end of paragraph</w:t>
      </w:r>
      <w:r w:rsidR="00402CEA" w:rsidRPr="00402CEA">
        <w:t> </w:t>
      </w:r>
      <w:r w:rsidR="001C2EB6" w:rsidRPr="00402CEA">
        <w:t>2(2)(b) of Schedule</w:t>
      </w:r>
      <w:r w:rsidR="00402CEA" w:rsidRPr="00402CEA">
        <w:t> </w:t>
      </w:r>
      <w:r w:rsidR="001C2EB6" w:rsidRPr="00402CEA">
        <w:t>2</w:t>
      </w:r>
    </w:p>
    <w:p w:rsidR="001C2EB6" w:rsidRPr="00402CEA" w:rsidRDefault="001C2EB6" w:rsidP="00402CEA">
      <w:pPr>
        <w:pStyle w:val="Item"/>
      </w:pPr>
      <w:r w:rsidRPr="00402CEA">
        <w:t>Add:</w:t>
      </w:r>
    </w:p>
    <w:p w:rsidR="001C2EB6" w:rsidRPr="00402CEA" w:rsidRDefault="001C2EB6" w:rsidP="00402CEA">
      <w:pPr>
        <w:pStyle w:val="paragraphsub"/>
      </w:pPr>
      <w:r w:rsidRPr="00402CEA">
        <w:tab/>
        <w:t>or (vi)</w:t>
      </w:r>
      <w:r w:rsidRPr="00402CEA">
        <w:tab/>
        <w:t>paragraph</w:t>
      </w:r>
      <w:r w:rsidR="00402CEA" w:rsidRPr="00402CEA">
        <w:t> </w:t>
      </w:r>
      <w:r w:rsidR="00F04432" w:rsidRPr="00402CEA">
        <w:t>15</w:t>
      </w:r>
      <w:r w:rsidRPr="00402CEA">
        <w:t>(</w:t>
      </w:r>
      <w:r w:rsidR="00F04432" w:rsidRPr="00402CEA">
        <w:t>f</w:t>
      </w:r>
      <w:r w:rsidRPr="00402CEA">
        <w:t xml:space="preserve">)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1C2EB6" w:rsidRPr="00402CEA" w:rsidRDefault="000F6698" w:rsidP="00402CEA">
      <w:pPr>
        <w:pStyle w:val="ItemHead"/>
      </w:pPr>
      <w:r w:rsidRPr="00402CEA">
        <w:t>31</w:t>
      </w:r>
      <w:r w:rsidR="001C2EB6" w:rsidRPr="00402CEA">
        <w:t xml:space="preserve">  At the end of paragraph</w:t>
      </w:r>
      <w:r w:rsidR="00402CEA" w:rsidRPr="00402CEA">
        <w:t> </w:t>
      </w:r>
      <w:r w:rsidR="001C2EB6" w:rsidRPr="00402CEA">
        <w:t>2(2)(c) of Schedule</w:t>
      </w:r>
      <w:r w:rsidR="00402CEA" w:rsidRPr="00402CEA">
        <w:t> </w:t>
      </w:r>
      <w:r w:rsidR="001C2EB6" w:rsidRPr="00402CEA">
        <w:t>2</w:t>
      </w:r>
    </w:p>
    <w:p w:rsidR="001C2EB6" w:rsidRPr="00402CEA" w:rsidRDefault="001C2EB6" w:rsidP="00402CEA">
      <w:pPr>
        <w:pStyle w:val="Item"/>
      </w:pPr>
      <w:r w:rsidRPr="00402CEA">
        <w:t>Add:</w:t>
      </w:r>
    </w:p>
    <w:p w:rsidR="001C2EB6" w:rsidRPr="00402CEA" w:rsidRDefault="001C2EB6" w:rsidP="00402CEA">
      <w:pPr>
        <w:pStyle w:val="paragraphsub"/>
      </w:pPr>
      <w:r w:rsidRPr="00402CEA">
        <w:tab/>
        <w:t>or (vi)</w:t>
      </w:r>
      <w:r w:rsidRPr="00402CEA">
        <w:tab/>
      </w:r>
      <w:r w:rsidR="00F04432" w:rsidRPr="00402CEA">
        <w:t>a paragraph of section</w:t>
      </w:r>
      <w:r w:rsidR="00402CEA" w:rsidRPr="00402CEA">
        <w:t> </w:t>
      </w:r>
      <w:r w:rsidR="00F04432" w:rsidRPr="00402CEA">
        <w:t>15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1C2EB6" w:rsidRPr="00402CEA" w:rsidRDefault="000F6698" w:rsidP="00402CEA">
      <w:pPr>
        <w:pStyle w:val="ItemHead"/>
      </w:pPr>
      <w:r w:rsidRPr="00402CEA">
        <w:t>32</w:t>
      </w:r>
      <w:r w:rsidR="001C2EB6" w:rsidRPr="00402CEA">
        <w:t xml:space="preserve">  Clause</w:t>
      </w:r>
      <w:r w:rsidR="00402CEA" w:rsidRPr="00402CEA">
        <w:t> </w:t>
      </w:r>
      <w:r w:rsidR="001C2EB6" w:rsidRPr="00402CEA">
        <w:t>1 of Schedule</w:t>
      </w:r>
      <w:r w:rsidR="00402CEA" w:rsidRPr="00402CEA">
        <w:t> </w:t>
      </w:r>
      <w:r w:rsidR="001C2EB6" w:rsidRPr="00402CEA">
        <w:t>2A</w:t>
      </w:r>
    </w:p>
    <w:p w:rsidR="001C2EB6" w:rsidRPr="00402CEA" w:rsidRDefault="001C2EB6" w:rsidP="00402CEA">
      <w:pPr>
        <w:pStyle w:val="Item"/>
      </w:pPr>
      <w:r w:rsidRPr="00402CEA">
        <w:t>Omit “or the Health and Hospitals Fund”, substitute “, the Health and Hospitals Fund or the DisabilityCare Australia Fund”.</w:t>
      </w:r>
    </w:p>
    <w:p w:rsidR="001C2EB6" w:rsidRPr="00402CEA" w:rsidRDefault="000F6698" w:rsidP="00402CEA">
      <w:pPr>
        <w:pStyle w:val="ItemHead"/>
      </w:pPr>
      <w:r w:rsidRPr="00402CEA">
        <w:t>33</w:t>
      </w:r>
      <w:r w:rsidR="001C2EB6" w:rsidRPr="00402CEA">
        <w:t xml:space="preserve">  At the end of Schedule</w:t>
      </w:r>
      <w:r w:rsidR="00402CEA" w:rsidRPr="00402CEA">
        <w:t> </w:t>
      </w:r>
      <w:r w:rsidR="001C2EB6" w:rsidRPr="00402CEA">
        <w:t>2A</w:t>
      </w:r>
    </w:p>
    <w:p w:rsidR="001C2EB6" w:rsidRPr="00402CEA" w:rsidRDefault="001C2EB6" w:rsidP="00402CEA">
      <w:pPr>
        <w:pStyle w:val="Item"/>
      </w:pPr>
      <w:r w:rsidRPr="00402CEA">
        <w:t>Add:</w:t>
      </w:r>
    </w:p>
    <w:p w:rsidR="001C2EB6" w:rsidRPr="00402CEA" w:rsidRDefault="001C2EB6" w:rsidP="00402CEA">
      <w:pPr>
        <w:pStyle w:val="ActHead5"/>
      </w:pPr>
      <w:bookmarkStart w:id="10" w:name="_Toc361141856"/>
      <w:r w:rsidRPr="00402CEA">
        <w:rPr>
          <w:rStyle w:val="CharSectno"/>
        </w:rPr>
        <w:t>5</w:t>
      </w:r>
      <w:r w:rsidRPr="00402CEA">
        <w:t xml:space="preserve">  Transfers from the Future Fund to the DisabilityCare Australia Fund</w:t>
      </w:r>
      <w:bookmarkEnd w:id="10"/>
    </w:p>
    <w:p w:rsidR="001C2EB6" w:rsidRPr="00402CEA" w:rsidRDefault="001C2EB6" w:rsidP="00402CEA">
      <w:pPr>
        <w:pStyle w:val="subsection"/>
      </w:pPr>
      <w:r w:rsidRPr="00402CEA">
        <w:tab/>
        <w:t>(1)</w:t>
      </w:r>
      <w:r w:rsidRPr="00402CEA">
        <w:tab/>
        <w:t>If an amount is debited from the DisabilityCare Australia Fund Special Account for a purpose mentioned in section</w:t>
      </w:r>
      <w:r w:rsidR="00402CEA" w:rsidRPr="00402CEA">
        <w:t> </w:t>
      </w:r>
      <w:r w:rsidR="00F04432" w:rsidRPr="00402CEA">
        <w:t>16</w:t>
      </w:r>
      <w:r w:rsidRPr="00402CEA">
        <w:t xml:space="preserve"> of the </w:t>
      </w:r>
      <w:r w:rsidRPr="00402CEA">
        <w:rPr>
          <w:i/>
        </w:rPr>
        <w:lastRenderedPageBreak/>
        <w:t>DisabilityCare Australia Fund Act 2013</w:t>
      </w:r>
      <w:r w:rsidRPr="00402CEA">
        <w:t>, the nominated Minister may, by writing, direct that a specified amount is to be:</w:t>
      </w:r>
    </w:p>
    <w:p w:rsidR="001C2EB6" w:rsidRPr="00402CEA" w:rsidRDefault="001C2EB6" w:rsidP="00402CEA">
      <w:pPr>
        <w:pStyle w:val="paragraph"/>
      </w:pPr>
      <w:r w:rsidRPr="00402CEA">
        <w:tab/>
        <w:t>(a)</w:t>
      </w:r>
      <w:r w:rsidRPr="00402CEA">
        <w:tab/>
        <w:t>debited from the Fund Account; and</w:t>
      </w:r>
    </w:p>
    <w:p w:rsidR="001C2EB6" w:rsidRPr="00402CEA" w:rsidRDefault="001C2EB6" w:rsidP="00402CEA">
      <w:pPr>
        <w:pStyle w:val="paragraph"/>
      </w:pPr>
      <w:r w:rsidRPr="00402CEA">
        <w:tab/>
        <w:t>(b)</w:t>
      </w:r>
      <w:r w:rsidRPr="00402CEA">
        <w:tab/>
        <w:t>credited to the DisabilityCare Australia Fund Special Account;</w:t>
      </w:r>
    </w:p>
    <w:p w:rsidR="001C2EB6" w:rsidRPr="00402CEA" w:rsidRDefault="001C2EB6" w:rsidP="00402CEA">
      <w:pPr>
        <w:pStyle w:val="subsection2"/>
      </w:pPr>
      <w:r w:rsidRPr="00402CEA">
        <w:t>on a specified day.</w:t>
      </w:r>
    </w:p>
    <w:p w:rsidR="001C2EB6" w:rsidRPr="00402CEA" w:rsidRDefault="001C2EB6" w:rsidP="00402CEA">
      <w:pPr>
        <w:pStyle w:val="subsection"/>
      </w:pPr>
      <w:r w:rsidRPr="00402CEA">
        <w:tab/>
        <w:t>(2)</w:t>
      </w:r>
      <w:r w:rsidRPr="00402CEA">
        <w:tab/>
        <w:t xml:space="preserve">The specified amount must not exceed the amount debited from the DisabilityCare Australia Fund Special Account as mentioned in </w:t>
      </w:r>
      <w:r w:rsidR="00402CEA" w:rsidRPr="00402CEA">
        <w:t>subsection (</w:t>
      </w:r>
      <w:r w:rsidRPr="00402CEA">
        <w:t>1).</w:t>
      </w:r>
    </w:p>
    <w:p w:rsidR="001C2EB6" w:rsidRPr="00402CEA" w:rsidRDefault="001C2EB6" w:rsidP="00402CEA">
      <w:pPr>
        <w:pStyle w:val="subsection"/>
      </w:pPr>
      <w:r w:rsidRPr="00402CEA">
        <w:tab/>
        <w:t>(3)</w:t>
      </w:r>
      <w:r w:rsidRPr="00402CEA">
        <w:tab/>
        <w:t xml:space="preserve">A direction under </w:t>
      </w:r>
      <w:r w:rsidR="00402CEA" w:rsidRPr="00402CEA">
        <w:t>subsection (</w:t>
      </w:r>
      <w:r w:rsidRPr="00402CEA">
        <w:t>1) is not a legislative instrument.</w:t>
      </w:r>
    </w:p>
    <w:p w:rsidR="00965DE5" w:rsidRPr="00402CEA" w:rsidRDefault="00965DE5" w:rsidP="00402CEA">
      <w:pPr>
        <w:pStyle w:val="ActHead9"/>
        <w:rPr>
          <w:i w:val="0"/>
        </w:rPr>
      </w:pPr>
      <w:bookmarkStart w:id="11" w:name="_Toc361141857"/>
      <w:r w:rsidRPr="00402CEA">
        <w:t>Nation</w:t>
      </w:r>
      <w:r w:rsidR="005124FE">
        <w:noBreakHyphen/>
      </w:r>
      <w:r w:rsidRPr="00402CEA">
        <w:t>building Funds Act 2008</w:t>
      </w:r>
      <w:bookmarkEnd w:id="11"/>
    </w:p>
    <w:p w:rsidR="002D2B9B" w:rsidRPr="00402CEA" w:rsidRDefault="000F6698" w:rsidP="00402CEA">
      <w:pPr>
        <w:pStyle w:val="ItemHead"/>
      </w:pPr>
      <w:r w:rsidRPr="00402CEA">
        <w:t>34</w:t>
      </w:r>
      <w:r w:rsidR="002D2B9B" w:rsidRPr="00402CEA">
        <w:t xml:space="preserve">  Section</w:t>
      </w:r>
      <w:r w:rsidR="00402CEA" w:rsidRPr="00402CEA">
        <w:t> </w:t>
      </w:r>
      <w:r w:rsidR="002D2B9B" w:rsidRPr="00402CEA">
        <w:t>4</w:t>
      </w:r>
    </w:p>
    <w:p w:rsidR="002D2B9B" w:rsidRPr="00402CEA" w:rsidRDefault="002D2B9B" w:rsidP="00402CEA">
      <w:pPr>
        <w:pStyle w:val="Item"/>
      </w:pPr>
      <w:r w:rsidRPr="00402CEA">
        <w:t>Insert:</w:t>
      </w:r>
    </w:p>
    <w:p w:rsidR="002D2B9B" w:rsidRPr="00402CEA" w:rsidRDefault="002D2B9B" w:rsidP="00402CEA">
      <w:pPr>
        <w:pStyle w:val="Definition"/>
      </w:pPr>
      <w:r w:rsidRPr="00402CEA">
        <w:rPr>
          <w:b/>
          <w:i/>
        </w:rPr>
        <w:t>DisabilityCare Australia Fund Special Account</w:t>
      </w:r>
      <w:r w:rsidRPr="00402CEA">
        <w:t xml:space="preserve"> means the DisabilityCare Australia Fund Special Account established by section</w:t>
      </w:r>
      <w:r w:rsidR="00402CEA" w:rsidRPr="00402CEA">
        <w:t> </w:t>
      </w:r>
      <w:r w:rsidRPr="00402CEA">
        <w:t xml:space="preserve">11 of the </w:t>
      </w:r>
      <w:r w:rsidRPr="00402CEA">
        <w:rPr>
          <w:i/>
        </w:rPr>
        <w:t>DisabilityCare Australia Fund Act 2013</w:t>
      </w:r>
      <w:r w:rsidRPr="00402CEA">
        <w:t>.</w:t>
      </w:r>
    </w:p>
    <w:p w:rsidR="001327B9" w:rsidRPr="00402CEA" w:rsidRDefault="000F6698" w:rsidP="00402CEA">
      <w:pPr>
        <w:pStyle w:val="ItemHead"/>
      </w:pPr>
      <w:r w:rsidRPr="00402CEA">
        <w:t>35</w:t>
      </w:r>
      <w:r w:rsidR="001327B9" w:rsidRPr="00402CEA">
        <w:t xml:space="preserve">  At the end of paragraph</w:t>
      </w:r>
      <w:r w:rsidR="00402CEA" w:rsidRPr="00402CEA">
        <w:t> </w:t>
      </w:r>
      <w:r w:rsidR="001327B9" w:rsidRPr="00402CEA">
        <w:t>20(a)</w:t>
      </w:r>
    </w:p>
    <w:p w:rsidR="001327B9" w:rsidRPr="00402CEA" w:rsidRDefault="001327B9" w:rsidP="00402CEA">
      <w:pPr>
        <w:pStyle w:val="Item"/>
      </w:pPr>
      <w:r w:rsidRPr="00402CEA">
        <w:t>Add:</w:t>
      </w:r>
    </w:p>
    <w:p w:rsidR="001327B9" w:rsidRPr="00402CEA" w:rsidRDefault="001327B9" w:rsidP="00402CEA">
      <w:pPr>
        <w:pStyle w:val="paragraphsub"/>
      </w:pPr>
      <w:r w:rsidRPr="00402CEA">
        <w:tab/>
        <w:t>or (vi)</w:t>
      </w:r>
      <w:r w:rsidRPr="00402CEA">
        <w:tab/>
        <w:t>paragraph</w:t>
      </w:r>
      <w:r w:rsidR="00402CEA" w:rsidRPr="00402CEA">
        <w:t> </w:t>
      </w:r>
      <w:r w:rsidR="00F04432" w:rsidRPr="00402CEA">
        <w:t>15</w:t>
      </w:r>
      <w:r w:rsidRPr="00402CEA">
        <w:t>(</w:t>
      </w:r>
      <w:r w:rsidR="00F04432" w:rsidRPr="00402CEA">
        <w:t>e</w:t>
      </w:r>
      <w:r w:rsidRPr="00402CEA">
        <w:t xml:space="preserve">)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1327B9" w:rsidRPr="00402CEA" w:rsidRDefault="000F6698" w:rsidP="00402CEA">
      <w:pPr>
        <w:pStyle w:val="ItemHead"/>
      </w:pPr>
      <w:r w:rsidRPr="00402CEA">
        <w:t>36</w:t>
      </w:r>
      <w:r w:rsidR="001327B9" w:rsidRPr="00402CEA">
        <w:t xml:space="preserve">  At the end of paragraph</w:t>
      </w:r>
      <w:r w:rsidR="00402CEA" w:rsidRPr="00402CEA">
        <w:t> </w:t>
      </w:r>
      <w:r w:rsidR="001327B9" w:rsidRPr="00402CEA">
        <w:t>20(b)</w:t>
      </w:r>
    </w:p>
    <w:p w:rsidR="001327B9" w:rsidRPr="00402CEA" w:rsidRDefault="001327B9" w:rsidP="00402CEA">
      <w:pPr>
        <w:pStyle w:val="Item"/>
      </w:pPr>
      <w:r w:rsidRPr="00402CEA">
        <w:t>Add:</w:t>
      </w:r>
    </w:p>
    <w:p w:rsidR="001327B9" w:rsidRPr="00402CEA" w:rsidRDefault="001327B9" w:rsidP="00402CEA">
      <w:pPr>
        <w:pStyle w:val="paragraphsub"/>
      </w:pPr>
      <w:r w:rsidRPr="00402CEA">
        <w:tab/>
        <w:t>or (vi)</w:t>
      </w:r>
      <w:r w:rsidRPr="00402CEA">
        <w:tab/>
      </w:r>
      <w:r w:rsidRPr="00402CEA">
        <w:rPr>
          <w:lang w:eastAsia="en-US"/>
        </w:rPr>
        <w:t>paragraph</w:t>
      </w:r>
      <w:r w:rsidR="00402CEA" w:rsidRPr="00402CEA">
        <w:rPr>
          <w:lang w:eastAsia="en-US"/>
        </w:rPr>
        <w:t> </w:t>
      </w:r>
      <w:r w:rsidRPr="00402CEA">
        <w:rPr>
          <w:lang w:eastAsia="en-US"/>
        </w:rPr>
        <w:t>1</w:t>
      </w:r>
      <w:r w:rsidR="00F04432" w:rsidRPr="00402CEA">
        <w:rPr>
          <w:lang w:eastAsia="en-US"/>
        </w:rPr>
        <w:t>5</w:t>
      </w:r>
      <w:r w:rsidRPr="00402CEA">
        <w:rPr>
          <w:lang w:eastAsia="en-US"/>
        </w:rPr>
        <w:t>(</w:t>
      </w:r>
      <w:r w:rsidR="00F04432" w:rsidRPr="00402CEA">
        <w:rPr>
          <w:lang w:eastAsia="en-US"/>
        </w:rPr>
        <w:t>f</w:t>
      </w:r>
      <w:r w:rsidRPr="00402CEA">
        <w:rPr>
          <w:lang w:eastAsia="en-US"/>
        </w:rPr>
        <w:t>)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1327B9" w:rsidRPr="00402CEA" w:rsidRDefault="000F6698" w:rsidP="00402CEA">
      <w:pPr>
        <w:pStyle w:val="ItemHead"/>
      </w:pPr>
      <w:r w:rsidRPr="00402CEA">
        <w:t>37</w:t>
      </w:r>
      <w:r w:rsidR="001327B9" w:rsidRPr="00402CEA">
        <w:t xml:space="preserve">  At the end of paragraph</w:t>
      </w:r>
      <w:r w:rsidR="00402CEA" w:rsidRPr="00402CEA">
        <w:t> </w:t>
      </w:r>
      <w:r w:rsidR="001327B9" w:rsidRPr="00402CEA">
        <w:t>20(c)</w:t>
      </w:r>
    </w:p>
    <w:p w:rsidR="001327B9" w:rsidRPr="00402CEA" w:rsidRDefault="001327B9" w:rsidP="00402CEA">
      <w:pPr>
        <w:pStyle w:val="Item"/>
      </w:pPr>
      <w:r w:rsidRPr="00402CEA">
        <w:t>Add:</w:t>
      </w:r>
    </w:p>
    <w:p w:rsidR="001327B9" w:rsidRPr="00402CEA" w:rsidRDefault="001327B9" w:rsidP="00402CEA">
      <w:pPr>
        <w:pStyle w:val="paragraphsub"/>
      </w:pPr>
      <w:r w:rsidRPr="00402CEA">
        <w:tab/>
        <w:t>or (vi)</w:t>
      </w:r>
      <w:r w:rsidRPr="00402CEA">
        <w:tab/>
      </w:r>
      <w:r w:rsidR="00487C44" w:rsidRPr="00402CEA">
        <w:t xml:space="preserve">a paragraph of </w:t>
      </w:r>
      <w:r w:rsidRPr="00402CEA">
        <w:t>section</w:t>
      </w:r>
      <w:r w:rsidR="00402CEA" w:rsidRPr="00402CEA">
        <w:t> </w:t>
      </w:r>
      <w:r w:rsidRPr="00402CEA">
        <w:t>1</w:t>
      </w:r>
      <w:r w:rsidR="00F04432" w:rsidRPr="00402CEA">
        <w:t>5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965DE5" w:rsidRPr="00402CEA" w:rsidRDefault="000F6698" w:rsidP="00402CEA">
      <w:pPr>
        <w:pStyle w:val="ItemHead"/>
      </w:pPr>
      <w:r w:rsidRPr="00402CEA">
        <w:t>38</w:t>
      </w:r>
      <w:r w:rsidR="00965DE5" w:rsidRPr="00402CEA">
        <w:t xml:space="preserve">  At the end of Division</w:t>
      </w:r>
      <w:r w:rsidR="00402CEA" w:rsidRPr="00402CEA">
        <w:t> </w:t>
      </w:r>
      <w:r w:rsidR="00965DE5" w:rsidRPr="00402CEA">
        <w:t>5 of Part</w:t>
      </w:r>
      <w:r w:rsidR="00402CEA" w:rsidRPr="00402CEA">
        <w:t> </w:t>
      </w:r>
      <w:r w:rsidR="00965DE5" w:rsidRPr="00402CEA">
        <w:t>2.2</w:t>
      </w:r>
    </w:p>
    <w:p w:rsidR="00965DE5" w:rsidRPr="00402CEA" w:rsidRDefault="00965DE5" w:rsidP="00402CEA">
      <w:pPr>
        <w:pStyle w:val="Item"/>
      </w:pPr>
      <w:r w:rsidRPr="00402CEA">
        <w:t>Add:</w:t>
      </w:r>
    </w:p>
    <w:p w:rsidR="00965DE5" w:rsidRPr="00402CEA" w:rsidRDefault="00965DE5" w:rsidP="00402CEA">
      <w:pPr>
        <w:pStyle w:val="ActHead5"/>
      </w:pPr>
      <w:bookmarkStart w:id="12" w:name="_Toc361141858"/>
      <w:r w:rsidRPr="00402CEA">
        <w:rPr>
          <w:rStyle w:val="CharSectno"/>
        </w:rPr>
        <w:lastRenderedPageBreak/>
        <w:t>29A</w:t>
      </w:r>
      <w:r w:rsidRPr="00402CEA">
        <w:t xml:space="preserve">  Transfers from the Building Australia Fund to the DisabilityCare Australia Fund</w:t>
      </w:r>
      <w:bookmarkEnd w:id="12"/>
    </w:p>
    <w:p w:rsidR="00965DE5" w:rsidRPr="00402CEA" w:rsidRDefault="00965DE5" w:rsidP="00402CEA">
      <w:pPr>
        <w:pStyle w:val="subsection"/>
      </w:pPr>
      <w:r w:rsidRPr="00402CEA">
        <w:tab/>
        <w:t>(1)</w:t>
      </w:r>
      <w:r w:rsidRPr="00402CEA">
        <w:tab/>
        <w:t>If an amount is debited from the DisabilityCare Australia Fund Special Account for a purpose mentioned in section</w:t>
      </w:r>
      <w:r w:rsidR="00402CEA" w:rsidRPr="00402CEA">
        <w:t> </w:t>
      </w:r>
      <w:r w:rsidR="00F04432" w:rsidRPr="00402CEA">
        <w:t>16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, the Finance Minister may, by writing, direct that a specified amount is to be:</w:t>
      </w:r>
    </w:p>
    <w:p w:rsidR="00965DE5" w:rsidRPr="00402CEA" w:rsidRDefault="00965DE5" w:rsidP="00402CEA">
      <w:pPr>
        <w:pStyle w:val="paragraph"/>
      </w:pPr>
      <w:r w:rsidRPr="00402CEA">
        <w:tab/>
        <w:t>(a)</w:t>
      </w:r>
      <w:r w:rsidRPr="00402CEA">
        <w:tab/>
        <w:t>debited from the Building Australia Fund Special Account; and</w:t>
      </w:r>
    </w:p>
    <w:p w:rsidR="00965DE5" w:rsidRPr="00402CEA" w:rsidRDefault="00965DE5" w:rsidP="00402CEA">
      <w:pPr>
        <w:pStyle w:val="paragraph"/>
      </w:pPr>
      <w:r w:rsidRPr="00402CEA">
        <w:tab/>
        <w:t>(b)</w:t>
      </w:r>
      <w:r w:rsidRPr="00402CEA">
        <w:tab/>
        <w:t>credited to the DisabilityCare Australia Fund Special Account;</w:t>
      </w:r>
    </w:p>
    <w:p w:rsidR="00965DE5" w:rsidRPr="00402CEA" w:rsidRDefault="00965DE5" w:rsidP="00402CEA">
      <w:pPr>
        <w:pStyle w:val="subsection2"/>
      </w:pPr>
      <w:r w:rsidRPr="00402CEA">
        <w:t>on a specified day.</w:t>
      </w:r>
    </w:p>
    <w:p w:rsidR="00965DE5" w:rsidRPr="00402CEA" w:rsidRDefault="00965DE5" w:rsidP="00402CEA">
      <w:pPr>
        <w:pStyle w:val="subsection"/>
      </w:pPr>
      <w:r w:rsidRPr="00402CEA">
        <w:tab/>
        <w:t>(2)</w:t>
      </w:r>
      <w:r w:rsidRPr="00402CEA">
        <w:tab/>
        <w:t xml:space="preserve">The specified amount must not exceed the amount debited from the DisabilityCare Australia Fund Special Account as mentioned in </w:t>
      </w:r>
      <w:r w:rsidR="00402CEA" w:rsidRPr="00402CEA">
        <w:t>subsection (</w:t>
      </w:r>
      <w:r w:rsidRPr="00402CEA">
        <w:t>1).</w:t>
      </w:r>
    </w:p>
    <w:p w:rsidR="00965DE5" w:rsidRPr="00402CEA" w:rsidRDefault="00965DE5" w:rsidP="00402CEA">
      <w:pPr>
        <w:pStyle w:val="subsection"/>
      </w:pPr>
      <w:r w:rsidRPr="00402CEA">
        <w:tab/>
        <w:t>(3)</w:t>
      </w:r>
      <w:r w:rsidRPr="00402CEA">
        <w:tab/>
        <w:t xml:space="preserve">A direction under </w:t>
      </w:r>
      <w:r w:rsidR="00402CEA" w:rsidRPr="00402CEA">
        <w:t>subsection (</w:t>
      </w:r>
      <w:r w:rsidRPr="00402CEA">
        <w:t>1) is not a legislative instrument.</w:t>
      </w:r>
    </w:p>
    <w:p w:rsidR="00A97D5E" w:rsidRPr="00402CEA" w:rsidRDefault="000F6698" w:rsidP="00402CEA">
      <w:pPr>
        <w:pStyle w:val="ItemHead"/>
      </w:pPr>
      <w:r w:rsidRPr="00402CEA">
        <w:t>39</w:t>
      </w:r>
      <w:r w:rsidR="00A97D5E" w:rsidRPr="00402CEA">
        <w:t xml:space="preserve">  </w:t>
      </w:r>
      <w:r w:rsidR="00052451" w:rsidRPr="00402CEA">
        <w:t>Subsection</w:t>
      </w:r>
      <w:r w:rsidR="00402CEA" w:rsidRPr="00402CEA">
        <w:t> </w:t>
      </w:r>
      <w:r w:rsidR="00AA34FE" w:rsidRPr="00402CEA">
        <w:t>122(1)</w:t>
      </w:r>
    </w:p>
    <w:p w:rsidR="00AA34FE" w:rsidRPr="00402CEA" w:rsidRDefault="00AA34FE" w:rsidP="00402CEA">
      <w:pPr>
        <w:pStyle w:val="Item"/>
      </w:pPr>
      <w:r w:rsidRPr="00402CEA">
        <w:t>After “29,”, insert “29A,”.</w:t>
      </w:r>
    </w:p>
    <w:p w:rsidR="00052451" w:rsidRPr="00402CEA" w:rsidRDefault="000F6698" w:rsidP="00402CEA">
      <w:pPr>
        <w:pStyle w:val="ItemHead"/>
      </w:pPr>
      <w:r w:rsidRPr="00402CEA">
        <w:t>40</w:t>
      </w:r>
      <w:r w:rsidR="00052451" w:rsidRPr="00402CEA">
        <w:t xml:space="preserve">  Subsection</w:t>
      </w:r>
      <w:r w:rsidR="00402CEA" w:rsidRPr="00402CEA">
        <w:t> </w:t>
      </w:r>
      <w:r w:rsidR="00052451" w:rsidRPr="00402CEA">
        <w:t>122(3)</w:t>
      </w:r>
    </w:p>
    <w:p w:rsidR="00052451" w:rsidRPr="00402CEA" w:rsidRDefault="00052451" w:rsidP="00402CEA">
      <w:pPr>
        <w:pStyle w:val="Item"/>
      </w:pPr>
      <w:r w:rsidRPr="00402CEA">
        <w:t>Omit “or 29”, substitute “</w:t>
      </w:r>
      <w:r w:rsidR="00CA22C3" w:rsidRPr="00402CEA">
        <w:t xml:space="preserve">, </w:t>
      </w:r>
      <w:r w:rsidRPr="00402CEA">
        <w:t>29 or 29A”.</w:t>
      </w:r>
    </w:p>
    <w:p w:rsidR="00487C44" w:rsidRPr="00402CEA" w:rsidRDefault="000F6698" w:rsidP="00402CEA">
      <w:pPr>
        <w:pStyle w:val="ItemHead"/>
      </w:pPr>
      <w:r w:rsidRPr="00402CEA">
        <w:t>41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138(a)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tab/>
        <w:t>or (vi)</w:t>
      </w:r>
      <w:r w:rsidRPr="00402CEA">
        <w:tab/>
        <w:t>paragraph</w:t>
      </w:r>
      <w:r w:rsidR="00402CEA" w:rsidRPr="00402CEA">
        <w:t> </w:t>
      </w:r>
      <w:r w:rsidRPr="00402CEA">
        <w:t>1</w:t>
      </w:r>
      <w:r w:rsidR="00F04432" w:rsidRPr="00402CEA">
        <w:t>5</w:t>
      </w:r>
      <w:r w:rsidRPr="00402CEA">
        <w:t>(</w:t>
      </w:r>
      <w:r w:rsidR="00F04432" w:rsidRPr="00402CEA">
        <w:t>e</w:t>
      </w:r>
      <w:r w:rsidRPr="00402CEA">
        <w:t xml:space="preserve">)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487C44" w:rsidRPr="00402CEA" w:rsidRDefault="000F6698" w:rsidP="00402CEA">
      <w:pPr>
        <w:pStyle w:val="ItemHead"/>
      </w:pPr>
      <w:r w:rsidRPr="00402CEA">
        <w:t>42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138(b)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tab/>
        <w:t>or (vi)</w:t>
      </w:r>
      <w:r w:rsidRPr="00402CEA">
        <w:tab/>
      </w:r>
      <w:r w:rsidRPr="00402CEA">
        <w:rPr>
          <w:lang w:eastAsia="en-US"/>
        </w:rPr>
        <w:t>paragraph</w:t>
      </w:r>
      <w:r w:rsidR="00402CEA" w:rsidRPr="00402CEA">
        <w:rPr>
          <w:lang w:eastAsia="en-US"/>
        </w:rPr>
        <w:t> </w:t>
      </w:r>
      <w:r w:rsidRPr="00402CEA">
        <w:rPr>
          <w:lang w:eastAsia="en-US"/>
        </w:rPr>
        <w:t>1</w:t>
      </w:r>
      <w:r w:rsidR="00F04432" w:rsidRPr="00402CEA">
        <w:rPr>
          <w:lang w:eastAsia="en-US"/>
        </w:rPr>
        <w:t>5</w:t>
      </w:r>
      <w:r w:rsidRPr="00402CEA">
        <w:rPr>
          <w:lang w:eastAsia="en-US"/>
        </w:rPr>
        <w:t>(</w:t>
      </w:r>
      <w:r w:rsidR="00F04432" w:rsidRPr="00402CEA">
        <w:rPr>
          <w:lang w:eastAsia="en-US"/>
        </w:rPr>
        <w:t>f</w:t>
      </w:r>
      <w:r w:rsidRPr="00402CEA">
        <w:rPr>
          <w:lang w:eastAsia="en-US"/>
        </w:rPr>
        <w:t>)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487C44" w:rsidRPr="00402CEA" w:rsidRDefault="000F6698" w:rsidP="00402CEA">
      <w:pPr>
        <w:pStyle w:val="ItemHead"/>
      </w:pPr>
      <w:r w:rsidRPr="00402CEA">
        <w:t>43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138(c)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tab/>
        <w:t>or (vi)</w:t>
      </w:r>
      <w:r w:rsidRPr="00402CEA">
        <w:tab/>
        <w:t>a paragraph of section</w:t>
      </w:r>
      <w:r w:rsidR="00402CEA" w:rsidRPr="00402CEA">
        <w:t> </w:t>
      </w:r>
      <w:r w:rsidRPr="00402CEA">
        <w:t>1</w:t>
      </w:r>
      <w:r w:rsidR="00F04432" w:rsidRPr="00402CEA">
        <w:t>5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965DE5" w:rsidRPr="00402CEA" w:rsidRDefault="000F6698" w:rsidP="00402CEA">
      <w:pPr>
        <w:pStyle w:val="ItemHead"/>
      </w:pPr>
      <w:r w:rsidRPr="00402CEA">
        <w:lastRenderedPageBreak/>
        <w:t>44</w:t>
      </w:r>
      <w:r w:rsidR="00965DE5" w:rsidRPr="00402CEA">
        <w:t xml:space="preserve">  At the end of Division</w:t>
      </w:r>
      <w:r w:rsidR="00402CEA" w:rsidRPr="00402CEA">
        <w:t> </w:t>
      </w:r>
      <w:r w:rsidR="00965DE5" w:rsidRPr="00402CEA">
        <w:t>5 of Part</w:t>
      </w:r>
      <w:r w:rsidR="00402CEA" w:rsidRPr="00402CEA">
        <w:t> </w:t>
      </w:r>
      <w:r w:rsidR="00965DE5" w:rsidRPr="00402CEA">
        <w:t>3.2</w:t>
      </w:r>
    </w:p>
    <w:p w:rsidR="00965DE5" w:rsidRPr="00402CEA" w:rsidRDefault="00965DE5" w:rsidP="00402CEA">
      <w:pPr>
        <w:pStyle w:val="Item"/>
      </w:pPr>
      <w:r w:rsidRPr="00402CEA">
        <w:t>Add:</w:t>
      </w:r>
    </w:p>
    <w:p w:rsidR="00965DE5" w:rsidRPr="00402CEA" w:rsidRDefault="00965DE5" w:rsidP="00402CEA">
      <w:pPr>
        <w:pStyle w:val="ActHead5"/>
      </w:pPr>
      <w:bookmarkStart w:id="13" w:name="_Toc361141859"/>
      <w:r w:rsidRPr="00402CEA">
        <w:rPr>
          <w:rStyle w:val="CharSectno"/>
        </w:rPr>
        <w:t>148A</w:t>
      </w:r>
      <w:r w:rsidRPr="00402CEA">
        <w:t xml:space="preserve">  Transfers from the Education Investment Fund to the DisabilityCare Australia Fund</w:t>
      </w:r>
      <w:bookmarkEnd w:id="13"/>
    </w:p>
    <w:p w:rsidR="00965DE5" w:rsidRPr="00402CEA" w:rsidRDefault="00965DE5" w:rsidP="00402CEA">
      <w:pPr>
        <w:pStyle w:val="subsection"/>
      </w:pPr>
      <w:r w:rsidRPr="00402CEA">
        <w:tab/>
        <w:t>(1)</w:t>
      </w:r>
      <w:r w:rsidRPr="00402CEA">
        <w:tab/>
        <w:t>If an amount is debited from the DisabilityCare Australia Fund Special Account for a purpose mentioned in section</w:t>
      </w:r>
      <w:r w:rsidR="00402CEA" w:rsidRPr="00402CEA">
        <w:t> </w:t>
      </w:r>
      <w:r w:rsidR="00F04432" w:rsidRPr="00402CEA">
        <w:t>16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, the Finance Minister may, by writing, direct that a specified amount is to be:</w:t>
      </w:r>
    </w:p>
    <w:p w:rsidR="00965DE5" w:rsidRPr="00402CEA" w:rsidRDefault="00965DE5" w:rsidP="00402CEA">
      <w:pPr>
        <w:pStyle w:val="paragraph"/>
      </w:pPr>
      <w:r w:rsidRPr="00402CEA">
        <w:tab/>
        <w:t>(a)</w:t>
      </w:r>
      <w:r w:rsidRPr="00402CEA">
        <w:tab/>
        <w:t>debited from the Education Investment Fund Special Account; and</w:t>
      </w:r>
    </w:p>
    <w:p w:rsidR="00965DE5" w:rsidRPr="00402CEA" w:rsidRDefault="00965DE5" w:rsidP="00402CEA">
      <w:pPr>
        <w:pStyle w:val="paragraph"/>
      </w:pPr>
      <w:r w:rsidRPr="00402CEA">
        <w:tab/>
        <w:t>(b)</w:t>
      </w:r>
      <w:r w:rsidRPr="00402CEA">
        <w:tab/>
        <w:t>credited to the DisabilityCare Australia Fund Special Account;</w:t>
      </w:r>
    </w:p>
    <w:p w:rsidR="00965DE5" w:rsidRPr="00402CEA" w:rsidRDefault="00965DE5" w:rsidP="00402CEA">
      <w:pPr>
        <w:pStyle w:val="subsection2"/>
      </w:pPr>
      <w:r w:rsidRPr="00402CEA">
        <w:t>on a specified day.</w:t>
      </w:r>
    </w:p>
    <w:p w:rsidR="00965DE5" w:rsidRPr="00402CEA" w:rsidRDefault="00965DE5" w:rsidP="00402CEA">
      <w:pPr>
        <w:pStyle w:val="subsection"/>
      </w:pPr>
      <w:r w:rsidRPr="00402CEA">
        <w:tab/>
        <w:t>(2)</w:t>
      </w:r>
      <w:r w:rsidRPr="00402CEA">
        <w:tab/>
        <w:t xml:space="preserve">The specified amount must not exceed the amount debited from the DisabilityCare Australia Fund Special Account as mentioned in </w:t>
      </w:r>
      <w:r w:rsidR="00402CEA" w:rsidRPr="00402CEA">
        <w:t>subsection (</w:t>
      </w:r>
      <w:r w:rsidRPr="00402CEA">
        <w:t>1).</w:t>
      </w:r>
    </w:p>
    <w:p w:rsidR="00965DE5" w:rsidRPr="00402CEA" w:rsidRDefault="00965DE5" w:rsidP="00402CEA">
      <w:pPr>
        <w:pStyle w:val="subsection"/>
      </w:pPr>
      <w:r w:rsidRPr="00402CEA">
        <w:tab/>
        <w:t>(3)</w:t>
      </w:r>
      <w:r w:rsidRPr="00402CEA">
        <w:tab/>
        <w:t xml:space="preserve">A direction under </w:t>
      </w:r>
      <w:r w:rsidR="00402CEA" w:rsidRPr="00402CEA">
        <w:t>subsection (</w:t>
      </w:r>
      <w:r w:rsidRPr="00402CEA">
        <w:t>1) is not a legislative instrument.</w:t>
      </w:r>
    </w:p>
    <w:p w:rsidR="00AA34FE" w:rsidRPr="00402CEA" w:rsidRDefault="000F6698" w:rsidP="00402CEA">
      <w:pPr>
        <w:pStyle w:val="ItemHead"/>
      </w:pPr>
      <w:r w:rsidRPr="00402CEA">
        <w:t>45</w:t>
      </w:r>
      <w:r w:rsidR="00AA34FE" w:rsidRPr="00402CEA">
        <w:t xml:space="preserve">  Subsection</w:t>
      </w:r>
      <w:r w:rsidR="00402CEA" w:rsidRPr="00402CEA">
        <w:t> </w:t>
      </w:r>
      <w:r w:rsidR="00052451" w:rsidRPr="00402CEA">
        <w:t>207(1)</w:t>
      </w:r>
    </w:p>
    <w:p w:rsidR="00AA34FE" w:rsidRPr="00402CEA" w:rsidRDefault="00AA34FE" w:rsidP="00402CEA">
      <w:pPr>
        <w:pStyle w:val="Item"/>
      </w:pPr>
      <w:r w:rsidRPr="00402CEA">
        <w:t>After “148,”, insert “148A,”.</w:t>
      </w:r>
    </w:p>
    <w:p w:rsidR="00052451" w:rsidRPr="00402CEA" w:rsidRDefault="000F6698" w:rsidP="00402CEA">
      <w:pPr>
        <w:pStyle w:val="ItemHead"/>
      </w:pPr>
      <w:r w:rsidRPr="00402CEA">
        <w:t>46</w:t>
      </w:r>
      <w:r w:rsidR="00052451" w:rsidRPr="00402CEA">
        <w:t xml:space="preserve">  Subsection</w:t>
      </w:r>
      <w:r w:rsidR="00402CEA" w:rsidRPr="00402CEA">
        <w:t> </w:t>
      </w:r>
      <w:r w:rsidR="00052451" w:rsidRPr="00402CEA">
        <w:t>207(3)</w:t>
      </w:r>
    </w:p>
    <w:p w:rsidR="00052451" w:rsidRPr="00402CEA" w:rsidRDefault="00052451" w:rsidP="00402CEA">
      <w:pPr>
        <w:pStyle w:val="Item"/>
      </w:pPr>
      <w:r w:rsidRPr="00402CEA">
        <w:t>Omit “or 148”, substitute “</w:t>
      </w:r>
      <w:r w:rsidR="00CA22C3" w:rsidRPr="00402CEA">
        <w:t xml:space="preserve">, </w:t>
      </w:r>
      <w:r w:rsidRPr="00402CEA">
        <w:t>148 or 148A”.</w:t>
      </w:r>
    </w:p>
    <w:p w:rsidR="00487C44" w:rsidRPr="00402CEA" w:rsidRDefault="000F6698" w:rsidP="00402CEA">
      <w:pPr>
        <w:pStyle w:val="ItemHead"/>
      </w:pPr>
      <w:r w:rsidRPr="00402CEA">
        <w:t>47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219(a)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tab/>
        <w:t>or (vi)</w:t>
      </w:r>
      <w:r w:rsidRPr="00402CEA">
        <w:tab/>
        <w:t>paragraph</w:t>
      </w:r>
      <w:r w:rsidR="00402CEA" w:rsidRPr="00402CEA">
        <w:t> </w:t>
      </w:r>
      <w:r w:rsidRPr="00402CEA">
        <w:t>1</w:t>
      </w:r>
      <w:r w:rsidR="00F04432" w:rsidRPr="00402CEA">
        <w:t>5</w:t>
      </w:r>
      <w:r w:rsidRPr="00402CEA">
        <w:t>(</w:t>
      </w:r>
      <w:r w:rsidR="00F04432" w:rsidRPr="00402CEA">
        <w:t>e</w:t>
      </w:r>
      <w:r w:rsidRPr="00402CEA">
        <w:t xml:space="preserve">)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487C44" w:rsidRPr="00402CEA" w:rsidRDefault="000F6698" w:rsidP="00402CEA">
      <w:pPr>
        <w:pStyle w:val="ItemHead"/>
      </w:pPr>
      <w:r w:rsidRPr="00402CEA">
        <w:t>48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219(b)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tab/>
        <w:t>or (vi)</w:t>
      </w:r>
      <w:r w:rsidRPr="00402CEA">
        <w:tab/>
      </w:r>
      <w:r w:rsidRPr="00402CEA">
        <w:rPr>
          <w:lang w:eastAsia="en-US"/>
        </w:rPr>
        <w:t>paragraph</w:t>
      </w:r>
      <w:r w:rsidR="00402CEA" w:rsidRPr="00402CEA">
        <w:rPr>
          <w:lang w:eastAsia="en-US"/>
        </w:rPr>
        <w:t> </w:t>
      </w:r>
      <w:r w:rsidRPr="00402CEA">
        <w:rPr>
          <w:lang w:eastAsia="en-US"/>
        </w:rPr>
        <w:t>1</w:t>
      </w:r>
      <w:r w:rsidR="00F04432" w:rsidRPr="00402CEA">
        <w:rPr>
          <w:lang w:eastAsia="en-US"/>
        </w:rPr>
        <w:t>5</w:t>
      </w:r>
      <w:r w:rsidRPr="00402CEA">
        <w:rPr>
          <w:lang w:eastAsia="en-US"/>
        </w:rPr>
        <w:t>(</w:t>
      </w:r>
      <w:r w:rsidR="00F04432" w:rsidRPr="00402CEA">
        <w:rPr>
          <w:lang w:eastAsia="en-US"/>
        </w:rPr>
        <w:t>f</w:t>
      </w:r>
      <w:r w:rsidR="001604AF" w:rsidRPr="00402CEA">
        <w:rPr>
          <w:lang w:eastAsia="en-US"/>
        </w:rPr>
        <w:t>)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487C44" w:rsidRPr="00402CEA" w:rsidRDefault="000F6698" w:rsidP="00402CEA">
      <w:pPr>
        <w:pStyle w:val="ItemHead"/>
      </w:pPr>
      <w:r w:rsidRPr="00402CEA">
        <w:t>49</w:t>
      </w:r>
      <w:r w:rsidR="00487C44" w:rsidRPr="00402CEA">
        <w:t xml:space="preserve">  At the end of paragraph</w:t>
      </w:r>
      <w:r w:rsidR="00402CEA" w:rsidRPr="00402CEA">
        <w:t> </w:t>
      </w:r>
      <w:r w:rsidR="00487C44" w:rsidRPr="00402CEA">
        <w:t>219(c)</w:t>
      </w:r>
    </w:p>
    <w:p w:rsidR="00487C44" w:rsidRPr="00402CEA" w:rsidRDefault="00487C44" w:rsidP="00402CEA">
      <w:pPr>
        <w:pStyle w:val="Item"/>
      </w:pPr>
      <w:r w:rsidRPr="00402CEA">
        <w:t>Add:</w:t>
      </w:r>
    </w:p>
    <w:p w:rsidR="00487C44" w:rsidRPr="00402CEA" w:rsidRDefault="00487C44" w:rsidP="00402CEA">
      <w:pPr>
        <w:pStyle w:val="paragraphsub"/>
      </w:pPr>
      <w:r w:rsidRPr="00402CEA">
        <w:lastRenderedPageBreak/>
        <w:tab/>
        <w:t>or (vi)</w:t>
      </w:r>
      <w:r w:rsidRPr="00402CEA">
        <w:tab/>
        <w:t>a paragraph of section</w:t>
      </w:r>
      <w:r w:rsidR="00402CEA" w:rsidRPr="00402CEA">
        <w:t> </w:t>
      </w:r>
      <w:r w:rsidRPr="00402CEA">
        <w:t>1</w:t>
      </w:r>
      <w:r w:rsidR="00F04432" w:rsidRPr="00402CEA">
        <w:t>5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;</w:t>
      </w:r>
    </w:p>
    <w:p w:rsidR="00965DE5" w:rsidRPr="00402CEA" w:rsidRDefault="000F6698" w:rsidP="00402CEA">
      <w:pPr>
        <w:pStyle w:val="ItemHead"/>
      </w:pPr>
      <w:r w:rsidRPr="00402CEA">
        <w:t>50</w:t>
      </w:r>
      <w:r w:rsidR="00965DE5" w:rsidRPr="00402CEA">
        <w:t xml:space="preserve">  At the end of Division</w:t>
      </w:r>
      <w:r w:rsidR="00402CEA" w:rsidRPr="00402CEA">
        <w:t> </w:t>
      </w:r>
      <w:r w:rsidR="00965DE5" w:rsidRPr="00402CEA">
        <w:t>5 of Part</w:t>
      </w:r>
      <w:r w:rsidR="00402CEA" w:rsidRPr="00402CEA">
        <w:t> </w:t>
      </w:r>
      <w:r w:rsidR="00965DE5" w:rsidRPr="00402CEA">
        <w:t>4.2</w:t>
      </w:r>
    </w:p>
    <w:p w:rsidR="00965DE5" w:rsidRPr="00402CEA" w:rsidRDefault="00965DE5" w:rsidP="00402CEA">
      <w:pPr>
        <w:pStyle w:val="Item"/>
      </w:pPr>
      <w:r w:rsidRPr="00402CEA">
        <w:t>Add:</w:t>
      </w:r>
    </w:p>
    <w:p w:rsidR="00965DE5" w:rsidRPr="00402CEA" w:rsidRDefault="00965DE5" w:rsidP="00402CEA">
      <w:pPr>
        <w:pStyle w:val="ActHead5"/>
      </w:pPr>
      <w:bookmarkStart w:id="14" w:name="_Toc361141860"/>
      <w:r w:rsidRPr="00402CEA">
        <w:rPr>
          <w:rStyle w:val="CharSectno"/>
        </w:rPr>
        <w:t>224A</w:t>
      </w:r>
      <w:r w:rsidRPr="00402CEA">
        <w:t xml:space="preserve">  Transfers from the Health and Hospitals Fund to the DisabilityCare Australia Fund</w:t>
      </w:r>
      <w:bookmarkEnd w:id="14"/>
    </w:p>
    <w:p w:rsidR="00965DE5" w:rsidRPr="00402CEA" w:rsidRDefault="00965DE5" w:rsidP="00402CEA">
      <w:pPr>
        <w:pStyle w:val="subsection"/>
      </w:pPr>
      <w:r w:rsidRPr="00402CEA">
        <w:tab/>
        <w:t>(1)</w:t>
      </w:r>
      <w:r w:rsidRPr="00402CEA">
        <w:tab/>
        <w:t>If an amount is debited from the DisabilityCare Australia Fund Special Account for a purpose mentioned in section</w:t>
      </w:r>
      <w:r w:rsidR="00402CEA" w:rsidRPr="00402CEA">
        <w:t> </w:t>
      </w:r>
      <w:r w:rsidR="00F04432" w:rsidRPr="00402CEA">
        <w:t>16</w:t>
      </w:r>
      <w:r w:rsidRPr="00402CEA">
        <w:t xml:space="preserve"> of the </w:t>
      </w:r>
      <w:r w:rsidRPr="00402CEA">
        <w:rPr>
          <w:i/>
        </w:rPr>
        <w:t>DisabilityCare Australia Fund Act 2013</w:t>
      </w:r>
      <w:r w:rsidRPr="00402CEA">
        <w:t>, the Finance Minister may, by writing, direct that a specified amount is to be:</w:t>
      </w:r>
    </w:p>
    <w:p w:rsidR="00965DE5" w:rsidRPr="00402CEA" w:rsidRDefault="00965DE5" w:rsidP="00402CEA">
      <w:pPr>
        <w:pStyle w:val="paragraph"/>
      </w:pPr>
      <w:r w:rsidRPr="00402CEA">
        <w:tab/>
        <w:t>(a)</w:t>
      </w:r>
      <w:r w:rsidRPr="00402CEA">
        <w:tab/>
        <w:t>debited from the Health and Hospitals Fund Special Account; and</w:t>
      </w:r>
    </w:p>
    <w:p w:rsidR="00965DE5" w:rsidRPr="00402CEA" w:rsidRDefault="00965DE5" w:rsidP="00402CEA">
      <w:pPr>
        <w:pStyle w:val="paragraph"/>
      </w:pPr>
      <w:r w:rsidRPr="00402CEA">
        <w:tab/>
        <w:t>(b)</w:t>
      </w:r>
      <w:r w:rsidRPr="00402CEA">
        <w:tab/>
        <w:t>credited to the DisabilityCare Australia Fund Special Account;</w:t>
      </w:r>
    </w:p>
    <w:p w:rsidR="00965DE5" w:rsidRPr="00402CEA" w:rsidRDefault="00965DE5" w:rsidP="00402CEA">
      <w:pPr>
        <w:pStyle w:val="subsection2"/>
      </w:pPr>
      <w:r w:rsidRPr="00402CEA">
        <w:t>on a specified day.</w:t>
      </w:r>
    </w:p>
    <w:p w:rsidR="00965DE5" w:rsidRPr="00402CEA" w:rsidRDefault="00965DE5" w:rsidP="00402CEA">
      <w:pPr>
        <w:pStyle w:val="subsection"/>
      </w:pPr>
      <w:r w:rsidRPr="00402CEA">
        <w:tab/>
        <w:t>(2)</w:t>
      </w:r>
      <w:r w:rsidRPr="00402CEA">
        <w:tab/>
        <w:t xml:space="preserve">The specified amount must not exceed the amount debited from the DisabilityCare Australia Fund Special Account as mentioned in </w:t>
      </w:r>
      <w:r w:rsidR="00402CEA" w:rsidRPr="00402CEA">
        <w:t>subsection (</w:t>
      </w:r>
      <w:r w:rsidRPr="00402CEA">
        <w:t>1).</w:t>
      </w:r>
    </w:p>
    <w:p w:rsidR="00965DE5" w:rsidRPr="00402CEA" w:rsidRDefault="00965DE5" w:rsidP="00402CEA">
      <w:pPr>
        <w:pStyle w:val="subsection"/>
      </w:pPr>
      <w:r w:rsidRPr="00402CEA">
        <w:tab/>
        <w:t>(3)</w:t>
      </w:r>
      <w:r w:rsidRPr="00402CEA">
        <w:tab/>
        <w:t xml:space="preserve">A direction under </w:t>
      </w:r>
      <w:r w:rsidR="00402CEA" w:rsidRPr="00402CEA">
        <w:t>subsection (</w:t>
      </w:r>
      <w:r w:rsidRPr="00402CEA">
        <w:t>1) is not a legislative instrument.</w:t>
      </w:r>
    </w:p>
    <w:p w:rsidR="00AA34FE" w:rsidRPr="00402CEA" w:rsidRDefault="000F6698" w:rsidP="00402CEA">
      <w:pPr>
        <w:pStyle w:val="ItemHead"/>
      </w:pPr>
      <w:r w:rsidRPr="00402CEA">
        <w:t>51</w:t>
      </w:r>
      <w:r w:rsidR="00AA34FE" w:rsidRPr="00402CEA">
        <w:t xml:space="preserve">  Subsection</w:t>
      </w:r>
      <w:r w:rsidR="00402CEA" w:rsidRPr="00402CEA">
        <w:t> </w:t>
      </w:r>
      <w:r w:rsidR="00AA34FE" w:rsidRPr="00402CEA">
        <w:t>275(1)</w:t>
      </w:r>
    </w:p>
    <w:p w:rsidR="00AA34FE" w:rsidRPr="00402CEA" w:rsidRDefault="00AA34FE" w:rsidP="00402CEA">
      <w:pPr>
        <w:pStyle w:val="Item"/>
      </w:pPr>
      <w:r w:rsidRPr="00402CEA">
        <w:t>After “224,”, insert “224A,”.</w:t>
      </w:r>
    </w:p>
    <w:p w:rsidR="006F47A0" w:rsidRPr="00402CEA" w:rsidRDefault="000F6698" w:rsidP="00402CEA">
      <w:pPr>
        <w:pStyle w:val="ItemHead"/>
      </w:pPr>
      <w:r w:rsidRPr="00402CEA">
        <w:t>52</w:t>
      </w:r>
      <w:r w:rsidR="006F47A0" w:rsidRPr="00402CEA">
        <w:t xml:space="preserve">  Subsection</w:t>
      </w:r>
      <w:r w:rsidR="00402CEA" w:rsidRPr="00402CEA">
        <w:t> </w:t>
      </w:r>
      <w:r w:rsidR="006F47A0" w:rsidRPr="00402CEA">
        <w:t>275(3)</w:t>
      </w:r>
    </w:p>
    <w:p w:rsidR="005124FE" w:rsidRDefault="006F47A0" w:rsidP="00402CEA">
      <w:pPr>
        <w:pStyle w:val="Item"/>
      </w:pPr>
      <w:r w:rsidRPr="00402CEA">
        <w:t>Omit “or 224”, substitute “, 224 or 224A”.</w:t>
      </w:r>
    </w:p>
    <w:p w:rsidR="007D7D3F" w:rsidRDefault="007D7D3F" w:rsidP="007D7D3F">
      <w:pPr>
        <w:pStyle w:val="ItemHead"/>
        <w:sectPr w:rsidR="007D7D3F" w:rsidSect="007D7D3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7D7D3F" w:rsidRDefault="007D7D3F">
      <w:pPr>
        <w:pStyle w:val="AssentBk"/>
        <w:keepNext/>
      </w:pPr>
    </w:p>
    <w:p w:rsidR="00220EE9" w:rsidRDefault="00220EE9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20EE9" w:rsidRDefault="00220EE9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May 2013</w:t>
      </w:r>
    </w:p>
    <w:p w:rsidR="00220EE9" w:rsidRDefault="00220EE9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2013</w:t>
      </w:r>
      <w:r>
        <w:t>]</w:t>
      </w:r>
    </w:p>
    <w:p w:rsidR="00220EE9" w:rsidRDefault="00220EE9" w:rsidP="00220EE9">
      <w:pPr>
        <w:framePr w:hSpace="180" w:wrap="around" w:vAnchor="text" w:hAnchor="page" w:x="2388" w:y="9742"/>
      </w:pPr>
      <w:r>
        <w:t>(128/13)</w:t>
      </w:r>
    </w:p>
    <w:p w:rsidR="00220EE9" w:rsidRDefault="00220EE9"/>
    <w:sectPr w:rsidR="00220EE9" w:rsidSect="007D7D3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32" w:rsidRDefault="00F04432" w:rsidP="0048364F">
      <w:pPr>
        <w:spacing w:line="240" w:lineRule="auto"/>
      </w:pPr>
      <w:r>
        <w:separator/>
      </w:r>
    </w:p>
  </w:endnote>
  <w:endnote w:type="continuationSeparator" w:id="0">
    <w:p w:rsidR="00F04432" w:rsidRDefault="00F044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A" w:rsidRDefault="00402CEA" w:rsidP="00402CEA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02CEA">
    <w:pPr>
      <w:pBdr>
        <w:top w:val="single" w:sz="6" w:space="1" w:color="auto"/>
      </w:pBdr>
      <w:spacing w:before="120"/>
      <w:rPr>
        <w:sz w:val="18"/>
      </w:rPr>
    </w:pPr>
  </w:p>
  <w:p w:rsidR="007D7D3F" w:rsidRPr="00A961C4" w:rsidRDefault="0014118C" w:rsidP="0048364F">
    <w:pPr>
      <w:jc w:val="right"/>
      <w:rPr>
        <w:i/>
        <w:sz w:val="18"/>
      </w:rPr>
    </w:pP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 Fund (Consequential Amendments) Act 2013</w:t>
    </w:r>
    <w:r w:rsidR="007D7D3F" w:rsidRPr="00A961C4">
      <w:rPr>
        <w:i/>
        <w:sz w:val="18"/>
      </w:rPr>
      <w:t xml:space="preserve">       </w:t>
    </w:r>
    <w:r>
      <w:rPr>
        <w:i/>
        <w:sz w:val="18"/>
      </w:rPr>
      <w:t>No. 86, 2013</w:t>
    </w:r>
    <w:r w:rsidR="007D7D3F" w:rsidRPr="00A961C4">
      <w:rPr>
        <w:i/>
        <w:sz w:val="18"/>
      </w:rPr>
      <w:t xml:space="preserve">            </w:t>
    </w:r>
    <w:r w:rsidR="007D7D3F" w:rsidRPr="00A961C4">
      <w:rPr>
        <w:i/>
        <w:sz w:val="18"/>
      </w:rPr>
      <w:fldChar w:fldCharType="begin"/>
    </w:r>
    <w:r w:rsidR="007D7D3F" w:rsidRPr="00A961C4">
      <w:rPr>
        <w:i/>
        <w:sz w:val="18"/>
      </w:rPr>
      <w:instrText xml:space="preserve"> PAGE </w:instrText>
    </w:r>
    <w:r w:rsidR="007D7D3F"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8</w:t>
    </w:r>
    <w:r w:rsidR="007D7D3F" w:rsidRPr="00A961C4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02CEA">
    <w:pPr>
      <w:pBdr>
        <w:top w:val="single" w:sz="6" w:space="1" w:color="auto"/>
      </w:pBdr>
      <w:spacing w:before="120"/>
      <w:rPr>
        <w:sz w:val="18"/>
      </w:rPr>
    </w:pPr>
  </w:p>
  <w:p w:rsidR="007D7D3F" w:rsidRPr="00A961C4" w:rsidRDefault="007D7D3F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7F0ED2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7F0ED2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8</w:t>
    </w:r>
    <w:r w:rsidRPr="00A961C4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E9" w:rsidRDefault="00220EE9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220EE9" w:rsidRDefault="00220EE9"/>
  <w:p w:rsidR="00402CEA" w:rsidRDefault="00402CEA" w:rsidP="00402CEA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402C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402CEA">
    <w:pPr>
      <w:pBdr>
        <w:top w:val="single" w:sz="6" w:space="1" w:color="auto"/>
      </w:pBdr>
      <w:spacing w:before="120"/>
      <w:rPr>
        <w:sz w:val="18"/>
      </w:rPr>
    </w:pPr>
  </w:p>
  <w:p w:rsidR="00F04432" w:rsidRPr="00ED79B6" w:rsidRDefault="0014118C" w:rsidP="0048364F">
    <w:pPr>
      <w:jc w:val="right"/>
      <w:rPr>
        <w:i/>
        <w:sz w:val="18"/>
      </w:rPr>
    </w:pP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 Fund (Consequential Amendments) Act 2013</w:t>
    </w:r>
    <w:r w:rsidR="00F04432" w:rsidRPr="00ED79B6">
      <w:rPr>
        <w:i/>
        <w:sz w:val="18"/>
      </w:rPr>
      <w:t xml:space="preserve">       </w:t>
    </w:r>
    <w:r>
      <w:rPr>
        <w:i/>
        <w:sz w:val="18"/>
      </w:rPr>
      <w:t>No. 86, 2013</w:t>
    </w:r>
    <w:r w:rsidR="00F04432" w:rsidRPr="00ED79B6">
      <w:rPr>
        <w:i/>
        <w:sz w:val="18"/>
      </w:rPr>
      <w:t xml:space="preserve">       </w:t>
    </w:r>
    <w:r w:rsidR="00F04432" w:rsidRPr="00ED79B6">
      <w:rPr>
        <w:i/>
        <w:sz w:val="18"/>
      </w:rPr>
      <w:fldChar w:fldCharType="begin"/>
    </w:r>
    <w:r w:rsidR="00F04432" w:rsidRPr="00ED79B6">
      <w:rPr>
        <w:i/>
        <w:sz w:val="18"/>
      </w:rPr>
      <w:instrText xml:space="preserve"> PAGE </w:instrText>
    </w:r>
    <w:r w:rsidR="00F04432" w:rsidRPr="00ED79B6">
      <w:rPr>
        <w:i/>
        <w:sz w:val="18"/>
      </w:rPr>
      <w:fldChar w:fldCharType="separate"/>
    </w:r>
    <w:r w:rsidR="007F0ED2">
      <w:rPr>
        <w:i/>
        <w:noProof/>
        <w:sz w:val="18"/>
      </w:rPr>
      <w:t>viii</w:t>
    </w:r>
    <w:r w:rsidR="00F04432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402CEA">
    <w:pPr>
      <w:pBdr>
        <w:top w:val="single" w:sz="6" w:space="1" w:color="auto"/>
      </w:pBdr>
      <w:spacing w:before="120"/>
      <w:rPr>
        <w:sz w:val="18"/>
      </w:rPr>
    </w:pPr>
  </w:p>
  <w:p w:rsidR="00F04432" w:rsidRPr="00ED79B6" w:rsidRDefault="00F04432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7F0ED2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proofErr w:type="spellStart"/>
    <w:r w:rsidR="0014118C">
      <w:rPr>
        <w:i/>
        <w:sz w:val="18"/>
      </w:rPr>
      <w:t>DisabilityCare</w:t>
    </w:r>
    <w:proofErr w:type="spellEnd"/>
    <w:r w:rsidR="0014118C">
      <w:rPr>
        <w:i/>
        <w:sz w:val="18"/>
      </w:rPr>
      <w:t xml:space="preserve"> Australia Fund (Consequential Amendments) Act 2013</w:t>
    </w:r>
    <w:r w:rsidRPr="00ED79B6">
      <w:rPr>
        <w:i/>
        <w:sz w:val="18"/>
      </w:rPr>
      <w:t xml:space="preserve">       </w:t>
    </w:r>
    <w:r w:rsidR="0014118C">
      <w:rPr>
        <w:i/>
        <w:sz w:val="18"/>
      </w:rPr>
      <w:t>No. 86,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02CEA">
    <w:pPr>
      <w:pBdr>
        <w:top w:val="single" w:sz="6" w:space="1" w:color="auto"/>
      </w:pBdr>
      <w:spacing w:before="120"/>
      <w:jc w:val="right"/>
      <w:rPr>
        <w:sz w:val="18"/>
      </w:rPr>
    </w:pPr>
  </w:p>
  <w:p w:rsidR="00F04432" w:rsidRPr="00A961C4" w:rsidRDefault="00F04432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10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proofErr w:type="spellStart"/>
    <w:r w:rsidR="0014118C">
      <w:rPr>
        <w:i/>
        <w:sz w:val="18"/>
      </w:rPr>
      <w:t>DisabilityCare</w:t>
    </w:r>
    <w:proofErr w:type="spellEnd"/>
    <w:r w:rsidR="0014118C">
      <w:rPr>
        <w:i/>
        <w:sz w:val="18"/>
      </w:rPr>
      <w:t xml:space="preserve"> Australia Fund (Consequential Amendments) Act 2013</w:t>
    </w:r>
    <w:r w:rsidRPr="00A961C4">
      <w:rPr>
        <w:i/>
        <w:sz w:val="18"/>
      </w:rPr>
      <w:t xml:space="preserve">       </w:t>
    </w:r>
    <w:r w:rsidR="0014118C">
      <w:rPr>
        <w:i/>
        <w:sz w:val="18"/>
      </w:rPr>
      <w:t>No. 86,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02CEA">
    <w:pPr>
      <w:pBdr>
        <w:top w:val="single" w:sz="6" w:space="1" w:color="auto"/>
      </w:pBdr>
      <w:spacing w:before="120"/>
      <w:rPr>
        <w:sz w:val="18"/>
      </w:rPr>
    </w:pPr>
  </w:p>
  <w:p w:rsidR="00F04432" w:rsidRPr="00A961C4" w:rsidRDefault="0014118C" w:rsidP="0048364F">
    <w:pPr>
      <w:jc w:val="right"/>
      <w:rPr>
        <w:i/>
        <w:sz w:val="18"/>
      </w:rPr>
    </w:pP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 Fund (Consequential Amendments) Act 2013</w:t>
    </w:r>
    <w:r w:rsidR="00F04432" w:rsidRPr="00A961C4">
      <w:rPr>
        <w:i/>
        <w:sz w:val="18"/>
      </w:rPr>
      <w:t xml:space="preserve">       </w:t>
    </w:r>
    <w:r>
      <w:rPr>
        <w:i/>
        <w:sz w:val="18"/>
      </w:rPr>
      <w:t>No. 86, 2013</w:t>
    </w:r>
    <w:r w:rsidR="00F04432" w:rsidRPr="00A961C4">
      <w:rPr>
        <w:i/>
        <w:sz w:val="18"/>
      </w:rPr>
      <w:t xml:space="preserve">            </w:t>
    </w:r>
    <w:r w:rsidR="00F04432" w:rsidRPr="00A961C4">
      <w:rPr>
        <w:i/>
        <w:sz w:val="18"/>
      </w:rPr>
      <w:fldChar w:fldCharType="begin"/>
    </w:r>
    <w:r w:rsidR="00F04432" w:rsidRPr="00A961C4">
      <w:rPr>
        <w:i/>
        <w:sz w:val="18"/>
      </w:rPr>
      <w:instrText xml:space="preserve"> PAGE </w:instrText>
    </w:r>
    <w:r w:rsidR="00F04432"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11</w:t>
    </w:r>
    <w:r w:rsidR="00F04432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02CEA">
    <w:pPr>
      <w:pBdr>
        <w:top w:val="single" w:sz="6" w:space="1" w:color="auto"/>
      </w:pBdr>
      <w:spacing w:before="120"/>
      <w:rPr>
        <w:sz w:val="18"/>
      </w:rPr>
    </w:pPr>
  </w:p>
  <w:p w:rsidR="00F04432" w:rsidRPr="00A961C4" w:rsidRDefault="0014118C" w:rsidP="0048364F">
    <w:pPr>
      <w:jc w:val="right"/>
      <w:rPr>
        <w:i/>
        <w:sz w:val="18"/>
      </w:rPr>
    </w:pP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 Fund (Consequential Amendments) Act 2013</w:t>
    </w:r>
    <w:r w:rsidR="00F04432" w:rsidRPr="00A961C4">
      <w:rPr>
        <w:i/>
        <w:sz w:val="18"/>
      </w:rPr>
      <w:t xml:space="preserve">       </w:t>
    </w:r>
    <w:r>
      <w:rPr>
        <w:i/>
        <w:sz w:val="18"/>
      </w:rPr>
      <w:t>No. 86, 2013</w:t>
    </w:r>
    <w:r w:rsidR="00F04432" w:rsidRPr="00A961C4">
      <w:rPr>
        <w:i/>
        <w:sz w:val="18"/>
      </w:rPr>
      <w:t xml:space="preserve">       </w:t>
    </w:r>
    <w:r w:rsidR="00F04432" w:rsidRPr="00A961C4">
      <w:rPr>
        <w:i/>
        <w:sz w:val="18"/>
      </w:rPr>
      <w:fldChar w:fldCharType="begin"/>
    </w:r>
    <w:r w:rsidR="00F04432" w:rsidRPr="00A961C4">
      <w:rPr>
        <w:i/>
        <w:sz w:val="18"/>
      </w:rPr>
      <w:instrText xml:space="preserve"> PAGE </w:instrText>
    </w:r>
    <w:r w:rsidR="00F04432"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1</w:t>
    </w:r>
    <w:r w:rsidR="00F04432" w:rsidRPr="00A961C4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02CEA">
    <w:pPr>
      <w:pBdr>
        <w:top w:val="single" w:sz="6" w:space="1" w:color="auto"/>
      </w:pBdr>
      <w:spacing w:before="120"/>
      <w:jc w:val="right"/>
      <w:rPr>
        <w:sz w:val="18"/>
      </w:rPr>
    </w:pPr>
  </w:p>
  <w:p w:rsidR="007D7D3F" w:rsidRPr="00A961C4" w:rsidRDefault="007D7D3F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7F0ED2">
      <w:rPr>
        <w:i/>
        <w:noProof/>
        <w:sz w:val="18"/>
      </w:rPr>
      <w:t>12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proofErr w:type="spellStart"/>
    <w:r w:rsidR="0014118C">
      <w:rPr>
        <w:i/>
        <w:sz w:val="18"/>
      </w:rPr>
      <w:t>DisabilityCare</w:t>
    </w:r>
    <w:proofErr w:type="spellEnd"/>
    <w:r w:rsidR="0014118C">
      <w:rPr>
        <w:i/>
        <w:sz w:val="18"/>
      </w:rPr>
      <w:t xml:space="preserve"> Australia Fund (Consequential Amendments) Act 2013</w:t>
    </w:r>
    <w:r w:rsidRPr="00A961C4">
      <w:rPr>
        <w:i/>
        <w:sz w:val="18"/>
      </w:rPr>
      <w:t xml:space="preserve">       </w:t>
    </w:r>
    <w:r w:rsidR="0014118C">
      <w:rPr>
        <w:i/>
        <w:sz w:val="18"/>
      </w:rPr>
      <w:t>No. 86,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32" w:rsidRDefault="00F04432" w:rsidP="0048364F">
      <w:pPr>
        <w:spacing w:line="240" w:lineRule="auto"/>
      </w:pPr>
      <w:r>
        <w:separator/>
      </w:r>
    </w:p>
  </w:footnote>
  <w:footnote w:type="continuationSeparator" w:id="0">
    <w:p w:rsidR="00F04432" w:rsidRDefault="00F044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5F1388" w:rsidRDefault="00F04432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8364F">
    <w:pPr>
      <w:rPr>
        <w:b/>
        <w:sz w:val="20"/>
      </w:rPr>
    </w:pPr>
  </w:p>
  <w:p w:rsidR="007D7D3F" w:rsidRPr="00A961C4" w:rsidRDefault="007D7D3F" w:rsidP="0048364F">
    <w:pPr>
      <w:rPr>
        <w:b/>
        <w:sz w:val="20"/>
      </w:rPr>
    </w:pPr>
  </w:p>
  <w:p w:rsidR="007D7D3F" w:rsidRPr="00A961C4" w:rsidRDefault="007D7D3F" w:rsidP="0048364F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8364F">
    <w:pPr>
      <w:jc w:val="right"/>
      <w:rPr>
        <w:sz w:val="20"/>
      </w:rPr>
    </w:pPr>
  </w:p>
  <w:p w:rsidR="007D7D3F" w:rsidRPr="00A961C4" w:rsidRDefault="007D7D3F" w:rsidP="0048364F">
    <w:pPr>
      <w:jc w:val="right"/>
      <w:rPr>
        <w:b/>
        <w:sz w:val="20"/>
      </w:rPr>
    </w:pPr>
  </w:p>
  <w:p w:rsidR="007D7D3F" w:rsidRPr="00A961C4" w:rsidRDefault="007D7D3F" w:rsidP="0048364F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3F" w:rsidRPr="00A961C4" w:rsidRDefault="007D7D3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5F1388" w:rsidRDefault="00F044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5F1388" w:rsidRDefault="00F044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ED79B6" w:rsidRDefault="00F044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F0ED2">
      <w:rPr>
        <w:b/>
        <w:sz w:val="20"/>
      </w:rPr>
      <w:fldChar w:fldCharType="separate"/>
    </w:r>
    <w:r w:rsidR="007F0E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F0ED2">
      <w:rPr>
        <w:sz w:val="20"/>
      </w:rPr>
      <w:fldChar w:fldCharType="separate"/>
    </w:r>
    <w:r w:rsidR="007F0ED2">
      <w:rPr>
        <w:noProof/>
        <w:sz w:val="20"/>
      </w:rPr>
      <w:t>Amendments</w:t>
    </w:r>
    <w:r>
      <w:rPr>
        <w:sz w:val="20"/>
      </w:rPr>
      <w:fldChar w:fldCharType="end"/>
    </w:r>
  </w:p>
  <w:p w:rsidR="00F04432" w:rsidRPr="00A961C4" w:rsidRDefault="00F044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04432" w:rsidRPr="00A961C4" w:rsidRDefault="00F04432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F0ED2">
      <w:rPr>
        <w:sz w:val="20"/>
      </w:rPr>
      <w:fldChar w:fldCharType="separate"/>
    </w:r>
    <w:r w:rsidR="007F0ED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F0ED2">
      <w:rPr>
        <w:b/>
        <w:sz w:val="20"/>
      </w:rPr>
      <w:fldChar w:fldCharType="separate"/>
    </w:r>
    <w:r w:rsidR="007F0E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04432" w:rsidRPr="00A961C4" w:rsidRDefault="00F0443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04432" w:rsidRPr="00A961C4" w:rsidRDefault="00F04432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2" w:rsidRPr="00A961C4" w:rsidRDefault="00F0443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6C"/>
    <w:rsid w:val="0000487C"/>
    <w:rsid w:val="000100A5"/>
    <w:rsid w:val="000113BC"/>
    <w:rsid w:val="000136AF"/>
    <w:rsid w:val="000417C9"/>
    <w:rsid w:val="00052451"/>
    <w:rsid w:val="000614BF"/>
    <w:rsid w:val="00097DC3"/>
    <w:rsid w:val="000A4270"/>
    <w:rsid w:val="000A7190"/>
    <w:rsid w:val="000D05EF"/>
    <w:rsid w:val="000F21C1"/>
    <w:rsid w:val="000F6698"/>
    <w:rsid w:val="001022FF"/>
    <w:rsid w:val="0010745C"/>
    <w:rsid w:val="00113BD1"/>
    <w:rsid w:val="00122206"/>
    <w:rsid w:val="00124E0D"/>
    <w:rsid w:val="00127754"/>
    <w:rsid w:val="001327B9"/>
    <w:rsid w:val="0014118C"/>
    <w:rsid w:val="001421A3"/>
    <w:rsid w:val="001447A1"/>
    <w:rsid w:val="00151D77"/>
    <w:rsid w:val="001604AF"/>
    <w:rsid w:val="001643C9"/>
    <w:rsid w:val="00165568"/>
    <w:rsid w:val="00166C2F"/>
    <w:rsid w:val="001707F2"/>
    <w:rsid w:val="001716C9"/>
    <w:rsid w:val="001749F0"/>
    <w:rsid w:val="001939E1"/>
    <w:rsid w:val="00195382"/>
    <w:rsid w:val="001A3658"/>
    <w:rsid w:val="001B2931"/>
    <w:rsid w:val="001B7A5D"/>
    <w:rsid w:val="001C2418"/>
    <w:rsid w:val="001C2EB6"/>
    <w:rsid w:val="001C69C4"/>
    <w:rsid w:val="001D676A"/>
    <w:rsid w:val="001E0381"/>
    <w:rsid w:val="001E3590"/>
    <w:rsid w:val="001E7407"/>
    <w:rsid w:val="00201D27"/>
    <w:rsid w:val="00203C86"/>
    <w:rsid w:val="00220EE9"/>
    <w:rsid w:val="00221F96"/>
    <w:rsid w:val="00236A75"/>
    <w:rsid w:val="00240749"/>
    <w:rsid w:val="002600BA"/>
    <w:rsid w:val="00293365"/>
    <w:rsid w:val="00297ECB"/>
    <w:rsid w:val="002B30EE"/>
    <w:rsid w:val="002D043A"/>
    <w:rsid w:val="002D2B9B"/>
    <w:rsid w:val="002D7884"/>
    <w:rsid w:val="002E14D1"/>
    <w:rsid w:val="002F2CA3"/>
    <w:rsid w:val="002F7D3F"/>
    <w:rsid w:val="00321981"/>
    <w:rsid w:val="003415D3"/>
    <w:rsid w:val="00352072"/>
    <w:rsid w:val="00352B0F"/>
    <w:rsid w:val="003A7655"/>
    <w:rsid w:val="003B470E"/>
    <w:rsid w:val="003C5742"/>
    <w:rsid w:val="003C5F2B"/>
    <w:rsid w:val="003D0BFE"/>
    <w:rsid w:val="003D5700"/>
    <w:rsid w:val="003D7A32"/>
    <w:rsid w:val="003F6810"/>
    <w:rsid w:val="00402CEA"/>
    <w:rsid w:val="004116CD"/>
    <w:rsid w:val="00424CA9"/>
    <w:rsid w:val="004339A1"/>
    <w:rsid w:val="00436785"/>
    <w:rsid w:val="00436BD5"/>
    <w:rsid w:val="0044291A"/>
    <w:rsid w:val="00461822"/>
    <w:rsid w:val="00474473"/>
    <w:rsid w:val="004807B3"/>
    <w:rsid w:val="0048364F"/>
    <w:rsid w:val="00487178"/>
    <w:rsid w:val="00487C44"/>
    <w:rsid w:val="004906D2"/>
    <w:rsid w:val="00496F97"/>
    <w:rsid w:val="004C1FB1"/>
    <w:rsid w:val="004F1FAC"/>
    <w:rsid w:val="005124FE"/>
    <w:rsid w:val="00512D48"/>
    <w:rsid w:val="00516B8D"/>
    <w:rsid w:val="00524E26"/>
    <w:rsid w:val="00527496"/>
    <w:rsid w:val="00535FB6"/>
    <w:rsid w:val="00537FBC"/>
    <w:rsid w:val="00543469"/>
    <w:rsid w:val="00553125"/>
    <w:rsid w:val="00584811"/>
    <w:rsid w:val="00584939"/>
    <w:rsid w:val="00593AA6"/>
    <w:rsid w:val="00594161"/>
    <w:rsid w:val="00594749"/>
    <w:rsid w:val="0059713B"/>
    <w:rsid w:val="005B0D43"/>
    <w:rsid w:val="005B4067"/>
    <w:rsid w:val="005B4FE8"/>
    <w:rsid w:val="005C3F41"/>
    <w:rsid w:val="00600219"/>
    <w:rsid w:val="0063759E"/>
    <w:rsid w:val="00641DE5"/>
    <w:rsid w:val="0064302B"/>
    <w:rsid w:val="00656F0C"/>
    <w:rsid w:val="00677CC2"/>
    <w:rsid w:val="00685F42"/>
    <w:rsid w:val="0069207B"/>
    <w:rsid w:val="006A5785"/>
    <w:rsid w:val="006B699F"/>
    <w:rsid w:val="006C7F8C"/>
    <w:rsid w:val="006D5E89"/>
    <w:rsid w:val="006E303A"/>
    <w:rsid w:val="006F29B1"/>
    <w:rsid w:val="006F3CC5"/>
    <w:rsid w:val="006F47A0"/>
    <w:rsid w:val="00700B2C"/>
    <w:rsid w:val="00713084"/>
    <w:rsid w:val="00714B26"/>
    <w:rsid w:val="00715A67"/>
    <w:rsid w:val="00715F93"/>
    <w:rsid w:val="0071600A"/>
    <w:rsid w:val="00717C77"/>
    <w:rsid w:val="00731E00"/>
    <w:rsid w:val="007440B7"/>
    <w:rsid w:val="007634AD"/>
    <w:rsid w:val="007715C9"/>
    <w:rsid w:val="00774EDD"/>
    <w:rsid w:val="007757EC"/>
    <w:rsid w:val="00786ED1"/>
    <w:rsid w:val="007A107A"/>
    <w:rsid w:val="007A4776"/>
    <w:rsid w:val="007D1943"/>
    <w:rsid w:val="007D7D3F"/>
    <w:rsid w:val="007E7D4A"/>
    <w:rsid w:val="007F0ED2"/>
    <w:rsid w:val="007F42C6"/>
    <w:rsid w:val="008006CC"/>
    <w:rsid w:val="00807F18"/>
    <w:rsid w:val="00846CC0"/>
    <w:rsid w:val="00851A52"/>
    <w:rsid w:val="00856A31"/>
    <w:rsid w:val="00862C6C"/>
    <w:rsid w:val="00873F5F"/>
    <w:rsid w:val="008754D0"/>
    <w:rsid w:val="00877D48"/>
    <w:rsid w:val="00882018"/>
    <w:rsid w:val="00893958"/>
    <w:rsid w:val="008A2E77"/>
    <w:rsid w:val="008B0A81"/>
    <w:rsid w:val="008C36C7"/>
    <w:rsid w:val="008D0EE0"/>
    <w:rsid w:val="008D535A"/>
    <w:rsid w:val="008E0815"/>
    <w:rsid w:val="008F4816"/>
    <w:rsid w:val="008F4F1C"/>
    <w:rsid w:val="00925960"/>
    <w:rsid w:val="00932377"/>
    <w:rsid w:val="00947768"/>
    <w:rsid w:val="00954778"/>
    <w:rsid w:val="00965DE5"/>
    <w:rsid w:val="009845BE"/>
    <w:rsid w:val="009A1818"/>
    <w:rsid w:val="009A541C"/>
    <w:rsid w:val="00A06A70"/>
    <w:rsid w:val="00A1227E"/>
    <w:rsid w:val="00A231E2"/>
    <w:rsid w:val="00A349FF"/>
    <w:rsid w:val="00A527A1"/>
    <w:rsid w:val="00A64912"/>
    <w:rsid w:val="00A70A74"/>
    <w:rsid w:val="00A971F9"/>
    <w:rsid w:val="00A97D5E"/>
    <w:rsid w:val="00AA34FE"/>
    <w:rsid w:val="00AD511C"/>
    <w:rsid w:val="00AD5641"/>
    <w:rsid w:val="00AE1088"/>
    <w:rsid w:val="00AF6918"/>
    <w:rsid w:val="00B00D65"/>
    <w:rsid w:val="00B032D8"/>
    <w:rsid w:val="00B1547A"/>
    <w:rsid w:val="00B25DF3"/>
    <w:rsid w:val="00B33B3C"/>
    <w:rsid w:val="00B6382D"/>
    <w:rsid w:val="00B736EC"/>
    <w:rsid w:val="00B75058"/>
    <w:rsid w:val="00B75C74"/>
    <w:rsid w:val="00B85EA8"/>
    <w:rsid w:val="00B97FD2"/>
    <w:rsid w:val="00BA5026"/>
    <w:rsid w:val="00BA6F3A"/>
    <w:rsid w:val="00BB40BF"/>
    <w:rsid w:val="00BB64DB"/>
    <w:rsid w:val="00BD2686"/>
    <w:rsid w:val="00BE565C"/>
    <w:rsid w:val="00BE719A"/>
    <w:rsid w:val="00BE720A"/>
    <w:rsid w:val="00BF0461"/>
    <w:rsid w:val="00BF4944"/>
    <w:rsid w:val="00BF57E0"/>
    <w:rsid w:val="00C04409"/>
    <w:rsid w:val="00C067E5"/>
    <w:rsid w:val="00C164CA"/>
    <w:rsid w:val="00C23671"/>
    <w:rsid w:val="00C42BF8"/>
    <w:rsid w:val="00C44FFE"/>
    <w:rsid w:val="00C45752"/>
    <w:rsid w:val="00C460AE"/>
    <w:rsid w:val="00C50043"/>
    <w:rsid w:val="00C571B2"/>
    <w:rsid w:val="00C7573B"/>
    <w:rsid w:val="00C76CF3"/>
    <w:rsid w:val="00C93A45"/>
    <w:rsid w:val="00CA1E1A"/>
    <w:rsid w:val="00CA210C"/>
    <w:rsid w:val="00CA22C3"/>
    <w:rsid w:val="00CC39F9"/>
    <w:rsid w:val="00CE1E31"/>
    <w:rsid w:val="00CF0BB2"/>
    <w:rsid w:val="00D02494"/>
    <w:rsid w:val="00D03DBA"/>
    <w:rsid w:val="00D13441"/>
    <w:rsid w:val="00D2042C"/>
    <w:rsid w:val="00D22D73"/>
    <w:rsid w:val="00D243A3"/>
    <w:rsid w:val="00D52EFE"/>
    <w:rsid w:val="00D60066"/>
    <w:rsid w:val="00D61332"/>
    <w:rsid w:val="00D63EF6"/>
    <w:rsid w:val="00D70DFB"/>
    <w:rsid w:val="00D73029"/>
    <w:rsid w:val="00D743B8"/>
    <w:rsid w:val="00D766DF"/>
    <w:rsid w:val="00D80B58"/>
    <w:rsid w:val="00D8428C"/>
    <w:rsid w:val="00DA2C0C"/>
    <w:rsid w:val="00DB787D"/>
    <w:rsid w:val="00DC159C"/>
    <w:rsid w:val="00DC6A2B"/>
    <w:rsid w:val="00DC7101"/>
    <w:rsid w:val="00E03B09"/>
    <w:rsid w:val="00E05704"/>
    <w:rsid w:val="00E214FF"/>
    <w:rsid w:val="00E24D66"/>
    <w:rsid w:val="00E372D6"/>
    <w:rsid w:val="00E4459E"/>
    <w:rsid w:val="00E44DE6"/>
    <w:rsid w:val="00E54292"/>
    <w:rsid w:val="00E72EE9"/>
    <w:rsid w:val="00E74DC7"/>
    <w:rsid w:val="00E76938"/>
    <w:rsid w:val="00E7788B"/>
    <w:rsid w:val="00E87699"/>
    <w:rsid w:val="00EC2F4A"/>
    <w:rsid w:val="00EC5837"/>
    <w:rsid w:val="00EC6B7B"/>
    <w:rsid w:val="00ED492F"/>
    <w:rsid w:val="00EF2E3A"/>
    <w:rsid w:val="00F04432"/>
    <w:rsid w:val="00F047E2"/>
    <w:rsid w:val="00F078DC"/>
    <w:rsid w:val="00F10910"/>
    <w:rsid w:val="00F13E86"/>
    <w:rsid w:val="00F52091"/>
    <w:rsid w:val="00F65DA4"/>
    <w:rsid w:val="00F677A9"/>
    <w:rsid w:val="00F837C0"/>
    <w:rsid w:val="00F84CF5"/>
    <w:rsid w:val="00F85AEE"/>
    <w:rsid w:val="00F86AA7"/>
    <w:rsid w:val="00F911C1"/>
    <w:rsid w:val="00F94E92"/>
    <w:rsid w:val="00FA420B"/>
    <w:rsid w:val="00FA46A5"/>
    <w:rsid w:val="00FB5777"/>
    <w:rsid w:val="00FC676A"/>
    <w:rsid w:val="00FC7565"/>
    <w:rsid w:val="00FD1E13"/>
    <w:rsid w:val="00FD48B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2CE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2CEA"/>
  </w:style>
  <w:style w:type="paragraph" w:customStyle="1" w:styleId="OPCParaBase">
    <w:name w:val="OPCParaBase"/>
    <w:link w:val="OPCParaBaseChar"/>
    <w:qFormat/>
    <w:rsid w:val="00402C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02C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2C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2C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2C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2C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02C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2C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2C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2C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2C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02CEA"/>
  </w:style>
  <w:style w:type="paragraph" w:customStyle="1" w:styleId="Blocks">
    <w:name w:val="Blocks"/>
    <w:aliases w:val="bb"/>
    <w:basedOn w:val="OPCParaBase"/>
    <w:qFormat/>
    <w:rsid w:val="00402C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2C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2C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2CEA"/>
    <w:rPr>
      <w:i/>
    </w:rPr>
  </w:style>
  <w:style w:type="paragraph" w:customStyle="1" w:styleId="BoxList">
    <w:name w:val="BoxList"/>
    <w:aliases w:val="bl"/>
    <w:basedOn w:val="BoxText"/>
    <w:qFormat/>
    <w:rsid w:val="00402C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2C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2C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2CEA"/>
    <w:pPr>
      <w:ind w:left="1985" w:hanging="851"/>
    </w:pPr>
  </w:style>
  <w:style w:type="character" w:customStyle="1" w:styleId="CharAmPartNo">
    <w:name w:val="CharAmPartNo"/>
    <w:basedOn w:val="OPCCharBase"/>
    <w:qFormat/>
    <w:rsid w:val="00402CEA"/>
  </w:style>
  <w:style w:type="character" w:customStyle="1" w:styleId="CharAmPartText">
    <w:name w:val="CharAmPartText"/>
    <w:basedOn w:val="OPCCharBase"/>
    <w:qFormat/>
    <w:rsid w:val="00402CEA"/>
  </w:style>
  <w:style w:type="character" w:customStyle="1" w:styleId="CharAmSchNo">
    <w:name w:val="CharAmSchNo"/>
    <w:basedOn w:val="OPCCharBase"/>
    <w:qFormat/>
    <w:rsid w:val="00402CEA"/>
  </w:style>
  <w:style w:type="character" w:customStyle="1" w:styleId="CharAmSchText">
    <w:name w:val="CharAmSchText"/>
    <w:basedOn w:val="OPCCharBase"/>
    <w:qFormat/>
    <w:rsid w:val="00402CEA"/>
  </w:style>
  <w:style w:type="character" w:customStyle="1" w:styleId="CharBoldItalic">
    <w:name w:val="CharBoldItalic"/>
    <w:basedOn w:val="OPCCharBase"/>
    <w:uiPriority w:val="1"/>
    <w:qFormat/>
    <w:rsid w:val="00402C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2CEA"/>
  </w:style>
  <w:style w:type="character" w:customStyle="1" w:styleId="CharChapText">
    <w:name w:val="CharChapText"/>
    <w:basedOn w:val="OPCCharBase"/>
    <w:uiPriority w:val="1"/>
    <w:qFormat/>
    <w:rsid w:val="00402CEA"/>
  </w:style>
  <w:style w:type="character" w:customStyle="1" w:styleId="CharDivNo">
    <w:name w:val="CharDivNo"/>
    <w:basedOn w:val="OPCCharBase"/>
    <w:uiPriority w:val="1"/>
    <w:qFormat/>
    <w:rsid w:val="00402CEA"/>
  </w:style>
  <w:style w:type="character" w:customStyle="1" w:styleId="CharDivText">
    <w:name w:val="CharDivText"/>
    <w:basedOn w:val="OPCCharBase"/>
    <w:uiPriority w:val="1"/>
    <w:qFormat/>
    <w:rsid w:val="00402CEA"/>
  </w:style>
  <w:style w:type="character" w:customStyle="1" w:styleId="CharItalic">
    <w:name w:val="CharItalic"/>
    <w:basedOn w:val="OPCCharBase"/>
    <w:uiPriority w:val="1"/>
    <w:qFormat/>
    <w:rsid w:val="00402CEA"/>
    <w:rPr>
      <w:i/>
    </w:rPr>
  </w:style>
  <w:style w:type="character" w:customStyle="1" w:styleId="CharPartNo">
    <w:name w:val="CharPartNo"/>
    <w:basedOn w:val="OPCCharBase"/>
    <w:uiPriority w:val="1"/>
    <w:qFormat/>
    <w:rsid w:val="00402CEA"/>
  </w:style>
  <w:style w:type="character" w:customStyle="1" w:styleId="CharPartText">
    <w:name w:val="CharPartText"/>
    <w:basedOn w:val="OPCCharBase"/>
    <w:uiPriority w:val="1"/>
    <w:qFormat/>
    <w:rsid w:val="00402CEA"/>
  </w:style>
  <w:style w:type="character" w:customStyle="1" w:styleId="CharSectno">
    <w:name w:val="CharSectno"/>
    <w:basedOn w:val="OPCCharBase"/>
    <w:qFormat/>
    <w:rsid w:val="00402CEA"/>
  </w:style>
  <w:style w:type="character" w:customStyle="1" w:styleId="CharSubdNo">
    <w:name w:val="CharSubdNo"/>
    <w:basedOn w:val="OPCCharBase"/>
    <w:uiPriority w:val="1"/>
    <w:qFormat/>
    <w:rsid w:val="00402CEA"/>
  </w:style>
  <w:style w:type="character" w:customStyle="1" w:styleId="CharSubdText">
    <w:name w:val="CharSubdText"/>
    <w:basedOn w:val="OPCCharBase"/>
    <w:uiPriority w:val="1"/>
    <w:qFormat/>
    <w:rsid w:val="00402CEA"/>
  </w:style>
  <w:style w:type="paragraph" w:customStyle="1" w:styleId="CTA--">
    <w:name w:val="CTA --"/>
    <w:basedOn w:val="OPCParaBase"/>
    <w:next w:val="Normal"/>
    <w:rsid w:val="00402C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2C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2C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2C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2C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2C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2C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2C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2C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2C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2C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2C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2C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2C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02C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2C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02C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2C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2C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2C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2C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2C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2C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2C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2C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2C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2C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2C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2C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2C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2C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402CE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402CE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2C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2C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2C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2C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2C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2C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2C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2C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2C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2C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2C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2C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2C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2C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2C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2C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2C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2C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2C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2C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2C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2C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2C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02CE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2CE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2CE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2C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2C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2C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2C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2C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2C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2C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2C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2CEA"/>
    <w:rPr>
      <w:sz w:val="16"/>
    </w:rPr>
  </w:style>
  <w:style w:type="table" w:customStyle="1" w:styleId="CFlag">
    <w:name w:val="CFlag"/>
    <w:basedOn w:val="TableNormal"/>
    <w:uiPriority w:val="99"/>
    <w:rsid w:val="00402CE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02C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2CE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02C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2C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02C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02C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2C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2C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2C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02CEA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402CE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402CE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02CE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02C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2C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2C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2C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2C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2C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2C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2C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2CEA"/>
    <w:pPr>
      <w:keepNext/>
      <w:spacing w:before="120" w:line="240" w:lineRule="auto"/>
      <w:outlineLvl w:val="4"/>
    </w:pPr>
    <w:rPr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A0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7D7D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D7D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D7D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D7D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D7D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D7D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D7D3F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7D7D3F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7D7D3F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7D7D3F"/>
  </w:style>
  <w:style w:type="character" w:customStyle="1" w:styleId="ShortTCPChar">
    <w:name w:val="ShortTCP Char"/>
    <w:basedOn w:val="ShortTChar"/>
    <w:link w:val="ShortTCP"/>
    <w:rsid w:val="007D7D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D7D3F"/>
    <w:pPr>
      <w:spacing w:before="400"/>
    </w:pPr>
  </w:style>
  <w:style w:type="character" w:customStyle="1" w:styleId="ActNoCPChar">
    <w:name w:val="ActNoCP Char"/>
    <w:basedOn w:val="ActnoChar"/>
    <w:link w:val="ActNoCP"/>
    <w:rsid w:val="007D7D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D7D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0EE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0EE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0EE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2CE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2CEA"/>
  </w:style>
  <w:style w:type="paragraph" w:customStyle="1" w:styleId="OPCParaBase">
    <w:name w:val="OPCParaBase"/>
    <w:link w:val="OPCParaBaseChar"/>
    <w:qFormat/>
    <w:rsid w:val="00402C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02C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2C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2C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2C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2C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02C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2C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2C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2C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2C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02CEA"/>
  </w:style>
  <w:style w:type="paragraph" w:customStyle="1" w:styleId="Blocks">
    <w:name w:val="Blocks"/>
    <w:aliases w:val="bb"/>
    <w:basedOn w:val="OPCParaBase"/>
    <w:qFormat/>
    <w:rsid w:val="00402C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2C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2C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2CEA"/>
    <w:rPr>
      <w:i/>
    </w:rPr>
  </w:style>
  <w:style w:type="paragraph" w:customStyle="1" w:styleId="BoxList">
    <w:name w:val="BoxList"/>
    <w:aliases w:val="bl"/>
    <w:basedOn w:val="BoxText"/>
    <w:qFormat/>
    <w:rsid w:val="00402C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2C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2C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2CEA"/>
    <w:pPr>
      <w:ind w:left="1985" w:hanging="851"/>
    </w:pPr>
  </w:style>
  <w:style w:type="character" w:customStyle="1" w:styleId="CharAmPartNo">
    <w:name w:val="CharAmPartNo"/>
    <w:basedOn w:val="OPCCharBase"/>
    <w:qFormat/>
    <w:rsid w:val="00402CEA"/>
  </w:style>
  <w:style w:type="character" w:customStyle="1" w:styleId="CharAmPartText">
    <w:name w:val="CharAmPartText"/>
    <w:basedOn w:val="OPCCharBase"/>
    <w:qFormat/>
    <w:rsid w:val="00402CEA"/>
  </w:style>
  <w:style w:type="character" w:customStyle="1" w:styleId="CharAmSchNo">
    <w:name w:val="CharAmSchNo"/>
    <w:basedOn w:val="OPCCharBase"/>
    <w:qFormat/>
    <w:rsid w:val="00402CEA"/>
  </w:style>
  <w:style w:type="character" w:customStyle="1" w:styleId="CharAmSchText">
    <w:name w:val="CharAmSchText"/>
    <w:basedOn w:val="OPCCharBase"/>
    <w:qFormat/>
    <w:rsid w:val="00402CEA"/>
  </w:style>
  <w:style w:type="character" w:customStyle="1" w:styleId="CharBoldItalic">
    <w:name w:val="CharBoldItalic"/>
    <w:basedOn w:val="OPCCharBase"/>
    <w:uiPriority w:val="1"/>
    <w:qFormat/>
    <w:rsid w:val="00402C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2CEA"/>
  </w:style>
  <w:style w:type="character" w:customStyle="1" w:styleId="CharChapText">
    <w:name w:val="CharChapText"/>
    <w:basedOn w:val="OPCCharBase"/>
    <w:uiPriority w:val="1"/>
    <w:qFormat/>
    <w:rsid w:val="00402CEA"/>
  </w:style>
  <w:style w:type="character" w:customStyle="1" w:styleId="CharDivNo">
    <w:name w:val="CharDivNo"/>
    <w:basedOn w:val="OPCCharBase"/>
    <w:uiPriority w:val="1"/>
    <w:qFormat/>
    <w:rsid w:val="00402CEA"/>
  </w:style>
  <w:style w:type="character" w:customStyle="1" w:styleId="CharDivText">
    <w:name w:val="CharDivText"/>
    <w:basedOn w:val="OPCCharBase"/>
    <w:uiPriority w:val="1"/>
    <w:qFormat/>
    <w:rsid w:val="00402CEA"/>
  </w:style>
  <w:style w:type="character" w:customStyle="1" w:styleId="CharItalic">
    <w:name w:val="CharItalic"/>
    <w:basedOn w:val="OPCCharBase"/>
    <w:uiPriority w:val="1"/>
    <w:qFormat/>
    <w:rsid w:val="00402CEA"/>
    <w:rPr>
      <w:i/>
    </w:rPr>
  </w:style>
  <w:style w:type="character" w:customStyle="1" w:styleId="CharPartNo">
    <w:name w:val="CharPartNo"/>
    <w:basedOn w:val="OPCCharBase"/>
    <w:uiPriority w:val="1"/>
    <w:qFormat/>
    <w:rsid w:val="00402CEA"/>
  </w:style>
  <w:style w:type="character" w:customStyle="1" w:styleId="CharPartText">
    <w:name w:val="CharPartText"/>
    <w:basedOn w:val="OPCCharBase"/>
    <w:uiPriority w:val="1"/>
    <w:qFormat/>
    <w:rsid w:val="00402CEA"/>
  </w:style>
  <w:style w:type="character" w:customStyle="1" w:styleId="CharSectno">
    <w:name w:val="CharSectno"/>
    <w:basedOn w:val="OPCCharBase"/>
    <w:qFormat/>
    <w:rsid w:val="00402CEA"/>
  </w:style>
  <w:style w:type="character" w:customStyle="1" w:styleId="CharSubdNo">
    <w:name w:val="CharSubdNo"/>
    <w:basedOn w:val="OPCCharBase"/>
    <w:uiPriority w:val="1"/>
    <w:qFormat/>
    <w:rsid w:val="00402CEA"/>
  </w:style>
  <w:style w:type="character" w:customStyle="1" w:styleId="CharSubdText">
    <w:name w:val="CharSubdText"/>
    <w:basedOn w:val="OPCCharBase"/>
    <w:uiPriority w:val="1"/>
    <w:qFormat/>
    <w:rsid w:val="00402CEA"/>
  </w:style>
  <w:style w:type="paragraph" w:customStyle="1" w:styleId="CTA--">
    <w:name w:val="CTA --"/>
    <w:basedOn w:val="OPCParaBase"/>
    <w:next w:val="Normal"/>
    <w:rsid w:val="00402C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2C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2C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2C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2C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2C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2C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2C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2C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2C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2C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2C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2C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2C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02C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2C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02C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2C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2C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2C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2C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2C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2C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2C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2C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2C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2C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2C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2C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2C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2C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402CE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402CE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2C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2C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2C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2C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2C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2C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2C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2C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2C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2C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2C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2C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2C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2C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2C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2C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2C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2C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2C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2C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2C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2C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2C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02CE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02CE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2CE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2CE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2CE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2C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2C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2C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2C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2C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2C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2C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2C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2CEA"/>
    <w:rPr>
      <w:sz w:val="16"/>
    </w:rPr>
  </w:style>
  <w:style w:type="table" w:customStyle="1" w:styleId="CFlag">
    <w:name w:val="CFlag"/>
    <w:basedOn w:val="TableNormal"/>
    <w:uiPriority w:val="99"/>
    <w:rsid w:val="00402CE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02C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2CE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02C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2C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02C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02C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2C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2C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2C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02CEA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402CE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402CE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02CE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02C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2C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2C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2C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2C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2C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2C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2C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2CEA"/>
    <w:pPr>
      <w:keepNext/>
      <w:spacing w:before="120" w:line="240" w:lineRule="auto"/>
      <w:outlineLvl w:val="4"/>
    </w:pPr>
    <w:rPr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A0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7D7D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D7D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D7D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D7D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D7D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D7D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D7D3F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7D7D3F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7D7D3F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7D7D3F"/>
  </w:style>
  <w:style w:type="character" w:customStyle="1" w:styleId="ShortTCPChar">
    <w:name w:val="ShortTCP Char"/>
    <w:basedOn w:val="ShortTChar"/>
    <w:link w:val="ShortTCP"/>
    <w:rsid w:val="007D7D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D7D3F"/>
    <w:pPr>
      <w:spacing w:before="400"/>
    </w:pPr>
  </w:style>
  <w:style w:type="character" w:customStyle="1" w:styleId="ActNoCPChar">
    <w:name w:val="ActNoCP Char"/>
    <w:basedOn w:val="ActnoChar"/>
    <w:link w:val="ActNoCP"/>
    <w:rsid w:val="007D7D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D7D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0EE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0EE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0EE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9EC3-B081-415A-AD4E-9F8D9E99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2023</Words>
  <Characters>10303</Characters>
  <Application>Microsoft Office Word</Application>
  <DocSecurity>4</DocSecurity>
  <PresentationFormat/>
  <Lines>286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2013-07-09T05:44:00Z</dcterms:created>
  <dcterms:modified xsi:type="dcterms:W3CDTF">2013-07-09T05:44:00Z</dcterms:modified>
</cp:coreProperties>
</file>