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94E" w:rsidRPr="00F00454" w:rsidRDefault="00FE794E" w:rsidP="00A92377">
      <w:r w:rsidRPr="00F0045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9" o:title=""/>
          </v:shape>
          <o:OLEObject Type="Embed" ProgID="Word.Picture.8" ShapeID="_x0000_i1025" DrawAspect="Content" ObjectID="_1523776914" r:id="rId10"/>
        </w:object>
      </w:r>
    </w:p>
    <w:p w:rsidR="00FE794E" w:rsidRPr="00F00454" w:rsidRDefault="00FE794E" w:rsidP="00A92377">
      <w:pPr>
        <w:pStyle w:val="ShortT"/>
        <w:spacing w:before="240"/>
      </w:pPr>
      <w:r w:rsidRPr="00F00454">
        <w:t>Navigation Act 2012</w:t>
      </w:r>
    </w:p>
    <w:p w:rsidR="00FE794E" w:rsidRPr="00F00454" w:rsidRDefault="00FE794E" w:rsidP="00A92377">
      <w:pPr>
        <w:pStyle w:val="CompiledActNo"/>
        <w:spacing w:before="240"/>
      </w:pPr>
      <w:r w:rsidRPr="00F00454">
        <w:t>No.</w:t>
      </w:r>
      <w:r w:rsidR="00F00454">
        <w:t> </w:t>
      </w:r>
      <w:r w:rsidRPr="00F00454">
        <w:t>128, 2012</w:t>
      </w:r>
    </w:p>
    <w:p w:rsidR="00FE794E" w:rsidRPr="00F00454" w:rsidRDefault="00FE794E" w:rsidP="00A92377">
      <w:pPr>
        <w:spacing w:before="1000"/>
        <w:rPr>
          <w:rFonts w:cs="Arial"/>
          <w:b/>
          <w:sz w:val="32"/>
          <w:szCs w:val="32"/>
        </w:rPr>
      </w:pPr>
      <w:r w:rsidRPr="00F00454">
        <w:rPr>
          <w:rFonts w:cs="Arial"/>
          <w:b/>
          <w:sz w:val="32"/>
          <w:szCs w:val="32"/>
        </w:rPr>
        <w:t>Compilation No.</w:t>
      </w:r>
      <w:r w:rsidR="00F00454">
        <w:rPr>
          <w:rFonts w:cs="Arial"/>
          <w:b/>
          <w:sz w:val="32"/>
          <w:szCs w:val="32"/>
        </w:rPr>
        <w:t> </w:t>
      </w:r>
      <w:r w:rsidRPr="00F00454">
        <w:rPr>
          <w:rFonts w:cs="Arial"/>
          <w:b/>
          <w:sz w:val="32"/>
          <w:szCs w:val="32"/>
        </w:rPr>
        <w:fldChar w:fldCharType="begin"/>
      </w:r>
      <w:r w:rsidRPr="00F00454">
        <w:rPr>
          <w:rFonts w:cs="Arial"/>
          <w:b/>
          <w:sz w:val="32"/>
          <w:szCs w:val="32"/>
        </w:rPr>
        <w:instrText xml:space="preserve"> DOCPROPERTY  CompilationNumber </w:instrText>
      </w:r>
      <w:r w:rsidRPr="00F00454">
        <w:rPr>
          <w:rFonts w:cs="Arial"/>
          <w:b/>
          <w:sz w:val="32"/>
          <w:szCs w:val="32"/>
        </w:rPr>
        <w:fldChar w:fldCharType="separate"/>
      </w:r>
      <w:r w:rsidR="00F00454">
        <w:rPr>
          <w:rFonts w:cs="Arial"/>
          <w:b/>
          <w:sz w:val="32"/>
          <w:szCs w:val="32"/>
        </w:rPr>
        <w:t>6</w:t>
      </w:r>
      <w:r w:rsidRPr="00F00454">
        <w:rPr>
          <w:rFonts w:cs="Arial"/>
          <w:b/>
          <w:sz w:val="32"/>
          <w:szCs w:val="32"/>
        </w:rPr>
        <w:fldChar w:fldCharType="end"/>
      </w:r>
    </w:p>
    <w:p w:rsidR="00FE794E" w:rsidRPr="00F00454" w:rsidRDefault="00FE794E" w:rsidP="00A92377">
      <w:pPr>
        <w:spacing w:before="480"/>
        <w:rPr>
          <w:rFonts w:cs="Arial"/>
          <w:sz w:val="24"/>
        </w:rPr>
      </w:pPr>
      <w:r w:rsidRPr="00F00454">
        <w:rPr>
          <w:rFonts w:cs="Arial"/>
          <w:b/>
          <w:sz w:val="24"/>
        </w:rPr>
        <w:t>Compilation date:</w:t>
      </w:r>
      <w:r w:rsidRPr="00F00454">
        <w:rPr>
          <w:rFonts w:cs="Arial"/>
          <w:b/>
          <w:sz w:val="24"/>
        </w:rPr>
        <w:tab/>
      </w:r>
      <w:r w:rsidRPr="00F00454">
        <w:rPr>
          <w:rFonts w:cs="Arial"/>
          <w:b/>
          <w:sz w:val="24"/>
        </w:rPr>
        <w:tab/>
      </w:r>
      <w:r w:rsidRPr="00F00454">
        <w:rPr>
          <w:rFonts w:cs="Arial"/>
          <w:b/>
          <w:sz w:val="24"/>
        </w:rPr>
        <w:tab/>
      </w:r>
      <w:r w:rsidRPr="00F00454">
        <w:rPr>
          <w:rFonts w:cs="Arial"/>
          <w:sz w:val="24"/>
        </w:rPr>
        <w:fldChar w:fldCharType="begin"/>
      </w:r>
      <w:r w:rsidRPr="00F00454">
        <w:rPr>
          <w:rFonts w:cs="Arial"/>
          <w:sz w:val="24"/>
        </w:rPr>
        <w:instrText xml:space="preserve"> DOCPROPERTY StartDate \@ "d MMMM yyyy" \*MERGEFORMAT </w:instrText>
      </w:r>
      <w:r w:rsidRPr="00F00454">
        <w:rPr>
          <w:rFonts w:cs="Arial"/>
          <w:sz w:val="24"/>
        </w:rPr>
        <w:fldChar w:fldCharType="separate"/>
      </w:r>
      <w:r w:rsidR="00F00454" w:rsidRPr="00F00454">
        <w:rPr>
          <w:rFonts w:cs="Arial"/>
          <w:bCs/>
          <w:sz w:val="24"/>
        </w:rPr>
        <w:t>5</w:t>
      </w:r>
      <w:r w:rsidR="00F00454">
        <w:rPr>
          <w:rFonts w:cs="Arial"/>
          <w:sz w:val="24"/>
        </w:rPr>
        <w:t xml:space="preserve"> March 2016</w:t>
      </w:r>
      <w:r w:rsidRPr="00F00454">
        <w:rPr>
          <w:rFonts w:cs="Arial"/>
          <w:sz w:val="24"/>
        </w:rPr>
        <w:fldChar w:fldCharType="end"/>
      </w:r>
    </w:p>
    <w:p w:rsidR="00FE794E" w:rsidRPr="00F00454" w:rsidRDefault="00FE794E" w:rsidP="00A92377">
      <w:pPr>
        <w:spacing w:before="240"/>
        <w:rPr>
          <w:rFonts w:cs="Arial"/>
          <w:sz w:val="24"/>
        </w:rPr>
      </w:pPr>
      <w:r w:rsidRPr="00F00454">
        <w:rPr>
          <w:rFonts w:cs="Arial"/>
          <w:b/>
          <w:sz w:val="24"/>
        </w:rPr>
        <w:t>Includes amendments up to:</w:t>
      </w:r>
      <w:r w:rsidRPr="00F00454">
        <w:rPr>
          <w:rFonts w:cs="Arial"/>
          <w:b/>
          <w:sz w:val="24"/>
        </w:rPr>
        <w:tab/>
      </w:r>
      <w:r w:rsidR="00E92DB3" w:rsidRPr="00F00454">
        <w:rPr>
          <w:rFonts w:cs="Arial"/>
          <w:sz w:val="24"/>
        </w:rPr>
        <w:t>Act No.</w:t>
      </w:r>
      <w:r w:rsidR="00F00454">
        <w:rPr>
          <w:rFonts w:cs="Arial"/>
          <w:sz w:val="24"/>
        </w:rPr>
        <w:t> </w:t>
      </w:r>
      <w:r w:rsidR="00A92377" w:rsidRPr="00F00454">
        <w:rPr>
          <w:rFonts w:cs="Arial"/>
          <w:sz w:val="24"/>
        </w:rPr>
        <w:t>176</w:t>
      </w:r>
      <w:r w:rsidR="00E92DB3" w:rsidRPr="00F00454">
        <w:rPr>
          <w:rFonts w:cs="Arial"/>
          <w:sz w:val="24"/>
        </w:rPr>
        <w:t>, 2015</w:t>
      </w:r>
    </w:p>
    <w:p w:rsidR="00FE794E" w:rsidRPr="00F00454" w:rsidRDefault="00FE794E" w:rsidP="00A92377">
      <w:pPr>
        <w:spacing w:before="240"/>
        <w:rPr>
          <w:rFonts w:cs="Arial"/>
          <w:sz w:val="28"/>
          <w:szCs w:val="28"/>
        </w:rPr>
      </w:pPr>
      <w:r w:rsidRPr="00F00454">
        <w:rPr>
          <w:rFonts w:cs="Arial"/>
          <w:b/>
          <w:sz w:val="24"/>
        </w:rPr>
        <w:t>Registered:</w:t>
      </w:r>
      <w:r w:rsidRPr="00F00454">
        <w:rPr>
          <w:rFonts w:cs="Arial"/>
          <w:b/>
          <w:sz w:val="24"/>
        </w:rPr>
        <w:tab/>
      </w:r>
      <w:r w:rsidRPr="00F00454">
        <w:rPr>
          <w:rFonts w:cs="Arial"/>
          <w:b/>
          <w:sz w:val="24"/>
        </w:rPr>
        <w:tab/>
      </w:r>
      <w:r w:rsidRPr="00F00454">
        <w:rPr>
          <w:rFonts w:cs="Arial"/>
          <w:b/>
          <w:sz w:val="24"/>
        </w:rPr>
        <w:tab/>
      </w:r>
      <w:bookmarkStart w:id="0" w:name="_GoBack"/>
      <w:bookmarkEnd w:id="0"/>
      <w:r w:rsidRPr="00F00454">
        <w:rPr>
          <w:rFonts w:cs="Arial"/>
          <w:b/>
          <w:sz w:val="24"/>
        </w:rPr>
        <w:tab/>
      </w:r>
      <w:r w:rsidRPr="00F00454">
        <w:rPr>
          <w:rFonts w:cs="Arial"/>
          <w:sz w:val="24"/>
        </w:rPr>
        <w:fldChar w:fldCharType="begin"/>
      </w:r>
      <w:r w:rsidRPr="00F00454">
        <w:rPr>
          <w:rFonts w:cs="Arial"/>
          <w:sz w:val="24"/>
        </w:rPr>
        <w:instrText xml:space="preserve"> IF </w:instrText>
      </w:r>
      <w:r w:rsidRPr="00F00454">
        <w:rPr>
          <w:rFonts w:cs="Arial"/>
          <w:sz w:val="24"/>
        </w:rPr>
        <w:fldChar w:fldCharType="begin"/>
      </w:r>
      <w:r w:rsidRPr="00F00454">
        <w:rPr>
          <w:rFonts w:cs="Arial"/>
          <w:sz w:val="24"/>
        </w:rPr>
        <w:instrText xml:space="preserve"> DOCPROPERTY RegisteredDate </w:instrText>
      </w:r>
      <w:r w:rsidRPr="00F00454">
        <w:rPr>
          <w:rFonts w:cs="Arial"/>
          <w:sz w:val="24"/>
        </w:rPr>
        <w:fldChar w:fldCharType="separate"/>
      </w:r>
      <w:r w:rsidR="00F00454">
        <w:rPr>
          <w:rFonts w:cs="Arial"/>
          <w:sz w:val="24"/>
        </w:rPr>
        <w:instrText>3/05/2016</w:instrText>
      </w:r>
      <w:r w:rsidRPr="00F00454">
        <w:rPr>
          <w:rFonts w:cs="Arial"/>
          <w:sz w:val="24"/>
        </w:rPr>
        <w:fldChar w:fldCharType="end"/>
      </w:r>
      <w:r w:rsidRPr="00F00454">
        <w:rPr>
          <w:rFonts w:cs="Arial"/>
          <w:sz w:val="24"/>
        </w:rPr>
        <w:instrText xml:space="preserve"> = #1/1/1901# "Unknown" </w:instrText>
      </w:r>
      <w:r w:rsidRPr="00F00454">
        <w:rPr>
          <w:rFonts w:cs="Arial"/>
          <w:sz w:val="24"/>
        </w:rPr>
        <w:fldChar w:fldCharType="begin"/>
      </w:r>
      <w:r w:rsidRPr="00F00454">
        <w:rPr>
          <w:rFonts w:cs="Arial"/>
          <w:sz w:val="24"/>
        </w:rPr>
        <w:instrText xml:space="preserve"> DOCPROPERTY RegisteredDate \@ "d MMMM yyyy" </w:instrText>
      </w:r>
      <w:r w:rsidRPr="00F00454">
        <w:rPr>
          <w:rFonts w:cs="Arial"/>
          <w:sz w:val="24"/>
        </w:rPr>
        <w:fldChar w:fldCharType="separate"/>
      </w:r>
      <w:r w:rsidR="00F00454">
        <w:rPr>
          <w:rFonts w:cs="Arial"/>
          <w:sz w:val="24"/>
        </w:rPr>
        <w:instrText>3 May 2016</w:instrText>
      </w:r>
      <w:r w:rsidRPr="00F00454">
        <w:rPr>
          <w:rFonts w:cs="Arial"/>
          <w:sz w:val="24"/>
        </w:rPr>
        <w:fldChar w:fldCharType="end"/>
      </w:r>
      <w:r w:rsidRPr="00F00454">
        <w:rPr>
          <w:rFonts w:cs="Arial"/>
          <w:sz w:val="24"/>
        </w:rPr>
        <w:instrText xml:space="preserve"> \*MERGEFORMAT </w:instrText>
      </w:r>
      <w:r w:rsidRPr="00F00454">
        <w:rPr>
          <w:rFonts w:cs="Arial"/>
          <w:sz w:val="24"/>
        </w:rPr>
        <w:fldChar w:fldCharType="separate"/>
      </w:r>
      <w:r w:rsidR="00F00454" w:rsidRPr="00F00454">
        <w:rPr>
          <w:rFonts w:cs="Arial"/>
          <w:bCs/>
          <w:noProof/>
          <w:sz w:val="24"/>
        </w:rPr>
        <w:t>3</w:t>
      </w:r>
      <w:r w:rsidR="00F00454">
        <w:rPr>
          <w:rFonts w:cs="Arial"/>
          <w:noProof/>
          <w:sz w:val="24"/>
        </w:rPr>
        <w:t xml:space="preserve"> May 2016</w:t>
      </w:r>
      <w:r w:rsidRPr="00F00454">
        <w:rPr>
          <w:rFonts w:cs="Arial"/>
          <w:sz w:val="24"/>
        </w:rPr>
        <w:fldChar w:fldCharType="end"/>
      </w: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p>
    <w:p w:rsidR="000543C8" w:rsidRPr="00F00454" w:rsidRDefault="000543C8" w:rsidP="000543C8">
      <w:pPr>
        <w:rPr>
          <w:b/>
          <w:szCs w:val="22"/>
        </w:rPr>
      </w:pPr>
      <w:r w:rsidRPr="00F00454">
        <w:rPr>
          <w:b/>
          <w:szCs w:val="22"/>
        </w:rPr>
        <w:t>This compilation includes commenced amendments made by Act No.</w:t>
      </w:r>
      <w:r w:rsidR="00F00454">
        <w:rPr>
          <w:b/>
          <w:szCs w:val="22"/>
        </w:rPr>
        <w:t> </w:t>
      </w:r>
      <w:r w:rsidRPr="00F00454">
        <w:rPr>
          <w:b/>
          <w:szCs w:val="22"/>
        </w:rPr>
        <w:t>126, 2015</w:t>
      </w:r>
    </w:p>
    <w:p w:rsidR="00FE794E" w:rsidRPr="00F00454" w:rsidRDefault="00FE794E" w:rsidP="00A92377">
      <w:pPr>
        <w:rPr>
          <w:b/>
          <w:szCs w:val="22"/>
        </w:rPr>
      </w:pPr>
    </w:p>
    <w:p w:rsidR="00E96671" w:rsidRPr="00F00454" w:rsidRDefault="00E96671" w:rsidP="00E96671">
      <w:pPr>
        <w:pageBreakBefore/>
        <w:rPr>
          <w:rFonts w:cs="Arial"/>
          <w:b/>
          <w:sz w:val="32"/>
          <w:szCs w:val="32"/>
        </w:rPr>
      </w:pPr>
      <w:r w:rsidRPr="00F00454">
        <w:rPr>
          <w:rFonts w:cs="Arial"/>
          <w:b/>
          <w:sz w:val="32"/>
          <w:szCs w:val="32"/>
        </w:rPr>
        <w:lastRenderedPageBreak/>
        <w:t>About this compilation</w:t>
      </w:r>
    </w:p>
    <w:p w:rsidR="00E96671" w:rsidRPr="00F00454" w:rsidRDefault="00E96671" w:rsidP="00E96671">
      <w:pPr>
        <w:spacing w:before="240"/>
        <w:rPr>
          <w:rFonts w:cs="Arial"/>
        </w:rPr>
      </w:pPr>
      <w:r w:rsidRPr="00F00454">
        <w:rPr>
          <w:rFonts w:cs="Arial"/>
          <w:b/>
          <w:szCs w:val="22"/>
        </w:rPr>
        <w:t>This compilation</w:t>
      </w:r>
    </w:p>
    <w:p w:rsidR="00E96671" w:rsidRPr="00F00454" w:rsidRDefault="00E96671" w:rsidP="00E96671">
      <w:pPr>
        <w:spacing w:before="120" w:after="120"/>
        <w:rPr>
          <w:rFonts w:cs="Arial"/>
          <w:szCs w:val="22"/>
        </w:rPr>
      </w:pPr>
      <w:r w:rsidRPr="00F00454">
        <w:rPr>
          <w:rFonts w:cs="Arial"/>
          <w:szCs w:val="22"/>
        </w:rPr>
        <w:t xml:space="preserve">This is a compilation of the </w:t>
      </w:r>
      <w:r w:rsidRPr="00F00454">
        <w:rPr>
          <w:rFonts w:cs="Arial"/>
          <w:i/>
          <w:szCs w:val="22"/>
        </w:rPr>
        <w:fldChar w:fldCharType="begin"/>
      </w:r>
      <w:r w:rsidRPr="00F00454">
        <w:rPr>
          <w:rFonts w:cs="Arial"/>
          <w:i/>
          <w:szCs w:val="22"/>
        </w:rPr>
        <w:instrText xml:space="preserve"> STYLEREF  ShortT </w:instrText>
      </w:r>
      <w:r w:rsidRPr="00F00454">
        <w:rPr>
          <w:rFonts w:cs="Arial"/>
          <w:i/>
          <w:szCs w:val="22"/>
        </w:rPr>
        <w:fldChar w:fldCharType="separate"/>
      </w:r>
      <w:r w:rsidR="00F00454">
        <w:rPr>
          <w:rFonts w:cs="Arial"/>
          <w:i/>
          <w:noProof/>
          <w:szCs w:val="22"/>
        </w:rPr>
        <w:t>Navigation Act 2012</w:t>
      </w:r>
      <w:r w:rsidRPr="00F00454">
        <w:rPr>
          <w:rFonts w:cs="Arial"/>
          <w:i/>
          <w:szCs w:val="22"/>
        </w:rPr>
        <w:fldChar w:fldCharType="end"/>
      </w:r>
      <w:r w:rsidRPr="00F00454">
        <w:rPr>
          <w:rFonts w:cs="Arial"/>
          <w:szCs w:val="22"/>
        </w:rPr>
        <w:t xml:space="preserve"> that shows the text of the law as amended and in force on </w:t>
      </w:r>
      <w:r w:rsidRPr="00F00454">
        <w:rPr>
          <w:rFonts w:cs="Arial"/>
          <w:szCs w:val="22"/>
        </w:rPr>
        <w:fldChar w:fldCharType="begin"/>
      </w:r>
      <w:r w:rsidRPr="00F00454">
        <w:rPr>
          <w:rFonts w:cs="Arial"/>
          <w:szCs w:val="22"/>
        </w:rPr>
        <w:instrText xml:space="preserve"> DOCPROPERTY StartDate \@ "d MMMM yyyy" </w:instrText>
      </w:r>
      <w:r w:rsidRPr="00F00454">
        <w:rPr>
          <w:rFonts w:cs="Arial"/>
          <w:szCs w:val="22"/>
        </w:rPr>
        <w:fldChar w:fldCharType="separate"/>
      </w:r>
      <w:r w:rsidR="00F00454">
        <w:rPr>
          <w:rFonts w:cs="Arial"/>
          <w:szCs w:val="22"/>
        </w:rPr>
        <w:t>5 March 2016</w:t>
      </w:r>
      <w:r w:rsidRPr="00F00454">
        <w:rPr>
          <w:rFonts w:cs="Arial"/>
          <w:szCs w:val="22"/>
        </w:rPr>
        <w:fldChar w:fldCharType="end"/>
      </w:r>
      <w:r w:rsidRPr="00F00454">
        <w:rPr>
          <w:rFonts w:cs="Arial"/>
          <w:szCs w:val="22"/>
        </w:rPr>
        <w:t xml:space="preserve"> (the </w:t>
      </w:r>
      <w:r w:rsidRPr="00F00454">
        <w:rPr>
          <w:rFonts w:cs="Arial"/>
          <w:b/>
          <w:i/>
          <w:szCs w:val="22"/>
        </w:rPr>
        <w:t>compilation date</w:t>
      </w:r>
      <w:r w:rsidRPr="00F00454">
        <w:rPr>
          <w:rFonts w:cs="Arial"/>
          <w:szCs w:val="22"/>
        </w:rPr>
        <w:t>).</w:t>
      </w:r>
    </w:p>
    <w:p w:rsidR="00E96671" w:rsidRPr="00F00454" w:rsidRDefault="00E96671" w:rsidP="00E96671">
      <w:pPr>
        <w:spacing w:after="120"/>
        <w:rPr>
          <w:rFonts w:cs="Arial"/>
          <w:szCs w:val="22"/>
        </w:rPr>
      </w:pPr>
      <w:r w:rsidRPr="00F00454">
        <w:rPr>
          <w:rFonts w:cs="Arial"/>
          <w:szCs w:val="22"/>
        </w:rPr>
        <w:t xml:space="preserve">The notes at the end of this compilation (the </w:t>
      </w:r>
      <w:r w:rsidRPr="00F00454">
        <w:rPr>
          <w:rFonts w:cs="Arial"/>
          <w:b/>
          <w:i/>
          <w:szCs w:val="22"/>
        </w:rPr>
        <w:t>endnotes</w:t>
      </w:r>
      <w:r w:rsidRPr="00F00454">
        <w:rPr>
          <w:rFonts w:cs="Arial"/>
          <w:szCs w:val="22"/>
        </w:rPr>
        <w:t>) include information about amending laws and the amendment history of provisions of the compiled law.</w:t>
      </w:r>
    </w:p>
    <w:p w:rsidR="00E96671" w:rsidRPr="00F00454" w:rsidRDefault="00E96671" w:rsidP="00E96671">
      <w:pPr>
        <w:tabs>
          <w:tab w:val="left" w:pos="5640"/>
        </w:tabs>
        <w:spacing w:before="120" w:after="120"/>
        <w:rPr>
          <w:rFonts w:cs="Arial"/>
          <w:b/>
          <w:szCs w:val="22"/>
        </w:rPr>
      </w:pPr>
      <w:proofErr w:type="spellStart"/>
      <w:r w:rsidRPr="00F00454">
        <w:rPr>
          <w:rFonts w:cs="Arial"/>
          <w:b/>
          <w:szCs w:val="22"/>
        </w:rPr>
        <w:t>Uncommenced</w:t>
      </w:r>
      <w:proofErr w:type="spellEnd"/>
      <w:r w:rsidRPr="00F00454">
        <w:rPr>
          <w:rFonts w:cs="Arial"/>
          <w:b/>
          <w:szCs w:val="22"/>
        </w:rPr>
        <w:t xml:space="preserve"> amendments</w:t>
      </w:r>
    </w:p>
    <w:p w:rsidR="00E96671" w:rsidRPr="00F00454" w:rsidRDefault="00E96671" w:rsidP="00E96671">
      <w:pPr>
        <w:spacing w:after="120"/>
        <w:rPr>
          <w:rFonts w:cs="Arial"/>
          <w:szCs w:val="22"/>
        </w:rPr>
      </w:pPr>
      <w:r w:rsidRPr="00F00454">
        <w:rPr>
          <w:rFonts w:cs="Arial"/>
          <w:szCs w:val="22"/>
        </w:rPr>
        <w:t xml:space="preserve">The effect of </w:t>
      </w:r>
      <w:proofErr w:type="spellStart"/>
      <w:r w:rsidRPr="00F00454">
        <w:rPr>
          <w:rFonts w:cs="Arial"/>
          <w:szCs w:val="22"/>
        </w:rPr>
        <w:t>uncommenced</w:t>
      </w:r>
      <w:proofErr w:type="spellEnd"/>
      <w:r w:rsidRPr="00F00454">
        <w:rPr>
          <w:rFonts w:cs="Arial"/>
          <w:szCs w:val="22"/>
        </w:rPr>
        <w:t xml:space="preserve"> amendments is not shown in the text of the compiled law. Any </w:t>
      </w:r>
      <w:proofErr w:type="spellStart"/>
      <w:r w:rsidRPr="00F00454">
        <w:rPr>
          <w:rFonts w:cs="Arial"/>
          <w:szCs w:val="22"/>
        </w:rPr>
        <w:t>uncommenced</w:t>
      </w:r>
      <w:proofErr w:type="spellEnd"/>
      <w:r w:rsidRPr="00F00454">
        <w:rPr>
          <w:rFonts w:cs="Arial"/>
          <w:szCs w:val="22"/>
        </w:rPr>
        <w:t xml:space="preserve"> amendments affecting the law are accessible on the Legislation Register (www.legislation.gov.au). The details of amendments made up to, but not commenced at, the compilation date are underlined in the endnotes. For more information on any </w:t>
      </w:r>
      <w:proofErr w:type="spellStart"/>
      <w:r w:rsidRPr="00F00454">
        <w:rPr>
          <w:rFonts w:cs="Arial"/>
          <w:szCs w:val="22"/>
        </w:rPr>
        <w:t>uncommenced</w:t>
      </w:r>
      <w:proofErr w:type="spellEnd"/>
      <w:r w:rsidRPr="00F00454">
        <w:rPr>
          <w:rFonts w:cs="Arial"/>
          <w:szCs w:val="22"/>
        </w:rPr>
        <w:t xml:space="preserve"> amendments, see the series page on the Legislation Register for the compiled law.</w:t>
      </w:r>
    </w:p>
    <w:p w:rsidR="00E96671" w:rsidRPr="00F00454" w:rsidRDefault="00E96671" w:rsidP="00E96671">
      <w:pPr>
        <w:spacing w:before="120" w:after="120"/>
        <w:rPr>
          <w:rFonts w:cs="Arial"/>
          <w:b/>
          <w:szCs w:val="22"/>
        </w:rPr>
      </w:pPr>
      <w:r w:rsidRPr="00F00454">
        <w:rPr>
          <w:rFonts w:cs="Arial"/>
          <w:b/>
          <w:szCs w:val="22"/>
        </w:rPr>
        <w:t>Application, saving and transitional provisions for provisions and amendments</w:t>
      </w:r>
    </w:p>
    <w:p w:rsidR="00E96671" w:rsidRPr="00F00454" w:rsidRDefault="00E96671" w:rsidP="00E96671">
      <w:pPr>
        <w:spacing w:after="120"/>
        <w:rPr>
          <w:rFonts w:cs="Arial"/>
          <w:szCs w:val="22"/>
        </w:rPr>
      </w:pPr>
      <w:r w:rsidRPr="00F00454">
        <w:rPr>
          <w:rFonts w:cs="Arial"/>
          <w:szCs w:val="22"/>
        </w:rPr>
        <w:t>If the operation of a provision or amendment of the compiled law is affected by an application, saving or transitional provision that is not included in this compilation, details are included in the endnotes.</w:t>
      </w:r>
    </w:p>
    <w:p w:rsidR="00E96671" w:rsidRPr="00F00454" w:rsidRDefault="00E96671" w:rsidP="00E96671">
      <w:pPr>
        <w:spacing w:after="120"/>
        <w:rPr>
          <w:rFonts w:cs="Arial"/>
          <w:b/>
          <w:szCs w:val="22"/>
        </w:rPr>
      </w:pPr>
      <w:r w:rsidRPr="00F00454">
        <w:rPr>
          <w:rFonts w:cs="Arial"/>
          <w:b/>
          <w:szCs w:val="22"/>
        </w:rPr>
        <w:t>Editorial changes</w:t>
      </w:r>
    </w:p>
    <w:p w:rsidR="00E96671" w:rsidRPr="00F00454" w:rsidRDefault="00E96671" w:rsidP="00E96671">
      <w:pPr>
        <w:spacing w:after="120"/>
        <w:rPr>
          <w:rFonts w:cs="Arial"/>
          <w:szCs w:val="22"/>
        </w:rPr>
      </w:pPr>
      <w:r w:rsidRPr="00F00454">
        <w:rPr>
          <w:rFonts w:cs="Arial"/>
          <w:szCs w:val="22"/>
        </w:rPr>
        <w:t>For more information about any editorial changes made in this compilation, see the endnotes.</w:t>
      </w:r>
    </w:p>
    <w:p w:rsidR="00E96671" w:rsidRPr="00F00454" w:rsidRDefault="00E96671" w:rsidP="00E96671">
      <w:pPr>
        <w:spacing w:before="120" w:after="120"/>
        <w:rPr>
          <w:rFonts w:cs="Arial"/>
          <w:b/>
          <w:szCs w:val="22"/>
        </w:rPr>
      </w:pPr>
      <w:r w:rsidRPr="00F00454">
        <w:rPr>
          <w:rFonts w:cs="Arial"/>
          <w:b/>
          <w:szCs w:val="22"/>
        </w:rPr>
        <w:t>Modifications</w:t>
      </w:r>
    </w:p>
    <w:p w:rsidR="00E96671" w:rsidRPr="00F00454" w:rsidRDefault="00E96671" w:rsidP="00E96671">
      <w:pPr>
        <w:spacing w:after="120"/>
        <w:rPr>
          <w:rFonts w:cs="Arial"/>
          <w:szCs w:val="22"/>
        </w:rPr>
      </w:pPr>
      <w:r w:rsidRPr="00F0045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96671" w:rsidRPr="00F00454" w:rsidRDefault="00E96671" w:rsidP="00E96671">
      <w:pPr>
        <w:spacing w:before="80" w:after="120"/>
        <w:rPr>
          <w:rFonts w:cs="Arial"/>
          <w:b/>
          <w:szCs w:val="22"/>
        </w:rPr>
      </w:pPr>
      <w:r w:rsidRPr="00F00454">
        <w:rPr>
          <w:rFonts w:cs="Arial"/>
          <w:b/>
          <w:szCs w:val="22"/>
        </w:rPr>
        <w:t>Self</w:t>
      </w:r>
      <w:r w:rsidR="00F00454">
        <w:rPr>
          <w:rFonts w:cs="Arial"/>
          <w:b/>
          <w:szCs w:val="22"/>
        </w:rPr>
        <w:noBreakHyphen/>
      </w:r>
      <w:r w:rsidRPr="00F00454">
        <w:rPr>
          <w:rFonts w:cs="Arial"/>
          <w:b/>
          <w:szCs w:val="22"/>
        </w:rPr>
        <w:t>repealing provisions</w:t>
      </w:r>
    </w:p>
    <w:p w:rsidR="00E96671" w:rsidRPr="00F00454" w:rsidRDefault="00E96671" w:rsidP="00E96671">
      <w:pPr>
        <w:spacing w:after="120"/>
        <w:rPr>
          <w:rFonts w:cs="Arial"/>
          <w:szCs w:val="22"/>
        </w:rPr>
      </w:pPr>
      <w:r w:rsidRPr="00F00454">
        <w:rPr>
          <w:rFonts w:cs="Arial"/>
          <w:szCs w:val="22"/>
        </w:rPr>
        <w:t>If a provision of the compiled law has been repealed in accordance with a provision of the law, details are included in the endnotes.</w:t>
      </w:r>
    </w:p>
    <w:p w:rsidR="00E96671" w:rsidRPr="00F00454" w:rsidRDefault="00E96671" w:rsidP="00E96671">
      <w:pPr>
        <w:pStyle w:val="Header"/>
        <w:tabs>
          <w:tab w:val="clear" w:pos="4150"/>
          <w:tab w:val="clear" w:pos="8307"/>
        </w:tabs>
      </w:pPr>
      <w:r w:rsidRPr="00F00454">
        <w:rPr>
          <w:rStyle w:val="CharChapNo"/>
        </w:rPr>
        <w:t xml:space="preserve"> </w:t>
      </w:r>
      <w:r w:rsidRPr="00F00454">
        <w:rPr>
          <w:rStyle w:val="CharChapText"/>
        </w:rPr>
        <w:t xml:space="preserve"> </w:t>
      </w:r>
    </w:p>
    <w:p w:rsidR="00E96671" w:rsidRPr="00F00454" w:rsidRDefault="00E96671" w:rsidP="00E96671">
      <w:pPr>
        <w:pStyle w:val="Header"/>
        <w:tabs>
          <w:tab w:val="clear" w:pos="4150"/>
          <w:tab w:val="clear" w:pos="8307"/>
        </w:tabs>
      </w:pPr>
      <w:r w:rsidRPr="00F00454">
        <w:rPr>
          <w:rStyle w:val="CharPartNo"/>
        </w:rPr>
        <w:t xml:space="preserve"> </w:t>
      </w:r>
      <w:r w:rsidRPr="00F00454">
        <w:rPr>
          <w:rStyle w:val="CharPartText"/>
        </w:rPr>
        <w:t xml:space="preserve"> </w:t>
      </w:r>
    </w:p>
    <w:p w:rsidR="00E96671" w:rsidRPr="00F00454" w:rsidRDefault="00E96671" w:rsidP="00E96671">
      <w:pPr>
        <w:pStyle w:val="Header"/>
        <w:tabs>
          <w:tab w:val="clear" w:pos="4150"/>
          <w:tab w:val="clear" w:pos="8307"/>
        </w:tabs>
      </w:pPr>
      <w:r w:rsidRPr="00F00454">
        <w:rPr>
          <w:rStyle w:val="CharDivNo"/>
        </w:rPr>
        <w:t xml:space="preserve"> </w:t>
      </w:r>
      <w:r w:rsidRPr="00F00454">
        <w:rPr>
          <w:rStyle w:val="CharDivText"/>
        </w:rPr>
        <w:t xml:space="preserve"> </w:t>
      </w:r>
    </w:p>
    <w:p w:rsidR="00FE794E" w:rsidRPr="00F00454" w:rsidRDefault="00FE794E" w:rsidP="00A92377">
      <w:pPr>
        <w:sectPr w:rsidR="00FE794E" w:rsidRPr="00F00454" w:rsidSect="005830C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15914" w:rsidRPr="00F00454" w:rsidRDefault="00715914" w:rsidP="00D432FA">
      <w:pPr>
        <w:rPr>
          <w:sz w:val="36"/>
        </w:rPr>
      </w:pPr>
      <w:r w:rsidRPr="00F00454">
        <w:rPr>
          <w:sz w:val="36"/>
        </w:rPr>
        <w:lastRenderedPageBreak/>
        <w:t>Contents</w:t>
      </w:r>
    </w:p>
    <w:bookmarkStart w:id="1" w:name="BKCheck15B_1"/>
    <w:bookmarkEnd w:id="1"/>
    <w:p w:rsidR="00284F8F" w:rsidRDefault="004F60C7">
      <w:pPr>
        <w:pStyle w:val="TOC1"/>
        <w:rPr>
          <w:rFonts w:asciiTheme="minorHAnsi" w:eastAsiaTheme="minorEastAsia" w:hAnsiTheme="minorHAnsi" w:cstheme="minorBidi"/>
          <w:b w:val="0"/>
          <w:noProof/>
          <w:kern w:val="0"/>
          <w:sz w:val="22"/>
          <w:szCs w:val="22"/>
        </w:rPr>
      </w:pPr>
      <w:r w:rsidRPr="00F00454">
        <w:fldChar w:fldCharType="begin"/>
      </w:r>
      <w:r w:rsidR="005C1658" w:rsidRPr="00F00454">
        <w:instrText xml:space="preserve"> TOC \o "1-9" </w:instrText>
      </w:r>
      <w:r w:rsidRPr="00F00454">
        <w:fldChar w:fldCharType="separate"/>
      </w:r>
      <w:r w:rsidR="00284F8F">
        <w:rPr>
          <w:noProof/>
        </w:rPr>
        <w:t>Chapter 1—Preliminary</w:t>
      </w:r>
      <w:r w:rsidR="00284F8F" w:rsidRPr="00284F8F">
        <w:rPr>
          <w:b w:val="0"/>
          <w:noProof/>
          <w:sz w:val="18"/>
        </w:rPr>
        <w:tab/>
      </w:r>
      <w:r w:rsidR="00284F8F" w:rsidRPr="00284F8F">
        <w:rPr>
          <w:b w:val="0"/>
          <w:noProof/>
          <w:sz w:val="18"/>
        </w:rPr>
        <w:fldChar w:fldCharType="begin"/>
      </w:r>
      <w:r w:rsidR="00284F8F" w:rsidRPr="00284F8F">
        <w:rPr>
          <w:b w:val="0"/>
          <w:noProof/>
          <w:sz w:val="18"/>
        </w:rPr>
        <w:instrText xml:space="preserve"> PAGEREF _Toc450034541 \h </w:instrText>
      </w:r>
      <w:r w:rsidR="00284F8F" w:rsidRPr="00284F8F">
        <w:rPr>
          <w:b w:val="0"/>
          <w:noProof/>
          <w:sz w:val="18"/>
        </w:rPr>
      </w:r>
      <w:r w:rsidR="00284F8F" w:rsidRPr="00284F8F">
        <w:rPr>
          <w:b w:val="0"/>
          <w:noProof/>
          <w:sz w:val="18"/>
        </w:rPr>
        <w:fldChar w:fldCharType="separate"/>
      </w:r>
      <w:r w:rsidR="00284F8F" w:rsidRPr="00284F8F">
        <w:rPr>
          <w:b w:val="0"/>
          <w:noProof/>
          <w:sz w:val="18"/>
        </w:rPr>
        <w:t>1</w:t>
      </w:r>
      <w:r w:rsidR="00284F8F"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1—Short title and commencement</w:t>
      </w:r>
      <w:r w:rsidRPr="00284F8F">
        <w:rPr>
          <w:b w:val="0"/>
          <w:noProof/>
          <w:sz w:val="18"/>
        </w:rPr>
        <w:tab/>
      </w:r>
      <w:r w:rsidRPr="00284F8F">
        <w:rPr>
          <w:b w:val="0"/>
          <w:noProof/>
          <w:sz w:val="18"/>
        </w:rPr>
        <w:fldChar w:fldCharType="begin"/>
      </w:r>
      <w:r w:rsidRPr="00284F8F">
        <w:rPr>
          <w:b w:val="0"/>
          <w:noProof/>
          <w:sz w:val="18"/>
        </w:rPr>
        <w:instrText xml:space="preserve"> PAGEREF _Toc450034542 \h </w:instrText>
      </w:r>
      <w:r w:rsidRPr="00284F8F">
        <w:rPr>
          <w:b w:val="0"/>
          <w:noProof/>
          <w:sz w:val="18"/>
        </w:rPr>
      </w:r>
      <w:r w:rsidRPr="00284F8F">
        <w:rPr>
          <w:b w:val="0"/>
          <w:noProof/>
          <w:sz w:val="18"/>
        </w:rPr>
        <w:fldChar w:fldCharType="separate"/>
      </w:r>
      <w:r w:rsidRPr="00284F8F">
        <w:rPr>
          <w:b w:val="0"/>
          <w:noProof/>
          <w:sz w:val="18"/>
        </w:rPr>
        <w:t>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w:t>
      </w:r>
      <w:r>
        <w:rPr>
          <w:noProof/>
        </w:rPr>
        <w:tab/>
        <w:t>Short title</w:t>
      </w:r>
      <w:r w:rsidRPr="00284F8F">
        <w:rPr>
          <w:noProof/>
        </w:rPr>
        <w:tab/>
      </w:r>
      <w:r w:rsidRPr="00284F8F">
        <w:rPr>
          <w:noProof/>
        </w:rPr>
        <w:fldChar w:fldCharType="begin"/>
      </w:r>
      <w:r w:rsidRPr="00284F8F">
        <w:rPr>
          <w:noProof/>
        </w:rPr>
        <w:instrText xml:space="preserve"> PAGEREF _Toc450034543 \h </w:instrText>
      </w:r>
      <w:r w:rsidRPr="00284F8F">
        <w:rPr>
          <w:noProof/>
        </w:rPr>
      </w:r>
      <w:r w:rsidRPr="00284F8F">
        <w:rPr>
          <w:noProof/>
        </w:rPr>
        <w:fldChar w:fldCharType="separate"/>
      </w:r>
      <w:r w:rsidRPr="00284F8F">
        <w:rPr>
          <w:noProof/>
        </w:rPr>
        <w:t>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w:t>
      </w:r>
      <w:r>
        <w:rPr>
          <w:noProof/>
        </w:rPr>
        <w:tab/>
        <w:t>Commencement</w:t>
      </w:r>
      <w:r w:rsidRPr="00284F8F">
        <w:rPr>
          <w:noProof/>
        </w:rPr>
        <w:tab/>
      </w:r>
      <w:r w:rsidRPr="00284F8F">
        <w:rPr>
          <w:noProof/>
        </w:rPr>
        <w:fldChar w:fldCharType="begin"/>
      </w:r>
      <w:r w:rsidRPr="00284F8F">
        <w:rPr>
          <w:noProof/>
        </w:rPr>
        <w:instrText xml:space="preserve"> PAGEREF _Toc450034544 \h </w:instrText>
      </w:r>
      <w:r w:rsidRPr="00284F8F">
        <w:rPr>
          <w:noProof/>
        </w:rPr>
      </w:r>
      <w:r w:rsidRPr="00284F8F">
        <w:rPr>
          <w:noProof/>
        </w:rPr>
        <w:fldChar w:fldCharType="separate"/>
      </w:r>
      <w:r w:rsidRPr="00284F8F">
        <w:rPr>
          <w:noProof/>
        </w:rPr>
        <w:t>1</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2—Objects and simplified outline of Act</w:t>
      </w:r>
      <w:r w:rsidRPr="00284F8F">
        <w:rPr>
          <w:b w:val="0"/>
          <w:noProof/>
          <w:sz w:val="18"/>
        </w:rPr>
        <w:tab/>
      </w:r>
      <w:r w:rsidRPr="00284F8F">
        <w:rPr>
          <w:b w:val="0"/>
          <w:noProof/>
          <w:sz w:val="18"/>
        </w:rPr>
        <w:fldChar w:fldCharType="begin"/>
      </w:r>
      <w:r w:rsidRPr="00284F8F">
        <w:rPr>
          <w:b w:val="0"/>
          <w:noProof/>
          <w:sz w:val="18"/>
        </w:rPr>
        <w:instrText xml:space="preserve"> PAGEREF _Toc450034545 \h </w:instrText>
      </w:r>
      <w:r w:rsidRPr="00284F8F">
        <w:rPr>
          <w:b w:val="0"/>
          <w:noProof/>
          <w:sz w:val="18"/>
        </w:rPr>
      </w:r>
      <w:r w:rsidRPr="00284F8F">
        <w:rPr>
          <w:b w:val="0"/>
          <w:noProof/>
          <w:sz w:val="18"/>
        </w:rPr>
        <w:fldChar w:fldCharType="separate"/>
      </w:r>
      <w:r w:rsidRPr="00284F8F">
        <w:rPr>
          <w:b w:val="0"/>
          <w:noProof/>
          <w:sz w:val="18"/>
        </w:rPr>
        <w:t>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w:t>
      </w:r>
      <w:r>
        <w:rPr>
          <w:noProof/>
        </w:rPr>
        <w:tab/>
        <w:t>Objects of Act</w:t>
      </w:r>
      <w:r w:rsidRPr="00284F8F">
        <w:rPr>
          <w:noProof/>
        </w:rPr>
        <w:tab/>
      </w:r>
      <w:r w:rsidRPr="00284F8F">
        <w:rPr>
          <w:noProof/>
        </w:rPr>
        <w:fldChar w:fldCharType="begin"/>
      </w:r>
      <w:r w:rsidRPr="00284F8F">
        <w:rPr>
          <w:noProof/>
        </w:rPr>
        <w:instrText xml:space="preserve"> PAGEREF _Toc450034546 \h </w:instrText>
      </w:r>
      <w:r w:rsidRPr="00284F8F">
        <w:rPr>
          <w:noProof/>
        </w:rPr>
      </w:r>
      <w:r w:rsidRPr="00284F8F">
        <w:rPr>
          <w:noProof/>
        </w:rPr>
        <w:fldChar w:fldCharType="separate"/>
      </w:r>
      <w:r w:rsidRPr="00284F8F">
        <w:rPr>
          <w:noProof/>
        </w:rPr>
        <w:t>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284F8F">
        <w:rPr>
          <w:noProof/>
        </w:rPr>
        <w:tab/>
      </w:r>
      <w:r w:rsidRPr="00284F8F">
        <w:rPr>
          <w:noProof/>
        </w:rPr>
        <w:fldChar w:fldCharType="begin"/>
      </w:r>
      <w:r w:rsidRPr="00284F8F">
        <w:rPr>
          <w:noProof/>
        </w:rPr>
        <w:instrText xml:space="preserve"> PAGEREF _Toc450034547 \h </w:instrText>
      </w:r>
      <w:r w:rsidRPr="00284F8F">
        <w:rPr>
          <w:noProof/>
        </w:rPr>
      </w:r>
      <w:r w:rsidRPr="00284F8F">
        <w:rPr>
          <w:noProof/>
        </w:rPr>
        <w:fldChar w:fldCharType="separate"/>
      </w:r>
      <w:r w:rsidRPr="00284F8F">
        <w:rPr>
          <w:noProof/>
        </w:rPr>
        <w:t>3</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3—Provisions relating to the application of this Act</w:t>
      </w:r>
      <w:r w:rsidRPr="00284F8F">
        <w:rPr>
          <w:b w:val="0"/>
          <w:noProof/>
          <w:sz w:val="18"/>
        </w:rPr>
        <w:tab/>
      </w:r>
      <w:r w:rsidRPr="00284F8F">
        <w:rPr>
          <w:b w:val="0"/>
          <w:noProof/>
          <w:sz w:val="18"/>
        </w:rPr>
        <w:fldChar w:fldCharType="begin"/>
      </w:r>
      <w:r w:rsidRPr="00284F8F">
        <w:rPr>
          <w:b w:val="0"/>
          <w:noProof/>
          <w:sz w:val="18"/>
        </w:rPr>
        <w:instrText xml:space="preserve"> PAGEREF _Toc450034548 \h </w:instrText>
      </w:r>
      <w:r w:rsidRPr="00284F8F">
        <w:rPr>
          <w:b w:val="0"/>
          <w:noProof/>
          <w:sz w:val="18"/>
        </w:rPr>
      </w:r>
      <w:r w:rsidRPr="00284F8F">
        <w:rPr>
          <w:b w:val="0"/>
          <w:noProof/>
          <w:sz w:val="18"/>
        </w:rPr>
        <w:fldChar w:fldCharType="separate"/>
      </w:r>
      <w:r w:rsidRPr="00284F8F">
        <w:rPr>
          <w:b w:val="0"/>
          <w:noProof/>
          <w:sz w:val="18"/>
        </w:rPr>
        <w:t>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w:t>
      </w:r>
      <w:r>
        <w:rPr>
          <w:noProof/>
        </w:rPr>
        <w:tab/>
        <w:t>Extension to Territories</w:t>
      </w:r>
      <w:r w:rsidRPr="00284F8F">
        <w:rPr>
          <w:noProof/>
        </w:rPr>
        <w:tab/>
      </w:r>
      <w:r w:rsidRPr="00284F8F">
        <w:rPr>
          <w:noProof/>
        </w:rPr>
        <w:fldChar w:fldCharType="begin"/>
      </w:r>
      <w:r w:rsidRPr="00284F8F">
        <w:rPr>
          <w:noProof/>
        </w:rPr>
        <w:instrText xml:space="preserve"> PAGEREF _Toc450034549 \h </w:instrText>
      </w:r>
      <w:r w:rsidRPr="00284F8F">
        <w:rPr>
          <w:noProof/>
        </w:rPr>
      </w:r>
      <w:r w:rsidRPr="00284F8F">
        <w:rPr>
          <w:noProof/>
        </w:rPr>
        <w:fldChar w:fldCharType="separate"/>
      </w:r>
      <w:r w:rsidRPr="00284F8F">
        <w:rPr>
          <w:noProof/>
        </w:rPr>
        <w:t>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w:t>
      </w:r>
      <w:r>
        <w:rPr>
          <w:noProof/>
        </w:rPr>
        <w:tab/>
        <w:t>Extraterritorial operation of Act</w:t>
      </w:r>
      <w:r w:rsidRPr="00284F8F">
        <w:rPr>
          <w:noProof/>
        </w:rPr>
        <w:tab/>
      </w:r>
      <w:r w:rsidRPr="00284F8F">
        <w:rPr>
          <w:noProof/>
        </w:rPr>
        <w:fldChar w:fldCharType="begin"/>
      </w:r>
      <w:r w:rsidRPr="00284F8F">
        <w:rPr>
          <w:noProof/>
        </w:rPr>
        <w:instrText xml:space="preserve"> PAGEREF _Toc450034550 \h </w:instrText>
      </w:r>
      <w:r w:rsidRPr="00284F8F">
        <w:rPr>
          <w:noProof/>
        </w:rPr>
      </w:r>
      <w:r w:rsidRPr="00284F8F">
        <w:rPr>
          <w:noProof/>
        </w:rPr>
        <w:fldChar w:fldCharType="separate"/>
      </w:r>
      <w:r w:rsidRPr="00284F8F">
        <w:rPr>
          <w:noProof/>
        </w:rPr>
        <w:t>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w:t>
      </w:r>
      <w:r>
        <w:rPr>
          <w:noProof/>
          <w:kern w:val="0"/>
        </w:rPr>
        <w:tab/>
      </w:r>
      <w:r w:rsidRPr="00CC5855">
        <w:rPr>
          <w:noProof/>
          <w:kern w:val="0"/>
        </w:rPr>
        <w:t>Act to bind the Crown</w:t>
      </w:r>
      <w:r w:rsidRPr="00284F8F">
        <w:rPr>
          <w:noProof/>
        </w:rPr>
        <w:tab/>
      </w:r>
      <w:r w:rsidRPr="00284F8F">
        <w:rPr>
          <w:noProof/>
        </w:rPr>
        <w:fldChar w:fldCharType="begin"/>
      </w:r>
      <w:r w:rsidRPr="00284F8F">
        <w:rPr>
          <w:noProof/>
        </w:rPr>
        <w:instrText xml:space="preserve"> PAGEREF _Toc450034551 \h </w:instrText>
      </w:r>
      <w:r w:rsidRPr="00284F8F">
        <w:rPr>
          <w:noProof/>
        </w:rPr>
      </w:r>
      <w:r w:rsidRPr="00284F8F">
        <w:rPr>
          <w:noProof/>
        </w:rPr>
        <w:fldChar w:fldCharType="separate"/>
      </w:r>
      <w:r w:rsidRPr="00284F8F">
        <w:rPr>
          <w:noProof/>
        </w:rPr>
        <w:t>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w:t>
      </w:r>
      <w:r>
        <w:rPr>
          <w:noProof/>
        </w:rPr>
        <w:tab/>
        <w:t>Geographical jurisdiction for offences</w:t>
      </w:r>
      <w:r w:rsidRPr="00284F8F">
        <w:rPr>
          <w:noProof/>
        </w:rPr>
        <w:tab/>
      </w:r>
      <w:r w:rsidRPr="00284F8F">
        <w:rPr>
          <w:noProof/>
        </w:rPr>
        <w:fldChar w:fldCharType="begin"/>
      </w:r>
      <w:r w:rsidRPr="00284F8F">
        <w:rPr>
          <w:noProof/>
        </w:rPr>
        <w:instrText xml:space="preserve"> PAGEREF _Toc450034552 \h </w:instrText>
      </w:r>
      <w:r w:rsidRPr="00284F8F">
        <w:rPr>
          <w:noProof/>
        </w:rPr>
      </w:r>
      <w:r w:rsidRPr="00284F8F">
        <w:rPr>
          <w:noProof/>
        </w:rPr>
        <w:fldChar w:fldCharType="separate"/>
      </w:r>
      <w:r w:rsidRPr="00284F8F">
        <w:rPr>
          <w:noProof/>
        </w:rPr>
        <w:t>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w:t>
      </w:r>
      <w:r>
        <w:rPr>
          <w:noProof/>
        </w:rPr>
        <w:tab/>
        <w:t>Geographical application of offences and civil penalty provisions relating to foreign vessels, etc.</w:t>
      </w:r>
      <w:r w:rsidRPr="00284F8F">
        <w:rPr>
          <w:noProof/>
        </w:rPr>
        <w:tab/>
      </w:r>
      <w:r w:rsidRPr="00284F8F">
        <w:rPr>
          <w:noProof/>
        </w:rPr>
        <w:fldChar w:fldCharType="begin"/>
      </w:r>
      <w:r w:rsidRPr="00284F8F">
        <w:rPr>
          <w:noProof/>
        </w:rPr>
        <w:instrText xml:space="preserve"> PAGEREF _Toc450034553 \h </w:instrText>
      </w:r>
      <w:r w:rsidRPr="00284F8F">
        <w:rPr>
          <w:noProof/>
        </w:rPr>
      </w:r>
      <w:r w:rsidRPr="00284F8F">
        <w:rPr>
          <w:noProof/>
        </w:rPr>
        <w:fldChar w:fldCharType="separate"/>
      </w:r>
      <w:r w:rsidRPr="00284F8F">
        <w:rPr>
          <w:noProof/>
        </w:rPr>
        <w:t>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w:t>
      </w:r>
      <w:r>
        <w:rPr>
          <w:noProof/>
          <w:kern w:val="0"/>
        </w:rPr>
        <w:tab/>
      </w:r>
      <w:r w:rsidRPr="00CC5855">
        <w:rPr>
          <w:noProof/>
          <w:kern w:val="0"/>
        </w:rPr>
        <w:t>Act does not apply to naval vessels etc.</w:t>
      </w:r>
      <w:r w:rsidRPr="00284F8F">
        <w:rPr>
          <w:noProof/>
        </w:rPr>
        <w:tab/>
      </w:r>
      <w:r w:rsidRPr="00284F8F">
        <w:rPr>
          <w:noProof/>
        </w:rPr>
        <w:fldChar w:fldCharType="begin"/>
      </w:r>
      <w:r w:rsidRPr="00284F8F">
        <w:rPr>
          <w:noProof/>
        </w:rPr>
        <w:instrText xml:space="preserve"> PAGEREF _Toc450034554 \h </w:instrText>
      </w:r>
      <w:r w:rsidRPr="00284F8F">
        <w:rPr>
          <w:noProof/>
        </w:rPr>
      </w:r>
      <w:r w:rsidRPr="00284F8F">
        <w:rPr>
          <w:noProof/>
        </w:rPr>
        <w:fldChar w:fldCharType="separate"/>
      </w:r>
      <w:r w:rsidRPr="00284F8F">
        <w:rPr>
          <w:noProof/>
        </w:rPr>
        <w:t>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w:t>
      </w:r>
      <w:r>
        <w:rPr>
          <w:noProof/>
        </w:rPr>
        <w:tab/>
        <w:t>Application of Act to certain Australian Border Force vessels</w:t>
      </w:r>
      <w:r w:rsidRPr="00284F8F">
        <w:rPr>
          <w:noProof/>
        </w:rPr>
        <w:tab/>
      </w:r>
      <w:r w:rsidRPr="00284F8F">
        <w:rPr>
          <w:noProof/>
        </w:rPr>
        <w:fldChar w:fldCharType="begin"/>
      </w:r>
      <w:r w:rsidRPr="00284F8F">
        <w:rPr>
          <w:noProof/>
        </w:rPr>
        <w:instrText xml:space="preserve"> PAGEREF _Toc450034555 \h </w:instrText>
      </w:r>
      <w:r w:rsidRPr="00284F8F">
        <w:rPr>
          <w:noProof/>
        </w:rPr>
      </w:r>
      <w:r w:rsidRPr="00284F8F">
        <w:rPr>
          <w:noProof/>
        </w:rPr>
        <w:fldChar w:fldCharType="separate"/>
      </w:r>
      <w:r w:rsidRPr="00284F8F">
        <w:rPr>
          <w:noProof/>
        </w:rPr>
        <w:t>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w:t>
      </w:r>
      <w:r>
        <w:rPr>
          <w:noProof/>
        </w:rPr>
        <w:tab/>
        <w:t>Provisions that give effect to various conventions</w:t>
      </w:r>
      <w:r w:rsidRPr="00284F8F">
        <w:rPr>
          <w:noProof/>
        </w:rPr>
        <w:tab/>
      </w:r>
      <w:r w:rsidRPr="00284F8F">
        <w:rPr>
          <w:noProof/>
        </w:rPr>
        <w:fldChar w:fldCharType="begin"/>
      </w:r>
      <w:r w:rsidRPr="00284F8F">
        <w:rPr>
          <w:noProof/>
        </w:rPr>
        <w:instrText xml:space="preserve"> PAGEREF _Toc450034556 \h </w:instrText>
      </w:r>
      <w:r w:rsidRPr="00284F8F">
        <w:rPr>
          <w:noProof/>
        </w:rPr>
      </w:r>
      <w:r w:rsidRPr="00284F8F">
        <w:rPr>
          <w:noProof/>
        </w:rPr>
        <w:fldChar w:fldCharType="separate"/>
      </w:r>
      <w:r w:rsidRPr="00284F8F">
        <w:rPr>
          <w:noProof/>
        </w:rPr>
        <w:t>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w:t>
      </w:r>
      <w:r>
        <w:rPr>
          <w:noProof/>
        </w:rPr>
        <w:tab/>
        <w:t>Provisions that give effect to the Container Convention</w:t>
      </w:r>
      <w:r w:rsidRPr="00284F8F">
        <w:rPr>
          <w:noProof/>
        </w:rPr>
        <w:tab/>
      </w:r>
      <w:r w:rsidRPr="00284F8F">
        <w:rPr>
          <w:noProof/>
        </w:rPr>
        <w:fldChar w:fldCharType="begin"/>
      </w:r>
      <w:r w:rsidRPr="00284F8F">
        <w:rPr>
          <w:noProof/>
        </w:rPr>
        <w:instrText xml:space="preserve"> PAGEREF _Toc450034557 \h </w:instrText>
      </w:r>
      <w:r w:rsidRPr="00284F8F">
        <w:rPr>
          <w:noProof/>
        </w:rPr>
      </w:r>
      <w:r w:rsidRPr="00284F8F">
        <w:rPr>
          <w:noProof/>
        </w:rPr>
        <w:fldChar w:fldCharType="separate"/>
      </w:r>
      <w:r w:rsidRPr="00284F8F">
        <w:rPr>
          <w:noProof/>
        </w:rPr>
        <w:t>7</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4—Interpretation</w:t>
      </w:r>
      <w:r w:rsidRPr="00284F8F">
        <w:rPr>
          <w:b w:val="0"/>
          <w:noProof/>
          <w:sz w:val="18"/>
        </w:rPr>
        <w:tab/>
      </w:r>
      <w:r w:rsidRPr="00284F8F">
        <w:rPr>
          <w:b w:val="0"/>
          <w:noProof/>
          <w:sz w:val="18"/>
        </w:rPr>
        <w:fldChar w:fldCharType="begin"/>
      </w:r>
      <w:r w:rsidRPr="00284F8F">
        <w:rPr>
          <w:b w:val="0"/>
          <w:noProof/>
          <w:sz w:val="18"/>
        </w:rPr>
        <w:instrText xml:space="preserve"> PAGEREF _Toc450034558 \h </w:instrText>
      </w:r>
      <w:r w:rsidRPr="00284F8F">
        <w:rPr>
          <w:b w:val="0"/>
          <w:noProof/>
          <w:sz w:val="18"/>
        </w:rPr>
      </w:r>
      <w:r w:rsidRPr="00284F8F">
        <w:rPr>
          <w:b w:val="0"/>
          <w:noProof/>
          <w:sz w:val="18"/>
        </w:rPr>
        <w:fldChar w:fldCharType="separate"/>
      </w:r>
      <w:r w:rsidRPr="00284F8F">
        <w:rPr>
          <w:b w:val="0"/>
          <w:noProof/>
          <w:sz w:val="18"/>
        </w:rPr>
        <w:t>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w:t>
      </w:r>
      <w:r>
        <w:rPr>
          <w:noProof/>
        </w:rPr>
        <w:tab/>
        <w:t>Definitions</w:t>
      </w:r>
      <w:r w:rsidRPr="00284F8F">
        <w:rPr>
          <w:noProof/>
        </w:rPr>
        <w:tab/>
      </w:r>
      <w:r w:rsidRPr="00284F8F">
        <w:rPr>
          <w:noProof/>
        </w:rPr>
        <w:fldChar w:fldCharType="begin"/>
      </w:r>
      <w:r w:rsidRPr="00284F8F">
        <w:rPr>
          <w:noProof/>
        </w:rPr>
        <w:instrText xml:space="preserve"> PAGEREF _Toc450034559 \h </w:instrText>
      </w:r>
      <w:r w:rsidRPr="00284F8F">
        <w:rPr>
          <w:noProof/>
        </w:rPr>
      </w:r>
      <w:r w:rsidRPr="00284F8F">
        <w:rPr>
          <w:noProof/>
        </w:rPr>
        <w:fldChar w:fldCharType="separate"/>
      </w:r>
      <w:r w:rsidRPr="00284F8F">
        <w:rPr>
          <w:noProof/>
        </w:rPr>
        <w:t>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w:t>
      </w:r>
      <w:r>
        <w:rPr>
          <w:noProof/>
        </w:rPr>
        <w:tab/>
        <w:t>Definition of</w:t>
      </w:r>
      <w:r w:rsidRPr="00CC5855">
        <w:rPr>
          <w:i/>
          <w:noProof/>
        </w:rPr>
        <w:t xml:space="preserve"> regulated Australian vessel</w:t>
      </w:r>
      <w:r w:rsidRPr="00284F8F">
        <w:rPr>
          <w:noProof/>
        </w:rPr>
        <w:tab/>
      </w:r>
      <w:r w:rsidRPr="00284F8F">
        <w:rPr>
          <w:noProof/>
        </w:rPr>
        <w:fldChar w:fldCharType="begin"/>
      </w:r>
      <w:r w:rsidRPr="00284F8F">
        <w:rPr>
          <w:noProof/>
        </w:rPr>
        <w:instrText xml:space="preserve"> PAGEREF _Toc450034560 \h </w:instrText>
      </w:r>
      <w:r w:rsidRPr="00284F8F">
        <w:rPr>
          <w:noProof/>
        </w:rPr>
      </w:r>
      <w:r w:rsidRPr="00284F8F">
        <w:rPr>
          <w:noProof/>
        </w:rPr>
        <w:fldChar w:fldCharType="separate"/>
      </w:r>
      <w:r w:rsidRPr="00284F8F">
        <w:rPr>
          <w:noProof/>
        </w:rPr>
        <w:t>22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w:t>
      </w:r>
      <w:r>
        <w:rPr>
          <w:noProof/>
        </w:rPr>
        <w:tab/>
        <w:t>Definition of</w:t>
      </w:r>
      <w:r w:rsidRPr="00CC5855">
        <w:rPr>
          <w:i/>
          <w:noProof/>
        </w:rPr>
        <w:t xml:space="preserve"> overseas voyage</w:t>
      </w:r>
      <w:r w:rsidRPr="00284F8F">
        <w:rPr>
          <w:noProof/>
        </w:rPr>
        <w:tab/>
      </w:r>
      <w:r w:rsidRPr="00284F8F">
        <w:rPr>
          <w:noProof/>
        </w:rPr>
        <w:fldChar w:fldCharType="begin"/>
      </w:r>
      <w:r w:rsidRPr="00284F8F">
        <w:rPr>
          <w:noProof/>
        </w:rPr>
        <w:instrText xml:space="preserve"> PAGEREF _Toc450034561 \h </w:instrText>
      </w:r>
      <w:r w:rsidRPr="00284F8F">
        <w:rPr>
          <w:noProof/>
        </w:rPr>
      </w:r>
      <w:r w:rsidRPr="00284F8F">
        <w:rPr>
          <w:noProof/>
        </w:rPr>
        <w:fldChar w:fldCharType="separate"/>
      </w:r>
      <w:r w:rsidRPr="00284F8F">
        <w:rPr>
          <w:noProof/>
        </w:rPr>
        <w:t>23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w:t>
      </w:r>
      <w:r>
        <w:rPr>
          <w:noProof/>
        </w:rPr>
        <w:tab/>
        <w:t xml:space="preserve">Definition of </w:t>
      </w:r>
      <w:r w:rsidRPr="00CC5855">
        <w:rPr>
          <w:i/>
          <w:noProof/>
        </w:rPr>
        <w:t>Australian Border Force vessel</w:t>
      </w:r>
      <w:r w:rsidRPr="00284F8F">
        <w:rPr>
          <w:noProof/>
        </w:rPr>
        <w:tab/>
      </w:r>
      <w:r w:rsidRPr="00284F8F">
        <w:rPr>
          <w:noProof/>
        </w:rPr>
        <w:fldChar w:fldCharType="begin"/>
      </w:r>
      <w:r w:rsidRPr="00284F8F">
        <w:rPr>
          <w:noProof/>
        </w:rPr>
        <w:instrText xml:space="preserve"> PAGEREF _Toc450034562 \h </w:instrText>
      </w:r>
      <w:r w:rsidRPr="00284F8F">
        <w:rPr>
          <w:noProof/>
        </w:rPr>
      </w:r>
      <w:r w:rsidRPr="00284F8F">
        <w:rPr>
          <w:noProof/>
        </w:rPr>
        <w:fldChar w:fldCharType="separate"/>
      </w:r>
      <w:r w:rsidRPr="00284F8F">
        <w:rPr>
          <w:noProof/>
        </w:rPr>
        <w:t>24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w:t>
      </w:r>
      <w:r>
        <w:rPr>
          <w:noProof/>
        </w:rPr>
        <w:tab/>
        <w:t>Definition of</w:t>
      </w:r>
      <w:r w:rsidRPr="00CC5855">
        <w:rPr>
          <w:i/>
          <w:noProof/>
        </w:rPr>
        <w:t xml:space="preserve"> special purpose vessel</w:t>
      </w:r>
      <w:r w:rsidRPr="00284F8F">
        <w:rPr>
          <w:noProof/>
        </w:rPr>
        <w:tab/>
      </w:r>
      <w:r w:rsidRPr="00284F8F">
        <w:rPr>
          <w:noProof/>
        </w:rPr>
        <w:fldChar w:fldCharType="begin"/>
      </w:r>
      <w:r w:rsidRPr="00284F8F">
        <w:rPr>
          <w:noProof/>
        </w:rPr>
        <w:instrText xml:space="preserve"> PAGEREF _Toc450034563 \h </w:instrText>
      </w:r>
      <w:r w:rsidRPr="00284F8F">
        <w:rPr>
          <w:noProof/>
        </w:rPr>
      </w:r>
      <w:r w:rsidRPr="00284F8F">
        <w:rPr>
          <w:noProof/>
        </w:rPr>
        <w:fldChar w:fldCharType="separate"/>
      </w:r>
      <w:r w:rsidRPr="00284F8F">
        <w:rPr>
          <w:noProof/>
        </w:rPr>
        <w:t>24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w:t>
      </w:r>
      <w:r>
        <w:rPr>
          <w:noProof/>
        </w:rPr>
        <w:tab/>
        <w:t>AMSA may declare that a vessel is not a regulated Australian vessel</w:t>
      </w:r>
      <w:r w:rsidRPr="00284F8F">
        <w:rPr>
          <w:noProof/>
        </w:rPr>
        <w:tab/>
      </w:r>
      <w:r w:rsidRPr="00284F8F">
        <w:rPr>
          <w:noProof/>
        </w:rPr>
        <w:fldChar w:fldCharType="begin"/>
      </w:r>
      <w:r w:rsidRPr="00284F8F">
        <w:rPr>
          <w:noProof/>
        </w:rPr>
        <w:instrText xml:space="preserve"> PAGEREF _Toc450034564 \h </w:instrText>
      </w:r>
      <w:r w:rsidRPr="00284F8F">
        <w:rPr>
          <w:noProof/>
        </w:rPr>
      </w:r>
      <w:r w:rsidRPr="00284F8F">
        <w:rPr>
          <w:noProof/>
        </w:rPr>
        <w:fldChar w:fldCharType="separate"/>
      </w:r>
      <w:r w:rsidRPr="00284F8F">
        <w:rPr>
          <w:noProof/>
        </w:rPr>
        <w:t>24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w:t>
      </w:r>
      <w:r>
        <w:rPr>
          <w:noProof/>
        </w:rPr>
        <w:tab/>
        <w:t xml:space="preserve">Definition of vessel’s </w:t>
      </w:r>
      <w:r w:rsidRPr="00CC5855">
        <w:rPr>
          <w:i/>
          <w:noProof/>
        </w:rPr>
        <w:t>length overall</w:t>
      </w:r>
      <w:r w:rsidRPr="00284F8F">
        <w:rPr>
          <w:noProof/>
        </w:rPr>
        <w:tab/>
      </w:r>
      <w:r w:rsidRPr="00284F8F">
        <w:rPr>
          <w:noProof/>
        </w:rPr>
        <w:fldChar w:fldCharType="begin"/>
      </w:r>
      <w:r w:rsidRPr="00284F8F">
        <w:rPr>
          <w:noProof/>
        </w:rPr>
        <w:instrText xml:space="preserve"> PAGEREF _Toc450034565 \h </w:instrText>
      </w:r>
      <w:r w:rsidRPr="00284F8F">
        <w:rPr>
          <w:noProof/>
        </w:rPr>
      </w:r>
      <w:r w:rsidRPr="00284F8F">
        <w:rPr>
          <w:noProof/>
        </w:rPr>
        <w:fldChar w:fldCharType="separate"/>
      </w:r>
      <w:r w:rsidRPr="00284F8F">
        <w:rPr>
          <w:noProof/>
        </w:rPr>
        <w:t>25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w:t>
      </w:r>
      <w:r>
        <w:rPr>
          <w:noProof/>
        </w:rPr>
        <w:tab/>
        <w:t xml:space="preserve">Definition of </w:t>
      </w:r>
      <w:r w:rsidRPr="00CC5855">
        <w:rPr>
          <w:i/>
          <w:noProof/>
        </w:rPr>
        <w:t>navigates</w:t>
      </w:r>
      <w:r>
        <w:rPr>
          <w:noProof/>
        </w:rPr>
        <w:t xml:space="preserve"> </w:t>
      </w:r>
      <w:r w:rsidRPr="00CC5855">
        <w:rPr>
          <w:i/>
          <w:noProof/>
        </w:rPr>
        <w:t>without a licensed pilot</w:t>
      </w:r>
      <w:r w:rsidRPr="00284F8F">
        <w:rPr>
          <w:noProof/>
        </w:rPr>
        <w:tab/>
      </w:r>
      <w:r w:rsidRPr="00284F8F">
        <w:rPr>
          <w:noProof/>
        </w:rPr>
        <w:fldChar w:fldCharType="begin"/>
      </w:r>
      <w:r w:rsidRPr="00284F8F">
        <w:rPr>
          <w:noProof/>
        </w:rPr>
        <w:instrText xml:space="preserve"> PAGEREF _Toc450034566 \h </w:instrText>
      </w:r>
      <w:r w:rsidRPr="00284F8F">
        <w:rPr>
          <w:noProof/>
        </w:rPr>
      </w:r>
      <w:r w:rsidRPr="00284F8F">
        <w:rPr>
          <w:noProof/>
        </w:rPr>
        <w:fldChar w:fldCharType="separate"/>
      </w:r>
      <w:r w:rsidRPr="00284F8F">
        <w:rPr>
          <w:noProof/>
        </w:rPr>
        <w:t>25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w:t>
      </w:r>
      <w:r>
        <w:rPr>
          <w:noProof/>
        </w:rPr>
        <w:tab/>
        <w:t xml:space="preserve">Definition of </w:t>
      </w:r>
      <w:r w:rsidRPr="00CC5855">
        <w:rPr>
          <w:i/>
          <w:noProof/>
        </w:rPr>
        <w:t>taken to sea</w:t>
      </w:r>
      <w:r w:rsidRPr="00284F8F">
        <w:rPr>
          <w:noProof/>
        </w:rPr>
        <w:tab/>
      </w:r>
      <w:r w:rsidRPr="00284F8F">
        <w:rPr>
          <w:noProof/>
        </w:rPr>
        <w:fldChar w:fldCharType="begin"/>
      </w:r>
      <w:r w:rsidRPr="00284F8F">
        <w:rPr>
          <w:noProof/>
        </w:rPr>
        <w:instrText xml:space="preserve"> PAGEREF _Toc450034567 \h </w:instrText>
      </w:r>
      <w:r w:rsidRPr="00284F8F">
        <w:rPr>
          <w:noProof/>
        </w:rPr>
      </w:r>
      <w:r w:rsidRPr="00284F8F">
        <w:rPr>
          <w:noProof/>
        </w:rPr>
        <w:fldChar w:fldCharType="separate"/>
      </w:r>
      <w:r w:rsidRPr="00284F8F">
        <w:rPr>
          <w:noProof/>
        </w:rPr>
        <w:t>25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w:t>
      </w:r>
      <w:r>
        <w:rPr>
          <w:noProof/>
        </w:rPr>
        <w:tab/>
        <w:t xml:space="preserve">Definition of </w:t>
      </w:r>
      <w:r w:rsidRPr="00CC5855">
        <w:rPr>
          <w:i/>
          <w:noProof/>
        </w:rPr>
        <w:t>seaworthy</w:t>
      </w:r>
      <w:r w:rsidRPr="00284F8F">
        <w:rPr>
          <w:noProof/>
        </w:rPr>
        <w:tab/>
      </w:r>
      <w:r w:rsidRPr="00284F8F">
        <w:rPr>
          <w:noProof/>
        </w:rPr>
        <w:fldChar w:fldCharType="begin"/>
      </w:r>
      <w:r w:rsidRPr="00284F8F">
        <w:rPr>
          <w:noProof/>
        </w:rPr>
        <w:instrText xml:space="preserve"> PAGEREF _Toc450034568 \h </w:instrText>
      </w:r>
      <w:r w:rsidRPr="00284F8F">
        <w:rPr>
          <w:noProof/>
        </w:rPr>
      </w:r>
      <w:r w:rsidRPr="00284F8F">
        <w:rPr>
          <w:noProof/>
        </w:rPr>
        <w:fldChar w:fldCharType="separate"/>
      </w:r>
      <w:r w:rsidRPr="00284F8F">
        <w:rPr>
          <w:noProof/>
        </w:rPr>
        <w:t>26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w:t>
      </w:r>
      <w:r>
        <w:rPr>
          <w:noProof/>
        </w:rPr>
        <w:tab/>
        <w:t xml:space="preserve">Definition of </w:t>
      </w:r>
      <w:r w:rsidRPr="00CC5855">
        <w:rPr>
          <w:i/>
          <w:noProof/>
        </w:rPr>
        <w:t>substandard</w:t>
      </w:r>
      <w:r w:rsidRPr="00284F8F">
        <w:rPr>
          <w:noProof/>
        </w:rPr>
        <w:tab/>
      </w:r>
      <w:r w:rsidRPr="00284F8F">
        <w:rPr>
          <w:noProof/>
        </w:rPr>
        <w:fldChar w:fldCharType="begin"/>
      </w:r>
      <w:r w:rsidRPr="00284F8F">
        <w:rPr>
          <w:noProof/>
        </w:rPr>
        <w:instrText xml:space="preserve"> PAGEREF _Toc450034569 \h </w:instrText>
      </w:r>
      <w:r w:rsidRPr="00284F8F">
        <w:rPr>
          <w:noProof/>
        </w:rPr>
      </w:r>
      <w:r w:rsidRPr="00284F8F">
        <w:rPr>
          <w:noProof/>
        </w:rPr>
        <w:fldChar w:fldCharType="separate"/>
      </w:r>
      <w:r w:rsidRPr="00284F8F">
        <w:rPr>
          <w:noProof/>
        </w:rPr>
        <w:t>26</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5—Opting in to coverage</w:t>
      </w:r>
      <w:r w:rsidRPr="00284F8F">
        <w:rPr>
          <w:b w:val="0"/>
          <w:noProof/>
          <w:sz w:val="18"/>
        </w:rPr>
        <w:tab/>
      </w:r>
      <w:r w:rsidRPr="00284F8F">
        <w:rPr>
          <w:b w:val="0"/>
          <w:noProof/>
          <w:sz w:val="18"/>
        </w:rPr>
        <w:fldChar w:fldCharType="begin"/>
      </w:r>
      <w:r w:rsidRPr="00284F8F">
        <w:rPr>
          <w:b w:val="0"/>
          <w:noProof/>
          <w:sz w:val="18"/>
        </w:rPr>
        <w:instrText xml:space="preserve"> PAGEREF _Toc450034570 \h </w:instrText>
      </w:r>
      <w:r w:rsidRPr="00284F8F">
        <w:rPr>
          <w:b w:val="0"/>
          <w:noProof/>
          <w:sz w:val="18"/>
        </w:rPr>
      </w:r>
      <w:r w:rsidRPr="00284F8F">
        <w:rPr>
          <w:b w:val="0"/>
          <w:noProof/>
          <w:sz w:val="18"/>
        </w:rPr>
        <w:fldChar w:fldCharType="separate"/>
      </w:r>
      <w:r w:rsidRPr="00284F8F">
        <w:rPr>
          <w:b w:val="0"/>
          <w:noProof/>
          <w:sz w:val="18"/>
        </w:rPr>
        <w:t>28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w:t>
      </w:r>
      <w:r>
        <w:rPr>
          <w:noProof/>
          <w:kern w:val="0"/>
        </w:rPr>
        <w:tab/>
      </w:r>
      <w:r w:rsidRPr="00CC5855">
        <w:rPr>
          <w:noProof/>
          <w:kern w:val="0"/>
        </w:rPr>
        <w:t>Opting in to coverage—vessel declared to be a regulated Australian vessel</w:t>
      </w:r>
      <w:r w:rsidRPr="00284F8F">
        <w:rPr>
          <w:noProof/>
        </w:rPr>
        <w:tab/>
      </w:r>
      <w:r w:rsidRPr="00284F8F">
        <w:rPr>
          <w:noProof/>
        </w:rPr>
        <w:fldChar w:fldCharType="begin"/>
      </w:r>
      <w:r w:rsidRPr="00284F8F">
        <w:rPr>
          <w:noProof/>
        </w:rPr>
        <w:instrText xml:space="preserve"> PAGEREF _Toc450034571 \h </w:instrText>
      </w:r>
      <w:r w:rsidRPr="00284F8F">
        <w:rPr>
          <w:noProof/>
        </w:rPr>
      </w:r>
      <w:r w:rsidRPr="00284F8F">
        <w:rPr>
          <w:noProof/>
        </w:rPr>
        <w:fldChar w:fldCharType="separate"/>
      </w:r>
      <w:r w:rsidRPr="00284F8F">
        <w:rPr>
          <w:noProof/>
        </w:rPr>
        <w:t>28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lastRenderedPageBreak/>
        <w:t>26</w:t>
      </w:r>
      <w:r>
        <w:rPr>
          <w:noProof/>
        </w:rPr>
        <w:tab/>
      </w:r>
      <w:r w:rsidRPr="00CC5855">
        <w:rPr>
          <w:noProof/>
          <w:kern w:val="0"/>
        </w:rPr>
        <w:t>Revocation and variation of</w:t>
      </w:r>
      <w:r>
        <w:rPr>
          <w:noProof/>
        </w:rPr>
        <w:t xml:space="preserve"> opt</w:t>
      </w:r>
      <w:r>
        <w:rPr>
          <w:noProof/>
        </w:rPr>
        <w:noBreakHyphen/>
        <w:t>in declarations</w:t>
      </w:r>
      <w:r w:rsidRPr="00284F8F">
        <w:rPr>
          <w:noProof/>
        </w:rPr>
        <w:tab/>
      </w:r>
      <w:r w:rsidRPr="00284F8F">
        <w:rPr>
          <w:noProof/>
        </w:rPr>
        <w:fldChar w:fldCharType="begin"/>
      </w:r>
      <w:r w:rsidRPr="00284F8F">
        <w:rPr>
          <w:noProof/>
        </w:rPr>
        <w:instrText xml:space="preserve"> PAGEREF _Toc450034572 \h </w:instrText>
      </w:r>
      <w:r w:rsidRPr="00284F8F">
        <w:rPr>
          <w:noProof/>
        </w:rPr>
      </w:r>
      <w:r w:rsidRPr="00284F8F">
        <w:rPr>
          <w:noProof/>
        </w:rPr>
        <w:fldChar w:fldCharType="separate"/>
      </w:r>
      <w:r w:rsidRPr="00284F8F">
        <w:rPr>
          <w:noProof/>
        </w:rPr>
        <w:t>28</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t>Chapter 2—Seafarers</w:t>
      </w:r>
      <w:r w:rsidRPr="00284F8F">
        <w:rPr>
          <w:b w:val="0"/>
          <w:noProof/>
          <w:sz w:val="18"/>
        </w:rPr>
        <w:tab/>
      </w:r>
      <w:r w:rsidRPr="00284F8F">
        <w:rPr>
          <w:b w:val="0"/>
          <w:noProof/>
          <w:sz w:val="18"/>
        </w:rPr>
        <w:fldChar w:fldCharType="begin"/>
      </w:r>
      <w:r w:rsidRPr="00284F8F">
        <w:rPr>
          <w:b w:val="0"/>
          <w:noProof/>
          <w:sz w:val="18"/>
        </w:rPr>
        <w:instrText xml:space="preserve"> PAGEREF _Toc450034573 \h </w:instrText>
      </w:r>
      <w:r w:rsidRPr="00284F8F">
        <w:rPr>
          <w:b w:val="0"/>
          <w:noProof/>
          <w:sz w:val="18"/>
        </w:rPr>
      </w:r>
      <w:r w:rsidRPr="00284F8F">
        <w:rPr>
          <w:b w:val="0"/>
          <w:noProof/>
          <w:sz w:val="18"/>
        </w:rPr>
        <w:fldChar w:fldCharType="separate"/>
      </w:r>
      <w:r w:rsidRPr="00284F8F">
        <w:rPr>
          <w:b w:val="0"/>
          <w:noProof/>
          <w:sz w:val="18"/>
        </w:rPr>
        <w:t>30</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_Toc450034574 \h </w:instrText>
      </w:r>
      <w:r w:rsidRPr="00284F8F">
        <w:rPr>
          <w:b w:val="0"/>
          <w:noProof/>
          <w:sz w:val="18"/>
        </w:rPr>
      </w:r>
      <w:r w:rsidRPr="00284F8F">
        <w:rPr>
          <w:b w:val="0"/>
          <w:noProof/>
          <w:sz w:val="18"/>
        </w:rPr>
        <w:fldChar w:fldCharType="separate"/>
      </w:r>
      <w:r w:rsidRPr="00284F8F">
        <w:rPr>
          <w:b w:val="0"/>
          <w:noProof/>
          <w:sz w:val="18"/>
        </w:rPr>
        <w:t>30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w:t>
      </w:r>
      <w:r>
        <w:rPr>
          <w:noProof/>
        </w:rPr>
        <w:tab/>
        <w:t>Simplified outline of this Chapter</w:t>
      </w:r>
      <w:r w:rsidRPr="00284F8F">
        <w:rPr>
          <w:noProof/>
        </w:rPr>
        <w:tab/>
      </w:r>
      <w:r w:rsidRPr="00284F8F">
        <w:rPr>
          <w:noProof/>
        </w:rPr>
        <w:fldChar w:fldCharType="begin"/>
      </w:r>
      <w:r w:rsidRPr="00284F8F">
        <w:rPr>
          <w:noProof/>
        </w:rPr>
        <w:instrText xml:space="preserve"> PAGEREF _Toc450034575 \h </w:instrText>
      </w:r>
      <w:r w:rsidRPr="00284F8F">
        <w:rPr>
          <w:noProof/>
        </w:rPr>
      </w:r>
      <w:r w:rsidRPr="00284F8F">
        <w:rPr>
          <w:noProof/>
        </w:rPr>
        <w:fldChar w:fldCharType="separate"/>
      </w:r>
      <w:r w:rsidRPr="00284F8F">
        <w:rPr>
          <w:noProof/>
        </w:rPr>
        <w:t>30</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2—Seafarer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_Toc450034576 \h </w:instrText>
      </w:r>
      <w:r w:rsidRPr="00284F8F">
        <w:rPr>
          <w:b w:val="0"/>
          <w:noProof/>
          <w:sz w:val="18"/>
        </w:rPr>
      </w:r>
      <w:r w:rsidRPr="00284F8F">
        <w:rPr>
          <w:b w:val="0"/>
          <w:noProof/>
          <w:sz w:val="18"/>
        </w:rPr>
        <w:fldChar w:fldCharType="separate"/>
      </w:r>
      <w:r w:rsidRPr="00284F8F">
        <w:rPr>
          <w:b w:val="0"/>
          <w:noProof/>
          <w:sz w:val="18"/>
        </w:rPr>
        <w:t>31</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1—Regulations relating to seafarer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_Toc450034577 \h </w:instrText>
      </w:r>
      <w:r w:rsidRPr="00284F8F">
        <w:rPr>
          <w:b w:val="0"/>
          <w:noProof/>
          <w:sz w:val="18"/>
        </w:rPr>
      </w:r>
      <w:r w:rsidRPr="00284F8F">
        <w:rPr>
          <w:b w:val="0"/>
          <w:noProof/>
          <w:sz w:val="18"/>
        </w:rPr>
        <w:fldChar w:fldCharType="separate"/>
      </w:r>
      <w:r w:rsidRPr="00284F8F">
        <w:rPr>
          <w:b w:val="0"/>
          <w:noProof/>
          <w:sz w:val="18"/>
        </w:rPr>
        <w:t>31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w:t>
      </w:r>
      <w:r>
        <w:rPr>
          <w:noProof/>
        </w:rPr>
        <w:tab/>
        <w:t>Regulations relating to seafarer certificates</w:t>
      </w:r>
      <w:r w:rsidRPr="00284F8F">
        <w:rPr>
          <w:noProof/>
        </w:rPr>
        <w:tab/>
      </w:r>
      <w:r w:rsidRPr="00284F8F">
        <w:rPr>
          <w:noProof/>
        </w:rPr>
        <w:fldChar w:fldCharType="begin"/>
      </w:r>
      <w:r w:rsidRPr="00284F8F">
        <w:rPr>
          <w:noProof/>
        </w:rPr>
        <w:instrText xml:space="preserve"> PAGEREF _Toc450034578 \h </w:instrText>
      </w:r>
      <w:r w:rsidRPr="00284F8F">
        <w:rPr>
          <w:noProof/>
        </w:rPr>
      </w:r>
      <w:r w:rsidRPr="00284F8F">
        <w:rPr>
          <w:noProof/>
        </w:rPr>
        <w:fldChar w:fldCharType="separate"/>
      </w:r>
      <w:r w:rsidRPr="00284F8F">
        <w:rPr>
          <w:noProof/>
        </w:rPr>
        <w:t>31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w:t>
      </w:r>
      <w:r>
        <w:rPr>
          <w:noProof/>
        </w:rPr>
        <w:tab/>
        <w:t>Particular matters that may be prescribed by regulations</w:t>
      </w:r>
      <w:r w:rsidRPr="00284F8F">
        <w:rPr>
          <w:noProof/>
        </w:rPr>
        <w:tab/>
      </w:r>
      <w:r w:rsidRPr="00284F8F">
        <w:rPr>
          <w:noProof/>
        </w:rPr>
        <w:fldChar w:fldCharType="begin"/>
      </w:r>
      <w:r w:rsidRPr="00284F8F">
        <w:rPr>
          <w:noProof/>
        </w:rPr>
        <w:instrText xml:space="preserve"> PAGEREF _Toc450034579 \h </w:instrText>
      </w:r>
      <w:r w:rsidRPr="00284F8F">
        <w:rPr>
          <w:noProof/>
        </w:rPr>
      </w:r>
      <w:r w:rsidRPr="00284F8F">
        <w:rPr>
          <w:noProof/>
        </w:rPr>
        <w:fldChar w:fldCharType="separate"/>
      </w:r>
      <w:r w:rsidRPr="00284F8F">
        <w:rPr>
          <w:noProof/>
        </w:rPr>
        <w:t>31</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2—Issue of seafarer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_Toc450034580 \h </w:instrText>
      </w:r>
      <w:r w:rsidRPr="00284F8F">
        <w:rPr>
          <w:b w:val="0"/>
          <w:noProof/>
          <w:sz w:val="18"/>
        </w:rPr>
      </w:r>
      <w:r w:rsidRPr="00284F8F">
        <w:rPr>
          <w:b w:val="0"/>
          <w:noProof/>
          <w:sz w:val="18"/>
        </w:rPr>
        <w:fldChar w:fldCharType="separate"/>
      </w:r>
      <w:r w:rsidRPr="00284F8F">
        <w:rPr>
          <w:b w:val="0"/>
          <w:noProof/>
          <w:sz w:val="18"/>
        </w:rPr>
        <w:t>33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w:t>
      </w:r>
      <w:r>
        <w:rPr>
          <w:noProof/>
        </w:rPr>
        <w:tab/>
        <w:t>Persons may apply for a seafarer certificate</w:t>
      </w:r>
      <w:r w:rsidRPr="00284F8F">
        <w:rPr>
          <w:noProof/>
        </w:rPr>
        <w:tab/>
      </w:r>
      <w:r w:rsidRPr="00284F8F">
        <w:rPr>
          <w:noProof/>
        </w:rPr>
        <w:fldChar w:fldCharType="begin"/>
      </w:r>
      <w:r w:rsidRPr="00284F8F">
        <w:rPr>
          <w:noProof/>
        </w:rPr>
        <w:instrText xml:space="preserve"> PAGEREF _Toc450034581 \h </w:instrText>
      </w:r>
      <w:r w:rsidRPr="00284F8F">
        <w:rPr>
          <w:noProof/>
        </w:rPr>
      </w:r>
      <w:r w:rsidRPr="00284F8F">
        <w:rPr>
          <w:noProof/>
        </w:rPr>
        <w:fldChar w:fldCharType="separate"/>
      </w:r>
      <w:r w:rsidRPr="00284F8F">
        <w:rPr>
          <w:noProof/>
        </w:rPr>
        <w:t>33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w:t>
      </w:r>
      <w:r>
        <w:rPr>
          <w:noProof/>
        </w:rPr>
        <w:tab/>
        <w:t>Issue of seafarer certificate</w:t>
      </w:r>
      <w:r w:rsidRPr="00284F8F">
        <w:rPr>
          <w:noProof/>
        </w:rPr>
        <w:tab/>
      </w:r>
      <w:r w:rsidRPr="00284F8F">
        <w:rPr>
          <w:noProof/>
        </w:rPr>
        <w:fldChar w:fldCharType="begin"/>
      </w:r>
      <w:r w:rsidRPr="00284F8F">
        <w:rPr>
          <w:noProof/>
        </w:rPr>
        <w:instrText xml:space="preserve"> PAGEREF _Toc450034582 \h </w:instrText>
      </w:r>
      <w:r w:rsidRPr="00284F8F">
        <w:rPr>
          <w:noProof/>
        </w:rPr>
      </w:r>
      <w:r w:rsidRPr="00284F8F">
        <w:rPr>
          <w:noProof/>
        </w:rPr>
        <w:fldChar w:fldCharType="separate"/>
      </w:r>
      <w:r w:rsidRPr="00284F8F">
        <w:rPr>
          <w:noProof/>
        </w:rPr>
        <w:t>33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w:t>
      </w:r>
      <w:r>
        <w:rPr>
          <w:noProof/>
        </w:rPr>
        <w:tab/>
        <w:t>AMSA may vary seafarer certificate</w:t>
      </w:r>
      <w:r w:rsidRPr="00284F8F">
        <w:rPr>
          <w:noProof/>
        </w:rPr>
        <w:tab/>
      </w:r>
      <w:r w:rsidRPr="00284F8F">
        <w:rPr>
          <w:noProof/>
        </w:rPr>
        <w:fldChar w:fldCharType="begin"/>
      </w:r>
      <w:r w:rsidRPr="00284F8F">
        <w:rPr>
          <w:noProof/>
        </w:rPr>
        <w:instrText xml:space="preserve"> PAGEREF _Toc450034583 \h </w:instrText>
      </w:r>
      <w:r w:rsidRPr="00284F8F">
        <w:rPr>
          <w:noProof/>
        </w:rPr>
      </w:r>
      <w:r w:rsidRPr="00284F8F">
        <w:rPr>
          <w:noProof/>
        </w:rPr>
        <w:fldChar w:fldCharType="separate"/>
      </w:r>
      <w:r w:rsidRPr="00284F8F">
        <w:rPr>
          <w:noProof/>
        </w:rPr>
        <w:t>33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w:t>
      </w:r>
      <w:r>
        <w:rPr>
          <w:noProof/>
        </w:rPr>
        <w:tab/>
        <w:t>Revocation of seafarer certificate</w:t>
      </w:r>
      <w:r w:rsidRPr="00284F8F">
        <w:rPr>
          <w:noProof/>
        </w:rPr>
        <w:tab/>
      </w:r>
      <w:r w:rsidRPr="00284F8F">
        <w:rPr>
          <w:noProof/>
        </w:rPr>
        <w:fldChar w:fldCharType="begin"/>
      </w:r>
      <w:r w:rsidRPr="00284F8F">
        <w:rPr>
          <w:noProof/>
        </w:rPr>
        <w:instrText xml:space="preserve"> PAGEREF _Toc450034584 \h </w:instrText>
      </w:r>
      <w:r w:rsidRPr="00284F8F">
        <w:rPr>
          <w:noProof/>
        </w:rPr>
      </w:r>
      <w:r w:rsidRPr="00284F8F">
        <w:rPr>
          <w:noProof/>
        </w:rPr>
        <w:fldChar w:fldCharType="separate"/>
      </w:r>
      <w:r w:rsidRPr="00284F8F">
        <w:rPr>
          <w:noProof/>
        </w:rPr>
        <w:t>33</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3—Offences and civil penalties relating to seafarer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_Toc450034585 \h </w:instrText>
      </w:r>
      <w:r w:rsidRPr="00284F8F">
        <w:rPr>
          <w:b w:val="0"/>
          <w:noProof/>
          <w:sz w:val="18"/>
        </w:rPr>
      </w:r>
      <w:r w:rsidRPr="00284F8F">
        <w:rPr>
          <w:b w:val="0"/>
          <w:noProof/>
          <w:sz w:val="18"/>
        </w:rPr>
        <w:fldChar w:fldCharType="separate"/>
      </w:r>
      <w:r w:rsidRPr="00284F8F">
        <w:rPr>
          <w:b w:val="0"/>
          <w:noProof/>
          <w:sz w:val="18"/>
        </w:rPr>
        <w:t>34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34</w:t>
      </w:r>
      <w:r>
        <w:rPr>
          <w:noProof/>
        </w:rPr>
        <w:tab/>
        <w:t>False representations about seafarer certificates</w:t>
      </w:r>
      <w:r w:rsidRPr="00284F8F">
        <w:rPr>
          <w:noProof/>
        </w:rPr>
        <w:tab/>
      </w:r>
      <w:r w:rsidRPr="00284F8F">
        <w:rPr>
          <w:noProof/>
        </w:rPr>
        <w:fldChar w:fldCharType="begin"/>
      </w:r>
      <w:r w:rsidRPr="00284F8F">
        <w:rPr>
          <w:noProof/>
        </w:rPr>
        <w:instrText xml:space="preserve"> PAGEREF _Toc450034586 \h </w:instrText>
      </w:r>
      <w:r w:rsidRPr="00284F8F">
        <w:rPr>
          <w:noProof/>
        </w:rPr>
      </w:r>
      <w:r w:rsidRPr="00284F8F">
        <w:rPr>
          <w:noProof/>
        </w:rPr>
        <w:fldChar w:fldCharType="separate"/>
      </w:r>
      <w:r w:rsidRPr="00284F8F">
        <w:rPr>
          <w:noProof/>
        </w:rPr>
        <w:t>34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35</w:t>
      </w:r>
      <w:r>
        <w:rPr>
          <w:noProof/>
        </w:rPr>
        <w:tab/>
        <w:t>Person performing duties or functions without a seafarer certificate</w:t>
      </w:r>
      <w:r w:rsidRPr="00284F8F">
        <w:rPr>
          <w:noProof/>
        </w:rPr>
        <w:tab/>
      </w:r>
      <w:r w:rsidRPr="00284F8F">
        <w:rPr>
          <w:noProof/>
        </w:rPr>
        <w:fldChar w:fldCharType="begin"/>
      </w:r>
      <w:r w:rsidRPr="00284F8F">
        <w:rPr>
          <w:noProof/>
        </w:rPr>
        <w:instrText xml:space="preserve"> PAGEREF _Toc450034587 \h </w:instrText>
      </w:r>
      <w:r w:rsidRPr="00284F8F">
        <w:rPr>
          <w:noProof/>
        </w:rPr>
      </w:r>
      <w:r w:rsidRPr="00284F8F">
        <w:rPr>
          <w:noProof/>
        </w:rPr>
        <w:fldChar w:fldCharType="separate"/>
      </w:r>
      <w:r w:rsidRPr="00284F8F">
        <w:rPr>
          <w:noProof/>
        </w:rPr>
        <w:t>34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36</w:t>
      </w:r>
      <w:r>
        <w:rPr>
          <w:noProof/>
        </w:rPr>
        <w:tab/>
        <w:t>Master causing etc. performance of duties or functions without a seafarer certificate</w:t>
      </w:r>
      <w:r w:rsidRPr="00284F8F">
        <w:rPr>
          <w:noProof/>
        </w:rPr>
        <w:tab/>
      </w:r>
      <w:r w:rsidRPr="00284F8F">
        <w:rPr>
          <w:noProof/>
        </w:rPr>
        <w:fldChar w:fldCharType="begin"/>
      </w:r>
      <w:r w:rsidRPr="00284F8F">
        <w:rPr>
          <w:noProof/>
        </w:rPr>
        <w:instrText xml:space="preserve"> PAGEREF _Toc450034588 \h </w:instrText>
      </w:r>
      <w:r w:rsidRPr="00284F8F">
        <w:rPr>
          <w:noProof/>
        </w:rPr>
      </w:r>
      <w:r w:rsidRPr="00284F8F">
        <w:rPr>
          <w:noProof/>
        </w:rPr>
        <w:fldChar w:fldCharType="separate"/>
      </w:r>
      <w:r w:rsidRPr="00284F8F">
        <w:rPr>
          <w:noProof/>
        </w:rPr>
        <w:t>35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37</w:t>
      </w:r>
      <w:r>
        <w:rPr>
          <w:noProof/>
        </w:rPr>
        <w:tab/>
        <w:t>Breach of a condition of a seafarer certificate</w:t>
      </w:r>
      <w:r w:rsidRPr="00284F8F">
        <w:rPr>
          <w:noProof/>
        </w:rPr>
        <w:tab/>
      </w:r>
      <w:r w:rsidRPr="00284F8F">
        <w:rPr>
          <w:noProof/>
        </w:rPr>
        <w:fldChar w:fldCharType="begin"/>
      </w:r>
      <w:r w:rsidRPr="00284F8F">
        <w:rPr>
          <w:noProof/>
        </w:rPr>
        <w:instrText xml:space="preserve"> PAGEREF _Toc450034589 \h </w:instrText>
      </w:r>
      <w:r w:rsidRPr="00284F8F">
        <w:rPr>
          <w:noProof/>
        </w:rPr>
      </w:r>
      <w:r w:rsidRPr="00284F8F">
        <w:rPr>
          <w:noProof/>
        </w:rPr>
        <w:fldChar w:fldCharType="separate"/>
      </w:r>
      <w:r w:rsidRPr="00284F8F">
        <w:rPr>
          <w:noProof/>
        </w:rPr>
        <w:t>36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38</w:t>
      </w:r>
      <w:r>
        <w:rPr>
          <w:noProof/>
        </w:rPr>
        <w:tab/>
        <w:t>Master causing etc. breach of a condition of a seafarer certificate</w:t>
      </w:r>
      <w:r w:rsidRPr="00284F8F">
        <w:rPr>
          <w:noProof/>
        </w:rPr>
        <w:tab/>
      </w:r>
      <w:r w:rsidRPr="00284F8F">
        <w:rPr>
          <w:noProof/>
        </w:rPr>
        <w:fldChar w:fldCharType="begin"/>
      </w:r>
      <w:r w:rsidRPr="00284F8F">
        <w:rPr>
          <w:noProof/>
        </w:rPr>
        <w:instrText xml:space="preserve"> PAGEREF _Toc450034590 \h </w:instrText>
      </w:r>
      <w:r w:rsidRPr="00284F8F">
        <w:rPr>
          <w:noProof/>
        </w:rPr>
      </w:r>
      <w:r w:rsidRPr="00284F8F">
        <w:rPr>
          <w:noProof/>
        </w:rPr>
        <w:fldChar w:fldCharType="separate"/>
      </w:r>
      <w:r w:rsidRPr="00284F8F">
        <w:rPr>
          <w:noProof/>
        </w:rPr>
        <w:t>36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39</w:t>
      </w:r>
      <w:r>
        <w:rPr>
          <w:noProof/>
        </w:rPr>
        <w:tab/>
        <w:t>Failing to produce seafarer certificate</w:t>
      </w:r>
      <w:r w:rsidRPr="00284F8F">
        <w:rPr>
          <w:noProof/>
        </w:rPr>
        <w:tab/>
      </w:r>
      <w:r w:rsidRPr="00284F8F">
        <w:rPr>
          <w:noProof/>
        </w:rPr>
        <w:fldChar w:fldCharType="begin"/>
      </w:r>
      <w:r w:rsidRPr="00284F8F">
        <w:rPr>
          <w:noProof/>
        </w:rPr>
        <w:instrText xml:space="preserve"> PAGEREF _Toc450034591 \h </w:instrText>
      </w:r>
      <w:r w:rsidRPr="00284F8F">
        <w:rPr>
          <w:noProof/>
        </w:rPr>
      </w:r>
      <w:r w:rsidRPr="00284F8F">
        <w:rPr>
          <w:noProof/>
        </w:rPr>
        <w:fldChar w:fldCharType="separate"/>
      </w:r>
      <w:r w:rsidRPr="00284F8F">
        <w:rPr>
          <w:noProof/>
        </w:rPr>
        <w:t>37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40</w:t>
      </w:r>
      <w:r>
        <w:rPr>
          <w:noProof/>
        </w:rPr>
        <w:tab/>
        <w:t>AMSA may require delivery of revoked certificates</w:t>
      </w:r>
      <w:r w:rsidRPr="00284F8F">
        <w:rPr>
          <w:noProof/>
        </w:rPr>
        <w:tab/>
      </w:r>
      <w:r w:rsidRPr="00284F8F">
        <w:rPr>
          <w:noProof/>
        </w:rPr>
        <w:fldChar w:fldCharType="begin"/>
      </w:r>
      <w:r w:rsidRPr="00284F8F">
        <w:rPr>
          <w:noProof/>
        </w:rPr>
        <w:instrText xml:space="preserve"> PAGEREF _Toc450034592 \h </w:instrText>
      </w:r>
      <w:r w:rsidRPr="00284F8F">
        <w:rPr>
          <w:noProof/>
        </w:rPr>
      </w:r>
      <w:r w:rsidRPr="00284F8F">
        <w:rPr>
          <w:noProof/>
        </w:rPr>
        <w:fldChar w:fldCharType="separate"/>
      </w:r>
      <w:r w:rsidRPr="00284F8F">
        <w:rPr>
          <w:noProof/>
        </w:rPr>
        <w:t>37</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3—Maritime labour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_Toc450034593 \h </w:instrText>
      </w:r>
      <w:r w:rsidRPr="00284F8F">
        <w:rPr>
          <w:b w:val="0"/>
          <w:noProof/>
          <w:sz w:val="18"/>
        </w:rPr>
      </w:r>
      <w:r w:rsidRPr="00284F8F">
        <w:rPr>
          <w:b w:val="0"/>
          <w:noProof/>
          <w:sz w:val="18"/>
        </w:rPr>
        <w:fldChar w:fldCharType="separate"/>
      </w:r>
      <w:r w:rsidRPr="00284F8F">
        <w:rPr>
          <w:b w:val="0"/>
          <w:noProof/>
          <w:sz w:val="18"/>
        </w:rPr>
        <w:t>38</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_Toc450034594 \h </w:instrText>
      </w:r>
      <w:r w:rsidRPr="00284F8F">
        <w:rPr>
          <w:b w:val="0"/>
          <w:noProof/>
          <w:sz w:val="18"/>
        </w:rPr>
      </w:r>
      <w:r w:rsidRPr="00284F8F">
        <w:rPr>
          <w:b w:val="0"/>
          <w:noProof/>
          <w:sz w:val="18"/>
        </w:rPr>
        <w:fldChar w:fldCharType="separate"/>
      </w:r>
      <w:r w:rsidRPr="00284F8F">
        <w:rPr>
          <w:b w:val="0"/>
          <w:noProof/>
          <w:sz w:val="18"/>
        </w:rPr>
        <w:t>38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41</w:t>
      </w:r>
      <w:r>
        <w:rPr>
          <w:noProof/>
        </w:rPr>
        <w:tab/>
        <w:t>Vessels to which this Part applies</w:t>
      </w:r>
      <w:r w:rsidRPr="00284F8F">
        <w:rPr>
          <w:noProof/>
        </w:rPr>
        <w:tab/>
      </w:r>
      <w:r w:rsidRPr="00284F8F">
        <w:rPr>
          <w:noProof/>
        </w:rPr>
        <w:fldChar w:fldCharType="begin"/>
      </w:r>
      <w:r w:rsidRPr="00284F8F">
        <w:rPr>
          <w:noProof/>
        </w:rPr>
        <w:instrText xml:space="preserve"> PAGEREF _Toc450034595 \h </w:instrText>
      </w:r>
      <w:r w:rsidRPr="00284F8F">
        <w:rPr>
          <w:noProof/>
        </w:rPr>
      </w:r>
      <w:r w:rsidRPr="00284F8F">
        <w:rPr>
          <w:noProof/>
        </w:rPr>
        <w:fldChar w:fldCharType="separate"/>
      </w:r>
      <w:r w:rsidRPr="00284F8F">
        <w:rPr>
          <w:noProof/>
        </w:rPr>
        <w:t>38</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2—Regulations relating to maritime labour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_Toc450034596 \h </w:instrText>
      </w:r>
      <w:r w:rsidRPr="00284F8F">
        <w:rPr>
          <w:b w:val="0"/>
          <w:noProof/>
          <w:sz w:val="18"/>
        </w:rPr>
      </w:r>
      <w:r w:rsidRPr="00284F8F">
        <w:rPr>
          <w:b w:val="0"/>
          <w:noProof/>
          <w:sz w:val="18"/>
        </w:rPr>
        <w:fldChar w:fldCharType="separate"/>
      </w:r>
      <w:r w:rsidRPr="00284F8F">
        <w:rPr>
          <w:b w:val="0"/>
          <w:noProof/>
          <w:sz w:val="18"/>
        </w:rPr>
        <w:t>39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42</w:t>
      </w:r>
      <w:r>
        <w:rPr>
          <w:noProof/>
        </w:rPr>
        <w:tab/>
        <w:t>Regulations relating to maritime labour certificates</w:t>
      </w:r>
      <w:r w:rsidRPr="00284F8F">
        <w:rPr>
          <w:noProof/>
        </w:rPr>
        <w:tab/>
      </w:r>
      <w:r w:rsidRPr="00284F8F">
        <w:rPr>
          <w:noProof/>
        </w:rPr>
        <w:fldChar w:fldCharType="begin"/>
      </w:r>
      <w:r w:rsidRPr="00284F8F">
        <w:rPr>
          <w:noProof/>
        </w:rPr>
        <w:instrText xml:space="preserve"> PAGEREF _Toc450034597 \h </w:instrText>
      </w:r>
      <w:r w:rsidRPr="00284F8F">
        <w:rPr>
          <w:noProof/>
        </w:rPr>
      </w:r>
      <w:r w:rsidRPr="00284F8F">
        <w:rPr>
          <w:noProof/>
        </w:rPr>
        <w:fldChar w:fldCharType="separate"/>
      </w:r>
      <w:r w:rsidRPr="00284F8F">
        <w:rPr>
          <w:noProof/>
        </w:rPr>
        <w:t>39</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3—Issue of maritime labour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_Toc450034598 \h </w:instrText>
      </w:r>
      <w:r w:rsidRPr="00284F8F">
        <w:rPr>
          <w:b w:val="0"/>
          <w:noProof/>
          <w:sz w:val="18"/>
        </w:rPr>
      </w:r>
      <w:r w:rsidRPr="00284F8F">
        <w:rPr>
          <w:b w:val="0"/>
          <w:noProof/>
          <w:sz w:val="18"/>
        </w:rPr>
        <w:fldChar w:fldCharType="separate"/>
      </w:r>
      <w:r w:rsidRPr="00284F8F">
        <w:rPr>
          <w:b w:val="0"/>
          <w:noProof/>
          <w:sz w:val="18"/>
        </w:rPr>
        <w:t>40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43</w:t>
      </w:r>
      <w:r>
        <w:rPr>
          <w:noProof/>
        </w:rPr>
        <w:tab/>
        <w:t>Persons may apply for a maritime labour certificate</w:t>
      </w:r>
      <w:r w:rsidRPr="00284F8F">
        <w:rPr>
          <w:noProof/>
        </w:rPr>
        <w:tab/>
      </w:r>
      <w:r w:rsidRPr="00284F8F">
        <w:rPr>
          <w:noProof/>
        </w:rPr>
        <w:fldChar w:fldCharType="begin"/>
      </w:r>
      <w:r w:rsidRPr="00284F8F">
        <w:rPr>
          <w:noProof/>
        </w:rPr>
        <w:instrText xml:space="preserve"> PAGEREF _Toc450034599 \h </w:instrText>
      </w:r>
      <w:r w:rsidRPr="00284F8F">
        <w:rPr>
          <w:noProof/>
        </w:rPr>
      </w:r>
      <w:r w:rsidRPr="00284F8F">
        <w:rPr>
          <w:noProof/>
        </w:rPr>
        <w:fldChar w:fldCharType="separate"/>
      </w:r>
      <w:r w:rsidRPr="00284F8F">
        <w:rPr>
          <w:noProof/>
        </w:rPr>
        <w:t>40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44</w:t>
      </w:r>
      <w:r>
        <w:rPr>
          <w:noProof/>
        </w:rPr>
        <w:tab/>
        <w:t>Issue of maritime labour certificate</w:t>
      </w:r>
      <w:r w:rsidRPr="00284F8F">
        <w:rPr>
          <w:noProof/>
        </w:rPr>
        <w:tab/>
      </w:r>
      <w:r w:rsidRPr="00284F8F">
        <w:rPr>
          <w:noProof/>
        </w:rPr>
        <w:fldChar w:fldCharType="begin"/>
      </w:r>
      <w:r w:rsidRPr="00284F8F">
        <w:rPr>
          <w:noProof/>
        </w:rPr>
        <w:instrText xml:space="preserve"> PAGEREF _Toc450034600 \h </w:instrText>
      </w:r>
      <w:r w:rsidRPr="00284F8F">
        <w:rPr>
          <w:noProof/>
        </w:rPr>
      </w:r>
      <w:r w:rsidRPr="00284F8F">
        <w:rPr>
          <w:noProof/>
        </w:rPr>
        <w:fldChar w:fldCharType="separate"/>
      </w:r>
      <w:r w:rsidRPr="00284F8F">
        <w:rPr>
          <w:noProof/>
        </w:rPr>
        <w:t>40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45</w:t>
      </w:r>
      <w:r>
        <w:rPr>
          <w:noProof/>
        </w:rPr>
        <w:tab/>
        <w:t>Issuing body may vary maritime labour certificate</w:t>
      </w:r>
      <w:r w:rsidRPr="00284F8F">
        <w:rPr>
          <w:noProof/>
        </w:rPr>
        <w:tab/>
      </w:r>
      <w:r w:rsidRPr="00284F8F">
        <w:rPr>
          <w:noProof/>
        </w:rPr>
        <w:fldChar w:fldCharType="begin"/>
      </w:r>
      <w:r w:rsidRPr="00284F8F">
        <w:rPr>
          <w:noProof/>
        </w:rPr>
        <w:instrText xml:space="preserve"> PAGEREF _Toc450034601 \h </w:instrText>
      </w:r>
      <w:r w:rsidRPr="00284F8F">
        <w:rPr>
          <w:noProof/>
        </w:rPr>
      </w:r>
      <w:r w:rsidRPr="00284F8F">
        <w:rPr>
          <w:noProof/>
        </w:rPr>
        <w:fldChar w:fldCharType="separate"/>
      </w:r>
      <w:r w:rsidRPr="00284F8F">
        <w:rPr>
          <w:noProof/>
        </w:rPr>
        <w:t>40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46</w:t>
      </w:r>
      <w:r>
        <w:rPr>
          <w:noProof/>
        </w:rPr>
        <w:tab/>
        <w:t>Revocation of maritime labour certificate</w:t>
      </w:r>
      <w:r w:rsidRPr="00284F8F">
        <w:rPr>
          <w:noProof/>
        </w:rPr>
        <w:tab/>
      </w:r>
      <w:r w:rsidRPr="00284F8F">
        <w:rPr>
          <w:noProof/>
        </w:rPr>
        <w:fldChar w:fldCharType="begin"/>
      </w:r>
      <w:r w:rsidRPr="00284F8F">
        <w:rPr>
          <w:noProof/>
        </w:rPr>
        <w:instrText xml:space="preserve"> PAGEREF _Toc450034602 \h </w:instrText>
      </w:r>
      <w:r w:rsidRPr="00284F8F">
        <w:rPr>
          <w:noProof/>
        </w:rPr>
      </w:r>
      <w:r w:rsidRPr="00284F8F">
        <w:rPr>
          <w:noProof/>
        </w:rPr>
        <w:fldChar w:fldCharType="separate"/>
      </w:r>
      <w:r w:rsidRPr="00284F8F">
        <w:rPr>
          <w:noProof/>
        </w:rPr>
        <w:t>40</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lastRenderedPageBreak/>
        <w:t>Division 4—Offences and civil penalties relating to taking a vessel to sea without a maritime labour certificate</w:t>
      </w:r>
      <w:r w:rsidRPr="00284F8F">
        <w:rPr>
          <w:b w:val="0"/>
          <w:noProof/>
          <w:sz w:val="18"/>
        </w:rPr>
        <w:tab/>
      </w:r>
      <w:r w:rsidRPr="00284F8F">
        <w:rPr>
          <w:b w:val="0"/>
          <w:noProof/>
          <w:sz w:val="18"/>
        </w:rPr>
        <w:fldChar w:fldCharType="begin"/>
      </w:r>
      <w:r w:rsidRPr="00284F8F">
        <w:rPr>
          <w:b w:val="0"/>
          <w:noProof/>
          <w:sz w:val="18"/>
        </w:rPr>
        <w:instrText xml:space="preserve"> PAGEREF _Toc450034603 \h </w:instrText>
      </w:r>
      <w:r w:rsidRPr="00284F8F">
        <w:rPr>
          <w:b w:val="0"/>
          <w:noProof/>
          <w:sz w:val="18"/>
        </w:rPr>
      </w:r>
      <w:r w:rsidRPr="00284F8F">
        <w:rPr>
          <w:b w:val="0"/>
          <w:noProof/>
          <w:sz w:val="18"/>
        </w:rPr>
        <w:fldChar w:fldCharType="separate"/>
      </w:r>
      <w:r w:rsidRPr="00284F8F">
        <w:rPr>
          <w:b w:val="0"/>
          <w:noProof/>
          <w:sz w:val="18"/>
        </w:rPr>
        <w:t>41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47</w:t>
      </w:r>
      <w:r>
        <w:rPr>
          <w:noProof/>
        </w:rPr>
        <w:tab/>
        <w:t>Taking a regulated Australian vessel to sea without maritime labour certificate—owner</w:t>
      </w:r>
      <w:r w:rsidRPr="00284F8F">
        <w:rPr>
          <w:noProof/>
        </w:rPr>
        <w:tab/>
      </w:r>
      <w:r w:rsidRPr="00284F8F">
        <w:rPr>
          <w:noProof/>
        </w:rPr>
        <w:fldChar w:fldCharType="begin"/>
      </w:r>
      <w:r w:rsidRPr="00284F8F">
        <w:rPr>
          <w:noProof/>
        </w:rPr>
        <w:instrText xml:space="preserve"> PAGEREF _Toc450034604 \h </w:instrText>
      </w:r>
      <w:r w:rsidRPr="00284F8F">
        <w:rPr>
          <w:noProof/>
        </w:rPr>
      </w:r>
      <w:r w:rsidRPr="00284F8F">
        <w:rPr>
          <w:noProof/>
        </w:rPr>
        <w:fldChar w:fldCharType="separate"/>
      </w:r>
      <w:r w:rsidRPr="00284F8F">
        <w:rPr>
          <w:noProof/>
        </w:rPr>
        <w:t>41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48</w:t>
      </w:r>
      <w:r>
        <w:rPr>
          <w:noProof/>
        </w:rPr>
        <w:tab/>
        <w:t>Taking a regulated Australian vessel to sea without maritime labour certificates—master</w:t>
      </w:r>
      <w:r w:rsidRPr="00284F8F">
        <w:rPr>
          <w:noProof/>
        </w:rPr>
        <w:tab/>
      </w:r>
      <w:r w:rsidRPr="00284F8F">
        <w:rPr>
          <w:noProof/>
        </w:rPr>
        <w:fldChar w:fldCharType="begin"/>
      </w:r>
      <w:r w:rsidRPr="00284F8F">
        <w:rPr>
          <w:noProof/>
        </w:rPr>
        <w:instrText xml:space="preserve"> PAGEREF _Toc450034605 \h </w:instrText>
      </w:r>
      <w:r w:rsidRPr="00284F8F">
        <w:rPr>
          <w:noProof/>
        </w:rPr>
      </w:r>
      <w:r w:rsidRPr="00284F8F">
        <w:rPr>
          <w:noProof/>
        </w:rPr>
        <w:fldChar w:fldCharType="separate"/>
      </w:r>
      <w:r w:rsidRPr="00284F8F">
        <w:rPr>
          <w:noProof/>
        </w:rPr>
        <w:t>41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49</w:t>
      </w:r>
      <w:r>
        <w:rPr>
          <w:noProof/>
        </w:rPr>
        <w:tab/>
        <w:t>Obligation to notify alterations of regulated Australian vessels that relate to maritime labour certificates</w:t>
      </w:r>
      <w:r w:rsidRPr="00284F8F">
        <w:rPr>
          <w:noProof/>
        </w:rPr>
        <w:tab/>
      </w:r>
      <w:r w:rsidRPr="00284F8F">
        <w:rPr>
          <w:noProof/>
        </w:rPr>
        <w:fldChar w:fldCharType="begin"/>
      </w:r>
      <w:r w:rsidRPr="00284F8F">
        <w:rPr>
          <w:noProof/>
        </w:rPr>
        <w:instrText xml:space="preserve"> PAGEREF _Toc450034606 \h </w:instrText>
      </w:r>
      <w:r w:rsidRPr="00284F8F">
        <w:rPr>
          <w:noProof/>
        </w:rPr>
      </w:r>
      <w:r w:rsidRPr="00284F8F">
        <w:rPr>
          <w:noProof/>
        </w:rPr>
        <w:fldChar w:fldCharType="separate"/>
      </w:r>
      <w:r w:rsidRPr="00284F8F">
        <w:rPr>
          <w:noProof/>
        </w:rPr>
        <w:t>42</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4—Manning and engagement of seafarers</w:t>
      </w:r>
      <w:r w:rsidRPr="00284F8F">
        <w:rPr>
          <w:b w:val="0"/>
          <w:noProof/>
          <w:sz w:val="18"/>
        </w:rPr>
        <w:tab/>
      </w:r>
      <w:r w:rsidRPr="00284F8F">
        <w:rPr>
          <w:b w:val="0"/>
          <w:noProof/>
          <w:sz w:val="18"/>
        </w:rPr>
        <w:fldChar w:fldCharType="begin"/>
      </w:r>
      <w:r w:rsidRPr="00284F8F">
        <w:rPr>
          <w:b w:val="0"/>
          <w:noProof/>
          <w:sz w:val="18"/>
        </w:rPr>
        <w:instrText xml:space="preserve"> PAGEREF _Toc450034607 \h </w:instrText>
      </w:r>
      <w:r w:rsidRPr="00284F8F">
        <w:rPr>
          <w:b w:val="0"/>
          <w:noProof/>
          <w:sz w:val="18"/>
        </w:rPr>
      </w:r>
      <w:r w:rsidRPr="00284F8F">
        <w:rPr>
          <w:b w:val="0"/>
          <w:noProof/>
          <w:sz w:val="18"/>
        </w:rPr>
        <w:fldChar w:fldCharType="separate"/>
      </w:r>
      <w:r w:rsidRPr="00284F8F">
        <w:rPr>
          <w:b w:val="0"/>
          <w:noProof/>
          <w:sz w:val="18"/>
        </w:rPr>
        <w:t>44</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_Toc450034608 \h </w:instrText>
      </w:r>
      <w:r w:rsidRPr="00284F8F">
        <w:rPr>
          <w:b w:val="0"/>
          <w:noProof/>
          <w:sz w:val="18"/>
        </w:rPr>
      </w:r>
      <w:r w:rsidRPr="00284F8F">
        <w:rPr>
          <w:b w:val="0"/>
          <w:noProof/>
          <w:sz w:val="18"/>
        </w:rPr>
        <w:fldChar w:fldCharType="separate"/>
      </w:r>
      <w:r w:rsidRPr="00284F8F">
        <w:rPr>
          <w:b w:val="0"/>
          <w:noProof/>
          <w:sz w:val="18"/>
        </w:rPr>
        <w:t>44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50</w:t>
      </w:r>
      <w:r>
        <w:rPr>
          <w:noProof/>
        </w:rPr>
        <w:tab/>
        <w:t>Vessels to which this Part applies</w:t>
      </w:r>
      <w:r w:rsidRPr="00284F8F">
        <w:rPr>
          <w:noProof/>
        </w:rPr>
        <w:tab/>
      </w:r>
      <w:r w:rsidRPr="00284F8F">
        <w:rPr>
          <w:noProof/>
        </w:rPr>
        <w:fldChar w:fldCharType="begin"/>
      </w:r>
      <w:r w:rsidRPr="00284F8F">
        <w:rPr>
          <w:noProof/>
        </w:rPr>
        <w:instrText xml:space="preserve"> PAGEREF _Toc450034609 \h </w:instrText>
      </w:r>
      <w:r w:rsidRPr="00284F8F">
        <w:rPr>
          <w:noProof/>
        </w:rPr>
      </w:r>
      <w:r w:rsidRPr="00284F8F">
        <w:rPr>
          <w:noProof/>
        </w:rPr>
        <w:fldChar w:fldCharType="separate"/>
      </w:r>
      <w:r w:rsidRPr="00284F8F">
        <w:rPr>
          <w:noProof/>
        </w:rPr>
        <w:t>44</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2—Manning of vessels</w:t>
      </w:r>
      <w:r w:rsidRPr="00284F8F">
        <w:rPr>
          <w:b w:val="0"/>
          <w:noProof/>
          <w:sz w:val="18"/>
        </w:rPr>
        <w:tab/>
      </w:r>
      <w:r w:rsidRPr="00284F8F">
        <w:rPr>
          <w:b w:val="0"/>
          <w:noProof/>
          <w:sz w:val="18"/>
        </w:rPr>
        <w:fldChar w:fldCharType="begin"/>
      </w:r>
      <w:r w:rsidRPr="00284F8F">
        <w:rPr>
          <w:b w:val="0"/>
          <w:noProof/>
          <w:sz w:val="18"/>
        </w:rPr>
        <w:instrText xml:space="preserve"> PAGEREF _Toc450034610 \h </w:instrText>
      </w:r>
      <w:r w:rsidRPr="00284F8F">
        <w:rPr>
          <w:b w:val="0"/>
          <w:noProof/>
          <w:sz w:val="18"/>
        </w:rPr>
      </w:r>
      <w:r w:rsidRPr="00284F8F">
        <w:rPr>
          <w:b w:val="0"/>
          <w:noProof/>
          <w:sz w:val="18"/>
        </w:rPr>
        <w:fldChar w:fldCharType="separate"/>
      </w:r>
      <w:r w:rsidRPr="00284F8F">
        <w:rPr>
          <w:b w:val="0"/>
          <w:noProof/>
          <w:sz w:val="18"/>
        </w:rPr>
        <w:t>45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51</w:t>
      </w:r>
      <w:r>
        <w:rPr>
          <w:noProof/>
        </w:rPr>
        <w:tab/>
        <w:t>Minimum complement of</w:t>
      </w:r>
      <w:r w:rsidRPr="00CC5855">
        <w:rPr>
          <w:noProof/>
          <w:color w:val="C0504D"/>
        </w:rPr>
        <w:t xml:space="preserve"> </w:t>
      </w:r>
      <w:r>
        <w:rPr>
          <w:noProof/>
        </w:rPr>
        <w:t>seafarers on vessels</w:t>
      </w:r>
      <w:r w:rsidRPr="00284F8F">
        <w:rPr>
          <w:noProof/>
        </w:rPr>
        <w:tab/>
      </w:r>
      <w:r w:rsidRPr="00284F8F">
        <w:rPr>
          <w:noProof/>
        </w:rPr>
        <w:fldChar w:fldCharType="begin"/>
      </w:r>
      <w:r w:rsidRPr="00284F8F">
        <w:rPr>
          <w:noProof/>
        </w:rPr>
        <w:instrText xml:space="preserve"> PAGEREF _Toc450034611 \h </w:instrText>
      </w:r>
      <w:r w:rsidRPr="00284F8F">
        <w:rPr>
          <w:noProof/>
        </w:rPr>
      </w:r>
      <w:r w:rsidRPr="00284F8F">
        <w:rPr>
          <w:noProof/>
        </w:rPr>
        <w:fldChar w:fldCharType="separate"/>
      </w:r>
      <w:r w:rsidRPr="00284F8F">
        <w:rPr>
          <w:noProof/>
        </w:rPr>
        <w:t>45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52</w:t>
      </w:r>
      <w:r>
        <w:rPr>
          <w:noProof/>
        </w:rPr>
        <w:tab/>
        <w:t>Operating a vessel other than in accordance with determination</w:t>
      </w:r>
      <w:r w:rsidRPr="00284F8F">
        <w:rPr>
          <w:noProof/>
        </w:rPr>
        <w:tab/>
      </w:r>
      <w:r w:rsidRPr="00284F8F">
        <w:rPr>
          <w:noProof/>
        </w:rPr>
        <w:fldChar w:fldCharType="begin"/>
      </w:r>
      <w:r w:rsidRPr="00284F8F">
        <w:rPr>
          <w:noProof/>
        </w:rPr>
        <w:instrText xml:space="preserve"> PAGEREF _Toc450034612 \h </w:instrText>
      </w:r>
      <w:r w:rsidRPr="00284F8F">
        <w:rPr>
          <w:noProof/>
        </w:rPr>
      </w:r>
      <w:r w:rsidRPr="00284F8F">
        <w:rPr>
          <w:noProof/>
        </w:rPr>
        <w:fldChar w:fldCharType="separate"/>
      </w:r>
      <w:r w:rsidRPr="00284F8F">
        <w:rPr>
          <w:noProof/>
        </w:rPr>
        <w:t>46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53</w:t>
      </w:r>
      <w:r>
        <w:rPr>
          <w:noProof/>
        </w:rPr>
        <w:tab/>
        <w:t>Owner or master to give details of complement of vessel’s seafarers</w:t>
      </w:r>
      <w:r w:rsidRPr="00284F8F">
        <w:rPr>
          <w:noProof/>
        </w:rPr>
        <w:tab/>
      </w:r>
      <w:r w:rsidRPr="00284F8F">
        <w:rPr>
          <w:noProof/>
        </w:rPr>
        <w:fldChar w:fldCharType="begin"/>
      </w:r>
      <w:r w:rsidRPr="00284F8F">
        <w:rPr>
          <w:noProof/>
        </w:rPr>
        <w:instrText xml:space="preserve"> PAGEREF _Toc450034613 \h </w:instrText>
      </w:r>
      <w:r w:rsidRPr="00284F8F">
        <w:rPr>
          <w:noProof/>
        </w:rPr>
      </w:r>
      <w:r w:rsidRPr="00284F8F">
        <w:rPr>
          <w:noProof/>
        </w:rPr>
        <w:fldChar w:fldCharType="separate"/>
      </w:r>
      <w:r w:rsidRPr="00284F8F">
        <w:rPr>
          <w:noProof/>
        </w:rPr>
        <w:t>46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3—Engagement of seafarers, etc.</w:t>
      </w:r>
      <w:r w:rsidRPr="00284F8F">
        <w:rPr>
          <w:b w:val="0"/>
          <w:noProof/>
          <w:sz w:val="18"/>
        </w:rPr>
        <w:tab/>
      </w:r>
      <w:r w:rsidRPr="00284F8F">
        <w:rPr>
          <w:b w:val="0"/>
          <w:noProof/>
          <w:sz w:val="18"/>
        </w:rPr>
        <w:fldChar w:fldCharType="begin"/>
      </w:r>
      <w:r w:rsidRPr="00284F8F">
        <w:rPr>
          <w:b w:val="0"/>
          <w:noProof/>
          <w:sz w:val="18"/>
        </w:rPr>
        <w:instrText xml:space="preserve"> PAGEREF _Toc450034614 \h </w:instrText>
      </w:r>
      <w:r w:rsidRPr="00284F8F">
        <w:rPr>
          <w:b w:val="0"/>
          <w:noProof/>
          <w:sz w:val="18"/>
        </w:rPr>
      </w:r>
      <w:r w:rsidRPr="00284F8F">
        <w:rPr>
          <w:b w:val="0"/>
          <w:noProof/>
          <w:sz w:val="18"/>
        </w:rPr>
        <w:fldChar w:fldCharType="separate"/>
      </w:r>
      <w:r w:rsidRPr="00284F8F">
        <w:rPr>
          <w:b w:val="0"/>
          <w:noProof/>
          <w:sz w:val="18"/>
        </w:rPr>
        <w:t>48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54</w:t>
      </w:r>
      <w:r>
        <w:rPr>
          <w:noProof/>
        </w:rPr>
        <w:tab/>
        <w:t>Work agreements</w:t>
      </w:r>
      <w:r w:rsidRPr="00284F8F">
        <w:rPr>
          <w:noProof/>
        </w:rPr>
        <w:tab/>
      </w:r>
      <w:r w:rsidRPr="00284F8F">
        <w:rPr>
          <w:noProof/>
        </w:rPr>
        <w:fldChar w:fldCharType="begin"/>
      </w:r>
      <w:r w:rsidRPr="00284F8F">
        <w:rPr>
          <w:noProof/>
        </w:rPr>
        <w:instrText xml:space="preserve"> PAGEREF _Toc450034615 \h </w:instrText>
      </w:r>
      <w:r w:rsidRPr="00284F8F">
        <w:rPr>
          <w:noProof/>
        </w:rPr>
      </w:r>
      <w:r w:rsidRPr="00284F8F">
        <w:rPr>
          <w:noProof/>
        </w:rPr>
        <w:fldChar w:fldCharType="separate"/>
      </w:r>
      <w:r w:rsidRPr="00284F8F">
        <w:rPr>
          <w:noProof/>
        </w:rPr>
        <w:t>48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55</w:t>
      </w:r>
      <w:r>
        <w:rPr>
          <w:noProof/>
        </w:rPr>
        <w:tab/>
        <w:t>Owner to make available information about conditions of employment</w:t>
      </w:r>
      <w:r w:rsidRPr="00284F8F">
        <w:rPr>
          <w:noProof/>
        </w:rPr>
        <w:tab/>
      </w:r>
      <w:r w:rsidRPr="00284F8F">
        <w:rPr>
          <w:noProof/>
        </w:rPr>
        <w:fldChar w:fldCharType="begin"/>
      </w:r>
      <w:r w:rsidRPr="00284F8F">
        <w:rPr>
          <w:noProof/>
        </w:rPr>
        <w:instrText xml:space="preserve"> PAGEREF _Toc450034616 \h </w:instrText>
      </w:r>
      <w:r w:rsidRPr="00284F8F">
        <w:rPr>
          <w:noProof/>
        </w:rPr>
      </w:r>
      <w:r w:rsidRPr="00284F8F">
        <w:rPr>
          <w:noProof/>
        </w:rPr>
        <w:fldChar w:fldCharType="separate"/>
      </w:r>
      <w:r w:rsidRPr="00284F8F">
        <w:rPr>
          <w:noProof/>
        </w:rPr>
        <w:t>49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56</w:t>
      </w:r>
      <w:r>
        <w:rPr>
          <w:noProof/>
        </w:rPr>
        <w:tab/>
        <w:t>Offences and civil penalties relating to content of work agreements</w:t>
      </w:r>
      <w:r w:rsidRPr="00284F8F">
        <w:rPr>
          <w:noProof/>
        </w:rPr>
        <w:tab/>
      </w:r>
      <w:r w:rsidRPr="00284F8F">
        <w:rPr>
          <w:noProof/>
        </w:rPr>
        <w:fldChar w:fldCharType="begin"/>
      </w:r>
      <w:r w:rsidRPr="00284F8F">
        <w:rPr>
          <w:noProof/>
        </w:rPr>
        <w:instrText xml:space="preserve"> PAGEREF _Toc450034617 \h </w:instrText>
      </w:r>
      <w:r w:rsidRPr="00284F8F">
        <w:rPr>
          <w:noProof/>
        </w:rPr>
      </w:r>
      <w:r w:rsidRPr="00284F8F">
        <w:rPr>
          <w:noProof/>
        </w:rPr>
        <w:fldChar w:fldCharType="separate"/>
      </w:r>
      <w:r w:rsidRPr="00284F8F">
        <w:rPr>
          <w:noProof/>
        </w:rPr>
        <w:t>50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57</w:t>
      </w:r>
      <w:r>
        <w:rPr>
          <w:noProof/>
        </w:rPr>
        <w:tab/>
        <w:t>Regulations about records of service</w:t>
      </w:r>
      <w:r w:rsidRPr="00284F8F">
        <w:rPr>
          <w:noProof/>
        </w:rPr>
        <w:tab/>
      </w:r>
      <w:r w:rsidRPr="00284F8F">
        <w:rPr>
          <w:noProof/>
        </w:rPr>
        <w:fldChar w:fldCharType="begin"/>
      </w:r>
      <w:r w:rsidRPr="00284F8F">
        <w:rPr>
          <w:noProof/>
        </w:rPr>
        <w:instrText xml:space="preserve"> PAGEREF _Toc450034618 \h </w:instrText>
      </w:r>
      <w:r w:rsidRPr="00284F8F">
        <w:rPr>
          <w:noProof/>
        </w:rPr>
      </w:r>
      <w:r w:rsidRPr="00284F8F">
        <w:rPr>
          <w:noProof/>
        </w:rPr>
        <w:fldChar w:fldCharType="separate"/>
      </w:r>
      <w:r w:rsidRPr="00284F8F">
        <w:rPr>
          <w:noProof/>
        </w:rPr>
        <w:t>50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58</w:t>
      </w:r>
      <w:r>
        <w:rPr>
          <w:noProof/>
        </w:rPr>
        <w:tab/>
        <w:t>Regulations about hours of work and rest</w:t>
      </w:r>
      <w:r w:rsidRPr="00284F8F">
        <w:rPr>
          <w:noProof/>
        </w:rPr>
        <w:tab/>
      </w:r>
      <w:r w:rsidRPr="00284F8F">
        <w:rPr>
          <w:noProof/>
        </w:rPr>
        <w:fldChar w:fldCharType="begin"/>
      </w:r>
      <w:r w:rsidRPr="00284F8F">
        <w:rPr>
          <w:noProof/>
        </w:rPr>
        <w:instrText xml:space="preserve"> PAGEREF _Toc450034619 \h </w:instrText>
      </w:r>
      <w:r w:rsidRPr="00284F8F">
        <w:rPr>
          <w:noProof/>
        </w:rPr>
      </w:r>
      <w:r w:rsidRPr="00284F8F">
        <w:rPr>
          <w:noProof/>
        </w:rPr>
        <w:fldChar w:fldCharType="separate"/>
      </w:r>
      <w:r w:rsidRPr="00284F8F">
        <w:rPr>
          <w:noProof/>
        </w:rPr>
        <w:t>50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59</w:t>
      </w:r>
      <w:r>
        <w:rPr>
          <w:noProof/>
        </w:rPr>
        <w:tab/>
        <w:t>Regulations about payment of wages</w:t>
      </w:r>
      <w:r w:rsidRPr="00284F8F">
        <w:rPr>
          <w:noProof/>
        </w:rPr>
        <w:tab/>
      </w:r>
      <w:r w:rsidRPr="00284F8F">
        <w:rPr>
          <w:noProof/>
        </w:rPr>
        <w:fldChar w:fldCharType="begin"/>
      </w:r>
      <w:r w:rsidRPr="00284F8F">
        <w:rPr>
          <w:noProof/>
        </w:rPr>
        <w:instrText xml:space="preserve"> PAGEREF _Toc450034620 \h </w:instrText>
      </w:r>
      <w:r w:rsidRPr="00284F8F">
        <w:rPr>
          <w:noProof/>
        </w:rPr>
      </w:r>
      <w:r w:rsidRPr="00284F8F">
        <w:rPr>
          <w:noProof/>
        </w:rPr>
        <w:fldChar w:fldCharType="separate"/>
      </w:r>
      <w:r w:rsidRPr="00284F8F">
        <w:rPr>
          <w:noProof/>
        </w:rPr>
        <w:t>50</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5—Health, accommodation and welfare</w:t>
      </w:r>
      <w:r w:rsidRPr="00284F8F">
        <w:rPr>
          <w:b w:val="0"/>
          <w:noProof/>
          <w:sz w:val="18"/>
        </w:rPr>
        <w:tab/>
      </w:r>
      <w:r w:rsidRPr="00284F8F">
        <w:rPr>
          <w:b w:val="0"/>
          <w:noProof/>
          <w:sz w:val="18"/>
        </w:rPr>
        <w:fldChar w:fldCharType="begin"/>
      </w:r>
      <w:r w:rsidRPr="00284F8F">
        <w:rPr>
          <w:b w:val="0"/>
          <w:noProof/>
          <w:sz w:val="18"/>
        </w:rPr>
        <w:instrText xml:space="preserve"> PAGEREF _Toc450034621 \h </w:instrText>
      </w:r>
      <w:r w:rsidRPr="00284F8F">
        <w:rPr>
          <w:b w:val="0"/>
          <w:noProof/>
          <w:sz w:val="18"/>
        </w:rPr>
      </w:r>
      <w:r w:rsidRPr="00284F8F">
        <w:rPr>
          <w:b w:val="0"/>
          <w:noProof/>
          <w:sz w:val="18"/>
        </w:rPr>
        <w:fldChar w:fldCharType="separate"/>
      </w:r>
      <w:r w:rsidRPr="00284F8F">
        <w:rPr>
          <w:b w:val="0"/>
          <w:noProof/>
          <w:sz w:val="18"/>
        </w:rPr>
        <w:t>52</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_Toc450034622 \h </w:instrText>
      </w:r>
      <w:r w:rsidRPr="00284F8F">
        <w:rPr>
          <w:b w:val="0"/>
          <w:noProof/>
          <w:sz w:val="18"/>
        </w:rPr>
      </w:r>
      <w:r w:rsidRPr="00284F8F">
        <w:rPr>
          <w:b w:val="0"/>
          <w:noProof/>
          <w:sz w:val="18"/>
        </w:rPr>
        <w:fldChar w:fldCharType="separate"/>
      </w:r>
      <w:r w:rsidRPr="00284F8F">
        <w:rPr>
          <w:b w:val="0"/>
          <w:noProof/>
          <w:sz w:val="18"/>
        </w:rPr>
        <w:t>52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60</w:t>
      </w:r>
      <w:r>
        <w:rPr>
          <w:noProof/>
        </w:rPr>
        <w:tab/>
        <w:t>Vessels to which this Part applies</w:t>
      </w:r>
      <w:r w:rsidRPr="00284F8F">
        <w:rPr>
          <w:noProof/>
        </w:rPr>
        <w:tab/>
      </w:r>
      <w:r w:rsidRPr="00284F8F">
        <w:rPr>
          <w:noProof/>
        </w:rPr>
        <w:fldChar w:fldCharType="begin"/>
      </w:r>
      <w:r w:rsidRPr="00284F8F">
        <w:rPr>
          <w:noProof/>
        </w:rPr>
        <w:instrText xml:space="preserve"> PAGEREF _Toc450034623 \h </w:instrText>
      </w:r>
      <w:r w:rsidRPr="00284F8F">
        <w:rPr>
          <w:noProof/>
        </w:rPr>
      </w:r>
      <w:r w:rsidRPr="00284F8F">
        <w:rPr>
          <w:noProof/>
        </w:rPr>
        <w:fldChar w:fldCharType="separate"/>
      </w:r>
      <w:r w:rsidRPr="00284F8F">
        <w:rPr>
          <w:noProof/>
        </w:rPr>
        <w:t>52</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2—Provisions</w:t>
      </w:r>
      <w:r w:rsidRPr="00284F8F">
        <w:rPr>
          <w:b w:val="0"/>
          <w:noProof/>
          <w:sz w:val="18"/>
        </w:rPr>
        <w:tab/>
      </w:r>
      <w:r w:rsidRPr="00284F8F">
        <w:rPr>
          <w:b w:val="0"/>
          <w:noProof/>
          <w:sz w:val="18"/>
        </w:rPr>
        <w:fldChar w:fldCharType="begin"/>
      </w:r>
      <w:r w:rsidRPr="00284F8F">
        <w:rPr>
          <w:b w:val="0"/>
          <w:noProof/>
          <w:sz w:val="18"/>
        </w:rPr>
        <w:instrText xml:space="preserve"> PAGEREF _Toc450034624 \h </w:instrText>
      </w:r>
      <w:r w:rsidRPr="00284F8F">
        <w:rPr>
          <w:b w:val="0"/>
          <w:noProof/>
          <w:sz w:val="18"/>
        </w:rPr>
      </w:r>
      <w:r w:rsidRPr="00284F8F">
        <w:rPr>
          <w:b w:val="0"/>
          <w:noProof/>
          <w:sz w:val="18"/>
        </w:rPr>
        <w:fldChar w:fldCharType="separate"/>
      </w:r>
      <w:r w:rsidRPr="00284F8F">
        <w:rPr>
          <w:b w:val="0"/>
          <w:noProof/>
          <w:sz w:val="18"/>
        </w:rPr>
        <w:t>53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61</w:t>
      </w:r>
      <w:r>
        <w:rPr>
          <w:noProof/>
        </w:rPr>
        <w:tab/>
        <w:t>Regulations about provision of food and water</w:t>
      </w:r>
      <w:r w:rsidRPr="00284F8F">
        <w:rPr>
          <w:noProof/>
        </w:rPr>
        <w:tab/>
      </w:r>
      <w:r w:rsidRPr="00284F8F">
        <w:rPr>
          <w:noProof/>
        </w:rPr>
        <w:fldChar w:fldCharType="begin"/>
      </w:r>
      <w:r w:rsidRPr="00284F8F">
        <w:rPr>
          <w:noProof/>
        </w:rPr>
        <w:instrText xml:space="preserve"> PAGEREF _Toc450034625 \h </w:instrText>
      </w:r>
      <w:r w:rsidRPr="00284F8F">
        <w:rPr>
          <w:noProof/>
        </w:rPr>
      </w:r>
      <w:r w:rsidRPr="00284F8F">
        <w:rPr>
          <w:noProof/>
        </w:rPr>
        <w:fldChar w:fldCharType="separate"/>
      </w:r>
      <w:r w:rsidRPr="00284F8F">
        <w:rPr>
          <w:noProof/>
        </w:rPr>
        <w:t>53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62</w:t>
      </w:r>
      <w:r>
        <w:rPr>
          <w:noProof/>
        </w:rPr>
        <w:tab/>
        <w:t>Free provisions</w:t>
      </w:r>
      <w:r w:rsidRPr="00284F8F">
        <w:rPr>
          <w:noProof/>
        </w:rPr>
        <w:tab/>
      </w:r>
      <w:r w:rsidRPr="00284F8F">
        <w:rPr>
          <w:noProof/>
        </w:rPr>
        <w:fldChar w:fldCharType="begin"/>
      </w:r>
      <w:r w:rsidRPr="00284F8F">
        <w:rPr>
          <w:noProof/>
        </w:rPr>
        <w:instrText xml:space="preserve"> PAGEREF _Toc450034626 \h </w:instrText>
      </w:r>
      <w:r w:rsidRPr="00284F8F">
        <w:rPr>
          <w:noProof/>
        </w:rPr>
      </w:r>
      <w:r w:rsidRPr="00284F8F">
        <w:rPr>
          <w:noProof/>
        </w:rPr>
        <w:fldChar w:fldCharType="separate"/>
      </w:r>
      <w:r w:rsidRPr="00284F8F">
        <w:rPr>
          <w:noProof/>
        </w:rPr>
        <w:t>53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63</w:t>
      </w:r>
      <w:r>
        <w:rPr>
          <w:noProof/>
        </w:rPr>
        <w:tab/>
        <w:t>Provisions adequate for voyage</w:t>
      </w:r>
      <w:r w:rsidRPr="00284F8F">
        <w:rPr>
          <w:noProof/>
        </w:rPr>
        <w:tab/>
      </w:r>
      <w:r w:rsidRPr="00284F8F">
        <w:rPr>
          <w:noProof/>
        </w:rPr>
        <w:fldChar w:fldCharType="begin"/>
      </w:r>
      <w:r w:rsidRPr="00284F8F">
        <w:rPr>
          <w:noProof/>
        </w:rPr>
        <w:instrText xml:space="preserve"> PAGEREF _Toc450034627 \h </w:instrText>
      </w:r>
      <w:r w:rsidRPr="00284F8F">
        <w:rPr>
          <w:noProof/>
        </w:rPr>
      </w:r>
      <w:r w:rsidRPr="00284F8F">
        <w:rPr>
          <w:noProof/>
        </w:rPr>
        <w:fldChar w:fldCharType="separate"/>
      </w:r>
      <w:r w:rsidRPr="00284F8F">
        <w:rPr>
          <w:noProof/>
        </w:rPr>
        <w:t>53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64</w:t>
      </w:r>
      <w:r>
        <w:rPr>
          <w:noProof/>
        </w:rPr>
        <w:tab/>
        <w:t>Adequate food catering facilities to be provided</w:t>
      </w:r>
      <w:r w:rsidRPr="00284F8F">
        <w:rPr>
          <w:noProof/>
        </w:rPr>
        <w:tab/>
      </w:r>
      <w:r w:rsidRPr="00284F8F">
        <w:rPr>
          <w:noProof/>
        </w:rPr>
        <w:fldChar w:fldCharType="begin"/>
      </w:r>
      <w:r w:rsidRPr="00284F8F">
        <w:rPr>
          <w:noProof/>
        </w:rPr>
        <w:instrText xml:space="preserve"> PAGEREF _Toc450034628 \h </w:instrText>
      </w:r>
      <w:r w:rsidRPr="00284F8F">
        <w:rPr>
          <w:noProof/>
        </w:rPr>
      </w:r>
      <w:r w:rsidRPr="00284F8F">
        <w:rPr>
          <w:noProof/>
        </w:rPr>
        <w:fldChar w:fldCharType="separate"/>
      </w:r>
      <w:r w:rsidRPr="00284F8F">
        <w:rPr>
          <w:noProof/>
        </w:rPr>
        <w:t>54</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3—Health</w:t>
      </w:r>
      <w:r w:rsidRPr="00284F8F">
        <w:rPr>
          <w:b w:val="0"/>
          <w:noProof/>
          <w:sz w:val="18"/>
        </w:rPr>
        <w:tab/>
      </w:r>
      <w:r w:rsidRPr="00284F8F">
        <w:rPr>
          <w:b w:val="0"/>
          <w:noProof/>
          <w:sz w:val="18"/>
        </w:rPr>
        <w:fldChar w:fldCharType="begin"/>
      </w:r>
      <w:r w:rsidRPr="00284F8F">
        <w:rPr>
          <w:b w:val="0"/>
          <w:noProof/>
          <w:sz w:val="18"/>
        </w:rPr>
        <w:instrText xml:space="preserve"> PAGEREF _Toc450034629 \h </w:instrText>
      </w:r>
      <w:r w:rsidRPr="00284F8F">
        <w:rPr>
          <w:b w:val="0"/>
          <w:noProof/>
          <w:sz w:val="18"/>
        </w:rPr>
      </w:r>
      <w:r w:rsidRPr="00284F8F">
        <w:rPr>
          <w:b w:val="0"/>
          <w:noProof/>
          <w:sz w:val="18"/>
        </w:rPr>
        <w:fldChar w:fldCharType="separate"/>
      </w:r>
      <w:r w:rsidRPr="00284F8F">
        <w:rPr>
          <w:b w:val="0"/>
          <w:noProof/>
          <w:sz w:val="18"/>
        </w:rPr>
        <w:t>55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65</w:t>
      </w:r>
      <w:r>
        <w:rPr>
          <w:noProof/>
        </w:rPr>
        <w:tab/>
        <w:t>Regulations about health</w:t>
      </w:r>
      <w:r w:rsidRPr="00284F8F">
        <w:rPr>
          <w:noProof/>
        </w:rPr>
        <w:tab/>
      </w:r>
      <w:r w:rsidRPr="00284F8F">
        <w:rPr>
          <w:noProof/>
        </w:rPr>
        <w:fldChar w:fldCharType="begin"/>
      </w:r>
      <w:r w:rsidRPr="00284F8F">
        <w:rPr>
          <w:noProof/>
        </w:rPr>
        <w:instrText xml:space="preserve"> PAGEREF _Toc450034630 \h </w:instrText>
      </w:r>
      <w:r w:rsidRPr="00284F8F">
        <w:rPr>
          <w:noProof/>
        </w:rPr>
      </w:r>
      <w:r w:rsidRPr="00284F8F">
        <w:rPr>
          <w:noProof/>
        </w:rPr>
        <w:fldChar w:fldCharType="separate"/>
      </w:r>
      <w:r w:rsidRPr="00284F8F">
        <w:rPr>
          <w:noProof/>
        </w:rPr>
        <w:t>55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66</w:t>
      </w:r>
      <w:r>
        <w:rPr>
          <w:noProof/>
        </w:rPr>
        <w:tab/>
        <w:t>Medicines etc. must be carried on vessels—owner</w:t>
      </w:r>
      <w:r w:rsidRPr="00284F8F">
        <w:rPr>
          <w:noProof/>
        </w:rPr>
        <w:tab/>
      </w:r>
      <w:r w:rsidRPr="00284F8F">
        <w:rPr>
          <w:noProof/>
        </w:rPr>
        <w:fldChar w:fldCharType="begin"/>
      </w:r>
      <w:r w:rsidRPr="00284F8F">
        <w:rPr>
          <w:noProof/>
        </w:rPr>
        <w:instrText xml:space="preserve"> PAGEREF _Toc450034631 \h </w:instrText>
      </w:r>
      <w:r w:rsidRPr="00284F8F">
        <w:rPr>
          <w:noProof/>
        </w:rPr>
      </w:r>
      <w:r w:rsidRPr="00284F8F">
        <w:rPr>
          <w:noProof/>
        </w:rPr>
        <w:fldChar w:fldCharType="separate"/>
      </w:r>
      <w:r w:rsidRPr="00284F8F">
        <w:rPr>
          <w:noProof/>
        </w:rPr>
        <w:t>55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67</w:t>
      </w:r>
      <w:r>
        <w:rPr>
          <w:noProof/>
        </w:rPr>
        <w:tab/>
        <w:t>Medicines etc. must be carried on vessels—master</w:t>
      </w:r>
      <w:r w:rsidRPr="00284F8F">
        <w:rPr>
          <w:noProof/>
        </w:rPr>
        <w:tab/>
      </w:r>
      <w:r w:rsidRPr="00284F8F">
        <w:rPr>
          <w:noProof/>
        </w:rPr>
        <w:fldChar w:fldCharType="begin"/>
      </w:r>
      <w:r w:rsidRPr="00284F8F">
        <w:rPr>
          <w:noProof/>
        </w:rPr>
        <w:instrText xml:space="preserve"> PAGEREF _Toc450034632 \h </w:instrText>
      </w:r>
      <w:r w:rsidRPr="00284F8F">
        <w:rPr>
          <w:noProof/>
        </w:rPr>
      </w:r>
      <w:r w:rsidRPr="00284F8F">
        <w:rPr>
          <w:noProof/>
        </w:rPr>
        <w:fldChar w:fldCharType="separate"/>
      </w:r>
      <w:r w:rsidRPr="00284F8F">
        <w:rPr>
          <w:noProof/>
        </w:rPr>
        <w:t>56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lastRenderedPageBreak/>
        <w:t>68</w:t>
      </w:r>
      <w:r>
        <w:rPr>
          <w:noProof/>
        </w:rPr>
        <w:tab/>
        <w:t>Owner liable for medical attendance etc.</w:t>
      </w:r>
      <w:r w:rsidRPr="00284F8F">
        <w:rPr>
          <w:noProof/>
        </w:rPr>
        <w:tab/>
      </w:r>
      <w:r w:rsidRPr="00284F8F">
        <w:rPr>
          <w:noProof/>
        </w:rPr>
        <w:fldChar w:fldCharType="begin"/>
      </w:r>
      <w:r w:rsidRPr="00284F8F">
        <w:rPr>
          <w:noProof/>
        </w:rPr>
        <w:instrText xml:space="preserve"> PAGEREF _Toc450034633 \h </w:instrText>
      </w:r>
      <w:r w:rsidRPr="00284F8F">
        <w:rPr>
          <w:noProof/>
        </w:rPr>
      </w:r>
      <w:r w:rsidRPr="00284F8F">
        <w:rPr>
          <w:noProof/>
        </w:rPr>
        <w:fldChar w:fldCharType="separate"/>
      </w:r>
      <w:r w:rsidRPr="00284F8F">
        <w:rPr>
          <w:noProof/>
        </w:rPr>
        <w:t>57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69</w:t>
      </w:r>
      <w:r>
        <w:rPr>
          <w:noProof/>
        </w:rPr>
        <w:tab/>
        <w:t>Owner liable where certain seafarers removed from vessel etc.</w:t>
      </w:r>
      <w:r w:rsidRPr="00284F8F">
        <w:rPr>
          <w:noProof/>
        </w:rPr>
        <w:tab/>
      </w:r>
      <w:r w:rsidRPr="00284F8F">
        <w:rPr>
          <w:noProof/>
        </w:rPr>
        <w:fldChar w:fldCharType="begin"/>
      </w:r>
      <w:r w:rsidRPr="00284F8F">
        <w:rPr>
          <w:noProof/>
        </w:rPr>
        <w:instrText xml:space="preserve"> PAGEREF _Toc450034634 \h </w:instrText>
      </w:r>
      <w:r w:rsidRPr="00284F8F">
        <w:rPr>
          <w:noProof/>
        </w:rPr>
      </w:r>
      <w:r w:rsidRPr="00284F8F">
        <w:rPr>
          <w:noProof/>
        </w:rPr>
        <w:fldChar w:fldCharType="separate"/>
      </w:r>
      <w:r w:rsidRPr="00284F8F">
        <w:rPr>
          <w:noProof/>
        </w:rPr>
        <w:t>57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70</w:t>
      </w:r>
      <w:r>
        <w:rPr>
          <w:noProof/>
        </w:rPr>
        <w:tab/>
        <w:t>Owner liable for medical attendance etc. on board vessel</w:t>
      </w:r>
      <w:r w:rsidRPr="00284F8F">
        <w:rPr>
          <w:noProof/>
        </w:rPr>
        <w:tab/>
      </w:r>
      <w:r w:rsidRPr="00284F8F">
        <w:rPr>
          <w:noProof/>
        </w:rPr>
        <w:fldChar w:fldCharType="begin"/>
      </w:r>
      <w:r w:rsidRPr="00284F8F">
        <w:rPr>
          <w:noProof/>
        </w:rPr>
        <w:instrText xml:space="preserve"> PAGEREF _Toc450034635 \h </w:instrText>
      </w:r>
      <w:r w:rsidRPr="00284F8F">
        <w:rPr>
          <w:noProof/>
        </w:rPr>
      </w:r>
      <w:r w:rsidRPr="00284F8F">
        <w:rPr>
          <w:noProof/>
        </w:rPr>
        <w:fldChar w:fldCharType="separate"/>
      </w:r>
      <w:r w:rsidRPr="00284F8F">
        <w:rPr>
          <w:noProof/>
        </w:rPr>
        <w:t>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71</w:t>
      </w:r>
      <w:r>
        <w:rPr>
          <w:noProof/>
        </w:rPr>
        <w:tab/>
        <w:t>Other expenses to be paid by seafarer</w:t>
      </w:r>
      <w:r w:rsidRPr="00284F8F">
        <w:rPr>
          <w:noProof/>
        </w:rPr>
        <w:tab/>
      </w:r>
      <w:r w:rsidRPr="00284F8F">
        <w:rPr>
          <w:noProof/>
        </w:rPr>
        <w:fldChar w:fldCharType="begin"/>
      </w:r>
      <w:r w:rsidRPr="00284F8F">
        <w:rPr>
          <w:noProof/>
        </w:rPr>
        <w:instrText xml:space="preserve"> PAGEREF _Toc450034636 \h </w:instrText>
      </w:r>
      <w:r w:rsidRPr="00284F8F">
        <w:rPr>
          <w:noProof/>
        </w:rPr>
      </w:r>
      <w:r w:rsidRPr="00284F8F">
        <w:rPr>
          <w:noProof/>
        </w:rPr>
        <w:fldChar w:fldCharType="separate"/>
      </w:r>
      <w:r w:rsidRPr="00284F8F">
        <w:rPr>
          <w:noProof/>
        </w:rPr>
        <w:t>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72</w:t>
      </w:r>
      <w:r>
        <w:rPr>
          <w:noProof/>
        </w:rPr>
        <w:tab/>
        <w:t>Medical practitioners and first</w:t>
      </w:r>
      <w:r>
        <w:rPr>
          <w:noProof/>
        </w:rPr>
        <w:noBreakHyphen/>
        <w:t>aid attendants—owner</w:t>
      </w:r>
      <w:r w:rsidRPr="00284F8F">
        <w:rPr>
          <w:noProof/>
        </w:rPr>
        <w:tab/>
      </w:r>
      <w:r w:rsidRPr="00284F8F">
        <w:rPr>
          <w:noProof/>
        </w:rPr>
        <w:fldChar w:fldCharType="begin"/>
      </w:r>
      <w:r w:rsidRPr="00284F8F">
        <w:rPr>
          <w:noProof/>
        </w:rPr>
        <w:instrText xml:space="preserve"> PAGEREF _Toc450034637 \h </w:instrText>
      </w:r>
      <w:r w:rsidRPr="00284F8F">
        <w:rPr>
          <w:noProof/>
        </w:rPr>
      </w:r>
      <w:r w:rsidRPr="00284F8F">
        <w:rPr>
          <w:noProof/>
        </w:rPr>
        <w:fldChar w:fldCharType="separate"/>
      </w:r>
      <w:r w:rsidRPr="00284F8F">
        <w:rPr>
          <w:noProof/>
        </w:rPr>
        <w:t>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73</w:t>
      </w:r>
      <w:r>
        <w:rPr>
          <w:noProof/>
        </w:rPr>
        <w:tab/>
        <w:t>Medical practitioners and first</w:t>
      </w:r>
      <w:r>
        <w:rPr>
          <w:noProof/>
        </w:rPr>
        <w:noBreakHyphen/>
        <w:t>aid attendants—master</w:t>
      </w:r>
      <w:r w:rsidRPr="00284F8F">
        <w:rPr>
          <w:noProof/>
        </w:rPr>
        <w:tab/>
      </w:r>
      <w:r w:rsidRPr="00284F8F">
        <w:rPr>
          <w:noProof/>
        </w:rPr>
        <w:fldChar w:fldCharType="begin"/>
      </w:r>
      <w:r w:rsidRPr="00284F8F">
        <w:rPr>
          <w:noProof/>
        </w:rPr>
        <w:instrText xml:space="preserve"> PAGEREF _Toc450034638 \h </w:instrText>
      </w:r>
      <w:r w:rsidRPr="00284F8F">
        <w:rPr>
          <w:noProof/>
        </w:rPr>
      </w:r>
      <w:r w:rsidRPr="00284F8F">
        <w:rPr>
          <w:noProof/>
        </w:rPr>
        <w:fldChar w:fldCharType="separate"/>
      </w:r>
      <w:r w:rsidRPr="00284F8F">
        <w:rPr>
          <w:noProof/>
        </w:rPr>
        <w:t>59</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4—Accommodation, etc.</w:t>
      </w:r>
      <w:r w:rsidRPr="00284F8F">
        <w:rPr>
          <w:b w:val="0"/>
          <w:noProof/>
          <w:sz w:val="18"/>
        </w:rPr>
        <w:tab/>
      </w:r>
      <w:r w:rsidRPr="00284F8F">
        <w:rPr>
          <w:b w:val="0"/>
          <w:noProof/>
          <w:sz w:val="18"/>
        </w:rPr>
        <w:fldChar w:fldCharType="begin"/>
      </w:r>
      <w:r w:rsidRPr="00284F8F">
        <w:rPr>
          <w:b w:val="0"/>
          <w:noProof/>
          <w:sz w:val="18"/>
        </w:rPr>
        <w:instrText xml:space="preserve"> PAGEREF _Toc450034639 \h </w:instrText>
      </w:r>
      <w:r w:rsidRPr="00284F8F">
        <w:rPr>
          <w:b w:val="0"/>
          <w:noProof/>
          <w:sz w:val="18"/>
        </w:rPr>
      </w:r>
      <w:r w:rsidRPr="00284F8F">
        <w:rPr>
          <w:b w:val="0"/>
          <w:noProof/>
          <w:sz w:val="18"/>
        </w:rPr>
        <w:fldChar w:fldCharType="separate"/>
      </w:r>
      <w:r w:rsidRPr="00284F8F">
        <w:rPr>
          <w:b w:val="0"/>
          <w:noProof/>
          <w:sz w:val="18"/>
        </w:rPr>
        <w:t>61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74</w:t>
      </w:r>
      <w:r>
        <w:rPr>
          <w:noProof/>
        </w:rPr>
        <w:tab/>
        <w:t>Regulations relating to accommodation, etc.</w:t>
      </w:r>
      <w:r w:rsidRPr="00284F8F">
        <w:rPr>
          <w:noProof/>
        </w:rPr>
        <w:tab/>
      </w:r>
      <w:r w:rsidRPr="00284F8F">
        <w:rPr>
          <w:noProof/>
        </w:rPr>
        <w:fldChar w:fldCharType="begin"/>
      </w:r>
      <w:r w:rsidRPr="00284F8F">
        <w:rPr>
          <w:noProof/>
        </w:rPr>
        <w:instrText xml:space="preserve"> PAGEREF _Toc450034640 \h </w:instrText>
      </w:r>
      <w:r w:rsidRPr="00284F8F">
        <w:rPr>
          <w:noProof/>
        </w:rPr>
      </w:r>
      <w:r w:rsidRPr="00284F8F">
        <w:rPr>
          <w:noProof/>
        </w:rPr>
        <w:fldChar w:fldCharType="separate"/>
      </w:r>
      <w:r w:rsidRPr="00284F8F">
        <w:rPr>
          <w:noProof/>
        </w:rPr>
        <w:t>61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75</w:t>
      </w:r>
      <w:r>
        <w:rPr>
          <w:noProof/>
        </w:rPr>
        <w:tab/>
        <w:t>Vessels not to go to sea without required accommodation</w:t>
      </w:r>
      <w:r w:rsidRPr="00284F8F">
        <w:rPr>
          <w:noProof/>
        </w:rPr>
        <w:tab/>
      </w:r>
      <w:r w:rsidRPr="00284F8F">
        <w:rPr>
          <w:noProof/>
        </w:rPr>
        <w:fldChar w:fldCharType="begin"/>
      </w:r>
      <w:r w:rsidRPr="00284F8F">
        <w:rPr>
          <w:noProof/>
        </w:rPr>
        <w:instrText xml:space="preserve"> PAGEREF _Toc450034641 \h </w:instrText>
      </w:r>
      <w:r w:rsidRPr="00284F8F">
        <w:rPr>
          <w:noProof/>
        </w:rPr>
      </w:r>
      <w:r w:rsidRPr="00284F8F">
        <w:rPr>
          <w:noProof/>
        </w:rPr>
        <w:fldChar w:fldCharType="separate"/>
      </w:r>
      <w:r w:rsidRPr="00284F8F">
        <w:rPr>
          <w:noProof/>
        </w:rPr>
        <w:t>61</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5—Repatriation and protection</w:t>
      </w:r>
      <w:r w:rsidRPr="00284F8F">
        <w:rPr>
          <w:b w:val="0"/>
          <w:noProof/>
          <w:sz w:val="18"/>
        </w:rPr>
        <w:tab/>
      </w:r>
      <w:r w:rsidRPr="00284F8F">
        <w:rPr>
          <w:b w:val="0"/>
          <w:noProof/>
          <w:sz w:val="18"/>
        </w:rPr>
        <w:fldChar w:fldCharType="begin"/>
      </w:r>
      <w:r w:rsidRPr="00284F8F">
        <w:rPr>
          <w:b w:val="0"/>
          <w:noProof/>
          <w:sz w:val="18"/>
        </w:rPr>
        <w:instrText xml:space="preserve"> PAGEREF _Toc450034642 \h </w:instrText>
      </w:r>
      <w:r w:rsidRPr="00284F8F">
        <w:rPr>
          <w:b w:val="0"/>
          <w:noProof/>
          <w:sz w:val="18"/>
        </w:rPr>
      </w:r>
      <w:r w:rsidRPr="00284F8F">
        <w:rPr>
          <w:b w:val="0"/>
          <w:noProof/>
          <w:sz w:val="18"/>
        </w:rPr>
        <w:fldChar w:fldCharType="separate"/>
      </w:r>
      <w:r w:rsidRPr="00284F8F">
        <w:rPr>
          <w:b w:val="0"/>
          <w:noProof/>
          <w:sz w:val="18"/>
        </w:rPr>
        <w:t>63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76</w:t>
      </w:r>
      <w:r>
        <w:rPr>
          <w:noProof/>
        </w:rPr>
        <w:tab/>
        <w:t>Regulations relating to repatriation</w:t>
      </w:r>
      <w:r w:rsidRPr="00284F8F">
        <w:rPr>
          <w:noProof/>
        </w:rPr>
        <w:tab/>
      </w:r>
      <w:r w:rsidRPr="00284F8F">
        <w:rPr>
          <w:noProof/>
        </w:rPr>
        <w:fldChar w:fldCharType="begin"/>
      </w:r>
      <w:r w:rsidRPr="00284F8F">
        <w:rPr>
          <w:noProof/>
        </w:rPr>
        <w:instrText xml:space="preserve"> PAGEREF _Toc450034643 \h </w:instrText>
      </w:r>
      <w:r w:rsidRPr="00284F8F">
        <w:rPr>
          <w:noProof/>
        </w:rPr>
      </w:r>
      <w:r w:rsidRPr="00284F8F">
        <w:rPr>
          <w:noProof/>
        </w:rPr>
        <w:fldChar w:fldCharType="separate"/>
      </w:r>
      <w:r w:rsidRPr="00284F8F">
        <w:rPr>
          <w:noProof/>
        </w:rPr>
        <w:t>63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77</w:t>
      </w:r>
      <w:r>
        <w:rPr>
          <w:noProof/>
        </w:rPr>
        <w:tab/>
        <w:t>Regulations relating to complaints etc. about employment</w:t>
      </w:r>
      <w:r w:rsidRPr="00284F8F">
        <w:rPr>
          <w:noProof/>
        </w:rPr>
        <w:tab/>
      </w:r>
      <w:r w:rsidRPr="00284F8F">
        <w:rPr>
          <w:noProof/>
        </w:rPr>
        <w:fldChar w:fldCharType="begin"/>
      </w:r>
      <w:r w:rsidRPr="00284F8F">
        <w:rPr>
          <w:noProof/>
        </w:rPr>
        <w:instrText xml:space="preserve"> PAGEREF _Toc450034644 \h </w:instrText>
      </w:r>
      <w:r w:rsidRPr="00284F8F">
        <w:rPr>
          <w:noProof/>
        </w:rPr>
      </w:r>
      <w:r w:rsidRPr="00284F8F">
        <w:rPr>
          <w:noProof/>
        </w:rPr>
        <w:fldChar w:fldCharType="separate"/>
      </w:r>
      <w:r w:rsidRPr="00284F8F">
        <w:rPr>
          <w:noProof/>
        </w:rPr>
        <w:t>63</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6—Alcohol and drugs</w:t>
      </w:r>
      <w:r w:rsidRPr="00284F8F">
        <w:rPr>
          <w:b w:val="0"/>
          <w:noProof/>
          <w:sz w:val="18"/>
        </w:rPr>
        <w:tab/>
      </w:r>
      <w:r w:rsidRPr="00284F8F">
        <w:rPr>
          <w:b w:val="0"/>
          <w:noProof/>
          <w:sz w:val="18"/>
        </w:rPr>
        <w:fldChar w:fldCharType="begin"/>
      </w:r>
      <w:r w:rsidRPr="00284F8F">
        <w:rPr>
          <w:b w:val="0"/>
          <w:noProof/>
          <w:sz w:val="18"/>
        </w:rPr>
        <w:instrText xml:space="preserve"> PAGEREF _Toc450034645 \h </w:instrText>
      </w:r>
      <w:r w:rsidRPr="00284F8F">
        <w:rPr>
          <w:b w:val="0"/>
          <w:noProof/>
          <w:sz w:val="18"/>
        </w:rPr>
      </w:r>
      <w:r w:rsidRPr="00284F8F">
        <w:rPr>
          <w:b w:val="0"/>
          <w:noProof/>
          <w:sz w:val="18"/>
        </w:rPr>
        <w:fldChar w:fldCharType="separate"/>
      </w:r>
      <w:r w:rsidRPr="00284F8F">
        <w:rPr>
          <w:b w:val="0"/>
          <w:noProof/>
          <w:sz w:val="18"/>
        </w:rPr>
        <w:t>64</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1—Alcohol and drug testing of seafarers and pilots</w:t>
      </w:r>
      <w:r w:rsidRPr="00284F8F">
        <w:rPr>
          <w:b w:val="0"/>
          <w:noProof/>
          <w:sz w:val="18"/>
        </w:rPr>
        <w:tab/>
      </w:r>
      <w:r w:rsidRPr="00284F8F">
        <w:rPr>
          <w:b w:val="0"/>
          <w:noProof/>
          <w:sz w:val="18"/>
        </w:rPr>
        <w:fldChar w:fldCharType="begin"/>
      </w:r>
      <w:r w:rsidRPr="00284F8F">
        <w:rPr>
          <w:b w:val="0"/>
          <w:noProof/>
          <w:sz w:val="18"/>
        </w:rPr>
        <w:instrText xml:space="preserve"> PAGEREF _Toc450034646 \h </w:instrText>
      </w:r>
      <w:r w:rsidRPr="00284F8F">
        <w:rPr>
          <w:b w:val="0"/>
          <w:noProof/>
          <w:sz w:val="18"/>
        </w:rPr>
      </w:r>
      <w:r w:rsidRPr="00284F8F">
        <w:rPr>
          <w:b w:val="0"/>
          <w:noProof/>
          <w:sz w:val="18"/>
        </w:rPr>
        <w:fldChar w:fldCharType="separate"/>
      </w:r>
      <w:r w:rsidRPr="00284F8F">
        <w:rPr>
          <w:b w:val="0"/>
          <w:noProof/>
          <w:sz w:val="18"/>
        </w:rPr>
        <w:t>64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78</w:t>
      </w:r>
      <w:r>
        <w:rPr>
          <w:noProof/>
        </w:rPr>
        <w:tab/>
        <w:t>Seafarer or licensed pilot may be required to undergo alcohol test</w:t>
      </w:r>
      <w:r w:rsidRPr="00284F8F">
        <w:rPr>
          <w:noProof/>
        </w:rPr>
        <w:tab/>
      </w:r>
      <w:r w:rsidRPr="00284F8F">
        <w:rPr>
          <w:noProof/>
        </w:rPr>
        <w:fldChar w:fldCharType="begin"/>
      </w:r>
      <w:r w:rsidRPr="00284F8F">
        <w:rPr>
          <w:noProof/>
        </w:rPr>
        <w:instrText xml:space="preserve"> PAGEREF _Toc450034647 \h </w:instrText>
      </w:r>
      <w:r w:rsidRPr="00284F8F">
        <w:rPr>
          <w:noProof/>
        </w:rPr>
      </w:r>
      <w:r w:rsidRPr="00284F8F">
        <w:rPr>
          <w:noProof/>
        </w:rPr>
        <w:fldChar w:fldCharType="separate"/>
      </w:r>
      <w:r w:rsidRPr="00284F8F">
        <w:rPr>
          <w:noProof/>
        </w:rPr>
        <w:t>64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79</w:t>
      </w:r>
      <w:r>
        <w:rPr>
          <w:noProof/>
        </w:rPr>
        <w:tab/>
        <w:t>Seafarer or licensed pilot may be required to undergo drug tests etc.</w:t>
      </w:r>
      <w:r w:rsidRPr="00284F8F">
        <w:rPr>
          <w:noProof/>
        </w:rPr>
        <w:tab/>
      </w:r>
      <w:r w:rsidRPr="00284F8F">
        <w:rPr>
          <w:noProof/>
        </w:rPr>
        <w:fldChar w:fldCharType="begin"/>
      </w:r>
      <w:r w:rsidRPr="00284F8F">
        <w:rPr>
          <w:noProof/>
        </w:rPr>
        <w:instrText xml:space="preserve"> PAGEREF _Toc450034648 \h </w:instrText>
      </w:r>
      <w:r w:rsidRPr="00284F8F">
        <w:rPr>
          <w:noProof/>
        </w:rPr>
      </w:r>
      <w:r w:rsidRPr="00284F8F">
        <w:rPr>
          <w:noProof/>
        </w:rPr>
        <w:fldChar w:fldCharType="separate"/>
      </w:r>
      <w:r w:rsidRPr="00284F8F">
        <w:rPr>
          <w:noProof/>
        </w:rPr>
        <w:t>64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80</w:t>
      </w:r>
      <w:r>
        <w:rPr>
          <w:noProof/>
        </w:rPr>
        <w:tab/>
        <w:t>Limitation on exercise of powers in relation to foreign vessels</w:t>
      </w:r>
      <w:r w:rsidRPr="00284F8F">
        <w:rPr>
          <w:noProof/>
        </w:rPr>
        <w:tab/>
      </w:r>
      <w:r w:rsidRPr="00284F8F">
        <w:rPr>
          <w:noProof/>
        </w:rPr>
        <w:fldChar w:fldCharType="begin"/>
      </w:r>
      <w:r w:rsidRPr="00284F8F">
        <w:rPr>
          <w:noProof/>
        </w:rPr>
        <w:instrText xml:space="preserve"> PAGEREF _Toc450034649 \h </w:instrText>
      </w:r>
      <w:r w:rsidRPr="00284F8F">
        <w:rPr>
          <w:noProof/>
        </w:rPr>
      </w:r>
      <w:r w:rsidRPr="00284F8F">
        <w:rPr>
          <w:noProof/>
        </w:rPr>
        <w:fldChar w:fldCharType="separate"/>
      </w:r>
      <w:r w:rsidRPr="00284F8F">
        <w:rPr>
          <w:noProof/>
        </w:rPr>
        <w:t>64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81</w:t>
      </w:r>
      <w:r>
        <w:rPr>
          <w:noProof/>
        </w:rPr>
        <w:tab/>
        <w:t>Refusal to undergo alcohol or drug test</w:t>
      </w:r>
      <w:r w:rsidRPr="00284F8F">
        <w:rPr>
          <w:noProof/>
        </w:rPr>
        <w:tab/>
      </w:r>
      <w:r w:rsidRPr="00284F8F">
        <w:rPr>
          <w:noProof/>
        </w:rPr>
        <w:fldChar w:fldCharType="begin"/>
      </w:r>
      <w:r w:rsidRPr="00284F8F">
        <w:rPr>
          <w:noProof/>
        </w:rPr>
        <w:instrText xml:space="preserve"> PAGEREF _Toc450034650 \h </w:instrText>
      </w:r>
      <w:r w:rsidRPr="00284F8F">
        <w:rPr>
          <w:noProof/>
        </w:rPr>
      </w:r>
      <w:r w:rsidRPr="00284F8F">
        <w:rPr>
          <w:noProof/>
        </w:rPr>
        <w:fldChar w:fldCharType="separate"/>
      </w:r>
      <w:r w:rsidRPr="00284F8F">
        <w:rPr>
          <w:noProof/>
        </w:rPr>
        <w:t>64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82</w:t>
      </w:r>
      <w:r>
        <w:rPr>
          <w:noProof/>
        </w:rPr>
        <w:tab/>
        <w:t>Information to be provided after test</w:t>
      </w:r>
      <w:r w:rsidRPr="00284F8F">
        <w:rPr>
          <w:noProof/>
        </w:rPr>
        <w:tab/>
      </w:r>
      <w:r w:rsidRPr="00284F8F">
        <w:rPr>
          <w:noProof/>
        </w:rPr>
        <w:fldChar w:fldCharType="begin"/>
      </w:r>
      <w:r w:rsidRPr="00284F8F">
        <w:rPr>
          <w:noProof/>
        </w:rPr>
        <w:instrText xml:space="preserve"> PAGEREF _Toc450034651 \h </w:instrText>
      </w:r>
      <w:r w:rsidRPr="00284F8F">
        <w:rPr>
          <w:noProof/>
        </w:rPr>
      </w:r>
      <w:r w:rsidRPr="00284F8F">
        <w:rPr>
          <w:noProof/>
        </w:rPr>
        <w:fldChar w:fldCharType="separate"/>
      </w:r>
      <w:r w:rsidRPr="00284F8F">
        <w:rPr>
          <w:noProof/>
        </w:rPr>
        <w:t>65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2—Offences and civil penalties relating to alcohol and drugs</w:t>
      </w:r>
      <w:r w:rsidRPr="00284F8F">
        <w:rPr>
          <w:b w:val="0"/>
          <w:noProof/>
          <w:sz w:val="18"/>
        </w:rPr>
        <w:tab/>
      </w:r>
      <w:r w:rsidRPr="00284F8F">
        <w:rPr>
          <w:b w:val="0"/>
          <w:noProof/>
          <w:sz w:val="18"/>
        </w:rPr>
        <w:fldChar w:fldCharType="begin"/>
      </w:r>
      <w:r w:rsidRPr="00284F8F">
        <w:rPr>
          <w:b w:val="0"/>
          <w:noProof/>
          <w:sz w:val="18"/>
        </w:rPr>
        <w:instrText xml:space="preserve"> PAGEREF _Toc450034652 \h </w:instrText>
      </w:r>
      <w:r w:rsidRPr="00284F8F">
        <w:rPr>
          <w:b w:val="0"/>
          <w:noProof/>
          <w:sz w:val="18"/>
        </w:rPr>
      </w:r>
      <w:r w:rsidRPr="00284F8F">
        <w:rPr>
          <w:b w:val="0"/>
          <w:noProof/>
          <w:sz w:val="18"/>
        </w:rPr>
        <w:fldChar w:fldCharType="separate"/>
      </w:r>
      <w:r w:rsidRPr="00284F8F">
        <w:rPr>
          <w:b w:val="0"/>
          <w:noProof/>
          <w:sz w:val="18"/>
        </w:rPr>
        <w:t>66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83</w:t>
      </w:r>
      <w:r>
        <w:rPr>
          <w:noProof/>
        </w:rPr>
        <w:tab/>
        <w:t>Impairment of person’s capacity to carry out duties as seafarer or pilot</w:t>
      </w:r>
      <w:r w:rsidRPr="00284F8F">
        <w:rPr>
          <w:noProof/>
        </w:rPr>
        <w:tab/>
      </w:r>
      <w:r w:rsidRPr="00284F8F">
        <w:rPr>
          <w:noProof/>
        </w:rPr>
        <w:fldChar w:fldCharType="begin"/>
      </w:r>
      <w:r w:rsidRPr="00284F8F">
        <w:rPr>
          <w:noProof/>
        </w:rPr>
        <w:instrText xml:space="preserve"> PAGEREF _Toc450034653 \h </w:instrText>
      </w:r>
      <w:r w:rsidRPr="00284F8F">
        <w:rPr>
          <w:noProof/>
        </w:rPr>
      </w:r>
      <w:r w:rsidRPr="00284F8F">
        <w:rPr>
          <w:noProof/>
        </w:rPr>
        <w:fldChar w:fldCharType="separate"/>
      </w:r>
      <w:r w:rsidRPr="00284F8F">
        <w:rPr>
          <w:noProof/>
        </w:rPr>
        <w:t>66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84</w:t>
      </w:r>
      <w:r>
        <w:rPr>
          <w:noProof/>
        </w:rPr>
        <w:tab/>
        <w:t>Unacceptable blood alcohol level—seafarers and pilots</w:t>
      </w:r>
      <w:r w:rsidRPr="00284F8F">
        <w:rPr>
          <w:noProof/>
        </w:rPr>
        <w:tab/>
      </w:r>
      <w:r w:rsidRPr="00284F8F">
        <w:rPr>
          <w:noProof/>
        </w:rPr>
        <w:fldChar w:fldCharType="begin"/>
      </w:r>
      <w:r w:rsidRPr="00284F8F">
        <w:rPr>
          <w:noProof/>
        </w:rPr>
        <w:instrText xml:space="preserve"> PAGEREF _Toc450034654 \h </w:instrText>
      </w:r>
      <w:r w:rsidRPr="00284F8F">
        <w:rPr>
          <w:noProof/>
        </w:rPr>
      </w:r>
      <w:r w:rsidRPr="00284F8F">
        <w:rPr>
          <w:noProof/>
        </w:rPr>
        <w:fldChar w:fldCharType="separate"/>
      </w:r>
      <w:r w:rsidRPr="00284F8F">
        <w:rPr>
          <w:noProof/>
        </w:rPr>
        <w:t>66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85</w:t>
      </w:r>
      <w:r>
        <w:rPr>
          <w:noProof/>
        </w:rPr>
        <w:tab/>
        <w:t>Drugs prescribed by the regulations: seafarers and pilots</w:t>
      </w:r>
      <w:r w:rsidRPr="00284F8F">
        <w:rPr>
          <w:noProof/>
        </w:rPr>
        <w:tab/>
      </w:r>
      <w:r w:rsidRPr="00284F8F">
        <w:rPr>
          <w:noProof/>
        </w:rPr>
        <w:fldChar w:fldCharType="begin"/>
      </w:r>
      <w:r w:rsidRPr="00284F8F">
        <w:rPr>
          <w:noProof/>
        </w:rPr>
        <w:instrText xml:space="preserve"> PAGEREF _Toc450034655 \h </w:instrText>
      </w:r>
      <w:r w:rsidRPr="00284F8F">
        <w:rPr>
          <w:noProof/>
        </w:rPr>
      </w:r>
      <w:r w:rsidRPr="00284F8F">
        <w:rPr>
          <w:noProof/>
        </w:rPr>
        <w:fldChar w:fldCharType="separate"/>
      </w:r>
      <w:r w:rsidRPr="00284F8F">
        <w:rPr>
          <w:noProof/>
        </w:rPr>
        <w:t>67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86</w:t>
      </w:r>
      <w:r>
        <w:rPr>
          <w:noProof/>
        </w:rPr>
        <w:tab/>
        <w:t>Permitting or requiring performance of duties by impaired person</w:t>
      </w:r>
      <w:r w:rsidRPr="00284F8F">
        <w:rPr>
          <w:noProof/>
        </w:rPr>
        <w:tab/>
      </w:r>
      <w:r w:rsidRPr="00284F8F">
        <w:rPr>
          <w:noProof/>
        </w:rPr>
        <w:fldChar w:fldCharType="begin"/>
      </w:r>
      <w:r w:rsidRPr="00284F8F">
        <w:rPr>
          <w:noProof/>
        </w:rPr>
        <w:instrText xml:space="preserve"> PAGEREF _Toc450034656 \h </w:instrText>
      </w:r>
      <w:r w:rsidRPr="00284F8F">
        <w:rPr>
          <w:noProof/>
        </w:rPr>
      </w:r>
      <w:r w:rsidRPr="00284F8F">
        <w:rPr>
          <w:noProof/>
        </w:rPr>
        <w:fldChar w:fldCharType="separate"/>
      </w:r>
      <w:r w:rsidRPr="00284F8F">
        <w:rPr>
          <w:noProof/>
        </w:rPr>
        <w:t>67</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3—Regulations and other matters</w:t>
      </w:r>
      <w:r w:rsidRPr="00284F8F">
        <w:rPr>
          <w:b w:val="0"/>
          <w:noProof/>
          <w:sz w:val="18"/>
        </w:rPr>
        <w:tab/>
      </w:r>
      <w:r w:rsidRPr="00284F8F">
        <w:rPr>
          <w:b w:val="0"/>
          <w:noProof/>
          <w:sz w:val="18"/>
        </w:rPr>
        <w:fldChar w:fldCharType="begin"/>
      </w:r>
      <w:r w:rsidRPr="00284F8F">
        <w:rPr>
          <w:b w:val="0"/>
          <w:noProof/>
          <w:sz w:val="18"/>
        </w:rPr>
        <w:instrText xml:space="preserve"> PAGEREF _Toc450034657 \h </w:instrText>
      </w:r>
      <w:r w:rsidRPr="00284F8F">
        <w:rPr>
          <w:b w:val="0"/>
          <w:noProof/>
          <w:sz w:val="18"/>
        </w:rPr>
      </w:r>
      <w:r w:rsidRPr="00284F8F">
        <w:rPr>
          <w:b w:val="0"/>
          <w:noProof/>
          <w:sz w:val="18"/>
        </w:rPr>
        <w:fldChar w:fldCharType="separate"/>
      </w:r>
      <w:r w:rsidRPr="00284F8F">
        <w:rPr>
          <w:b w:val="0"/>
          <w:noProof/>
          <w:sz w:val="18"/>
        </w:rPr>
        <w:t>68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87</w:t>
      </w:r>
      <w:r>
        <w:rPr>
          <w:noProof/>
        </w:rPr>
        <w:tab/>
        <w:t>Regulations relating to alcohol and drug tests</w:t>
      </w:r>
      <w:r w:rsidRPr="00284F8F">
        <w:rPr>
          <w:noProof/>
        </w:rPr>
        <w:tab/>
      </w:r>
      <w:r w:rsidRPr="00284F8F">
        <w:rPr>
          <w:noProof/>
        </w:rPr>
        <w:fldChar w:fldCharType="begin"/>
      </w:r>
      <w:r w:rsidRPr="00284F8F">
        <w:rPr>
          <w:noProof/>
        </w:rPr>
        <w:instrText xml:space="preserve"> PAGEREF _Toc450034658 \h </w:instrText>
      </w:r>
      <w:r w:rsidRPr="00284F8F">
        <w:rPr>
          <w:noProof/>
        </w:rPr>
      </w:r>
      <w:r w:rsidRPr="00284F8F">
        <w:rPr>
          <w:noProof/>
        </w:rPr>
        <w:fldChar w:fldCharType="separate"/>
      </w:r>
      <w:r w:rsidRPr="00284F8F">
        <w:rPr>
          <w:noProof/>
        </w:rPr>
        <w:t>68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88</w:t>
      </w:r>
      <w:r>
        <w:rPr>
          <w:noProof/>
        </w:rPr>
        <w:tab/>
        <w:t>Evidentiary certificates</w:t>
      </w:r>
      <w:r w:rsidRPr="00284F8F">
        <w:rPr>
          <w:noProof/>
        </w:rPr>
        <w:tab/>
      </w:r>
      <w:r w:rsidRPr="00284F8F">
        <w:rPr>
          <w:noProof/>
        </w:rPr>
        <w:fldChar w:fldCharType="begin"/>
      </w:r>
      <w:r w:rsidRPr="00284F8F">
        <w:rPr>
          <w:noProof/>
        </w:rPr>
        <w:instrText xml:space="preserve"> PAGEREF _Toc450034659 \h </w:instrText>
      </w:r>
      <w:r w:rsidRPr="00284F8F">
        <w:rPr>
          <w:noProof/>
        </w:rPr>
      </w:r>
      <w:r w:rsidRPr="00284F8F">
        <w:rPr>
          <w:noProof/>
        </w:rPr>
        <w:fldChar w:fldCharType="separate"/>
      </w:r>
      <w:r w:rsidRPr="00284F8F">
        <w:rPr>
          <w:noProof/>
        </w:rPr>
        <w:t>68</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7—General matters relating to seafarers of regulated Australian vessels and foreign vessels</w:t>
      </w:r>
      <w:r w:rsidRPr="00284F8F">
        <w:rPr>
          <w:b w:val="0"/>
          <w:noProof/>
          <w:sz w:val="18"/>
        </w:rPr>
        <w:tab/>
      </w:r>
      <w:r w:rsidRPr="00284F8F">
        <w:rPr>
          <w:b w:val="0"/>
          <w:noProof/>
          <w:sz w:val="18"/>
        </w:rPr>
        <w:fldChar w:fldCharType="begin"/>
      </w:r>
      <w:r w:rsidRPr="00284F8F">
        <w:rPr>
          <w:b w:val="0"/>
          <w:noProof/>
          <w:sz w:val="18"/>
        </w:rPr>
        <w:instrText xml:space="preserve"> PAGEREF _Toc450034660 \h </w:instrText>
      </w:r>
      <w:r w:rsidRPr="00284F8F">
        <w:rPr>
          <w:b w:val="0"/>
          <w:noProof/>
          <w:sz w:val="18"/>
        </w:rPr>
      </w:r>
      <w:r w:rsidRPr="00284F8F">
        <w:rPr>
          <w:b w:val="0"/>
          <w:noProof/>
          <w:sz w:val="18"/>
        </w:rPr>
        <w:fldChar w:fldCharType="separate"/>
      </w:r>
      <w:r w:rsidRPr="00284F8F">
        <w:rPr>
          <w:b w:val="0"/>
          <w:noProof/>
          <w:sz w:val="18"/>
        </w:rPr>
        <w:t>70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89</w:t>
      </w:r>
      <w:r>
        <w:rPr>
          <w:noProof/>
        </w:rPr>
        <w:tab/>
        <w:t>Exemption from serving on jury</w:t>
      </w:r>
      <w:r w:rsidRPr="00284F8F">
        <w:rPr>
          <w:noProof/>
        </w:rPr>
        <w:tab/>
      </w:r>
      <w:r w:rsidRPr="00284F8F">
        <w:rPr>
          <w:noProof/>
        </w:rPr>
        <w:fldChar w:fldCharType="begin"/>
      </w:r>
      <w:r w:rsidRPr="00284F8F">
        <w:rPr>
          <w:noProof/>
        </w:rPr>
        <w:instrText xml:space="preserve"> PAGEREF _Toc450034661 \h </w:instrText>
      </w:r>
      <w:r w:rsidRPr="00284F8F">
        <w:rPr>
          <w:noProof/>
        </w:rPr>
      </w:r>
      <w:r w:rsidRPr="00284F8F">
        <w:rPr>
          <w:noProof/>
        </w:rPr>
        <w:fldChar w:fldCharType="separate"/>
      </w:r>
      <w:r w:rsidRPr="00284F8F">
        <w:rPr>
          <w:noProof/>
        </w:rPr>
        <w:t>70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90</w:t>
      </w:r>
      <w:r>
        <w:rPr>
          <w:noProof/>
        </w:rPr>
        <w:tab/>
        <w:t>Seafarer not to be wrongfully left behind</w:t>
      </w:r>
      <w:r w:rsidRPr="00284F8F">
        <w:rPr>
          <w:noProof/>
        </w:rPr>
        <w:tab/>
      </w:r>
      <w:r w:rsidRPr="00284F8F">
        <w:rPr>
          <w:noProof/>
        </w:rPr>
        <w:fldChar w:fldCharType="begin"/>
      </w:r>
      <w:r w:rsidRPr="00284F8F">
        <w:rPr>
          <w:noProof/>
        </w:rPr>
        <w:instrText xml:space="preserve"> PAGEREF _Toc450034662 \h </w:instrText>
      </w:r>
      <w:r w:rsidRPr="00284F8F">
        <w:rPr>
          <w:noProof/>
        </w:rPr>
      </w:r>
      <w:r w:rsidRPr="00284F8F">
        <w:rPr>
          <w:noProof/>
        </w:rPr>
        <w:fldChar w:fldCharType="separate"/>
      </w:r>
      <w:r w:rsidRPr="00284F8F">
        <w:rPr>
          <w:noProof/>
        </w:rPr>
        <w:t>70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91</w:t>
      </w:r>
      <w:r>
        <w:rPr>
          <w:noProof/>
        </w:rPr>
        <w:tab/>
        <w:t>Regulations may make provision in relation to property of deceased seafarers</w:t>
      </w:r>
      <w:r w:rsidRPr="00284F8F">
        <w:rPr>
          <w:noProof/>
        </w:rPr>
        <w:tab/>
      </w:r>
      <w:r w:rsidRPr="00284F8F">
        <w:rPr>
          <w:noProof/>
        </w:rPr>
        <w:fldChar w:fldCharType="begin"/>
      </w:r>
      <w:r w:rsidRPr="00284F8F">
        <w:rPr>
          <w:noProof/>
        </w:rPr>
        <w:instrText xml:space="preserve"> PAGEREF _Toc450034663 \h </w:instrText>
      </w:r>
      <w:r w:rsidRPr="00284F8F">
        <w:rPr>
          <w:noProof/>
        </w:rPr>
      </w:r>
      <w:r w:rsidRPr="00284F8F">
        <w:rPr>
          <w:noProof/>
        </w:rPr>
        <w:fldChar w:fldCharType="separate"/>
      </w:r>
      <w:r w:rsidRPr="00284F8F">
        <w:rPr>
          <w:noProof/>
        </w:rPr>
        <w:t>71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92</w:t>
      </w:r>
      <w:r>
        <w:rPr>
          <w:noProof/>
        </w:rPr>
        <w:tab/>
        <w:t>Expenses of returning foreign seafarers left behind</w:t>
      </w:r>
      <w:r w:rsidRPr="00284F8F">
        <w:rPr>
          <w:noProof/>
        </w:rPr>
        <w:tab/>
      </w:r>
      <w:r w:rsidRPr="00284F8F">
        <w:rPr>
          <w:noProof/>
        </w:rPr>
        <w:fldChar w:fldCharType="begin"/>
      </w:r>
      <w:r w:rsidRPr="00284F8F">
        <w:rPr>
          <w:noProof/>
        </w:rPr>
        <w:instrText xml:space="preserve"> PAGEREF _Toc450034664 \h </w:instrText>
      </w:r>
      <w:r w:rsidRPr="00284F8F">
        <w:rPr>
          <w:noProof/>
        </w:rPr>
      </w:r>
      <w:r w:rsidRPr="00284F8F">
        <w:rPr>
          <w:noProof/>
        </w:rPr>
        <w:fldChar w:fldCharType="separate"/>
      </w:r>
      <w:r w:rsidRPr="00284F8F">
        <w:rPr>
          <w:noProof/>
        </w:rPr>
        <w:t>71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lastRenderedPageBreak/>
        <w:t>93</w:t>
      </w:r>
      <w:r>
        <w:rPr>
          <w:noProof/>
        </w:rPr>
        <w:tab/>
        <w:t>Owner of vessel not entitled to limit liability in respect of certain claims</w:t>
      </w:r>
      <w:r w:rsidRPr="00284F8F">
        <w:rPr>
          <w:noProof/>
        </w:rPr>
        <w:tab/>
      </w:r>
      <w:r w:rsidRPr="00284F8F">
        <w:rPr>
          <w:noProof/>
        </w:rPr>
        <w:fldChar w:fldCharType="begin"/>
      </w:r>
      <w:r w:rsidRPr="00284F8F">
        <w:rPr>
          <w:noProof/>
        </w:rPr>
        <w:instrText xml:space="preserve"> PAGEREF _Toc450034665 \h </w:instrText>
      </w:r>
      <w:r w:rsidRPr="00284F8F">
        <w:rPr>
          <w:noProof/>
        </w:rPr>
      </w:r>
      <w:r w:rsidRPr="00284F8F">
        <w:rPr>
          <w:noProof/>
        </w:rPr>
        <w:fldChar w:fldCharType="separate"/>
      </w:r>
      <w:r w:rsidRPr="00284F8F">
        <w:rPr>
          <w:noProof/>
        </w:rPr>
        <w:t>71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94</w:t>
      </w:r>
      <w:r>
        <w:rPr>
          <w:noProof/>
        </w:rPr>
        <w:tab/>
        <w:t>Employment of seafarers in loading and unloading</w:t>
      </w:r>
      <w:r w:rsidRPr="00284F8F">
        <w:rPr>
          <w:noProof/>
        </w:rPr>
        <w:tab/>
      </w:r>
      <w:r w:rsidRPr="00284F8F">
        <w:rPr>
          <w:noProof/>
        </w:rPr>
        <w:fldChar w:fldCharType="begin"/>
      </w:r>
      <w:r w:rsidRPr="00284F8F">
        <w:rPr>
          <w:noProof/>
        </w:rPr>
        <w:instrText xml:space="preserve"> PAGEREF _Toc450034666 \h </w:instrText>
      </w:r>
      <w:r w:rsidRPr="00284F8F">
        <w:rPr>
          <w:noProof/>
        </w:rPr>
      </w:r>
      <w:r w:rsidRPr="00284F8F">
        <w:rPr>
          <w:noProof/>
        </w:rPr>
        <w:fldChar w:fldCharType="separate"/>
      </w:r>
      <w:r w:rsidRPr="00284F8F">
        <w:rPr>
          <w:noProof/>
        </w:rPr>
        <w:t>72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95</w:t>
      </w:r>
      <w:r>
        <w:rPr>
          <w:noProof/>
        </w:rPr>
        <w:tab/>
        <w:t>Copy of this Act to be kept on regulated Australian vessels</w:t>
      </w:r>
      <w:r w:rsidRPr="00284F8F">
        <w:rPr>
          <w:noProof/>
        </w:rPr>
        <w:tab/>
      </w:r>
      <w:r w:rsidRPr="00284F8F">
        <w:rPr>
          <w:noProof/>
        </w:rPr>
        <w:fldChar w:fldCharType="begin"/>
      </w:r>
      <w:r w:rsidRPr="00284F8F">
        <w:rPr>
          <w:noProof/>
        </w:rPr>
        <w:instrText xml:space="preserve"> PAGEREF _Toc450034667 \h </w:instrText>
      </w:r>
      <w:r w:rsidRPr="00284F8F">
        <w:rPr>
          <w:noProof/>
        </w:rPr>
      </w:r>
      <w:r w:rsidRPr="00284F8F">
        <w:rPr>
          <w:noProof/>
        </w:rPr>
        <w:fldChar w:fldCharType="separate"/>
      </w:r>
      <w:r w:rsidRPr="00284F8F">
        <w:rPr>
          <w:noProof/>
        </w:rPr>
        <w:t>72</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t>Chapter 3—Vessel safety</w:t>
      </w:r>
      <w:r w:rsidRPr="00284F8F">
        <w:rPr>
          <w:b w:val="0"/>
          <w:noProof/>
          <w:sz w:val="18"/>
        </w:rPr>
        <w:tab/>
      </w:r>
      <w:r w:rsidRPr="00284F8F">
        <w:rPr>
          <w:b w:val="0"/>
          <w:noProof/>
          <w:sz w:val="18"/>
        </w:rPr>
        <w:fldChar w:fldCharType="begin"/>
      </w:r>
      <w:r w:rsidRPr="00284F8F">
        <w:rPr>
          <w:b w:val="0"/>
          <w:noProof/>
          <w:sz w:val="18"/>
        </w:rPr>
        <w:instrText xml:space="preserve"> PAGEREF _Toc450034668 \h </w:instrText>
      </w:r>
      <w:r w:rsidRPr="00284F8F">
        <w:rPr>
          <w:b w:val="0"/>
          <w:noProof/>
          <w:sz w:val="18"/>
        </w:rPr>
      </w:r>
      <w:r w:rsidRPr="00284F8F">
        <w:rPr>
          <w:b w:val="0"/>
          <w:noProof/>
          <w:sz w:val="18"/>
        </w:rPr>
        <w:fldChar w:fldCharType="separate"/>
      </w:r>
      <w:r w:rsidRPr="00284F8F">
        <w:rPr>
          <w:b w:val="0"/>
          <w:noProof/>
          <w:sz w:val="18"/>
        </w:rPr>
        <w:t>74</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_Toc450034669 \h </w:instrText>
      </w:r>
      <w:r w:rsidRPr="00284F8F">
        <w:rPr>
          <w:b w:val="0"/>
          <w:noProof/>
          <w:sz w:val="18"/>
        </w:rPr>
      </w:r>
      <w:r w:rsidRPr="00284F8F">
        <w:rPr>
          <w:b w:val="0"/>
          <w:noProof/>
          <w:sz w:val="18"/>
        </w:rPr>
        <w:fldChar w:fldCharType="separate"/>
      </w:r>
      <w:r w:rsidRPr="00284F8F">
        <w:rPr>
          <w:b w:val="0"/>
          <w:noProof/>
          <w:sz w:val="18"/>
        </w:rPr>
        <w:t>74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96</w:t>
      </w:r>
      <w:r>
        <w:rPr>
          <w:noProof/>
        </w:rPr>
        <w:tab/>
        <w:t>Simplified outline of this Chapter</w:t>
      </w:r>
      <w:r w:rsidRPr="00284F8F">
        <w:rPr>
          <w:noProof/>
        </w:rPr>
        <w:tab/>
      </w:r>
      <w:r w:rsidRPr="00284F8F">
        <w:rPr>
          <w:noProof/>
        </w:rPr>
        <w:fldChar w:fldCharType="begin"/>
      </w:r>
      <w:r w:rsidRPr="00284F8F">
        <w:rPr>
          <w:noProof/>
        </w:rPr>
        <w:instrText xml:space="preserve"> PAGEREF _Toc450034670 \h </w:instrText>
      </w:r>
      <w:r w:rsidRPr="00284F8F">
        <w:rPr>
          <w:noProof/>
        </w:rPr>
      </w:r>
      <w:r w:rsidRPr="00284F8F">
        <w:rPr>
          <w:noProof/>
        </w:rPr>
        <w:fldChar w:fldCharType="separate"/>
      </w:r>
      <w:r w:rsidRPr="00284F8F">
        <w:rPr>
          <w:noProof/>
        </w:rPr>
        <w:t>74</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2—Certification</w:t>
      </w:r>
      <w:r w:rsidRPr="00284F8F">
        <w:rPr>
          <w:b w:val="0"/>
          <w:noProof/>
          <w:sz w:val="18"/>
        </w:rPr>
        <w:tab/>
      </w:r>
      <w:r w:rsidRPr="00284F8F">
        <w:rPr>
          <w:b w:val="0"/>
          <w:noProof/>
          <w:sz w:val="18"/>
        </w:rPr>
        <w:fldChar w:fldCharType="begin"/>
      </w:r>
      <w:r w:rsidRPr="00284F8F">
        <w:rPr>
          <w:b w:val="0"/>
          <w:noProof/>
          <w:sz w:val="18"/>
        </w:rPr>
        <w:instrText xml:space="preserve"> PAGEREF _Toc450034671 \h </w:instrText>
      </w:r>
      <w:r w:rsidRPr="00284F8F">
        <w:rPr>
          <w:b w:val="0"/>
          <w:noProof/>
          <w:sz w:val="18"/>
        </w:rPr>
      </w:r>
      <w:r w:rsidRPr="00284F8F">
        <w:rPr>
          <w:b w:val="0"/>
          <w:noProof/>
          <w:sz w:val="18"/>
        </w:rPr>
        <w:fldChar w:fldCharType="separate"/>
      </w:r>
      <w:r w:rsidRPr="00284F8F">
        <w:rPr>
          <w:b w:val="0"/>
          <w:noProof/>
          <w:sz w:val="18"/>
        </w:rPr>
        <w:t>75</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_Toc450034672 \h </w:instrText>
      </w:r>
      <w:r w:rsidRPr="00284F8F">
        <w:rPr>
          <w:b w:val="0"/>
          <w:noProof/>
          <w:sz w:val="18"/>
        </w:rPr>
      </w:r>
      <w:r w:rsidRPr="00284F8F">
        <w:rPr>
          <w:b w:val="0"/>
          <w:noProof/>
          <w:sz w:val="18"/>
        </w:rPr>
        <w:fldChar w:fldCharType="separate"/>
      </w:r>
      <w:r w:rsidRPr="00284F8F">
        <w:rPr>
          <w:b w:val="0"/>
          <w:noProof/>
          <w:sz w:val="18"/>
        </w:rPr>
        <w:t>75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97</w:t>
      </w:r>
      <w:r>
        <w:rPr>
          <w:noProof/>
        </w:rPr>
        <w:tab/>
        <w:t>Vessels to which this Part applies</w:t>
      </w:r>
      <w:r w:rsidRPr="00284F8F">
        <w:rPr>
          <w:noProof/>
        </w:rPr>
        <w:tab/>
      </w:r>
      <w:r w:rsidRPr="00284F8F">
        <w:rPr>
          <w:noProof/>
        </w:rPr>
        <w:fldChar w:fldCharType="begin"/>
      </w:r>
      <w:r w:rsidRPr="00284F8F">
        <w:rPr>
          <w:noProof/>
        </w:rPr>
        <w:instrText xml:space="preserve"> PAGEREF _Toc450034673 \h </w:instrText>
      </w:r>
      <w:r w:rsidRPr="00284F8F">
        <w:rPr>
          <w:noProof/>
        </w:rPr>
      </w:r>
      <w:r w:rsidRPr="00284F8F">
        <w:rPr>
          <w:noProof/>
        </w:rPr>
        <w:fldChar w:fldCharType="separate"/>
      </w:r>
      <w:r w:rsidRPr="00284F8F">
        <w:rPr>
          <w:noProof/>
        </w:rPr>
        <w:t>75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2—Regulations relating to safety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_Toc450034674 \h </w:instrText>
      </w:r>
      <w:r w:rsidRPr="00284F8F">
        <w:rPr>
          <w:b w:val="0"/>
          <w:noProof/>
          <w:sz w:val="18"/>
        </w:rPr>
      </w:r>
      <w:r w:rsidRPr="00284F8F">
        <w:rPr>
          <w:b w:val="0"/>
          <w:noProof/>
          <w:sz w:val="18"/>
        </w:rPr>
        <w:fldChar w:fldCharType="separate"/>
      </w:r>
      <w:r w:rsidRPr="00284F8F">
        <w:rPr>
          <w:b w:val="0"/>
          <w:noProof/>
          <w:sz w:val="18"/>
        </w:rPr>
        <w:t>76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98</w:t>
      </w:r>
      <w:r>
        <w:rPr>
          <w:noProof/>
        </w:rPr>
        <w:tab/>
        <w:t>Regulations relating to safety certificates</w:t>
      </w:r>
      <w:r w:rsidRPr="00284F8F">
        <w:rPr>
          <w:noProof/>
        </w:rPr>
        <w:tab/>
      </w:r>
      <w:r w:rsidRPr="00284F8F">
        <w:rPr>
          <w:noProof/>
        </w:rPr>
        <w:fldChar w:fldCharType="begin"/>
      </w:r>
      <w:r w:rsidRPr="00284F8F">
        <w:rPr>
          <w:noProof/>
        </w:rPr>
        <w:instrText xml:space="preserve"> PAGEREF _Toc450034675 \h </w:instrText>
      </w:r>
      <w:r w:rsidRPr="00284F8F">
        <w:rPr>
          <w:noProof/>
        </w:rPr>
      </w:r>
      <w:r w:rsidRPr="00284F8F">
        <w:rPr>
          <w:noProof/>
        </w:rPr>
        <w:fldChar w:fldCharType="separate"/>
      </w:r>
      <w:r w:rsidRPr="00284F8F">
        <w:rPr>
          <w:noProof/>
        </w:rPr>
        <w:t>76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3—Issue of safety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_Toc450034676 \h </w:instrText>
      </w:r>
      <w:r w:rsidRPr="00284F8F">
        <w:rPr>
          <w:b w:val="0"/>
          <w:noProof/>
          <w:sz w:val="18"/>
        </w:rPr>
      </w:r>
      <w:r w:rsidRPr="00284F8F">
        <w:rPr>
          <w:b w:val="0"/>
          <w:noProof/>
          <w:sz w:val="18"/>
        </w:rPr>
        <w:fldChar w:fldCharType="separate"/>
      </w:r>
      <w:r w:rsidRPr="00284F8F">
        <w:rPr>
          <w:b w:val="0"/>
          <w:noProof/>
          <w:sz w:val="18"/>
        </w:rPr>
        <w:t>77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99</w:t>
      </w:r>
      <w:r>
        <w:rPr>
          <w:noProof/>
        </w:rPr>
        <w:tab/>
        <w:t>Persons may apply for a safety certificate</w:t>
      </w:r>
      <w:r w:rsidRPr="00284F8F">
        <w:rPr>
          <w:noProof/>
        </w:rPr>
        <w:tab/>
      </w:r>
      <w:r w:rsidRPr="00284F8F">
        <w:rPr>
          <w:noProof/>
        </w:rPr>
        <w:fldChar w:fldCharType="begin"/>
      </w:r>
      <w:r w:rsidRPr="00284F8F">
        <w:rPr>
          <w:noProof/>
        </w:rPr>
        <w:instrText xml:space="preserve"> PAGEREF _Toc450034677 \h </w:instrText>
      </w:r>
      <w:r w:rsidRPr="00284F8F">
        <w:rPr>
          <w:noProof/>
        </w:rPr>
      </w:r>
      <w:r w:rsidRPr="00284F8F">
        <w:rPr>
          <w:noProof/>
        </w:rPr>
        <w:fldChar w:fldCharType="separate"/>
      </w:r>
      <w:r w:rsidRPr="00284F8F">
        <w:rPr>
          <w:noProof/>
        </w:rPr>
        <w:t>77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100</w:t>
      </w:r>
      <w:r>
        <w:rPr>
          <w:noProof/>
        </w:rPr>
        <w:tab/>
        <w:t>Issue of safety certificate</w:t>
      </w:r>
      <w:r w:rsidRPr="00284F8F">
        <w:rPr>
          <w:noProof/>
        </w:rPr>
        <w:tab/>
      </w:r>
      <w:r w:rsidRPr="00284F8F">
        <w:rPr>
          <w:noProof/>
        </w:rPr>
        <w:fldChar w:fldCharType="begin"/>
      </w:r>
      <w:r w:rsidRPr="00284F8F">
        <w:rPr>
          <w:noProof/>
        </w:rPr>
        <w:instrText xml:space="preserve"> PAGEREF _Toc450034678 \h </w:instrText>
      </w:r>
      <w:r w:rsidRPr="00284F8F">
        <w:rPr>
          <w:noProof/>
        </w:rPr>
      </w:r>
      <w:r w:rsidRPr="00284F8F">
        <w:rPr>
          <w:noProof/>
        </w:rPr>
        <w:fldChar w:fldCharType="separate"/>
      </w:r>
      <w:r w:rsidRPr="00284F8F">
        <w:rPr>
          <w:noProof/>
        </w:rPr>
        <w:t>77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101</w:t>
      </w:r>
      <w:r>
        <w:rPr>
          <w:noProof/>
        </w:rPr>
        <w:tab/>
        <w:t>Issuing body may vary safety certificate</w:t>
      </w:r>
      <w:r w:rsidRPr="00284F8F">
        <w:rPr>
          <w:noProof/>
        </w:rPr>
        <w:tab/>
      </w:r>
      <w:r w:rsidRPr="00284F8F">
        <w:rPr>
          <w:noProof/>
        </w:rPr>
        <w:fldChar w:fldCharType="begin"/>
      </w:r>
      <w:r w:rsidRPr="00284F8F">
        <w:rPr>
          <w:noProof/>
        </w:rPr>
        <w:instrText xml:space="preserve"> PAGEREF _Toc450034679 \h </w:instrText>
      </w:r>
      <w:r w:rsidRPr="00284F8F">
        <w:rPr>
          <w:noProof/>
        </w:rPr>
      </w:r>
      <w:r w:rsidRPr="00284F8F">
        <w:rPr>
          <w:noProof/>
        </w:rPr>
        <w:fldChar w:fldCharType="separate"/>
      </w:r>
      <w:r w:rsidRPr="00284F8F">
        <w:rPr>
          <w:noProof/>
        </w:rPr>
        <w:t>77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102</w:t>
      </w:r>
      <w:r>
        <w:rPr>
          <w:noProof/>
        </w:rPr>
        <w:tab/>
        <w:t>Revocation of safety certificate</w:t>
      </w:r>
      <w:r w:rsidRPr="00284F8F">
        <w:rPr>
          <w:noProof/>
        </w:rPr>
        <w:tab/>
      </w:r>
      <w:r w:rsidRPr="00284F8F">
        <w:rPr>
          <w:noProof/>
        </w:rPr>
        <w:fldChar w:fldCharType="begin"/>
      </w:r>
      <w:r w:rsidRPr="00284F8F">
        <w:rPr>
          <w:noProof/>
        </w:rPr>
        <w:instrText xml:space="preserve"> PAGEREF _Toc450034680 \h </w:instrText>
      </w:r>
      <w:r w:rsidRPr="00284F8F">
        <w:rPr>
          <w:noProof/>
        </w:rPr>
      </w:r>
      <w:r w:rsidRPr="00284F8F">
        <w:rPr>
          <w:noProof/>
        </w:rPr>
        <w:fldChar w:fldCharType="separate"/>
      </w:r>
      <w:r w:rsidRPr="00284F8F">
        <w:rPr>
          <w:noProof/>
        </w:rPr>
        <w:t>77</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4—Offences and civil penalties relating to taking a regulated Australian vessel to sea without safety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_Toc450034681 \h </w:instrText>
      </w:r>
      <w:r w:rsidRPr="00284F8F">
        <w:rPr>
          <w:b w:val="0"/>
          <w:noProof/>
          <w:sz w:val="18"/>
        </w:rPr>
      </w:r>
      <w:r w:rsidRPr="00284F8F">
        <w:rPr>
          <w:b w:val="0"/>
          <w:noProof/>
          <w:sz w:val="18"/>
        </w:rPr>
        <w:fldChar w:fldCharType="separate"/>
      </w:r>
      <w:r w:rsidRPr="00284F8F">
        <w:rPr>
          <w:b w:val="0"/>
          <w:noProof/>
          <w:sz w:val="18"/>
        </w:rPr>
        <w:t>78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103</w:t>
      </w:r>
      <w:r>
        <w:rPr>
          <w:noProof/>
        </w:rPr>
        <w:tab/>
        <w:t>Taking a regulated Australian vessel to sea without safety certificate—owner</w:t>
      </w:r>
      <w:r w:rsidRPr="00284F8F">
        <w:rPr>
          <w:noProof/>
        </w:rPr>
        <w:tab/>
      </w:r>
      <w:r w:rsidRPr="00284F8F">
        <w:rPr>
          <w:noProof/>
        </w:rPr>
        <w:fldChar w:fldCharType="begin"/>
      </w:r>
      <w:r w:rsidRPr="00284F8F">
        <w:rPr>
          <w:noProof/>
        </w:rPr>
        <w:instrText xml:space="preserve"> PAGEREF _Toc450034682 \h </w:instrText>
      </w:r>
      <w:r w:rsidRPr="00284F8F">
        <w:rPr>
          <w:noProof/>
        </w:rPr>
      </w:r>
      <w:r w:rsidRPr="00284F8F">
        <w:rPr>
          <w:noProof/>
        </w:rPr>
        <w:fldChar w:fldCharType="separate"/>
      </w:r>
      <w:r w:rsidRPr="00284F8F">
        <w:rPr>
          <w:noProof/>
        </w:rPr>
        <w:t>78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104</w:t>
      </w:r>
      <w:r>
        <w:rPr>
          <w:noProof/>
        </w:rPr>
        <w:tab/>
        <w:t>Taking a regulated Australian vessel to sea without safety certificate—master</w:t>
      </w:r>
      <w:r w:rsidRPr="00284F8F">
        <w:rPr>
          <w:noProof/>
        </w:rPr>
        <w:tab/>
      </w:r>
      <w:r w:rsidRPr="00284F8F">
        <w:rPr>
          <w:noProof/>
        </w:rPr>
        <w:fldChar w:fldCharType="begin"/>
      </w:r>
      <w:r w:rsidRPr="00284F8F">
        <w:rPr>
          <w:noProof/>
        </w:rPr>
        <w:instrText xml:space="preserve"> PAGEREF _Toc450034683 \h </w:instrText>
      </w:r>
      <w:r w:rsidRPr="00284F8F">
        <w:rPr>
          <w:noProof/>
        </w:rPr>
      </w:r>
      <w:r w:rsidRPr="00284F8F">
        <w:rPr>
          <w:noProof/>
        </w:rPr>
        <w:fldChar w:fldCharType="separate"/>
      </w:r>
      <w:r w:rsidRPr="00284F8F">
        <w:rPr>
          <w:noProof/>
        </w:rPr>
        <w:t>78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105</w:t>
      </w:r>
      <w:r>
        <w:rPr>
          <w:noProof/>
        </w:rPr>
        <w:tab/>
        <w:t>Obligation to notify alterations of regulated Australian vessels that relate to safety certificates</w:t>
      </w:r>
      <w:r w:rsidRPr="00284F8F">
        <w:rPr>
          <w:noProof/>
        </w:rPr>
        <w:tab/>
      </w:r>
      <w:r w:rsidRPr="00284F8F">
        <w:rPr>
          <w:noProof/>
        </w:rPr>
        <w:fldChar w:fldCharType="begin"/>
      </w:r>
      <w:r w:rsidRPr="00284F8F">
        <w:rPr>
          <w:noProof/>
        </w:rPr>
        <w:instrText xml:space="preserve"> PAGEREF _Toc450034684 \h </w:instrText>
      </w:r>
      <w:r w:rsidRPr="00284F8F">
        <w:rPr>
          <w:noProof/>
        </w:rPr>
      </w:r>
      <w:r w:rsidRPr="00284F8F">
        <w:rPr>
          <w:noProof/>
        </w:rPr>
        <w:fldChar w:fldCharType="separate"/>
      </w:r>
      <w:r w:rsidRPr="00284F8F">
        <w:rPr>
          <w:noProof/>
        </w:rPr>
        <w:t>79</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5—Offences and civil penalties relating to taking foreign vessels to sea without appropriate documents</w:t>
      </w:r>
      <w:r w:rsidRPr="00284F8F">
        <w:rPr>
          <w:b w:val="0"/>
          <w:noProof/>
          <w:sz w:val="18"/>
        </w:rPr>
        <w:tab/>
      </w:r>
      <w:r w:rsidRPr="00284F8F">
        <w:rPr>
          <w:b w:val="0"/>
          <w:noProof/>
          <w:sz w:val="18"/>
        </w:rPr>
        <w:fldChar w:fldCharType="begin"/>
      </w:r>
      <w:r w:rsidRPr="00284F8F">
        <w:rPr>
          <w:b w:val="0"/>
          <w:noProof/>
          <w:sz w:val="18"/>
        </w:rPr>
        <w:instrText xml:space="preserve"> PAGEREF _Toc450034685 \h </w:instrText>
      </w:r>
      <w:r w:rsidRPr="00284F8F">
        <w:rPr>
          <w:b w:val="0"/>
          <w:noProof/>
          <w:sz w:val="18"/>
        </w:rPr>
      </w:r>
      <w:r w:rsidRPr="00284F8F">
        <w:rPr>
          <w:b w:val="0"/>
          <w:noProof/>
          <w:sz w:val="18"/>
        </w:rPr>
        <w:fldChar w:fldCharType="separate"/>
      </w:r>
      <w:r w:rsidRPr="00284F8F">
        <w:rPr>
          <w:b w:val="0"/>
          <w:noProof/>
          <w:sz w:val="18"/>
        </w:rPr>
        <w:t>80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106</w:t>
      </w:r>
      <w:r>
        <w:rPr>
          <w:noProof/>
        </w:rPr>
        <w:tab/>
        <w:t>Taking a foreign vessel to sea without appropriate documents—owner</w:t>
      </w:r>
      <w:r w:rsidRPr="00284F8F">
        <w:rPr>
          <w:noProof/>
        </w:rPr>
        <w:tab/>
      </w:r>
      <w:r w:rsidRPr="00284F8F">
        <w:rPr>
          <w:noProof/>
        </w:rPr>
        <w:fldChar w:fldCharType="begin"/>
      </w:r>
      <w:r w:rsidRPr="00284F8F">
        <w:rPr>
          <w:noProof/>
        </w:rPr>
        <w:instrText xml:space="preserve"> PAGEREF _Toc450034686 \h </w:instrText>
      </w:r>
      <w:r w:rsidRPr="00284F8F">
        <w:rPr>
          <w:noProof/>
        </w:rPr>
      </w:r>
      <w:r w:rsidRPr="00284F8F">
        <w:rPr>
          <w:noProof/>
        </w:rPr>
        <w:fldChar w:fldCharType="separate"/>
      </w:r>
      <w:r w:rsidRPr="00284F8F">
        <w:rPr>
          <w:noProof/>
        </w:rPr>
        <w:t>80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107</w:t>
      </w:r>
      <w:r>
        <w:rPr>
          <w:noProof/>
        </w:rPr>
        <w:tab/>
        <w:t>Taking a foreign vessel to sea without appropriate documents—master</w:t>
      </w:r>
      <w:r w:rsidRPr="00284F8F">
        <w:rPr>
          <w:noProof/>
        </w:rPr>
        <w:tab/>
      </w:r>
      <w:r w:rsidRPr="00284F8F">
        <w:rPr>
          <w:noProof/>
        </w:rPr>
        <w:fldChar w:fldCharType="begin"/>
      </w:r>
      <w:r w:rsidRPr="00284F8F">
        <w:rPr>
          <w:noProof/>
        </w:rPr>
        <w:instrText xml:space="preserve"> PAGEREF _Toc450034687 \h </w:instrText>
      </w:r>
      <w:r w:rsidRPr="00284F8F">
        <w:rPr>
          <w:noProof/>
        </w:rPr>
      </w:r>
      <w:r w:rsidRPr="00284F8F">
        <w:rPr>
          <w:noProof/>
        </w:rPr>
        <w:fldChar w:fldCharType="separate"/>
      </w:r>
      <w:r w:rsidRPr="00284F8F">
        <w:rPr>
          <w:noProof/>
        </w:rPr>
        <w:t>80</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3—Seaworthiness of vessels</w:t>
      </w:r>
      <w:r w:rsidRPr="00284F8F">
        <w:rPr>
          <w:b w:val="0"/>
          <w:noProof/>
          <w:sz w:val="18"/>
        </w:rPr>
        <w:tab/>
      </w:r>
      <w:r w:rsidRPr="00284F8F">
        <w:rPr>
          <w:b w:val="0"/>
          <w:noProof/>
          <w:sz w:val="18"/>
        </w:rPr>
        <w:fldChar w:fldCharType="begin"/>
      </w:r>
      <w:r w:rsidRPr="00284F8F">
        <w:rPr>
          <w:b w:val="0"/>
          <w:noProof/>
          <w:sz w:val="18"/>
        </w:rPr>
        <w:instrText xml:space="preserve"> PAGEREF _Toc450034688 \h </w:instrText>
      </w:r>
      <w:r w:rsidRPr="00284F8F">
        <w:rPr>
          <w:b w:val="0"/>
          <w:noProof/>
          <w:sz w:val="18"/>
        </w:rPr>
      </w:r>
      <w:r w:rsidRPr="00284F8F">
        <w:rPr>
          <w:b w:val="0"/>
          <w:noProof/>
          <w:sz w:val="18"/>
        </w:rPr>
        <w:fldChar w:fldCharType="separate"/>
      </w:r>
      <w:r w:rsidRPr="00284F8F">
        <w:rPr>
          <w:b w:val="0"/>
          <w:noProof/>
          <w:sz w:val="18"/>
        </w:rPr>
        <w:t>82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108</w:t>
      </w:r>
      <w:r>
        <w:rPr>
          <w:noProof/>
        </w:rPr>
        <w:tab/>
        <w:t>Vessels to which this Part applies</w:t>
      </w:r>
      <w:r w:rsidRPr="00284F8F">
        <w:rPr>
          <w:noProof/>
        </w:rPr>
        <w:tab/>
      </w:r>
      <w:r w:rsidRPr="00284F8F">
        <w:rPr>
          <w:noProof/>
        </w:rPr>
        <w:fldChar w:fldCharType="begin"/>
      </w:r>
      <w:r w:rsidRPr="00284F8F">
        <w:rPr>
          <w:noProof/>
        </w:rPr>
        <w:instrText xml:space="preserve"> PAGEREF _Toc450034689 \h </w:instrText>
      </w:r>
      <w:r w:rsidRPr="00284F8F">
        <w:rPr>
          <w:noProof/>
        </w:rPr>
      </w:r>
      <w:r w:rsidRPr="00284F8F">
        <w:rPr>
          <w:noProof/>
        </w:rPr>
        <w:fldChar w:fldCharType="separate"/>
      </w:r>
      <w:r w:rsidRPr="00284F8F">
        <w:rPr>
          <w:noProof/>
        </w:rPr>
        <w:t>82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109</w:t>
      </w:r>
      <w:r>
        <w:rPr>
          <w:noProof/>
        </w:rPr>
        <w:tab/>
        <w:t>Taking unseaworthy vessel to sea—owner</w:t>
      </w:r>
      <w:r w:rsidRPr="00284F8F">
        <w:rPr>
          <w:noProof/>
        </w:rPr>
        <w:tab/>
      </w:r>
      <w:r w:rsidRPr="00284F8F">
        <w:rPr>
          <w:noProof/>
        </w:rPr>
        <w:fldChar w:fldCharType="begin"/>
      </w:r>
      <w:r w:rsidRPr="00284F8F">
        <w:rPr>
          <w:noProof/>
        </w:rPr>
        <w:instrText xml:space="preserve"> PAGEREF _Toc450034690 \h </w:instrText>
      </w:r>
      <w:r w:rsidRPr="00284F8F">
        <w:rPr>
          <w:noProof/>
        </w:rPr>
      </w:r>
      <w:r w:rsidRPr="00284F8F">
        <w:rPr>
          <w:noProof/>
        </w:rPr>
        <w:fldChar w:fldCharType="separate"/>
      </w:r>
      <w:r w:rsidRPr="00284F8F">
        <w:rPr>
          <w:noProof/>
        </w:rPr>
        <w:t>82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lastRenderedPageBreak/>
        <w:t>110</w:t>
      </w:r>
      <w:r>
        <w:rPr>
          <w:noProof/>
        </w:rPr>
        <w:tab/>
        <w:t>Taking unseaworthy vessel to sea—master</w:t>
      </w:r>
      <w:r w:rsidRPr="00284F8F">
        <w:rPr>
          <w:noProof/>
        </w:rPr>
        <w:tab/>
      </w:r>
      <w:r w:rsidRPr="00284F8F">
        <w:rPr>
          <w:noProof/>
        </w:rPr>
        <w:fldChar w:fldCharType="begin"/>
      </w:r>
      <w:r w:rsidRPr="00284F8F">
        <w:rPr>
          <w:noProof/>
        </w:rPr>
        <w:instrText xml:space="preserve"> PAGEREF _Toc450034691 \h </w:instrText>
      </w:r>
      <w:r w:rsidRPr="00284F8F">
        <w:rPr>
          <w:noProof/>
        </w:rPr>
      </w:r>
      <w:r w:rsidRPr="00284F8F">
        <w:rPr>
          <w:noProof/>
        </w:rPr>
        <w:fldChar w:fldCharType="separate"/>
      </w:r>
      <w:r w:rsidRPr="00284F8F">
        <w:rPr>
          <w:noProof/>
        </w:rPr>
        <w:t>82</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4—Passenger and cargo operations, and overloading</w:t>
      </w:r>
      <w:r w:rsidRPr="00284F8F">
        <w:rPr>
          <w:b w:val="0"/>
          <w:noProof/>
          <w:sz w:val="18"/>
        </w:rPr>
        <w:tab/>
      </w:r>
      <w:r w:rsidRPr="00284F8F">
        <w:rPr>
          <w:b w:val="0"/>
          <w:noProof/>
          <w:sz w:val="18"/>
        </w:rPr>
        <w:fldChar w:fldCharType="begin"/>
      </w:r>
      <w:r w:rsidRPr="00284F8F">
        <w:rPr>
          <w:b w:val="0"/>
          <w:noProof/>
          <w:sz w:val="18"/>
        </w:rPr>
        <w:instrText xml:space="preserve"> PAGEREF _Toc450034692 \h </w:instrText>
      </w:r>
      <w:r w:rsidRPr="00284F8F">
        <w:rPr>
          <w:b w:val="0"/>
          <w:noProof/>
          <w:sz w:val="18"/>
        </w:rPr>
      </w:r>
      <w:r w:rsidRPr="00284F8F">
        <w:rPr>
          <w:b w:val="0"/>
          <w:noProof/>
          <w:sz w:val="18"/>
        </w:rPr>
        <w:fldChar w:fldCharType="separate"/>
      </w:r>
      <w:r w:rsidRPr="00284F8F">
        <w:rPr>
          <w:b w:val="0"/>
          <w:noProof/>
          <w:sz w:val="18"/>
        </w:rPr>
        <w:t>84</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_Toc450034693 \h </w:instrText>
      </w:r>
      <w:r w:rsidRPr="00284F8F">
        <w:rPr>
          <w:b w:val="0"/>
          <w:noProof/>
          <w:sz w:val="18"/>
        </w:rPr>
      </w:r>
      <w:r w:rsidRPr="00284F8F">
        <w:rPr>
          <w:b w:val="0"/>
          <w:noProof/>
          <w:sz w:val="18"/>
        </w:rPr>
        <w:fldChar w:fldCharType="separate"/>
      </w:r>
      <w:r w:rsidRPr="00284F8F">
        <w:rPr>
          <w:b w:val="0"/>
          <w:noProof/>
          <w:sz w:val="18"/>
        </w:rPr>
        <w:t>84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111</w:t>
      </w:r>
      <w:r>
        <w:rPr>
          <w:noProof/>
        </w:rPr>
        <w:tab/>
        <w:t>Vessels to which this Part applies</w:t>
      </w:r>
      <w:r w:rsidRPr="00284F8F">
        <w:rPr>
          <w:noProof/>
        </w:rPr>
        <w:tab/>
      </w:r>
      <w:r w:rsidRPr="00284F8F">
        <w:rPr>
          <w:noProof/>
        </w:rPr>
        <w:fldChar w:fldCharType="begin"/>
      </w:r>
      <w:r w:rsidRPr="00284F8F">
        <w:rPr>
          <w:noProof/>
        </w:rPr>
        <w:instrText xml:space="preserve"> PAGEREF _Toc450034694 \h </w:instrText>
      </w:r>
      <w:r w:rsidRPr="00284F8F">
        <w:rPr>
          <w:noProof/>
        </w:rPr>
      </w:r>
      <w:r w:rsidRPr="00284F8F">
        <w:rPr>
          <w:noProof/>
        </w:rPr>
        <w:fldChar w:fldCharType="separate"/>
      </w:r>
      <w:r w:rsidRPr="00284F8F">
        <w:rPr>
          <w:noProof/>
        </w:rPr>
        <w:t>84</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2—Regulations relating to passenger and cargo operations</w:t>
      </w:r>
      <w:r w:rsidRPr="00284F8F">
        <w:rPr>
          <w:b w:val="0"/>
          <w:noProof/>
          <w:sz w:val="18"/>
        </w:rPr>
        <w:tab/>
      </w:r>
      <w:r w:rsidRPr="00284F8F">
        <w:rPr>
          <w:b w:val="0"/>
          <w:noProof/>
          <w:sz w:val="18"/>
        </w:rPr>
        <w:fldChar w:fldCharType="begin"/>
      </w:r>
      <w:r w:rsidRPr="00284F8F">
        <w:rPr>
          <w:b w:val="0"/>
          <w:noProof/>
          <w:sz w:val="18"/>
        </w:rPr>
        <w:instrText xml:space="preserve"> PAGEREF _Toc450034695 \h </w:instrText>
      </w:r>
      <w:r w:rsidRPr="00284F8F">
        <w:rPr>
          <w:b w:val="0"/>
          <w:noProof/>
          <w:sz w:val="18"/>
        </w:rPr>
      </w:r>
      <w:r w:rsidRPr="00284F8F">
        <w:rPr>
          <w:b w:val="0"/>
          <w:noProof/>
          <w:sz w:val="18"/>
        </w:rPr>
        <w:fldChar w:fldCharType="separate"/>
      </w:r>
      <w:r w:rsidRPr="00284F8F">
        <w:rPr>
          <w:b w:val="0"/>
          <w:noProof/>
          <w:sz w:val="18"/>
        </w:rPr>
        <w:t>85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112</w:t>
      </w:r>
      <w:r>
        <w:rPr>
          <w:noProof/>
        </w:rPr>
        <w:tab/>
        <w:t>Regulations relating to passenger and cargo operations</w:t>
      </w:r>
      <w:r w:rsidRPr="00284F8F">
        <w:rPr>
          <w:noProof/>
        </w:rPr>
        <w:tab/>
      </w:r>
      <w:r w:rsidRPr="00284F8F">
        <w:rPr>
          <w:noProof/>
        </w:rPr>
        <w:fldChar w:fldCharType="begin"/>
      </w:r>
      <w:r w:rsidRPr="00284F8F">
        <w:rPr>
          <w:noProof/>
        </w:rPr>
        <w:instrText xml:space="preserve"> PAGEREF _Toc450034696 \h </w:instrText>
      </w:r>
      <w:r w:rsidRPr="00284F8F">
        <w:rPr>
          <w:noProof/>
        </w:rPr>
      </w:r>
      <w:r w:rsidRPr="00284F8F">
        <w:rPr>
          <w:noProof/>
        </w:rPr>
        <w:fldChar w:fldCharType="separate"/>
      </w:r>
      <w:r w:rsidRPr="00284F8F">
        <w:rPr>
          <w:noProof/>
        </w:rPr>
        <w:t>85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3—Regulations relating to overloading</w:t>
      </w:r>
      <w:r w:rsidRPr="00284F8F">
        <w:rPr>
          <w:b w:val="0"/>
          <w:noProof/>
          <w:sz w:val="18"/>
        </w:rPr>
        <w:tab/>
      </w:r>
      <w:r w:rsidRPr="00284F8F">
        <w:rPr>
          <w:b w:val="0"/>
          <w:noProof/>
          <w:sz w:val="18"/>
        </w:rPr>
        <w:fldChar w:fldCharType="begin"/>
      </w:r>
      <w:r w:rsidRPr="00284F8F">
        <w:rPr>
          <w:b w:val="0"/>
          <w:noProof/>
          <w:sz w:val="18"/>
        </w:rPr>
        <w:instrText xml:space="preserve"> PAGEREF _Toc450034697 \h </w:instrText>
      </w:r>
      <w:r w:rsidRPr="00284F8F">
        <w:rPr>
          <w:b w:val="0"/>
          <w:noProof/>
          <w:sz w:val="18"/>
        </w:rPr>
      </w:r>
      <w:r w:rsidRPr="00284F8F">
        <w:rPr>
          <w:b w:val="0"/>
          <w:noProof/>
          <w:sz w:val="18"/>
        </w:rPr>
        <w:fldChar w:fldCharType="separate"/>
      </w:r>
      <w:r w:rsidRPr="00284F8F">
        <w:rPr>
          <w:b w:val="0"/>
          <w:noProof/>
          <w:sz w:val="18"/>
        </w:rPr>
        <w:t>87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113</w:t>
      </w:r>
      <w:r>
        <w:rPr>
          <w:noProof/>
        </w:rPr>
        <w:tab/>
        <w:t>Regulations relating to overloading</w:t>
      </w:r>
      <w:r w:rsidRPr="00284F8F">
        <w:rPr>
          <w:noProof/>
        </w:rPr>
        <w:tab/>
      </w:r>
      <w:r w:rsidRPr="00284F8F">
        <w:rPr>
          <w:noProof/>
        </w:rPr>
        <w:fldChar w:fldCharType="begin"/>
      </w:r>
      <w:r w:rsidRPr="00284F8F">
        <w:rPr>
          <w:noProof/>
        </w:rPr>
        <w:instrText xml:space="preserve"> PAGEREF _Toc450034698 \h </w:instrText>
      </w:r>
      <w:r w:rsidRPr="00284F8F">
        <w:rPr>
          <w:noProof/>
        </w:rPr>
      </w:r>
      <w:r w:rsidRPr="00284F8F">
        <w:rPr>
          <w:noProof/>
        </w:rPr>
        <w:fldChar w:fldCharType="separate"/>
      </w:r>
      <w:r w:rsidRPr="00284F8F">
        <w:rPr>
          <w:noProof/>
        </w:rPr>
        <w:t>87</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4—Offences and civil penalties relating to passenger and cargo operations</w:t>
      </w:r>
      <w:r w:rsidRPr="00284F8F">
        <w:rPr>
          <w:b w:val="0"/>
          <w:noProof/>
          <w:sz w:val="18"/>
        </w:rPr>
        <w:tab/>
      </w:r>
      <w:r w:rsidRPr="00284F8F">
        <w:rPr>
          <w:b w:val="0"/>
          <w:noProof/>
          <w:sz w:val="18"/>
        </w:rPr>
        <w:fldChar w:fldCharType="begin"/>
      </w:r>
      <w:r w:rsidRPr="00284F8F">
        <w:rPr>
          <w:b w:val="0"/>
          <w:noProof/>
          <w:sz w:val="18"/>
        </w:rPr>
        <w:instrText xml:space="preserve"> PAGEREF _Toc450034699 \h </w:instrText>
      </w:r>
      <w:r w:rsidRPr="00284F8F">
        <w:rPr>
          <w:b w:val="0"/>
          <w:noProof/>
          <w:sz w:val="18"/>
        </w:rPr>
      </w:r>
      <w:r w:rsidRPr="00284F8F">
        <w:rPr>
          <w:b w:val="0"/>
          <w:noProof/>
          <w:sz w:val="18"/>
        </w:rPr>
        <w:fldChar w:fldCharType="separate"/>
      </w:r>
      <w:r w:rsidRPr="00284F8F">
        <w:rPr>
          <w:b w:val="0"/>
          <w:noProof/>
          <w:sz w:val="18"/>
        </w:rPr>
        <w:t>88</w:t>
      </w:r>
      <w:r w:rsidRPr="00284F8F">
        <w:rPr>
          <w:b w:val="0"/>
          <w:noProof/>
          <w:sz w:val="18"/>
        </w:rPr>
        <w:fldChar w:fldCharType="end"/>
      </w:r>
    </w:p>
    <w:p w:rsidR="00284F8F" w:rsidRDefault="00284F8F">
      <w:pPr>
        <w:pStyle w:val="TOC4"/>
        <w:rPr>
          <w:rFonts w:asciiTheme="minorHAnsi" w:eastAsiaTheme="minorEastAsia" w:hAnsiTheme="minorHAnsi" w:cstheme="minorBidi"/>
          <w:b w:val="0"/>
          <w:noProof/>
          <w:kern w:val="0"/>
          <w:sz w:val="22"/>
          <w:szCs w:val="22"/>
        </w:rPr>
      </w:pPr>
      <w:r>
        <w:rPr>
          <w:noProof/>
        </w:rPr>
        <w:t>Subdivision A—Loading</w:t>
      </w:r>
      <w:r w:rsidRPr="00284F8F">
        <w:rPr>
          <w:b w:val="0"/>
          <w:noProof/>
          <w:sz w:val="18"/>
        </w:rPr>
        <w:tab/>
      </w:r>
      <w:r w:rsidRPr="00284F8F">
        <w:rPr>
          <w:b w:val="0"/>
          <w:noProof/>
          <w:sz w:val="18"/>
        </w:rPr>
        <w:fldChar w:fldCharType="begin"/>
      </w:r>
      <w:r w:rsidRPr="00284F8F">
        <w:rPr>
          <w:b w:val="0"/>
          <w:noProof/>
          <w:sz w:val="18"/>
        </w:rPr>
        <w:instrText xml:space="preserve"> PAGEREF _Toc450034700 \h </w:instrText>
      </w:r>
      <w:r w:rsidRPr="00284F8F">
        <w:rPr>
          <w:b w:val="0"/>
          <w:noProof/>
          <w:sz w:val="18"/>
        </w:rPr>
      </w:r>
      <w:r w:rsidRPr="00284F8F">
        <w:rPr>
          <w:b w:val="0"/>
          <w:noProof/>
          <w:sz w:val="18"/>
        </w:rPr>
        <w:fldChar w:fldCharType="separate"/>
      </w:r>
      <w:r w:rsidRPr="00284F8F">
        <w:rPr>
          <w:b w:val="0"/>
          <w:noProof/>
          <w:sz w:val="18"/>
        </w:rPr>
        <w:t>88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114</w:t>
      </w:r>
      <w:r>
        <w:rPr>
          <w:noProof/>
        </w:rPr>
        <w:tab/>
        <w:t>Proper precautions in loading a vessel</w:t>
      </w:r>
      <w:r w:rsidRPr="00284F8F">
        <w:rPr>
          <w:noProof/>
        </w:rPr>
        <w:tab/>
      </w:r>
      <w:r w:rsidRPr="00284F8F">
        <w:rPr>
          <w:noProof/>
        </w:rPr>
        <w:fldChar w:fldCharType="begin"/>
      </w:r>
      <w:r w:rsidRPr="00284F8F">
        <w:rPr>
          <w:noProof/>
        </w:rPr>
        <w:instrText xml:space="preserve"> PAGEREF _Toc450034701 \h </w:instrText>
      </w:r>
      <w:r w:rsidRPr="00284F8F">
        <w:rPr>
          <w:noProof/>
        </w:rPr>
      </w:r>
      <w:r w:rsidRPr="00284F8F">
        <w:rPr>
          <w:noProof/>
        </w:rPr>
        <w:fldChar w:fldCharType="separate"/>
      </w:r>
      <w:r w:rsidRPr="00284F8F">
        <w:rPr>
          <w:noProof/>
        </w:rPr>
        <w:t>88</w:t>
      </w:r>
      <w:r w:rsidRPr="00284F8F">
        <w:rPr>
          <w:noProof/>
        </w:rPr>
        <w:fldChar w:fldCharType="end"/>
      </w:r>
    </w:p>
    <w:p w:rsidR="00284F8F" w:rsidRDefault="00284F8F">
      <w:pPr>
        <w:pStyle w:val="TOC4"/>
        <w:rPr>
          <w:rFonts w:asciiTheme="minorHAnsi" w:eastAsiaTheme="minorEastAsia" w:hAnsiTheme="minorHAnsi" w:cstheme="minorBidi"/>
          <w:b w:val="0"/>
          <w:noProof/>
          <w:kern w:val="0"/>
          <w:sz w:val="22"/>
          <w:szCs w:val="22"/>
        </w:rPr>
      </w:pPr>
      <w:r>
        <w:rPr>
          <w:noProof/>
        </w:rPr>
        <w:t>Subdivision B—Dangerous goods</w:t>
      </w:r>
      <w:r w:rsidRPr="00284F8F">
        <w:rPr>
          <w:b w:val="0"/>
          <w:noProof/>
          <w:sz w:val="18"/>
        </w:rPr>
        <w:tab/>
      </w:r>
      <w:r w:rsidRPr="00284F8F">
        <w:rPr>
          <w:b w:val="0"/>
          <w:noProof/>
          <w:sz w:val="18"/>
        </w:rPr>
        <w:fldChar w:fldCharType="begin"/>
      </w:r>
      <w:r w:rsidRPr="00284F8F">
        <w:rPr>
          <w:b w:val="0"/>
          <w:noProof/>
          <w:sz w:val="18"/>
        </w:rPr>
        <w:instrText xml:space="preserve"> PAGEREF _Toc450034702 \h </w:instrText>
      </w:r>
      <w:r w:rsidRPr="00284F8F">
        <w:rPr>
          <w:b w:val="0"/>
          <w:noProof/>
          <w:sz w:val="18"/>
        </w:rPr>
      </w:r>
      <w:r w:rsidRPr="00284F8F">
        <w:rPr>
          <w:b w:val="0"/>
          <w:noProof/>
          <w:sz w:val="18"/>
        </w:rPr>
        <w:fldChar w:fldCharType="separate"/>
      </w:r>
      <w:r w:rsidRPr="00284F8F">
        <w:rPr>
          <w:b w:val="0"/>
          <w:noProof/>
          <w:sz w:val="18"/>
        </w:rPr>
        <w:t>89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115</w:t>
      </w:r>
      <w:r>
        <w:rPr>
          <w:noProof/>
        </w:rPr>
        <w:tab/>
        <w:t>Carrying improperly labelled dangerous goods on a vessel</w:t>
      </w:r>
      <w:r w:rsidRPr="00284F8F">
        <w:rPr>
          <w:noProof/>
        </w:rPr>
        <w:tab/>
      </w:r>
      <w:r w:rsidRPr="00284F8F">
        <w:rPr>
          <w:noProof/>
        </w:rPr>
        <w:fldChar w:fldCharType="begin"/>
      </w:r>
      <w:r w:rsidRPr="00284F8F">
        <w:rPr>
          <w:noProof/>
        </w:rPr>
        <w:instrText xml:space="preserve"> PAGEREF _Toc450034703 \h </w:instrText>
      </w:r>
      <w:r w:rsidRPr="00284F8F">
        <w:rPr>
          <w:noProof/>
        </w:rPr>
      </w:r>
      <w:r w:rsidRPr="00284F8F">
        <w:rPr>
          <w:noProof/>
        </w:rPr>
        <w:fldChar w:fldCharType="separate"/>
      </w:r>
      <w:r w:rsidRPr="00284F8F">
        <w:rPr>
          <w:noProof/>
        </w:rPr>
        <w:t>89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116</w:t>
      </w:r>
      <w:r>
        <w:rPr>
          <w:noProof/>
        </w:rPr>
        <w:tab/>
        <w:t>Requirement to give a description to master or owner of dangerous goods on a vessel</w:t>
      </w:r>
      <w:r w:rsidRPr="00284F8F">
        <w:rPr>
          <w:noProof/>
        </w:rPr>
        <w:tab/>
      </w:r>
      <w:r w:rsidRPr="00284F8F">
        <w:rPr>
          <w:noProof/>
        </w:rPr>
        <w:fldChar w:fldCharType="begin"/>
      </w:r>
      <w:r w:rsidRPr="00284F8F">
        <w:rPr>
          <w:noProof/>
        </w:rPr>
        <w:instrText xml:space="preserve"> PAGEREF _Toc450034704 \h </w:instrText>
      </w:r>
      <w:r w:rsidRPr="00284F8F">
        <w:rPr>
          <w:noProof/>
        </w:rPr>
      </w:r>
      <w:r w:rsidRPr="00284F8F">
        <w:rPr>
          <w:noProof/>
        </w:rPr>
        <w:fldChar w:fldCharType="separate"/>
      </w:r>
      <w:r w:rsidRPr="00284F8F">
        <w:rPr>
          <w:noProof/>
        </w:rPr>
        <w:t>90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117</w:t>
      </w:r>
      <w:r>
        <w:rPr>
          <w:noProof/>
        </w:rPr>
        <w:tab/>
        <w:t>Carrying etc. dangerous goods under a false description</w:t>
      </w:r>
      <w:r w:rsidRPr="00284F8F">
        <w:rPr>
          <w:noProof/>
        </w:rPr>
        <w:tab/>
      </w:r>
      <w:r w:rsidRPr="00284F8F">
        <w:rPr>
          <w:noProof/>
        </w:rPr>
        <w:fldChar w:fldCharType="begin"/>
      </w:r>
      <w:r w:rsidRPr="00284F8F">
        <w:rPr>
          <w:noProof/>
        </w:rPr>
        <w:instrText xml:space="preserve"> PAGEREF _Toc450034705 \h </w:instrText>
      </w:r>
      <w:r w:rsidRPr="00284F8F">
        <w:rPr>
          <w:noProof/>
        </w:rPr>
      </w:r>
      <w:r w:rsidRPr="00284F8F">
        <w:rPr>
          <w:noProof/>
        </w:rPr>
        <w:fldChar w:fldCharType="separate"/>
      </w:r>
      <w:r w:rsidRPr="00284F8F">
        <w:rPr>
          <w:noProof/>
        </w:rPr>
        <w:t>91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118</w:t>
      </w:r>
      <w:r>
        <w:rPr>
          <w:noProof/>
        </w:rPr>
        <w:tab/>
        <w:t>Falsely describing the sender of dangerous goods</w:t>
      </w:r>
      <w:r w:rsidRPr="00284F8F">
        <w:rPr>
          <w:noProof/>
        </w:rPr>
        <w:tab/>
      </w:r>
      <w:r w:rsidRPr="00284F8F">
        <w:rPr>
          <w:noProof/>
        </w:rPr>
        <w:fldChar w:fldCharType="begin"/>
      </w:r>
      <w:r w:rsidRPr="00284F8F">
        <w:rPr>
          <w:noProof/>
        </w:rPr>
        <w:instrText xml:space="preserve"> PAGEREF _Toc450034706 \h </w:instrText>
      </w:r>
      <w:r w:rsidRPr="00284F8F">
        <w:rPr>
          <w:noProof/>
        </w:rPr>
      </w:r>
      <w:r w:rsidRPr="00284F8F">
        <w:rPr>
          <w:noProof/>
        </w:rPr>
        <w:fldChar w:fldCharType="separate"/>
      </w:r>
      <w:r w:rsidRPr="00284F8F">
        <w:rPr>
          <w:noProof/>
        </w:rPr>
        <w:t>91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119</w:t>
      </w:r>
      <w:r>
        <w:rPr>
          <w:noProof/>
        </w:rPr>
        <w:tab/>
        <w:t>Notice of intention to ship</w:t>
      </w:r>
      <w:r w:rsidRPr="00284F8F">
        <w:rPr>
          <w:noProof/>
        </w:rPr>
        <w:tab/>
      </w:r>
      <w:r w:rsidRPr="00284F8F">
        <w:rPr>
          <w:noProof/>
        </w:rPr>
        <w:fldChar w:fldCharType="begin"/>
      </w:r>
      <w:r w:rsidRPr="00284F8F">
        <w:rPr>
          <w:noProof/>
        </w:rPr>
        <w:instrText xml:space="preserve"> PAGEREF _Toc450034707 \h </w:instrText>
      </w:r>
      <w:r w:rsidRPr="00284F8F">
        <w:rPr>
          <w:noProof/>
        </w:rPr>
      </w:r>
      <w:r w:rsidRPr="00284F8F">
        <w:rPr>
          <w:noProof/>
        </w:rPr>
        <w:fldChar w:fldCharType="separate"/>
      </w:r>
      <w:r w:rsidRPr="00284F8F">
        <w:rPr>
          <w:noProof/>
        </w:rPr>
        <w:t>92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120</w:t>
      </w:r>
      <w:r>
        <w:rPr>
          <w:noProof/>
        </w:rPr>
        <w:tab/>
        <w:t>Powers of owner or master as to dangerous goods</w:t>
      </w:r>
      <w:r w:rsidRPr="00284F8F">
        <w:rPr>
          <w:noProof/>
        </w:rPr>
        <w:tab/>
      </w:r>
      <w:r w:rsidRPr="00284F8F">
        <w:rPr>
          <w:noProof/>
        </w:rPr>
        <w:fldChar w:fldCharType="begin"/>
      </w:r>
      <w:r w:rsidRPr="00284F8F">
        <w:rPr>
          <w:noProof/>
        </w:rPr>
        <w:instrText xml:space="preserve"> PAGEREF _Toc450034708 \h </w:instrText>
      </w:r>
      <w:r w:rsidRPr="00284F8F">
        <w:rPr>
          <w:noProof/>
        </w:rPr>
      </w:r>
      <w:r w:rsidRPr="00284F8F">
        <w:rPr>
          <w:noProof/>
        </w:rPr>
        <w:fldChar w:fldCharType="separate"/>
      </w:r>
      <w:r w:rsidRPr="00284F8F">
        <w:rPr>
          <w:noProof/>
        </w:rPr>
        <w:t>92</w:t>
      </w:r>
      <w:r w:rsidRPr="00284F8F">
        <w:rPr>
          <w:noProof/>
        </w:rPr>
        <w:fldChar w:fldCharType="end"/>
      </w:r>
    </w:p>
    <w:p w:rsidR="00284F8F" w:rsidRDefault="00284F8F">
      <w:pPr>
        <w:pStyle w:val="TOC4"/>
        <w:rPr>
          <w:rFonts w:asciiTheme="minorHAnsi" w:eastAsiaTheme="minorEastAsia" w:hAnsiTheme="minorHAnsi" w:cstheme="minorBidi"/>
          <w:b w:val="0"/>
          <w:noProof/>
          <w:kern w:val="0"/>
          <w:sz w:val="22"/>
          <w:szCs w:val="22"/>
        </w:rPr>
      </w:pPr>
      <w:r>
        <w:rPr>
          <w:noProof/>
        </w:rPr>
        <w:t>Subdivision C—Other offences</w:t>
      </w:r>
      <w:r w:rsidRPr="00284F8F">
        <w:rPr>
          <w:b w:val="0"/>
          <w:noProof/>
          <w:sz w:val="18"/>
        </w:rPr>
        <w:tab/>
      </w:r>
      <w:r w:rsidRPr="00284F8F">
        <w:rPr>
          <w:b w:val="0"/>
          <w:noProof/>
          <w:sz w:val="18"/>
        </w:rPr>
        <w:fldChar w:fldCharType="begin"/>
      </w:r>
      <w:r w:rsidRPr="00284F8F">
        <w:rPr>
          <w:b w:val="0"/>
          <w:noProof/>
          <w:sz w:val="18"/>
        </w:rPr>
        <w:instrText xml:space="preserve"> PAGEREF _Toc450034709 \h </w:instrText>
      </w:r>
      <w:r w:rsidRPr="00284F8F">
        <w:rPr>
          <w:b w:val="0"/>
          <w:noProof/>
          <w:sz w:val="18"/>
        </w:rPr>
      </w:r>
      <w:r w:rsidRPr="00284F8F">
        <w:rPr>
          <w:b w:val="0"/>
          <w:noProof/>
          <w:sz w:val="18"/>
        </w:rPr>
        <w:fldChar w:fldCharType="separate"/>
      </w:r>
      <w:r w:rsidRPr="00284F8F">
        <w:rPr>
          <w:b w:val="0"/>
          <w:noProof/>
          <w:sz w:val="18"/>
        </w:rPr>
        <w:t>93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121</w:t>
      </w:r>
      <w:r>
        <w:rPr>
          <w:noProof/>
        </w:rPr>
        <w:tab/>
        <w:t>Obstructing vessel or machinery</w:t>
      </w:r>
      <w:r w:rsidRPr="00284F8F">
        <w:rPr>
          <w:noProof/>
        </w:rPr>
        <w:tab/>
      </w:r>
      <w:r w:rsidRPr="00284F8F">
        <w:rPr>
          <w:noProof/>
        </w:rPr>
        <w:fldChar w:fldCharType="begin"/>
      </w:r>
      <w:r w:rsidRPr="00284F8F">
        <w:rPr>
          <w:noProof/>
        </w:rPr>
        <w:instrText xml:space="preserve"> PAGEREF _Toc450034710 \h </w:instrText>
      </w:r>
      <w:r w:rsidRPr="00284F8F">
        <w:rPr>
          <w:noProof/>
        </w:rPr>
      </w:r>
      <w:r w:rsidRPr="00284F8F">
        <w:rPr>
          <w:noProof/>
        </w:rPr>
        <w:fldChar w:fldCharType="separate"/>
      </w:r>
      <w:r w:rsidRPr="00284F8F">
        <w:rPr>
          <w:noProof/>
        </w:rPr>
        <w:t>93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122</w:t>
      </w:r>
      <w:r>
        <w:rPr>
          <w:noProof/>
        </w:rPr>
        <w:tab/>
        <w:t>Certain persons may be refused entry to or asked to leave a vessel</w:t>
      </w:r>
      <w:r w:rsidRPr="00284F8F">
        <w:rPr>
          <w:noProof/>
        </w:rPr>
        <w:tab/>
      </w:r>
      <w:r w:rsidRPr="00284F8F">
        <w:rPr>
          <w:noProof/>
        </w:rPr>
        <w:fldChar w:fldCharType="begin"/>
      </w:r>
      <w:r w:rsidRPr="00284F8F">
        <w:rPr>
          <w:noProof/>
        </w:rPr>
        <w:instrText xml:space="preserve"> PAGEREF _Toc450034711 \h </w:instrText>
      </w:r>
      <w:r w:rsidRPr="00284F8F">
        <w:rPr>
          <w:noProof/>
        </w:rPr>
      </w:r>
      <w:r w:rsidRPr="00284F8F">
        <w:rPr>
          <w:noProof/>
        </w:rPr>
        <w:fldChar w:fldCharType="separate"/>
      </w:r>
      <w:r w:rsidRPr="00284F8F">
        <w:rPr>
          <w:noProof/>
        </w:rPr>
        <w:t>93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123</w:t>
      </w:r>
      <w:r>
        <w:rPr>
          <w:noProof/>
        </w:rPr>
        <w:tab/>
        <w:t>Power of master etc. to detain</w:t>
      </w:r>
      <w:r w:rsidRPr="00284F8F">
        <w:rPr>
          <w:noProof/>
        </w:rPr>
        <w:tab/>
      </w:r>
      <w:r w:rsidRPr="00284F8F">
        <w:rPr>
          <w:noProof/>
        </w:rPr>
        <w:fldChar w:fldCharType="begin"/>
      </w:r>
      <w:r w:rsidRPr="00284F8F">
        <w:rPr>
          <w:noProof/>
        </w:rPr>
        <w:instrText xml:space="preserve"> PAGEREF _Toc450034712 \h </w:instrText>
      </w:r>
      <w:r w:rsidRPr="00284F8F">
        <w:rPr>
          <w:noProof/>
        </w:rPr>
      </w:r>
      <w:r w:rsidRPr="00284F8F">
        <w:rPr>
          <w:noProof/>
        </w:rPr>
        <w:fldChar w:fldCharType="separate"/>
      </w:r>
      <w:r w:rsidRPr="00284F8F">
        <w:rPr>
          <w:noProof/>
        </w:rPr>
        <w:t>94</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5—Musters and drills</w:t>
      </w:r>
      <w:r w:rsidRPr="00284F8F">
        <w:rPr>
          <w:b w:val="0"/>
          <w:noProof/>
          <w:sz w:val="18"/>
        </w:rPr>
        <w:tab/>
      </w:r>
      <w:r w:rsidRPr="00284F8F">
        <w:rPr>
          <w:b w:val="0"/>
          <w:noProof/>
          <w:sz w:val="18"/>
        </w:rPr>
        <w:fldChar w:fldCharType="begin"/>
      </w:r>
      <w:r w:rsidRPr="00284F8F">
        <w:rPr>
          <w:b w:val="0"/>
          <w:noProof/>
          <w:sz w:val="18"/>
        </w:rPr>
        <w:instrText xml:space="preserve"> PAGEREF _Toc450034713 \h </w:instrText>
      </w:r>
      <w:r w:rsidRPr="00284F8F">
        <w:rPr>
          <w:b w:val="0"/>
          <w:noProof/>
          <w:sz w:val="18"/>
        </w:rPr>
      </w:r>
      <w:r w:rsidRPr="00284F8F">
        <w:rPr>
          <w:b w:val="0"/>
          <w:noProof/>
          <w:sz w:val="18"/>
        </w:rPr>
        <w:fldChar w:fldCharType="separate"/>
      </w:r>
      <w:r w:rsidRPr="00284F8F">
        <w:rPr>
          <w:b w:val="0"/>
          <w:noProof/>
          <w:sz w:val="18"/>
        </w:rPr>
        <w:t>95</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_Toc450034714 \h </w:instrText>
      </w:r>
      <w:r w:rsidRPr="00284F8F">
        <w:rPr>
          <w:b w:val="0"/>
          <w:noProof/>
          <w:sz w:val="18"/>
        </w:rPr>
      </w:r>
      <w:r w:rsidRPr="00284F8F">
        <w:rPr>
          <w:b w:val="0"/>
          <w:noProof/>
          <w:sz w:val="18"/>
        </w:rPr>
        <w:fldChar w:fldCharType="separate"/>
      </w:r>
      <w:r w:rsidRPr="00284F8F">
        <w:rPr>
          <w:b w:val="0"/>
          <w:noProof/>
          <w:sz w:val="18"/>
        </w:rPr>
        <w:t>95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124</w:t>
      </w:r>
      <w:r>
        <w:rPr>
          <w:noProof/>
        </w:rPr>
        <w:tab/>
        <w:t>Vessels to which this Part applies</w:t>
      </w:r>
      <w:r w:rsidRPr="00284F8F">
        <w:rPr>
          <w:noProof/>
        </w:rPr>
        <w:tab/>
      </w:r>
      <w:r w:rsidRPr="00284F8F">
        <w:rPr>
          <w:noProof/>
        </w:rPr>
        <w:fldChar w:fldCharType="begin"/>
      </w:r>
      <w:r w:rsidRPr="00284F8F">
        <w:rPr>
          <w:noProof/>
        </w:rPr>
        <w:instrText xml:space="preserve"> PAGEREF _Toc450034715 \h </w:instrText>
      </w:r>
      <w:r w:rsidRPr="00284F8F">
        <w:rPr>
          <w:noProof/>
        </w:rPr>
      </w:r>
      <w:r w:rsidRPr="00284F8F">
        <w:rPr>
          <w:noProof/>
        </w:rPr>
        <w:fldChar w:fldCharType="separate"/>
      </w:r>
      <w:r w:rsidRPr="00284F8F">
        <w:rPr>
          <w:noProof/>
        </w:rPr>
        <w:t>95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2—Regulations relating to musters, drills and tests</w:t>
      </w:r>
      <w:r w:rsidRPr="00284F8F">
        <w:rPr>
          <w:b w:val="0"/>
          <w:noProof/>
          <w:sz w:val="18"/>
        </w:rPr>
        <w:tab/>
      </w:r>
      <w:r w:rsidRPr="00284F8F">
        <w:rPr>
          <w:b w:val="0"/>
          <w:noProof/>
          <w:sz w:val="18"/>
        </w:rPr>
        <w:fldChar w:fldCharType="begin"/>
      </w:r>
      <w:r w:rsidRPr="00284F8F">
        <w:rPr>
          <w:b w:val="0"/>
          <w:noProof/>
          <w:sz w:val="18"/>
        </w:rPr>
        <w:instrText xml:space="preserve"> PAGEREF _Toc450034716 \h </w:instrText>
      </w:r>
      <w:r w:rsidRPr="00284F8F">
        <w:rPr>
          <w:b w:val="0"/>
          <w:noProof/>
          <w:sz w:val="18"/>
        </w:rPr>
      </w:r>
      <w:r w:rsidRPr="00284F8F">
        <w:rPr>
          <w:b w:val="0"/>
          <w:noProof/>
          <w:sz w:val="18"/>
        </w:rPr>
        <w:fldChar w:fldCharType="separate"/>
      </w:r>
      <w:r w:rsidRPr="00284F8F">
        <w:rPr>
          <w:b w:val="0"/>
          <w:noProof/>
          <w:sz w:val="18"/>
        </w:rPr>
        <w:t>96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125</w:t>
      </w:r>
      <w:r>
        <w:rPr>
          <w:noProof/>
        </w:rPr>
        <w:tab/>
        <w:t>Regulations relating to musters, drills and tests</w:t>
      </w:r>
      <w:r w:rsidRPr="00284F8F">
        <w:rPr>
          <w:noProof/>
        </w:rPr>
        <w:tab/>
      </w:r>
      <w:r w:rsidRPr="00284F8F">
        <w:rPr>
          <w:noProof/>
        </w:rPr>
        <w:fldChar w:fldCharType="begin"/>
      </w:r>
      <w:r w:rsidRPr="00284F8F">
        <w:rPr>
          <w:noProof/>
        </w:rPr>
        <w:instrText xml:space="preserve"> PAGEREF _Toc450034717 \h </w:instrText>
      </w:r>
      <w:r w:rsidRPr="00284F8F">
        <w:rPr>
          <w:noProof/>
        </w:rPr>
      </w:r>
      <w:r w:rsidRPr="00284F8F">
        <w:rPr>
          <w:noProof/>
        </w:rPr>
        <w:fldChar w:fldCharType="separate"/>
      </w:r>
      <w:r w:rsidRPr="00284F8F">
        <w:rPr>
          <w:noProof/>
        </w:rPr>
        <w:t>96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3—Offences and civil penalties relating to musters, drills and tests</w:t>
      </w:r>
      <w:r w:rsidRPr="00284F8F">
        <w:rPr>
          <w:b w:val="0"/>
          <w:noProof/>
          <w:sz w:val="18"/>
        </w:rPr>
        <w:tab/>
      </w:r>
      <w:r w:rsidRPr="00284F8F">
        <w:rPr>
          <w:b w:val="0"/>
          <w:noProof/>
          <w:sz w:val="18"/>
        </w:rPr>
        <w:fldChar w:fldCharType="begin"/>
      </w:r>
      <w:r w:rsidRPr="00284F8F">
        <w:rPr>
          <w:b w:val="0"/>
          <w:noProof/>
          <w:sz w:val="18"/>
        </w:rPr>
        <w:instrText xml:space="preserve"> PAGEREF _Toc450034718 \h </w:instrText>
      </w:r>
      <w:r w:rsidRPr="00284F8F">
        <w:rPr>
          <w:b w:val="0"/>
          <w:noProof/>
          <w:sz w:val="18"/>
        </w:rPr>
      </w:r>
      <w:r w:rsidRPr="00284F8F">
        <w:rPr>
          <w:b w:val="0"/>
          <w:noProof/>
          <w:sz w:val="18"/>
        </w:rPr>
        <w:fldChar w:fldCharType="separate"/>
      </w:r>
      <w:r w:rsidRPr="00284F8F">
        <w:rPr>
          <w:b w:val="0"/>
          <w:noProof/>
          <w:sz w:val="18"/>
        </w:rPr>
        <w:t>97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126</w:t>
      </w:r>
      <w:r>
        <w:rPr>
          <w:noProof/>
        </w:rPr>
        <w:tab/>
        <w:t>Musters and drills etc. on vessels</w:t>
      </w:r>
      <w:r w:rsidRPr="00284F8F">
        <w:rPr>
          <w:noProof/>
        </w:rPr>
        <w:tab/>
      </w:r>
      <w:r w:rsidRPr="00284F8F">
        <w:rPr>
          <w:noProof/>
        </w:rPr>
        <w:fldChar w:fldCharType="begin"/>
      </w:r>
      <w:r w:rsidRPr="00284F8F">
        <w:rPr>
          <w:noProof/>
        </w:rPr>
        <w:instrText xml:space="preserve"> PAGEREF _Toc450034719 \h </w:instrText>
      </w:r>
      <w:r w:rsidRPr="00284F8F">
        <w:rPr>
          <w:noProof/>
        </w:rPr>
      </w:r>
      <w:r w:rsidRPr="00284F8F">
        <w:rPr>
          <w:noProof/>
        </w:rPr>
        <w:fldChar w:fldCharType="separate"/>
      </w:r>
      <w:r w:rsidRPr="00284F8F">
        <w:rPr>
          <w:noProof/>
        </w:rPr>
        <w:t>97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127</w:t>
      </w:r>
      <w:r>
        <w:rPr>
          <w:noProof/>
        </w:rPr>
        <w:tab/>
        <w:t>Machinery and equipment checks and tests on vessels</w:t>
      </w:r>
      <w:r w:rsidRPr="00284F8F">
        <w:rPr>
          <w:noProof/>
        </w:rPr>
        <w:tab/>
      </w:r>
      <w:r w:rsidRPr="00284F8F">
        <w:rPr>
          <w:noProof/>
        </w:rPr>
        <w:fldChar w:fldCharType="begin"/>
      </w:r>
      <w:r w:rsidRPr="00284F8F">
        <w:rPr>
          <w:noProof/>
        </w:rPr>
        <w:instrText xml:space="preserve"> PAGEREF _Toc450034720 \h </w:instrText>
      </w:r>
      <w:r w:rsidRPr="00284F8F">
        <w:rPr>
          <w:noProof/>
        </w:rPr>
      </w:r>
      <w:r w:rsidRPr="00284F8F">
        <w:rPr>
          <w:noProof/>
        </w:rPr>
        <w:fldChar w:fldCharType="separate"/>
      </w:r>
      <w:r w:rsidRPr="00284F8F">
        <w:rPr>
          <w:noProof/>
        </w:rPr>
        <w:t>97</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lastRenderedPageBreak/>
        <w:t>Chapter 4—Prevention of pollution</w:t>
      </w:r>
      <w:r w:rsidRPr="00284F8F">
        <w:rPr>
          <w:b w:val="0"/>
          <w:noProof/>
          <w:sz w:val="18"/>
        </w:rPr>
        <w:tab/>
      </w:r>
      <w:r w:rsidRPr="00284F8F">
        <w:rPr>
          <w:b w:val="0"/>
          <w:noProof/>
          <w:sz w:val="18"/>
        </w:rPr>
        <w:fldChar w:fldCharType="begin"/>
      </w:r>
      <w:r w:rsidRPr="00284F8F">
        <w:rPr>
          <w:b w:val="0"/>
          <w:noProof/>
          <w:sz w:val="18"/>
        </w:rPr>
        <w:instrText xml:space="preserve"> PAGEREF _Toc450034721 \h </w:instrText>
      </w:r>
      <w:r w:rsidRPr="00284F8F">
        <w:rPr>
          <w:b w:val="0"/>
          <w:noProof/>
          <w:sz w:val="18"/>
        </w:rPr>
      </w:r>
      <w:r w:rsidRPr="00284F8F">
        <w:rPr>
          <w:b w:val="0"/>
          <w:noProof/>
          <w:sz w:val="18"/>
        </w:rPr>
        <w:fldChar w:fldCharType="separate"/>
      </w:r>
      <w:r w:rsidRPr="00284F8F">
        <w:rPr>
          <w:b w:val="0"/>
          <w:noProof/>
          <w:sz w:val="18"/>
        </w:rPr>
        <w:t>99</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_Toc450034722 \h </w:instrText>
      </w:r>
      <w:r w:rsidRPr="00284F8F">
        <w:rPr>
          <w:b w:val="0"/>
          <w:noProof/>
          <w:sz w:val="18"/>
        </w:rPr>
      </w:r>
      <w:r w:rsidRPr="00284F8F">
        <w:rPr>
          <w:b w:val="0"/>
          <w:noProof/>
          <w:sz w:val="18"/>
        </w:rPr>
        <w:fldChar w:fldCharType="separate"/>
      </w:r>
      <w:r w:rsidRPr="00284F8F">
        <w:rPr>
          <w:b w:val="0"/>
          <w:noProof/>
          <w:sz w:val="18"/>
        </w:rPr>
        <w:t>99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128</w:t>
      </w:r>
      <w:r>
        <w:rPr>
          <w:noProof/>
        </w:rPr>
        <w:tab/>
        <w:t>Simplified outline of this Chapter</w:t>
      </w:r>
      <w:r w:rsidRPr="00284F8F">
        <w:rPr>
          <w:noProof/>
        </w:rPr>
        <w:tab/>
      </w:r>
      <w:r w:rsidRPr="00284F8F">
        <w:rPr>
          <w:noProof/>
        </w:rPr>
        <w:fldChar w:fldCharType="begin"/>
      </w:r>
      <w:r w:rsidRPr="00284F8F">
        <w:rPr>
          <w:noProof/>
        </w:rPr>
        <w:instrText xml:space="preserve"> PAGEREF _Toc450034723 \h </w:instrText>
      </w:r>
      <w:r w:rsidRPr="00284F8F">
        <w:rPr>
          <w:noProof/>
        </w:rPr>
      </w:r>
      <w:r w:rsidRPr="00284F8F">
        <w:rPr>
          <w:noProof/>
        </w:rPr>
        <w:fldChar w:fldCharType="separate"/>
      </w:r>
      <w:r w:rsidRPr="00284F8F">
        <w:rPr>
          <w:noProof/>
        </w:rPr>
        <w:t>99</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2—Pollution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_Toc450034724 \h </w:instrText>
      </w:r>
      <w:r w:rsidRPr="00284F8F">
        <w:rPr>
          <w:b w:val="0"/>
          <w:noProof/>
          <w:sz w:val="18"/>
        </w:rPr>
      </w:r>
      <w:r w:rsidRPr="00284F8F">
        <w:rPr>
          <w:b w:val="0"/>
          <w:noProof/>
          <w:sz w:val="18"/>
        </w:rPr>
        <w:fldChar w:fldCharType="separate"/>
      </w:r>
      <w:r w:rsidRPr="00284F8F">
        <w:rPr>
          <w:b w:val="0"/>
          <w:noProof/>
          <w:sz w:val="18"/>
        </w:rPr>
        <w:t>100</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_Toc450034725 \h </w:instrText>
      </w:r>
      <w:r w:rsidRPr="00284F8F">
        <w:rPr>
          <w:b w:val="0"/>
          <w:noProof/>
          <w:sz w:val="18"/>
        </w:rPr>
      </w:r>
      <w:r w:rsidRPr="00284F8F">
        <w:rPr>
          <w:b w:val="0"/>
          <w:noProof/>
          <w:sz w:val="18"/>
        </w:rPr>
        <w:fldChar w:fldCharType="separate"/>
      </w:r>
      <w:r w:rsidRPr="00284F8F">
        <w:rPr>
          <w:b w:val="0"/>
          <w:noProof/>
          <w:sz w:val="18"/>
        </w:rPr>
        <w:t>100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129</w:t>
      </w:r>
      <w:r>
        <w:rPr>
          <w:noProof/>
        </w:rPr>
        <w:tab/>
        <w:t>Vessels to which this Part applies</w:t>
      </w:r>
      <w:r w:rsidRPr="00284F8F">
        <w:rPr>
          <w:noProof/>
        </w:rPr>
        <w:tab/>
      </w:r>
      <w:r w:rsidRPr="00284F8F">
        <w:rPr>
          <w:noProof/>
        </w:rPr>
        <w:fldChar w:fldCharType="begin"/>
      </w:r>
      <w:r w:rsidRPr="00284F8F">
        <w:rPr>
          <w:noProof/>
        </w:rPr>
        <w:instrText xml:space="preserve"> PAGEREF _Toc450034726 \h </w:instrText>
      </w:r>
      <w:r w:rsidRPr="00284F8F">
        <w:rPr>
          <w:noProof/>
        </w:rPr>
      </w:r>
      <w:r w:rsidRPr="00284F8F">
        <w:rPr>
          <w:noProof/>
        </w:rPr>
        <w:fldChar w:fldCharType="separate"/>
      </w:r>
      <w:r w:rsidRPr="00284F8F">
        <w:rPr>
          <w:noProof/>
        </w:rPr>
        <w:t>100</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2—Regulations relating to pollution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_Toc450034727 \h </w:instrText>
      </w:r>
      <w:r w:rsidRPr="00284F8F">
        <w:rPr>
          <w:b w:val="0"/>
          <w:noProof/>
          <w:sz w:val="18"/>
        </w:rPr>
      </w:r>
      <w:r w:rsidRPr="00284F8F">
        <w:rPr>
          <w:b w:val="0"/>
          <w:noProof/>
          <w:sz w:val="18"/>
        </w:rPr>
        <w:fldChar w:fldCharType="separate"/>
      </w:r>
      <w:r w:rsidRPr="00284F8F">
        <w:rPr>
          <w:b w:val="0"/>
          <w:noProof/>
          <w:sz w:val="18"/>
        </w:rPr>
        <w:t>101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130</w:t>
      </w:r>
      <w:r>
        <w:rPr>
          <w:noProof/>
        </w:rPr>
        <w:tab/>
        <w:t>Regulations relating to pollution certificates</w:t>
      </w:r>
      <w:r w:rsidRPr="00284F8F">
        <w:rPr>
          <w:noProof/>
        </w:rPr>
        <w:tab/>
      </w:r>
      <w:r w:rsidRPr="00284F8F">
        <w:rPr>
          <w:noProof/>
        </w:rPr>
        <w:fldChar w:fldCharType="begin"/>
      </w:r>
      <w:r w:rsidRPr="00284F8F">
        <w:rPr>
          <w:noProof/>
        </w:rPr>
        <w:instrText xml:space="preserve"> PAGEREF _Toc450034728 \h </w:instrText>
      </w:r>
      <w:r w:rsidRPr="00284F8F">
        <w:rPr>
          <w:noProof/>
        </w:rPr>
      </w:r>
      <w:r w:rsidRPr="00284F8F">
        <w:rPr>
          <w:noProof/>
        </w:rPr>
        <w:fldChar w:fldCharType="separate"/>
      </w:r>
      <w:r w:rsidRPr="00284F8F">
        <w:rPr>
          <w:noProof/>
        </w:rPr>
        <w:t>101</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3—Issue of pollution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_Toc450034729 \h </w:instrText>
      </w:r>
      <w:r w:rsidRPr="00284F8F">
        <w:rPr>
          <w:b w:val="0"/>
          <w:noProof/>
          <w:sz w:val="18"/>
        </w:rPr>
      </w:r>
      <w:r w:rsidRPr="00284F8F">
        <w:rPr>
          <w:b w:val="0"/>
          <w:noProof/>
          <w:sz w:val="18"/>
        </w:rPr>
        <w:fldChar w:fldCharType="separate"/>
      </w:r>
      <w:r w:rsidRPr="00284F8F">
        <w:rPr>
          <w:b w:val="0"/>
          <w:noProof/>
          <w:sz w:val="18"/>
        </w:rPr>
        <w:t>102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131</w:t>
      </w:r>
      <w:r>
        <w:rPr>
          <w:noProof/>
        </w:rPr>
        <w:tab/>
        <w:t>Persons may apply for a pollution certificate</w:t>
      </w:r>
      <w:r w:rsidRPr="00284F8F">
        <w:rPr>
          <w:noProof/>
        </w:rPr>
        <w:tab/>
      </w:r>
      <w:r w:rsidRPr="00284F8F">
        <w:rPr>
          <w:noProof/>
        </w:rPr>
        <w:fldChar w:fldCharType="begin"/>
      </w:r>
      <w:r w:rsidRPr="00284F8F">
        <w:rPr>
          <w:noProof/>
        </w:rPr>
        <w:instrText xml:space="preserve"> PAGEREF _Toc450034730 \h </w:instrText>
      </w:r>
      <w:r w:rsidRPr="00284F8F">
        <w:rPr>
          <w:noProof/>
        </w:rPr>
      </w:r>
      <w:r w:rsidRPr="00284F8F">
        <w:rPr>
          <w:noProof/>
        </w:rPr>
        <w:fldChar w:fldCharType="separate"/>
      </w:r>
      <w:r w:rsidRPr="00284F8F">
        <w:rPr>
          <w:noProof/>
        </w:rPr>
        <w:t>102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132</w:t>
      </w:r>
      <w:r>
        <w:rPr>
          <w:noProof/>
        </w:rPr>
        <w:tab/>
        <w:t>Issue of pollution certificate</w:t>
      </w:r>
      <w:r w:rsidRPr="00284F8F">
        <w:rPr>
          <w:noProof/>
        </w:rPr>
        <w:tab/>
      </w:r>
      <w:r w:rsidRPr="00284F8F">
        <w:rPr>
          <w:noProof/>
        </w:rPr>
        <w:fldChar w:fldCharType="begin"/>
      </w:r>
      <w:r w:rsidRPr="00284F8F">
        <w:rPr>
          <w:noProof/>
        </w:rPr>
        <w:instrText xml:space="preserve"> PAGEREF _Toc450034731 \h </w:instrText>
      </w:r>
      <w:r w:rsidRPr="00284F8F">
        <w:rPr>
          <w:noProof/>
        </w:rPr>
      </w:r>
      <w:r w:rsidRPr="00284F8F">
        <w:rPr>
          <w:noProof/>
        </w:rPr>
        <w:fldChar w:fldCharType="separate"/>
      </w:r>
      <w:r w:rsidRPr="00284F8F">
        <w:rPr>
          <w:noProof/>
        </w:rPr>
        <w:t>102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133</w:t>
      </w:r>
      <w:r>
        <w:rPr>
          <w:noProof/>
        </w:rPr>
        <w:tab/>
        <w:t>Issuing body may vary pollution certificate</w:t>
      </w:r>
      <w:r w:rsidRPr="00284F8F">
        <w:rPr>
          <w:noProof/>
        </w:rPr>
        <w:tab/>
      </w:r>
      <w:r w:rsidRPr="00284F8F">
        <w:rPr>
          <w:noProof/>
        </w:rPr>
        <w:fldChar w:fldCharType="begin"/>
      </w:r>
      <w:r w:rsidRPr="00284F8F">
        <w:rPr>
          <w:noProof/>
        </w:rPr>
        <w:instrText xml:space="preserve"> PAGEREF _Toc450034732 \h </w:instrText>
      </w:r>
      <w:r w:rsidRPr="00284F8F">
        <w:rPr>
          <w:noProof/>
        </w:rPr>
      </w:r>
      <w:r w:rsidRPr="00284F8F">
        <w:rPr>
          <w:noProof/>
        </w:rPr>
        <w:fldChar w:fldCharType="separate"/>
      </w:r>
      <w:r w:rsidRPr="00284F8F">
        <w:rPr>
          <w:noProof/>
        </w:rPr>
        <w:t>102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134</w:t>
      </w:r>
      <w:r>
        <w:rPr>
          <w:noProof/>
        </w:rPr>
        <w:tab/>
        <w:t>Revocation of pollution certificates</w:t>
      </w:r>
      <w:r w:rsidRPr="00284F8F">
        <w:rPr>
          <w:noProof/>
        </w:rPr>
        <w:tab/>
      </w:r>
      <w:r w:rsidRPr="00284F8F">
        <w:rPr>
          <w:noProof/>
        </w:rPr>
        <w:fldChar w:fldCharType="begin"/>
      </w:r>
      <w:r w:rsidRPr="00284F8F">
        <w:rPr>
          <w:noProof/>
        </w:rPr>
        <w:instrText xml:space="preserve"> PAGEREF _Toc450034733 \h </w:instrText>
      </w:r>
      <w:r w:rsidRPr="00284F8F">
        <w:rPr>
          <w:noProof/>
        </w:rPr>
      </w:r>
      <w:r w:rsidRPr="00284F8F">
        <w:rPr>
          <w:noProof/>
        </w:rPr>
        <w:fldChar w:fldCharType="separate"/>
      </w:r>
      <w:r w:rsidRPr="00284F8F">
        <w:rPr>
          <w:noProof/>
        </w:rPr>
        <w:t>103</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4—Offences and civil penalties relating to vessels operating without pollution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_Toc450034734 \h </w:instrText>
      </w:r>
      <w:r w:rsidRPr="00284F8F">
        <w:rPr>
          <w:b w:val="0"/>
          <w:noProof/>
          <w:sz w:val="18"/>
        </w:rPr>
      </w:r>
      <w:r w:rsidRPr="00284F8F">
        <w:rPr>
          <w:b w:val="0"/>
          <w:noProof/>
          <w:sz w:val="18"/>
        </w:rPr>
        <w:fldChar w:fldCharType="separate"/>
      </w:r>
      <w:r w:rsidRPr="00284F8F">
        <w:rPr>
          <w:b w:val="0"/>
          <w:noProof/>
          <w:sz w:val="18"/>
        </w:rPr>
        <w:t>104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135</w:t>
      </w:r>
      <w:r>
        <w:rPr>
          <w:noProof/>
        </w:rPr>
        <w:tab/>
        <w:t>Taking vessels to sea without pollution certificates—owner</w:t>
      </w:r>
      <w:r w:rsidRPr="00284F8F">
        <w:rPr>
          <w:noProof/>
        </w:rPr>
        <w:tab/>
      </w:r>
      <w:r w:rsidRPr="00284F8F">
        <w:rPr>
          <w:noProof/>
        </w:rPr>
        <w:fldChar w:fldCharType="begin"/>
      </w:r>
      <w:r w:rsidRPr="00284F8F">
        <w:rPr>
          <w:noProof/>
        </w:rPr>
        <w:instrText xml:space="preserve"> PAGEREF _Toc450034735 \h </w:instrText>
      </w:r>
      <w:r w:rsidRPr="00284F8F">
        <w:rPr>
          <w:noProof/>
        </w:rPr>
      </w:r>
      <w:r w:rsidRPr="00284F8F">
        <w:rPr>
          <w:noProof/>
        </w:rPr>
        <w:fldChar w:fldCharType="separate"/>
      </w:r>
      <w:r w:rsidRPr="00284F8F">
        <w:rPr>
          <w:noProof/>
        </w:rPr>
        <w:t>104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136</w:t>
      </w:r>
      <w:r>
        <w:rPr>
          <w:noProof/>
        </w:rPr>
        <w:tab/>
        <w:t>Taking vessels to sea without pollution certificates—master</w:t>
      </w:r>
      <w:r w:rsidRPr="00284F8F">
        <w:rPr>
          <w:noProof/>
        </w:rPr>
        <w:tab/>
      </w:r>
      <w:r w:rsidRPr="00284F8F">
        <w:rPr>
          <w:noProof/>
        </w:rPr>
        <w:fldChar w:fldCharType="begin"/>
      </w:r>
      <w:r w:rsidRPr="00284F8F">
        <w:rPr>
          <w:noProof/>
        </w:rPr>
        <w:instrText xml:space="preserve"> PAGEREF _Toc450034736 \h </w:instrText>
      </w:r>
      <w:r w:rsidRPr="00284F8F">
        <w:rPr>
          <w:noProof/>
        </w:rPr>
      </w:r>
      <w:r w:rsidRPr="00284F8F">
        <w:rPr>
          <w:noProof/>
        </w:rPr>
        <w:fldChar w:fldCharType="separate"/>
      </w:r>
      <w:r w:rsidRPr="00284F8F">
        <w:rPr>
          <w:noProof/>
        </w:rPr>
        <w:t>104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137</w:t>
      </w:r>
      <w:r>
        <w:rPr>
          <w:noProof/>
        </w:rPr>
        <w:tab/>
        <w:t>Obligation to notify alterations of vessels that relate to pollution certificates</w:t>
      </w:r>
      <w:r w:rsidRPr="00284F8F">
        <w:rPr>
          <w:noProof/>
        </w:rPr>
        <w:tab/>
      </w:r>
      <w:r w:rsidRPr="00284F8F">
        <w:rPr>
          <w:noProof/>
        </w:rPr>
        <w:fldChar w:fldCharType="begin"/>
      </w:r>
      <w:r w:rsidRPr="00284F8F">
        <w:rPr>
          <w:noProof/>
        </w:rPr>
        <w:instrText xml:space="preserve"> PAGEREF _Toc450034737 \h </w:instrText>
      </w:r>
      <w:r w:rsidRPr="00284F8F">
        <w:rPr>
          <w:noProof/>
        </w:rPr>
      </w:r>
      <w:r w:rsidRPr="00284F8F">
        <w:rPr>
          <w:noProof/>
        </w:rPr>
        <w:fldChar w:fldCharType="separate"/>
      </w:r>
      <w:r w:rsidRPr="00284F8F">
        <w:rPr>
          <w:noProof/>
        </w:rPr>
        <w:t>105</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3—Pollution or damage to the marine environment</w:t>
      </w:r>
      <w:r w:rsidRPr="00284F8F">
        <w:rPr>
          <w:b w:val="0"/>
          <w:noProof/>
          <w:sz w:val="18"/>
        </w:rPr>
        <w:tab/>
      </w:r>
      <w:r w:rsidRPr="00284F8F">
        <w:rPr>
          <w:b w:val="0"/>
          <w:noProof/>
          <w:sz w:val="18"/>
        </w:rPr>
        <w:fldChar w:fldCharType="begin"/>
      </w:r>
      <w:r w:rsidRPr="00284F8F">
        <w:rPr>
          <w:b w:val="0"/>
          <w:noProof/>
          <w:sz w:val="18"/>
        </w:rPr>
        <w:instrText xml:space="preserve"> PAGEREF _Toc450034738 \h </w:instrText>
      </w:r>
      <w:r w:rsidRPr="00284F8F">
        <w:rPr>
          <w:b w:val="0"/>
          <w:noProof/>
          <w:sz w:val="18"/>
        </w:rPr>
      </w:r>
      <w:r w:rsidRPr="00284F8F">
        <w:rPr>
          <w:b w:val="0"/>
          <w:noProof/>
          <w:sz w:val="18"/>
        </w:rPr>
        <w:fldChar w:fldCharType="separate"/>
      </w:r>
      <w:r w:rsidRPr="00284F8F">
        <w:rPr>
          <w:b w:val="0"/>
          <w:noProof/>
          <w:sz w:val="18"/>
        </w:rPr>
        <w:t>106</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_Toc450034739 \h </w:instrText>
      </w:r>
      <w:r w:rsidRPr="00284F8F">
        <w:rPr>
          <w:b w:val="0"/>
          <w:noProof/>
          <w:sz w:val="18"/>
        </w:rPr>
      </w:r>
      <w:r w:rsidRPr="00284F8F">
        <w:rPr>
          <w:b w:val="0"/>
          <w:noProof/>
          <w:sz w:val="18"/>
        </w:rPr>
        <w:fldChar w:fldCharType="separate"/>
      </w:r>
      <w:r w:rsidRPr="00284F8F">
        <w:rPr>
          <w:b w:val="0"/>
          <w:noProof/>
          <w:sz w:val="18"/>
        </w:rPr>
        <w:t>106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138</w:t>
      </w:r>
      <w:r>
        <w:rPr>
          <w:noProof/>
        </w:rPr>
        <w:tab/>
        <w:t>Vessels to which this Part applies</w:t>
      </w:r>
      <w:r w:rsidRPr="00284F8F">
        <w:rPr>
          <w:noProof/>
        </w:rPr>
        <w:tab/>
      </w:r>
      <w:r w:rsidRPr="00284F8F">
        <w:rPr>
          <w:noProof/>
        </w:rPr>
        <w:fldChar w:fldCharType="begin"/>
      </w:r>
      <w:r w:rsidRPr="00284F8F">
        <w:rPr>
          <w:noProof/>
        </w:rPr>
        <w:instrText xml:space="preserve"> PAGEREF _Toc450034740 \h </w:instrText>
      </w:r>
      <w:r w:rsidRPr="00284F8F">
        <w:rPr>
          <w:noProof/>
        </w:rPr>
      </w:r>
      <w:r w:rsidRPr="00284F8F">
        <w:rPr>
          <w:noProof/>
        </w:rPr>
        <w:fldChar w:fldCharType="separate"/>
      </w:r>
      <w:r w:rsidRPr="00284F8F">
        <w:rPr>
          <w:noProof/>
        </w:rPr>
        <w:t>106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139</w:t>
      </w:r>
      <w:r>
        <w:rPr>
          <w:noProof/>
        </w:rPr>
        <w:tab/>
        <w:t>Geographical application</w:t>
      </w:r>
      <w:r w:rsidRPr="00284F8F">
        <w:rPr>
          <w:noProof/>
        </w:rPr>
        <w:tab/>
      </w:r>
      <w:r w:rsidRPr="00284F8F">
        <w:rPr>
          <w:noProof/>
        </w:rPr>
        <w:fldChar w:fldCharType="begin"/>
      </w:r>
      <w:r w:rsidRPr="00284F8F">
        <w:rPr>
          <w:noProof/>
        </w:rPr>
        <w:instrText xml:space="preserve"> PAGEREF _Toc450034741 \h </w:instrText>
      </w:r>
      <w:r w:rsidRPr="00284F8F">
        <w:rPr>
          <w:noProof/>
        </w:rPr>
      </w:r>
      <w:r w:rsidRPr="00284F8F">
        <w:rPr>
          <w:noProof/>
        </w:rPr>
        <w:fldChar w:fldCharType="separate"/>
      </w:r>
      <w:r w:rsidRPr="00284F8F">
        <w:rPr>
          <w:noProof/>
        </w:rPr>
        <w:t>106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2—Vessels polluting or damaging the Australian marine environment</w:t>
      </w:r>
      <w:r w:rsidRPr="00284F8F">
        <w:rPr>
          <w:b w:val="0"/>
          <w:noProof/>
          <w:sz w:val="18"/>
        </w:rPr>
        <w:tab/>
      </w:r>
      <w:r w:rsidRPr="00284F8F">
        <w:rPr>
          <w:b w:val="0"/>
          <w:noProof/>
          <w:sz w:val="18"/>
        </w:rPr>
        <w:fldChar w:fldCharType="begin"/>
      </w:r>
      <w:r w:rsidRPr="00284F8F">
        <w:rPr>
          <w:b w:val="0"/>
          <w:noProof/>
          <w:sz w:val="18"/>
        </w:rPr>
        <w:instrText xml:space="preserve"> PAGEREF _Toc450034742 \h </w:instrText>
      </w:r>
      <w:r w:rsidRPr="00284F8F">
        <w:rPr>
          <w:b w:val="0"/>
          <w:noProof/>
          <w:sz w:val="18"/>
        </w:rPr>
      </w:r>
      <w:r w:rsidRPr="00284F8F">
        <w:rPr>
          <w:b w:val="0"/>
          <w:noProof/>
          <w:sz w:val="18"/>
        </w:rPr>
        <w:fldChar w:fldCharType="separate"/>
      </w:r>
      <w:r w:rsidRPr="00284F8F">
        <w:rPr>
          <w:b w:val="0"/>
          <w:noProof/>
          <w:sz w:val="18"/>
        </w:rPr>
        <w:t>108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140</w:t>
      </w:r>
      <w:r>
        <w:rPr>
          <w:noProof/>
        </w:rPr>
        <w:tab/>
        <w:t>Operating a vessel so as to pollute or damage the Australian marine environment</w:t>
      </w:r>
      <w:r w:rsidRPr="00284F8F">
        <w:rPr>
          <w:noProof/>
        </w:rPr>
        <w:tab/>
      </w:r>
      <w:r w:rsidRPr="00284F8F">
        <w:rPr>
          <w:noProof/>
        </w:rPr>
        <w:fldChar w:fldCharType="begin"/>
      </w:r>
      <w:r w:rsidRPr="00284F8F">
        <w:rPr>
          <w:noProof/>
        </w:rPr>
        <w:instrText xml:space="preserve"> PAGEREF _Toc450034743 \h </w:instrText>
      </w:r>
      <w:r w:rsidRPr="00284F8F">
        <w:rPr>
          <w:noProof/>
        </w:rPr>
      </w:r>
      <w:r w:rsidRPr="00284F8F">
        <w:rPr>
          <w:noProof/>
        </w:rPr>
        <w:fldChar w:fldCharType="separate"/>
      </w:r>
      <w:r w:rsidRPr="00284F8F">
        <w:rPr>
          <w:noProof/>
        </w:rPr>
        <w:t>108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141</w:t>
      </w:r>
      <w:r>
        <w:rPr>
          <w:noProof/>
        </w:rPr>
        <w:tab/>
        <w:t>Failure to ensure vessel is operated so as not to cause pollution or damage to the Australian marine environment</w:t>
      </w:r>
      <w:r w:rsidRPr="00284F8F">
        <w:rPr>
          <w:noProof/>
        </w:rPr>
        <w:tab/>
      </w:r>
      <w:r w:rsidRPr="00284F8F">
        <w:rPr>
          <w:noProof/>
        </w:rPr>
        <w:fldChar w:fldCharType="begin"/>
      </w:r>
      <w:r w:rsidRPr="00284F8F">
        <w:rPr>
          <w:noProof/>
        </w:rPr>
        <w:instrText xml:space="preserve"> PAGEREF _Toc450034744 \h </w:instrText>
      </w:r>
      <w:r w:rsidRPr="00284F8F">
        <w:rPr>
          <w:noProof/>
        </w:rPr>
      </w:r>
      <w:r w:rsidRPr="00284F8F">
        <w:rPr>
          <w:noProof/>
        </w:rPr>
        <w:fldChar w:fldCharType="separate"/>
      </w:r>
      <w:r w:rsidRPr="00284F8F">
        <w:rPr>
          <w:noProof/>
        </w:rPr>
        <w:t>108</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3—Australian vessels polluting or damaging the marine environment outside Australia</w:t>
      </w:r>
      <w:r w:rsidRPr="00284F8F">
        <w:rPr>
          <w:b w:val="0"/>
          <w:noProof/>
          <w:sz w:val="18"/>
        </w:rPr>
        <w:tab/>
      </w:r>
      <w:r w:rsidRPr="00284F8F">
        <w:rPr>
          <w:b w:val="0"/>
          <w:noProof/>
          <w:sz w:val="18"/>
        </w:rPr>
        <w:fldChar w:fldCharType="begin"/>
      </w:r>
      <w:r w:rsidRPr="00284F8F">
        <w:rPr>
          <w:b w:val="0"/>
          <w:noProof/>
          <w:sz w:val="18"/>
        </w:rPr>
        <w:instrText xml:space="preserve"> PAGEREF _Toc450034745 \h </w:instrText>
      </w:r>
      <w:r w:rsidRPr="00284F8F">
        <w:rPr>
          <w:b w:val="0"/>
          <w:noProof/>
          <w:sz w:val="18"/>
        </w:rPr>
      </w:r>
      <w:r w:rsidRPr="00284F8F">
        <w:rPr>
          <w:b w:val="0"/>
          <w:noProof/>
          <w:sz w:val="18"/>
        </w:rPr>
        <w:fldChar w:fldCharType="separate"/>
      </w:r>
      <w:r w:rsidRPr="00284F8F">
        <w:rPr>
          <w:b w:val="0"/>
          <w:noProof/>
          <w:sz w:val="18"/>
        </w:rPr>
        <w:t>110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142</w:t>
      </w:r>
      <w:r>
        <w:rPr>
          <w:noProof/>
        </w:rPr>
        <w:tab/>
        <w:t>Operating a vessel so as to pollute or damage the marine environment outside Australia</w:t>
      </w:r>
      <w:r w:rsidRPr="00284F8F">
        <w:rPr>
          <w:noProof/>
        </w:rPr>
        <w:tab/>
      </w:r>
      <w:r w:rsidRPr="00284F8F">
        <w:rPr>
          <w:noProof/>
        </w:rPr>
        <w:fldChar w:fldCharType="begin"/>
      </w:r>
      <w:r w:rsidRPr="00284F8F">
        <w:rPr>
          <w:noProof/>
        </w:rPr>
        <w:instrText xml:space="preserve"> PAGEREF _Toc450034746 \h </w:instrText>
      </w:r>
      <w:r w:rsidRPr="00284F8F">
        <w:rPr>
          <w:noProof/>
        </w:rPr>
      </w:r>
      <w:r w:rsidRPr="00284F8F">
        <w:rPr>
          <w:noProof/>
        </w:rPr>
        <w:fldChar w:fldCharType="separate"/>
      </w:r>
      <w:r w:rsidRPr="00284F8F">
        <w:rPr>
          <w:noProof/>
        </w:rPr>
        <w:t>110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143</w:t>
      </w:r>
      <w:r>
        <w:rPr>
          <w:noProof/>
        </w:rPr>
        <w:tab/>
        <w:t>Failure to ensure vessel is operated so as not to cause pollution or damage to the marine environment outside Australia</w:t>
      </w:r>
      <w:r w:rsidRPr="00284F8F">
        <w:rPr>
          <w:noProof/>
        </w:rPr>
        <w:tab/>
      </w:r>
      <w:r w:rsidRPr="00284F8F">
        <w:rPr>
          <w:noProof/>
        </w:rPr>
        <w:fldChar w:fldCharType="begin"/>
      </w:r>
      <w:r w:rsidRPr="00284F8F">
        <w:rPr>
          <w:noProof/>
        </w:rPr>
        <w:instrText xml:space="preserve"> PAGEREF _Toc450034747 \h </w:instrText>
      </w:r>
      <w:r w:rsidRPr="00284F8F">
        <w:rPr>
          <w:noProof/>
        </w:rPr>
      </w:r>
      <w:r w:rsidRPr="00284F8F">
        <w:rPr>
          <w:noProof/>
        </w:rPr>
        <w:fldChar w:fldCharType="separate"/>
      </w:r>
      <w:r w:rsidRPr="00284F8F">
        <w:rPr>
          <w:noProof/>
        </w:rPr>
        <w:t>111</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lastRenderedPageBreak/>
        <w:t>Division 4—Aggravated contraventions of civil penalty provisions and matters to which eligible court may have regard in determining standard of care etc.</w:t>
      </w:r>
      <w:r w:rsidRPr="00284F8F">
        <w:rPr>
          <w:b w:val="0"/>
          <w:noProof/>
          <w:sz w:val="18"/>
        </w:rPr>
        <w:tab/>
      </w:r>
      <w:r w:rsidRPr="00284F8F">
        <w:rPr>
          <w:b w:val="0"/>
          <w:noProof/>
          <w:sz w:val="18"/>
        </w:rPr>
        <w:fldChar w:fldCharType="begin"/>
      </w:r>
      <w:r w:rsidRPr="00284F8F">
        <w:rPr>
          <w:b w:val="0"/>
          <w:noProof/>
          <w:sz w:val="18"/>
        </w:rPr>
        <w:instrText xml:space="preserve"> PAGEREF _Toc450034748 \h </w:instrText>
      </w:r>
      <w:r w:rsidRPr="00284F8F">
        <w:rPr>
          <w:b w:val="0"/>
          <w:noProof/>
          <w:sz w:val="18"/>
        </w:rPr>
      </w:r>
      <w:r w:rsidRPr="00284F8F">
        <w:rPr>
          <w:b w:val="0"/>
          <w:noProof/>
          <w:sz w:val="18"/>
        </w:rPr>
        <w:fldChar w:fldCharType="separate"/>
      </w:r>
      <w:r w:rsidRPr="00284F8F">
        <w:rPr>
          <w:b w:val="0"/>
          <w:noProof/>
          <w:sz w:val="18"/>
        </w:rPr>
        <w:t>112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144</w:t>
      </w:r>
      <w:r>
        <w:rPr>
          <w:noProof/>
        </w:rPr>
        <w:tab/>
        <w:t>Aggravated contraventions of civil penalty provisions</w:t>
      </w:r>
      <w:r w:rsidRPr="00284F8F">
        <w:rPr>
          <w:noProof/>
        </w:rPr>
        <w:tab/>
      </w:r>
      <w:r w:rsidRPr="00284F8F">
        <w:rPr>
          <w:noProof/>
        </w:rPr>
        <w:fldChar w:fldCharType="begin"/>
      </w:r>
      <w:r w:rsidRPr="00284F8F">
        <w:rPr>
          <w:noProof/>
        </w:rPr>
        <w:instrText xml:space="preserve"> PAGEREF _Toc450034749 \h </w:instrText>
      </w:r>
      <w:r w:rsidRPr="00284F8F">
        <w:rPr>
          <w:noProof/>
        </w:rPr>
      </w:r>
      <w:r w:rsidRPr="00284F8F">
        <w:rPr>
          <w:noProof/>
        </w:rPr>
        <w:fldChar w:fldCharType="separate"/>
      </w:r>
      <w:r w:rsidRPr="00284F8F">
        <w:rPr>
          <w:noProof/>
        </w:rPr>
        <w:t>112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145</w:t>
      </w:r>
      <w:r>
        <w:rPr>
          <w:noProof/>
        </w:rPr>
        <w:tab/>
        <w:t>Matters to which eligible court may have regard in determining standard of care and risk</w:t>
      </w:r>
      <w:r w:rsidRPr="00284F8F">
        <w:rPr>
          <w:noProof/>
        </w:rPr>
        <w:tab/>
      </w:r>
      <w:r w:rsidRPr="00284F8F">
        <w:rPr>
          <w:noProof/>
        </w:rPr>
        <w:fldChar w:fldCharType="begin"/>
      </w:r>
      <w:r w:rsidRPr="00284F8F">
        <w:rPr>
          <w:noProof/>
        </w:rPr>
        <w:instrText xml:space="preserve"> PAGEREF _Toc450034750 \h </w:instrText>
      </w:r>
      <w:r w:rsidRPr="00284F8F">
        <w:rPr>
          <w:noProof/>
        </w:rPr>
      </w:r>
      <w:r w:rsidRPr="00284F8F">
        <w:rPr>
          <w:noProof/>
        </w:rPr>
        <w:fldChar w:fldCharType="separate"/>
      </w:r>
      <w:r w:rsidRPr="00284F8F">
        <w:rPr>
          <w:noProof/>
        </w:rPr>
        <w:t>113</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4—Directions powers relating to foreign vessels</w:t>
      </w:r>
      <w:r w:rsidRPr="00284F8F">
        <w:rPr>
          <w:b w:val="0"/>
          <w:noProof/>
          <w:sz w:val="18"/>
        </w:rPr>
        <w:tab/>
      </w:r>
      <w:r w:rsidRPr="00284F8F">
        <w:rPr>
          <w:b w:val="0"/>
          <w:noProof/>
          <w:sz w:val="18"/>
        </w:rPr>
        <w:fldChar w:fldCharType="begin"/>
      </w:r>
      <w:r w:rsidRPr="00284F8F">
        <w:rPr>
          <w:b w:val="0"/>
          <w:noProof/>
          <w:sz w:val="18"/>
        </w:rPr>
        <w:instrText xml:space="preserve"> PAGEREF _Toc450034751 \h </w:instrText>
      </w:r>
      <w:r w:rsidRPr="00284F8F">
        <w:rPr>
          <w:b w:val="0"/>
          <w:noProof/>
          <w:sz w:val="18"/>
        </w:rPr>
      </w:r>
      <w:r w:rsidRPr="00284F8F">
        <w:rPr>
          <w:b w:val="0"/>
          <w:noProof/>
          <w:sz w:val="18"/>
        </w:rPr>
        <w:fldChar w:fldCharType="separate"/>
      </w:r>
      <w:r w:rsidRPr="00284F8F">
        <w:rPr>
          <w:b w:val="0"/>
          <w:noProof/>
          <w:sz w:val="18"/>
        </w:rPr>
        <w:t>115</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_Toc450034752 \h </w:instrText>
      </w:r>
      <w:r w:rsidRPr="00284F8F">
        <w:rPr>
          <w:b w:val="0"/>
          <w:noProof/>
          <w:sz w:val="18"/>
        </w:rPr>
      </w:r>
      <w:r w:rsidRPr="00284F8F">
        <w:rPr>
          <w:b w:val="0"/>
          <w:noProof/>
          <w:sz w:val="18"/>
        </w:rPr>
        <w:fldChar w:fldCharType="separate"/>
      </w:r>
      <w:r w:rsidRPr="00284F8F">
        <w:rPr>
          <w:b w:val="0"/>
          <w:noProof/>
          <w:sz w:val="18"/>
        </w:rPr>
        <w:t>115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146</w:t>
      </w:r>
      <w:r>
        <w:rPr>
          <w:noProof/>
        </w:rPr>
        <w:tab/>
        <w:t>Vessels to which this Part applies</w:t>
      </w:r>
      <w:r w:rsidRPr="00284F8F">
        <w:rPr>
          <w:noProof/>
        </w:rPr>
        <w:tab/>
      </w:r>
      <w:r w:rsidRPr="00284F8F">
        <w:rPr>
          <w:noProof/>
        </w:rPr>
        <w:fldChar w:fldCharType="begin"/>
      </w:r>
      <w:r w:rsidRPr="00284F8F">
        <w:rPr>
          <w:noProof/>
        </w:rPr>
        <w:instrText xml:space="preserve"> PAGEREF _Toc450034753 \h </w:instrText>
      </w:r>
      <w:r w:rsidRPr="00284F8F">
        <w:rPr>
          <w:noProof/>
        </w:rPr>
      </w:r>
      <w:r w:rsidRPr="00284F8F">
        <w:rPr>
          <w:noProof/>
        </w:rPr>
        <w:fldChar w:fldCharType="separate"/>
      </w:r>
      <w:r w:rsidRPr="00284F8F">
        <w:rPr>
          <w:noProof/>
        </w:rPr>
        <w:t>115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2—Directions may be given to vessels</w:t>
      </w:r>
      <w:r w:rsidRPr="00284F8F">
        <w:rPr>
          <w:b w:val="0"/>
          <w:noProof/>
          <w:sz w:val="18"/>
        </w:rPr>
        <w:tab/>
      </w:r>
      <w:r w:rsidRPr="00284F8F">
        <w:rPr>
          <w:b w:val="0"/>
          <w:noProof/>
          <w:sz w:val="18"/>
        </w:rPr>
        <w:fldChar w:fldCharType="begin"/>
      </w:r>
      <w:r w:rsidRPr="00284F8F">
        <w:rPr>
          <w:b w:val="0"/>
          <w:noProof/>
          <w:sz w:val="18"/>
        </w:rPr>
        <w:instrText xml:space="preserve"> PAGEREF _Toc450034754 \h </w:instrText>
      </w:r>
      <w:r w:rsidRPr="00284F8F">
        <w:rPr>
          <w:b w:val="0"/>
          <w:noProof/>
          <w:sz w:val="18"/>
        </w:rPr>
      </w:r>
      <w:r w:rsidRPr="00284F8F">
        <w:rPr>
          <w:b w:val="0"/>
          <w:noProof/>
          <w:sz w:val="18"/>
        </w:rPr>
        <w:fldChar w:fldCharType="separate"/>
      </w:r>
      <w:r w:rsidRPr="00284F8F">
        <w:rPr>
          <w:b w:val="0"/>
          <w:noProof/>
          <w:sz w:val="18"/>
        </w:rPr>
        <w:t>116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147</w:t>
      </w:r>
      <w:r>
        <w:rPr>
          <w:noProof/>
        </w:rPr>
        <w:tab/>
        <w:t>Directions in relation to vessels</w:t>
      </w:r>
      <w:r w:rsidRPr="00284F8F">
        <w:rPr>
          <w:noProof/>
        </w:rPr>
        <w:tab/>
      </w:r>
      <w:r w:rsidRPr="00284F8F">
        <w:rPr>
          <w:noProof/>
        </w:rPr>
        <w:fldChar w:fldCharType="begin"/>
      </w:r>
      <w:r w:rsidRPr="00284F8F">
        <w:rPr>
          <w:noProof/>
        </w:rPr>
        <w:instrText xml:space="preserve"> PAGEREF _Toc450034755 \h </w:instrText>
      </w:r>
      <w:r w:rsidRPr="00284F8F">
        <w:rPr>
          <w:noProof/>
        </w:rPr>
      </w:r>
      <w:r w:rsidRPr="00284F8F">
        <w:rPr>
          <w:noProof/>
        </w:rPr>
        <w:fldChar w:fldCharType="separate"/>
      </w:r>
      <w:r w:rsidRPr="00284F8F">
        <w:rPr>
          <w:noProof/>
        </w:rPr>
        <w:t>116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148</w:t>
      </w:r>
      <w:r>
        <w:rPr>
          <w:noProof/>
        </w:rPr>
        <w:tab/>
        <w:t>Persons must comply with direction</w:t>
      </w:r>
      <w:r w:rsidRPr="00284F8F">
        <w:rPr>
          <w:noProof/>
        </w:rPr>
        <w:tab/>
      </w:r>
      <w:r w:rsidRPr="00284F8F">
        <w:rPr>
          <w:noProof/>
        </w:rPr>
        <w:fldChar w:fldCharType="begin"/>
      </w:r>
      <w:r w:rsidRPr="00284F8F">
        <w:rPr>
          <w:noProof/>
        </w:rPr>
        <w:instrText xml:space="preserve"> PAGEREF _Toc450034756 \h </w:instrText>
      </w:r>
      <w:r w:rsidRPr="00284F8F">
        <w:rPr>
          <w:noProof/>
        </w:rPr>
      </w:r>
      <w:r w:rsidRPr="00284F8F">
        <w:rPr>
          <w:noProof/>
        </w:rPr>
        <w:fldChar w:fldCharType="separate"/>
      </w:r>
      <w:r w:rsidRPr="00284F8F">
        <w:rPr>
          <w:noProof/>
        </w:rPr>
        <w:t>116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149</w:t>
      </w:r>
      <w:r>
        <w:rPr>
          <w:noProof/>
        </w:rPr>
        <w:tab/>
        <w:t>Geographical application</w:t>
      </w:r>
      <w:r w:rsidRPr="00284F8F">
        <w:rPr>
          <w:noProof/>
        </w:rPr>
        <w:tab/>
      </w:r>
      <w:r w:rsidRPr="00284F8F">
        <w:rPr>
          <w:noProof/>
        </w:rPr>
        <w:fldChar w:fldCharType="begin"/>
      </w:r>
      <w:r w:rsidRPr="00284F8F">
        <w:rPr>
          <w:noProof/>
        </w:rPr>
        <w:instrText xml:space="preserve"> PAGEREF _Toc450034757 \h </w:instrText>
      </w:r>
      <w:r w:rsidRPr="00284F8F">
        <w:rPr>
          <w:noProof/>
        </w:rPr>
      </w:r>
      <w:r w:rsidRPr="00284F8F">
        <w:rPr>
          <w:noProof/>
        </w:rPr>
        <w:fldChar w:fldCharType="separate"/>
      </w:r>
      <w:r w:rsidRPr="00284F8F">
        <w:rPr>
          <w:noProof/>
        </w:rPr>
        <w:t>117</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t>Chapter 5—Tonnage</w:t>
      </w:r>
      <w:r w:rsidRPr="00284F8F">
        <w:rPr>
          <w:b w:val="0"/>
          <w:noProof/>
          <w:sz w:val="18"/>
        </w:rPr>
        <w:tab/>
      </w:r>
      <w:r w:rsidRPr="00284F8F">
        <w:rPr>
          <w:b w:val="0"/>
          <w:noProof/>
          <w:sz w:val="18"/>
        </w:rPr>
        <w:fldChar w:fldCharType="begin"/>
      </w:r>
      <w:r w:rsidRPr="00284F8F">
        <w:rPr>
          <w:b w:val="0"/>
          <w:noProof/>
          <w:sz w:val="18"/>
        </w:rPr>
        <w:instrText xml:space="preserve"> PAGEREF _Toc450034758 \h </w:instrText>
      </w:r>
      <w:r w:rsidRPr="00284F8F">
        <w:rPr>
          <w:b w:val="0"/>
          <w:noProof/>
          <w:sz w:val="18"/>
        </w:rPr>
      </w:r>
      <w:r w:rsidRPr="00284F8F">
        <w:rPr>
          <w:b w:val="0"/>
          <w:noProof/>
          <w:sz w:val="18"/>
        </w:rPr>
        <w:fldChar w:fldCharType="separate"/>
      </w:r>
      <w:r w:rsidRPr="00284F8F">
        <w:rPr>
          <w:b w:val="0"/>
          <w:noProof/>
          <w:sz w:val="18"/>
        </w:rPr>
        <w:t>119</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_Toc450034759 \h </w:instrText>
      </w:r>
      <w:r w:rsidRPr="00284F8F">
        <w:rPr>
          <w:b w:val="0"/>
          <w:noProof/>
          <w:sz w:val="18"/>
        </w:rPr>
      </w:r>
      <w:r w:rsidRPr="00284F8F">
        <w:rPr>
          <w:b w:val="0"/>
          <w:noProof/>
          <w:sz w:val="18"/>
        </w:rPr>
        <w:fldChar w:fldCharType="separate"/>
      </w:r>
      <w:r w:rsidRPr="00284F8F">
        <w:rPr>
          <w:b w:val="0"/>
          <w:noProof/>
          <w:sz w:val="18"/>
        </w:rPr>
        <w:t>119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150</w:t>
      </w:r>
      <w:r>
        <w:rPr>
          <w:noProof/>
        </w:rPr>
        <w:tab/>
        <w:t>Simplified outline of this Chapter</w:t>
      </w:r>
      <w:r w:rsidRPr="00284F8F">
        <w:rPr>
          <w:noProof/>
        </w:rPr>
        <w:tab/>
      </w:r>
      <w:r w:rsidRPr="00284F8F">
        <w:rPr>
          <w:noProof/>
        </w:rPr>
        <w:fldChar w:fldCharType="begin"/>
      </w:r>
      <w:r w:rsidRPr="00284F8F">
        <w:rPr>
          <w:noProof/>
        </w:rPr>
        <w:instrText xml:space="preserve"> PAGEREF _Toc450034760 \h </w:instrText>
      </w:r>
      <w:r w:rsidRPr="00284F8F">
        <w:rPr>
          <w:noProof/>
        </w:rPr>
      </w:r>
      <w:r w:rsidRPr="00284F8F">
        <w:rPr>
          <w:noProof/>
        </w:rPr>
        <w:fldChar w:fldCharType="separate"/>
      </w:r>
      <w:r w:rsidRPr="00284F8F">
        <w:rPr>
          <w:noProof/>
        </w:rPr>
        <w:t>119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151</w:t>
      </w:r>
      <w:r>
        <w:rPr>
          <w:noProof/>
        </w:rPr>
        <w:tab/>
        <w:t>Vessels to which this Chapter applies</w:t>
      </w:r>
      <w:r w:rsidRPr="00284F8F">
        <w:rPr>
          <w:noProof/>
        </w:rPr>
        <w:tab/>
      </w:r>
      <w:r w:rsidRPr="00284F8F">
        <w:rPr>
          <w:noProof/>
        </w:rPr>
        <w:fldChar w:fldCharType="begin"/>
      </w:r>
      <w:r w:rsidRPr="00284F8F">
        <w:rPr>
          <w:noProof/>
        </w:rPr>
        <w:instrText xml:space="preserve"> PAGEREF _Toc450034761 \h </w:instrText>
      </w:r>
      <w:r w:rsidRPr="00284F8F">
        <w:rPr>
          <w:noProof/>
        </w:rPr>
      </w:r>
      <w:r w:rsidRPr="00284F8F">
        <w:rPr>
          <w:noProof/>
        </w:rPr>
        <w:fldChar w:fldCharType="separate"/>
      </w:r>
      <w:r w:rsidRPr="00284F8F">
        <w:rPr>
          <w:noProof/>
        </w:rPr>
        <w:t>119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152</w:t>
      </w:r>
      <w:r>
        <w:rPr>
          <w:noProof/>
        </w:rPr>
        <w:tab/>
        <w:t>Certain vessels taken to be registered</w:t>
      </w:r>
      <w:r w:rsidRPr="00284F8F">
        <w:rPr>
          <w:noProof/>
        </w:rPr>
        <w:tab/>
      </w:r>
      <w:r w:rsidRPr="00284F8F">
        <w:rPr>
          <w:noProof/>
        </w:rPr>
        <w:fldChar w:fldCharType="begin"/>
      </w:r>
      <w:r w:rsidRPr="00284F8F">
        <w:rPr>
          <w:noProof/>
        </w:rPr>
        <w:instrText xml:space="preserve"> PAGEREF _Toc450034762 \h </w:instrText>
      </w:r>
      <w:r w:rsidRPr="00284F8F">
        <w:rPr>
          <w:noProof/>
        </w:rPr>
      </w:r>
      <w:r w:rsidRPr="00284F8F">
        <w:rPr>
          <w:noProof/>
        </w:rPr>
        <w:fldChar w:fldCharType="separate"/>
      </w:r>
      <w:r w:rsidRPr="00284F8F">
        <w:rPr>
          <w:noProof/>
        </w:rPr>
        <w:t>119</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2—Tonnage regulations and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_Toc450034763 \h </w:instrText>
      </w:r>
      <w:r w:rsidRPr="00284F8F">
        <w:rPr>
          <w:b w:val="0"/>
          <w:noProof/>
          <w:sz w:val="18"/>
        </w:rPr>
      </w:r>
      <w:r w:rsidRPr="00284F8F">
        <w:rPr>
          <w:b w:val="0"/>
          <w:noProof/>
          <w:sz w:val="18"/>
        </w:rPr>
        <w:fldChar w:fldCharType="separate"/>
      </w:r>
      <w:r w:rsidRPr="00284F8F">
        <w:rPr>
          <w:b w:val="0"/>
          <w:noProof/>
          <w:sz w:val="18"/>
        </w:rPr>
        <w:t>120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153</w:t>
      </w:r>
      <w:r>
        <w:rPr>
          <w:noProof/>
        </w:rPr>
        <w:tab/>
        <w:t>Tonnage regulations</w:t>
      </w:r>
      <w:r w:rsidRPr="00284F8F">
        <w:rPr>
          <w:noProof/>
        </w:rPr>
        <w:tab/>
      </w:r>
      <w:r w:rsidRPr="00284F8F">
        <w:rPr>
          <w:noProof/>
        </w:rPr>
        <w:fldChar w:fldCharType="begin"/>
      </w:r>
      <w:r w:rsidRPr="00284F8F">
        <w:rPr>
          <w:noProof/>
        </w:rPr>
        <w:instrText xml:space="preserve"> PAGEREF _Toc450034764 \h </w:instrText>
      </w:r>
      <w:r w:rsidRPr="00284F8F">
        <w:rPr>
          <w:noProof/>
        </w:rPr>
      </w:r>
      <w:r w:rsidRPr="00284F8F">
        <w:rPr>
          <w:noProof/>
        </w:rPr>
        <w:fldChar w:fldCharType="separate"/>
      </w:r>
      <w:r w:rsidRPr="00284F8F">
        <w:rPr>
          <w:noProof/>
        </w:rPr>
        <w:t>120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154</w:t>
      </w:r>
      <w:r>
        <w:rPr>
          <w:noProof/>
        </w:rPr>
        <w:tab/>
        <w:t>Applications for tonnage certificates</w:t>
      </w:r>
      <w:r w:rsidRPr="00284F8F">
        <w:rPr>
          <w:noProof/>
        </w:rPr>
        <w:tab/>
      </w:r>
      <w:r w:rsidRPr="00284F8F">
        <w:rPr>
          <w:noProof/>
        </w:rPr>
        <w:fldChar w:fldCharType="begin"/>
      </w:r>
      <w:r w:rsidRPr="00284F8F">
        <w:rPr>
          <w:noProof/>
        </w:rPr>
        <w:instrText xml:space="preserve"> PAGEREF _Toc450034765 \h </w:instrText>
      </w:r>
      <w:r w:rsidRPr="00284F8F">
        <w:rPr>
          <w:noProof/>
        </w:rPr>
      </w:r>
      <w:r w:rsidRPr="00284F8F">
        <w:rPr>
          <w:noProof/>
        </w:rPr>
        <w:fldChar w:fldCharType="separate"/>
      </w:r>
      <w:r w:rsidRPr="00284F8F">
        <w:rPr>
          <w:noProof/>
        </w:rPr>
        <w:t>120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155</w:t>
      </w:r>
      <w:r>
        <w:rPr>
          <w:noProof/>
        </w:rPr>
        <w:tab/>
        <w:t>Issuing body to issue tonnage certificates</w:t>
      </w:r>
      <w:r w:rsidRPr="00284F8F">
        <w:rPr>
          <w:noProof/>
        </w:rPr>
        <w:tab/>
      </w:r>
      <w:r w:rsidRPr="00284F8F">
        <w:rPr>
          <w:noProof/>
        </w:rPr>
        <w:fldChar w:fldCharType="begin"/>
      </w:r>
      <w:r w:rsidRPr="00284F8F">
        <w:rPr>
          <w:noProof/>
        </w:rPr>
        <w:instrText xml:space="preserve"> PAGEREF _Toc450034766 \h </w:instrText>
      </w:r>
      <w:r w:rsidRPr="00284F8F">
        <w:rPr>
          <w:noProof/>
        </w:rPr>
      </w:r>
      <w:r w:rsidRPr="00284F8F">
        <w:rPr>
          <w:noProof/>
        </w:rPr>
        <w:fldChar w:fldCharType="separate"/>
      </w:r>
      <w:r w:rsidRPr="00284F8F">
        <w:rPr>
          <w:noProof/>
        </w:rPr>
        <w:t>120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156</w:t>
      </w:r>
      <w:r>
        <w:rPr>
          <w:noProof/>
        </w:rPr>
        <w:tab/>
        <w:t>Issuing body may vary tonnage certificates</w:t>
      </w:r>
      <w:r w:rsidRPr="00284F8F">
        <w:rPr>
          <w:noProof/>
        </w:rPr>
        <w:tab/>
      </w:r>
      <w:r w:rsidRPr="00284F8F">
        <w:rPr>
          <w:noProof/>
        </w:rPr>
        <w:fldChar w:fldCharType="begin"/>
      </w:r>
      <w:r w:rsidRPr="00284F8F">
        <w:rPr>
          <w:noProof/>
        </w:rPr>
        <w:instrText xml:space="preserve"> PAGEREF _Toc450034767 \h </w:instrText>
      </w:r>
      <w:r w:rsidRPr="00284F8F">
        <w:rPr>
          <w:noProof/>
        </w:rPr>
      </w:r>
      <w:r w:rsidRPr="00284F8F">
        <w:rPr>
          <w:noProof/>
        </w:rPr>
        <w:fldChar w:fldCharType="separate"/>
      </w:r>
      <w:r w:rsidRPr="00284F8F">
        <w:rPr>
          <w:noProof/>
        </w:rPr>
        <w:t>121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157</w:t>
      </w:r>
      <w:r>
        <w:rPr>
          <w:noProof/>
        </w:rPr>
        <w:tab/>
        <w:t>Revocation of tonnage certificates</w:t>
      </w:r>
      <w:r w:rsidRPr="00284F8F">
        <w:rPr>
          <w:noProof/>
        </w:rPr>
        <w:tab/>
      </w:r>
      <w:r w:rsidRPr="00284F8F">
        <w:rPr>
          <w:noProof/>
        </w:rPr>
        <w:fldChar w:fldCharType="begin"/>
      </w:r>
      <w:r w:rsidRPr="00284F8F">
        <w:rPr>
          <w:noProof/>
        </w:rPr>
        <w:instrText xml:space="preserve"> PAGEREF _Toc450034768 \h </w:instrText>
      </w:r>
      <w:r w:rsidRPr="00284F8F">
        <w:rPr>
          <w:noProof/>
        </w:rPr>
      </w:r>
      <w:r w:rsidRPr="00284F8F">
        <w:rPr>
          <w:noProof/>
        </w:rPr>
        <w:fldChar w:fldCharType="separate"/>
      </w:r>
      <w:r w:rsidRPr="00284F8F">
        <w:rPr>
          <w:noProof/>
        </w:rPr>
        <w:t>121</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3—Additional provisions relating to non</w:t>
      </w:r>
      <w:r>
        <w:rPr>
          <w:noProof/>
        </w:rPr>
        <w:noBreakHyphen/>
        <w:t>Tonnage Convention vessels</w:t>
      </w:r>
      <w:r w:rsidRPr="00284F8F">
        <w:rPr>
          <w:b w:val="0"/>
          <w:noProof/>
          <w:sz w:val="18"/>
        </w:rPr>
        <w:tab/>
      </w:r>
      <w:r w:rsidRPr="00284F8F">
        <w:rPr>
          <w:b w:val="0"/>
          <w:noProof/>
          <w:sz w:val="18"/>
        </w:rPr>
        <w:fldChar w:fldCharType="begin"/>
      </w:r>
      <w:r w:rsidRPr="00284F8F">
        <w:rPr>
          <w:b w:val="0"/>
          <w:noProof/>
          <w:sz w:val="18"/>
        </w:rPr>
        <w:instrText xml:space="preserve"> PAGEREF _Toc450034769 \h </w:instrText>
      </w:r>
      <w:r w:rsidRPr="00284F8F">
        <w:rPr>
          <w:b w:val="0"/>
          <w:noProof/>
          <w:sz w:val="18"/>
        </w:rPr>
      </w:r>
      <w:r w:rsidRPr="00284F8F">
        <w:rPr>
          <w:b w:val="0"/>
          <w:noProof/>
          <w:sz w:val="18"/>
        </w:rPr>
        <w:fldChar w:fldCharType="separate"/>
      </w:r>
      <w:r w:rsidRPr="00284F8F">
        <w:rPr>
          <w:b w:val="0"/>
          <w:noProof/>
          <w:sz w:val="18"/>
        </w:rPr>
        <w:t>122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158</w:t>
      </w:r>
      <w:r>
        <w:rPr>
          <w:noProof/>
        </w:rPr>
        <w:tab/>
        <w:t>Register tonnage of non</w:t>
      </w:r>
      <w:r>
        <w:rPr>
          <w:noProof/>
        </w:rPr>
        <w:noBreakHyphen/>
        <w:t>Tonnage Convention vessels that are registered</w:t>
      </w:r>
      <w:r w:rsidRPr="00284F8F">
        <w:rPr>
          <w:noProof/>
        </w:rPr>
        <w:tab/>
      </w:r>
      <w:r w:rsidRPr="00284F8F">
        <w:rPr>
          <w:noProof/>
        </w:rPr>
        <w:fldChar w:fldCharType="begin"/>
      </w:r>
      <w:r w:rsidRPr="00284F8F">
        <w:rPr>
          <w:noProof/>
        </w:rPr>
        <w:instrText xml:space="preserve"> PAGEREF _Toc450034770 \h </w:instrText>
      </w:r>
      <w:r w:rsidRPr="00284F8F">
        <w:rPr>
          <w:noProof/>
        </w:rPr>
      </w:r>
      <w:r w:rsidRPr="00284F8F">
        <w:rPr>
          <w:noProof/>
        </w:rPr>
        <w:fldChar w:fldCharType="separate"/>
      </w:r>
      <w:r w:rsidRPr="00284F8F">
        <w:rPr>
          <w:noProof/>
        </w:rPr>
        <w:t>122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159</w:t>
      </w:r>
      <w:r>
        <w:rPr>
          <w:noProof/>
        </w:rPr>
        <w:tab/>
        <w:t>Tonnage of non</w:t>
      </w:r>
      <w:r>
        <w:rPr>
          <w:noProof/>
        </w:rPr>
        <w:noBreakHyphen/>
        <w:t>Tonnage Convention vessels to be measured in certain cases</w:t>
      </w:r>
      <w:r w:rsidRPr="00284F8F">
        <w:rPr>
          <w:noProof/>
        </w:rPr>
        <w:tab/>
      </w:r>
      <w:r w:rsidRPr="00284F8F">
        <w:rPr>
          <w:noProof/>
        </w:rPr>
        <w:fldChar w:fldCharType="begin"/>
      </w:r>
      <w:r w:rsidRPr="00284F8F">
        <w:rPr>
          <w:noProof/>
        </w:rPr>
        <w:instrText xml:space="preserve"> PAGEREF _Toc450034771 \h </w:instrText>
      </w:r>
      <w:r w:rsidRPr="00284F8F">
        <w:rPr>
          <w:noProof/>
        </w:rPr>
      </w:r>
      <w:r w:rsidRPr="00284F8F">
        <w:rPr>
          <w:noProof/>
        </w:rPr>
        <w:fldChar w:fldCharType="separate"/>
      </w:r>
      <w:r w:rsidRPr="00284F8F">
        <w:rPr>
          <w:noProof/>
        </w:rPr>
        <w:t>122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160</w:t>
      </w:r>
      <w:r>
        <w:rPr>
          <w:noProof/>
        </w:rPr>
        <w:tab/>
        <w:t>Assignment of other tonnages to non</w:t>
      </w:r>
      <w:r>
        <w:rPr>
          <w:noProof/>
        </w:rPr>
        <w:noBreakHyphen/>
        <w:t>Tonnage Convention vessels</w:t>
      </w:r>
      <w:r w:rsidRPr="00284F8F">
        <w:rPr>
          <w:noProof/>
        </w:rPr>
        <w:tab/>
      </w:r>
      <w:r w:rsidRPr="00284F8F">
        <w:rPr>
          <w:noProof/>
        </w:rPr>
        <w:fldChar w:fldCharType="begin"/>
      </w:r>
      <w:r w:rsidRPr="00284F8F">
        <w:rPr>
          <w:noProof/>
        </w:rPr>
        <w:instrText xml:space="preserve"> PAGEREF _Toc450034772 \h </w:instrText>
      </w:r>
      <w:r w:rsidRPr="00284F8F">
        <w:rPr>
          <w:noProof/>
        </w:rPr>
      </w:r>
      <w:r w:rsidRPr="00284F8F">
        <w:rPr>
          <w:noProof/>
        </w:rPr>
        <w:fldChar w:fldCharType="separate"/>
      </w:r>
      <w:r w:rsidRPr="00284F8F">
        <w:rPr>
          <w:noProof/>
        </w:rPr>
        <w:t>123</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lastRenderedPageBreak/>
        <w:t>Chapter 6—Safety of navigation</w:t>
      </w:r>
      <w:r w:rsidRPr="00284F8F">
        <w:rPr>
          <w:b w:val="0"/>
          <w:noProof/>
          <w:sz w:val="18"/>
        </w:rPr>
        <w:tab/>
      </w:r>
      <w:r w:rsidRPr="00284F8F">
        <w:rPr>
          <w:b w:val="0"/>
          <w:noProof/>
          <w:sz w:val="18"/>
        </w:rPr>
        <w:fldChar w:fldCharType="begin"/>
      </w:r>
      <w:r w:rsidRPr="00284F8F">
        <w:rPr>
          <w:b w:val="0"/>
          <w:noProof/>
          <w:sz w:val="18"/>
        </w:rPr>
        <w:instrText xml:space="preserve"> PAGEREF _Toc450034773 \h </w:instrText>
      </w:r>
      <w:r w:rsidRPr="00284F8F">
        <w:rPr>
          <w:b w:val="0"/>
          <w:noProof/>
          <w:sz w:val="18"/>
        </w:rPr>
      </w:r>
      <w:r w:rsidRPr="00284F8F">
        <w:rPr>
          <w:b w:val="0"/>
          <w:noProof/>
          <w:sz w:val="18"/>
        </w:rPr>
        <w:fldChar w:fldCharType="separate"/>
      </w:r>
      <w:r w:rsidRPr="00284F8F">
        <w:rPr>
          <w:b w:val="0"/>
          <w:noProof/>
          <w:sz w:val="18"/>
        </w:rPr>
        <w:t>124</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_Toc450034774 \h </w:instrText>
      </w:r>
      <w:r w:rsidRPr="00284F8F">
        <w:rPr>
          <w:b w:val="0"/>
          <w:noProof/>
          <w:sz w:val="18"/>
        </w:rPr>
      </w:r>
      <w:r w:rsidRPr="00284F8F">
        <w:rPr>
          <w:b w:val="0"/>
          <w:noProof/>
          <w:sz w:val="18"/>
        </w:rPr>
        <w:fldChar w:fldCharType="separate"/>
      </w:r>
      <w:r w:rsidRPr="00284F8F">
        <w:rPr>
          <w:b w:val="0"/>
          <w:noProof/>
          <w:sz w:val="18"/>
        </w:rPr>
        <w:t>124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161</w:t>
      </w:r>
      <w:r>
        <w:rPr>
          <w:noProof/>
        </w:rPr>
        <w:tab/>
        <w:t>Simplified outline of this Chapter</w:t>
      </w:r>
      <w:r w:rsidRPr="00284F8F">
        <w:rPr>
          <w:noProof/>
        </w:rPr>
        <w:tab/>
      </w:r>
      <w:r w:rsidRPr="00284F8F">
        <w:rPr>
          <w:noProof/>
        </w:rPr>
        <w:fldChar w:fldCharType="begin"/>
      </w:r>
      <w:r w:rsidRPr="00284F8F">
        <w:rPr>
          <w:noProof/>
        </w:rPr>
        <w:instrText xml:space="preserve"> PAGEREF _Toc450034775 \h </w:instrText>
      </w:r>
      <w:r w:rsidRPr="00284F8F">
        <w:rPr>
          <w:noProof/>
        </w:rPr>
      </w:r>
      <w:r w:rsidRPr="00284F8F">
        <w:rPr>
          <w:noProof/>
        </w:rPr>
        <w:fldChar w:fldCharType="separate"/>
      </w:r>
      <w:r w:rsidRPr="00284F8F">
        <w:rPr>
          <w:noProof/>
        </w:rPr>
        <w:t>124</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2—Pilotage</w:t>
      </w:r>
      <w:r w:rsidRPr="00284F8F">
        <w:rPr>
          <w:b w:val="0"/>
          <w:noProof/>
          <w:sz w:val="18"/>
        </w:rPr>
        <w:tab/>
      </w:r>
      <w:r w:rsidRPr="00284F8F">
        <w:rPr>
          <w:b w:val="0"/>
          <w:noProof/>
          <w:sz w:val="18"/>
        </w:rPr>
        <w:fldChar w:fldCharType="begin"/>
      </w:r>
      <w:r w:rsidRPr="00284F8F">
        <w:rPr>
          <w:b w:val="0"/>
          <w:noProof/>
          <w:sz w:val="18"/>
        </w:rPr>
        <w:instrText xml:space="preserve"> PAGEREF _Toc450034776 \h </w:instrText>
      </w:r>
      <w:r w:rsidRPr="00284F8F">
        <w:rPr>
          <w:b w:val="0"/>
          <w:noProof/>
          <w:sz w:val="18"/>
        </w:rPr>
      </w:r>
      <w:r w:rsidRPr="00284F8F">
        <w:rPr>
          <w:b w:val="0"/>
          <w:noProof/>
          <w:sz w:val="18"/>
        </w:rPr>
        <w:fldChar w:fldCharType="separate"/>
      </w:r>
      <w:r w:rsidRPr="00284F8F">
        <w:rPr>
          <w:b w:val="0"/>
          <w:noProof/>
          <w:sz w:val="18"/>
        </w:rPr>
        <w:t>126</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_Toc450034777 \h </w:instrText>
      </w:r>
      <w:r w:rsidRPr="00284F8F">
        <w:rPr>
          <w:b w:val="0"/>
          <w:noProof/>
          <w:sz w:val="18"/>
        </w:rPr>
      </w:r>
      <w:r w:rsidRPr="00284F8F">
        <w:rPr>
          <w:b w:val="0"/>
          <w:noProof/>
          <w:sz w:val="18"/>
        </w:rPr>
        <w:fldChar w:fldCharType="separate"/>
      </w:r>
      <w:r w:rsidRPr="00284F8F">
        <w:rPr>
          <w:b w:val="0"/>
          <w:noProof/>
          <w:sz w:val="18"/>
        </w:rPr>
        <w:t>126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162</w:t>
      </w:r>
      <w:r>
        <w:rPr>
          <w:noProof/>
        </w:rPr>
        <w:tab/>
        <w:t>Vessels to which this Part applies</w:t>
      </w:r>
      <w:r w:rsidRPr="00284F8F">
        <w:rPr>
          <w:noProof/>
        </w:rPr>
        <w:tab/>
      </w:r>
      <w:r w:rsidRPr="00284F8F">
        <w:rPr>
          <w:noProof/>
        </w:rPr>
        <w:fldChar w:fldCharType="begin"/>
      </w:r>
      <w:r w:rsidRPr="00284F8F">
        <w:rPr>
          <w:noProof/>
        </w:rPr>
        <w:instrText xml:space="preserve"> PAGEREF _Toc450034778 \h </w:instrText>
      </w:r>
      <w:r w:rsidRPr="00284F8F">
        <w:rPr>
          <w:noProof/>
        </w:rPr>
      </w:r>
      <w:r w:rsidRPr="00284F8F">
        <w:rPr>
          <w:noProof/>
        </w:rPr>
        <w:fldChar w:fldCharType="separate"/>
      </w:r>
      <w:r w:rsidRPr="00284F8F">
        <w:rPr>
          <w:noProof/>
        </w:rPr>
        <w:t>126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2—Regulations relating to pilotage etc.</w:t>
      </w:r>
      <w:r w:rsidRPr="00284F8F">
        <w:rPr>
          <w:b w:val="0"/>
          <w:noProof/>
          <w:sz w:val="18"/>
        </w:rPr>
        <w:tab/>
      </w:r>
      <w:r w:rsidRPr="00284F8F">
        <w:rPr>
          <w:b w:val="0"/>
          <w:noProof/>
          <w:sz w:val="18"/>
        </w:rPr>
        <w:fldChar w:fldCharType="begin"/>
      </w:r>
      <w:r w:rsidRPr="00284F8F">
        <w:rPr>
          <w:b w:val="0"/>
          <w:noProof/>
          <w:sz w:val="18"/>
        </w:rPr>
        <w:instrText xml:space="preserve"> PAGEREF _Toc450034779 \h </w:instrText>
      </w:r>
      <w:r w:rsidRPr="00284F8F">
        <w:rPr>
          <w:b w:val="0"/>
          <w:noProof/>
          <w:sz w:val="18"/>
        </w:rPr>
      </w:r>
      <w:r w:rsidRPr="00284F8F">
        <w:rPr>
          <w:b w:val="0"/>
          <w:noProof/>
          <w:sz w:val="18"/>
        </w:rPr>
        <w:fldChar w:fldCharType="separate"/>
      </w:r>
      <w:r w:rsidRPr="00284F8F">
        <w:rPr>
          <w:b w:val="0"/>
          <w:noProof/>
          <w:sz w:val="18"/>
        </w:rPr>
        <w:t>127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163</w:t>
      </w:r>
      <w:r>
        <w:rPr>
          <w:noProof/>
        </w:rPr>
        <w:tab/>
        <w:t>Regulations relating to compulsory pilotage</w:t>
      </w:r>
      <w:r w:rsidRPr="00284F8F">
        <w:rPr>
          <w:noProof/>
        </w:rPr>
        <w:tab/>
      </w:r>
      <w:r w:rsidRPr="00284F8F">
        <w:rPr>
          <w:noProof/>
        </w:rPr>
        <w:fldChar w:fldCharType="begin"/>
      </w:r>
      <w:r w:rsidRPr="00284F8F">
        <w:rPr>
          <w:noProof/>
        </w:rPr>
        <w:instrText xml:space="preserve"> PAGEREF _Toc450034780 \h </w:instrText>
      </w:r>
      <w:r w:rsidRPr="00284F8F">
        <w:rPr>
          <w:noProof/>
        </w:rPr>
      </w:r>
      <w:r w:rsidRPr="00284F8F">
        <w:rPr>
          <w:noProof/>
        </w:rPr>
        <w:fldChar w:fldCharType="separate"/>
      </w:r>
      <w:r w:rsidRPr="00284F8F">
        <w:rPr>
          <w:noProof/>
        </w:rPr>
        <w:t>127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164</w:t>
      </w:r>
      <w:r>
        <w:rPr>
          <w:noProof/>
        </w:rPr>
        <w:tab/>
        <w:t>Regulations relating to licensing of pilots and pilotage providers</w:t>
      </w:r>
      <w:r w:rsidRPr="00284F8F">
        <w:rPr>
          <w:noProof/>
        </w:rPr>
        <w:tab/>
      </w:r>
      <w:r w:rsidRPr="00284F8F">
        <w:rPr>
          <w:noProof/>
        </w:rPr>
        <w:fldChar w:fldCharType="begin"/>
      </w:r>
      <w:r w:rsidRPr="00284F8F">
        <w:rPr>
          <w:noProof/>
        </w:rPr>
        <w:instrText xml:space="preserve"> PAGEREF _Toc450034781 \h </w:instrText>
      </w:r>
      <w:r w:rsidRPr="00284F8F">
        <w:rPr>
          <w:noProof/>
        </w:rPr>
      </w:r>
      <w:r w:rsidRPr="00284F8F">
        <w:rPr>
          <w:noProof/>
        </w:rPr>
        <w:fldChar w:fldCharType="separate"/>
      </w:r>
      <w:r w:rsidRPr="00284F8F">
        <w:rPr>
          <w:noProof/>
        </w:rPr>
        <w:t>127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165</w:t>
      </w:r>
      <w:r>
        <w:rPr>
          <w:noProof/>
        </w:rPr>
        <w:tab/>
        <w:t>Regulations relating to operations of licensed pilots and licensed pilotage providers</w:t>
      </w:r>
      <w:r w:rsidRPr="00284F8F">
        <w:rPr>
          <w:noProof/>
        </w:rPr>
        <w:tab/>
      </w:r>
      <w:r w:rsidRPr="00284F8F">
        <w:rPr>
          <w:noProof/>
        </w:rPr>
        <w:fldChar w:fldCharType="begin"/>
      </w:r>
      <w:r w:rsidRPr="00284F8F">
        <w:rPr>
          <w:noProof/>
        </w:rPr>
        <w:instrText xml:space="preserve"> PAGEREF _Toc450034782 \h </w:instrText>
      </w:r>
      <w:r w:rsidRPr="00284F8F">
        <w:rPr>
          <w:noProof/>
        </w:rPr>
      </w:r>
      <w:r w:rsidRPr="00284F8F">
        <w:rPr>
          <w:noProof/>
        </w:rPr>
        <w:fldChar w:fldCharType="separate"/>
      </w:r>
      <w:r w:rsidRPr="00284F8F">
        <w:rPr>
          <w:noProof/>
        </w:rPr>
        <w:t>128</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3—Requirement to navigate with a licensed pilot</w:t>
      </w:r>
      <w:r w:rsidRPr="00284F8F">
        <w:rPr>
          <w:b w:val="0"/>
          <w:noProof/>
          <w:sz w:val="18"/>
        </w:rPr>
        <w:tab/>
      </w:r>
      <w:r w:rsidRPr="00284F8F">
        <w:rPr>
          <w:b w:val="0"/>
          <w:noProof/>
          <w:sz w:val="18"/>
        </w:rPr>
        <w:fldChar w:fldCharType="begin"/>
      </w:r>
      <w:r w:rsidRPr="00284F8F">
        <w:rPr>
          <w:b w:val="0"/>
          <w:noProof/>
          <w:sz w:val="18"/>
        </w:rPr>
        <w:instrText xml:space="preserve"> PAGEREF _Toc450034783 \h </w:instrText>
      </w:r>
      <w:r w:rsidRPr="00284F8F">
        <w:rPr>
          <w:b w:val="0"/>
          <w:noProof/>
          <w:sz w:val="18"/>
        </w:rPr>
      </w:r>
      <w:r w:rsidRPr="00284F8F">
        <w:rPr>
          <w:b w:val="0"/>
          <w:noProof/>
          <w:sz w:val="18"/>
        </w:rPr>
        <w:fldChar w:fldCharType="separate"/>
      </w:r>
      <w:r w:rsidRPr="00284F8F">
        <w:rPr>
          <w:b w:val="0"/>
          <w:noProof/>
          <w:sz w:val="18"/>
        </w:rPr>
        <w:t>129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166</w:t>
      </w:r>
      <w:r>
        <w:rPr>
          <w:noProof/>
        </w:rPr>
        <w:tab/>
        <w:t>Navigating without a licensed pilot</w:t>
      </w:r>
      <w:r w:rsidRPr="00284F8F">
        <w:rPr>
          <w:noProof/>
        </w:rPr>
        <w:tab/>
      </w:r>
      <w:r w:rsidRPr="00284F8F">
        <w:rPr>
          <w:noProof/>
        </w:rPr>
        <w:fldChar w:fldCharType="begin"/>
      </w:r>
      <w:r w:rsidRPr="00284F8F">
        <w:rPr>
          <w:noProof/>
        </w:rPr>
        <w:instrText xml:space="preserve"> PAGEREF _Toc450034784 \h </w:instrText>
      </w:r>
      <w:r w:rsidRPr="00284F8F">
        <w:rPr>
          <w:noProof/>
        </w:rPr>
      </w:r>
      <w:r w:rsidRPr="00284F8F">
        <w:rPr>
          <w:noProof/>
        </w:rPr>
        <w:fldChar w:fldCharType="separate"/>
      </w:r>
      <w:r w:rsidRPr="00284F8F">
        <w:rPr>
          <w:noProof/>
        </w:rPr>
        <w:t>129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167</w:t>
      </w:r>
      <w:r>
        <w:rPr>
          <w:noProof/>
        </w:rPr>
        <w:tab/>
        <w:t>Offences against section 166 by masters of foreign vessels</w:t>
      </w:r>
      <w:r w:rsidRPr="00284F8F">
        <w:rPr>
          <w:noProof/>
        </w:rPr>
        <w:tab/>
      </w:r>
      <w:r w:rsidRPr="00284F8F">
        <w:rPr>
          <w:noProof/>
        </w:rPr>
        <w:fldChar w:fldCharType="begin"/>
      </w:r>
      <w:r w:rsidRPr="00284F8F">
        <w:rPr>
          <w:noProof/>
        </w:rPr>
        <w:instrText xml:space="preserve"> PAGEREF _Toc450034785 \h </w:instrText>
      </w:r>
      <w:r w:rsidRPr="00284F8F">
        <w:rPr>
          <w:noProof/>
        </w:rPr>
      </w:r>
      <w:r w:rsidRPr="00284F8F">
        <w:rPr>
          <w:noProof/>
        </w:rPr>
        <w:fldChar w:fldCharType="separate"/>
      </w:r>
      <w:r w:rsidRPr="00284F8F">
        <w:rPr>
          <w:noProof/>
        </w:rPr>
        <w:t>130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168</w:t>
      </w:r>
      <w:r>
        <w:rPr>
          <w:noProof/>
        </w:rPr>
        <w:tab/>
        <w:t>Representations about being a licensed pilot or pilotage provider</w:t>
      </w:r>
      <w:r w:rsidRPr="00284F8F">
        <w:rPr>
          <w:noProof/>
        </w:rPr>
        <w:tab/>
      </w:r>
      <w:r w:rsidRPr="00284F8F">
        <w:rPr>
          <w:noProof/>
        </w:rPr>
        <w:fldChar w:fldCharType="begin"/>
      </w:r>
      <w:r w:rsidRPr="00284F8F">
        <w:rPr>
          <w:noProof/>
        </w:rPr>
        <w:instrText xml:space="preserve"> PAGEREF _Toc450034786 \h </w:instrText>
      </w:r>
      <w:r w:rsidRPr="00284F8F">
        <w:rPr>
          <w:noProof/>
        </w:rPr>
      </w:r>
      <w:r w:rsidRPr="00284F8F">
        <w:rPr>
          <w:noProof/>
        </w:rPr>
        <w:fldChar w:fldCharType="separate"/>
      </w:r>
      <w:r w:rsidRPr="00284F8F">
        <w:rPr>
          <w:noProof/>
        </w:rPr>
        <w:t>130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169</w:t>
      </w:r>
      <w:r>
        <w:rPr>
          <w:noProof/>
        </w:rPr>
        <w:tab/>
        <w:t>Unlicensed person performing duties of licensed pilot or pilotage provider</w:t>
      </w:r>
      <w:r w:rsidRPr="00284F8F">
        <w:rPr>
          <w:noProof/>
        </w:rPr>
        <w:tab/>
      </w:r>
      <w:r w:rsidRPr="00284F8F">
        <w:rPr>
          <w:noProof/>
        </w:rPr>
        <w:fldChar w:fldCharType="begin"/>
      </w:r>
      <w:r w:rsidRPr="00284F8F">
        <w:rPr>
          <w:noProof/>
        </w:rPr>
        <w:instrText xml:space="preserve"> PAGEREF _Toc450034787 \h </w:instrText>
      </w:r>
      <w:r w:rsidRPr="00284F8F">
        <w:rPr>
          <w:noProof/>
        </w:rPr>
      </w:r>
      <w:r w:rsidRPr="00284F8F">
        <w:rPr>
          <w:noProof/>
        </w:rPr>
        <w:fldChar w:fldCharType="separate"/>
      </w:r>
      <w:r w:rsidRPr="00284F8F">
        <w:rPr>
          <w:noProof/>
        </w:rPr>
        <w:t>131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170</w:t>
      </w:r>
      <w:r>
        <w:rPr>
          <w:noProof/>
        </w:rPr>
        <w:tab/>
        <w:t>Licensed pilots to issue certificates</w:t>
      </w:r>
      <w:r w:rsidRPr="00284F8F">
        <w:rPr>
          <w:noProof/>
        </w:rPr>
        <w:tab/>
      </w:r>
      <w:r w:rsidRPr="00284F8F">
        <w:rPr>
          <w:noProof/>
        </w:rPr>
        <w:fldChar w:fldCharType="begin"/>
      </w:r>
      <w:r w:rsidRPr="00284F8F">
        <w:rPr>
          <w:noProof/>
        </w:rPr>
        <w:instrText xml:space="preserve"> PAGEREF _Toc450034788 \h </w:instrText>
      </w:r>
      <w:r w:rsidRPr="00284F8F">
        <w:rPr>
          <w:noProof/>
        </w:rPr>
      </w:r>
      <w:r w:rsidRPr="00284F8F">
        <w:rPr>
          <w:noProof/>
        </w:rPr>
        <w:fldChar w:fldCharType="separate"/>
      </w:r>
      <w:r w:rsidRPr="00284F8F">
        <w:rPr>
          <w:noProof/>
        </w:rPr>
        <w:t>131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171</w:t>
      </w:r>
      <w:r>
        <w:rPr>
          <w:noProof/>
        </w:rPr>
        <w:tab/>
        <w:t>Engaging an unqualified person to perform duties of licensed pilot</w:t>
      </w:r>
      <w:r w:rsidRPr="00284F8F">
        <w:rPr>
          <w:noProof/>
        </w:rPr>
        <w:tab/>
      </w:r>
      <w:r w:rsidRPr="00284F8F">
        <w:rPr>
          <w:noProof/>
        </w:rPr>
        <w:fldChar w:fldCharType="begin"/>
      </w:r>
      <w:r w:rsidRPr="00284F8F">
        <w:rPr>
          <w:noProof/>
        </w:rPr>
        <w:instrText xml:space="preserve"> PAGEREF _Toc450034789 \h </w:instrText>
      </w:r>
      <w:r w:rsidRPr="00284F8F">
        <w:rPr>
          <w:noProof/>
        </w:rPr>
      </w:r>
      <w:r w:rsidRPr="00284F8F">
        <w:rPr>
          <w:noProof/>
        </w:rPr>
        <w:fldChar w:fldCharType="separate"/>
      </w:r>
      <w:r w:rsidRPr="00284F8F">
        <w:rPr>
          <w:noProof/>
        </w:rPr>
        <w:t>132</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4—Exemption from requirement to navigate with a licensed pilot</w:t>
      </w:r>
      <w:r w:rsidRPr="00284F8F">
        <w:rPr>
          <w:b w:val="0"/>
          <w:noProof/>
          <w:sz w:val="18"/>
        </w:rPr>
        <w:tab/>
      </w:r>
      <w:r w:rsidRPr="00284F8F">
        <w:rPr>
          <w:b w:val="0"/>
          <w:noProof/>
          <w:sz w:val="18"/>
        </w:rPr>
        <w:fldChar w:fldCharType="begin"/>
      </w:r>
      <w:r w:rsidRPr="00284F8F">
        <w:rPr>
          <w:b w:val="0"/>
          <w:noProof/>
          <w:sz w:val="18"/>
        </w:rPr>
        <w:instrText xml:space="preserve"> PAGEREF _Toc450034790 \h </w:instrText>
      </w:r>
      <w:r w:rsidRPr="00284F8F">
        <w:rPr>
          <w:b w:val="0"/>
          <w:noProof/>
          <w:sz w:val="18"/>
        </w:rPr>
      </w:r>
      <w:r w:rsidRPr="00284F8F">
        <w:rPr>
          <w:b w:val="0"/>
          <w:noProof/>
          <w:sz w:val="18"/>
        </w:rPr>
        <w:fldChar w:fldCharType="separate"/>
      </w:r>
      <w:r w:rsidRPr="00284F8F">
        <w:rPr>
          <w:b w:val="0"/>
          <w:noProof/>
          <w:sz w:val="18"/>
        </w:rPr>
        <w:t>133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172</w:t>
      </w:r>
      <w:r>
        <w:rPr>
          <w:noProof/>
        </w:rPr>
        <w:tab/>
        <w:t>Application for exemption</w:t>
      </w:r>
      <w:r w:rsidRPr="00284F8F">
        <w:rPr>
          <w:noProof/>
        </w:rPr>
        <w:tab/>
      </w:r>
      <w:r w:rsidRPr="00284F8F">
        <w:rPr>
          <w:noProof/>
        </w:rPr>
        <w:fldChar w:fldCharType="begin"/>
      </w:r>
      <w:r w:rsidRPr="00284F8F">
        <w:rPr>
          <w:noProof/>
        </w:rPr>
        <w:instrText xml:space="preserve"> PAGEREF _Toc450034791 \h </w:instrText>
      </w:r>
      <w:r w:rsidRPr="00284F8F">
        <w:rPr>
          <w:noProof/>
        </w:rPr>
      </w:r>
      <w:r w:rsidRPr="00284F8F">
        <w:rPr>
          <w:noProof/>
        </w:rPr>
        <w:fldChar w:fldCharType="separate"/>
      </w:r>
      <w:r w:rsidRPr="00284F8F">
        <w:rPr>
          <w:noProof/>
        </w:rPr>
        <w:t>133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173</w:t>
      </w:r>
      <w:r>
        <w:rPr>
          <w:noProof/>
        </w:rPr>
        <w:tab/>
        <w:t>Failure to comply with conditions of exemption</w:t>
      </w:r>
      <w:r w:rsidRPr="00284F8F">
        <w:rPr>
          <w:noProof/>
        </w:rPr>
        <w:tab/>
      </w:r>
      <w:r w:rsidRPr="00284F8F">
        <w:rPr>
          <w:noProof/>
        </w:rPr>
        <w:fldChar w:fldCharType="begin"/>
      </w:r>
      <w:r w:rsidRPr="00284F8F">
        <w:rPr>
          <w:noProof/>
        </w:rPr>
        <w:instrText xml:space="preserve"> PAGEREF _Toc450034792 \h </w:instrText>
      </w:r>
      <w:r w:rsidRPr="00284F8F">
        <w:rPr>
          <w:noProof/>
        </w:rPr>
      </w:r>
      <w:r w:rsidRPr="00284F8F">
        <w:rPr>
          <w:noProof/>
        </w:rPr>
        <w:fldChar w:fldCharType="separate"/>
      </w:r>
      <w:r w:rsidRPr="00284F8F">
        <w:rPr>
          <w:noProof/>
        </w:rPr>
        <w:t>133</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5—Relationship with the Great Barrier Reef Marine Park Act 1975</w:t>
      </w:r>
      <w:r w:rsidRPr="00284F8F">
        <w:rPr>
          <w:b w:val="0"/>
          <w:noProof/>
          <w:sz w:val="18"/>
        </w:rPr>
        <w:tab/>
      </w:r>
      <w:r w:rsidRPr="00284F8F">
        <w:rPr>
          <w:b w:val="0"/>
          <w:noProof/>
          <w:sz w:val="18"/>
        </w:rPr>
        <w:fldChar w:fldCharType="begin"/>
      </w:r>
      <w:r w:rsidRPr="00284F8F">
        <w:rPr>
          <w:b w:val="0"/>
          <w:noProof/>
          <w:sz w:val="18"/>
        </w:rPr>
        <w:instrText xml:space="preserve"> PAGEREF _Toc450034793 \h </w:instrText>
      </w:r>
      <w:r w:rsidRPr="00284F8F">
        <w:rPr>
          <w:b w:val="0"/>
          <w:noProof/>
          <w:sz w:val="18"/>
        </w:rPr>
      </w:r>
      <w:r w:rsidRPr="00284F8F">
        <w:rPr>
          <w:b w:val="0"/>
          <w:noProof/>
          <w:sz w:val="18"/>
        </w:rPr>
        <w:fldChar w:fldCharType="separate"/>
      </w:r>
      <w:r w:rsidRPr="00284F8F">
        <w:rPr>
          <w:b w:val="0"/>
          <w:noProof/>
          <w:sz w:val="18"/>
        </w:rPr>
        <w:t>135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174</w:t>
      </w:r>
      <w:r>
        <w:rPr>
          <w:noProof/>
        </w:rPr>
        <w:tab/>
        <w:t xml:space="preserve">Part is in addition to the </w:t>
      </w:r>
      <w:r w:rsidRPr="00CC5855">
        <w:rPr>
          <w:i/>
          <w:noProof/>
        </w:rPr>
        <w:t>Great Barrier Reef Marine Park Act 1975</w:t>
      </w:r>
      <w:r w:rsidRPr="00284F8F">
        <w:rPr>
          <w:noProof/>
        </w:rPr>
        <w:tab/>
      </w:r>
      <w:r w:rsidRPr="00284F8F">
        <w:rPr>
          <w:noProof/>
        </w:rPr>
        <w:fldChar w:fldCharType="begin"/>
      </w:r>
      <w:r w:rsidRPr="00284F8F">
        <w:rPr>
          <w:noProof/>
        </w:rPr>
        <w:instrText xml:space="preserve"> PAGEREF _Toc450034794 \h </w:instrText>
      </w:r>
      <w:r w:rsidRPr="00284F8F">
        <w:rPr>
          <w:noProof/>
        </w:rPr>
      </w:r>
      <w:r w:rsidRPr="00284F8F">
        <w:rPr>
          <w:noProof/>
        </w:rPr>
        <w:fldChar w:fldCharType="separate"/>
      </w:r>
      <w:r w:rsidRPr="00284F8F">
        <w:rPr>
          <w:noProof/>
        </w:rPr>
        <w:t>135</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3—Prevention of collisions</w:t>
      </w:r>
      <w:r w:rsidRPr="00284F8F">
        <w:rPr>
          <w:b w:val="0"/>
          <w:noProof/>
          <w:sz w:val="18"/>
        </w:rPr>
        <w:tab/>
      </w:r>
      <w:r w:rsidRPr="00284F8F">
        <w:rPr>
          <w:b w:val="0"/>
          <w:noProof/>
          <w:sz w:val="18"/>
        </w:rPr>
        <w:fldChar w:fldCharType="begin"/>
      </w:r>
      <w:r w:rsidRPr="00284F8F">
        <w:rPr>
          <w:b w:val="0"/>
          <w:noProof/>
          <w:sz w:val="18"/>
        </w:rPr>
        <w:instrText xml:space="preserve"> PAGEREF _Toc450034795 \h </w:instrText>
      </w:r>
      <w:r w:rsidRPr="00284F8F">
        <w:rPr>
          <w:b w:val="0"/>
          <w:noProof/>
          <w:sz w:val="18"/>
        </w:rPr>
      </w:r>
      <w:r w:rsidRPr="00284F8F">
        <w:rPr>
          <w:b w:val="0"/>
          <w:noProof/>
          <w:sz w:val="18"/>
        </w:rPr>
        <w:fldChar w:fldCharType="separate"/>
      </w:r>
      <w:r w:rsidRPr="00284F8F">
        <w:rPr>
          <w:b w:val="0"/>
          <w:noProof/>
          <w:sz w:val="18"/>
        </w:rPr>
        <w:t>136</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_Toc450034796 \h </w:instrText>
      </w:r>
      <w:r w:rsidRPr="00284F8F">
        <w:rPr>
          <w:b w:val="0"/>
          <w:noProof/>
          <w:sz w:val="18"/>
        </w:rPr>
      </w:r>
      <w:r w:rsidRPr="00284F8F">
        <w:rPr>
          <w:b w:val="0"/>
          <w:noProof/>
          <w:sz w:val="18"/>
        </w:rPr>
        <w:fldChar w:fldCharType="separate"/>
      </w:r>
      <w:r w:rsidRPr="00284F8F">
        <w:rPr>
          <w:b w:val="0"/>
          <w:noProof/>
          <w:sz w:val="18"/>
        </w:rPr>
        <w:t>136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175</w:t>
      </w:r>
      <w:r>
        <w:rPr>
          <w:noProof/>
        </w:rPr>
        <w:tab/>
        <w:t>Vessels to which this Part applies</w:t>
      </w:r>
      <w:r w:rsidRPr="00284F8F">
        <w:rPr>
          <w:noProof/>
        </w:rPr>
        <w:tab/>
      </w:r>
      <w:r w:rsidRPr="00284F8F">
        <w:rPr>
          <w:noProof/>
        </w:rPr>
        <w:fldChar w:fldCharType="begin"/>
      </w:r>
      <w:r w:rsidRPr="00284F8F">
        <w:rPr>
          <w:noProof/>
        </w:rPr>
        <w:instrText xml:space="preserve"> PAGEREF _Toc450034797 \h </w:instrText>
      </w:r>
      <w:r w:rsidRPr="00284F8F">
        <w:rPr>
          <w:noProof/>
        </w:rPr>
      </w:r>
      <w:r w:rsidRPr="00284F8F">
        <w:rPr>
          <w:noProof/>
        </w:rPr>
        <w:fldChar w:fldCharType="separate"/>
      </w:r>
      <w:r w:rsidRPr="00284F8F">
        <w:rPr>
          <w:noProof/>
        </w:rPr>
        <w:t>136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2—Collisions, lights and signals</w:t>
      </w:r>
      <w:r w:rsidRPr="00284F8F">
        <w:rPr>
          <w:b w:val="0"/>
          <w:noProof/>
          <w:sz w:val="18"/>
        </w:rPr>
        <w:tab/>
      </w:r>
      <w:r w:rsidRPr="00284F8F">
        <w:rPr>
          <w:b w:val="0"/>
          <w:noProof/>
          <w:sz w:val="18"/>
        </w:rPr>
        <w:fldChar w:fldCharType="begin"/>
      </w:r>
      <w:r w:rsidRPr="00284F8F">
        <w:rPr>
          <w:b w:val="0"/>
          <w:noProof/>
          <w:sz w:val="18"/>
        </w:rPr>
        <w:instrText xml:space="preserve"> PAGEREF _Toc450034798 \h </w:instrText>
      </w:r>
      <w:r w:rsidRPr="00284F8F">
        <w:rPr>
          <w:b w:val="0"/>
          <w:noProof/>
          <w:sz w:val="18"/>
        </w:rPr>
      </w:r>
      <w:r w:rsidRPr="00284F8F">
        <w:rPr>
          <w:b w:val="0"/>
          <w:noProof/>
          <w:sz w:val="18"/>
        </w:rPr>
        <w:fldChar w:fldCharType="separate"/>
      </w:r>
      <w:r w:rsidRPr="00284F8F">
        <w:rPr>
          <w:b w:val="0"/>
          <w:noProof/>
          <w:sz w:val="18"/>
        </w:rPr>
        <w:t>137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176</w:t>
      </w:r>
      <w:r>
        <w:rPr>
          <w:noProof/>
        </w:rPr>
        <w:tab/>
        <w:t>Power to make regulations relating to collisions, lights and signals</w:t>
      </w:r>
      <w:r w:rsidRPr="00284F8F">
        <w:rPr>
          <w:noProof/>
        </w:rPr>
        <w:tab/>
      </w:r>
      <w:r w:rsidRPr="00284F8F">
        <w:rPr>
          <w:noProof/>
        </w:rPr>
        <w:fldChar w:fldCharType="begin"/>
      </w:r>
      <w:r w:rsidRPr="00284F8F">
        <w:rPr>
          <w:noProof/>
        </w:rPr>
        <w:instrText xml:space="preserve"> PAGEREF _Toc450034799 \h </w:instrText>
      </w:r>
      <w:r w:rsidRPr="00284F8F">
        <w:rPr>
          <w:noProof/>
        </w:rPr>
      </w:r>
      <w:r w:rsidRPr="00284F8F">
        <w:rPr>
          <w:noProof/>
        </w:rPr>
        <w:fldChar w:fldCharType="separate"/>
      </w:r>
      <w:r w:rsidRPr="00284F8F">
        <w:rPr>
          <w:noProof/>
        </w:rPr>
        <w:t>137</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lastRenderedPageBreak/>
        <w:t>Division 3—Operating a vessel in contravention of regulations</w:t>
      </w:r>
      <w:r w:rsidRPr="00284F8F">
        <w:rPr>
          <w:b w:val="0"/>
          <w:noProof/>
          <w:sz w:val="18"/>
        </w:rPr>
        <w:tab/>
      </w:r>
      <w:r w:rsidRPr="00284F8F">
        <w:rPr>
          <w:b w:val="0"/>
          <w:noProof/>
          <w:sz w:val="18"/>
        </w:rPr>
        <w:fldChar w:fldCharType="begin"/>
      </w:r>
      <w:r w:rsidRPr="00284F8F">
        <w:rPr>
          <w:b w:val="0"/>
          <w:noProof/>
          <w:sz w:val="18"/>
        </w:rPr>
        <w:instrText xml:space="preserve"> PAGEREF _Toc450034800 \h </w:instrText>
      </w:r>
      <w:r w:rsidRPr="00284F8F">
        <w:rPr>
          <w:b w:val="0"/>
          <w:noProof/>
          <w:sz w:val="18"/>
        </w:rPr>
      </w:r>
      <w:r w:rsidRPr="00284F8F">
        <w:rPr>
          <w:b w:val="0"/>
          <w:noProof/>
          <w:sz w:val="18"/>
        </w:rPr>
        <w:fldChar w:fldCharType="separate"/>
      </w:r>
      <w:r w:rsidRPr="00284F8F">
        <w:rPr>
          <w:b w:val="0"/>
          <w:noProof/>
          <w:sz w:val="18"/>
        </w:rPr>
        <w:t>138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177</w:t>
      </w:r>
      <w:r>
        <w:rPr>
          <w:noProof/>
        </w:rPr>
        <w:tab/>
        <w:t>Operating a vessel in contravention of the regulations—owner</w:t>
      </w:r>
      <w:r w:rsidRPr="00284F8F">
        <w:rPr>
          <w:noProof/>
        </w:rPr>
        <w:tab/>
      </w:r>
      <w:r w:rsidRPr="00284F8F">
        <w:rPr>
          <w:noProof/>
        </w:rPr>
        <w:fldChar w:fldCharType="begin"/>
      </w:r>
      <w:r w:rsidRPr="00284F8F">
        <w:rPr>
          <w:noProof/>
        </w:rPr>
        <w:instrText xml:space="preserve"> PAGEREF _Toc450034801 \h </w:instrText>
      </w:r>
      <w:r w:rsidRPr="00284F8F">
        <w:rPr>
          <w:noProof/>
        </w:rPr>
      </w:r>
      <w:r w:rsidRPr="00284F8F">
        <w:rPr>
          <w:noProof/>
        </w:rPr>
        <w:fldChar w:fldCharType="separate"/>
      </w:r>
      <w:r w:rsidRPr="00284F8F">
        <w:rPr>
          <w:noProof/>
        </w:rPr>
        <w:t>138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178</w:t>
      </w:r>
      <w:r>
        <w:rPr>
          <w:noProof/>
        </w:rPr>
        <w:tab/>
        <w:t>Operating a vessel in contravention of the regulations—master</w:t>
      </w:r>
      <w:r w:rsidRPr="00284F8F">
        <w:rPr>
          <w:noProof/>
        </w:rPr>
        <w:tab/>
      </w:r>
      <w:r w:rsidRPr="00284F8F">
        <w:rPr>
          <w:noProof/>
        </w:rPr>
        <w:fldChar w:fldCharType="begin"/>
      </w:r>
      <w:r w:rsidRPr="00284F8F">
        <w:rPr>
          <w:noProof/>
        </w:rPr>
        <w:instrText xml:space="preserve"> PAGEREF _Toc450034802 \h </w:instrText>
      </w:r>
      <w:r w:rsidRPr="00284F8F">
        <w:rPr>
          <w:noProof/>
        </w:rPr>
      </w:r>
      <w:r w:rsidRPr="00284F8F">
        <w:rPr>
          <w:noProof/>
        </w:rPr>
        <w:fldChar w:fldCharType="separate"/>
      </w:r>
      <w:r w:rsidRPr="00284F8F">
        <w:rPr>
          <w:noProof/>
        </w:rPr>
        <w:t>138</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4—No presumption of fault</w:t>
      </w:r>
      <w:r w:rsidRPr="00284F8F">
        <w:rPr>
          <w:b w:val="0"/>
          <w:noProof/>
          <w:sz w:val="18"/>
        </w:rPr>
        <w:tab/>
      </w:r>
      <w:r w:rsidRPr="00284F8F">
        <w:rPr>
          <w:b w:val="0"/>
          <w:noProof/>
          <w:sz w:val="18"/>
        </w:rPr>
        <w:fldChar w:fldCharType="begin"/>
      </w:r>
      <w:r w:rsidRPr="00284F8F">
        <w:rPr>
          <w:b w:val="0"/>
          <w:noProof/>
          <w:sz w:val="18"/>
        </w:rPr>
        <w:instrText xml:space="preserve"> PAGEREF _Toc450034803 \h </w:instrText>
      </w:r>
      <w:r w:rsidRPr="00284F8F">
        <w:rPr>
          <w:b w:val="0"/>
          <w:noProof/>
          <w:sz w:val="18"/>
        </w:rPr>
      </w:r>
      <w:r w:rsidRPr="00284F8F">
        <w:rPr>
          <w:b w:val="0"/>
          <w:noProof/>
          <w:sz w:val="18"/>
        </w:rPr>
        <w:fldChar w:fldCharType="separate"/>
      </w:r>
      <w:r w:rsidRPr="00284F8F">
        <w:rPr>
          <w:b w:val="0"/>
          <w:noProof/>
          <w:sz w:val="18"/>
        </w:rPr>
        <w:t>140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179</w:t>
      </w:r>
      <w:r>
        <w:rPr>
          <w:noProof/>
        </w:rPr>
        <w:tab/>
        <w:t>No presumption of fault</w:t>
      </w:r>
      <w:r w:rsidRPr="00284F8F">
        <w:rPr>
          <w:noProof/>
        </w:rPr>
        <w:tab/>
      </w:r>
      <w:r w:rsidRPr="00284F8F">
        <w:rPr>
          <w:noProof/>
        </w:rPr>
        <w:fldChar w:fldCharType="begin"/>
      </w:r>
      <w:r w:rsidRPr="00284F8F">
        <w:rPr>
          <w:noProof/>
        </w:rPr>
        <w:instrText xml:space="preserve"> PAGEREF _Toc450034804 \h </w:instrText>
      </w:r>
      <w:r w:rsidRPr="00284F8F">
        <w:rPr>
          <w:noProof/>
        </w:rPr>
      </w:r>
      <w:r w:rsidRPr="00284F8F">
        <w:rPr>
          <w:noProof/>
        </w:rPr>
        <w:fldChar w:fldCharType="separate"/>
      </w:r>
      <w:r w:rsidRPr="00284F8F">
        <w:rPr>
          <w:noProof/>
        </w:rPr>
        <w:t>140</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4—Obligation to render assistance and report incidents</w:t>
      </w:r>
      <w:r w:rsidRPr="00284F8F">
        <w:rPr>
          <w:b w:val="0"/>
          <w:noProof/>
          <w:sz w:val="18"/>
        </w:rPr>
        <w:tab/>
      </w:r>
      <w:r w:rsidRPr="00284F8F">
        <w:rPr>
          <w:b w:val="0"/>
          <w:noProof/>
          <w:sz w:val="18"/>
        </w:rPr>
        <w:fldChar w:fldCharType="begin"/>
      </w:r>
      <w:r w:rsidRPr="00284F8F">
        <w:rPr>
          <w:b w:val="0"/>
          <w:noProof/>
          <w:sz w:val="18"/>
        </w:rPr>
        <w:instrText xml:space="preserve"> PAGEREF _Toc450034805 \h </w:instrText>
      </w:r>
      <w:r w:rsidRPr="00284F8F">
        <w:rPr>
          <w:b w:val="0"/>
          <w:noProof/>
          <w:sz w:val="18"/>
        </w:rPr>
      </w:r>
      <w:r w:rsidRPr="00284F8F">
        <w:rPr>
          <w:b w:val="0"/>
          <w:noProof/>
          <w:sz w:val="18"/>
        </w:rPr>
        <w:fldChar w:fldCharType="separate"/>
      </w:r>
      <w:r w:rsidRPr="00284F8F">
        <w:rPr>
          <w:b w:val="0"/>
          <w:noProof/>
          <w:sz w:val="18"/>
        </w:rPr>
        <w:t>141</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_Toc450034806 \h </w:instrText>
      </w:r>
      <w:r w:rsidRPr="00284F8F">
        <w:rPr>
          <w:b w:val="0"/>
          <w:noProof/>
          <w:sz w:val="18"/>
        </w:rPr>
      </w:r>
      <w:r w:rsidRPr="00284F8F">
        <w:rPr>
          <w:b w:val="0"/>
          <w:noProof/>
          <w:sz w:val="18"/>
        </w:rPr>
        <w:fldChar w:fldCharType="separate"/>
      </w:r>
      <w:r w:rsidRPr="00284F8F">
        <w:rPr>
          <w:b w:val="0"/>
          <w:noProof/>
          <w:sz w:val="18"/>
        </w:rPr>
        <w:t>141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180</w:t>
      </w:r>
      <w:r>
        <w:rPr>
          <w:noProof/>
        </w:rPr>
        <w:tab/>
        <w:t>Vessels to which this Part applies</w:t>
      </w:r>
      <w:r w:rsidRPr="00284F8F">
        <w:rPr>
          <w:noProof/>
        </w:rPr>
        <w:tab/>
      </w:r>
      <w:r w:rsidRPr="00284F8F">
        <w:rPr>
          <w:noProof/>
        </w:rPr>
        <w:fldChar w:fldCharType="begin"/>
      </w:r>
      <w:r w:rsidRPr="00284F8F">
        <w:rPr>
          <w:noProof/>
        </w:rPr>
        <w:instrText xml:space="preserve"> PAGEREF _Toc450034807 \h </w:instrText>
      </w:r>
      <w:r w:rsidRPr="00284F8F">
        <w:rPr>
          <w:noProof/>
        </w:rPr>
      </w:r>
      <w:r w:rsidRPr="00284F8F">
        <w:rPr>
          <w:noProof/>
        </w:rPr>
        <w:fldChar w:fldCharType="separate"/>
      </w:r>
      <w:r w:rsidRPr="00284F8F">
        <w:rPr>
          <w:noProof/>
        </w:rPr>
        <w:t>141</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2—Obligation to render assistance</w:t>
      </w:r>
      <w:r w:rsidRPr="00284F8F">
        <w:rPr>
          <w:b w:val="0"/>
          <w:noProof/>
          <w:sz w:val="18"/>
        </w:rPr>
        <w:tab/>
      </w:r>
      <w:r w:rsidRPr="00284F8F">
        <w:rPr>
          <w:b w:val="0"/>
          <w:noProof/>
          <w:sz w:val="18"/>
        </w:rPr>
        <w:fldChar w:fldCharType="begin"/>
      </w:r>
      <w:r w:rsidRPr="00284F8F">
        <w:rPr>
          <w:b w:val="0"/>
          <w:noProof/>
          <w:sz w:val="18"/>
        </w:rPr>
        <w:instrText xml:space="preserve"> PAGEREF _Toc450034808 \h </w:instrText>
      </w:r>
      <w:r w:rsidRPr="00284F8F">
        <w:rPr>
          <w:b w:val="0"/>
          <w:noProof/>
          <w:sz w:val="18"/>
        </w:rPr>
      </w:r>
      <w:r w:rsidRPr="00284F8F">
        <w:rPr>
          <w:b w:val="0"/>
          <w:noProof/>
          <w:sz w:val="18"/>
        </w:rPr>
        <w:fldChar w:fldCharType="separate"/>
      </w:r>
      <w:r w:rsidRPr="00284F8F">
        <w:rPr>
          <w:b w:val="0"/>
          <w:noProof/>
          <w:sz w:val="18"/>
        </w:rPr>
        <w:t>142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181</w:t>
      </w:r>
      <w:r>
        <w:rPr>
          <w:noProof/>
        </w:rPr>
        <w:tab/>
        <w:t>Obligation to render assistance</w:t>
      </w:r>
      <w:r w:rsidRPr="00284F8F">
        <w:rPr>
          <w:noProof/>
        </w:rPr>
        <w:tab/>
      </w:r>
      <w:r w:rsidRPr="00284F8F">
        <w:rPr>
          <w:noProof/>
        </w:rPr>
        <w:fldChar w:fldCharType="begin"/>
      </w:r>
      <w:r w:rsidRPr="00284F8F">
        <w:rPr>
          <w:noProof/>
        </w:rPr>
        <w:instrText xml:space="preserve"> PAGEREF _Toc450034809 \h </w:instrText>
      </w:r>
      <w:r w:rsidRPr="00284F8F">
        <w:rPr>
          <w:noProof/>
        </w:rPr>
      </w:r>
      <w:r w:rsidRPr="00284F8F">
        <w:rPr>
          <w:noProof/>
        </w:rPr>
        <w:fldChar w:fldCharType="separate"/>
      </w:r>
      <w:r w:rsidRPr="00284F8F">
        <w:rPr>
          <w:noProof/>
        </w:rPr>
        <w:t>142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182</w:t>
      </w:r>
      <w:r>
        <w:rPr>
          <w:noProof/>
        </w:rPr>
        <w:tab/>
        <w:t>Obligation to render assistance if requisitioned</w:t>
      </w:r>
      <w:r w:rsidRPr="00284F8F">
        <w:rPr>
          <w:noProof/>
        </w:rPr>
        <w:tab/>
      </w:r>
      <w:r w:rsidRPr="00284F8F">
        <w:rPr>
          <w:noProof/>
        </w:rPr>
        <w:fldChar w:fldCharType="begin"/>
      </w:r>
      <w:r w:rsidRPr="00284F8F">
        <w:rPr>
          <w:noProof/>
        </w:rPr>
        <w:instrText xml:space="preserve"> PAGEREF _Toc450034810 \h </w:instrText>
      </w:r>
      <w:r w:rsidRPr="00284F8F">
        <w:rPr>
          <w:noProof/>
        </w:rPr>
      </w:r>
      <w:r w:rsidRPr="00284F8F">
        <w:rPr>
          <w:noProof/>
        </w:rPr>
        <w:fldChar w:fldCharType="separate"/>
      </w:r>
      <w:r w:rsidRPr="00284F8F">
        <w:rPr>
          <w:noProof/>
        </w:rPr>
        <w:t>143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183</w:t>
      </w:r>
      <w:r>
        <w:rPr>
          <w:noProof/>
        </w:rPr>
        <w:tab/>
        <w:t>Offences against sections 181 and 182 by masters of foreign vessels</w:t>
      </w:r>
      <w:r w:rsidRPr="00284F8F">
        <w:rPr>
          <w:noProof/>
        </w:rPr>
        <w:tab/>
      </w:r>
      <w:r w:rsidRPr="00284F8F">
        <w:rPr>
          <w:noProof/>
        </w:rPr>
        <w:fldChar w:fldCharType="begin"/>
      </w:r>
      <w:r w:rsidRPr="00284F8F">
        <w:rPr>
          <w:noProof/>
        </w:rPr>
        <w:instrText xml:space="preserve"> PAGEREF _Toc450034811 \h </w:instrText>
      </w:r>
      <w:r w:rsidRPr="00284F8F">
        <w:rPr>
          <w:noProof/>
        </w:rPr>
      </w:r>
      <w:r w:rsidRPr="00284F8F">
        <w:rPr>
          <w:noProof/>
        </w:rPr>
        <w:fldChar w:fldCharType="separate"/>
      </w:r>
      <w:r w:rsidRPr="00284F8F">
        <w:rPr>
          <w:noProof/>
        </w:rPr>
        <w:t>144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184</w:t>
      </w:r>
      <w:r>
        <w:rPr>
          <w:noProof/>
        </w:rPr>
        <w:tab/>
        <w:t>Obligation to record requests for assistance</w:t>
      </w:r>
      <w:r w:rsidRPr="00284F8F">
        <w:rPr>
          <w:noProof/>
        </w:rPr>
        <w:tab/>
      </w:r>
      <w:r w:rsidRPr="00284F8F">
        <w:rPr>
          <w:noProof/>
        </w:rPr>
        <w:fldChar w:fldCharType="begin"/>
      </w:r>
      <w:r w:rsidRPr="00284F8F">
        <w:rPr>
          <w:noProof/>
        </w:rPr>
        <w:instrText xml:space="preserve"> PAGEREF _Toc450034812 \h </w:instrText>
      </w:r>
      <w:r w:rsidRPr="00284F8F">
        <w:rPr>
          <w:noProof/>
        </w:rPr>
      </w:r>
      <w:r w:rsidRPr="00284F8F">
        <w:rPr>
          <w:noProof/>
        </w:rPr>
        <w:fldChar w:fldCharType="separate"/>
      </w:r>
      <w:r w:rsidRPr="00284F8F">
        <w:rPr>
          <w:noProof/>
        </w:rPr>
        <w:t>144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185</w:t>
      </w:r>
      <w:r>
        <w:rPr>
          <w:noProof/>
        </w:rPr>
        <w:tab/>
        <w:t>Reporting of marine incidents to AMSA—owner</w:t>
      </w:r>
      <w:r w:rsidRPr="00284F8F">
        <w:rPr>
          <w:noProof/>
        </w:rPr>
        <w:tab/>
      </w:r>
      <w:r w:rsidRPr="00284F8F">
        <w:rPr>
          <w:noProof/>
        </w:rPr>
        <w:fldChar w:fldCharType="begin"/>
      </w:r>
      <w:r w:rsidRPr="00284F8F">
        <w:rPr>
          <w:noProof/>
        </w:rPr>
        <w:instrText xml:space="preserve"> PAGEREF _Toc450034813 \h </w:instrText>
      </w:r>
      <w:r w:rsidRPr="00284F8F">
        <w:rPr>
          <w:noProof/>
        </w:rPr>
      </w:r>
      <w:r w:rsidRPr="00284F8F">
        <w:rPr>
          <w:noProof/>
        </w:rPr>
        <w:fldChar w:fldCharType="separate"/>
      </w:r>
      <w:r w:rsidRPr="00284F8F">
        <w:rPr>
          <w:noProof/>
        </w:rPr>
        <w:t>144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186</w:t>
      </w:r>
      <w:r>
        <w:rPr>
          <w:noProof/>
        </w:rPr>
        <w:tab/>
        <w:t>Reporting of marine incidents to AMSA—master</w:t>
      </w:r>
      <w:r w:rsidRPr="00284F8F">
        <w:rPr>
          <w:noProof/>
        </w:rPr>
        <w:tab/>
      </w:r>
      <w:r w:rsidRPr="00284F8F">
        <w:rPr>
          <w:noProof/>
        </w:rPr>
        <w:fldChar w:fldCharType="begin"/>
      </w:r>
      <w:r w:rsidRPr="00284F8F">
        <w:rPr>
          <w:noProof/>
        </w:rPr>
        <w:instrText xml:space="preserve"> PAGEREF _Toc450034814 \h </w:instrText>
      </w:r>
      <w:r w:rsidRPr="00284F8F">
        <w:rPr>
          <w:noProof/>
        </w:rPr>
      </w:r>
      <w:r w:rsidRPr="00284F8F">
        <w:rPr>
          <w:noProof/>
        </w:rPr>
        <w:fldChar w:fldCharType="separate"/>
      </w:r>
      <w:r w:rsidRPr="00284F8F">
        <w:rPr>
          <w:noProof/>
        </w:rPr>
        <w:t>145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187</w:t>
      </w:r>
      <w:r>
        <w:rPr>
          <w:noProof/>
        </w:rPr>
        <w:tab/>
        <w:t>Report of dangers to navigation</w:t>
      </w:r>
      <w:r w:rsidRPr="00284F8F">
        <w:rPr>
          <w:noProof/>
        </w:rPr>
        <w:tab/>
      </w:r>
      <w:r w:rsidRPr="00284F8F">
        <w:rPr>
          <w:noProof/>
        </w:rPr>
        <w:fldChar w:fldCharType="begin"/>
      </w:r>
      <w:r w:rsidRPr="00284F8F">
        <w:rPr>
          <w:noProof/>
        </w:rPr>
        <w:instrText xml:space="preserve"> PAGEREF _Toc450034815 \h </w:instrText>
      </w:r>
      <w:r w:rsidRPr="00284F8F">
        <w:rPr>
          <w:noProof/>
        </w:rPr>
      </w:r>
      <w:r w:rsidRPr="00284F8F">
        <w:rPr>
          <w:noProof/>
        </w:rPr>
        <w:fldChar w:fldCharType="separate"/>
      </w:r>
      <w:r w:rsidRPr="00284F8F">
        <w:rPr>
          <w:noProof/>
        </w:rPr>
        <w:t>146</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5—Aids to navigation</w:t>
      </w:r>
      <w:r w:rsidRPr="00284F8F">
        <w:rPr>
          <w:b w:val="0"/>
          <w:noProof/>
          <w:sz w:val="18"/>
        </w:rPr>
        <w:tab/>
      </w:r>
      <w:r w:rsidRPr="00284F8F">
        <w:rPr>
          <w:b w:val="0"/>
          <w:noProof/>
          <w:sz w:val="18"/>
        </w:rPr>
        <w:fldChar w:fldCharType="begin"/>
      </w:r>
      <w:r w:rsidRPr="00284F8F">
        <w:rPr>
          <w:b w:val="0"/>
          <w:noProof/>
          <w:sz w:val="18"/>
        </w:rPr>
        <w:instrText xml:space="preserve"> PAGEREF _Toc450034816 \h </w:instrText>
      </w:r>
      <w:r w:rsidRPr="00284F8F">
        <w:rPr>
          <w:b w:val="0"/>
          <w:noProof/>
          <w:sz w:val="18"/>
        </w:rPr>
      </w:r>
      <w:r w:rsidRPr="00284F8F">
        <w:rPr>
          <w:b w:val="0"/>
          <w:noProof/>
          <w:sz w:val="18"/>
        </w:rPr>
        <w:fldChar w:fldCharType="separate"/>
      </w:r>
      <w:r w:rsidRPr="00284F8F">
        <w:rPr>
          <w:b w:val="0"/>
          <w:noProof/>
          <w:sz w:val="18"/>
        </w:rPr>
        <w:t>149</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1—Regulations</w:t>
      </w:r>
      <w:r w:rsidRPr="00284F8F">
        <w:rPr>
          <w:b w:val="0"/>
          <w:noProof/>
          <w:sz w:val="18"/>
        </w:rPr>
        <w:tab/>
      </w:r>
      <w:r w:rsidRPr="00284F8F">
        <w:rPr>
          <w:b w:val="0"/>
          <w:noProof/>
          <w:sz w:val="18"/>
        </w:rPr>
        <w:fldChar w:fldCharType="begin"/>
      </w:r>
      <w:r w:rsidRPr="00284F8F">
        <w:rPr>
          <w:b w:val="0"/>
          <w:noProof/>
          <w:sz w:val="18"/>
        </w:rPr>
        <w:instrText xml:space="preserve"> PAGEREF _Toc450034817 \h </w:instrText>
      </w:r>
      <w:r w:rsidRPr="00284F8F">
        <w:rPr>
          <w:b w:val="0"/>
          <w:noProof/>
          <w:sz w:val="18"/>
        </w:rPr>
      </w:r>
      <w:r w:rsidRPr="00284F8F">
        <w:rPr>
          <w:b w:val="0"/>
          <w:noProof/>
          <w:sz w:val="18"/>
        </w:rPr>
        <w:fldChar w:fldCharType="separate"/>
      </w:r>
      <w:r w:rsidRPr="00284F8F">
        <w:rPr>
          <w:b w:val="0"/>
          <w:noProof/>
          <w:sz w:val="18"/>
        </w:rPr>
        <w:t>149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188</w:t>
      </w:r>
      <w:r>
        <w:rPr>
          <w:noProof/>
        </w:rPr>
        <w:tab/>
        <w:t>Regulations relating to aids to navigation</w:t>
      </w:r>
      <w:r w:rsidRPr="00284F8F">
        <w:rPr>
          <w:noProof/>
        </w:rPr>
        <w:tab/>
      </w:r>
      <w:r w:rsidRPr="00284F8F">
        <w:rPr>
          <w:noProof/>
        </w:rPr>
        <w:fldChar w:fldCharType="begin"/>
      </w:r>
      <w:r w:rsidRPr="00284F8F">
        <w:rPr>
          <w:noProof/>
        </w:rPr>
        <w:instrText xml:space="preserve"> PAGEREF _Toc450034818 \h </w:instrText>
      </w:r>
      <w:r w:rsidRPr="00284F8F">
        <w:rPr>
          <w:noProof/>
        </w:rPr>
      </w:r>
      <w:r w:rsidRPr="00284F8F">
        <w:rPr>
          <w:noProof/>
        </w:rPr>
        <w:fldChar w:fldCharType="separate"/>
      </w:r>
      <w:r w:rsidRPr="00284F8F">
        <w:rPr>
          <w:noProof/>
        </w:rPr>
        <w:t>149</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2—AMSA’s powers in relation to aids to navigation</w:t>
      </w:r>
      <w:r w:rsidRPr="00284F8F">
        <w:rPr>
          <w:b w:val="0"/>
          <w:noProof/>
          <w:sz w:val="18"/>
        </w:rPr>
        <w:tab/>
      </w:r>
      <w:r w:rsidRPr="00284F8F">
        <w:rPr>
          <w:b w:val="0"/>
          <w:noProof/>
          <w:sz w:val="18"/>
        </w:rPr>
        <w:fldChar w:fldCharType="begin"/>
      </w:r>
      <w:r w:rsidRPr="00284F8F">
        <w:rPr>
          <w:b w:val="0"/>
          <w:noProof/>
          <w:sz w:val="18"/>
        </w:rPr>
        <w:instrText xml:space="preserve"> PAGEREF _Toc450034819 \h </w:instrText>
      </w:r>
      <w:r w:rsidRPr="00284F8F">
        <w:rPr>
          <w:b w:val="0"/>
          <w:noProof/>
          <w:sz w:val="18"/>
        </w:rPr>
      </w:r>
      <w:r w:rsidRPr="00284F8F">
        <w:rPr>
          <w:b w:val="0"/>
          <w:noProof/>
          <w:sz w:val="18"/>
        </w:rPr>
        <w:fldChar w:fldCharType="separate"/>
      </w:r>
      <w:r w:rsidRPr="00284F8F">
        <w:rPr>
          <w:b w:val="0"/>
          <w:noProof/>
          <w:sz w:val="18"/>
        </w:rPr>
        <w:t>150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189</w:t>
      </w:r>
      <w:r>
        <w:rPr>
          <w:noProof/>
        </w:rPr>
        <w:tab/>
        <w:t>Acquisition of aids to navigation by compulsory process</w:t>
      </w:r>
      <w:r w:rsidRPr="00284F8F">
        <w:rPr>
          <w:noProof/>
        </w:rPr>
        <w:tab/>
      </w:r>
      <w:r w:rsidRPr="00284F8F">
        <w:rPr>
          <w:noProof/>
        </w:rPr>
        <w:fldChar w:fldCharType="begin"/>
      </w:r>
      <w:r w:rsidRPr="00284F8F">
        <w:rPr>
          <w:noProof/>
        </w:rPr>
        <w:instrText xml:space="preserve"> PAGEREF _Toc450034820 \h </w:instrText>
      </w:r>
      <w:r w:rsidRPr="00284F8F">
        <w:rPr>
          <w:noProof/>
        </w:rPr>
      </w:r>
      <w:r w:rsidRPr="00284F8F">
        <w:rPr>
          <w:noProof/>
        </w:rPr>
        <w:fldChar w:fldCharType="separate"/>
      </w:r>
      <w:r w:rsidRPr="00284F8F">
        <w:rPr>
          <w:noProof/>
        </w:rPr>
        <w:t>150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190</w:t>
      </w:r>
      <w:r>
        <w:rPr>
          <w:noProof/>
        </w:rPr>
        <w:tab/>
        <w:t>Power to establish, maintain and inspect aids to navigation</w:t>
      </w:r>
      <w:r w:rsidRPr="00284F8F">
        <w:rPr>
          <w:noProof/>
        </w:rPr>
        <w:tab/>
      </w:r>
      <w:r w:rsidRPr="00284F8F">
        <w:rPr>
          <w:noProof/>
        </w:rPr>
        <w:fldChar w:fldCharType="begin"/>
      </w:r>
      <w:r w:rsidRPr="00284F8F">
        <w:rPr>
          <w:noProof/>
        </w:rPr>
        <w:instrText xml:space="preserve"> PAGEREF _Toc450034821 \h </w:instrText>
      </w:r>
      <w:r w:rsidRPr="00284F8F">
        <w:rPr>
          <w:noProof/>
        </w:rPr>
      </w:r>
      <w:r w:rsidRPr="00284F8F">
        <w:rPr>
          <w:noProof/>
        </w:rPr>
        <w:fldChar w:fldCharType="separate"/>
      </w:r>
      <w:r w:rsidRPr="00284F8F">
        <w:rPr>
          <w:noProof/>
        </w:rPr>
        <w:t>150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191</w:t>
      </w:r>
      <w:r>
        <w:rPr>
          <w:noProof/>
        </w:rPr>
        <w:tab/>
        <w:t>Other powers in relation to aids to navigation</w:t>
      </w:r>
      <w:r w:rsidRPr="00284F8F">
        <w:rPr>
          <w:noProof/>
        </w:rPr>
        <w:tab/>
      </w:r>
      <w:r w:rsidRPr="00284F8F">
        <w:rPr>
          <w:noProof/>
        </w:rPr>
        <w:fldChar w:fldCharType="begin"/>
      </w:r>
      <w:r w:rsidRPr="00284F8F">
        <w:rPr>
          <w:noProof/>
        </w:rPr>
        <w:instrText xml:space="preserve"> PAGEREF _Toc450034822 \h </w:instrText>
      </w:r>
      <w:r w:rsidRPr="00284F8F">
        <w:rPr>
          <w:noProof/>
        </w:rPr>
      </w:r>
      <w:r w:rsidRPr="00284F8F">
        <w:rPr>
          <w:noProof/>
        </w:rPr>
        <w:fldChar w:fldCharType="separate"/>
      </w:r>
      <w:r w:rsidRPr="00284F8F">
        <w:rPr>
          <w:noProof/>
        </w:rPr>
        <w:t>151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192</w:t>
      </w:r>
      <w:r>
        <w:rPr>
          <w:noProof/>
        </w:rPr>
        <w:tab/>
        <w:t>Returns of aids to navigation</w:t>
      </w:r>
      <w:r w:rsidRPr="00284F8F">
        <w:rPr>
          <w:noProof/>
        </w:rPr>
        <w:tab/>
      </w:r>
      <w:r w:rsidRPr="00284F8F">
        <w:rPr>
          <w:noProof/>
        </w:rPr>
        <w:fldChar w:fldCharType="begin"/>
      </w:r>
      <w:r w:rsidRPr="00284F8F">
        <w:rPr>
          <w:noProof/>
        </w:rPr>
        <w:instrText xml:space="preserve"> PAGEREF _Toc450034823 \h </w:instrText>
      </w:r>
      <w:r w:rsidRPr="00284F8F">
        <w:rPr>
          <w:noProof/>
        </w:rPr>
      </w:r>
      <w:r w:rsidRPr="00284F8F">
        <w:rPr>
          <w:noProof/>
        </w:rPr>
        <w:fldChar w:fldCharType="separate"/>
      </w:r>
      <w:r w:rsidRPr="00284F8F">
        <w:rPr>
          <w:noProof/>
        </w:rPr>
        <w:t>152</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3—Offences and civil penalties relating to aids to navigation</w:t>
      </w:r>
      <w:r w:rsidRPr="00284F8F">
        <w:rPr>
          <w:b w:val="0"/>
          <w:noProof/>
          <w:sz w:val="18"/>
        </w:rPr>
        <w:tab/>
      </w:r>
      <w:r w:rsidRPr="00284F8F">
        <w:rPr>
          <w:b w:val="0"/>
          <w:noProof/>
          <w:sz w:val="18"/>
        </w:rPr>
        <w:fldChar w:fldCharType="begin"/>
      </w:r>
      <w:r w:rsidRPr="00284F8F">
        <w:rPr>
          <w:b w:val="0"/>
          <w:noProof/>
          <w:sz w:val="18"/>
        </w:rPr>
        <w:instrText xml:space="preserve"> PAGEREF _Toc450034824 \h </w:instrText>
      </w:r>
      <w:r w:rsidRPr="00284F8F">
        <w:rPr>
          <w:b w:val="0"/>
          <w:noProof/>
          <w:sz w:val="18"/>
        </w:rPr>
      </w:r>
      <w:r w:rsidRPr="00284F8F">
        <w:rPr>
          <w:b w:val="0"/>
          <w:noProof/>
          <w:sz w:val="18"/>
        </w:rPr>
        <w:fldChar w:fldCharType="separate"/>
      </w:r>
      <w:r w:rsidRPr="00284F8F">
        <w:rPr>
          <w:b w:val="0"/>
          <w:noProof/>
          <w:sz w:val="18"/>
        </w:rPr>
        <w:t>154</w:t>
      </w:r>
      <w:r w:rsidRPr="00284F8F">
        <w:rPr>
          <w:b w:val="0"/>
          <w:noProof/>
          <w:sz w:val="18"/>
        </w:rPr>
        <w:fldChar w:fldCharType="end"/>
      </w:r>
    </w:p>
    <w:p w:rsidR="00284F8F" w:rsidRDefault="00284F8F">
      <w:pPr>
        <w:pStyle w:val="TOC4"/>
        <w:rPr>
          <w:rFonts w:asciiTheme="minorHAnsi" w:eastAsiaTheme="minorEastAsia" w:hAnsiTheme="minorHAnsi" w:cstheme="minorBidi"/>
          <w:b w:val="0"/>
          <w:noProof/>
          <w:kern w:val="0"/>
          <w:sz w:val="22"/>
          <w:szCs w:val="22"/>
        </w:rPr>
      </w:pPr>
      <w:r>
        <w:rPr>
          <w:noProof/>
        </w:rPr>
        <w:t>Subdivision A—Failure to comply with notice</w:t>
      </w:r>
      <w:r w:rsidRPr="00284F8F">
        <w:rPr>
          <w:b w:val="0"/>
          <w:noProof/>
          <w:sz w:val="18"/>
        </w:rPr>
        <w:tab/>
      </w:r>
      <w:r w:rsidRPr="00284F8F">
        <w:rPr>
          <w:b w:val="0"/>
          <w:noProof/>
          <w:sz w:val="18"/>
        </w:rPr>
        <w:fldChar w:fldCharType="begin"/>
      </w:r>
      <w:r w:rsidRPr="00284F8F">
        <w:rPr>
          <w:b w:val="0"/>
          <w:noProof/>
          <w:sz w:val="18"/>
        </w:rPr>
        <w:instrText xml:space="preserve"> PAGEREF _Toc450034825 \h </w:instrText>
      </w:r>
      <w:r w:rsidRPr="00284F8F">
        <w:rPr>
          <w:b w:val="0"/>
          <w:noProof/>
          <w:sz w:val="18"/>
        </w:rPr>
      </w:r>
      <w:r w:rsidRPr="00284F8F">
        <w:rPr>
          <w:b w:val="0"/>
          <w:noProof/>
          <w:sz w:val="18"/>
        </w:rPr>
        <w:fldChar w:fldCharType="separate"/>
      </w:r>
      <w:r w:rsidRPr="00284F8F">
        <w:rPr>
          <w:b w:val="0"/>
          <w:noProof/>
          <w:sz w:val="18"/>
        </w:rPr>
        <w:t>154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193</w:t>
      </w:r>
      <w:r>
        <w:rPr>
          <w:noProof/>
        </w:rPr>
        <w:tab/>
        <w:t>Failure to comply with a notice about aids to navigation</w:t>
      </w:r>
      <w:r w:rsidRPr="00284F8F">
        <w:rPr>
          <w:noProof/>
        </w:rPr>
        <w:tab/>
      </w:r>
      <w:r w:rsidRPr="00284F8F">
        <w:rPr>
          <w:noProof/>
        </w:rPr>
        <w:fldChar w:fldCharType="begin"/>
      </w:r>
      <w:r w:rsidRPr="00284F8F">
        <w:rPr>
          <w:noProof/>
        </w:rPr>
        <w:instrText xml:space="preserve"> PAGEREF _Toc450034826 \h </w:instrText>
      </w:r>
      <w:r w:rsidRPr="00284F8F">
        <w:rPr>
          <w:noProof/>
        </w:rPr>
      </w:r>
      <w:r w:rsidRPr="00284F8F">
        <w:rPr>
          <w:noProof/>
        </w:rPr>
        <w:fldChar w:fldCharType="separate"/>
      </w:r>
      <w:r w:rsidRPr="00284F8F">
        <w:rPr>
          <w:noProof/>
        </w:rPr>
        <w:t>154</w:t>
      </w:r>
      <w:r w:rsidRPr="00284F8F">
        <w:rPr>
          <w:noProof/>
        </w:rPr>
        <w:fldChar w:fldCharType="end"/>
      </w:r>
    </w:p>
    <w:p w:rsidR="00284F8F" w:rsidRDefault="00284F8F">
      <w:pPr>
        <w:pStyle w:val="TOC4"/>
        <w:rPr>
          <w:rFonts w:asciiTheme="minorHAnsi" w:eastAsiaTheme="minorEastAsia" w:hAnsiTheme="minorHAnsi" w:cstheme="minorBidi"/>
          <w:b w:val="0"/>
          <w:noProof/>
          <w:kern w:val="0"/>
          <w:sz w:val="22"/>
          <w:szCs w:val="22"/>
        </w:rPr>
      </w:pPr>
      <w:r>
        <w:rPr>
          <w:noProof/>
        </w:rPr>
        <w:t>Subdivision B—Destruction etc. of aids to navigation</w:t>
      </w:r>
      <w:r w:rsidRPr="00284F8F">
        <w:rPr>
          <w:b w:val="0"/>
          <w:noProof/>
          <w:sz w:val="18"/>
        </w:rPr>
        <w:tab/>
      </w:r>
      <w:r w:rsidRPr="00284F8F">
        <w:rPr>
          <w:b w:val="0"/>
          <w:noProof/>
          <w:sz w:val="18"/>
        </w:rPr>
        <w:fldChar w:fldCharType="begin"/>
      </w:r>
      <w:r w:rsidRPr="00284F8F">
        <w:rPr>
          <w:b w:val="0"/>
          <w:noProof/>
          <w:sz w:val="18"/>
        </w:rPr>
        <w:instrText xml:space="preserve"> PAGEREF _Toc450034827 \h </w:instrText>
      </w:r>
      <w:r w:rsidRPr="00284F8F">
        <w:rPr>
          <w:b w:val="0"/>
          <w:noProof/>
          <w:sz w:val="18"/>
        </w:rPr>
      </w:r>
      <w:r w:rsidRPr="00284F8F">
        <w:rPr>
          <w:b w:val="0"/>
          <w:noProof/>
          <w:sz w:val="18"/>
        </w:rPr>
        <w:fldChar w:fldCharType="separate"/>
      </w:r>
      <w:r w:rsidRPr="00284F8F">
        <w:rPr>
          <w:b w:val="0"/>
          <w:noProof/>
          <w:sz w:val="18"/>
        </w:rPr>
        <w:t>155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194</w:t>
      </w:r>
      <w:r>
        <w:rPr>
          <w:noProof/>
        </w:rPr>
        <w:tab/>
        <w:t>Intentionally destroying, fouling or damaging aids to navigation</w:t>
      </w:r>
      <w:r w:rsidRPr="00284F8F">
        <w:rPr>
          <w:noProof/>
        </w:rPr>
        <w:tab/>
      </w:r>
      <w:r w:rsidRPr="00284F8F">
        <w:rPr>
          <w:noProof/>
        </w:rPr>
        <w:fldChar w:fldCharType="begin"/>
      </w:r>
      <w:r w:rsidRPr="00284F8F">
        <w:rPr>
          <w:noProof/>
        </w:rPr>
        <w:instrText xml:space="preserve"> PAGEREF _Toc450034828 \h </w:instrText>
      </w:r>
      <w:r w:rsidRPr="00284F8F">
        <w:rPr>
          <w:noProof/>
        </w:rPr>
      </w:r>
      <w:r w:rsidRPr="00284F8F">
        <w:rPr>
          <w:noProof/>
        </w:rPr>
        <w:fldChar w:fldCharType="separate"/>
      </w:r>
      <w:r w:rsidRPr="00284F8F">
        <w:rPr>
          <w:noProof/>
        </w:rPr>
        <w:t>155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195</w:t>
      </w:r>
      <w:r>
        <w:rPr>
          <w:noProof/>
        </w:rPr>
        <w:tab/>
        <w:t>Recklessly destroying, fouling or damaging aids to navigation</w:t>
      </w:r>
      <w:r w:rsidRPr="00284F8F">
        <w:rPr>
          <w:noProof/>
        </w:rPr>
        <w:tab/>
      </w:r>
      <w:r w:rsidRPr="00284F8F">
        <w:rPr>
          <w:noProof/>
        </w:rPr>
        <w:fldChar w:fldCharType="begin"/>
      </w:r>
      <w:r w:rsidRPr="00284F8F">
        <w:rPr>
          <w:noProof/>
        </w:rPr>
        <w:instrText xml:space="preserve"> PAGEREF _Toc450034829 \h </w:instrText>
      </w:r>
      <w:r w:rsidRPr="00284F8F">
        <w:rPr>
          <w:noProof/>
        </w:rPr>
      </w:r>
      <w:r w:rsidRPr="00284F8F">
        <w:rPr>
          <w:noProof/>
        </w:rPr>
        <w:fldChar w:fldCharType="separate"/>
      </w:r>
      <w:r w:rsidRPr="00284F8F">
        <w:rPr>
          <w:noProof/>
        </w:rPr>
        <w:t>156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196</w:t>
      </w:r>
      <w:r>
        <w:rPr>
          <w:noProof/>
        </w:rPr>
        <w:tab/>
        <w:t>Negligently destroying, fouling or damaging aids to navigation</w:t>
      </w:r>
      <w:r w:rsidRPr="00284F8F">
        <w:rPr>
          <w:noProof/>
        </w:rPr>
        <w:tab/>
      </w:r>
      <w:r w:rsidRPr="00284F8F">
        <w:rPr>
          <w:noProof/>
        </w:rPr>
        <w:fldChar w:fldCharType="begin"/>
      </w:r>
      <w:r w:rsidRPr="00284F8F">
        <w:rPr>
          <w:noProof/>
        </w:rPr>
        <w:instrText xml:space="preserve"> PAGEREF _Toc450034830 \h </w:instrText>
      </w:r>
      <w:r w:rsidRPr="00284F8F">
        <w:rPr>
          <w:noProof/>
        </w:rPr>
      </w:r>
      <w:r w:rsidRPr="00284F8F">
        <w:rPr>
          <w:noProof/>
        </w:rPr>
        <w:fldChar w:fldCharType="separate"/>
      </w:r>
      <w:r w:rsidRPr="00284F8F">
        <w:rPr>
          <w:noProof/>
        </w:rPr>
        <w:t>157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197</w:t>
      </w:r>
      <w:r>
        <w:rPr>
          <w:noProof/>
        </w:rPr>
        <w:tab/>
        <w:t>Intentionally obstructing the view of aids to navigation</w:t>
      </w:r>
      <w:r w:rsidRPr="00284F8F">
        <w:rPr>
          <w:noProof/>
        </w:rPr>
        <w:tab/>
      </w:r>
      <w:r w:rsidRPr="00284F8F">
        <w:rPr>
          <w:noProof/>
        </w:rPr>
        <w:fldChar w:fldCharType="begin"/>
      </w:r>
      <w:r w:rsidRPr="00284F8F">
        <w:rPr>
          <w:noProof/>
        </w:rPr>
        <w:instrText xml:space="preserve"> PAGEREF _Toc450034831 \h </w:instrText>
      </w:r>
      <w:r w:rsidRPr="00284F8F">
        <w:rPr>
          <w:noProof/>
        </w:rPr>
      </w:r>
      <w:r w:rsidRPr="00284F8F">
        <w:rPr>
          <w:noProof/>
        </w:rPr>
        <w:fldChar w:fldCharType="separate"/>
      </w:r>
      <w:r w:rsidRPr="00284F8F">
        <w:rPr>
          <w:noProof/>
        </w:rPr>
        <w:t>158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198</w:t>
      </w:r>
      <w:r>
        <w:rPr>
          <w:noProof/>
        </w:rPr>
        <w:tab/>
        <w:t>Recklessly obstructing the view of aids to navigation</w:t>
      </w:r>
      <w:r w:rsidRPr="00284F8F">
        <w:rPr>
          <w:noProof/>
        </w:rPr>
        <w:tab/>
      </w:r>
      <w:r w:rsidRPr="00284F8F">
        <w:rPr>
          <w:noProof/>
        </w:rPr>
        <w:fldChar w:fldCharType="begin"/>
      </w:r>
      <w:r w:rsidRPr="00284F8F">
        <w:rPr>
          <w:noProof/>
        </w:rPr>
        <w:instrText xml:space="preserve"> PAGEREF _Toc450034832 \h </w:instrText>
      </w:r>
      <w:r w:rsidRPr="00284F8F">
        <w:rPr>
          <w:noProof/>
        </w:rPr>
      </w:r>
      <w:r w:rsidRPr="00284F8F">
        <w:rPr>
          <w:noProof/>
        </w:rPr>
        <w:fldChar w:fldCharType="separate"/>
      </w:r>
      <w:r w:rsidRPr="00284F8F">
        <w:rPr>
          <w:noProof/>
        </w:rPr>
        <w:t>158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lastRenderedPageBreak/>
        <w:t>199</w:t>
      </w:r>
      <w:r>
        <w:rPr>
          <w:noProof/>
        </w:rPr>
        <w:tab/>
        <w:t>Negligently obstructing the view of aids to navigation</w:t>
      </w:r>
      <w:r w:rsidRPr="00284F8F">
        <w:rPr>
          <w:noProof/>
        </w:rPr>
        <w:tab/>
      </w:r>
      <w:r w:rsidRPr="00284F8F">
        <w:rPr>
          <w:noProof/>
        </w:rPr>
        <w:fldChar w:fldCharType="begin"/>
      </w:r>
      <w:r w:rsidRPr="00284F8F">
        <w:rPr>
          <w:noProof/>
        </w:rPr>
        <w:instrText xml:space="preserve"> PAGEREF _Toc450034833 \h </w:instrText>
      </w:r>
      <w:r w:rsidRPr="00284F8F">
        <w:rPr>
          <w:noProof/>
        </w:rPr>
      </w:r>
      <w:r w:rsidRPr="00284F8F">
        <w:rPr>
          <w:noProof/>
        </w:rPr>
        <w:fldChar w:fldCharType="separate"/>
      </w:r>
      <w:r w:rsidRPr="00284F8F">
        <w:rPr>
          <w:noProof/>
        </w:rPr>
        <w:t>159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200</w:t>
      </w:r>
      <w:r>
        <w:rPr>
          <w:noProof/>
        </w:rPr>
        <w:tab/>
        <w:t>Intentionally interfering with aids to navigation</w:t>
      </w:r>
      <w:r w:rsidRPr="00284F8F">
        <w:rPr>
          <w:noProof/>
        </w:rPr>
        <w:tab/>
      </w:r>
      <w:r w:rsidRPr="00284F8F">
        <w:rPr>
          <w:noProof/>
        </w:rPr>
        <w:fldChar w:fldCharType="begin"/>
      </w:r>
      <w:r w:rsidRPr="00284F8F">
        <w:rPr>
          <w:noProof/>
        </w:rPr>
        <w:instrText xml:space="preserve"> PAGEREF _Toc450034834 \h </w:instrText>
      </w:r>
      <w:r w:rsidRPr="00284F8F">
        <w:rPr>
          <w:noProof/>
        </w:rPr>
      </w:r>
      <w:r w:rsidRPr="00284F8F">
        <w:rPr>
          <w:noProof/>
        </w:rPr>
        <w:fldChar w:fldCharType="separate"/>
      </w:r>
      <w:r w:rsidRPr="00284F8F">
        <w:rPr>
          <w:noProof/>
        </w:rPr>
        <w:t>160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201</w:t>
      </w:r>
      <w:r>
        <w:rPr>
          <w:noProof/>
        </w:rPr>
        <w:tab/>
        <w:t>Recklessly interfering with aids to navigation</w:t>
      </w:r>
      <w:r w:rsidRPr="00284F8F">
        <w:rPr>
          <w:noProof/>
        </w:rPr>
        <w:tab/>
      </w:r>
      <w:r w:rsidRPr="00284F8F">
        <w:rPr>
          <w:noProof/>
        </w:rPr>
        <w:fldChar w:fldCharType="begin"/>
      </w:r>
      <w:r w:rsidRPr="00284F8F">
        <w:rPr>
          <w:noProof/>
        </w:rPr>
        <w:instrText xml:space="preserve"> PAGEREF _Toc450034835 \h </w:instrText>
      </w:r>
      <w:r w:rsidRPr="00284F8F">
        <w:rPr>
          <w:noProof/>
        </w:rPr>
      </w:r>
      <w:r w:rsidRPr="00284F8F">
        <w:rPr>
          <w:noProof/>
        </w:rPr>
        <w:fldChar w:fldCharType="separate"/>
      </w:r>
      <w:r w:rsidRPr="00284F8F">
        <w:rPr>
          <w:noProof/>
        </w:rPr>
        <w:t>161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202</w:t>
      </w:r>
      <w:r>
        <w:rPr>
          <w:noProof/>
        </w:rPr>
        <w:tab/>
        <w:t>Negligently interfering with aids to navigation</w:t>
      </w:r>
      <w:r w:rsidRPr="00284F8F">
        <w:rPr>
          <w:noProof/>
        </w:rPr>
        <w:tab/>
      </w:r>
      <w:r w:rsidRPr="00284F8F">
        <w:rPr>
          <w:noProof/>
        </w:rPr>
        <w:fldChar w:fldCharType="begin"/>
      </w:r>
      <w:r w:rsidRPr="00284F8F">
        <w:rPr>
          <w:noProof/>
        </w:rPr>
        <w:instrText xml:space="preserve"> PAGEREF _Toc450034836 \h </w:instrText>
      </w:r>
      <w:r w:rsidRPr="00284F8F">
        <w:rPr>
          <w:noProof/>
        </w:rPr>
      </w:r>
      <w:r w:rsidRPr="00284F8F">
        <w:rPr>
          <w:noProof/>
        </w:rPr>
        <w:fldChar w:fldCharType="separate"/>
      </w:r>
      <w:r w:rsidRPr="00284F8F">
        <w:rPr>
          <w:noProof/>
        </w:rPr>
        <w:t>162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203</w:t>
      </w:r>
      <w:r>
        <w:rPr>
          <w:noProof/>
        </w:rPr>
        <w:tab/>
        <w:t>Intentional removal or alteration of aids to navigation</w:t>
      </w:r>
      <w:r w:rsidRPr="00284F8F">
        <w:rPr>
          <w:noProof/>
        </w:rPr>
        <w:tab/>
      </w:r>
      <w:r w:rsidRPr="00284F8F">
        <w:rPr>
          <w:noProof/>
        </w:rPr>
        <w:fldChar w:fldCharType="begin"/>
      </w:r>
      <w:r w:rsidRPr="00284F8F">
        <w:rPr>
          <w:noProof/>
        </w:rPr>
        <w:instrText xml:space="preserve"> PAGEREF _Toc450034837 \h </w:instrText>
      </w:r>
      <w:r w:rsidRPr="00284F8F">
        <w:rPr>
          <w:noProof/>
        </w:rPr>
      </w:r>
      <w:r w:rsidRPr="00284F8F">
        <w:rPr>
          <w:noProof/>
        </w:rPr>
        <w:fldChar w:fldCharType="separate"/>
      </w:r>
      <w:r w:rsidRPr="00284F8F">
        <w:rPr>
          <w:noProof/>
        </w:rPr>
        <w:t>163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204</w:t>
      </w:r>
      <w:r>
        <w:rPr>
          <w:noProof/>
        </w:rPr>
        <w:tab/>
        <w:t>Reckless removal or alteration of aids to navigation</w:t>
      </w:r>
      <w:r w:rsidRPr="00284F8F">
        <w:rPr>
          <w:noProof/>
        </w:rPr>
        <w:tab/>
      </w:r>
      <w:r w:rsidRPr="00284F8F">
        <w:rPr>
          <w:noProof/>
        </w:rPr>
        <w:fldChar w:fldCharType="begin"/>
      </w:r>
      <w:r w:rsidRPr="00284F8F">
        <w:rPr>
          <w:noProof/>
        </w:rPr>
        <w:instrText xml:space="preserve"> PAGEREF _Toc450034838 \h </w:instrText>
      </w:r>
      <w:r w:rsidRPr="00284F8F">
        <w:rPr>
          <w:noProof/>
        </w:rPr>
      </w:r>
      <w:r w:rsidRPr="00284F8F">
        <w:rPr>
          <w:noProof/>
        </w:rPr>
        <w:fldChar w:fldCharType="separate"/>
      </w:r>
      <w:r w:rsidRPr="00284F8F">
        <w:rPr>
          <w:noProof/>
        </w:rPr>
        <w:t>164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205</w:t>
      </w:r>
      <w:r>
        <w:rPr>
          <w:noProof/>
        </w:rPr>
        <w:tab/>
        <w:t>Riding by or making fast to aids to navigation</w:t>
      </w:r>
      <w:r w:rsidRPr="00284F8F">
        <w:rPr>
          <w:noProof/>
        </w:rPr>
        <w:tab/>
      </w:r>
      <w:r w:rsidRPr="00284F8F">
        <w:rPr>
          <w:noProof/>
        </w:rPr>
        <w:fldChar w:fldCharType="begin"/>
      </w:r>
      <w:r w:rsidRPr="00284F8F">
        <w:rPr>
          <w:noProof/>
        </w:rPr>
        <w:instrText xml:space="preserve"> PAGEREF _Toc450034839 \h </w:instrText>
      </w:r>
      <w:r w:rsidRPr="00284F8F">
        <w:rPr>
          <w:noProof/>
        </w:rPr>
      </w:r>
      <w:r w:rsidRPr="00284F8F">
        <w:rPr>
          <w:noProof/>
        </w:rPr>
        <w:fldChar w:fldCharType="separate"/>
      </w:r>
      <w:r w:rsidRPr="00284F8F">
        <w:rPr>
          <w:noProof/>
        </w:rPr>
        <w:t>164</w:t>
      </w:r>
      <w:r w:rsidRPr="00284F8F">
        <w:rPr>
          <w:noProof/>
        </w:rPr>
        <w:fldChar w:fldCharType="end"/>
      </w:r>
    </w:p>
    <w:p w:rsidR="00284F8F" w:rsidRDefault="00284F8F">
      <w:pPr>
        <w:pStyle w:val="TOC4"/>
        <w:rPr>
          <w:rFonts w:asciiTheme="minorHAnsi" w:eastAsiaTheme="minorEastAsia" w:hAnsiTheme="minorHAnsi" w:cstheme="minorBidi"/>
          <w:b w:val="0"/>
          <w:noProof/>
          <w:kern w:val="0"/>
          <w:sz w:val="22"/>
          <w:szCs w:val="22"/>
        </w:rPr>
      </w:pPr>
      <w:r>
        <w:rPr>
          <w:noProof/>
        </w:rPr>
        <w:t>Subdivision C—Other offences relating to aids to navigation</w:t>
      </w:r>
      <w:r w:rsidRPr="00284F8F">
        <w:rPr>
          <w:b w:val="0"/>
          <w:noProof/>
          <w:sz w:val="18"/>
        </w:rPr>
        <w:tab/>
      </w:r>
      <w:r w:rsidRPr="00284F8F">
        <w:rPr>
          <w:b w:val="0"/>
          <w:noProof/>
          <w:sz w:val="18"/>
        </w:rPr>
        <w:fldChar w:fldCharType="begin"/>
      </w:r>
      <w:r w:rsidRPr="00284F8F">
        <w:rPr>
          <w:b w:val="0"/>
          <w:noProof/>
          <w:sz w:val="18"/>
        </w:rPr>
        <w:instrText xml:space="preserve"> PAGEREF _Toc450034840 \h </w:instrText>
      </w:r>
      <w:r w:rsidRPr="00284F8F">
        <w:rPr>
          <w:b w:val="0"/>
          <w:noProof/>
          <w:sz w:val="18"/>
        </w:rPr>
      </w:r>
      <w:r w:rsidRPr="00284F8F">
        <w:rPr>
          <w:b w:val="0"/>
          <w:noProof/>
          <w:sz w:val="18"/>
        </w:rPr>
        <w:fldChar w:fldCharType="separate"/>
      </w:r>
      <w:r w:rsidRPr="00284F8F">
        <w:rPr>
          <w:b w:val="0"/>
          <w:noProof/>
          <w:sz w:val="18"/>
        </w:rPr>
        <w:t>165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206</w:t>
      </w:r>
      <w:r>
        <w:rPr>
          <w:noProof/>
        </w:rPr>
        <w:tab/>
        <w:t>Trespassing on aids to navigation</w:t>
      </w:r>
      <w:r w:rsidRPr="00284F8F">
        <w:rPr>
          <w:noProof/>
        </w:rPr>
        <w:tab/>
      </w:r>
      <w:r w:rsidRPr="00284F8F">
        <w:rPr>
          <w:noProof/>
        </w:rPr>
        <w:fldChar w:fldCharType="begin"/>
      </w:r>
      <w:r w:rsidRPr="00284F8F">
        <w:rPr>
          <w:noProof/>
        </w:rPr>
        <w:instrText xml:space="preserve"> PAGEREF _Toc450034841 \h </w:instrText>
      </w:r>
      <w:r w:rsidRPr="00284F8F">
        <w:rPr>
          <w:noProof/>
        </w:rPr>
      </w:r>
      <w:r w:rsidRPr="00284F8F">
        <w:rPr>
          <w:noProof/>
        </w:rPr>
        <w:fldChar w:fldCharType="separate"/>
      </w:r>
      <w:r w:rsidRPr="00284F8F">
        <w:rPr>
          <w:noProof/>
        </w:rPr>
        <w:t>165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207</w:t>
      </w:r>
      <w:r>
        <w:rPr>
          <w:noProof/>
        </w:rPr>
        <w:tab/>
        <w:t>Trespassing on vessels or property used by AMSA</w:t>
      </w:r>
      <w:r w:rsidRPr="00284F8F">
        <w:rPr>
          <w:noProof/>
        </w:rPr>
        <w:tab/>
      </w:r>
      <w:r w:rsidRPr="00284F8F">
        <w:rPr>
          <w:noProof/>
        </w:rPr>
        <w:fldChar w:fldCharType="begin"/>
      </w:r>
      <w:r w:rsidRPr="00284F8F">
        <w:rPr>
          <w:noProof/>
        </w:rPr>
        <w:instrText xml:space="preserve"> PAGEREF _Toc450034842 \h </w:instrText>
      </w:r>
      <w:r w:rsidRPr="00284F8F">
        <w:rPr>
          <w:noProof/>
        </w:rPr>
      </w:r>
      <w:r w:rsidRPr="00284F8F">
        <w:rPr>
          <w:noProof/>
        </w:rPr>
        <w:fldChar w:fldCharType="separate"/>
      </w:r>
      <w:r w:rsidRPr="00284F8F">
        <w:rPr>
          <w:noProof/>
        </w:rPr>
        <w:t>165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208</w:t>
      </w:r>
      <w:r>
        <w:rPr>
          <w:noProof/>
        </w:rPr>
        <w:tab/>
        <w:t>Notice of damage to aid to navigation</w:t>
      </w:r>
      <w:r w:rsidRPr="00284F8F">
        <w:rPr>
          <w:noProof/>
        </w:rPr>
        <w:tab/>
      </w:r>
      <w:r w:rsidRPr="00284F8F">
        <w:rPr>
          <w:noProof/>
        </w:rPr>
        <w:fldChar w:fldCharType="begin"/>
      </w:r>
      <w:r w:rsidRPr="00284F8F">
        <w:rPr>
          <w:noProof/>
        </w:rPr>
        <w:instrText xml:space="preserve"> PAGEREF _Toc450034843 \h </w:instrText>
      </w:r>
      <w:r w:rsidRPr="00284F8F">
        <w:rPr>
          <w:noProof/>
        </w:rPr>
      </w:r>
      <w:r w:rsidRPr="00284F8F">
        <w:rPr>
          <w:noProof/>
        </w:rPr>
        <w:fldChar w:fldCharType="separate"/>
      </w:r>
      <w:r w:rsidRPr="00284F8F">
        <w:rPr>
          <w:noProof/>
        </w:rPr>
        <w:t>166</w:t>
      </w:r>
      <w:r w:rsidRPr="00284F8F">
        <w:rPr>
          <w:noProof/>
        </w:rPr>
        <w:fldChar w:fldCharType="end"/>
      </w:r>
    </w:p>
    <w:p w:rsidR="00284F8F" w:rsidRDefault="00284F8F">
      <w:pPr>
        <w:pStyle w:val="TOC4"/>
        <w:rPr>
          <w:rFonts w:asciiTheme="minorHAnsi" w:eastAsiaTheme="minorEastAsia" w:hAnsiTheme="minorHAnsi" w:cstheme="minorBidi"/>
          <w:b w:val="0"/>
          <w:noProof/>
          <w:kern w:val="0"/>
          <w:sz w:val="22"/>
          <w:szCs w:val="22"/>
        </w:rPr>
      </w:pPr>
      <w:r>
        <w:rPr>
          <w:noProof/>
        </w:rPr>
        <w:t>Subdivision D—Geographical application</w:t>
      </w:r>
      <w:r w:rsidRPr="00284F8F">
        <w:rPr>
          <w:b w:val="0"/>
          <w:noProof/>
          <w:sz w:val="18"/>
        </w:rPr>
        <w:tab/>
      </w:r>
      <w:r w:rsidRPr="00284F8F">
        <w:rPr>
          <w:b w:val="0"/>
          <w:noProof/>
          <w:sz w:val="18"/>
        </w:rPr>
        <w:fldChar w:fldCharType="begin"/>
      </w:r>
      <w:r w:rsidRPr="00284F8F">
        <w:rPr>
          <w:b w:val="0"/>
          <w:noProof/>
          <w:sz w:val="18"/>
        </w:rPr>
        <w:instrText xml:space="preserve"> PAGEREF _Toc450034844 \h </w:instrText>
      </w:r>
      <w:r w:rsidRPr="00284F8F">
        <w:rPr>
          <w:b w:val="0"/>
          <w:noProof/>
          <w:sz w:val="18"/>
        </w:rPr>
      </w:r>
      <w:r w:rsidRPr="00284F8F">
        <w:rPr>
          <w:b w:val="0"/>
          <w:noProof/>
          <w:sz w:val="18"/>
        </w:rPr>
        <w:fldChar w:fldCharType="separate"/>
      </w:r>
      <w:r w:rsidRPr="00284F8F">
        <w:rPr>
          <w:b w:val="0"/>
          <w:noProof/>
          <w:sz w:val="18"/>
        </w:rPr>
        <w:t>166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sidRPr="00CC5855">
        <w:rPr>
          <w:rFonts w:eastAsia="Calibri"/>
          <w:noProof/>
        </w:rPr>
        <w:t>209</w:t>
      </w:r>
      <w:r>
        <w:rPr>
          <w:rFonts w:eastAsia="Calibri"/>
          <w:noProof/>
        </w:rPr>
        <w:tab/>
      </w:r>
      <w:r w:rsidRPr="00CC5855">
        <w:rPr>
          <w:rFonts w:eastAsia="Calibri"/>
          <w:noProof/>
        </w:rPr>
        <w:t>Geographical application</w:t>
      </w:r>
      <w:r w:rsidRPr="00284F8F">
        <w:rPr>
          <w:noProof/>
        </w:rPr>
        <w:tab/>
      </w:r>
      <w:r w:rsidRPr="00284F8F">
        <w:rPr>
          <w:noProof/>
        </w:rPr>
        <w:fldChar w:fldCharType="begin"/>
      </w:r>
      <w:r w:rsidRPr="00284F8F">
        <w:rPr>
          <w:noProof/>
        </w:rPr>
        <w:instrText xml:space="preserve"> PAGEREF _Toc450034845 \h </w:instrText>
      </w:r>
      <w:r w:rsidRPr="00284F8F">
        <w:rPr>
          <w:noProof/>
        </w:rPr>
      </w:r>
      <w:r w:rsidRPr="00284F8F">
        <w:rPr>
          <w:noProof/>
        </w:rPr>
        <w:fldChar w:fldCharType="separate"/>
      </w:r>
      <w:r w:rsidRPr="00284F8F">
        <w:rPr>
          <w:noProof/>
        </w:rPr>
        <w:t>166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4—Additional matters relating to aids to navigation</w:t>
      </w:r>
      <w:r w:rsidRPr="00284F8F">
        <w:rPr>
          <w:b w:val="0"/>
          <w:noProof/>
          <w:sz w:val="18"/>
        </w:rPr>
        <w:tab/>
      </w:r>
      <w:r w:rsidRPr="00284F8F">
        <w:rPr>
          <w:b w:val="0"/>
          <w:noProof/>
          <w:sz w:val="18"/>
        </w:rPr>
        <w:fldChar w:fldCharType="begin"/>
      </w:r>
      <w:r w:rsidRPr="00284F8F">
        <w:rPr>
          <w:b w:val="0"/>
          <w:noProof/>
          <w:sz w:val="18"/>
        </w:rPr>
        <w:instrText xml:space="preserve"> PAGEREF _Toc450034846 \h </w:instrText>
      </w:r>
      <w:r w:rsidRPr="00284F8F">
        <w:rPr>
          <w:b w:val="0"/>
          <w:noProof/>
          <w:sz w:val="18"/>
        </w:rPr>
      </w:r>
      <w:r w:rsidRPr="00284F8F">
        <w:rPr>
          <w:b w:val="0"/>
          <w:noProof/>
          <w:sz w:val="18"/>
        </w:rPr>
        <w:fldChar w:fldCharType="separate"/>
      </w:r>
      <w:r w:rsidRPr="00284F8F">
        <w:rPr>
          <w:b w:val="0"/>
          <w:noProof/>
          <w:sz w:val="18"/>
        </w:rPr>
        <w:t>168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210</w:t>
      </w:r>
      <w:r>
        <w:rPr>
          <w:noProof/>
        </w:rPr>
        <w:tab/>
        <w:t>Liability for damage, etc.</w:t>
      </w:r>
      <w:r w:rsidRPr="00284F8F">
        <w:rPr>
          <w:noProof/>
        </w:rPr>
        <w:tab/>
      </w:r>
      <w:r w:rsidRPr="00284F8F">
        <w:rPr>
          <w:noProof/>
        </w:rPr>
        <w:fldChar w:fldCharType="begin"/>
      </w:r>
      <w:r w:rsidRPr="00284F8F">
        <w:rPr>
          <w:noProof/>
        </w:rPr>
        <w:instrText xml:space="preserve"> PAGEREF _Toc450034847 \h </w:instrText>
      </w:r>
      <w:r w:rsidRPr="00284F8F">
        <w:rPr>
          <w:noProof/>
        </w:rPr>
      </w:r>
      <w:r w:rsidRPr="00284F8F">
        <w:rPr>
          <w:noProof/>
        </w:rPr>
        <w:fldChar w:fldCharType="separate"/>
      </w:r>
      <w:r w:rsidRPr="00284F8F">
        <w:rPr>
          <w:noProof/>
        </w:rPr>
        <w:t>168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211</w:t>
      </w:r>
      <w:r>
        <w:rPr>
          <w:noProof/>
        </w:rPr>
        <w:tab/>
        <w:t>Tra</w:t>
      </w:r>
      <w:r>
        <w:rPr>
          <w:noProof/>
          <w:lang w:eastAsia="en-US"/>
        </w:rPr>
        <w:t>n</w:t>
      </w:r>
      <w:r>
        <w:rPr>
          <w:noProof/>
        </w:rPr>
        <w:t>sfer of aids to navigation to be valid</w:t>
      </w:r>
      <w:r w:rsidRPr="00284F8F">
        <w:rPr>
          <w:noProof/>
        </w:rPr>
        <w:tab/>
      </w:r>
      <w:r w:rsidRPr="00284F8F">
        <w:rPr>
          <w:noProof/>
        </w:rPr>
        <w:fldChar w:fldCharType="begin"/>
      </w:r>
      <w:r w:rsidRPr="00284F8F">
        <w:rPr>
          <w:noProof/>
        </w:rPr>
        <w:instrText xml:space="preserve"> PAGEREF _Toc450034848 \h </w:instrText>
      </w:r>
      <w:r w:rsidRPr="00284F8F">
        <w:rPr>
          <w:noProof/>
        </w:rPr>
      </w:r>
      <w:r w:rsidRPr="00284F8F">
        <w:rPr>
          <w:noProof/>
        </w:rPr>
        <w:fldChar w:fldCharType="separate"/>
      </w:r>
      <w:r w:rsidRPr="00284F8F">
        <w:rPr>
          <w:noProof/>
        </w:rPr>
        <w:t>168</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6—Safe navigation</w:t>
      </w:r>
      <w:r w:rsidRPr="00284F8F">
        <w:rPr>
          <w:b w:val="0"/>
          <w:noProof/>
          <w:sz w:val="18"/>
        </w:rPr>
        <w:tab/>
      </w:r>
      <w:r w:rsidRPr="00284F8F">
        <w:rPr>
          <w:b w:val="0"/>
          <w:noProof/>
          <w:sz w:val="18"/>
        </w:rPr>
        <w:fldChar w:fldCharType="begin"/>
      </w:r>
      <w:r w:rsidRPr="00284F8F">
        <w:rPr>
          <w:b w:val="0"/>
          <w:noProof/>
          <w:sz w:val="18"/>
        </w:rPr>
        <w:instrText xml:space="preserve"> PAGEREF _Toc450034849 \h </w:instrText>
      </w:r>
      <w:r w:rsidRPr="00284F8F">
        <w:rPr>
          <w:b w:val="0"/>
          <w:noProof/>
          <w:sz w:val="18"/>
        </w:rPr>
      </w:r>
      <w:r w:rsidRPr="00284F8F">
        <w:rPr>
          <w:b w:val="0"/>
          <w:noProof/>
          <w:sz w:val="18"/>
        </w:rPr>
        <w:fldChar w:fldCharType="separate"/>
      </w:r>
      <w:r w:rsidRPr="00284F8F">
        <w:rPr>
          <w:b w:val="0"/>
          <w:noProof/>
          <w:sz w:val="18"/>
        </w:rPr>
        <w:t>169</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_Toc450034850 \h </w:instrText>
      </w:r>
      <w:r w:rsidRPr="00284F8F">
        <w:rPr>
          <w:b w:val="0"/>
          <w:noProof/>
          <w:sz w:val="18"/>
        </w:rPr>
      </w:r>
      <w:r w:rsidRPr="00284F8F">
        <w:rPr>
          <w:b w:val="0"/>
          <w:noProof/>
          <w:sz w:val="18"/>
        </w:rPr>
        <w:fldChar w:fldCharType="separate"/>
      </w:r>
      <w:r w:rsidRPr="00284F8F">
        <w:rPr>
          <w:b w:val="0"/>
          <w:noProof/>
          <w:sz w:val="18"/>
        </w:rPr>
        <w:t>169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212</w:t>
      </w:r>
      <w:r>
        <w:rPr>
          <w:noProof/>
        </w:rPr>
        <w:tab/>
        <w:t>Vessels to which this Part applies</w:t>
      </w:r>
      <w:r w:rsidRPr="00284F8F">
        <w:rPr>
          <w:noProof/>
        </w:rPr>
        <w:tab/>
      </w:r>
      <w:r w:rsidRPr="00284F8F">
        <w:rPr>
          <w:noProof/>
        </w:rPr>
        <w:fldChar w:fldCharType="begin"/>
      </w:r>
      <w:r w:rsidRPr="00284F8F">
        <w:rPr>
          <w:noProof/>
        </w:rPr>
        <w:instrText xml:space="preserve"> PAGEREF _Toc450034851 \h </w:instrText>
      </w:r>
      <w:r w:rsidRPr="00284F8F">
        <w:rPr>
          <w:noProof/>
        </w:rPr>
      </w:r>
      <w:r w:rsidRPr="00284F8F">
        <w:rPr>
          <w:noProof/>
        </w:rPr>
        <w:fldChar w:fldCharType="separate"/>
      </w:r>
      <w:r w:rsidRPr="00284F8F">
        <w:rPr>
          <w:noProof/>
        </w:rPr>
        <w:t>169</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2—Vessel traffic services</w:t>
      </w:r>
      <w:r w:rsidRPr="00284F8F">
        <w:rPr>
          <w:b w:val="0"/>
          <w:noProof/>
          <w:sz w:val="18"/>
        </w:rPr>
        <w:tab/>
      </w:r>
      <w:r w:rsidRPr="00284F8F">
        <w:rPr>
          <w:b w:val="0"/>
          <w:noProof/>
          <w:sz w:val="18"/>
        </w:rPr>
        <w:fldChar w:fldCharType="begin"/>
      </w:r>
      <w:r w:rsidRPr="00284F8F">
        <w:rPr>
          <w:b w:val="0"/>
          <w:noProof/>
          <w:sz w:val="18"/>
        </w:rPr>
        <w:instrText xml:space="preserve"> PAGEREF _Toc450034852 \h </w:instrText>
      </w:r>
      <w:r w:rsidRPr="00284F8F">
        <w:rPr>
          <w:b w:val="0"/>
          <w:noProof/>
          <w:sz w:val="18"/>
        </w:rPr>
      </w:r>
      <w:r w:rsidRPr="00284F8F">
        <w:rPr>
          <w:b w:val="0"/>
          <w:noProof/>
          <w:sz w:val="18"/>
        </w:rPr>
        <w:fldChar w:fldCharType="separate"/>
      </w:r>
      <w:r w:rsidRPr="00284F8F">
        <w:rPr>
          <w:b w:val="0"/>
          <w:noProof/>
          <w:sz w:val="18"/>
        </w:rPr>
        <w:t>170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213</w:t>
      </w:r>
      <w:r>
        <w:rPr>
          <w:noProof/>
        </w:rPr>
        <w:tab/>
        <w:t>Regulations relating to vessel traffic services</w:t>
      </w:r>
      <w:r w:rsidRPr="00284F8F">
        <w:rPr>
          <w:noProof/>
        </w:rPr>
        <w:tab/>
      </w:r>
      <w:r w:rsidRPr="00284F8F">
        <w:rPr>
          <w:noProof/>
        </w:rPr>
        <w:fldChar w:fldCharType="begin"/>
      </w:r>
      <w:r w:rsidRPr="00284F8F">
        <w:rPr>
          <w:noProof/>
        </w:rPr>
        <w:instrText xml:space="preserve"> PAGEREF _Toc450034853 \h </w:instrText>
      </w:r>
      <w:r w:rsidRPr="00284F8F">
        <w:rPr>
          <w:noProof/>
        </w:rPr>
      </w:r>
      <w:r w:rsidRPr="00284F8F">
        <w:rPr>
          <w:noProof/>
        </w:rPr>
        <w:fldChar w:fldCharType="separate"/>
      </w:r>
      <w:r w:rsidRPr="00284F8F">
        <w:rPr>
          <w:noProof/>
        </w:rPr>
        <w:t>170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214</w:t>
      </w:r>
      <w:r>
        <w:rPr>
          <w:noProof/>
        </w:rPr>
        <w:tab/>
        <w:t>Liability of master or owner under vessel traffic service arrangements</w:t>
      </w:r>
      <w:r w:rsidRPr="00284F8F">
        <w:rPr>
          <w:noProof/>
        </w:rPr>
        <w:tab/>
      </w:r>
      <w:r w:rsidRPr="00284F8F">
        <w:rPr>
          <w:noProof/>
        </w:rPr>
        <w:fldChar w:fldCharType="begin"/>
      </w:r>
      <w:r w:rsidRPr="00284F8F">
        <w:rPr>
          <w:noProof/>
        </w:rPr>
        <w:instrText xml:space="preserve"> PAGEREF _Toc450034854 \h </w:instrText>
      </w:r>
      <w:r w:rsidRPr="00284F8F">
        <w:rPr>
          <w:noProof/>
        </w:rPr>
      </w:r>
      <w:r w:rsidRPr="00284F8F">
        <w:rPr>
          <w:noProof/>
        </w:rPr>
        <w:fldChar w:fldCharType="separate"/>
      </w:r>
      <w:r w:rsidRPr="00284F8F">
        <w:rPr>
          <w:noProof/>
        </w:rPr>
        <w:t>170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215</w:t>
      </w:r>
      <w:r>
        <w:rPr>
          <w:noProof/>
        </w:rPr>
        <w:tab/>
        <w:t>Reports must be provided to a vessel traffic service authority</w:t>
      </w:r>
      <w:r w:rsidRPr="00284F8F">
        <w:rPr>
          <w:noProof/>
        </w:rPr>
        <w:tab/>
      </w:r>
      <w:r w:rsidRPr="00284F8F">
        <w:rPr>
          <w:noProof/>
        </w:rPr>
        <w:fldChar w:fldCharType="begin"/>
      </w:r>
      <w:r w:rsidRPr="00284F8F">
        <w:rPr>
          <w:noProof/>
        </w:rPr>
        <w:instrText xml:space="preserve"> PAGEREF _Toc450034855 \h </w:instrText>
      </w:r>
      <w:r w:rsidRPr="00284F8F">
        <w:rPr>
          <w:noProof/>
        </w:rPr>
      </w:r>
      <w:r w:rsidRPr="00284F8F">
        <w:rPr>
          <w:noProof/>
        </w:rPr>
        <w:fldChar w:fldCharType="separate"/>
      </w:r>
      <w:r w:rsidRPr="00284F8F">
        <w:rPr>
          <w:noProof/>
        </w:rPr>
        <w:t>171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216</w:t>
      </w:r>
      <w:r>
        <w:rPr>
          <w:noProof/>
        </w:rPr>
        <w:tab/>
        <w:t>False or misleading information provided to a vessel traffic service authority</w:t>
      </w:r>
      <w:r w:rsidRPr="00284F8F">
        <w:rPr>
          <w:noProof/>
        </w:rPr>
        <w:tab/>
      </w:r>
      <w:r w:rsidRPr="00284F8F">
        <w:rPr>
          <w:noProof/>
        </w:rPr>
        <w:fldChar w:fldCharType="begin"/>
      </w:r>
      <w:r w:rsidRPr="00284F8F">
        <w:rPr>
          <w:noProof/>
        </w:rPr>
        <w:instrText xml:space="preserve"> PAGEREF _Toc450034856 \h </w:instrText>
      </w:r>
      <w:r w:rsidRPr="00284F8F">
        <w:rPr>
          <w:noProof/>
        </w:rPr>
      </w:r>
      <w:r w:rsidRPr="00284F8F">
        <w:rPr>
          <w:noProof/>
        </w:rPr>
        <w:fldChar w:fldCharType="separate"/>
      </w:r>
      <w:r w:rsidRPr="00284F8F">
        <w:rPr>
          <w:noProof/>
        </w:rPr>
        <w:t>171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217</w:t>
      </w:r>
      <w:r>
        <w:rPr>
          <w:noProof/>
        </w:rPr>
        <w:tab/>
        <w:t>Geographical application</w:t>
      </w:r>
      <w:r w:rsidRPr="00284F8F">
        <w:rPr>
          <w:noProof/>
        </w:rPr>
        <w:tab/>
      </w:r>
      <w:r w:rsidRPr="00284F8F">
        <w:rPr>
          <w:noProof/>
        </w:rPr>
        <w:fldChar w:fldCharType="begin"/>
      </w:r>
      <w:r w:rsidRPr="00284F8F">
        <w:rPr>
          <w:noProof/>
        </w:rPr>
        <w:instrText xml:space="preserve"> PAGEREF _Toc450034857 \h </w:instrText>
      </w:r>
      <w:r w:rsidRPr="00284F8F">
        <w:rPr>
          <w:noProof/>
        </w:rPr>
      </w:r>
      <w:r w:rsidRPr="00284F8F">
        <w:rPr>
          <w:noProof/>
        </w:rPr>
        <w:fldChar w:fldCharType="separate"/>
      </w:r>
      <w:r w:rsidRPr="00284F8F">
        <w:rPr>
          <w:noProof/>
        </w:rPr>
        <w:t>172</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3—Mandatory routeing</w:t>
      </w:r>
      <w:r w:rsidRPr="00284F8F">
        <w:rPr>
          <w:b w:val="0"/>
          <w:noProof/>
          <w:sz w:val="18"/>
        </w:rPr>
        <w:tab/>
      </w:r>
      <w:r w:rsidRPr="00284F8F">
        <w:rPr>
          <w:b w:val="0"/>
          <w:noProof/>
          <w:sz w:val="18"/>
        </w:rPr>
        <w:fldChar w:fldCharType="begin"/>
      </w:r>
      <w:r w:rsidRPr="00284F8F">
        <w:rPr>
          <w:b w:val="0"/>
          <w:noProof/>
          <w:sz w:val="18"/>
        </w:rPr>
        <w:instrText xml:space="preserve"> PAGEREF _Toc450034858 \h </w:instrText>
      </w:r>
      <w:r w:rsidRPr="00284F8F">
        <w:rPr>
          <w:b w:val="0"/>
          <w:noProof/>
          <w:sz w:val="18"/>
        </w:rPr>
      </w:r>
      <w:r w:rsidRPr="00284F8F">
        <w:rPr>
          <w:b w:val="0"/>
          <w:noProof/>
          <w:sz w:val="18"/>
        </w:rPr>
        <w:fldChar w:fldCharType="separate"/>
      </w:r>
      <w:r w:rsidRPr="00284F8F">
        <w:rPr>
          <w:b w:val="0"/>
          <w:noProof/>
          <w:sz w:val="18"/>
        </w:rPr>
        <w:t>173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218</w:t>
      </w:r>
      <w:r>
        <w:rPr>
          <w:noProof/>
        </w:rPr>
        <w:tab/>
        <w:t>Mandatory ship routeing systems</w:t>
      </w:r>
      <w:r w:rsidRPr="00284F8F">
        <w:rPr>
          <w:noProof/>
        </w:rPr>
        <w:tab/>
      </w:r>
      <w:r w:rsidRPr="00284F8F">
        <w:rPr>
          <w:noProof/>
        </w:rPr>
        <w:fldChar w:fldCharType="begin"/>
      </w:r>
      <w:r w:rsidRPr="00284F8F">
        <w:rPr>
          <w:noProof/>
        </w:rPr>
        <w:instrText xml:space="preserve"> PAGEREF _Toc450034859 \h </w:instrText>
      </w:r>
      <w:r w:rsidRPr="00284F8F">
        <w:rPr>
          <w:noProof/>
        </w:rPr>
      </w:r>
      <w:r w:rsidRPr="00284F8F">
        <w:rPr>
          <w:noProof/>
        </w:rPr>
        <w:fldChar w:fldCharType="separate"/>
      </w:r>
      <w:r w:rsidRPr="00284F8F">
        <w:rPr>
          <w:noProof/>
        </w:rPr>
        <w:t>173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219</w:t>
      </w:r>
      <w:r>
        <w:rPr>
          <w:noProof/>
        </w:rPr>
        <w:tab/>
        <w:t>Geographical application</w:t>
      </w:r>
      <w:r w:rsidRPr="00284F8F">
        <w:rPr>
          <w:noProof/>
        </w:rPr>
        <w:tab/>
      </w:r>
      <w:r w:rsidRPr="00284F8F">
        <w:rPr>
          <w:noProof/>
        </w:rPr>
        <w:fldChar w:fldCharType="begin"/>
      </w:r>
      <w:r w:rsidRPr="00284F8F">
        <w:rPr>
          <w:noProof/>
        </w:rPr>
        <w:instrText xml:space="preserve"> PAGEREF _Toc450034860 \h </w:instrText>
      </w:r>
      <w:r w:rsidRPr="00284F8F">
        <w:rPr>
          <w:noProof/>
        </w:rPr>
      </w:r>
      <w:r w:rsidRPr="00284F8F">
        <w:rPr>
          <w:noProof/>
        </w:rPr>
        <w:fldChar w:fldCharType="separate"/>
      </w:r>
      <w:r w:rsidRPr="00284F8F">
        <w:rPr>
          <w:noProof/>
        </w:rPr>
        <w:t>173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220</w:t>
      </w:r>
      <w:r>
        <w:rPr>
          <w:noProof/>
        </w:rPr>
        <w:tab/>
        <w:t>Navigation not in accordance with mandatory ship routeing system to be entered in log</w:t>
      </w:r>
      <w:r w:rsidRPr="00284F8F">
        <w:rPr>
          <w:noProof/>
        </w:rPr>
        <w:tab/>
      </w:r>
      <w:r w:rsidRPr="00284F8F">
        <w:rPr>
          <w:noProof/>
        </w:rPr>
        <w:fldChar w:fldCharType="begin"/>
      </w:r>
      <w:r w:rsidRPr="00284F8F">
        <w:rPr>
          <w:noProof/>
        </w:rPr>
        <w:instrText xml:space="preserve"> PAGEREF _Toc450034861 \h </w:instrText>
      </w:r>
      <w:r w:rsidRPr="00284F8F">
        <w:rPr>
          <w:noProof/>
        </w:rPr>
      </w:r>
      <w:r w:rsidRPr="00284F8F">
        <w:rPr>
          <w:noProof/>
        </w:rPr>
        <w:fldChar w:fldCharType="separate"/>
      </w:r>
      <w:r w:rsidRPr="00284F8F">
        <w:rPr>
          <w:noProof/>
        </w:rPr>
        <w:t>174</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4—Reporting of movement of vessels</w:t>
      </w:r>
      <w:r w:rsidRPr="00284F8F">
        <w:rPr>
          <w:b w:val="0"/>
          <w:noProof/>
          <w:sz w:val="18"/>
        </w:rPr>
        <w:tab/>
      </w:r>
      <w:r w:rsidRPr="00284F8F">
        <w:rPr>
          <w:b w:val="0"/>
          <w:noProof/>
          <w:sz w:val="18"/>
        </w:rPr>
        <w:fldChar w:fldCharType="begin"/>
      </w:r>
      <w:r w:rsidRPr="00284F8F">
        <w:rPr>
          <w:b w:val="0"/>
          <w:noProof/>
          <w:sz w:val="18"/>
        </w:rPr>
        <w:instrText xml:space="preserve"> PAGEREF _Toc450034862 \h </w:instrText>
      </w:r>
      <w:r w:rsidRPr="00284F8F">
        <w:rPr>
          <w:b w:val="0"/>
          <w:noProof/>
          <w:sz w:val="18"/>
        </w:rPr>
      </w:r>
      <w:r w:rsidRPr="00284F8F">
        <w:rPr>
          <w:b w:val="0"/>
          <w:noProof/>
          <w:sz w:val="18"/>
        </w:rPr>
        <w:fldChar w:fldCharType="separate"/>
      </w:r>
      <w:r w:rsidRPr="00284F8F">
        <w:rPr>
          <w:b w:val="0"/>
          <w:noProof/>
          <w:sz w:val="18"/>
        </w:rPr>
        <w:t>175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221</w:t>
      </w:r>
      <w:r>
        <w:rPr>
          <w:noProof/>
        </w:rPr>
        <w:tab/>
        <w:t>Regulations relating to reporting requirements</w:t>
      </w:r>
      <w:r w:rsidRPr="00284F8F">
        <w:rPr>
          <w:noProof/>
        </w:rPr>
        <w:tab/>
      </w:r>
      <w:r w:rsidRPr="00284F8F">
        <w:rPr>
          <w:noProof/>
        </w:rPr>
        <w:fldChar w:fldCharType="begin"/>
      </w:r>
      <w:r w:rsidRPr="00284F8F">
        <w:rPr>
          <w:noProof/>
        </w:rPr>
        <w:instrText xml:space="preserve"> PAGEREF _Toc450034863 \h </w:instrText>
      </w:r>
      <w:r w:rsidRPr="00284F8F">
        <w:rPr>
          <w:noProof/>
        </w:rPr>
      </w:r>
      <w:r w:rsidRPr="00284F8F">
        <w:rPr>
          <w:noProof/>
        </w:rPr>
        <w:fldChar w:fldCharType="separate"/>
      </w:r>
      <w:r w:rsidRPr="00284F8F">
        <w:rPr>
          <w:noProof/>
        </w:rPr>
        <w:t>175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222</w:t>
      </w:r>
      <w:r>
        <w:rPr>
          <w:noProof/>
        </w:rPr>
        <w:tab/>
        <w:t>Geographical application</w:t>
      </w:r>
      <w:r w:rsidRPr="00284F8F">
        <w:rPr>
          <w:noProof/>
        </w:rPr>
        <w:tab/>
      </w:r>
      <w:r w:rsidRPr="00284F8F">
        <w:rPr>
          <w:noProof/>
        </w:rPr>
        <w:fldChar w:fldCharType="begin"/>
      </w:r>
      <w:r w:rsidRPr="00284F8F">
        <w:rPr>
          <w:noProof/>
        </w:rPr>
        <w:instrText xml:space="preserve"> PAGEREF _Toc450034864 \h </w:instrText>
      </w:r>
      <w:r w:rsidRPr="00284F8F">
        <w:rPr>
          <w:noProof/>
        </w:rPr>
      </w:r>
      <w:r w:rsidRPr="00284F8F">
        <w:rPr>
          <w:noProof/>
        </w:rPr>
        <w:fldChar w:fldCharType="separate"/>
      </w:r>
      <w:r w:rsidRPr="00284F8F">
        <w:rPr>
          <w:noProof/>
        </w:rPr>
        <w:t>176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lastRenderedPageBreak/>
        <w:t>Division 5—The Australian Hydrographic Service and offences and civil penalties relating to taking a vessel to sea without charts, etc.</w:t>
      </w:r>
      <w:r w:rsidRPr="00284F8F">
        <w:rPr>
          <w:b w:val="0"/>
          <w:noProof/>
          <w:sz w:val="18"/>
        </w:rPr>
        <w:tab/>
      </w:r>
      <w:r w:rsidRPr="00284F8F">
        <w:rPr>
          <w:b w:val="0"/>
          <w:noProof/>
          <w:sz w:val="18"/>
        </w:rPr>
        <w:fldChar w:fldCharType="begin"/>
      </w:r>
      <w:r w:rsidRPr="00284F8F">
        <w:rPr>
          <w:b w:val="0"/>
          <w:noProof/>
          <w:sz w:val="18"/>
        </w:rPr>
        <w:instrText xml:space="preserve"> PAGEREF _Toc450034865 \h </w:instrText>
      </w:r>
      <w:r w:rsidRPr="00284F8F">
        <w:rPr>
          <w:b w:val="0"/>
          <w:noProof/>
          <w:sz w:val="18"/>
        </w:rPr>
      </w:r>
      <w:r w:rsidRPr="00284F8F">
        <w:rPr>
          <w:b w:val="0"/>
          <w:noProof/>
          <w:sz w:val="18"/>
        </w:rPr>
        <w:fldChar w:fldCharType="separate"/>
      </w:r>
      <w:r w:rsidRPr="00284F8F">
        <w:rPr>
          <w:b w:val="0"/>
          <w:noProof/>
          <w:sz w:val="18"/>
        </w:rPr>
        <w:t>177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223</w:t>
      </w:r>
      <w:r>
        <w:rPr>
          <w:noProof/>
        </w:rPr>
        <w:tab/>
        <w:t>Functions of the Australian Hydrographic Service</w:t>
      </w:r>
      <w:r w:rsidRPr="00284F8F">
        <w:rPr>
          <w:noProof/>
        </w:rPr>
        <w:tab/>
      </w:r>
      <w:r w:rsidRPr="00284F8F">
        <w:rPr>
          <w:noProof/>
        </w:rPr>
        <w:fldChar w:fldCharType="begin"/>
      </w:r>
      <w:r w:rsidRPr="00284F8F">
        <w:rPr>
          <w:noProof/>
        </w:rPr>
        <w:instrText xml:space="preserve"> PAGEREF _Toc450034866 \h </w:instrText>
      </w:r>
      <w:r w:rsidRPr="00284F8F">
        <w:rPr>
          <w:noProof/>
        </w:rPr>
      </w:r>
      <w:r w:rsidRPr="00284F8F">
        <w:rPr>
          <w:noProof/>
        </w:rPr>
        <w:fldChar w:fldCharType="separate"/>
      </w:r>
      <w:r w:rsidRPr="00284F8F">
        <w:rPr>
          <w:noProof/>
        </w:rPr>
        <w:t>177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224</w:t>
      </w:r>
      <w:r>
        <w:rPr>
          <w:noProof/>
        </w:rPr>
        <w:tab/>
        <w:t>Taking a vessel to sea without nautical charts and publications—owner</w:t>
      </w:r>
      <w:r w:rsidRPr="00284F8F">
        <w:rPr>
          <w:noProof/>
        </w:rPr>
        <w:tab/>
      </w:r>
      <w:r w:rsidRPr="00284F8F">
        <w:rPr>
          <w:noProof/>
        </w:rPr>
        <w:fldChar w:fldCharType="begin"/>
      </w:r>
      <w:r w:rsidRPr="00284F8F">
        <w:rPr>
          <w:noProof/>
        </w:rPr>
        <w:instrText xml:space="preserve"> PAGEREF _Toc450034867 \h </w:instrText>
      </w:r>
      <w:r w:rsidRPr="00284F8F">
        <w:rPr>
          <w:noProof/>
        </w:rPr>
      </w:r>
      <w:r w:rsidRPr="00284F8F">
        <w:rPr>
          <w:noProof/>
        </w:rPr>
        <w:fldChar w:fldCharType="separate"/>
      </w:r>
      <w:r w:rsidRPr="00284F8F">
        <w:rPr>
          <w:noProof/>
        </w:rPr>
        <w:t>177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225</w:t>
      </w:r>
      <w:r>
        <w:rPr>
          <w:noProof/>
        </w:rPr>
        <w:tab/>
        <w:t>Taking a vessel to sea without nautical charts and publications—master</w:t>
      </w:r>
      <w:r w:rsidRPr="00284F8F">
        <w:rPr>
          <w:noProof/>
        </w:rPr>
        <w:tab/>
      </w:r>
      <w:r w:rsidRPr="00284F8F">
        <w:rPr>
          <w:noProof/>
        </w:rPr>
        <w:fldChar w:fldCharType="begin"/>
      </w:r>
      <w:r w:rsidRPr="00284F8F">
        <w:rPr>
          <w:noProof/>
        </w:rPr>
        <w:instrText xml:space="preserve"> PAGEREF _Toc450034868 \h </w:instrText>
      </w:r>
      <w:r w:rsidRPr="00284F8F">
        <w:rPr>
          <w:noProof/>
        </w:rPr>
      </w:r>
      <w:r w:rsidRPr="00284F8F">
        <w:rPr>
          <w:noProof/>
        </w:rPr>
        <w:fldChar w:fldCharType="separate"/>
      </w:r>
      <w:r w:rsidRPr="00284F8F">
        <w:rPr>
          <w:noProof/>
        </w:rPr>
        <w:t>178</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t>Chapter 7—Wrecks and salvage</w:t>
      </w:r>
      <w:r w:rsidRPr="00284F8F">
        <w:rPr>
          <w:b w:val="0"/>
          <w:noProof/>
          <w:sz w:val="18"/>
        </w:rPr>
        <w:tab/>
      </w:r>
      <w:r w:rsidRPr="00284F8F">
        <w:rPr>
          <w:b w:val="0"/>
          <w:noProof/>
          <w:sz w:val="18"/>
        </w:rPr>
        <w:fldChar w:fldCharType="begin"/>
      </w:r>
      <w:r w:rsidRPr="00284F8F">
        <w:rPr>
          <w:b w:val="0"/>
          <w:noProof/>
          <w:sz w:val="18"/>
        </w:rPr>
        <w:instrText xml:space="preserve"> PAGEREF _Toc450034869 \h </w:instrText>
      </w:r>
      <w:r w:rsidRPr="00284F8F">
        <w:rPr>
          <w:b w:val="0"/>
          <w:noProof/>
          <w:sz w:val="18"/>
        </w:rPr>
      </w:r>
      <w:r w:rsidRPr="00284F8F">
        <w:rPr>
          <w:b w:val="0"/>
          <w:noProof/>
          <w:sz w:val="18"/>
        </w:rPr>
        <w:fldChar w:fldCharType="separate"/>
      </w:r>
      <w:r w:rsidRPr="00284F8F">
        <w:rPr>
          <w:b w:val="0"/>
          <w:noProof/>
          <w:sz w:val="18"/>
        </w:rPr>
        <w:t>180</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_Toc450034870 \h </w:instrText>
      </w:r>
      <w:r w:rsidRPr="00284F8F">
        <w:rPr>
          <w:b w:val="0"/>
          <w:noProof/>
          <w:sz w:val="18"/>
        </w:rPr>
      </w:r>
      <w:r w:rsidRPr="00284F8F">
        <w:rPr>
          <w:b w:val="0"/>
          <w:noProof/>
          <w:sz w:val="18"/>
        </w:rPr>
        <w:fldChar w:fldCharType="separate"/>
      </w:r>
      <w:r w:rsidRPr="00284F8F">
        <w:rPr>
          <w:b w:val="0"/>
          <w:noProof/>
          <w:sz w:val="18"/>
        </w:rPr>
        <w:t>180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226</w:t>
      </w:r>
      <w:r>
        <w:rPr>
          <w:noProof/>
        </w:rPr>
        <w:tab/>
        <w:t>Simplified outline of this Chapter</w:t>
      </w:r>
      <w:r w:rsidRPr="00284F8F">
        <w:rPr>
          <w:noProof/>
        </w:rPr>
        <w:tab/>
      </w:r>
      <w:r w:rsidRPr="00284F8F">
        <w:rPr>
          <w:noProof/>
        </w:rPr>
        <w:fldChar w:fldCharType="begin"/>
      </w:r>
      <w:r w:rsidRPr="00284F8F">
        <w:rPr>
          <w:noProof/>
        </w:rPr>
        <w:instrText xml:space="preserve"> PAGEREF _Toc450034871 \h </w:instrText>
      </w:r>
      <w:r w:rsidRPr="00284F8F">
        <w:rPr>
          <w:noProof/>
        </w:rPr>
      </w:r>
      <w:r w:rsidRPr="00284F8F">
        <w:rPr>
          <w:noProof/>
        </w:rPr>
        <w:fldChar w:fldCharType="separate"/>
      </w:r>
      <w:r w:rsidRPr="00284F8F">
        <w:rPr>
          <w:noProof/>
        </w:rPr>
        <w:t>180</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2—Wrecks</w:t>
      </w:r>
      <w:r w:rsidRPr="00284F8F">
        <w:rPr>
          <w:b w:val="0"/>
          <w:noProof/>
          <w:sz w:val="18"/>
        </w:rPr>
        <w:tab/>
      </w:r>
      <w:r w:rsidRPr="00284F8F">
        <w:rPr>
          <w:b w:val="0"/>
          <w:noProof/>
          <w:sz w:val="18"/>
        </w:rPr>
        <w:fldChar w:fldCharType="begin"/>
      </w:r>
      <w:r w:rsidRPr="00284F8F">
        <w:rPr>
          <w:b w:val="0"/>
          <w:noProof/>
          <w:sz w:val="18"/>
        </w:rPr>
        <w:instrText xml:space="preserve"> PAGEREF _Toc450034872 \h </w:instrText>
      </w:r>
      <w:r w:rsidRPr="00284F8F">
        <w:rPr>
          <w:b w:val="0"/>
          <w:noProof/>
          <w:sz w:val="18"/>
        </w:rPr>
      </w:r>
      <w:r w:rsidRPr="00284F8F">
        <w:rPr>
          <w:b w:val="0"/>
          <w:noProof/>
          <w:sz w:val="18"/>
        </w:rPr>
        <w:fldChar w:fldCharType="separate"/>
      </w:r>
      <w:r w:rsidRPr="00284F8F">
        <w:rPr>
          <w:b w:val="0"/>
          <w:noProof/>
          <w:sz w:val="18"/>
        </w:rPr>
        <w:t>181</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1—Wrecks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_Toc450034873 \h </w:instrText>
      </w:r>
      <w:r w:rsidRPr="00284F8F">
        <w:rPr>
          <w:b w:val="0"/>
          <w:noProof/>
          <w:sz w:val="18"/>
        </w:rPr>
      </w:r>
      <w:r w:rsidRPr="00284F8F">
        <w:rPr>
          <w:b w:val="0"/>
          <w:noProof/>
          <w:sz w:val="18"/>
        </w:rPr>
        <w:fldChar w:fldCharType="separate"/>
      </w:r>
      <w:r w:rsidRPr="00284F8F">
        <w:rPr>
          <w:b w:val="0"/>
          <w:noProof/>
          <w:sz w:val="18"/>
        </w:rPr>
        <w:t>181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227</w:t>
      </w:r>
      <w:r>
        <w:rPr>
          <w:noProof/>
        </w:rPr>
        <w:tab/>
        <w:t>Wrecks to which this Part applies</w:t>
      </w:r>
      <w:r w:rsidRPr="00284F8F">
        <w:rPr>
          <w:noProof/>
        </w:rPr>
        <w:tab/>
      </w:r>
      <w:r w:rsidRPr="00284F8F">
        <w:rPr>
          <w:noProof/>
        </w:rPr>
        <w:fldChar w:fldCharType="begin"/>
      </w:r>
      <w:r w:rsidRPr="00284F8F">
        <w:rPr>
          <w:noProof/>
        </w:rPr>
        <w:instrText xml:space="preserve"> PAGEREF _Toc450034874 \h </w:instrText>
      </w:r>
      <w:r w:rsidRPr="00284F8F">
        <w:rPr>
          <w:noProof/>
        </w:rPr>
      </w:r>
      <w:r w:rsidRPr="00284F8F">
        <w:rPr>
          <w:noProof/>
        </w:rPr>
        <w:fldChar w:fldCharType="separate"/>
      </w:r>
      <w:r w:rsidRPr="00284F8F">
        <w:rPr>
          <w:noProof/>
        </w:rPr>
        <w:t>181</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2—Rights and powers in relation to wrecks</w:t>
      </w:r>
      <w:r w:rsidRPr="00284F8F">
        <w:rPr>
          <w:b w:val="0"/>
          <w:noProof/>
          <w:sz w:val="18"/>
        </w:rPr>
        <w:tab/>
      </w:r>
      <w:r w:rsidRPr="00284F8F">
        <w:rPr>
          <w:b w:val="0"/>
          <w:noProof/>
          <w:sz w:val="18"/>
        </w:rPr>
        <w:fldChar w:fldCharType="begin"/>
      </w:r>
      <w:r w:rsidRPr="00284F8F">
        <w:rPr>
          <w:b w:val="0"/>
          <w:noProof/>
          <w:sz w:val="18"/>
        </w:rPr>
        <w:instrText xml:space="preserve"> PAGEREF _Toc450034875 \h </w:instrText>
      </w:r>
      <w:r w:rsidRPr="00284F8F">
        <w:rPr>
          <w:b w:val="0"/>
          <w:noProof/>
          <w:sz w:val="18"/>
        </w:rPr>
      </w:r>
      <w:r w:rsidRPr="00284F8F">
        <w:rPr>
          <w:b w:val="0"/>
          <w:noProof/>
          <w:sz w:val="18"/>
        </w:rPr>
        <w:fldChar w:fldCharType="separate"/>
      </w:r>
      <w:r w:rsidRPr="00284F8F">
        <w:rPr>
          <w:b w:val="0"/>
          <w:noProof/>
          <w:sz w:val="18"/>
        </w:rPr>
        <w:t>182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228</w:t>
      </w:r>
      <w:r>
        <w:rPr>
          <w:noProof/>
        </w:rPr>
        <w:tab/>
        <w:t>Right of Commonwealth to unclaimed wreck</w:t>
      </w:r>
      <w:r w:rsidRPr="00284F8F">
        <w:rPr>
          <w:noProof/>
        </w:rPr>
        <w:tab/>
      </w:r>
      <w:r w:rsidRPr="00284F8F">
        <w:rPr>
          <w:noProof/>
        </w:rPr>
        <w:fldChar w:fldCharType="begin"/>
      </w:r>
      <w:r w:rsidRPr="00284F8F">
        <w:rPr>
          <w:noProof/>
        </w:rPr>
        <w:instrText xml:space="preserve"> PAGEREF _Toc450034876 \h </w:instrText>
      </w:r>
      <w:r w:rsidRPr="00284F8F">
        <w:rPr>
          <w:noProof/>
        </w:rPr>
      </w:r>
      <w:r w:rsidRPr="00284F8F">
        <w:rPr>
          <w:noProof/>
        </w:rPr>
        <w:fldChar w:fldCharType="separate"/>
      </w:r>
      <w:r w:rsidRPr="00284F8F">
        <w:rPr>
          <w:noProof/>
        </w:rPr>
        <w:t>182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229</w:t>
      </w:r>
      <w:r>
        <w:rPr>
          <w:noProof/>
        </w:rPr>
        <w:tab/>
        <w:t>Dealing with wrecks</w:t>
      </w:r>
      <w:r w:rsidRPr="00284F8F">
        <w:rPr>
          <w:noProof/>
        </w:rPr>
        <w:tab/>
      </w:r>
      <w:r w:rsidRPr="00284F8F">
        <w:rPr>
          <w:noProof/>
        </w:rPr>
        <w:fldChar w:fldCharType="begin"/>
      </w:r>
      <w:r w:rsidRPr="00284F8F">
        <w:rPr>
          <w:noProof/>
        </w:rPr>
        <w:instrText xml:space="preserve"> PAGEREF _Toc450034877 \h </w:instrText>
      </w:r>
      <w:r w:rsidRPr="00284F8F">
        <w:rPr>
          <w:noProof/>
        </w:rPr>
      </w:r>
      <w:r w:rsidRPr="00284F8F">
        <w:rPr>
          <w:noProof/>
        </w:rPr>
        <w:fldChar w:fldCharType="separate"/>
      </w:r>
      <w:r w:rsidRPr="00284F8F">
        <w:rPr>
          <w:noProof/>
        </w:rPr>
        <w:t>182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230</w:t>
      </w:r>
      <w:r>
        <w:rPr>
          <w:noProof/>
        </w:rPr>
        <w:tab/>
        <w:t>Person must comply with notice</w:t>
      </w:r>
      <w:r w:rsidRPr="00284F8F">
        <w:rPr>
          <w:noProof/>
        </w:rPr>
        <w:tab/>
      </w:r>
      <w:r w:rsidRPr="00284F8F">
        <w:rPr>
          <w:noProof/>
        </w:rPr>
        <w:fldChar w:fldCharType="begin"/>
      </w:r>
      <w:r w:rsidRPr="00284F8F">
        <w:rPr>
          <w:noProof/>
        </w:rPr>
        <w:instrText xml:space="preserve"> PAGEREF _Toc450034878 \h </w:instrText>
      </w:r>
      <w:r w:rsidRPr="00284F8F">
        <w:rPr>
          <w:noProof/>
        </w:rPr>
      </w:r>
      <w:r w:rsidRPr="00284F8F">
        <w:rPr>
          <w:noProof/>
        </w:rPr>
        <w:fldChar w:fldCharType="separate"/>
      </w:r>
      <w:r w:rsidRPr="00284F8F">
        <w:rPr>
          <w:noProof/>
        </w:rPr>
        <w:t>183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231</w:t>
      </w:r>
      <w:r>
        <w:rPr>
          <w:noProof/>
        </w:rPr>
        <w:tab/>
        <w:t>Powers to pass over land and require assistance etc.</w:t>
      </w:r>
      <w:r w:rsidRPr="00284F8F">
        <w:rPr>
          <w:noProof/>
        </w:rPr>
        <w:tab/>
      </w:r>
      <w:r w:rsidRPr="00284F8F">
        <w:rPr>
          <w:noProof/>
        </w:rPr>
        <w:fldChar w:fldCharType="begin"/>
      </w:r>
      <w:r w:rsidRPr="00284F8F">
        <w:rPr>
          <w:noProof/>
        </w:rPr>
        <w:instrText xml:space="preserve"> PAGEREF _Toc450034879 \h </w:instrText>
      </w:r>
      <w:r w:rsidRPr="00284F8F">
        <w:rPr>
          <w:noProof/>
        </w:rPr>
      </w:r>
      <w:r w:rsidRPr="00284F8F">
        <w:rPr>
          <w:noProof/>
        </w:rPr>
        <w:fldChar w:fldCharType="separate"/>
      </w:r>
      <w:r w:rsidRPr="00284F8F">
        <w:rPr>
          <w:noProof/>
        </w:rPr>
        <w:t>184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232</w:t>
      </w:r>
      <w:r>
        <w:rPr>
          <w:noProof/>
        </w:rPr>
        <w:tab/>
        <w:t>Notification about wrecks</w:t>
      </w:r>
      <w:r w:rsidRPr="00284F8F">
        <w:rPr>
          <w:noProof/>
        </w:rPr>
        <w:tab/>
      </w:r>
      <w:r w:rsidRPr="00284F8F">
        <w:rPr>
          <w:noProof/>
        </w:rPr>
        <w:fldChar w:fldCharType="begin"/>
      </w:r>
      <w:r w:rsidRPr="00284F8F">
        <w:rPr>
          <w:noProof/>
        </w:rPr>
        <w:instrText xml:space="preserve"> PAGEREF _Toc450034880 \h </w:instrText>
      </w:r>
      <w:r w:rsidRPr="00284F8F">
        <w:rPr>
          <w:noProof/>
        </w:rPr>
      </w:r>
      <w:r w:rsidRPr="00284F8F">
        <w:rPr>
          <w:noProof/>
        </w:rPr>
        <w:fldChar w:fldCharType="separate"/>
      </w:r>
      <w:r w:rsidRPr="00284F8F">
        <w:rPr>
          <w:noProof/>
        </w:rPr>
        <w:t>184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233</w:t>
      </w:r>
      <w:r>
        <w:rPr>
          <w:noProof/>
        </w:rPr>
        <w:tab/>
        <w:t>Finding or taking possession of wreck</w:t>
      </w:r>
      <w:r w:rsidRPr="00284F8F">
        <w:rPr>
          <w:noProof/>
        </w:rPr>
        <w:tab/>
      </w:r>
      <w:r w:rsidRPr="00284F8F">
        <w:rPr>
          <w:noProof/>
        </w:rPr>
        <w:fldChar w:fldCharType="begin"/>
      </w:r>
      <w:r w:rsidRPr="00284F8F">
        <w:rPr>
          <w:noProof/>
        </w:rPr>
        <w:instrText xml:space="preserve"> PAGEREF _Toc450034881 \h </w:instrText>
      </w:r>
      <w:r w:rsidRPr="00284F8F">
        <w:rPr>
          <w:noProof/>
        </w:rPr>
      </w:r>
      <w:r w:rsidRPr="00284F8F">
        <w:rPr>
          <w:noProof/>
        </w:rPr>
        <w:fldChar w:fldCharType="separate"/>
      </w:r>
      <w:r w:rsidRPr="00284F8F">
        <w:rPr>
          <w:noProof/>
        </w:rPr>
        <w:t>185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234</w:t>
      </w:r>
      <w:r>
        <w:rPr>
          <w:noProof/>
        </w:rPr>
        <w:tab/>
        <w:t>AMSA must give notice of wreck</w:t>
      </w:r>
      <w:r w:rsidRPr="00284F8F">
        <w:rPr>
          <w:noProof/>
        </w:rPr>
        <w:tab/>
      </w:r>
      <w:r w:rsidRPr="00284F8F">
        <w:rPr>
          <w:noProof/>
        </w:rPr>
        <w:fldChar w:fldCharType="begin"/>
      </w:r>
      <w:r w:rsidRPr="00284F8F">
        <w:rPr>
          <w:noProof/>
        </w:rPr>
        <w:instrText xml:space="preserve"> PAGEREF _Toc450034882 \h </w:instrText>
      </w:r>
      <w:r w:rsidRPr="00284F8F">
        <w:rPr>
          <w:noProof/>
        </w:rPr>
      </w:r>
      <w:r w:rsidRPr="00284F8F">
        <w:rPr>
          <w:noProof/>
        </w:rPr>
        <w:fldChar w:fldCharType="separate"/>
      </w:r>
      <w:r w:rsidRPr="00284F8F">
        <w:rPr>
          <w:noProof/>
        </w:rPr>
        <w:t>186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235</w:t>
      </w:r>
      <w:r>
        <w:rPr>
          <w:noProof/>
        </w:rPr>
        <w:tab/>
        <w:t>Defacing or obliterating marks on a wreck</w:t>
      </w:r>
      <w:r w:rsidRPr="00284F8F">
        <w:rPr>
          <w:noProof/>
        </w:rPr>
        <w:tab/>
      </w:r>
      <w:r w:rsidRPr="00284F8F">
        <w:rPr>
          <w:noProof/>
        </w:rPr>
        <w:fldChar w:fldCharType="begin"/>
      </w:r>
      <w:r w:rsidRPr="00284F8F">
        <w:rPr>
          <w:noProof/>
        </w:rPr>
        <w:instrText xml:space="preserve"> PAGEREF _Toc450034883 \h </w:instrText>
      </w:r>
      <w:r w:rsidRPr="00284F8F">
        <w:rPr>
          <w:noProof/>
        </w:rPr>
      </w:r>
      <w:r w:rsidRPr="00284F8F">
        <w:rPr>
          <w:noProof/>
        </w:rPr>
        <w:fldChar w:fldCharType="separate"/>
      </w:r>
      <w:r w:rsidRPr="00284F8F">
        <w:rPr>
          <w:noProof/>
        </w:rPr>
        <w:t>186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236</w:t>
      </w:r>
      <w:r>
        <w:rPr>
          <w:noProof/>
        </w:rPr>
        <w:tab/>
        <w:t>Removing a wreck without consent</w:t>
      </w:r>
      <w:r w:rsidRPr="00284F8F">
        <w:rPr>
          <w:noProof/>
        </w:rPr>
        <w:tab/>
      </w:r>
      <w:r w:rsidRPr="00284F8F">
        <w:rPr>
          <w:noProof/>
        </w:rPr>
        <w:fldChar w:fldCharType="begin"/>
      </w:r>
      <w:r w:rsidRPr="00284F8F">
        <w:rPr>
          <w:noProof/>
        </w:rPr>
        <w:instrText xml:space="preserve"> PAGEREF _Toc450034884 \h </w:instrText>
      </w:r>
      <w:r w:rsidRPr="00284F8F">
        <w:rPr>
          <w:noProof/>
        </w:rPr>
      </w:r>
      <w:r w:rsidRPr="00284F8F">
        <w:rPr>
          <w:noProof/>
        </w:rPr>
        <w:fldChar w:fldCharType="separate"/>
      </w:r>
      <w:r w:rsidRPr="00284F8F">
        <w:rPr>
          <w:noProof/>
        </w:rPr>
        <w:t>187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237</w:t>
      </w:r>
      <w:r>
        <w:rPr>
          <w:noProof/>
        </w:rPr>
        <w:tab/>
        <w:t>Powers of officers of Customs</w:t>
      </w:r>
      <w:r w:rsidRPr="00284F8F">
        <w:rPr>
          <w:noProof/>
        </w:rPr>
        <w:tab/>
      </w:r>
      <w:r w:rsidRPr="00284F8F">
        <w:rPr>
          <w:noProof/>
        </w:rPr>
        <w:fldChar w:fldCharType="begin"/>
      </w:r>
      <w:r w:rsidRPr="00284F8F">
        <w:rPr>
          <w:noProof/>
        </w:rPr>
        <w:instrText xml:space="preserve"> PAGEREF _Toc450034885 \h </w:instrText>
      </w:r>
      <w:r w:rsidRPr="00284F8F">
        <w:rPr>
          <w:noProof/>
        </w:rPr>
      </w:r>
      <w:r w:rsidRPr="00284F8F">
        <w:rPr>
          <w:noProof/>
        </w:rPr>
        <w:fldChar w:fldCharType="separate"/>
      </w:r>
      <w:r w:rsidRPr="00284F8F">
        <w:rPr>
          <w:noProof/>
        </w:rPr>
        <w:t>187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238</w:t>
      </w:r>
      <w:r>
        <w:rPr>
          <w:noProof/>
        </w:rPr>
        <w:tab/>
        <w:t>Limits on powers to deal with wrecks</w:t>
      </w:r>
      <w:r w:rsidRPr="00284F8F">
        <w:rPr>
          <w:noProof/>
        </w:rPr>
        <w:tab/>
      </w:r>
      <w:r w:rsidRPr="00284F8F">
        <w:rPr>
          <w:noProof/>
        </w:rPr>
        <w:fldChar w:fldCharType="begin"/>
      </w:r>
      <w:r w:rsidRPr="00284F8F">
        <w:rPr>
          <w:noProof/>
        </w:rPr>
        <w:instrText xml:space="preserve"> PAGEREF _Toc450034886 \h </w:instrText>
      </w:r>
      <w:r w:rsidRPr="00284F8F">
        <w:rPr>
          <w:noProof/>
        </w:rPr>
      </w:r>
      <w:r w:rsidRPr="00284F8F">
        <w:rPr>
          <w:noProof/>
        </w:rPr>
        <w:fldChar w:fldCharType="separate"/>
      </w:r>
      <w:r w:rsidRPr="00284F8F">
        <w:rPr>
          <w:noProof/>
        </w:rPr>
        <w:t>187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239</w:t>
      </w:r>
      <w:r>
        <w:rPr>
          <w:noProof/>
        </w:rPr>
        <w:tab/>
        <w:t>Certain provisions not applicable to historic wrecks</w:t>
      </w:r>
      <w:r w:rsidRPr="00284F8F">
        <w:rPr>
          <w:noProof/>
        </w:rPr>
        <w:tab/>
      </w:r>
      <w:r w:rsidRPr="00284F8F">
        <w:rPr>
          <w:noProof/>
        </w:rPr>
        <w:fldChar w:fldCharType="begin"/>
      </w:r>
      <w:r w:rsidRPr="00284F8F">
        <w:rPr>
          <w:noProof/>
        </w:rPr>
        <w:instrText xml:space="preserve"> PAGEREF _Toc450034887 \h </w:instrText>
      </w:r>
      <w:r w:rsidRPr="00284F8F">
        <w:rPr>
          <w:noProof/>
        </w:rPr>
      </w:r>
      <w:r w:rsidRPr="00284F8F">
        <w:rPr>
          <w:noProof/>
        </w:rPr>
        <w:fldChar w:fldCharType="separate"/>
      </w:r>
      <w:r w:rsidRPr="00284F8F">
        <w:rPr>
          <w:noProof/>
        </w:rPr>
        <w:t>188</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3—Salvage</w:t>
      </w:r>
      <w:r w:rsidRPr="00284F8F">
        <w:rPr>
          <w:b w:val="0"/>
          <w:noProof/>
          <w:sz w:val="18"/>
        </w:rPr>
        <w:tab/>
      </w:r>
      <w:r w:rsidRPr="00284F8F">
        <w:rPr>
          <w:b w:val="0"/>
          <w:noProof/>
          <w:sz w:val="18"/>
        </w:rPr>
        <w:fldChar w:fldCharType="begin"/>
      </w:r>
      <w:r w:rsidRPr="00284F8F">
        <w:rPr>
          <w:b w:val="0"/>
          <w:noProof/>
          <w:sz w:val="18"/>
        </w:rPr>
        <w:instrText xml:space="preserve"> PAGEREF _Toc450034888 \h </w:instrText>
      </w:r>
      <w:r w:rsidRPr="00284F8F">
        <w:rPr>
          <w:b w:val="0"/>
          <w:noProof/>
          <w:sz w:val="18"/>
        </w:rPr>
      </w:r>
      <w:r w:rsidRPr="00284F8F">
        <w:rPr>
          <w:b w:val="0"/>
          <w:noProof/>
          <w:sz w:val="18"/>
        </w:rPr>
        <w:fldChar w:fldCharType="separate"/>
      </w:r>
      <w:r w:rsidRPr="00284F8F">
        <w:rPr>
          <w:b w:val="0"/>
          <w:noProof/>
          <w:sz w:val="18"/>
        </w:rPr>
        <w:t>189</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1—Vessels to which this Part applies</w:t>
      </w:r>
      <w:r w:rsidRPr="00284F8F">
        <w:rPr>
          <w:b w:val="0"/>
          <w:noProof/>
          <w:sz w:val="18"/>
        </w:rPr>
        <w:tab/>
      </w:r>
      <w:r w:rsidRPr="00284F8F">
        <w:rPr>
          <w:b w:val="0"/>
          <w:noProof/>
          <w:sz w:val="18"/>
        </w:rPr>
        <w:fldChar w:fldCharType="begin"/>
      </w:r>
      <w:r w:rsidRPr="00284F8F">
        <w:rPr>
          <w:b w:val="0"/>
          <w:noProof/>
          <w:sz w:val="18"/>
        </w:rPr>
        <w:instrText xml:space="preserve"> PAGEREF _Toc450034889 \h </w:instrText>
      </w:r>
      <w:r w:rsidRPr="00284F8F">
        <w:rPr>
          <w:b w:val="0"/>
          <w:noProof/>
          <w:sz w:val="18"/>
        </w:rPr>
      </w:r>
      <w:r w:rsidRPr="00284F8F">
        <w:rPr>
          <w:b w:val="0"/>
          <w:noProof/>
          <w:sz w:val="18"/>
        </w:rPr>
        <w:fldChar w:fldCharType="separate"/>
      </w:r>
      <w:r w:rsidRPr="00284F8F">
        <w:rPr>
          <w:b w:val="0"/>
          <w:noProof/>
          <w:sz w:val="18"/>
        </w:rPr>
        <w:t>189</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240</w:t>
      </w:r>
      <w:r>
        <w:rPr>
          <w:noProof/>
        </w:rPr>
        <w:tab/>
        <w:t>Vessels to which this Part applies</w:t>
      </w:r>
      <w:r w:rsidRPr="00284F8F">
        <w:rPr>
          <w:noProof/>
        </w:rPr>
        <w:tab/>
      </w:r>
      <w:r w:rsidRPr="00284F8F">
        <w:rPr>
          <w:noProof/>
        </w:rPr>
        <w:fldChar w:fldCharType="begin"/>
      </w:r>
      <w:r w:rsidRPr="00284F8F">
        <w:rPr>
          <w:noProof/>
        </w:rPr>
        <w:instrText xml:space="preserve"> PAGEREF _Toc450034890 \h </w:instrText>
      </w:r>
      <w:r w:rsidRPr="00284F8F">
        <w:rPr>
          <w:noProof/>
        </w:rPr>
      </w:r>
      <w:r w:rsidRPr="00284F8F">
        <w:rPr>
          <w:noProof/>
        </w:rPr>
        <w:fldChar w:fldCharType="separate"/>
      </w:r>
      <w:r w:rsidRPr="00284F8F">
        <w:rPr>
          <w:noProof/>
        </w:rPr>
        <w:t>189</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2—Regulations relating to salvage</w:t>
      </w:r>
      <w:r w:rsidRPr="00284F8F">
        <w:rPr>
          <w:b w:val="0"/>
          <w:noProof/>
          <w:sz w:val="18"/>
        </w:rPr>
        <w:tab/>
      </w:r>
      <w:r w:rsidRPr="00284F8F">
        <w:rPr>
          <w:b w:val="0"/>
          <w:noProof/>
          <w:sz w:val="18"/>
        </w:rPr>
        <w:fldChar w:fldCharType="begin"/>
      </w:r>
      <w:r w:rsidRPr="00284F8F">
        <w:rPr>
          <w:b w:val="0"/>
          <w:noProof/>
          <w:sz w:val="18"/>
        </w:rPr>
        <w:instrText xml:space="preserve"> PAGEREF _Toc450034891 \h </w:instrText>
      </w:r>
      <w:r w:rsidRPr="00284F8F">
        <w:rPr>
          <w:b w:val="0"/>
          <w:noProof/>
          <w:sz w:val="18"/>
        </w:rPr>
      </w:r>
      <w:r w:rsidRPr="00284F8F">
        <w:rPr>
          <w:b w:val="0"/>
          <w:noProof/>
          <w:sz w:val="18"/>
        </w:rPr>
        <w:fldChar w:fldCharType="separate"/>
      </w:r>
      <w:r w:rsidRPr="00284F8F">
        <w:rPr>
          <w:b w:val="0"/>
          <w:noProof/>
          <w:sz w:val="18"/>
        </w:rPr>
        <w:t>190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241</w:t>
      </w:r>
      <w:r>
        <w:rPr>
          <w:noProof/>
        </w:rPr>
        <w:tab/>
        <w:t>Regulations relating to salvage</w:t>
      </w:r>
      <w:r w:rsidRPr="00284F8F">
        <w:rPr>
          <w:noProof/>
        </w:rPr>
        <w:tab/>
      </w:r>
      <w:r w:rsidRPr="00284F8F">
        <w:rPr>
          <w:noProof/>
        </w:rPr>
        <w:fldChar w:fldCharType="begin"/>
      </w:r>
      <w:r w:rsidRPr="00284F8F">
        <w:rPr>
          <w:noProof/>
        </w:rPr>
        <w:instrText xml:space="preserve"> PAGEREF _Toc450034892 \h </w:instrText>
      </w:r>
      <w:r w:rsidRPr="00284F8F">
        <w:rPr>
          <w:noProof/>
        </w:rPr>
      </w:r>
      <w:r w:rsidRPr="00284F8F">
        <w:rPr>
          <w:noProof/>
        </w:rPr>
        <w:fldChar w:fldCharType="separate"/>
      </w:r>
      <w:r w:rsidRPr="00284F8F">
        <w:rPr>
          <w:noProof/>
        </w:rPr>
        <w:t>190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242</w:t>
      </w:r>
      <w:r>
        <w:rPr>
          <w:noProof/>
        </w:rPr>
        <w:tab/>
        <w:t>Salvage claims against the Crown, etc.</w:t>
      </w:r>
      <w:r w:rsidRPr="00284F8F">
        <w:rPr>
          <w:noProof/>
        </w:rPr>
        <w:tab/>
      </w:r>
      <w:r w:rsidRPr="00284F8F">
        <w:rPr>
          <w:noProof/>
        </w:rPr>
        <w:fldChar w:fldCharType="begin"/>
      </w:r>
      <w:r w:rsidRPr="00284F8F">
        <w:rPr>
          <w:noProof/>
        </w:rPr>
        <w:instrText xml:space="preserve"> PAGEREF _Toc450034893 \h </w:instrText>
      </w:r>
      <w:r w:rsidRPr="00284F8F">
        <w:rPr>
          <w:noProof/>
        </w:rPr>
      </w:r>
      <w:r w:rsidRPr="00284F8F">
        <w:rPr>
          <w:noProof/>
        </w:rPr>
        <w:fldChar w:fldCharType="separate"/>
      </w:r>
      <w:r w:rsidRPr="00284F8F">
        <w:rPr>
          <w:noProof/>
        </w:rPr>
        <w:t>191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243</w:t>
      </w:r>
      <w:r>
        <w:rPr>
          <w:noProof/>
        </w:rPr>
        <w:tab/>
        <w:t>Salvage claims by the Crown, etc.</w:t>
      </w:r>
      <w:r w:rsidRPr="00284F8F">
        <w:rPr>
          <w:noProof/>
        </w:rPr>
        <w:tab/>
      </w:r>
      <w:r w:rsidRPr="00284F8F">
        <w:rPr>
          <w:noProof/>
        </w:rPr>
        <w:fldChar w:fldCharType="begin"/>
      </w:r>
      <w:r w:rsidRPr="00284F8F">
        <w:rPr>
          <w:noProof/>
        </w:rPr>
        <w:instrText xml:space="preserve"> PAGEREF _Toc450034894 \h </w:instrText>
      </w:r>
      <w:r w:rsidRPr="00284F8F">
        <w:rPr>
          <w:noProof/>
        </w:rPr>
      </w:r>
      <w:r w:rsidRPr="00284F8F">
        <w:rPr>
          <w:noProof/>
        </w:rPr>
        <w:fldChar w:fldCharType="separate"/>
      </w:r>
      <w:r w:rsidRPr="00284F8F">
        <w:rPr>
          <w:noProof/>
        </w:rPr>
        <w:t>191</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lastRenderedPageBreak/>
        <w:t>Chapter 8—Enforcement</w:t>
      </w:r>
      <w:r w:rsidRPr="00284F8F">
        <w:rPr>
          <w:b w:val="0"/>
          <w:noProof/>
          <w:sz w:val="18"/>
        </w:rPr>
        <w:tab/>
      </w:r>
      <w:r w:rsidRPr="00284F8F">
        <w:rPr>
          <w:b w:val="0"/>
          <w:noProof/>
          <w:sz w:val="18"/>
        </w:rPr>
        <w:fldChar w:fldCharType="begin"/>
      </w:r>
      <w:r w:rsidRPr="00284F8F">
        <w:rPr>
          <w:b w:val="0"/>
          <w:noProof/>
          <w:sz w:val="18"/>
        </w:rPr>
        <w:instrText xml:space="preserve"> PAGEREF _Toc450034895 \h </w:instrText>
      </w:r>
      <w:r w:rsidRPr="00284F8F">
        <w:rPr>
          <w:b w:val="0"/>
          <w:noProof/>
          <w:sz w:val="18"/>
        </w:rPr>
      </w:r>
      <w:r w:rsidRPr="00284F8F">
        <w:rPr>
          <w:b w:val="0"/>
          <w:noProof/>
          <w:sz w:val="18"/>
        </w:rPr>
        <w:fldChar w:fldCharType="separate"/>
      </w:r>
      <w:r w:rsidRPr="00284F8F">
        <w:rPr>
          <w:b w:val="0"/>
          <w:noProof/>
          <w:sz w:val="18"/>
        </w:rPr>
        <w:t>192</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_Toc450034896 \h </w:instrText>
      </w:r>
      <w:r w:rsidRPr="00284F8F">
        <w:rPr>
          <w:b w:val="0"/>
          <w:noProof/>
          <w:sz w:val="18"/>
        </w:rPr>
      </w:r>
      <w:r w:rsidRPr="00284F8F">
        <w:rPr>
          <w:b w:val="0"/>
          <w:noProof/>
          <w:sz w:val="18"/>
        </w:rPr>
        <w:fldChar w:fldCharType="separate"/>
      </w:r>
      <w:r w:rsidRPr="00284F8F">
        <w:rPr>
          <w:b w:val="0"/>
          <w:noProof/>
          <w:sz w:val="18"/>
        </w:rPr>
        <w:t>192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244</w:t>
      </w:r>
      <w:r>
        <w:rPr>
          <w:noProof/>
        </w:rPr>
        <w:tab/>
        <w:t>Simplified outline of this Chapter</w:t>
      </w:r>
      <w:r w:rsidRPr="00284F8F">
        <w:rPr>
          <w:noProof/>
        </w:rPr>
        <w:tab/>
      </w:r>
      <w:r w:rsidRPr="00284F8F">
        <w:rPr>
          <w:noProof/>
        </w:rPr>
        <w:fldChar w:fldCharType="begin"/>
      </w:r>
      <w:r w:rsidRPr="00284F8F">
        <w:rPr>
          <w:noProof/>
        </w:rPr>
        <w:instrText xml:space="preserve"> PAGEREF _Toc450034897 \h </w:instrText>
      </w:r>
      <w:r w:rsidRPr="00284F8F">
        <w:rPr>
          <w:noProof/>
        </w:rPr>
      </w:r>
      <w:r w:rsidRPr="00284F8F">
        <w:rPr>
          <w:noProof/>
        </w:rPr>
        <w:fldChar w:fldCharType="separate"/>
      </w:r>
      <w:r w:rsidRPr="00284F8F">
        <w:rPr>
          <w:noProof/>
        </w:rPr>
        <w:t>192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245</w:t>
      </w:r>
      <w:r>
        <w:rPr>
          <w:noProof/>
        </w:rPr>
        <w:tab/>
        <w:t>Vessels to which Chapter applies</w:t>
      </w:r>
      <w:r w:rsidRPr="00284F8F">
        <w:rPr>
          <w:noProof/>
        </w:rPr>
        <w:tab/>
      </w:r>
      <w:r w:rsidRPr="00284F8F">
        <w:rPr>
          <w:noProof/>
        </w:rPr>
        <w:fldChar w:fldCharType="begin"/>
      </w:r>
      <w:r w:rsidRPr="00284F8F">
        <w:rPr>
          <w:noProof/>
        </w:rPr>
        <w:instrText xml:space="preserve"> PAGEREF _Toc450034898 \h </w:instrText>
      </w:r>
      <w:r w:rsidRPr="00284F8F">
        <w:rPr>
          <w:noProof/>
        </w:rPr>
      </w:r>
      <w:r w:rsidRPr="00284F8F">
        <w:rPr>
          <w:noProof/>
        </w:rPr>
        <w:fldChar w:fldCharType="separate"/>
      </w:r>
      <w:r w:rsidRPr="00284F8F">
        <w:rPr>
          <w:noProof/>
        </w:rPr>
        <w:t>192</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2—Directions powers</w:t>
      </w:r>
      <w:r w:rsidRPr="00284F8F">
        <w:rPr>
          <w:b w:val="0"/>
          <w:noProof/>
          <w:sz w:val="18"/>
        </w:rPr>
        <w:tab/>
      </w:r>
      <w:r w:rsidRPr="00284F8F">
        <w:rPr>
          <w:b w:val="0"/>
          <w:noProof/>
          <w:sz w:val="18"/>
        </w:rPr>
        <w:fldChar w:fldCharType="begin"/>
      </w:r>
      <w:r w:rsidRPr="00284F8F">
        <w:rPr>
          <w:b w:val="0"/>
          <w:noProof/>
          <w:sz w:val="18"/>
        </w:rPr>
        <w:instrText xml:space="preserve"> PAGEREF _Toc450034899 \h </w:instrText>
      </w:r>
      <w:r w:rsidRPr="00284F8F">
        <w:rPr>
          <w:b w:val="0"/>
          <w:noProof/>
          <w:sz w:val="18"/>
        </w:rPr>
      </w:r>
      <w:r w:rsidRPr="00284F8F">
        <w:rPr>
          <w:b w:val="0"/>
          <w:noProof/>
          <w:sz w:val="18"/>
        </w:rPr>
        <w:fldChar w:fldCharType="separate"/>
      </w:r>
      <w:r w:rsidRPr="00284F8F">
        <w:rPr>
          <w:b w:val="0"/>
          <w:noProof/>
          <w:sz w:val="18"/>
        </w:rPr>
        <w:t>193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246</w:t>
      </w:r>
      <w:r>
        <w:rPr>
          <w:noProof/>
        </w:rPr>
        <w:tab/>
        <w:t>Directions in relation to vessels</w:t>
      </w:r>
      <w:r w:rsidRPr="00284F8F">
        <w:rPr>
          <w:noProof/>
        </w:rPr>
        <w:tab/>
      </w:r>
      <w:r w:rsidRPr="00284F8F">
        <w:rPr>
          <w:noProof/>
        </w:rPr>
        <w:fldChar w:fldCharType="begin"/>
      </w:r>
      <w:r w:rsidRPr="00284F8F">
        <w:rPr>
          <w:noProof/>
        </w:rPr>
        <w:instrText xml:space="preserve"> PAGEREF _Toc450034900 \h </w:instrText>
      </w:r>
      <w:r w:rsidRPr="00284F8F">
        <w:rPr>
          <w:noProof/>
        </w:rPr>
      </w:r>
      <w:r w:rsidRPr="00284F8F">
        <w:rPr>
          <w:noProof/>
        </w:rPr>
        <w:fldChar w:fldCharType="separate"/>
      </w:r>
      <w:r w:rsidRPr="00284F8F">
        <w:rPr>
          <w:noProof/>
        </w:rPr>
        <w:t>193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247</w:t>
      </w:r>
      <w:r>
        <w:rPr>
          <w:noProof/>
        </w:rPr>
        <w:tab/>
        <w:t>Persons must comply with directions</w:t>
      </w:r>
      <w:r w:rsidRPr="00284F8F">
        <w:rPr>
          <w:noProof/>
        </w:rPr>
        <w:tab/>
      </w:r>
      <w:r w:rsidRPr="00284F8F">
        <w:rPr>
          <w:noProof/>
        </w:rPr>
        <w:fldChar w:fldCharType="begin"/>
      </w:r>
      <w:r w:rsidRPr="00284F8F">
        <w:rPr>
          <w:noProof/>
        </w:rPr>
        <w:instrText xml:space="preserve"> PAGEREF _Toc450034901 \h </w:instrText>
      </w:r>
      <w:r w:rsidRPr="00284F8F">
        <w:rPr>
          <w:noProof/>
        </w:rPr>
      </w:r>
      <w:r w:rsidRPr="00284F8F">
        <w:rPr>
          <w:noProof/>
        </w:rPr>
        <w:fldChar w:fldCharType="separate"/>
      </w:r>
      <w:r w:rsidRPr="00284F8F">
        <w:rPr>
          <w:noProof/>
        </w:rPr>
        <w:t>193</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3—Detention powers</w:t>
      </w:r>
      <w:r w:rsidRPr="00284F8F">
        <w:rPr>
          <w:b w:val="0"/>
          <w:noProof/>
          <w:sz w:val="18"/>
        </w:rPr>
        <w:tab/>
      </w:r>
      <w:r w:rsidRPr="00284F8F">
        <w:rPr>
          <w:b w:val="0"/>
          <w:noProof/>
          <w:sz w:val="18"/>
        </w:rPr>
        <w:fldChar w:fldCharType="begin"/>
      </w:r>
      <w:r w:rsidRPr="00284F8F">
        <w:rPr>
          <w:b w:val="0"/>
          <w:noProof/>
          <w:sz w:val="18"/>
        </w:rPr>
        <w:instrText xml:space="preserve"> PAGEREF _Toc450034902 \h </w:instrText>
      </w:r>
      <w:r w:rsidRPr="00284F8F">
        <w:rPr>
          <w:b w:val="0"/>
          <w:noProof/>
          <w:sz w:val="18"/>
        </w:rPr>
      </w:r>
      <w:r w:rsidRPr="00284F8F">
        <w:rPr>
          <w:b w:val="0"/>
          <w:noProof/>
          <w:sz w:val="18"/>
        </w:rPr>
        <w:fldChar w:fldCharType="separate"/>
      </w:r>
      <w:r w:rsidRPr="00284F8F">
        <w:rPr>
          <w:b w:val="0"/>
          <w:noProof/>
          <w:sz w:val="18"/>
        </w:rPr>
        <w:t>195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248</w:t>
      </w:r>
      <w:r>
        <w:rPr>
          <w:noProof/>
        </w:rPr>
        <w:tab/>
        <w:t>Power for AMSA to detain</w:t>
      </w:r>
      <w:r w:rsidRPr="00284F8F">
        <w:rPr>
          <w:noProof/>
        </w:rPr>
        <w:tab/>
      </w:r>
      <w:r w:rsidRPr="00284F8F">
        <w:rPr>
          <w:noProof/>
        </w:rPr>
        <w:fldChar w:fldCharType="begin"/>
      </w:r>
      <w:r w:rsidRPr="00284F8F">
        <w:rPr>
          <w:noProof/>
        </w:rPr>
        <w:instrText xml:space="preserve"> PAGEREF _Toc450034903 \h </w:instrText>
      </w:r>
      <w:r w:rsidRPr="00284F8F">
        <w:rPr>
          <w:noProof/>
        </w:rPr>
      </w:r>
      <w:r w:rsidRPr="00284F8F">
        <w:rPr>
          <w:noProof/>
        </w:rPr>
        <w:fldChar w:fldCharType="separate"/>
      </w:r>
      <w:r w:rsidRPr="00284F8F">
        <w:rPr>
          <w:noProof/>
        </w:rPr>
        <w:t>195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249</w:t>
      </w:r>
      <w:r>
        <w:rPr>
          <w:noProof/>
        </w:rPr>
        <w:tab/>
        <w:t>Operating a detained vessel</w:t>
      </w:r>
      <w:r w:rsidRPr="00284F8F">
        <w:rPr>
          <w:noProof/>
        </w:rPr>
        <w:tab/>
      </w:r>
      <w:r w:rsidRPr="00284F8F">
        <w:rPr>
          <w:noProof/>
        </w:rPr>
        <w:fldChar w:fldCharType="begin"/>
      </w:r>
      <w:r w:rsidRPr="00284F8F">
        <w:rPr>
          <w:noProof/>
        </w:rPr>
        <w:instrText xml:space="preserve"> PAGEREF _Toc450034904 \h </w:instrText>
      </w:r>
      <w:r w:rsidRPr="00284F8F">
        <w:rPr>
          <w:noProof/>
        </w:rPr>
      </w:r>
      <w:r w:rsidRPr="00284F8F">
        <w:rPr>
          <w:noProof/>
        </w:rPr>
        <w:fldChar w:fldCharType="separate"/>
      </w:r>
      <w:r w:rsidRPr="00284F8F">
        <w:rPr>
          <w:noProof/>
        </w:rPr>
        <w:t>196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250</w:t>
      </w:r>
      <w:r>
        <w:rPr>
          <w:noProof/>
        </w:rPr>
        <w:tab/>
        <w:t>Releasing a vessel from detention</w:t>
      </w:r>
      <w:r w:rsidRPr="00284F8F">
        <w:rPr>
          <w:noProof/>
        </w:rPr>
        <w:tab/>
      </w:r>
      <w:r w:rsidRPr="00284F8F">
        <w:rPr>
          <w:noProof/>
        </w:rPr>
        <w:fldChar w:fldCharType="begin"/>
      </w:r>
      <w:r w:rsidRPr="00284F8F">
        <w:rPr>
          <w:noProof/>
        </w:rPr>
        <w:instrText xml:space="preserve"> PAGEREF _Toc450034905 \h </w:instrText>
      </w:r>
      <w:r w:rsidRPr="00284F8F">
        <w:rPr>
          <w:noProof/>
        </w:rPr>
      </w:r>
      <w:r w:rsidRPr="00284F8F">
        <w:rPr>
          <w:noProof/>
        </w:rPr>
        <w:fldChar w:fldCharType="separate"/>
      </w:r>
      <w:r w:rsidRPr="00284F8F">
        <w:rPr>
          <w:noProof/>
        </w:rPr>
        <w:t>197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251</w:t>
      </w:r>
      <w:r>
        <w:rPr>
          <w:noProof/>
        </w:rPr>
        <w:tab/>
        <w:t>Costs of detention</w:t>
      </w:r>
      <w:r w:rsidRPr="00284F8F">
        <w:rPr>
          <w:noProof/>
        </w:rPr>
        <w:tab/>
      </w:r>
      <w:r w:rsidRPr="00284F8F">
        <w:rPr>
          <w:noProof/>
        </w:rPr>
        <w:fldChar w:fldCharType="begin"/>
      </w:r>
      <w:r w:rsidRPr="00284F8F">
        <w:rPr>
          <w:noProof/>
        </w:rPr>
        <w:instrText xml:space="preserve"> PAGEREF _Toc450034906 \h </w:instrText>
      </w:r>
      <w:r w:rsidRPr="00284F8F">
        <w:rPr>
          <w:noProof/>
        </w:rPr>
      </w:r>
      <w:r w:rsidRPr="00284F8F">
        <w:rPr>
          <w:noProof/>
        </w:rPr>
        <w:fldChar w:fldCharType="separate"/>
      </w:r>
      <w:r w:rsidRPr="00284F8F">
        <w:rPr>
          <w:noProof/>
        </w:rPr>
        <w:t>197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252</w:t>
      </w:r>
      <w:r>
        <w:rPr>
          <w:noProof/>
        </w:rPr>
        <w:tab/>
        <w:t>Power for officer of Customs to detain or refuse clearance</w:t>
      </w:r>
      <w:r w:rsidRPr="00284F8F">
        <w:rPr>
          <w:noProof/>
        </w:rPr>
        <w:tab/>
      </w:r>
      <w:r w:rsidRPr="00284F8F">
        <w:rPr>
          <w:noProof/>
        </w:rPr>
        <w:fldChar w:fldCharType="begin"/>
      </w:r>
      <w:r w:rsidRPr="00284F8F">
        <w:rPr>
          <w:noProof/>
        </w:rPr>
        <w:instrText xml:space="preserve"> PAGEREF _Toc450034907 \h </w:instrText>
      </w:r>
      <w:r w:rsidRPr="00284F8F">
        <w:rPr>
          <w:noProof/>
        </w:rPr>
      </w:r>
      <w:r w:rsidRPr="00284F8F">
        <w:rPr>
          <w:noProof/>
        </w:rPr>
        <w:fldChar w:fldCharType="separate"/>
      </w:r>
      <w:r w:rsidRPr="00284F8F">
        <w:rPr>
          <w:noProof/>
        </w:rPr>
        <w:t>198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253</w:t>
      </w:r>
      <w:r>
        <w:rPr>
          <w:noProof/>
        </w:rPr>
        <w:tab/>
        <w:t>Refusal of clearance</w:t>
      </w:r>
      <w:r w:rsidRPr="00284F8F">
        <w:rPr>
          <w:noProof/>
        </w:rPr>
        <w:tab/>
      </w:r>
      <w:r w:rsidRPr="00284F8F">
        <w:rPr>
          <w:noProof/>
        </w:rPr>
        <w:fldChar w:fldCharType="begin"/>
      </w:r>
      <w:r w:rsidRPr="00284F8F">
        <w:rPr>
          <w:noProof/>
        </w:rPr>
        <w:instrText xml:space="preserve"> PAGEREF _Toc450034908 \h </w:instrText>
      </w:r>
      <w:r w:rsidRPr="00284F8F">
        <w:rPr>
          <w:noProof/>
        </w:rPr>
      </w:r>
      <w:r w:rsidRPr="00284F8F">
        <w:rPr>
          <w:noProof/>
        </w:rPr>
        <w:fldChar w:fldCharType="separate"/>
      </w:r>
      <w:r w:rsidRPr="00284F8F">
        <w:rPr>
          <w:noProof/>
        </w:rPr>
        <w:t>199</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4—Inspectors</w:t>
      </w:r>
      <w:r w:rsidRPr="00284F8F">
        <w:rPr>
          <w:b w:val="0"/>
          <w:noProof/>
          <w:sz w:val="18"/>
        </w:rPr>
        <w:tab/>
      </w:r>
      <w:r w:rsidRPr="00284F8F">
        <w:rPr>
          <w:b w:val="0"/>
          <w:noProof/>
          <w:sz w:val="18"/>
        </w:rPr>
        <w:fldChar w:fldCharType="begin"/>
      </w:r>
      <w:r w:rsidRPr="00284F8F">
        <w:rPr>
          <w:b w:val="0"/>
          <w:noProof/>
          <w:sz w:val="18"/>
        </w:rPr>
        <w:instrText xml:space="preserve"> PAGEREF _Toc450034909 \h </w:instrText>
      </w:r>
      <w:r w:rsidRPr="00284F8F">
        <w:rPr>
          <w:b w:val="0"/>
          <w:noProof/>
          <w:sz w:val="18"/>
        </w:rPr>
      </w:r>
      <w:r w:rsidRPr="00284F8F">
        <w:rPr>
          <w:b w:val="0"/>
          <w:noProof/>
          <w:sz w:val="18"/>
        </w:rPr>
        <w:fldChar w:fldCharType="separate"/>
      </w:r>
      <w:r w:rsidRPr="00284F8F">
        <w:rPr>
          <w:b w:val="0"/>
          <w:noProof/>
          <w:sz w:val="18"/>
        </w:rPr>
        <w:t>200</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1—Appointment of inspectors etc.</w:t>
      </w:r>
      <w:r w:rsidRPr="00284F8F">
        <w:rPr>
          <w:b w:val="0"/>
          <w:noProof/>
          <w:sz w:val="18"/>
        </w:rPr>
        <w:tab/>
      </w:r>
      <w:r w:rsidRPr="00284F8F">
        <w:rPr>
          <w:b w:val="0"/>
          <w:noProof/>
          <w:sz w:val="18"/>
        </w:rPr>
        <w:fldChar w:fldCharType="begin"/>
      </w:r>
      <w:r w:rsidRPr="00284F8F">
        <w:rPr>
          <w:b w:val="0"/>
          <w:noProof/>
          <w:sz w:val="18"/>
        </w:rPr>
        <w:instrText xml:space="preserve"> PAGEREF _Toc450034910 \h </w:instrText>
      </w:r>
      <w:r w:rsidRPr="00284F8F">
        <w:rPr>
          <w:b w:val="0"/>
          <w:noProof/>
          <w:sz w:val="18"/>
        </w:rPr>
      </w:r>
      <w:r w:rsidRPr="00284F8F">
        <w:rPr>
          <w:b w:val="0"/>
          <w:noProof/>
          <w:sz w:val="18"/>
        </w:rPr>
        <w:fldChar w:fldCharType="separate"/>
      </w:r>
      <w:r w:rsidRPr="00284F8F">
        <w:rPr>
          <w:b w:val="0"/>
          <w:noProof/>
          <w:sz w:val="18"/>
        </w:rPr>
        <w:t>200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254</w:t>
      </w:r>
      <w:r>
        <w:rPr>
          <w:noProof/>
        </w:rPr>
        <w:tab/>
        <w:t>Appointment of inspectors</w:t>
      </w:r>
      <w:r w:rsidRPr="00284F8F">
        <w:rPr>
          <w:noProof/>
        </w:rPr>
        <w:tab/>
      </w:r>
      <w:r w:rsidRPr="00284F8F">
        <w:rPr>
          <w:noProof/>
        </w:rPr>
        <w:fldChar w:fldCharType="begin"/>
      </w:r>
      <w:r w:rsidRPr="00284F8F">
        <w:rPr>
          <w:noProof/>
        </w:rPr>
        <w:instrText xml:space="preserve"> PAGEREF _Toc450034911 \h </w:instrText>
      </w:r>
      <w:r w:rsidRPr="00284F8F">
        <w:rPr>
          <w:noProof/>
        </w:rPr>
      </w:r>
      <w:r w:rsidRPr="00284F8F">
        <w:rPr>
          <w:noProof/>
        </w:rPr>
        <w:fldChar w:fldCharType="separate"/>
      </w:r>
      <w:r w:rsidRPr="00284F8F">
        <w:rPr>
          <w:noProof/>
        </w:rPr>
        <w:t>200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255</w:t>
      </w:r>
      <w:r>
        <w:rPr>
          <w:noProof/>
        </w:rPr>
        <w:tab/>
        <w:t>Identity cards</w:t>
      </w:r>
      <w:r w:rsidRPr="00284F8F">
        <w:rPr>
          <w:noProof/>
        </w:rPr>
        <w:tab/>
      </w:r>
      <w:r w:rsidRPr="00284F8F">
        <w:rPr>
          <w:noProof/>
        </w:rPr>
        <w:fldChar w:fldCharType="begin"/>
      </w:r>
      <w:r w:rsidRPr="00284F8F">
        <w:rPr>
          <w:noProof/>
        </w:rPr>
        <w:instrText xml:space="preserve"> PAGEREF _Toc450034912 \h </w:instrText>
      </w:r>
      <w:r w:rsidRPr="00284F8F">
        <w:rPr>
          <w:noProof/>
        </w:rPr>
      </w:r>
      <w:r w:rsidRPr="00284F8F">
        <w:rPr>
          <w:noProof/>
        </w:rPr>
        <w:fldChar w:fldCharType="separate"/>
      </w:r>
      <w:r w:rsidRPr="00284F8F">
        <w:rPr>
          <w:noProof/>
        </w:rPr>
        <w:t>200</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2—Search and seizure powers of inspectors</w:t>
      </w:r>
      <w:r w:rsidRPr="00284F8F">
        <w:rPr>
          <w:b w:val="0"/>
          <w:noProof/>
          <w:sz w:val="18"/>
        </w:rPr>
        <w:tab/>
      </w:r>
      <w:r w:rsidRPr="00284F8F">
        <w:rPr>
          <w:b w:val="0"/>
          <w:noProof/>
          <w:sz w:val="18"/>
        </w:rPr>
        <w:fldChar w:fldCharType="begin"/>
      </w:r>
      <w:r w:rsidRPr="00284F8F">
        <w:rPr>
          <w:b w:val="0"/>
          <w:noProof/>
          <w:sz w:val="18"/>
        </w:rPr>
        <w:instrText xml:space="preserve"> PAGEREF _Toc450034913 \h </w:instrText>
      </w:r>
      <w:r w:rsidRPr="00284F8F">
        <w:rPr>
          <w:b w:val="0"/>
          <w:noProof/>
          <w:sz w:val="18"/>
        </w:rPr>
      </w:r>
      <w:r w:rsidRPr="00284F8F">
        <w:rPr>
          <w:b w:val="0"/>
          <w:noProof/>
          <w:sz w:val="18"/>
        </w:rPr>
        <w:fldChar w:fldCharType="separate"/>
      </w:r>
      <w:r w:rsidRPr="00284F8F">
        <w:rPr>
          <w:b w:val="0"/>
          <w:noProof/>
          <w:sz w:val="18"/>
        </w:rPr>
        <w:t>202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256</w:t>
      </w:r>
      <w:r>
        <w:rPr>
          <w:noProof/>
        </w:rPr>
        <w:tab/>
        <w:t>Inspector may enter premises by consent or under a warrant</w:t>
      </w:r>
      <w:r w:rsidRPr="00284F8F">
        <w:rPr>
          <w:noProof/>
        </w:rPr>
        <w:tab/>
      </w:r>
      <w:r w:rsidRPr="00284F8F">
        <w:rPr>
          <w:noProof/>
        </w:rPr>
        <w:fldChar w:fldCharType="begin"/>
      </w:r>
      <w:r w:rsidRPr="00284F8F">
        <w:rPr>
          <w:noProof/>
        </w:rPr>
        <w:instrText xml:space="preserve"> PAGEREF _Toc450034914 \h </w:instrText>
      </w:r>
      <w:r w:rsidRPr="00284F8F">
        <w:rPr>
          <w:noProof/>
        </w:rPr>
      </w:r>
      <w:r w:rsidRPr="00284F8F">
        <w:rPr>
          <w:noProof/>
        </w:rPr>
        <w:fldChar w:fldCharType="separate"/>
      </w:r>
      <w:r w:rsidRPr="00284F8F">
        <w:rPr>
          <w:noProof/>
        </w:rPr>
        <w:t>202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257</w:t>
      </w:r>
      <w:r>
        <w:rPr>
          <w:noProof/>
        </w:rPr>
        <w:tab/>
        <w:t>Inspector may board a vessel without consent or warrant</w:t>
      </w:r>
      <w:r w:rsidRPr="00284F8F">
        <w:rPr>
          <w:noProof/>
        </w:rPr>
        <w:tab/>
      </w:r>
      <w:r w:rsidRPr="00284F8F">
        <w:rPr>
          <w:noProof/>
        </w:rPr>
        <w:fldChar w:fldCharType="begin"/>
      </w:r>
      <w:r w:rsidRPr="00284F8F">
        <w:rPr>
          <w:noProof/>
        </w:rPr>
        <w:instrText xml:space="preserve"> PAGEREF _Toc450034915 \h </w:instrText>
      </w:r>
      <w:r w:rsidRPr="00284F8F">
        <w:rPr>
          <w:noProof/>
        </w:rPr>
      </w:r>
      <w:r w:rsidRPr="00284F8F">
        <w:rPr>
          <w:noProof/>
        </w:rPr>
        <w:fldChar w:fldCharType="separate"/>
      </w:r>
      <w:r w:rsidRPr="00284F8F">
        <w:rPr>
          <w:noProof/>
        </w:rPr>
        <w:t>202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258</w:t>
      </w:r>
      <w:r>
        <w:rPr>
          <w:noProof/>
        </w:rPr>
        <w:tab/>
        <w:t>Requirement to facilitate boarding of vessels</w:t>
      </w:r>
      <w:r w:rsidRPr="00284F8F">
        <w:rPr>
          <w:noProof/>
        </w:rPr>
        <w:tab/>
      </w:r>
      <w:r w:rsidRPr="00284F8F">
        <w:rPr>
          <w:noProof/>
        </w:rPr>
        <w:fldChar w:fldCharType="begin"/>
      </w:r>
      <w:r w:rsidRPr="00284F8F">
        <w:rPr>
          <w:noProof/>
        </w:rPr>
        <w:instrText xml:space="preserve"> PAGEREF _Toc450034916 \h </w:instrText>
      </w:r>
      <w:r w:rsidRPr="00284F8F">
        <w:rPr>
          <w:noProof/>
        </w:rPr>
      </w:r>
      <w:r w:rsidRPr="00284F8F">
        <w:rPr>
          <w:noProof/>
        </w:rPr>
        <w:fldChar w:fldCharType="separate"/>
      </w:r>
      <w:r w:rsidRPr="00284F8F">
        <w:rPr>
          <w:noProof/>
        </w:rPr>
        <w:t>203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259</w:t>
      </w:r>
      <w:r>
        <w:rPr>
          <w:noProof/>
        </w:rPr>
        <w:tab/>
        <w:t>Monitoring powers of inspectors</w:t>
      </w:r>
      <w:r w:rsidRPr="00284F8F">
        <w:rPr>
          <w:noProof/>
        </w:rPr>
        <w:tab/>
      </w:r>
      <w:r w:rsidRPr="00284F8F">
        <w:rPr>
          <w:noProof/>
        </w:rPr>
        <w:fldChar w:fldCharType="begin"/>
      </w:r>
      <w:r w:rsidRPr="00284F8F">
        <w:rPr>
          <w:noProof/>
        </w:rPr>
        <w:instrText xml:space="preserve"> PAGEREF _Toc450034917 \h </w:instrText>
      </w:r>
      <w:r w:rsidRPr="00284F8F">
        <w:rPr>
          <w:noProof/>
        </w:rPr>
      </w:r>
      <w:r w:rsidRPr="00284F8F">
        <w:rPr>
          <w:noProof/>
        </w:rPr>
        <w:fldChar w:fldCharType="separate"/>
      </w:r>
      <w:r w:rsidRPr="00284F8F">
        <w:rPr>
          <w:noProof/>
        </w:rPr>
        <w:t>204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260</w:t>
      </w:r>
      <w:r>
        <w:rPr>
          <w:noProof/>
        </w:rPr>
        <w:tab/>
        <w:t>Enforcement powers of inspectors</w:t>
      </w:r>
      <w:r w:rsidRPr="00284F8F">
        <w:rPr>
          <w:noProof/>
        </w:rPr>
        <w:tab/>
      </w:r>
      <w:r w:rsidRPr="00284F8F">
        <w:rPr>
          <w:noProof/>
        </w:rPr>
        <w:fldChar w:fldCharType="begin"/>
      </w:r>
      <w:r w:rsidRPr="00284F8F">
        <w:rPr>
          <w:noProof/>
        </w:rPr>
        <w:instrText xml:space="preserve"> PAGEREF _Toc450034918 \h </w:instrText>
      </w:r>
      <w:r w:rsidRPr="00284F8F">
        <w:rPr>
          <w:noProof/>
        </w:rPr>
      </w:r>
      <w:r w:rsidRPr="00284F8F">
        <w:rPr>
          <w:noProof/>
        </w:rPr>
        <w:fldChar w:fldCharType="separate"/>
      </w:r>
      <w:r w:rsidRPr="00284F8F">
        <w:rPr>
          <w:noProof/>
        </w:rPr>
        <w:t>206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261</w:t>
      </w:r>
      <w:r>
        <w:rPr>
          <w:noProof/>
        </w:rPr>
        <w:tab/>
        <w:t>Persons assisting inspectors</w:t>
      </w:r>
      <w:r w:rsidRPr="00284F8F">
        <w:rPr>
          <w:noProof/>
        </w:rPr>
        <w:tab/>
      </w:r>
      <w:r w:rsidRPr="00284F8F">
        <w:rPr>
          <w:noProof/>
        </w:rPr>
        <w:fldChar w:fldCharType="begin"/>
      </w:r>
      <w:r w:rsidRPr="00284F8F">
        <w:rPr>
          <w:noProof/>
        </w:rPr>
        <w:instrText xml:space="preserve"> PAGEREF _Toc450034919 \h </w:instrText>
      </w:r>
      <w:r w:rsidRPr="00284F8F">
        <w:rPr>
          <w:noProof/>
        </w:rPr>
      </w:r>
      <w:r w:rsidRPr="00284F8F">
        <w:rPr>
          <w:noProof/>
        </w:rPr>
        <w:fldChar w:fldCharType="separate"/>
      </w:r>
      <w:r w:rsidRPr="00284F8F">
        <w:rPr>
          <w:noProof/>
        </w:rPr>
        <w:t>209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262</w:t>
      </w:r>
      <w:r>
        <w:rPr>
          <w:noProof/>
        </w:rPr>
        <w:tab/>
        <w:t>Use of force in executing a warrant</w:t>
      </w:r>
      <w:r w:rsidRPr="00284F8F">
        <w:rPr>
          <w:noProof/>
        </w:rPr>
        <w:tab/>
      </w:r>
      <w:r w:rsidRPr="00284F8F">
        <w:rPr>
          <w:noProof/>
        </w:rPr>
        <w:fldChar w:fldCharType="begin"/>
      </w:r>
      <w:r w:rsidRPr="00284F8F">
        <w:rPr>
          <w:noProof/>
        </w:rPr>
        <w:instrText xml:space="preserve"> PAGEREF _Toc450034920 \h </w:instrText>
      </w:r>
      <w:r w:rsidRPr="00284F8F">
        <w:rPr>
          <w:noProof/>
        </w:rPr>
      </w:r>
      <w:r w:rsidRPr="00284F8F">
        <w:rPr>
          <w:noProof/>
        </w:rPr>
        <w:fldChar w:fldCharType="separate"/>
      </w:r>
      <w:r w:rsidRPr="00284F8F">
        <w:rPr>
          <w:noProof/>
        </w:rPr>
        <w:t>209</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3—Other powers of inspectors</w:t>
      </w:r>
      <w:r w:rsidRPr="00284F8F">
        <w:rPr>
          <w:b w:val="0"/>
          <w:noProof/>
          <w:sz w:val="18"/>
        </w:rPr>
        <w:tab/>
      </w:r>
      <w:r w:rsidRPr="00284F8F">
        <w:rPr>
          <w:b w:val="0"/>
          <w:noProof/>
          <w:sz w:val="18"/>
        </w:rPr>
        <w:fldChar w:fldCharType="begin"/>
      </w:r>
      <w:r w:rsidRPr="00284F8F">
        <w:rPr>
          <w:b w:val="0"/>
          <w:noProof/>
          <w:sz w:val="18"/>
        </w:rPr>
        <w:instrText xml:space="preserve"> PAGEREF _Toc450034921 \h </w:instrText>
      </w:r>
      <w:r w:rsidRPr="00284F8F">
        <w:rPr>
          <w:b w:val="0"/>
          <w:noProof/>
          <w:sz w:val="18"/>
        </w:rPr>
      </w:r>
      <w:r w:rsidRPr="00284F8F">
        <w:rPr>
          <w:b w:val="0"/>
          <w:noProof/>
          <w:sz w:val="18"/>
        </w:rPr>
        <w:fldChar w:fldCharType="separate"/>
      </w:r>
      <w:r w:rsidRPr="00284F8F">
        <w:rPr>
          <w:b w:val="0"/>
          <w:noProof/>
          <w:sz w:val="18"/>
        </w:rPr>
        <w:t>210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263</w:t>
      </w:r>
      <w:r>
        <w:rPr>
          <w:noProof/>
        </w:rPr>
        <w:tab/>
        <w:t>Power to require persons to answer questions and produce documents</w:t>
      </w:r>
      <w:r w:rsidRPr="00284F8F">
        <w:rPr>
          <w:noProof/>
        </w:rPr>
        <w:tab/>
      </w:r>
      <w:r w:rsidRPr="00284F8F">
        <w:rPr>
          <w:noProof/>
        </w:rPr>
        <w:fldChar w:fldCharType="begin"/>
      </w:r>
      <w:r w:rsidRPr="00284F8F">
        <w:rPr>
          <w:noProof/>
        </w:rPr>
        <w:instrText xml:space="preserve"> PAGEREF _Toc450034922 \h </w:instrText>
      </w:r>
      <w:r w:rsidRPr="00284F8F">
        <w:rPr>
          <w:noProof/>
        </w:rPr>
      </w:r>
      <w:r w:rsidRPr="00284F8F">
        <w:rPr>
          <w:noProof/>
        </w:rPr>
        <w:fldChar w:fldCharType="separate"/>
      </w:r>
      <w:r w:rsidRPr="00284F8F">
        <w:rPr>
          <w:noProof/>
        </w:rPr>
        <w:t>210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264</w:t>
      </w:r>
      <w:r>
        <w:rPr>
          <w:noProof/>
        </w:rPr>
        <w:tab/>
        <w:t>Inspector may give directions</w:t>
      </w:r>
      <w:r w:rsidRPr="00284F8F">
        <w:rPr>
          <w:noProof/>
        </w:rPr>
        <w:tab/>
      </w:r>
      <w:r w:rsidRPr="00284F8F">
        <w:rPr>
          <w:noProof/>
        </w:rPr>
        <w:fldChar w:fldCharType="begin"/>
      </w:r>
      <w:r w:rsidRPr="00284F8F">
        <w:rPr>
          <w:noProof/>
        </w:rPr>
        <w:instrText xml:space="preserve"> PAGEREF _Toc450034923 \h </w:instrText>
      </w:r>
      <w:r w:rsidRPr="00284F8F">
        <w:rPr>
          <w:noProof/>
        </w:rPr>
      </w:r>
      <w:r w:rsidRPr="00284F8F">
        <w:rPr>
          <w:noProof/>
        </w:rPr>
        <w:fldChar w:fldCharType="separate"/>
      </w:r>
      <w:r w:rsidRPr="00284F8F">
        <w:rPr>
          <w:noProof/>
        </w:rPr>
        <w:t>210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265</w:t>
      </w:r>
      <w:r>
        <w:rPr>
          <w:noProof/>
        </w:rPr>
        <w:tab/>
        <w:t>Inspector may give improvement notices</w:t>
      </w:r>
      <w:r w:rsidRPr="00284F8F">
        <w:rPr>
          <w:noProof/>
        </w:rPr>
        <w:tab/>
      </w:r>
      <w:r w:rsidRPr="00284F8F">
        <w:rPr>
          <w:noProof/>
        </w:rPr>
        <w:fldChar w:fldCharType="begin"/>
      </w:r>
      <w:r w:rsidRPr="00284F8F">
        <w:rPr>
          <w:noProof/>
        </w:rPr>
        <w:instrText xml:space="preserve"> PAGEREF _Toc450034924 \h </w:instrText>
      </w:r>
      <w:r w:rsidRPr="00284F8F">
        <w:rPr>
          <w:noProof/>
        </w:rPr>
      </w:r>
      <w:r w:rsidRPr="00284F8F">
        <w:rPr>
          <w:noProof/>
        </w:rPr>
        <w:fldChar w:fldCharType="separate"/>
      </w:r>
      <w:r w:rsidRPr="00284F8F">
        <w:rPr>
          <w:noProof/>
        </w:rPr>
        <w:t>212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266</w:t>
      </w:r>
      <w:r>
        <w:rPr>
          <w:noProof/>
        </w:rPr>
        <w:tab/>
        <w:t>Person must comply with improvement notice</w:t>
      </w:r>
      <w:r w:rsidRPr="00284F8F">
        <w:rPr>
          <w:noProof/>
        </w:rPr>
        <w:tab/>
      </w:r>
      <w:r w:rsidRPr="00284F8F">
        <w:rPr>
          <w:noProof/>
        </w:rPr>
        <w:fldChar w:fldCharType="begin"/>
      </w:r>
      <w:r w:rsidRPr="00284F8F">
        <w:rPr>
          <w:noProof/>
        </w:rPr>
        <w:instrText xml:space="preserve"> PAGEREF _Toc450034925 \h </w:instrText>
      </w:r>
      <w:r w:rsidRPr="00284F8F">
        <w:rPr>
          <w:noProof/>
        </w:rPr>
      </w:r>
      <w:r w:rsidRPr="00284F8F">
        <w:rPr>
          <w:noProof/>
        </w:rPr>
        <w:fldChar w:fldCharType="separate"/>
      </w:r>
      <w:r w:rsidRPr="00284F8F">
        <w:rPr>
          <w:noProof/>
        </w:rPr>
        <w:t>213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267</w:t>
      </w:r>
      <w:r>
        <w:rPr>
          <w:noProof/>
        </w:rPr>
        <w:tab/>
        <w:t>Inspector may give prohibition notices</w:t>
      </w:r>
      <w:r w:rsidRPr="00284F8F">
        <w:rPr>
          <w:noProof/>
        </w:rPr>
        <w:tab/>
      </w:r>
      <w:r w:rsidRPr="00284F8F">
        <w:rPr>
          <w:noProof/>
        </w:rPr>
        <w:fldChar w:fldCharType="begin"/>
      </w:r>
      <w:r w:rsidRPr="00284F8F">
        <w:rPr>
          <w:noProof/>
        </w:rPr>
        <w:instrText xml:space="preserve"> PAGEREF _Toc450034926 \h </w:instrText>
      </w:r>
      <w:r w:rsidRPr="00284F8F">
        <w:rPr>
          <w:noProof/>
        </w:rPr>
      </w:r>
      <w:r w:rsidRPr="00284F8F">
        <w:rPr>
          <w:noProof/>
        </w:rPr>
        <w:fldChar w:fldCharType="separate"/>
      </w:r>
      <w:r w:rsidRPr="00284F8F">
        <w:rPr>
          <w:noProof/>
        </w:rPr>
        <w:t>213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268</w:t>
      </w:r>
      <w:r>
        <w:rPr>
          <w:noProof/>
        </w:rPr>
        <w:tab/>
        <w:t>Person must comply with prohibition notice</w:t>
      </w:r>
      <w:r w:rsidRPr="00284F8F">
        <w:rPr>
          <w:noProof/>
        </w:rPr>
        <w:tab/>
      </w:r>
      <w:r w:rsidRPr="00284F8F">
        <w:rPr>
          <w:noProof/>
        </w:rPr>
        <w:fldChar w:fldCharType="begin"/>
      </w:r>
      <w:r w:rsidRPr="00284F8F">
        <w:rPr>
          <w:noProof/>
        </w:rPr>
        <w:instrText xml:space="preserve"> PAGEREF _Toc450034927 \h </w:instrText>
      </w:r>
      <w:r w:rsidRPr="00284F8F">
        <w:rPr>
          <w:noProof/>
        </w:rPr>
      </w:r>
      <w:r w:rsidRPr="00284F8F">
        <w:rPr>
          <w:noProof/>
        </w:rPr>
        <w:fldChar w:fldCharType="separate"/>
      </w:r>
      <w:r w:rsidRPr="00284F8F">
        <w:rPr>
          <w:noProof/>
        </w:rPr>
        <w:t>214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269</w:t>
      </w:r>
      <w:r>
        <w:rPr>
          <w:noProof/>
        </w:rPr>
        <w:tab/>
        <w:t>Display and distribution of copies of notices</w:t>
      </w:r>
      <w:r w:rsidRPr="00284F8F">
        <w:rPr>
          <w:noProof/>
        </w:rPr>
        <w:tab/>
      </w:r>
      <w:r w:rsidRPr="00284F8F">
        <w:rPr>
          <w:noProof/>
        </w:rPr>
        <w:fldChar w:fldCharType="begin"/>
      </w:r>
      <w:r w:rsidRPr="00284F8F">
        <w:rPr>
          <w:noProof/>
        </w:rPr>
        <w:instrText xml:space="preserve"> PAGEREF _Toc450034928 \h </w:instrText>
      </w:r>
      <w:r w:rsidRPr="00284F8F">
        <w:rPr>
          <w:noProof/>
        </w:rPr>
      </w:r>
      <w:r w:rsidRPr="00284F8F">
        <w:rPr>
          <w:noProof/>
        </w:rPr>
        <w:fldChar w:fldCharType="separate"/>
      </w:r>
      <w:r w:rsidRPr="00284F8F">
        <w:rPr>
          <w:noProof/>
        </w:rPr>
        <w:t>215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lastRenderedPageBreak/>
        <w:t>270</w:t>
      </w:r>
      <w:r>
        <w:rPr>
          <w:noProof/>
        </w:rPr>
        <w:tab/>
        <w:t>Notices not to be tampered with or removed</w:t>
      </w:r>
      <w:r w:rsidRPr="00284F8F">
        <w:rPr>
          <w:noProof/>
        </w:rPr>
        <w:tab/>
      </w:r>
      <w:r w:rsidRPr="00284F8F">
        <w:rPr>
          <w:noProof/>
        </w:rPr>
        <w:fldChar w:fldCharType="begin"/>
      </w:r>
      <w:r w:rsidRPr="00284F8F">
        <w:rPr>
          <w:noProof/>
        </w:rPr>
        <w:instrText xml:space="preserve"> PAGEREF _Toc450034929 \h </w:instrText>
      </w:r>
      <w:r w:rsidRPr="00284F8F">
        <w:rPr>
          <w:noProof/>
        </w:rPr>
      </w:r>
      <w:r w:rsidRPr="00284F8F">
        <w:rPr>
          <w:noProof/>
        </w:rPr>
        <w:fldChar w:fldCharType="separate"/>
      </w:r>
      <w:r w:rsidRPr="00284F8F">
        <w:rPr>
          <w:noProof/>
        </w:rPr>
        <w:t>215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4—Obligations and incidental powers of inspectors</w:t>
      </w:r>
      <w:r w:rsidRPr="00284F8F">
        <w:rPr>
          <w:b w:val="0"/>
          <w:noProof/>
          <w:sz w:val="18"/>
        </w:rPr>
        <w:tab/>
      </w:r>
      <w:r w:rsidRPr="00284F8F">
        <w:rPr>
          <w:b w:val="0"/>
          <w:noProof/>
          <w:sz w:val="18"/>
        </w:rPr>
        <w:fldChar w:fldCharType="begin"/>
      </w:r>
      <w:r w:rsidRPr="00284F8F">
        <w:rPr>
          <w:b w:val="0"/>
          <w:noProof/>
          <w:sz w:val="18"/>
        </w:rPr>
        <w:instrText xml:space="preserve"> PAGEREF _Toc450034930 \h </w:instrText>
      </w:r>
      <w:r w:rsidRPr="00284F8F">
        <w:rPr>
          <w:b w:val="0"/>
          <w:noProof/>
          <w:sz w:val="18"/>
        </w:rPr>
      </w:r>
      <w:r w:rsidRPr="00284F8F">
        <w:rPr>
          <w:b w:val="0"/>
          <w:noProof/>
          <w:sz w:val="18"/>
        </w:rPr>
        <w:fldChar w:fldCharType="separate"/>
      </w:r>
      <w:r w:rsidRPr="00284F8F">
        <w:rPr>
          <w:b w:val="0"/>
          <w:noProof/>
          <w:sz w:val="18"/>
        </w:rPr>
        <w:t>216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271</w:t>
      </w:r>
      <w:r>
        <w:rPr>
          <w:noProof/>
        </w:rPr>
        <w:tab/>
        <w:t>Consent</w:t>
      </w:r>
      <w:r w:rsidRPr="00284F8F">
        <w:rPr>
          <w:noProof/>
        </w:rPr>
        <w:tab/>
      </w:r>
      <w:r w:rsidRPr="00284F8F">
        <w:rPr>
          <w:noProof/>
        </w:rPr>
        <w:fldChar w:fldCharType="begin"/>
      </w:r>
      <w:r w:rsidRPr="00284F8F">
        <w:rPr>
          <w:noProof/>
        </w:rPr>
        <w:instrText xml:space="preserve"> PAGEREF _Toc450034931 \h </w:instrText>
      </w:r>
      <w:r w:rsidRPr="00284F8F">
        <w:rPr>
          <w:noProof/>
        </w:rPr>
      </w:r>
      <w:r w:rsidRPr="00284F8F">
        <w:rPr>
          <w:noProof/>
        </w:rPr>
        <w:fldChar w:fldCharType="separate"/>
      </w:r>
      <w:r w:rsidRPr="00284F8F">
        <w:rPr>
          <w:noProof/>
        </w:rPr>
        <w:t>216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272</w:t>
      </w:r>
      <w:r>
        <w:rPr>
          <w:noProof/>
        </w:rPr>
        <w:tab/>
        <w:t>Announcement before entry under warrant</w:t>
      </w:r>
      <w:r w:rsidRPr="00284F8F">
        <w:rPr>
          <w:noProof/>
        </w:rPr>
        <w:tab/>
      </w:r>
      <w:r w:rsidRPr="00284F8F">
        <w:rPr>
          <w:noProof/>
        </w:rPr>
        <w:fldChar w:fldCharType="begin"/>
      </w:r>
      <w:r w:rsidRPr="00284F8F">
        <w:rPr>
          <w:noProof/>
        </w:rPr>
        <w:instrText xml:space="preserve"> PAGEREF _Toc450034932 \h </w:instrText>
      </w:r>
      <w:r w:rsidRPr="00284F8F">
        <w:rPr>
          <w:noProof/>
        </w:rPr>
      </w:r>
      <w:r w:rsidRPr="00284F8F">
        <w:rPr>
          <w:noProof/>
        </w:rPr>
        <w:fldChar w:fldCharType="separate"/>
      </w:r>
      <w:r w:rsidRPr="00284F8F">
        <w:rPr>
          <w:noProof/>
        </w:rPr>
        <w:t>216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273</w:t>
      </w:r>
      <w:r>
        <w:rPr>
          <w:noProof/>
        </w:rPr>
        <w:tab/>
        <w:t>Inspector to be in possession of warrant</w:t>
      </w:r>
      <w:r w:rsidRPr="00284F8F">
        <w:rPr>
          <w:noProof/>
        </w:rPr>
        <w:tab/>
      </w:r>
      <w:r w:rsidRPr="00284F8F">
        <w:rPr>
          <w:noProof/>
        </w:rPr>
        <w:fldChar w:fldCharType="begin"/>
      </w:r>
      <w:r w:rsidRPr="00284F8F">
        <w:rPr>
          <w:noProof/>
        </w:rPr>
        <w:instrText xml:space="preserve"> PAGEREF _Toc450034933 \h </w:instrText>
      </w:r>
      <w:r w:rsidRPr="00284F8F">
        <w:rPr>
          <w:noProof/>
        </w:rPr>
      </w:r>
      <w:r w:rsidRPr="00284F8F">
        <w:rPr>
          <w:noProof/>
        </w:rPr>
        <w:fldChar w:fldCharType="separate"/>
      </w:r>
      <w:r w:rsidRPr="00284F8F">
        <w:rPr>
          <w:noProof/>
        </w:rPr>
        <w:t>217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274</w:t>
      </w:r>
      <w:r>
        <w:rPr>
          <w:noProof/>
        </w:rPr>
        <w:tab/>
        <w:t>Details of warrant etc. to be given to occupier</w:t>
      </w:r>
      <w:r w:rsidRPr="00284F8F">
        <w:rPr>
          <w:noProof/>
        </w:rPr>
        <w:tab/>
      </w:r>
      <w:r w:rsidRPr="00284F8F">
        <w:rPr>
          <w:noProof/>
        </w:rPr>
        <w:fldChar w:fldCharType="begin"/>
      </w:r>
      <w:r w:rsidRPr="00284F8F">
        <w:rPr>
          <w:noProof/>
        </w:rPr>
        <w:instrText xml:space="preserve"> PAGEREF _Toc450034934 \h </w:instrText>
      </w:r>
      <w:r w:rsidRPr="00284F8F">
        <w:rPr>
          <w:noProof/>
        </w:rPr>
      </w:r>
      <w:r w:rsidRPr="00284F8F">
        <w:rPr>
          <w:noProof/>
        </w:rPr>
        <w:fldChar w:fldCharType="separate"/>
      </w:r>
      <w:r w:rsidRPr="00284F8F">
        <w:rPr>
          <w:noProof/>
        </w:rPr>
        <w:t>217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275</w:t>
      </w:r>
      <w:r>
        <w:rPr>
          <w:noProof/>
        </w:rPr>
        <w:tab/>
        <w:t>Completing execution of warrant after temporary cessation</w:t>
      </w:r>
      <w:r w:rsidRPr="00284F8F">
        <w:rPr>
          <w:noProof/>
        </w:rPr>
        <w:tab/>
      </w:r>
      <w:r w:rsidRPr="00284F8F">
        <w:rPr>
          <w:noProof/>
        </w:rPr>
        <w:fldChar w:fldCharType="begin"/>
      </w:r>
      <w:r w:rsidRPr="00284F8F">
        <w:rPr>
          <w:noProof/>
        </w:rPr>
        <w:instrText xml:space="preserve"> PAGEREF _Toc450034935 \h </w:instrText>
      </w:r>
      <w:r w:rsidRPr="00284F8F">
        <w:rPr>
          <w:noProof/>
        </w:rPr>
      </w:r>
      <w:r w:rsidRPr="00284F8F">
        <w:rPr>
          <w:noProof/>
        </w:rPr>
        <w:fldChar w:fldCharType="separate"/>
      </w:r>
      <w:r w:rsidRPr="00284F8F">
        <w:rPr>
          <w:noProof/>
        </w:rPr>
        <w:t>217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276</w:t>
      </w:r>
      <w:r>
        <w:rPr>
          <w:noProof/>
        </w:rPr>
        <w:tab/>
        <w:t>Completing execution of warrant stopped by court order</w:t>
      </w:r>
      <w:r w:rsidRPr="00284F8F">
        <w:rPr>
          <w:noProof/>
        </w:rPr>
        <w:tab/>
      </w:r>
      <w:r w:rsidRPr="00284F8F">
        <w:rPr>
          <w:noProof/>
        </w:rPr>
        <w:fldChar w:fldCharType="begin"/>
      </w:r>
      <w:r w:rsidRPr="00284F8F">
        <w:rPr>
          <w:noProof/>
        </w:rPr>
        <w:instrText xml:space="preserve"> PAGEREF _Toc450034936 \h </w:instrText>
      </w:r>
      <w:r w:rsidRPr="00284F8F">
        <w:rPr>
          <w:noProof/>
        </w:rPr>
      </w:r>
      <w:r w:rsidRPr="00284F8F">
        <w:rPr>
          <w:noProof/>
        </w:rPr>
        <w:fldChar w:fldCharType="separate"/>
      </w:r>
      <w:r w:rsidRPr="00284F8F">
        <w:rPr>
          <w:noProof/>
        </w:rPr>
        <w:t>219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277</w:t>
      </w:r>
      <w:r>
        <w:rPr>
          <w:noProof/>
        </w:rPr>
        <w:tab/>
        <w:t>Expert assistance to operate electronic equipment</w:t>
      </w:r>
      <w:r w:rsidRPr="00284F8F">
        <w:rPr>
          <w:noProof/>
        </w:rPr>
        <w:tab/>
      </w:r>
      <w:r w:rsidRPr="00284F8F">
        <w:rPr>
          <w:noProof/>
        </w:rPr>
        <w:fldChar w:fldCharType="begin"/>
      </w:r>
      <w:r w:rsidRPr="00284F8F">
        <w:rPr>
          <w:noProof/>
        </w:rPr>
        <w:instrText xml:space="preserve"> PAGEREF _Toc450034937 \h </w:instrText>
      </w:r>
      <w:r w:rsidRPr="00284F8F">
        <w:rPr>
          <w:noProof/>
        </w:rPr>
      </w:r>
      <w:r w:rsidRPr="00284F8F">
        <w:rPr>
          <w:noProof/>
        </w:rPr>
        <w:fldChar w:fldCharType="separate"/>
      </w:r>
      <w:r w:rsidRPr="00284F8F">
        <w:rPr>
          <w:noProof/>
        </w:rPr>
        <w:t>219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278</w:t>
      </w:r>
      <w:r>
        <w:rPr>
          <w:noProof/>
        </w:rPr>
        <w:tab/>
        <w:t>Compensation for damage to electronic equipment</w:t>
      </w:r>
      <w:r w:rsidRPr="00284F8F">
        <w:rPr>
          <w:noProof/>
        </w:rPr>
        <w:tab/>
      </w:r>
      <w:r w:rsidRPr="00284F8F">
        <w:rPr>
          <w:noProof/>
        </w:rPr>
        <w:fldChar w:fldCharType="begin"/>
      </w:r>
      <w:r w:rsidRPr="00284F8F">
        <w:rPr>
          <w:noProof/>
        </w:rPr>
        <w:instrText xml:space="preserve"> PAGEREF _Toc450034938 \h </w:instrText>
      </w:r>
      <w:r w:rsidRPr="00284F8F">
        <w:rPr>
          <w:noProof/>
        </w:rPr>
      </w:r>
      <w:r w:rsidRPr="00284F8F">
        <w:rPr>
          <w:noProof/>
        </w:rPr>
        <w:fldChar w:fldCharType="separate"/>
      </w:r>
      <w:r w:rsidRPr="00284F8F">
        <w:rPr>
          <w:noProof/>
        </w:rPr>
        <w:t>220</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5—Occupier’s rights and responsibilities</w:t>
      </w:r>
      <w:r w:rsidRPr="00284F8F">
        <w:rPr>
          <w:b w:val="0"/>
          <w:noProof/>
          <w:sz w:val="18"/>
        </w:rPr>
        <w:tab/>
      </w:r>
      <w:r w:rsidRPr="00284F8F">
        <w:rPr>
          <w:b w:val="0"/>
          <w:noProof/>
          <w:sz w:val="18"/>
        </w:rPr>
        <w:fldChar w:fldCharType="begin"/>
      </w:r>
      <w:r w:rsidRPr="00284F8F">
        <w:rPr>
          <w:b w:val="0"/>
          <w:noProof/>
          <w:sz w:val="18"/>
        </w:rPr>
        <w:instrText xml:space="preserve"> PAGEREF _Toc450034939 \h </w:instrText>
      </w:r>
      <w:r w:rsidRPr="00284F8F">
        <w:rPr>
          <w:b w:val="0"/>
          <w:noProof/>
          <w:sz w:val="18"/>
        </w:rPr>
      </w:r>
      <w:r w:rsidRPr="00284F8F">
        <w:rPr>
          <w:b w:val="0"/>
          <w:noProof/>
          <w:sz w:val="18"/>
        </w:rPr>
        <w:fldChar w:fldCharType="separate"/>
      </w:r>
      <w:r w:rsidRPr="00284F8F">
        <w:rPr>
          <w:b w:val="0"/>
          <w:noProof/>
          <w:sz w:val="18"/>
        </w:rPr>
        <w:t>222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279</w:t>
      </w:r>
      <w:r>
        <w:rPr>
          <w:noProof/>
        </w:rPr>
        <w:tab/>
        <w:t>Occupier entitled to observe execution of warrant</w:t>
      </w:r>
      <w:r w:rsidRPr="00284F8F">
        <w:rPr>
          <w:noProof/>
        </w:rPr>
        <w:tab/>
      </w:r>
      <w:r w:rsidRPr="00284F8F">
        <w:rPr>
          <w:noProof/>
        </w:rPr>
        <w:fldChar w:fldCharType="begin"/>
      </w:r>
      <w:r w:rsidRPr="00284F8F">
        <w:rPr>
          <w:noProof/>
        </w:rPr>
        <w:instrText xml:space="preserve"> PAGEREF _Toc450034940 \h </w:instrText>
      </w:r>
      <w:r w:rsidRPr="00284F8F">
        <w:rPr>
          <w:noProof/>
        </w:rPr>
      </w:r>
      <w:r w:rsidRPr="00284F8F">
        <w:rPr>
          <w:noProof/>
        </w:rPr>
        <w:fldChar w:fldCharType="separate"/>
      </w:r>
      <w:r w:rsidRPr="00284F8F">
        <w:rPr>
          <w:noProof/>
        </w:rPr>
        <w:t>222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280</w:t>
      </w:r>
      <w:r>
        <w:rPr>
          <w:noProof/>
        </w:rPr>
        <w:tab/>
        <w:t>Occupier to provide inspector with facilities and assistance</w:t>
      </w:r>
      <w:r w:rsidRPr="00284F8F">
        <w:rPr>
          <w:noProof/>
        </w:rPr>
        <w:tab/>
      </w:r>
      <w:r w:rsidRPr="00284F8F">
        <w:rPr>
          <w:noProof/>
        </w:rPr>
        <w:fldChar w:fldCharType="begin"/>
      </w:r>
      <w:r w:rsidRPr="00284F8F">
        <w:rPr>
          <w:noProof/>
        </w:rPr>
        <w:instrText xml:space="preserve"> PAGEREF _Toc450034941 \h </w:instrText>
      </w:r>
      <w:r w:rsidRPr="00284F8F">
        <w:rPr>
          <w:noProof/>
        </w:rPr>
      </w:r>
      <w:r w:rsidRPr="00284F8F">
        <w:rPr>
          <w:noProof/>
        </w:rPr>
        <w:fldChar w:fldCharType="separate"/>
      </w:r>
      <w:r w:rsidRPr="00284F8F">
        <w:rPr>
          <w:noProof/>
        </w:rPr>
        <w:t>222</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6—General provisions relating to seizure</w:t>
      </w:r>
      <w:r w:rsidRPr="00284F8F">
        <w:rPr>
          <w:b w:val="0"/>
          <w:noProof/>
          <w:sz w:val="18"/>
        </w:rPr>
        <w:tab/>
      </w:r>
      <w:r w:rsidRPr="00284F8F">
        <w:rPr>
          <w:b w:val="0"/>
          <w:noProof/>
          <w:sz w:val="18"/>
        </w:rPr>
        <w:fldChar w:fldCharType="begin"/>
      </w:r>
      <w:r w:rsidRPr="00284F8F">
        <w:rPr>
          <w:b w:val="0"/>
          <w:noProof/>
          <w:sz w:val="18"/>
        </w:rPr>
        <w:instrText xml:space="preserve"> PAGEREF _Toc450034942 \h </w:instrText>
      </w:r>
      <w:r w:rsidRPr="00284F8F">
        <w:rPr>
          <w:b w:val="0"/>
          <w:noProof/>
          <w:sz w:val="18"/>
        </w:rPr>
      </w:r>
      <w:r w:rsidRPr="00284F8F">
        <w:rPr>
          <w:b w:val="0"/>
          <w:noProof/>
          <w:sz w:val="18"/>
        </w:rPr>
        <w:fldChar w:fldCharType="separate"/>
      </w:r>
      <w:r w:rsidRPr="00284F8F">
        <w:rPr>
          <w:b w:val="0"/>
          <w:noProof/>
          <w:sz w:val="18"/>
        </w:rPr>
        <w:t>223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281</w:t>
      </w:r>
      <w:r>
        <w:rPr>
          <w:noProof/>
        </w:rPr>
        <w:tab/>
        <w:t>Copies of seized things to be provided</w:t>
      </w:r>
      <w:r w:rsidRPr="00284F8F">
        <w:rPr>
          <w:noProof/>
        </w:rPr>
        <w:tab/>
      </w:r>
      <w:r w:rsidRPr="00284F8F">
        <w:rPr>
          <w:noProof/>
        </w:rPr>
        <w:fldChar w:fldCharType="begin"/>
      </w:r>
      <w:r w:rsidRPr="00284F8F">
        <w:rPr>
          <w:noProof/>
        </w:rPr>
        <w:instrText xml:space="preserve"> PAGEREF _Toc450034943 \h </w:instrText>
      </w:r>
      <w:r w:rsidRPr="00284F8F">
        <w:rPr>
          <w:noProof/>
        </w:rPr>
      </w:r>
      <w:r w:rsidRPr="00284F8F">
        <w:rPr>
          <w:noProof/>
        </w:rPr>
        <w:fldChar w:fldCharType="separate"/>
      </w:r>
      <w:r w:rsidRPr="00284F8F">
        <w:rPr>
          <w:noProof/>
        </w:rPr>
        <w:t>223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282</w:t>
      </w:r>
      <w:r>
        <w:rPr>
          <w:noProof/>
        </w:rPr>
        <w:tab/>
        <w:t>Receipts for seized things</w:t>
      </w:r>
      <w:r w:rsidRPr="00284F8F">
        <w:rPr>
          <w:noProof/>
        </w:rPr>
        <w:tab/>
      </w:r>
      <w:r w:rsidRPr="00284F8F">
        <w:rPr>
          <w:noProof/>
        </w:rPr>
        <w:fldChar w:fldCharType="begin"/>
      </w:r>
      <w:r w:rsidRPr="00284F8F">
        <w:rPr>
          <w:noProof/>
        </w:rPr>
        <w:instrText xml:space="preserve"> PAGEREF _Toc450034944 \h </w:instrText>
      </w:r>
      <w:r w:rsidRPr="00284F8F">
        <w:rPr>
          <w:noProof/>
        </w:rPr>
      </w:r>
      <w:r w:rsidRPr="00284F8F">
        <w:rPr>
          <w:noProof/>
        </w:rPr>
        <w:fldChar w:fldCharType="separate"/>
      </w:r>
      <w:r w:rsidRPr="00284F8F">
        <w:rPr>
          <w:noProof/>
        </w:rPr>
        <w:t>223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283</w:t>
      </w:r>
      <w:r>
        <w:rPr>
          <w:noProof/>
        </w:rPr>
        <w:tab/>
        <w:t>Return of seized things</w:t>
      </w:r>
      <w:r w:rsidRPr="00284F8F">
        <w:rPr>
          <w:noProof/>
        </w:rPr>
        <w:tab/>
      </w:r>
      <w:r w:rsidRPr="00284F8F">
        <w:rPr>
          <w:noProof/>
        </w:rPr>
        <w:fldChar w:fldCharType="begin"/>
      </w:r>
      <w:r w:rsidRPr="00284F8F">
        <w:rPr>
          <w:noProof/>
        </w:rPr>
        <w:instrText xml:space="preserve"> PAGEREF _Toc450034945 \h </w:instrText>
      </w:r>
      <w:r w:rsidRPr="00284F8F">
        <w:rPr>
          <w:noProof/>
        </w:rPr>
      </w:r>
      <w:r w:rsidRPr="00284F8F">
        <w:rPr>
          <w:noProof/>
        </w:rPr>
        <w:fldChar w:fldCharType="separate"/>
      </w:r>
      <w:r w:rsidRPr="00284F8F">
        <w:rPr>
          <w:noProof/>
        </w:rPr>
        <w:t>224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284</w:t>
      </w:r>
      <w:r>
        <w:rPr>
          <w:noProof/>
        </w:rPr>
        <w:tab/>
        <w:t>Magistrate may permit a thing to be retained</w:t>
      </w:r>
      <w:r w:rsidRPr="00284F8F">
        <w:rPr>
          <w:noProof/>
        </w:rPr>
        <w:tab/>
      </w:r>
      <w:r w:rsidRPr="00284F8F">
        <w:rPr>
          <w:noProof/>
        </w:rPr>
        <w:fldChar w:fldCharType="begin"/>
      </w:r>
      <w:r w:rsidRPr="00284F8F">
        <w:rPr>
          <w:noProof/>
        </w:rPr>
        <w:instrText xml:space="preserve"> PAGEREF _Toc450034946 \h </w:instrText>
      </w:r>
      <w:r w:rsidRPr="00284F8F">
        <w:rPr>
          <w:noProof/>
        </w:rPr>
      </w:r>
      <w:r w:rsidRPr="00284F8F">
        <w:rPr>
          <w:noProof/>
        </w:rPr>
        <w:fldChar w:fldCharType="separate"/>
      </w:r>
      <w:r w:rsidRPr="00284F8F">
        <w:rPr>
          <w:noProof/>
        </w:rPr>
        <w:t>225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285</w:t>
      </w:r>
      <w:r>
        <w:rPr>
          <w:noProof/>
        </w:rPr>
        <w:tab/>
        <w:t>Disposal of things</w:t>
      </w:r>
      <w:r w:rsidRPr="00284F8F">
        <w:rPr>
          <w:noProof/>
        </w:rPr>
        <w:tab/>
      </w:r>
      <w:r w:rsidRPr="00284F8F">
        <w:rPr>
          <w:noProof/>
        </w:rPr>
        <w:fldChar w:fldCharType="begin"/>
      </w:r>
      <w:r w:rsidRPr="00284F8F">
        <w:rPr>
          <w:noProof/>
        </w:rPr>
        <w:instrText xml:space="preserve"> PAGEREF _Toc450034947 \h </w:instrText>
      </w:r>
      <w:r w:rsidRPr="00284F8F">
        <w:rPr>
          <w:noProof/>
        </w:rPr>
      </w:r>
      <w:r w:rsidRPr="00284F8F">
        <w:rPr>
          <w:noProof/>
        </w:rPr>
        <w:fldChar w:fldCharType="separate"/>
      </w:r>
      <w:r w:rsidRPr="00284F8F">
        <w:rPr>
          <w:noProof/>
        </w:rPr>
        <w:t>225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7—Warrants</w:t>
      </w:r>
      <w:r w:rsidRPr="00284F8F">
        <w:rPr>
          <w:b w:val="0"/>
          <w:noProof/>
          <w:sz w:val="18"/>
        </w:rPr>
        <w:tab/>
      </w:r>
      <w:r w:rsidRPr="00284F8F">
        <w:rPr>
          <w:b w:val="0"/>
          <w:noProof/>
          <w:sz w:val="18"/>
        </w:rPr>
        <w:fldChar w:fldCharType="begin"/>
      </w:r>
      <w:r w:rsidRPr="00284F8F">
        <w:rPr>
          <w:b w:val="0"/>
          <w:noProof/>
          <w:sz w:val="18"/>
        </w:rPr>
        <w:instrText xml:space="preserve"> PAGEREF _Toc450034948 \h </w:instrText>
      </w:r>
      <w:r w:rsidRPr="00284F8F">
        <w:rPr>
          <w:b w:val="0"/>
          <w:noProof/>
          <w:sz w:val="18"/>
        </w:rPr>
      </w:r>
      <w:r w:rsidRPr="00284F8F">
        <w:rPr>
          <w:b w:val="0"/>
          <w:noProof/>
          <w:sz w:val="18"/>
        </w:rPr>
        <w:fldChar w:fldCharType="separate"/>
      </w:r>
      <w:r w:rsidRPr="00284F8F">
        <w:rPr>
          <w:b w:val="0"/>
          <w:noProof/>
          <w:sz w:val="18"/>
        </w:rPr>
        <w:t>227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286</w:t>
      </w:r>
      <w:r>
        <w:rPr>
          <w:noProof/>
        </w:rPr>
        <w:tab/>
        <w:t>Monitoring warrants</w:t>
      </w:r>
      <w:r w:rsidRPr="00284F8F">
        <w:rPr>
          <w:noProof/>
        </w:rPr>
        <w:tab/>
      </w:r>
      <w:r w:rsidRPr="00284F8F">
        <w:rPr>
          <w:noProof/>
        </w:rPr>
        <w:fldChar w:fldCharType="begin"/>
      </w:r>
      <w:r w:rsidRPr="00284F8F">
        <w:rPr>
          <w:noProof/>
        </w:rPr>
        <w:instrText xml:space="preserve"> PAGEREF _Toc450034949 \h </w:instrText>
      </w:r>
      <w:r w:rsidRPr="00284F8F">
        <w:rPr>
          <w:noProof/>
        </w:rPr>
      </w:r>
      <w:r w:rsidRPr="00284F8F">
        <w:rPr>
          <w:noProof/>
        </w:rPr>
        <w:fldChar w:fldCharType="separate"/>
      </w:r>
      <w:r w:rsidRPr="00284F8F">
        <w:rPr>
          <w:noProof/>
        </w:rPr>
        <w:t>227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287</w:t>
      </w:r>
      <w:r>
        <w:rPr>
          <w:noProof/>
        </w:rPr>
        <w:tab/>
        <w:t>Enforcement warrants</w:t>
      </w:r>
      <w:r w:rsidRPr="00284F8F">
        <w:rPr>
          <w:noProof/>
        </w:rPr>
        <w:tab/>
      </w:r>
      <w:r w:rsidRPr="00284F8F">
        <w:rPr>
          <w:noProof/>
        </w:rPr>
        <w:fldChar w:fldCharType="begin"/>
      </w:r>
      <w:r w:rsidRPr="00284F8F">
        <w:rPr>
          <w:noProof/>
        </w:rPr>
        <w:instrText xml:space="preserve"> PAGEREF _Toc450034950 \h </w:instrText>
      </w:r>
      <w:r w:rsidRPr="00284F8F">
        <w:rPr>
          <w:noProof/>
        </w:rPr>
      </w:r>
      <w:r w:rsidRPr="00284F8F">
        <w:rPr>
          <w:noProof/>
        </w:rPr>
        <w:fldChar w:fldCharType="separate"/>
      </w:r>
      <w:r w:rsidRPr="00284F8F">
        <w:rPr>
          <w:noProof/>
        </w:rPr>
        <w:t>228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288</w:t>
      </w:r>
      <w:r>
        <w:rPr>
          <w:noProof/>
        </w:rPr>
        <w:tab/>
        <w:t>Enforcement warrants by telephone, fax etc.</w:t>
      </w:r>
      <w:r w:rsidRPr="00284F8F">
        <w:rPr>
          <w:noProof/>
        </w:rPr>
        <w:tab/>
      </w:r>
      <w:r w:rsidRPr="00284F8F">
        <w:rPr>
          <w:noProof/>
        </w:rPr>
        <w:fldChar w:fldCharType="begin"/>
      </w:r>
      <w:r w:rsidRPr="00284F8F">
        <w:rPr>
          <w:noProof/>
        </w:rPr>
        <w:instrText xml:space="preserve"> PAGEREF _Toc450034951 \h </w:instrText>
      </w:r>
      <w:r w:rsidRPr="00284F8F">
        <w:rPr>
          <w:noProof/>
        </w:rPr>
      </w:r>
      <w:r w:rsidRPr="00284F8F">
        <w:rPr>
          <w:noProof/>
        </w:rPr>
        <w:fldChar w:fldCharType="separate"/>
      </w:r>
      <w:r w:rsidRPr="00284F8F">
        <w:rPr>
          <w:noProof/>
        </w:rPr>
        <w:t>228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289</w:t>
      </w:r>
      <w:r>
        <w:rPr>
          <w:noProof/>
        </w:rPr>
        <w:tab/>
        <w:t>Offence relating to warrants by telephone, fax etc.</w:t>
      </w:r>
      <w:r w:rsidRPr="00284F8F">
        <w:rPr>
          <w:noProof/>
        </w:rPr>
        <w:tab/>
      </w:r>
      <w:r w:rsidRPr="00284F8F">
        <w:rPr>
          <w:noProof/>
        </w:rPr>
        <w:fldChar w:fldCharType="begin"/>
      </w:r>
      <w:r w:rsidRPr="00284F8F">
        <w:rPr>
          <w:noProof/>
        </w:rPr>
        <w:instrText xml:space="preserve"> PAGEREF _Toc450034952 \h </w:instrText>
      </w:r>
      <w:r w:rsidRPr="00284F8F">
        <w:rPr>
          <w:noProof/>
        </w:rPr>
      </w:r>
      <w:r w:rsidRPr="00284F8F">
        <w:rPr>
          <w:noProof/>
        </w:rPr>
        <w:fldChar w:fldCharType="separate"/>
      </w:r>
      <w:r w:rsidRPr="00284F8F">
        <w:rPr>
          <w:noProof/>
        </w:rPr>
        <w:t>230</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8—Powers of magistrates</w:t>
      </w:r>
      <w:r w:rsidRPr="00284F8F">
        <w:rPr>
          <w:b w:val="0"/>
          <w:noProof/>
          <w:sz w:val="18"/>
        </w:rPr>
        <w:tab/>
      </w:r>
      <w:r w:rsidRPr="00284F8F">
        <w:rPr>
          <w:b w:val="0"/>
          <w:noProof/>
          <w:sz w:val="18"/>
        </w:rPr>
        <w:fldChar w:fldCharType="begin"/>
      </w:r>
      <w:r w:rsidRPr="00284F8F">
        <w:rPr>
          <w:b w:val="0"/>
          <w:noProof/>
          <w:sz w:val="18"/>
        </w:rPr>
        <w:instrText xml:space="preserve"> PAGEREF _Toc450034953 \h </w:instrText>
      </w:r>
      <w:r w:rsidRPr="00284F8F">
        <w:rPr>
          <w:b w:val="0"/>
          <w:noProof/>
          <w:sz w:val="18"/>
        </w:rPr>
      </w:r>
      <w:r w:rsidRPr="00284F8F">
        <w:rPr>
          <w:b w:val="0"/>
          <w:noProof/>
          <w:sz w:val="18"/>
        </w:rPr>
        <w:fldChar w:fldCharType="separate"/>
      </w:r>
      <w:r w:rsidRPr="00284F8F">
        <w:rPr>
          <w:b w:val="0"/>
          <w:noProof/>
          <w:sz w:val="18"/>
        </w:rPr>
        <w:t>232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290</w:t>
      </w:r>
      <w:r>
        <w:rPr>
          <w:noProof/>
        </w:rPr>
        <w:tab/>
        <w:t>Powers of magistrates</w:t>
      </w:r>
      <w:r w:rsidRPr="00284F8F">
        <w:rPr>
          <w:noProof/>
        </w:rPr>
        <w:tab/>
      </w:r>
      <w:r w:rsidRPr="00284F8F">
        <w:rPr>
          <w:noProof/>
        </w:rPr>
        <w:fldChar w:fldCharType="begin"/>
      </w:r>
      <w:r w:rsidRPr="00284F8F">
        <w:rPr>
          <w:noProof/>
        </w:rPr>
        <w:instrText xml:space="preserve"> PAGEREF _Toc450034954 \h </w:instrText>
      </w:r>
      <w:r w:rsidRPr="00284F8F">
        <w:rPr>
          <w:noProof/>
        </w:rPr>
      </w:r>
      <w:r w:rsidRPr="00284F8F">
        <w:rPr>
          <w:noProof/>
        </w:rPr>
        <w:fldChar w:fldCharType="separate"/>
      </w:r>
      <w:r w:rsidRPr="00284F8F">
        <w:rPr>
          <w:noProof/>
        </w:rPr>
        <w:t>232</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5—Civil penalty supporting provisions</w:t>
      </w:r>
      <w:r w:rsidRPr="00284F8F">
        <w:rPr>
          <w:b w:val="0"/>
          <w:noProof/>
          <w:sz w:val="18"/>
        </w:rPr>
        <w:tab/>
      </w:r>
      <w:r w:rsidRPr="00284F8F">
        <w:rPr>
          <w:b w:val="0"/>
          <w:noProof/>
          <w:sz w:val="18"/>
        </w:rPr>
        <w:fldChar w:fldCharType="begin"/>
      </w:r>
      <w:r w:rsidRPr="00284F8F">
        <w:rPr>
          <w:b w:val="0"/>
          <w:noProof/>
          <w:sz w:val="18"/>
        </w:rPr>
        <w:instrText xml:space="preserve"> PAGEREF _Toc450034955 \h </w:instrText>
      </w:r>
      <w:r w:rsidRPr="00284F8F">
        <w:rPr>
          <w:b w:val="0"/>
          <w:noProof/>
          <w:sz w:val="18"/>
        </w:rPr>
      </w:r>
      <w:r w:rsidRPr="00284F8F">
        <w:rPr>
          <w:b w:val="0"/>
          <w:noProof/>
          <w:sz w:val="18"/>
        </w:rPr>
        <w:fldChar w:fldCharType="separate"/>
      </w:r>
      <w:r w:rsidRPr="00284F8F">
        <w:rPr>
          <w:b w:val="0"/>
          <w:noProof/>
          <w:sz w:val="18"/>
        </w:rPr>
        <w:t>233</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1—Obtaining a civil penalty order</w:t>
      </w:r>
      <w:r w:rsidRPr="00284F8F">
        <w:rPr>
          <w:b w:val="0"/>
          <w:noProof/>
          <w:sz w:val="18"/>
        </w:rPr>
        <w:tab/>
      </w:r>
      <w:r w:rsidRPr="00284F8F">
        <w:rPr>
          <w:b w:val="0"/>
          <w:noProof/>
          <w:sz w:val="18"/>
        </w:rPr>
        <w:fldChar w:fldCharType="begin"/>
      </w:r>
      <w:r w:rsidRPr="00284F8F">
        <w:rPr>
          <w:b w:val="0"/>
          <w:noProof/>
          <w:sz w:val="18"/>
        </w:rPr>
        <w:instrText xml:space="preserve"> PAGEREF _Toc450034956 \h </w:instrText>
      </w:r>
      <w:r w:rsidRPr="00284F8F">
        <w:rPr>
          <w:b w:val="0"/>
          <w:noProof/>
          <w:sz w:val="18"/>
        </w:rPr>
      </w:r>
      <w:r w:rsidRPr="00284F8F">
        <w:rPr>
          <w:b w:val="0"/>
          <w:noProof/>
          <w:sz w:val="18"/>
        </w:rPr>
        <w:fldChar w:fldCharType="separate"/>
      </w:r>
      <w:r w:rsidRPr="00284F8F">
        <w:rPr>
          <w:b w:val="0"/>
          <w:noProof/>
          <w:sz w:val="18"/>
        </w:rPr>
        <w:t>233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291</w:t>
      </w:r>
      <w:r>
        <w:rPr>
          <w:noProof/>
        </w:rPr>
        <w:tab/>
        <w:t>Civil penalty orders</w:t>
      </w:r>
      <w:r w:rsidRPr="00284F8F">
        <w:rPr>
          <w:noProof/>
        </w:rPr>
        <w:tab/>
      </w:r>
      <w:r w:rsidRPr="00284F8F">
        <w:rPr>
          <w:noProof/>
        </w:rPr>
        <w:fldChar w:fldCharType="begin"/>
      </w:r>
      <w:r w:rsidRPr="00284F8F">
        <w:rPr>
          <w:noProof/>
        </w:rPr>
        <w:instrText xml:space="preserve"> PAGEREF _Toc450034957 \h </w:instrText>
      </w:r>
      <w:r w:rsidRPr="00284F8F">
        <w:rPr>
          <w:noProof/>
        </w:rPr>
      </w:r>
      <w:r w:rsidRPr="00284F8F">
        <w:rPr>
          <w:noProof/>
        </w:rPr>
        <w:fldChar w:fldCharType="separate"/>
      </w:r>
      <w:r w:rsidRPr="00284F8F">
        <w:rPr>
          <w:noProof/>
        </w:rPr>
        <w:t>233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292</w:t>
      </w:r>
      <w:r>
        <w:rPr>
          <w:noProof/>
        </w:rPr>
        <w:tab/>
        <w:t>Civil enforcement of penalty</w:t>
      </w:r>
      <w:r w:rsidRPr="00284F8F">
        <w:rPr>
          <w:noProof/>
        </w:rPr>
        <w:tab/>
      </w:r>
      <w:r w:rsidRPr="00284F8F">
        <w:rPr>
          <w:noProof/>
        </w:rPr>
        <w:fldChar w:fldCharType="begin"/>
      </w:r>
      <w:r w:rsidRPr="00284F8F">
        <w:rPr>
          <w:noProof/>
        </w:rPr>
        <w:instrText xml:space="preserve"> PAGEREF _Toc450034958 \h </w:instrText>
      </w:r>
      <w:r w:rsidRPr="00284F8F">
        <w:rPr>
          <w:noProof/>
        </w:rPr>
      </w:r>
      <w:r w:rsidRPr="00284F8F">
        <w:rPr>
          <w:noProof/>
        </w:rPr>
        <w:fldChar w:fldCharType="separate"/>
      </w:r>
      <w:r w:rsidRPr="00284F8F">
        <w:rPr>
          <w:noProof/>
        </w:rPr>
        <w:t>234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293</w:t>
      </w:r>
      <w:r>
        <w:rPr>
          <w:noProof/>
        </w:rPr>
        <w:tab/>
        <w:t>Conduct contravening more than one civil penalty provision</w:t>
      </w:r>
      <w:r w:rsidRPr="00284F8F">
        <w:rPr>
          <w:noProof/>
        </w:rPr>
        <w:tab/>
      </w:r>
      <w:r w:rsidRPr="00284F8F">
        <w:rPr>
          <w:noProof/>
        </w:rPr>
        <w:fldChar w:fldCharType="begin"/>
      </w:r>
      <w:r w:rsidRPr="00284F8F">
        <w:rPr>
          <w:noProof/>
        </w:rPr>
        <w:instrText xml:space="preserve"> PAGEREF _Toc450034959 \h </w:instrText>
      </w:r>
      <w:r w:rsidRPr="00284F8F">
        <w:rPr>
          <w:noProof/>
        </w:rPr>
      </w:r>
      <w:r w:rsidRPr="00284F8F">
        <w:rPr>
          <w:noProof/>
        </w:rPr>
        <w:fldChar w:fldCharType="separate"/>
      </w:r>
      <w:r w:rsidRPr="00284F8F">
        <w:rPr>
          <w:noProof/>
        </w:rPr>
        <w:t>234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294</w:t>
      </w:r>
      <w:r>
        <w:rPr>
          <w:noProof/>
        </w:rPr>
        <w:tab/>
        <w:t>Multiple contraventions</w:t>
      </w:r>
      <w:r w:rsidRPr="00284F8F">
        <w:rPr>
          <w:noProof/>
        </w:rPr>
        <w:tab/>
      </w:r>
      <w:r w:rsidRPr="00284F8F">
        <w:rPr>
          <w:noProof/>
        </w:rPr>
        <w:fldChar w:fldCharType="begin"/>
      </w:r>
      <w:r w:rsidRPr="00284F8F">
        <w:rPr>
          <w:noProof/>
        </w:rPr>
        <w:instrText xml:space="preserve"> PAGEREF _Toc450034960 \h </w:instrText>
      </w:r>
      <w:r w:rsidRPr="00284F8F">
        <w:rPr>
          <w:noProof/>
        </w:rPr>
      </w:r>
      <w:r w:rsidRPr="00284F8F">
        <w:rPr>
          <w:noProof/>
        </w:rPr>
        <w:fldChar w:fldCharType="separate"/>
      </w:r>
      <w:r w:rsidRPr="00284F8F">
        <w:rPr>
          <w:noProof/>
        </w:rPr>
        <w:t>234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295</w:t>
      </w:r>
      <w:r>
        <w:rPr>
          <w:noProof/>
        </w:rPr>
        <w:tab/>
        <w:t>Proceedings may be heard together</w:t>
      </w:r>
      <w:r w:rsidRPr="00284F8F">
        <w:rPr>
          <w:noProof/>
        </w:rPr>
        <w:tab/>
      </w:r>
      <w:r w:rsidRPr="00284F8F">
        <w:rPr>
          <w:noProof/>
        </w:rPr>
        <w:fldChar w:fldCharType="begin"/>
      </w:r>
      <w:r w:rsidRPr="00284F8F">
        <w:rPr>
          <w:noProof/>
        </w:rPr>
        <w:instrText xml:space="preserve"> PAGEREF _Toc450034961 \h </w:instrText>
      </w:r>
      <w:r w:rsidRPr="00284F8F">
        <w:rPr>
          <w:noProof/>
        </w:rPr>
      </w:r>
      <w:r w:rsidRPr="00284F8F">
        <w:rPr>
          <w:noProof/>
        </w:rPr>
        <w:fldChar w:fldCharType="separate"/>
      </w:r>
      <w:r w:rsidRPr="00284F8F">
        <w:rPr>
          <w:noProof/>
        </w:rPr>
        <w:t>235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296</w:t>
      </w:r>
      <w:r>
        <w:rPr>
          <w:noProof/>
        </w:rPr>
        <w:tab/>
        <w:t>Civil evidence and procedure rules for civil penalty orders</w:t>
      </w:r>
      <w:r w:rsidRPr="00284F8F">
        <w:rPr>
          <w:noProof/>
        </w:rPr>
        <w:tab/>
      </w:r>
      <w:r w:rsidRPr="00284F8F">
        <w:rPr>
          <w:noProof/>
        </w:rPr>
        <w:fldChar w:fldCharType="begin"/>
      </w:r>
      <w:r w:rsidRPr="00284F8F">
        <w:rPr>
          <w:noProof/>
        </w:rPr>
        <w:instrText xml:space="preserve"> PAGEREF _Toc450034962 \h </w:instrText>
      </w:r>
      <w:r w:rsidRPr="00284F8F">
        <w:rPr>
          <w:noProof/>
        </w:rPr>
      </w:r>
      <w:r w:rsidRPr="00284F8F">
        <w:rPr>
          <w:noProof/>
        </w:rPr>
        <w:fldChar w:fldCharType="separate"/>
      </w:r>
      <w:r w:rsidRPr="00284F8F">
        <w:rPr>
          <w:noProof/>
        </w:rPr>
        <w:t>235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2—Civil proceedings and criminal proceedings</w:t>
      </w:r>
      <w:r w:rsidRPr="00284F8F">
        <w:rPr>
          <w:b w:val="0"/>
          <w:noProof/>
          <w:sz w:val="18"/>
        </w:rPr>
        <w:tab/>
      </w:r>
      <w:r w:rsidRPr="00284F8F">
        <w:rPr>
          <w:b w:val="0"/>
          <w:noProof/>
          <w:sz w:val="18"/>
        </w:rPr>
        <w:fldChar w:fldCharType="begin"/>
      </w:r>
      <w:r w:rsidRPr="00284F8F">
        <w:rPr>
          <w:b w:val="0"/>
          <w:noProof/>
          <w:sz w:val="18"/>
        </w:rPr>
        <w:instrText xml:space="preserve"> PAGEREF _Toc450034963 \h </w:instrText>
      </w:r>
      <w:r w:rsidRPr="00284F8F">
        <w:rPr>
          <w:b w:val="0"/>
          <w:noProof/>
          <w:sz w:val="18"/>
        </w:rPr>
      </w:r>
      <w:r w:rsidRPr="00284F8F">
        <w:rPr>
          <w:b w:val="0"/>
          <w:noProof/>
          <w:sz w:val="18"/>
        </w:rPr>
        <w:fldChar w:fldCharType="separate"/>
      </w:r>
      <w:r w:rsidRPr="00284F8F">
        <w:rPr>
          <w:b w:val="0"/>
          <w:noProof/>
          <w:sz w:val="18"/>
        </w:rPr>
        <w:t>236</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297</w:t>
      </w:r>
      <w:r>
        <w:rPr>
          <w:noProof/>
        </w:rPr>
        <w:tab/>
        <w:t>Civil proceedings after criminal proceedings</w:t>
      </w:r>
      <w:r w:rsidRPr="00284F8F">
        <w:rPr>
          <w:noProof/>
        </w:rPr>
        <w:tab/>
      </w:r>
      <w:r w:rsidRPr="00284F8F">
        <w:rPr>
          <w:noProof/>
        </w:rPr>
        <w:fldChar w:fldCharType="begin"/>
      </w:r>
      <w:r w:rsidRPr="00284F8F">
        <w:rPr>
          <w:noProof/>
        </w:rPr>
        <w:instrText xml:space="preserve"> PAGEREF _Toc450034964 \h </w:instrText>
      </w:r>
      <w:r w:rsidRPr="00284F8F">
        <w:rPr>
          <w:noProof/>
        </w:rPr>
      </w:r>
      <w:r w:rsidRPr="00284F8F">
        <w:rPr>
          <w:noProof/>
        </w:rPr>
        <w:fldChar w:fldCharType="separate"/>
      </w:r>
      <w:r w:rsidRPr="00284F8F">
        <w:rPr>
          <w:noProof/>
        </w:rPr>
        <w:t>236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lastRenderedPageBreak/>
        <w:t>298</w:t>
      </w:r>
      <w:r>
        <w:rPr>
          <w:noProof/>
        </w:rPr>
        <w:tab/>
        <w:t>Criminal proceedings during civil proceedings</w:t>
      </w:r>
      <w:r w:rsidRPr="00284F8F">
        <w:rPr>
          <w:noProof/>
        </w:rPr>
        <w:tab/>
      </w:r>
      <w:r w:rsidRPr="00284F8F">
        <w:rPr>
          <w:noProof/>
        </w:rPr>
        <w:fldChar w:fldCharType="begin"/>
      </w:r>
      <w:r w:rsidRPr="00284F8F">
        <w:rPr>
          <w:noProof/>
        </w:rPr>
        <w:instrText xml:space="preserve"> PAGEREF _Toc450034965 \h </w:instrText>
      </w:r>
      <w:r w:rsidRPr="00284F8F">
        <w:rPr>
          <w:noProof/>
        </w:rPr>
      </w:r>
      <w:r w:rsidRPr="00284F8F">
        <w:rPr>
          <w:noProof/>
        </w:rPr>
        <w:fldChar w:fldCharType="separate"/>
      </w:r>
      <w:r w:rsidRPr="00284F8F">
        <w:rPr>
          <w:noProof/>
        </w:rPr>
        <w:t>236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299</w:t>
      </w:r>
      <w:r>
        <w:rPr>
          <w:noProof/>
        </w:rPr>
        <w:tab/>
        <w:t>Criminal proceedings after civil proceedings</w:t>
      </w:r>
      <w:r w:rsidRPr="00284F8F">
        <w:rPr>
          <w:noProof/>
        </w:rPr>
        <w:tab/>
      </w:r>
      <w:r w:rsidRPr="00284F8F">
        <w:rPr>
          <w:noProof/>
        </w:rPr>
        <w:fldChar w:fldCharType="begin"/>
      </w:r>
      <w:r w:rsidRPr="00284F8F">
        <w:rPr>
          <w:noProof/>
        </w:rPr>
        <w:instrText xml:space="preserve"> PAGEREF _Toc450034966 \h </w:instrText>
      </w:r>
      <w:r w:rsidRPr="00284F8F">
        <w:rPr>
          <w:noProof/>
        </w:rPr>
      </w:r>
      <w:r w:rsidRPr="00284F8F">
        <w:rPr>
          <w:noProof/>
        </w:rPr>
        <w:fldChar w:fldCharType="separate"/>
      </w:r>
      <w:r w:rsidRPr="00284F8F">
        <w:rPr>
          <w:noProof/>
        </w:rPr>
        <w:t>236</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300</w:t>
      </w:r>
      <w:r>
        <w:rPr>
          <w:noProof/>
        </w:rPr>
        <w:tab/>
        <w:t>Evidence given in civil proceedings not admissible in criminal proceedings</w:t>
      </w:r>
      <w:r w:rsidRPr="00284F8F">
        <w:rPr>
          <w:noProof/>
        </w:rPr>
        <w:tab/>
      </w:r>
      <w:r w:rsidRPr="00284F8F">
        <w:rPr>
          <w:noProof/>
        </w:rPr>
        <w:fldChar w:fldCharType="begin"/>
      </w:r>
      <w:r w:rsidRPr="00284F8F">
        <w:rPr>
          <w:noProof/>
        </w:rPr>
        <w:instrText xml:space="preserve"> PAGEREF _Toc450034967 \h </w:instrText>
      </w:r>
      <w:r w:rsidRPr="00284F8F">
        <w:rPr>
          <w:noProof/>
        </w:rPr>
      </w:r>
      <w:r w:rsidRPr="00284F8F">
        <w:rPr>
          <w:noProof/>
        </w:rPr>
        <w:fldChar w:fldCharType="separate"/>
      </w:r>
      <w:r w:rsidRPr="00284F8F">
        <w:rPr>
          <w:noProof/>
        </w:rPr>
        <w:t>236</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3—Miscellaneous</w:t>
      </w:r>
      <w:r w:rsidRPr="00284F8F">
        <w:rPr>
          <w:b w:val="0"/>
          <w:noProof/>
          <w:sz w:val="18"/>
        </w:rPr>
        <w:tab/>
      </w:r>
      <w:r w:rsidRPr="00284F8F">
        <w:rPr>
          <w:b w:val="0"/>
          <w:noProof/>
          <w:sz w:val="18"/>
        </w:rPr>
        <w:fldChar w:fldCharType="begin"/>
      </w:r>
      <w:r w:rsidRPr="00284F8F">
        <w:rPr>
          <w:b w:val="0"/>
          <w:noProof/>
          <w:sz w:val="18"/>
        </w:rPr>
        <w:instrText xml:space="preserve"> PAGEREF _Toc450034968 \h </w:instrText>
      </w:r>
      <w:r w:rsidRPr="00284F8F">
        <w:rPr>
          <w:b w:val="0"/>
          <w:noProof/>
          <w:sz w:val="18"/>
        </w:rPr>
      </w:r>
      <w:r w:rsidRPr="00284F8F">
        <w:rPr>
          <w:b w:val="0"/>
          <w:noProof/>
          <w:sz w:val="18"/>
        </w:rPr>
        <w:fldChar w:fldCharType="separate"/>
      </w:r>
      <w:r w:rsidRPr="00284F8F">
        <w:rPr>
          <w:b w:val="0"/>
          <w:noProof/>
          <w:sz w:val="18"/>
        </w:rPr>
        <w:t>238</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301</w:t>
      </w:r>
      <w:r>
        <w:rPr>
          <w:noProof/>
        </w:rPr>
        <w:tab/>
        <w:t>Ancillary contravention of civil penalty provisions</w:t>
      </w:r>
      <w:r w:rsidRPr="00284F8F">
        <w:rPr>
          <w:noProof/>
        </w:rPr>
        <w:tab/>
      </w:r>
      <w:r w:rsidRPr="00284F8F">
        <w:rPr>
          <w:noProof/>
        </w:rPr>
        <w:fldChar w:fldCharType="begin"/>
      </w:r>
      <w:r w:rsidRPr="00284F8F">
        <w:rPr>
          <w:noProof/>
        </w:rPr>
        <w:instrText xml:space="preserve"> PAGEREF _Toc450034969 \h </w:instrText>
      </w:r>
      <w:r w:rsidRPr="00284F8F">
        <w:rPr>
          <w:noProof/>
        </w:rPr>
      </w:r>
      <w:r w:rsidRPr="00284F8F">
        <w:rPr>
          <w:noProof/>
        </w:rPr>
        <w:fldChar w:fldCharType="separate"/>
      </w:r>
      <w:r w:rsidRPr="00284F8F">
        <w:rPr>
          <w:noProof/>
        </w:rPr>
        <w:t>238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302</w:t>
      </w:r>
      <w:r>
        <w:rPr>
          <w:noProof/>
        </w:rPr>
        <w:tab/>
        <w:t>Mistake of fact</w:t>
      </w:r>
      <w:r w:rsidRPr="00284F8F">
        <w:rPr>
          <w:noProof/>
        </w:rPr>
        <w:tab/>
      </w:r>
      <w:r w:rsidRPr="00284F8F">
        <w:rPr>
          <w:noProof/>
        </w:rPr>
        <w:fldChar w:fldCharType="begin"/>
      </w:r>
      <w:r w:rsidRPr="00284F8F">
        <w:rPr>
          <w:noProof/>
        </w:rPr>
        <w:instrText xml:space="preserve"> PAGEREF _Toc450034970 \h </w:instrText>
      </w:r>
      <w:r w:rsidRPr="00284F8F">
        <w:rPr>
          <w:noProof/>
        </w:rPr>
      </w:r>
      <w:r w:rsidRPr="00284F8F">
        <w:rPr>
          <w:noProof/>
        </w:rPr>
        <w:fldChar w:fldCharType="separate"/>
      </w:r>
      <w:r w:rsidRPr="00284F8F">
        <w:rPr>
          <w:noProof/>
        </w:rPr>
        <w:t>238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303</w:t>
      </w:r>
      <w:r>
        <w:rPr>
          <w:noProof/>
        </w:rPr>
        <w:tab/>
        <w:t>State of mind</w:t>
      </w:r>
      <w:r w:rsidRPr="00284F8F">
        <w:rPr>
          <w:noProof/>
        </w:rPr>
        <w:tab/>
      </w:r>
      <w:r w:rsidRPr="00284F8F">
        <w:rPr>
          <w:noProof/>
        </w:rPr>
        <w:fldChar w:fldCharType="begin"/>
      </w:r>
      <w:r w:rsidRPr="00284F8F">
        <w:rPr>
          <w:noProof/>
        </w:rPr>
        <w:instrText xml:space="preserve"> PAGEREF _Toc450034971 \h </w:instrText>
      </w:r>
      <w:r w:rsidRPr="00284F8F">
        <w:rPr>
          <w:noProof/>
        </w:rPr>
      </w:r>
      <w:r w:rsidRPr="00284F8F">
        <w:rPr>
          <w:noProof/>
        </w:rPr>
        <w:fldChar w:fldCharType="separate"/>
      </w:r>
      <w:r w:rsidRPr="00284F8F">
        <w:rPr>
          <w:noProof/>
        </w:rPr>
        <w:t>239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304</w:t>
      </w:r>
      <w:r>
        <w:rPr>
          <w:noProof/>
        </w:rPr>
        <w:tab/>
        <w:t>Civil penalty provisions contravened by employees, agents or officers</w:t>
      </w:r>
      <w:r w:rsidRPr="00284F8F">
        <w:rPr>
          <w:noProof/>
        </w:rPr>
        <w:tab/>
      </w:r>
      <w:r w:rsidRPr="00284F8F">
        <w:rPr>
          <w:noProof/>
        </w:rPr>
        <w:fldChar w:fldCharType="begin"/>
      </w:r>
      <w:r w:rsidRPr="00284F8F">
        <w:rPr>
          <w:noProof/>
        </w:rPr>
        <w:instrText xml:space="preserve"> PAGEREF _Toc450034972 \h </w:instrText>
      </w:r>
      <w:r w:rsidRPr="00284F8F">
        <w:rPr>
          <w:noProof/>
        </w:rPr>
      </w:r>
      <w:r w:rsidRPr="00284F8F">
        <w:rPr>
          <w:noProof/>
        </w:rPr>
        <w:fldChar w:fldCharType="separate"/>
      </w:r>
      <w:r w:rsidRPr="00284F8F">
        <w:rPr>
          <w:noProof/>
        </w:rPr>
        <w:t>239</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6—Infringement notices and voluntary enforceable undertakings</w:t>
      </w:r>
      <w:r w:rsidRPr="00284F8F">
        <w:rPr>
          <w:b w:val="0"/>
          <w:noProof/>
          <w:sz w:val="18"/>
        </w:rPr>
        <w:tab/>
      </w:r>
      <w:r w:rsidRPr="00284F8F">
        <w:rPr>
          <w:b w:val="0"/>
          <w:noProof/>
          <w:sz w:val="18"/>
        </w:rPr>
        <w:fldChar w:fldCharType="begin"/>
      </w:r>
      <w:r w:rsidRPr="00284F8F">
        <w:rPr>
          <w:b w:val="0"/>
          <w:noProof/>
          <w:sz w:val="18"/>
        </w:rPr>
        <w:instrText xml:space="preserve"> PAGEREF _Toc450034973 \h </w:instrText>
      </w:r>
      <w:r w:rsidRPr="00284F8F">
        <w:rPr>
          <w:b w:val="0"/>
          <w:noProof/>
          <w:sz w:val="18"/>
        </w:rPr>
      </w:r>
      <w:r w:rsidRPr="00284F8F">
        <w:rPr>
          <w:b w:val="0"/>
          <w:noProof/>
          <w:sz w:val="18"/>
        </w:rPr>
        <w:fldChar w:fldCharType="separate"/>
      </w:r>
      <w:r w:rsidRPr="00284F8F">
        <w:rPr>
          <w:b w:val="0"/>
          <w:noProof/>
          <w:sz w:val="18"/>
        </w:rPr>
        <w:t>241</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305</w:t>
      </w:r>
      <w:r>
        <w:rPr>
          <w:noProof/>
          <w:kern w:val="0"/>
        </w:rPr>
        <w:tab/>
      </w:r>
      <w:r w:rsidRPr="00CC5855">
        <w:rPr>
          <w:noProof/>
          <w:kern w:val="0"/>
        </w:rPr>
        <w:t>Regulations—infringement notices</w:t>
      </w:r>
      <w:r w:rsidRPr="00284F8F">
        <w:rPr>
          <w:noProof/>
        </w:rPr>
        <w:tab/>
      </w:r>
      <w:r w:rsidRPr="00284F8F">
        <w:rPr>
          <w:noProof/>
        </w:rPr>
        <w:fldChar w:fldCharType="begin"/>
      </w:r>
      <w:r w:rsidRPr="00284F8F">
        <w:rPr>
          <w:noProof/>
        </w:rPr>
        <w:instrText xml:space="preserve"> PAGEREF _Toc450034974 \h </w:instrText>
      </w:r>
      <w:r w:rsidRPr="00284F8F">
        <w:rPr>
          <w:noProof/>
        </w:rPr>
      </w:r>
      <w:r w:rsidRPr="00284F8F">
        <w:rPr>
          <w:noProof/>
        </w:rPr>
        <w:fldChar w:fldCharType="separate"/>
      </w:r>
      <w:r w:rsidRPr="00284F8F">
        <w:rPr>
          <w:noProof/>
        </w:rPr>
        <w:t>241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306</w:t>
      </w:r>
      <w:r>
        <w:rPr>
          <w:noProof/>
        </w:rPr>
        <w:tab/>
        <w:t>Acceptance of undertakings</w:t>
      </w:r>
      <w:r w:rsidRPr="00284F8F">
        <w:rPr>
          <w:noProof/>
        </w:rPr>
        <w:tab/>
      </w:r>
      <w:r w:rsidRPr="00284F8F">
        <w:rPr>
          <w:noProof/>
        </w:rPr>
        <w:fldChar w:fldCharType="begin"/>
      </w:r>
      <w:r w:rsidRPr="00284F8F">
        <w:rPr>
          <w:noProof/>
        </w:rPr>
        <w:instrText xml:space="preserve"> PAGEREF _Toc450034975 \h </w:instrText>
      </w:r>
      <w:r w:rsidRPr="00284F8F">
        <w:rPr>
          <w:noProof/>
        </w:rPr>
      </w:r>
      <w:r w:rsidRPr="00284F8F">
        <w:rPr>
          <w:noProof/>
        </w:rPr>
        <w:fldChar w:fldCharType="separate"/>
      </w:r>
      <w:r w:rsidRPr="00284F8F">
        <w:rPr>
          <w:noProof/>
        </w:rPr>
        <w:t>241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307</w:t>
      </w:r>
      <w:r>
        <w:rPr>
          <w:noProof/>
        </w:rPr>
        <w:tab/>
        <w:t>Enforcement of undertakings</w:t>
      </w:r>
      <w:r w:rsidRPr="00284F8F">
        <w:rPr>
          <w:noProof/>
        </w:rPr>
        <w:tab/>
      </w:r>
      <w:r w:rsidRPr="00284F8F">
        <w:rPr>
          <w:noProof/>
        </w:rPr>
        <w:fldChar w:fldCharType="begin"/>
      </w:r>
      <w:r w:rsidRPr="00284F8F">
        <w:rPr>
          <w:noProof/>
        </w:rPr>
        <w:instrText xml:space="preserve"> PAGEREF _Toc450034976 \h </w:instrText>
      </w:r>
      <w:r w:rsidRPr="00284F8F">
        <w:rPr>
          <w:noProof/>
        </w:rPr>
      </w:r>
      <w:r w:rsidRPr="00284F8F">
        <w:rPr>
          <w:noProof/>
        </w:rPr>
        <w:fldChar w:fldCharType="separate"/>
      </w:r>
      <w:r w:rsidRPr="00284F8F">
        <w:rPr>
          <w:noProof/>
        </w:rPr>
        <w:t>242</w:t>
      </w:r>
      <w:r w:rsidRPr="00284F8F">
        <w:rPr>
          <w:noProof/>
        </w:rPr>
        <w:fldChar w:fldCharType="end"/>
      </w:r>
    </w:p>
    <w:p w:rsidR="00284F8F" w:rsidRDefault="00284F8F">
      <w:pPr>
        <w:pStyle w:val="TOC1"/>
        <w:rPr>
          <w:rFonts w:asciiTheme="minorHAnsi" w:eastAsiaTheme="minorEastAsia" w:hAnsiTheme="minorHAnsi" w:cstheme="minorBidi"/>
          <w:b w:val="0"/>
          <w:noProof/>
          <w:kern w:val="0"/>
          <w:sz w:val="22"/>
          <w:szCs w:val="22"/>
        </w:rPr>
      </w:pPr>
      <w:r>
        <w:rPr>
          <w:noProof/>
        </w:rPr>
        <w:t>Chapter 9—Other matters</w:t>
      </w:r>
      <w:r w:rsidRPr="00284F8F">
        <w:rPr>
          <w:b w:val="0"/>
          <w:noProof/>
          <w:sz w:val="18"/>
        </w:rPr>
        <w:tab/>
      </w:r>
      <w:r w:rsidRPr="00284F8F">
        <w:rPr>
          <w:b w:val="0"/>
          <w:noProof/>
          <w:sz w:val="18"/>
        </w:rPr>
        <w:fldChar w:fldCharType="begin"/>
      </w:r>
      <w:r w:rsidRPr="00284F8F">
        <w:rPr>
          <w:b w:val="0"/>
          <w:noProof/>
          <w:sz w:val="18"/>
        </w:rPr>
        <w:instrText xml:space="preserve"> PAGEREF _Toc450034977 \h </w:instrText>
      </w:r>
      <w:r w:rsidRPr="00284F8F">
        <w:rPr>
          <w:b w:val="0"/>
          <w:noProof/>
          <w:sz w:val="18"/>
        </w:rPr>
      </w:r>
      <w:r w:rsidRPr="00284F8F">
        <w:rPr>
          <w:b w:val="0"/>
          <w:noProof/>
          <w:sz w:val="18"/>
        </w:rPr>
        <w:fldChar w:fldCharType="separate"/>
      </w:r>
      <w:r w:rsidRPr="00284F8F">
        <w:rPr>
          <w:b w:val="0"/>
          <w:noProof/>
          <w:sz w:val="18"/>
        </w:rPr>
        <w:t>243</w:t>
      </w:r>
      <w:r w:rsidRPr="00284F8F">
        <w:rPr>
          <w:b w:val="0"/>
          <w:noProof/>
          <w:sz w:val="18"/>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1—Preliminary</w:t>
      </w:r>
      <w:r w:rsidRPr="00284F8F">
        <w:rPr>
          <w:b w:val="0"/>
          <w:noProof/>
          <w:sz w:val="18"/>
        </w:rPr>
        <w:tab/>
      </w:r>
      <w:r w:rsidRPr="00284F8F">
        <w:rPr>
          <w:b w:val="0"/>
          <w:noProof/>
          <w:sz w:val="18"/>
        </w:rPr>
        <w:fldChar w:fldCharType="begin"/>
      </w:r>
      <w:r w:rsidRPr="00284F8F">
        <w:rPr>
          <w:b w:val="0"/>
          <w:noProof/>
          <w:sz w:val="18"/>
        </w:rPr>
        <w:instrText xml:space="preserve"> PAGEREF _Toc450034978 \h </w:instrText>
      </w:r>
      <w:r w:rsidRPr="00284F8F">
        <w:rPr>
          <w:b w:val="0"/>
          <w:noProof/>
          <w:sz w:val="18"/>
        </w:rPr>
      </w:r>
      <w:r w:rsidRPr="00284F8F">
        <w:rPr>
          <w:b w:val="0"/>
          <w:noProof/>
          <w:sz w:val="18"/>
        </w:rPr>
        <w:fldChar w:fldCharType="separate"/>
      </w:r>
      <w:r w:rsidRPr="00284F8F">
        <w:rPr>
          <w:b w:val="0"/>
          <w:noProof/>
          <w:sz w:val="18"/>
        </w:rPr>
        <w:t>243</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308</w:t>
      </w:r>
      <w:r>
        <w:rPr>
          <w:noProof/>
        </w:rPr>
        <w:tab/>
        <w:t>Simplified outline of this Chapter</w:t>
      </w:r>
      <w:r w:rsidRPr="00284F8F">
        <w:rPr>
          <w:noProof/>
        </w:rPr>
        <w:tab/>
      </w:r>
      <w:r w:rsidRPr="00284F8F">
        <w:rPr>
          <w:noProof/>
        </w:rPr>
        <w:fldChar w:fldCharType="begin"/>
      </w:r>
      <w:r w:rsidRPr="00284F8F">
        <w:rPr>
          <w:noProof/>
        </w:rPr>
        <w:instrText xml:space="preserve"> PAGEREF _Toc450034979 \h </w:instrText>
      </w:r>
      <w:r w:rsidRPr="00284F8F">
        <w:rPr>
          <w:noProof/>
        </w:rPr>
      </w:r>
      <w:r w:rsidRPr="00284F8F">
        <w:rPr>
          <w:noProof/>
        </w:rPr>
        <w:fldChar w:fldCharType="separate"/>
      </w:r>
      <w:r w:rsidRPr="00284F8F">
        <w:rPr>
          <w:noProof/>
        </w:rPr>
        <w:t>243</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2—The official logbook for a vessel</w:t>
      </w:r>
      <w:r w:rsidRPr="00284F8F">
        <w:rPr>
          <w:b w:val="0"/>
          <w:noProof/>
          <w:sz w:val="18"/>
        </w:rPr>
        <w:tab/>
      </w:r>
      <w:r w:rsidRPr="00284F8F">
        <w:rPr>
          <w:b w:val="0"/>
          <w:noProof/>
          <w:sz w:val="18"/>
        </w:rPr>
        <w:fldChar w:fldCharType="begin"/>
      </w:r>
      <w:r w:rsidRPr="00284F8F">
        <w:rPr>
          <w:b w:val="0"/>
          <w:noProof/>
          <w:sz w:val="18"/>
        </w:rPr>
        <w:instrText xml:space="preserve"> PAGEREF _Toc450034980 \h </w:instrText>
      </w:r>
      <w:r w:rsidRPr="00284F8F">
        <w:rPr>
          <w:b w:val="0"/>
          <w:noProof/>
          <w:sz w:val="18"/>
        </w:rPr>
      </w:r>
      <w:r w:rsidRPr="00284F8F">
        <w:rPr>
          <w:b w:val="0"/>
          <w:noProof/>
          <w:sz w:val="18"/>
        </w:rPr>
        <w:fldChar w:fldCharType="separate"/>
      </w:r>
      <w:r w:rsidRPr="00284F8F">
        <w:rPr>
          <w:b w:val="0"/>
          <w:noProof/>
          <w:sz w:val="18"/>
        </w:rPr>
        <w:t>244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309</w:t>
      </w:r>
      <w:r>
        <w:rPr>
          <w:noProof/>
        </w:rPr>
        <w:tab/>
        <w:t>Keeping official logbook</w:t>
      </w:r>
      <w:r w:rsidRPr="00284F8F">
        <w:rPr>
          <w:noProof/>
        </w:rPr>
        <w:tab/>
      </w:r>
      <w:r w:rsidRPr="00284F8F">
        <w:rPr>
          <w:noProof/>
        </w:rPr>
        <w:fldChar w:fldCharType="begin"/>
      </w:r>
      <w:r w:rsidRPr="00284F8F">
        <w:rPr>
          <w:noProof/>
        </w:rPr>
        <w:instrText xml:space="preserve"> PAGEREF _Toc450034981 \h </w:instrText>
      </w:r>
      <w:r w:rsidRPr="00284F8F">
        <w:rPr>
          <w:noProof/>
        </w:rPr>
      </w:r>
      <w:r w:rsidRPr="00284F8F">
        <w:rPr>
          <w:noProof/>
        </w:rPr>
        <w:fldChar w:fldCharType="separate"/>
      </w:r>
      <w:r w:rsidRPr="00284F8F">
        <w:rPr>
          <w:noProof/>
        </w:rPr>
        <w:t>244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310</w:t>
      </w:r>
      <w:r>
        <w:rPr>
          <w:noProof/>
        </w:rPr>
        <w:tab/>
        <w:t>Offences relating to content of official logbook</w:t>
      </w:r>
      <w:r w:rsidRPr="00284F8F">
        <w:rPr>
          <w:noProof/>
        </w:rPr>
        <w:tab/>
      </w:r>
      <w:r w:rsidRPr="00284F8F">
        <w:rPr>
          <w:noProof/>
        </w:rPr>
        <w:fldChar w:fldCharType="begin"/>
      </w:r>
      <w:r w:rsidRPr="00284F8F">
        <w:rPr>
          <w:noProof/>
        </w:rPr>
        <w:instrText xml:space="preserve"> PAGEREF _Toc450034982 \h </w:instrText>
      </w:r>
      <w:r w:rsidRPr="00284F8F">
        <w:rPr>
          <w:noProof/>
        </w:rPr>
      </w:r>
      <w:r w:rsidRPr="00284F8F">
        <w:rPr>
          <w:noProof/>
        </w:rPr>
        <w:fldChar w:fldCharType="separate"/>
      </w:r>
      <w:r w:rsidRPr="00284F8F">
        <w:rPr>
          <w:noProof/>
        </w:rPr>
        <w:t>244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311</w:t>
      </w:r>
      <w:r>
        <w:rPr>
          <w:noProof/>
        </w:rPr>
        <w:tab/>
        <w:t>Retention of official logbook after removal from vessel</w:t>
      </w:r>
      <w:r w:rsidRPr="00284F8F">
        <w:rPr>
          <w:noProof/>
        </w:rPr>
        <w:tab/>
      </w:r>
      <w:r w:rsidRPr="00284F8F">
        <w:rPr>
          <w:noProof/>
        </w:rPr>
        <w:fldChar w:fldCharType="begin"/>
      </w:r>
      <w:r w:rsidRPr="00284F8F">
        <w:rPr>
          <w:noProof/>
        </w:rPr>
        <w:instrText xml:space="preserve"> PAGEREF _Toc450034983 \h </w:instrText>
      </w:r>
      <w:r w:rsidRPr="00284F8F">
        <w:rPr>
          <w:noProof/>
        </w:rPr>
      </w:r>
      <w:r w:rsidRPr="00284F8F">
        <w:rPr>
          <w:noProof/>
        </w:rPr>
        <w:fldChar w:fldCharType="separate"/>
      </w:r>
      <w:r w:rsidRPr="00284F8F">
        <w:rPr>
          <w:noProof/>
        </w:rPr>
        <w:t>245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312</w:t>
      </w:r>
      <w:r>
        <w:rPr>
          <w:noProof/>
        </w:rPr>
        <w:tab/>
        <w:t>Births, deaths etc.</w:t>
      </w:r>
      <w:r w:rsidRPr="00284F8F">
        <w:rPr>
          <w:noProof/>
        </w:rPr>
        <w:tab/>
      </w:r>
      <w:r w:rsidRPr="00284F8F">
        <w:rPr>
          <w:noProof/>
        </w:rPr>
        <w:fldChar w:fldCharType="begin"/>
      </w:r>
      <w:r w:rsidRPr="00284F8F">
        <w:rPr>
          <w:noProof/>
        </w:rPr>
        <w:instrText xml:space="preserve"> PAGEREF _Toc450034984 \h </w:instrText>
      </w:r>
      <w:r w:rsidRPr="00284F8F">
        <w:rPr>
          <w:noProof/>
        </w:rPr>
      </w:r>
      <w:r w:rsidRPr="00284F8F">
        <w:rPr>
          <w:noProof/>
        </w:rPr>
        <w:fldChar w:fldCharType="separate"/>
      </w:r>
      <w:r w:rsidRPr="00284F8F">
        <w:rPr>
          <w:noProof/>
        </w:rPr>
        <w:t>246</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3—Administrative review</w:t>
      </w:r>
      <w:r w:rsidRPr="00284F8F">
        <w:rPr>
          <w:b w:val="0"/>
          <w:noProof/>
          <w:sz w:val="18"/>
        </w:rPr>
        <w:tab/>
      </w:r>
      <w:r w:rsidRPr="00284F8F">
        <w:rPr>
          <w:b w:val="0"/>
          <w:noProof/>
          <w:sz w:val="18"/>
        </w:rPr>
        <w:fldChar w:fldCharType="begin"/>
      </w:r>
      <w:r w:rsidRPr="00284F8F">
        <w:rPr>
          <w:b w:val="0"/>
          <w:noProof/>
          <w:sz w:val="18"/>
        </w:rPr>
        <w:instrText xml:space="preserve"> PAGEREF _Toc450034985 \h </w:instrText>
      </w:r>
      <w:r w:rsidRPr="00284F8F">
        <w:rPr>
          <w:b w:val="0"/>
          <w:noProof/>
          <w:sz w:val="18"/>
        </w:rPr>
      </w:r>
      <w:r w:rsidRPr="00284F8F">
        <w:rPr>
          <w:b w:val="0"/>
          <w:noProof/>
          <w:sz w:val="18"/>
        </w:rPr>
        <w:fldChar w:fldCharType="separate"/>
      </w:r>
      <w:r w:rsidRPr="00284F8F">
        <w:rPr>
          <w:b w:val="0"/>
          <w:noProof/>
          <w:sz w:val="18"/>
        </w:rPr>
        <w:t>247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313</w:t>
      </w:r>
      <w:r>
        <w:rPr>
          <w:noProof/>
        </w:rPr>
        <w:tab/>
        <w:t>Review of decisions</w:t>
      </w:r>
      <w:r w:rsidRPr="00284F8F">
        <w:rPr>
          <w:noProof/>
        </w:rPr>
        <w:tab/>
      </w:r>
      <w:r w:rsidRPr="00284F8F">
        <w:rPr>
          <w:noProof/>
        </w:rPr>
        <w:fldChar w:fldCharType="begin"/>
      </w:r>
      <w:r w:rsidRPr="00284F8F">
        <w:rPr>
          <w:noProof/>
        </w:rPr>
        <w:instrText xml:space="preserve"> PAGEREF _Toc450034986 \h </w:instrText>
      </w:r>
      <w:r w:rsidRPr="00284F8F">
        <w:rPr>
          <w:noProof/>
        </w:rPr>
      </w:r>
      <w:r w:rsidRPr="00284F8F">
        <w:rPr>
          <w:noProof/>
        </w:rPr>
        <w:fldChar w:fldCharType="separate"/>
      </w:r>
      <w:r w:rsidRPr="00284F8F">
        <w:rPr>
          <w:noProof/>
        </w:rPr>
        <w:t>247</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4—General provisions relating to certificates</w:t>
      </w:r>
      <w:r w:rsidRPr="00284F8F">
        <w:rPr>
          <w:b w:val="0"/>
          <w:noProof/>
          <w:sz w:val="18"/>
        </w:rPr>
        <w:tab/>
      </w:r>
      <w:r w:rsidRPr="00284F8F">
        <w:rPr>
          <w:b w:val="0"/>
          <w:noProof/>
          <w:sz w:val="18"/>
        </w:rPr>
        <w:fldChar w:fldCharType="begin"/>
      </w:r>
      <w:r w:rsidRPr="00284F8F">
        <w:rPr>
          <w:b w:val="0"/>
          <w:noProof/>
          <w:sz w:val="18"/>
        </w:rPr>
        <w:instrText xml:space="preserve"> PAGEREF _Toc450034987 \h </w:instrText>
      </w:r>
      <w:r w:rsidRPr="00284F8F">
        <w:rPr>
          <w:b w:val="0"/>
          <w:noProof/>
          <w:sz w:val="18"/>
        </w:rPr>
      </w:r>
      <w:r w:rsidRPr="00284F8F">
        <w:rPr>
          <w:b w:val="0"/>
          <w:noProof/>
          <w:sz w:val="18"/>
        </w:rPr>
        <w:fldChar w:fldCharType="separate"/>
      </w:r>
      <w:r w:rsidRPr="00284F8F">
        <w:rPr>
          <w:b w:val="0"/>
          <w:noProof/>
          <w:sz w:val="18"/>
        </w:rPr>
        <w:t>250</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314</w:t>
      </w:r>
      <w:r>
        <w:rPr>
          <w:noProof/>
        </w:rPr>
        <w:tab/>
        <w:t>Regulations may provide for particular matters relating to certificates</w:t>
      </w:r>
      <w:r w:rsidRPr="00284F8F">
        <w:rPr>
          <w:noProof/>
        </w:rPr>
        <w:tab/>
      </w:r>
      <w:r w:rsidRPr="00284F8F">
        <w:rPr>
          <w:noProof/>
        </w:rPr>
        <w:fldChar w:fldCharType="begin"/>
      </w:r>
      <w:r w:rsidRPr="00284F8F">
        <w:rPr>
          <w:noProof/>
        </w:rPr>
        <w:instrText xml:space="preserve"> PAGEREF _Toc450034988 \h </w:instrText>
      </w:r>
      <w:r w:rsidRPr="00284F8F">
        <w:rPr>
          <w:noProof/>
        </w:rPr>
      </w:r>
      <w:r w:rsidRPr="00284F8F">
        <w:rPr>
          <w:noProof/>
        </w:rPr>
        <w:fldChar w:fldCharType="separate"/>
      </w:r>
      <w:r w:rsidRPr="00284F8F">
        <w:rPr>
          <w:noProof/>
        </w:rPr>
        <w:t>250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315</w:t>
      </w:r>
      <w:r>
        <w:rPr>
          <w:noProof/>
        </w:rPr>
        <w:tab/>
        <w:t>AMSA may require delivery of revoked certificates</w:t>
      </w:r>
      <w:r w:rsidRPr="00284F8F">
        <w:rPr>
          <w:noProof/>
        </w:rPr>
        <w:tab/>
      </w:r>
      <w:r w:rsidRPr="00284F8F">
        <w:rPr>
          <w:noProof/>
        </w:rPr>
        <w:fldChar w:fldCharType="begin"/>
      </w:r>
      <w:r w:rsidRPr="00284F8F">
        <w:rPr>
          <w:noProof/>
        </w:rPr>
        <w:instrText xml:space="preserve"> PAGEREF _Toc450034989 \h </w:instrText>
      </w:r>
      <w:r w:rsidRPr="00284F8F">
        <w:rPr>
          <w:noProof/>
        </w:rPr>
      </w:r>
      <w:r w:rsidRPr="00284F8F">
        <w:rPr>
          <w:noProof/>
        </w:rPr>
        <w:fldChar w:fldCharType="separate"/>
      </w:r>
      <w:r w:rsidRPr="00284F8F">
        <w:rPr>
          <w:noProof/>
        </w:rPr>
        <w:t>251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316</w:t>
      </w:r>
      <w:r>
        <w:rPr>
          <w:noProof/>
        </w:rPr>
        <w:tab/>
        <w:t>Issue, variation and revocation of certificates by issuing bodies other than AMSA</w:t>
      </w:r>
      <w:r w:rsidRPr="00284F8F">
        <w:rPr>
          <w:noProof/>
        </w:rPr>
        <w:tab/>
      </w:r>
      <w:r w:rsidRPr="00284F8F">
        <w:rPr>
          <w:noProof/>
        </w:rPr>
        <w:fldChar w:fldCharType="begin"/>
      </w:r>
      <w:r w:rsidRPr="00284F8F">
        <w:rPr>
          <w:noProof/>
        </w:rPr>
        <w:instrText xml:space="preserve"> PAGEREF _Toc450034990 \h </w:instrText>
      </w:r>
      <w:r w:rsidRPr="00284F8F">
        <w:rPr>
          <w:noProof/>
        </w:rPr>
      </w:r>
      <w:r w:rsidRPr="00284F8F">
        <w:rPr>
          <w:noProof/>
        </w:rPr>
        <w:fldChar w:fldCharType="separate"/>
      </w:r>
      <w:r w:rsidRPr="00284F8F">
        <w:rPr>
          <w:noProof/>
        </w:rPr>
        <w:t>251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317</w:t>
      </w:r>
      <w:r>
        <w:rPr>
          <w:noProof/>
        </w:rPr>
        <w:tab/>
        <w:t>Certificates to be made available</w:t>
      </w:r>
      <w:r w:rsidRPr="00284F8F">
        <w:rPr>
          <w:noProof/>
        </w:rPr>
        <w:tab/>
      </w:r>
      <w:r w:rsidRPr="00284F8F">
        <w:rPr>
          <w:noProof/>
        </w:rPr>
        <w:fldChar w:fldCharType="begin"/>
      </w:r>
      <w:r w:rsidRPr="00284F8F">
        <w:rPr>
          <w:noProof/>
        </w:rPr>
        <w:instrText xml:space="preserve"> PAGEREF _Toc450034991 \h </w:instrText>
      </w:r>
      <w:r w:rsidRPr="00284F8F">
        <w:rPr>
          <w:noProof/>
        </w:rPr>
      </w:r>
      <w:r w:rsidRPr="00284F8F">
        <w:rPr>
          <w:noProof/>
        </w:rPr>
        <w:fldChar w:fldCharType="separate"/>
      </w:r>
      <w:r w:rsidRPr="00284F8F">
        <w:rPr>
          <w:noProof/>
        </w:rPr>
        <w:t>251</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318</w:t>
      </w:r>
      <w:r>
        <w:rPr>
          <w:noProof/>
        </w:rPr>
        <w:tab/>
        <w:t>AMSA may request a foreign country to issue certificates</w:t>
      </w:r>
      <w:r w:rsidRPr="00284F8F">
        <w:rPr>
          <w:noProof/>
        </w:rPr>
        <w:tab/>
      </w:r>
      <w:r w:rsidRPr="00284F8F">
        <w:rPr>
          <w:noProof/>
        </w:rPr>
        <w:fldChar w:fldCharType="begin"/>
      </w:r>
      <w:r w:rsidRPr="00284F8F">
        <w:rPr>
          <w:noProof/>
        </w:rPr>
        <w:instrText xml:space="preserve"> PAGEREF _Toc450034992 \h </w:instrText>
      </w:r>
      <w:r w:rsidRPr="00284F8F">
        <w:rPr>
          <w:noProof/>
        </w:rPr>
      </w:r>
      <w:r w:rsidRPr="00284F8F">
        <w:rPr>
          <w:noProof/>
        </w:rPr>
        <w:fldChar w:fldCharType="separate"/>
      </w:r>
      <w:r w:rsidRPr="00284F8F">
        <w:rPr>
          <w:noProof/>
        </w:rPr>
        <w:t>252</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319</w:t>
      </w:r>
      <w:r>
        <w:rPr>
          <w:noProof/>
        </w:rPr>
        <w:tab/>
        <w:t>Foreign countries may request AMSA to issue certificates</w:t>
      </w:r>
      <w:r w:rsidRPr="00284F8F">
        <w:rPr>
          <w:noProof/>
        </w:rPr>
        <w:tab/>
      </w:r>
      <w:r w:rsidRPr="00284F8F">
        <w:rPr>
          <w:noProof/>
        </w:rPr>
        <w:fldChar w:fldCharType="begin"/>
      </w:r>
      <w:r w:rsidRPr="00284F8F">
        <w:rPr>
          <w:noProof/>
        </w:rPr>
        <w:instrText xml:space="preserve"> PAGEREF _Toc450034993 \h </w:instrText>
      </w:r>
      <w:r w:rsidRPr="00284F8F">
        <w:rPr>
          <w:noProof/>
        </w:rPr>
      </w:r>
      <w:r w:rsidRPr="00284F8F">
        <w:rPr>
          <w:noProof/>
        </w:rPr>
        <w:fldChar w:fldCharType="separate"/>
      </w:r>
      <w:r w:rsidRPr="00284F8F">
        <w:rPr>
          <w:noProof/>
        </w:rPr>
        <w:t>253</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320</w:t>
      </w:r>
      <w:r>
        <w:rPr>
          <w:noProof/>
        </w:rPr>
        <w:tab/>
        <w:t>AMSA may recognise certificates</w:t>
      </w:r>
      <w:r w:rsidRPr="00284F8F">
        <w:rPr>
          <w:noProof/>
        </w:rPr>
        <w:tab/>
      </w:r>
      <w:r w:rsidRPr="00284F8F">
        <w:rPr>
          <w:noProof/>
        </w:rPr>
        <w:fldChar w:fldCharType="begin"/>
      </w:r>
      <w:r w:rsidRPr="00284F8F">
        <w:rPr>
          <w:noProof/>
        </w:rPr>
        <w:instrText xml:space="preserve"> PAGEREF _Toc450034994 \h </w:instrText>
      </w:r>
      <w:r w:rsidRPr="00284F8F">
        <w:rPr>
          <w:noProof/>
        </w:rPr>
      </w:r>
      <w:r w:rsidRPr="00284F8F">
        <w:rPr>
          <w:noProof/>
        </w:rPr>
        <w:fldChar w:fldCharType="separate"/>
      </w:r>
      <w:r w:rsidRPr="00284F8F">
        <w:rPr>
          <w:noProof/>
        </w:rPr>
        <w:t>253</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lastRenderedPageBreak/>
        <w:t>Part 5—Miscellaneous matters</w:t>
      </w:r>
      <w:r w:rsidRPr="00284F8F">
        <w:rPr>
          <w:b w:val="0"/>
          <w:noProof/>
          <w:sz w:val="18"/>
        </w:rPr>
        <w:tab/>
      </w:r>
      <w:r w:rsidRPr="00284F8F">
        <w:rPr>
          <w:b w:val="0"/>
          <w:noProof/>
          <w:sz w:val="18"/>
        </w:rPr>
        <w:fldChar w:fldCharType="begin"/>
      </w:r>
      <w:r w:rsidRPr="00284F8F">
        <w:rPr>
          <w:b w:val="0"/>
          <w:noProof/>
          <w:sz w:val="18"/>
        </w:rPr>
        <w:instrText xml:space="preserve"> PAGEREF _Toc450034995 \h </w:instrText>
      </w:r>
      <w:r w:rsidRPr="00284F8F">
        <w:rPr>
          <w:b w:val="0"/>
          <w:noProof/>
          <w:sz w:val="18"/>
        </w:rPr>
      </w:r>
      <w:r w:rsidRPr="00284F8F">
        <w:rPr>
          <w:b w:val="0"/>
          <w:noProof/>
          <w:sz w:val="18"/>
        </w:rPr>
        <w:fldChar w:fldCharType="separate"/>
      </w:r>
      <w:r w:rsidRPr="00284F8F">
        <w:rPr>
          <w:b w:val="0"/>
          <w:noProof/>
          <w:sz w:val="18"/>
        </w:rPr>
        <w:t>255</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1—Offences and civil penalties relating to obstruction etc.</w:t>
      </w:r>
      <w:r w:rsidRPr="00284F8F">
        <w:rPr>
          <w:b w:val="0"/>
          <w:noProof/>
          <w:sz w:val="18"/>
        </w:rPr>
        <w:tab/>
      </w:r>
      <w:r w:rsidRPr="00284F8F">
        <w:rPr>
          <w:b w:val="0"/>
          <w:noProof/>
          <w:sz w:val="18"/>
        </w:rPr>
        <w:fldChar w:fldCharType="begin"/>
      </w:r>
      <w:r w:rsidRPr="00284F8F">
        <w:rPr>
          <w:b w:val="0"/>
          <w:noProof/>
          <w:sz w:val="18"/>
        </w:rPr>
        <w:instrText xml:space="preserve"> PAGEREF _Toc450034996 \h </w:instrText>
      </w:r>
      <w:r w:rsidRPr="00284F8F">
        <w:rPr>
          <w:b w:val="0"/>
          <w:noProof/>
          <w:sz w:val="18"/>
        </w:rPr>
      </w:r>
      <w:r w:rsidRPr="00284F8F">
        <w:rPr>
          <w:b w:val="0"/>
          <w:noProof/>
          <w:sz w:val="18"/>
        </w:rPr>
        <w:fldChar w:fldCharType="separate"/>
      </w:r>
      <w:r w:rsidRPr="00284F8F">
        <w:rPr>
          <w:b w:val="0"/>
          <w:noProof/>
          <w:sz w:val="18"/>
        </w:rPr>
        <w:t>255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321</w:t>
      </w:r>
      <w:r>
        <w:rPr>
          <w:noProof/>
        </w:rPr>
        <w:tab/>
        <w:t>Obstructing or hindering AMSA</w:t>
      </w:r>
      <w:r w:rsidRPr="00284F8F">
        <w:rPr>
          <w:noProof/>
        </w:rPr>
        <w:tab/>
      </w:r>
      <w:r w:rsidRPr="00284F8F">
        <w:rPr>
          <w:noProof/>
        </w:rPr>
        <w:fldChar w:fldCharType="begin"/>
      </w:r>
      <w:r w:rsidRPr="00284F8F">
        <w:rPr>
          <w:noProof/>
        </w:rPr>
        <w:instrText xml:space="preserve"> PAGEREF _Toc450034997 \h </w:instrText>
      </w:r>
      <w:r w:rsidRPr="00284F8F">
        <w:rPr>
          <w:noProof/>
        </w:rPr>
      </w:r>
      <w:r w:rsidRPr="00284F8F">
        <w:rPr>
          <w:noProof/>
        </w:rPr>
        <w:fldChar w:fldCharType="separate"/>
      </w:r>
      <w:r w:rsidRPr="00284F8F">
        <w:rPr>
          <w:noProof/>
        </w:rPr>
        <w:t>255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322</w:t>
      </w:r>
      <w:r>
        <w:rPr>
          <w:noProof/>
        </w:rPr>
        <w:tab/>
        <w:t>Damaging AMSA vessels or equipment</w:t>
      </w:r>
      <w:r w:rsidRPr="00284F8F">
        <w:rPr>
          <w:noProof/>
        </w:rPr>
        <w:tab/>
      </w:r>
      <w:r w:rsidRPr="00284F8F">
        <w:rPr>
          <w:noProof/>
        </w:rPr>
        <w:fldChar w:fldCharType="begin"/>
      </w:r>
      <w:r w:rsidRPr="00284F8F">
        <w:rPr>
          <w:noProof/>
        </w:rPr>
        <w:instrText xml:space="preserve"> PAGEREF _Toc450034998 \h </w:instrText>
      </w:r>
      <w:r w:rsidRPr="00284F8F">
        <w:rPr>
          <w:noProof/>
        </w:rPr>
      </w:r>
      <w:r w:rsidRPr="00284F8F">
        <w:rPr>
          <w:noProof/>
        </w:rPr>
        <w:fldChar w:fldCharType="separate"/>
      </w:r>
      <w:r w:rsidRPr="00284F8F">
        <w:rPr>
          <w:noProof/>
        </w:rPr>
        <w:t>255</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2—Provisions relating to various legal matters</w:t>
      </w:r>
      <w:r w:rsidRPr="00284F8F">
        <w:rPr>
          <w:b w:val="0"/>
          <w:noProof/>
          <w:sz w:val="18"/>
        </w:rPr>
        <w:tab/>
      </w:r>
      <w:r w:rsidRPr="00284F8F">
        <w:rPr>
          <w:b w:val="0"/>
          <w:noProof/>
          <w:sz w:val="18"/>
        </w:rPr>
        <w:fldChar w:fldCharType="begin"/>
      </w:r>
      <w:r w:rsidRPr="00284F8F">
        <w:rPr>
          <w:b w:val="0"/>
          <w:noProof/>
          <w:sz w:val="18"/>
        </w:rPr>
        <w:instrText xml:space="preserve"> PAGEREF _Toc450034999 \h </w:instrText>
      </w:r>
      <w:r w:rsidRPr="00284F8F">
        <w:rPr>
          <w:b w:val="0"/>
          <w:noProof/>
          <w:sz w:val="18"/>
        </w:rPr>
      </w:r>
      <w:r w:rsidRPr="00284F8F">
        <w:rPr>
          <w:b w:val="0"/>
          <w:noProof/>
          <w:sz w:val="18"/>
        </w:rPr>
        <w:fldChar w:fldCharType="separate"/>
      </w:r>
      <w:r w:rsidRPr="00284F8F">
        <w:rPr>
          <w:b w:val="0"/>
          <w:noProof/>
          <w:sz w:val="18"/>
        </w:rPr>
        <w:t>257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323</w:t>
      </w:r>
      <w:r>
        <w:rPr>
          <w:noProof/>
        </w:rPr>
        <w:tab/>
        <w:t>Presumption of jurisdiction</w:t>
      </w:r>
      <w:r w:rsidRPr="00284F8F">
        <w:rPr>
          <w:noProof/>
        </w:rPr>
        <w:tab/>
      </w:r>
      <w:r w:rsidRPr="00284F8F">
        <w:rPr>
          <w:noProof/>
        </w:rPr>
        <w:fldChar w:fldCharType="begin"/>
      </w:r>
      <w:r w:rsidRPr="00284F8F">
        <w:rPr>
          <w:noProof/>
        </w:rPr>
        <w:instrText xml:space="preserve"> PAGEREF _Toc450035000 \h </w:instrText>
      </w:r>
      <w:r w:rsidRPr="00284F8F">
        <w:rPr>
          <w:noProof/>
        </w:rPr>
      </w:r>
      <w:r w:rsidRPr="00284F8F">
        <w:rPr>
          <w:noProof/>
        </w:rPr>
        <w:fldChar w:fldCharType="separate"/>
      </w:r>
      <w:r w:rsidRPr="00284F8F">
        <w:rPr>
          <w:noProof/>
        </w:rPr>
        <w:t>257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324</w:t>
      </w:r>
      <w:r>
        <w:rPr>
          <w:noProof/>
        </w:rPr>
        <w:tab/>
        <w:t>Immunity from suit</w:t>
      </w:r>
      <w:r w:rsidRPr="00284F8F">
        <w:rPr>
          <w:noProof/>
        </w:rPr>
        <w:tab/>
      </w:r>
      <w:r w:rsidRPr="00284F8F">
        <w:rPr>
          <w:noProof/>
        </w:rPr>
        <w:fldChar w:fldCharType="begin"/>
      </w:r>
      <w:r w:rsidRPr="00284F8F">
        <w:rPr>
          <w:noProof/>
        </w:rPr>
        <w:instrText xml:space="preserve"> PAGEREF _Toc450035001 \h </w:instrText>
      </w:r>
      <w:r w:rsidRPr="00284F8F">
        <w:rPr>
          <w:noProof/>
        </w:rPr>
      </w:r>
      <w:r w:rsidRPr="00284F8F">
        <w:rPr>
          <w:noProof/>
        </w:rPr>
        <w:fldChar w:fldCharType="separate"/>
      </w:r>
      <w:r w:rsidRPr="00284F8F">
        <w:rPr>
          <w:noProof/>
        </w:rPr>
        <w:t>257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325</w:t>
      </w:r>
      <w:r>
        <w:rPr>
          <w:noProof/>
        </w:rPr>
        <w:tab/>
        <w:t>Abolition of defence of common employment</w:t>
      </w:r>
      <w:r w:rsidRPr="00284F8F">
        <w:rPr>
          <w:noProof/>
        </w:rPr>
        <w:tab/>
      </w:r>
      <w:r w:rsidRPr="00284F8F">
        <w:rPr>
          <w:noProof/>
        </w:rPr>
        <w:fldChar w:fldCharType="begin"/>
      </w:r>
      <w:r w:rsidRPr="00284F8F">
        <w:rPr>
          <w:noProof/>
        </w:rPr>
        <w:instrText xml:space="preserve"> PAGEREF _Toc450035002 \h </w:instrText>
      </w:r>
      <w:r w:rsidRPr="00284F8F">
        <w:rPr>
          <w:noProof/>
        </w:rPr>
      </w:r>
      <w:r w:rsidRPr="00284F8F">
        <w:rPr>
          <w:noProof/>
        </w:rPr>
        <w:fldChar w:fldCharType="separate"/>
      </w:r>
      <w:r w:rsidRPr="00284F8F">
        <w:rPr>
          <w:noProof/>
        </w:rPr>
        <w:t>257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326</w:t>
      </w:r>
      <w:r>
        <w:rPr>
          <w:noProof/>
        </w:rPr>
        <w:tab/>
        <w:t>Civil liability in relation to a vessel under pilotage</w:t>
      </w:r>
      <w:r w:rsidRPr="00284F8F">
        <w:rPr>
          <w:noProof/>
        </w:rPr>
        <w:tab/>
      </w:r>
      <w:r w:rsidRPr="00284F8F">
        <w:rPr>
          <w:noProof/>
        </w:rPr>
        <w:fldChar w:fldCharType="begin"/>
      </w:r>
      <w:r w:rsidRPr="00284F8F">
        <w:rPr>
          <w:noProof/>
        </w:rPr>
        <w:instrText xml:space="preserve"> PAGEREF _Toc450035003 \h </w:instrText>
      </w:r>
      <w:r w:rsidRPr="00284F8F">
        <w:rPr>
          <w:noProof/>
        </w:rPr>
      </w:r>
      <w:r w:rsidRPr="00284F8F">
        <w:rPr>
          <w:noProof/>
        </w:rPr>
        <w:fldChar w:fldCharType="separate"/>
      </w:r>
      <w:r w:rsidRPr="00284F8F">
        <w:rPr>
          <w:noProof/>
        </w:rPr>
        <w:t>257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327</w:t>
      </w:r>
      <w:r>
        <w:rPr>
          <w:noProof/>
        </w:rPr>
        <w:tab/>
        <w:t>Service of summons</w:t>
      </w:r>
      <w:r w:rsidRPr="00284F8F">
        <w:rPr>
          <w:noProof/>
        </w:rPr>
        <w:tab/>
      </w:r>
      <w:r w:rsidRPr="00284F8F">
        <w:rPr>
          <w:noProof/>
        </w:rPr>
        <w:fldChar w:fldCharType="begin"/>
      </w:r>
      <w:r w:rsidRPr="00284F8F">
        <w:rPr>
          <w:noProof/>
        </w:rPr>
        <w:instrText xml:space="preserve"> PAGEREF _Toc450035004 \h </w:instrText>
      </w:r>
      <w:r w:rsidRPr="00284F8F">
        <w:rPr>
          <w:noProof/>
        </w:rPr>
      </w:r>
      <w:r w:rsidRPr="00284F8F">
        <w:rPr>
          <w:noProof/>
        </w:rPr>
        <w:fldChar w:fldCharType="separate"/>
      </w:r>
      <w:r w:rsidRPr="00284F8F">
        <w:rPr>
          <w:noProof/>
        </w:rPr>
        <w:t>258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328</w:t>
      </w:r>
      <w:r>
        <w:rPr>
          <w:noProof/>
        </w:rPr>
        <w:tab/>
        <w:t>Service of certain documents if no master</w:t>
      </w:r>
      <w:r w:rsidRPr="00284F8F">
        <w:rPr>
          <w:noProof/>
        </w:rPr>
        <w:tab/>
      </w:r>
      <w:r w:rsidRPr="00284F8F">
        <w:rPr>
          <w:noProof/>
        </w:rPr>
        <w:fldChar w:fldCharType="begin"/>
      </w:r>
      <w:r w:rsidRPr="00284F8F">
        <w:rPr>
          <w:noProof/>
        </w:rPr>
        <w:instrText xml:space="preserve"> PAGEREF _Toc450035005 \h </w:instrText>
      </w:r>
      <w:r w:rsidRPr="00284F8F">
        <w:rPr>
          <w:noProof/>
        </w:rPr>
      </w:r>
      <w:r w:rsidRPr="00284F8F">
        <w:rPr>
          <w:noProof/>
        </w:rPr>
        <w:fldChar w:fldCharType="separate"/>
      </w:r>
      <w:r w:rsidRPr="00284F8F">
        <w:rPr>
          <w:noProof/>
        </w:rPr>
        <w:t>258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329</w:t>
      </w:r>
      <w:r>
        <w:rPr>
          <w:noProof/>
        </w:rPr>
        <w:tab/>
        <w:t>Proceedings against the Crown</w:t>
      </w:r>
      <w:r w:rsidRPr="00284F8F">
        <w:rPr>
          <w:noProof/>
        </w:rPr>
        <w:tab/>
      </w:r>
      <w:r w:rsidRPr="00284F8F">
        <w:rPr>
          <w:noProof/>
        </w:rPr>
        <w:fldChar w:fldCharType="begin"/>
      </w:r>
      <w:r w:rsidRPr="00284F8F">
        <w:rPr>
          <w:noProof/>
        </w:rPr>
        <w:instrText xml:space="preserve"> PAGEREF _Toc450035006 \h </w:instrText>
      </w:r>
      <w:r w:rsidRPr="00284F8F">
        <w:rPr>
          <w:noProof/>
        </w:rPr>
      </w:r>
      <w:r w:rsidRPr="00284F8F">
        <w:rPr>
          <w:noProof/>
        </w:rPr>
        <w:fldChar w:fldCharType="separate"/>
      </w:r>
      <w:r w:rsidRPr="00284F8F">
        <w:rPr>
          <w:noProof/>
        </w:rPr>
        <w:t>258</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330</w:t>
      </w:r>
      <w:r>
        <w:rPr>
          <w:noProof/>
        </w:rPr>
        <w:tab/>
        <w:t>Compensation for acquisition of property or causing damage etc.</w:t>
      </w:r>
      <w:r w:rsidRPr="00284F8F">
        <w:rPr>
          <w:noProof/>
        </w:rPr>
        <w:tab/>
      </w:r>
      <w:r w:rsidRPr="00284F8F">
        <w:rPr>
          <w:noProof/>
        </w:rPr>
        <w:fldChar w:fldCharType="begin"/>
      </w:r>
      <w:r w:rsidRPr="00284F8F">
        <w:rPr>
          <w:noProof/>
        </w:rPr>
        <w:instrText xml:space="preserve"> PAGEREF _Toc450035007 \h </w:instrText>
      </w:r>
      <w:r w:rsidRPr="00284F8F">
        <w:rPr>
          <w:noProof/>
        </w:rPr>
      </w:r>
      <w:r w:rsidRPr="00284F8F">
        <w:rPr>
          <w:noProof/>
        </w:rPr>
        <w:fldChar w:fldCharType="separate"/>
      </w:r>
      <w:r w:rsidRPr="00284F8F">
        <w:rPr>
          <w:noProof/>
        </w:rPr>
        <w:t>259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331</w:t>
      </w:r>
      <w:r>
        <w:rPr>
          <w:noProof/>
        </w:rPr>
        <w:tab/>
        <w:t>Offences against certain provisions of Act and regulations</w:t>
      </w:r>
      <w:r w:rsidRPr="00284F8F">
        <w:rPr>
          <w:noProof/>
        </w:rPr>
        <w:tab/>
      </w:r>
      <w:r w:rsidRPr="00284F8F">
        <w:rPr>
          <w:noProof/>
        </w:rPr>
        <w:fldChar w:fldCharType="begin"/>
      </w:r>
      <w:r w:rsidRPr="00284F8F">
        <w:rPr>
          <w:noProof/>
        </w:rPr>
        <w:instrText xml:space="preserve"> PAGEREF _Toc450035008 \h </w:instrText>
      </w:r>
      <w:r w:rsidRPr="00284F8F">
        <w:rPr>
          <w:noProof/>
        </w:rPr>
      </w:r>
      <w:r w:rsidRPr="00284F8F">
        <w:rPr>
          <w:noProof/>
        </w:rPr>
        <w:fldChar w:fldCharType="separate"/>
      </w:r>
      <w:r w:rsidRPr="00284F8F">
        <w:rPr>
          <w:noProof/>
        </w:rPr>
        <w:t>259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332</w:t>
      </w:r>
      <w:r>
        <w:rPr>
          <w:noProof/>
        </w:rPr>
        <w:tab/>
        <w:t>Physical elements of offences</w:t>
      </w:r>
      <w:r w:rsidRPr="00284F8F">
        <w:rPr>
          <w:noProof/>
        </w:rPr>
        <w:tab/>
      </w:r>
      <w:r w:rsidRPr="00284F8F">
        <w:rPr>
          <w:noProof/>
        </w:rPr>
        <w:fldChar w:fldCharType="begin"/>
      </w:r>
      <w:r w:rsidRPr="00284F8F">
        <w:rPr>
          <w:noProof/>
        </w:rPr>
        <w:instrText xml:space="preserve"> PAGEREF _Toc450035009 \h </w:instrText>
      </w:r>
      <w:r w:rsidRPr="00284F8F">
        <w:rPr>
          <w:noProof/>
        </w:rPr>
      </w:r>
      <w:r w:rsidRPr="00284F8F">
        <w:rPr>
          <w:noProof/>
        </w:rPr>
        <w:fldChar w:fldCharType="separate"/>
      </w:r>
      <w:r w:rsidRPr="00284F8F">
        <w:rPr>
          <w:noProof/>
        </w:rPr>
        <w:t>261</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3—Alternative constitutional bases</w:t>
      </w:r>
      <w:r w:rsidRPr="00284F8F">
        <w:rPr>
          <w:b w:val="0"/>
          <w:noProof/>
          <w:sz w:val="18"/>
        </w:rPr>
        <w:tab/>
      </w:r>
      <w:r w:rsidRPr="00284F8F">
        <w:rPr>
          <w:b w:val="0"/>
          <w:noProof/>
          <w:sz w:val="18"/>
        </w:rPr>
        <w:fldChar w:fldCharType="begin"/>
      </w:r>
      <w:r w:rsidRPr="00284F8F">
        <w:rPr>
          <w:b w:val="0"/>
          <w:noProof/>
          <w:sz w:val="18"/>
        </w:rPr>
        <w:instrText xml:space="preserve"> PAGEREF _Toc450035010 \h </w:instrText>
      </w:r>
      <w:r w:rsidRPr="00284F8F">
        <w:rPr>
          <w:b w:val="0"/>
          <w:noProof/>
          <w:sz w:val="18"/>
        </w:rPr>
      </w:r>
      <w:r w:rsidRPr="00284F8F">
        <w:rPr>
          <w:b w:val="0"/>
          <w:noProof/>
          <w:sz w:val="18"/>
        </w:rPr>
        <w:fldChar w:fldCharType="separate"/>
      </w:r>
      <w:r w:rsidRPr="00284F8F">
        <w:rPr>
          <w:b w:val="0"/>
          <w:noProof/>
          <w:sz w:val="18"/>
        </w:rPr>
        <w:t>262</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333</w:t>
      </w:r>
      <w:r>
        <w:rPr>
          <w:noProof/>
        </w:rPr>
        <w:tab/>
        <w:t>Alternative constitutional bases</w:t>
      </w:r>
      <w:r w:rsidRPr="00284F8F">
        <w:rPr>
          <w:noProof/>
        </w:rPr>
        <w:tab/>
      </w:r>
      <w:r w:rsidRPr="00284F8F">
        <w:rPr>
          <w:noProof/>
        </w:rPr>
        <w:fldChar w:fldCharType="begin"/>
      </w:r>
      <w:r w:rsidRPr="00284F8F">
        <w:rPr>
          <w:noProof/>
        </w:rPr>
        <w:instrText xml:space="preserve"> PAGEREF _Toc450035011 \h </w:instrText>
      </w:r>
      <w:r w:rsidRPr="00284F8F">
        <w:rPr>
          <w:noProof/>
        </w:rPr>
      </w:r>
      <w:r w:rsidRPr="00284F8F">
        <w:rPr>
          <w:noProof/>
        </w:rPr>
        <w:fldChar w:fldCharType="separate"/>
      </w:r>
      <w:r w:rsidRPr="00284F8F">
        <w:rPr>
          <w:noProof/>
        </w:rPr>
        <w:t>262</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4—Exemption</w:t>
      </w:r>
      <w:r w:rsidRPr="00284F8F">
        <w:rPr>
          <w:b w:val="0"/>
          <w:noProof/>
          <w:sz w:val="18"/>
        </w:rPr>
        <w:tab/>
      </w:r>
      <w:r w:rsidRPr="00284F8F">
        <w:rPr>
          <w:b w:val="0"/>
          <w:noProof/>
          <w:sz w:val="18"/>
        </w:rPr>
        <w:fldChar w:fldCharType="begin"/>
      </w:r>
      <w:r w:rsidRPr="00284F8F">
        <w:rPr>
          <w:b w:val="0"/>
          <w:noProof/>
          <w:sz w:val="18"/>
        </w:rPr>
        <w:instrText xml:space="preserve"> PAGEREF _Toc450035012 \h </w:instrText>
      </w:r>
      <w:r w:rsidRPr="00284F8F">
        <w:rPr>
          <w:b w:val="0"/>
          <w:noProof/>
          <w:sz w:val="18"/>
        </w:rPr>
      </w:r>
      <w:r w:rsidRPr="00284F8F">
        <w:rPr>
          <w:b w:val="0"/>
          <w:noProof/>
          <w:sz w:val="18"/>
        </w:rPr>
        <w:fldChar w:fldCharType="separate"/>
      </w:r>
      <w:r w:rsidRPr="00284F8F">
        <w:rPr>
          <w:b w:val="0"/>
          <w:noProof/>
          <w:sz w:val="18"/>
        </w:rPr>
        <w:t>264</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334</w:t>
      </w:r>
      <w:r>
        <w:rPr>
          <w:noProof/>
        </w:rPr>
        <w:tab/>
        <w:t>Power of exemption</w:t>
      </w:r>
      <w:r w:rsidRPr="00284F8F">
        <w:rPr>
          <w:noProof/>
        </w:rPr>
        <w:tab/>
      </w:r>
      <w:r w:rsidRPr="00284F8F">
        <w:rPr>
          <w:noProof/>
        </w:rPr>
        <w:fldChar w:fldCharType="begin"/>
      </w:r>
      <w:r w:rsidRPr="00284F8F">
        <w:rPr>
          <w:noProof/>
        </w:rPr>
        <w:instrText xml:space="preserve"> PAGEREF _Toc450035013 \h </w:instrText>
      </w:r>
      <w:r w:rsidRPr="00284F8F">
        <w:rPr>
          <w:noProof/>
        </w:rPr>
      </w:r>
      <w:r w:rsidRPr="00284F8F">
        <w:rPr>
          <w:noProof/>
        </w:rPr>
        <w:fldChar w:fldCharType="separate"/>
      </w:r>
      <w:r w:rsidRPr="00284F8F">
        <w:rPr>
          <w:noProof/>
        </w:rPr>
        <w:t>264</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335</w:t>
      </w:r>
      <w:r>
        <w:rPr>
          <w:noProof/>
        </w:rPr>
        <w:tab/>
        <w:t>Person must not contravene condition of exemption</w:t>
      </w:r>
      <w:r w:rsidRPr="00284F8F">
        <w:rPr>
          <w:noProof/>
        </w:rPr>
        <w:tab/>
      </w:r>
      <w:r w:rsidRPr="00284F8F">
        <w:rPr>
          <w:noProof/>
        </w:rPr>
        <w:fldChar w:fldCharType="begin"/>
      </w:r>
      <w:r w:rsidRPr="00284F8F">
        <w:rPr>
          <w:noProof/>
        </w:rPr>
        <w:instrText xml:space="preserve"> PAGEREF _Toc450035014 \h </w:instrText>
      </w:r>
      <w:r w:rsidRPr="00284F8F">
        <w:rPr>
          <w:noProof/>
        </w:rPr>
      </w:r>
      <w:r w:rsidRPr="00284F8F">
        <w:rPr>
          <w:noProof/>
        </w:rPr>
        <w:fldChar w:fldCharType="separate"/>
      </w:r>
      <w:r w:rsidRPr="00284F8F">
        <w:rPr>
          <w:noProof/>
        </w:rPr>
        <w:t>264</w:t>
      </w:r>
      <w:r w:rsidRPr="00284F8F">
        <w:rPr>
          <w:noProof/>
        </w:rPr>
        <w:fldChar w:fldCharType="end"/>
      </w:r>
    </w:p>
    <w:p w:rsidR="00284F8F" w:rsidRDefault="00284F8F">
      <w:pPr>
        <w:pStyle w:val="TOC3"/>
        <w:rPr>
          <w:rFonts w:asciiTheme="minorHAnsi" w:eastAsiaTheme="minorEastAsia" w:hAnsiTheme="minorHAnsi" w:cstheme="minorBidi"/>
          <w:b w:val="0"/>
          <w:noProof/>
          <w:kern w:val="0"/>
          <w:szCs w:val="22"/>
        </w:rPr>
      </w:pPr>
      <w:r>
        <w:rPr>
          <w:noProof/>
        </w:rPr>
        <w:t>Division 5—Other matters</w:t>
      </w:r>
      <w:r w:rsidRPr="00284F8F">
        <w:rPr>
          <w:b w:val="0"/>
          <w:noProof/>
          <w:sz w:val="18"/>
        </w:rPr>
        <w:tab/>
      </w:r>
      <w:r w:rsidRPr="00284F8F">
        <w:rPr>
          <w:b w:val="0"/>
          <w:noProof/>
          <w:sz w:val="18"/>
        </w:rPr>
        <w:fldChar w:fldCharType="begin"/>
      </w:r>
      <w:r w:rsidRPr="00284F8F">
        <w:rPr>
          <w:b w:val="0"/>
          <w:noProof/>
          <w:sz w:val="18"/>
        </w:rPr>
        <w:instrText xml:space="preserve"> PAGEREF _Toc450035015 \h </w:instrText>
      </w:r>
      <w:r w:rsidRPr="00284F8F">
        <w:rPr>
          <w:b w:val="0"/>
          <w:noProof/>
          <w:sz w:val="18"/>
        </w:rPr>
      </w:r>
      <w:r w:rsidRPr="00284F8F">
        <w:rPr>
          <w:b w:val="0"/>
          <w:noProof/>
          <w:sz w:val="18"/>
        </w:rPr>
        <w:fldChar w:fldCharType="separate"/>
      </w:r>
      <w:r w:rsidRPr="00284F8F">
        <w:rPr>
          <w:b w:val="0"/>
          <w:noProof/>
          <w:sz w:val="18"/>
        </w:rPr>
        <w:t>265</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336</w:t>
      </w:r>
      <w:r>
        <w:rPr>
          <w:noProof/>
        </w:rPr>
        <w:tab/>
        <w:t>Publication of information about vessels</w:t>
      </w:r>
      <w:r w:rsidRPr="00284F8F">
        <w:rPr>
          <w:noProof/>
        </w:rPr>
        <w:tab/>
      </w:r>
      <w:r w:rsidRPr="00284F8F">
        <w:rPr>
          <w:noProof/>
        </w:rPr>
        <w:fldChar w:fldCharType="begin"/>
      </w:r>
      <w:r w:rsidRPr="00284F8F">
        <w:rPr>
          <w:noProof/>
        </w:rPr>
        <w:instrText xml:space="preserve"> PAGEREF _Toc450035016 \h </w:instrText>
      </w:r>
      <w:r w:rsidRPr="00284F8F">
        <w:rPr>
          <w:noProof/>
        </w:rPr>
      </w:r>
      <w:r w:rsidRPr="00284F8F">
        <w:rPr>
          <w:noProof/>
        </w:rPr>
        <w:fldChar w:fldCharType="separate"/>
      </w:r>
      <w:r w:rsidRPr="00284F8F">
        <w:rPr>
          <w:noProof/>
        </w:rPr>
        <w:t>265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337</w:t>
      </w:r>
      <w:r>
        <w:rPr>
          <w:noProof/>
        </w:rPr>
        <w:tab/>
        <w:t>Penalty for receiving fees for supply of seafarers</w:t>
      </w:r>
      <w:r w:rsidRPr="00284F8F">
        <w:rPr>
          <w:noProof/>
        </w:rPr>
        <w:tab/>
      </w:r>
      <w:r w:rsidRPr="00284F8F">
        <w:rPr>
          <w:noProof/>
        </w:rPr>
        <w:fldChar w:fldCharType="begin"/>
      </w:r>
      <w:r w:rsidRPr="00284F8F">
        <w:rPr>
          <w:noProof/>
        </w:rPr>
        <w:instrText xml:space="preserve"> PAGEREF _Toc450035017 \h </w:instrText>
      </w:r>
      <w:r w:rsidRPr="00284F8F">
        <w:rPr>
          <w:noProof/>
        </w:rPr>
      </w:r>
      <w:r w:rsidRPr="00284F8F">
        <w:rPr>
          <w:noProof/>
        </w:rPr>
        <w:fldChar w:fldCharType="separate"/>
      </w:r>
      <w:r w:rsidRPr="00284F8F">
        <w:rPr>
          <w:noProof/>
        </w:rPr>
        <w:t>265</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338</w:t>
      </w:r>
      <w:r>
        <w:rPr>
          <w:noProof/>
        </w:rPr>
        <w:tab/>
        <w:t>AMSA may approve form</w:t>
      </w:r>
      <w:r w:rsidRPr="00284F8F">
        <w:rPr>
          <w:noProof/>
        </w:rPr>
        <w:tab/>
      </w:r>
      <w:r w:rsidRPr="00284F8F">
        <w:rPr>
          <w:noProof/>
        </w:rPr>
        <w:fldChar w:fldCharType="begin"/>
      </w:r>
      <w:r w:rsidRPr="00284F8F">
        <w:rPr>
          <w:noProof/>
        </w:rPr>
        <w:instrText xml:space="preserve"> PAGEREF _Toc450035018 \h </w:instrText>
      </w:r>
      <w:r w:rsidRPr="00284F8F">
        <w:rPr>
          <w:noProof/>
        </w:rPr>
      </w:r>
      <w:r w:rsidRPr="00284F8F">
        <w:rPr>
          <w:noProof/>
        </w:rPr>
        <w:fldChar w:fldCharType="separate"/>
      </w:r>
      <w:r w:rsidRPr="00284F8F">
        <w:rPr>
          <w:noProof/>
        </w:rPr>
        <w:t>266</w:t>
      </w:r>
      <w:r w:rsidRPr="00284F8F">
        <w:rPr>
          <w:noProof/>
        </w:rPr>
        <w:fldChar w:fldCharType="end"/>
      </w:r>
    </w:p>
    <w:p w:rsidR="00284F8F" w:rsidRDefault="00284F8F">
      <w:pPr>
        <w:pStyle w:val="TOC2"/>
        <w:rPr>
          <w:rFonts w:asciiTheme="minorHAnsi" w:eastAsiaTheme="minorEastAsia" w:hAnsiTheme="minorHAnsi" w:cstheme="minorBidi"/>
          <w:b w:val="0"/>
          <w:noProof/>
          <w:kern w:val="0"/>
          <w:sz w:val="22"/>
          <w:szCs w:val="22"/>
        </w:rPr>
      </w:pPr>
      <w:r>
        <w:rPr>
          <w:noProof/>
        </w:rPr>
        <w:t>Part 6—Regulations and other legislative instruments</w:t>
      </w:r>
      <w:r w:rsidRPr="00284F8F">
        <w:rPr>
          <w:b w:val="0"/>
          <w:noProof/>
          <w:sz w:val="18"/>
        </w:rPr>
        <w:tab/>
      </w:r>
      <w:r w:rsidRPr="00284F8F">
        <w:rPr>
          <w:b w:val="0"/>
          <w:noProof/>
          <w:sz w:val="18"/>
        </w:rPr>
        <w:fldChar w:fldCharType="begin"/>
      </w:r>
      <w:r w:rsidRPr="00284F8F">
        <w:rPr>
          <w:b w:val="0"/>
          <w:noProof/>
          <w:sz w:val="18"/>
        </w:rPr>
        <w:instrText xml:space="preserve"> PAGEREF _Toc450035019 \h </w:instrText>
      </w:r>
      <w:r w:rsidRPr="00284F8F">
        <w:rPr>
          <w:b w:val="0"/>
          <w:noProof/>
          <w:sz w:val="18"/>
        </w:rPr>
      </w:r>
      <w:r w:rsidRPr="00284F8F">
        <w:rPr>
          <w:b w:val="0"/>
          <w:noProof/>
          <w:sz w:val="18"/>
        </w:rPr>
        <w:fldChar w:fldCharType="separate"/>
      </w:r>
      <w:r w:rsidRPr="00284F8F">
        <w:rPr>
          <w:b w:val="0"/>
          <w:noProof/>
          <w:sz w:val="18"/>
        </w:rPr>
        <w:t>267</w:t>
      </w:r>
      <w:r w:rsidRPr="00284F8F">
        <w:rPr>
          <w:b w:val="0"/>
          <w:noProof/>
          <w:sz w:val="18"/>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339</w:t>
      </w:r>
      <w:r>
        <w:rPr>
          <w:noProof/>
        </w:rPr>
        <w:tab/>
        <w:t>General regulation</w:t>
      </w:r>
      <w:r>
        <w:rPr>
          <w:noProof/>
        </w:rPr>
        <w:noBreakHyphen/>
        <w:t>making power</w:t>
      </w:r>
      <w:r w:rsidRPr="00284F8F">
        <w:rPr>
          <w:noProof/>
        </w:rPr>
        <w:tab/>
      </w:r>
      <w:r w:rsidRPr="00284F8F">
        <w:rPr>
          <w:noProof/>
        </w:rPr>
        <w:fldChar w:fldCharType="begin"/>
      </w:r>
      <w:r w:rsidRPr="00284F8F">
        <w:rPr>
          <w:noProof/>
        </w:rPr>
        <w:instrText xml:space="preserve"> PAGEREF _Toc450035020 \h </w:instrText>
      </w:r>
      <w:r w:rsidRPr="00284F8F">
        <w:rPr>
          <w:noProof/>
        </w:rPr>
      </w:r>
      <w:r w:rsidRPr="00284F8F">
        <w:rPr>
          <w:noProof/>
        </w:rPr>
        <w:fldChar w:fldCharType="separate"/>
      </w:r>
      <w:r w:rsidRPr="00284F8F">
        <w:rPr>
          <w:noProof/>
        </w:rPr>
        <w:t>267</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340</w:t>
      </w:r>
      <w:r>
        <w:rPr>
          <w:noProof/>
        </w:rPr>
        <w:tab/>
        <w:t>Regulation</w:t>
      </w:r>
      <w:r>
        <w:rPr>
          <w:noProof/>
        </w:rPr>
        <w:noBreakHyphen/>
        <w:t>making power to implement Conventions</w:t>
      </w:r>
      <w:r w:rsidRPr="00284F8F">
        <w:rPr>
          <w:noProof/>
        </w:rPr>
        <w:tab/>
      </w:r>
      <w:r w:rsidRPr="00284F8F">
        <w:rPr>
          <w:noProof/>
        </w:rPr>
        <w:fldChar w:fldCharType="begin"/>
      </w:r>
      <w:r w:rsidRPr="00284F8F">
        <w:rPr>
          <w:noProof/>
        </w:rPr>
        <w:instrText xml:space="preserve"> PAGEREF _Toc450035021 \h </w:instrText>
      </w:r>
      <w:r w:rsidRPr="00284F8F">
        <w:rPr>
          <w:noProof/>
        </w:rPr>
      </w:r>
      <w:r w:rsidRPr="00284F8F">
        <w:rPr>
          <w:noProof/>
        </w:rPr>
        <w:fldChar w:fldCharType="separate"/>
      </w:r>
      <w:r w:rsidRPr="00284F8F">
        <w:rPr>
          <w:noProof/>
        </w:rPr>
        <w:t>269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341</w:t>
      </w:r>
      <w:r>
        <w:rPr>
          <w:noProof/>
        </w:rPr>
        <w:tab/>
        <w:t>General provisions relating to regulations</w:t>
      </w:r>
      <w:r w:rsidRPr="00284F8F">
        <w:rPr>
          <w:noProof/>
        </w:rPr>
        <w:tab/>
      </w:r>
      <w:r w:rsidRPr="00284F8F">
        <w:rPr>
          <w:noProof/>
        </w:rPr>
        <w:fldChar w:fldCharType="begin"/>
      </w:r>
      <w:r w:rsidRPr="00284F8F">
        <w:rPr>
          <w:noProof/>
        </w:rPr>
        <w:instrText xml:space="preserve"> PAGEREF _Toc450035022 \h </w:instrText>
      </w:r>
      <w:r w:rsidRPr="00284F8F">
        <w:rPr>
          <w:noProof/>
        </w:rPr>
      </w:r>
      <w:r w:rsidRPr="00284F8F">
        <w:rPr>
          <w:noProof/>
        </w:rPr>
        <w:fldChar w:fldCharType="separate"/>
      </w:r>
      <w:r w:rsidRPr="00284F8F">
        <w:rPr>
          <w:noProof/>
        </w:rPr>
        <w:t>269</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342</w:t>
      </w:r>
      <w:r>
        <w:rPr>
          <w:noProof/>
        </w:rPr>
        <w:tab/>
        <w:t>Marine Orders</w:t>
      </w:r>
      <w:r w:rsidRPr="00284F8F">
        <w:rPr>
          <w:noProof/>
        </w:rPr>
        <w:tab/>
      </w:r>
      <w:r w:rsidRPr="00284F8F">
        <w:rPr>
          <w:noProof/>
        </w:rPr>
        <w:fldChar w:fldCharType="begin"/>
      </w:r>
      <w:r w:rsidRPr="00284F8F">
        <w:rPr>
          <w:noProof/>
        </w:rPr>
        <w:instrText xml:space="preserve"> PAGEREF _Toc450035023 \h </w:instrText>
      </w:r>
      <w:r w:rsidRPr="00284F8F">
        <w:rPr>
          <w:noProof/>
        </w:rPr>
      </w:r>
      <w:r w:rsidRPr="00284F8F">
        <w:rPr>
          <w:noProof/>
        </w:rPr>
        <w:fldChar w:fldCharType="separate"/>
      </w:r>
      <w:r w:rsidRPr="00284F8F">
        <w:rPr>
          <w:noProof/>
        </w:rPr>
        <w:t>270</w:t>
      </w:r>
      <w:r w:rsidRPr="00284F8F">
        <w:rPr>
          <w:noProof/>
        </w:rPr>
        <w:fldChar w:fldCharType="end"/>
      </w:r>
    </w:p>
    <w:p w:rsidR="00284F8F" w:rsidRDefault="00284F8F">
      <w:pPr>
        <w:pStyle w:val="TOC5"/>
        <w:rPr>
          <w:rFonts w:asciiTheme="minorHAnsi" w:eastAsiaTheme="minorEastAsia" w:hAnsiTheme="minorHAnsi" w:cstheme="minorBidi"/>
          <w:noProof/>
          <w:kern w:val="0"/>
          <w:sz w:val="22"/>
          <w:szCs w:val="22"/>
        </w:rPr>
      </w:pPr>
      <w:r>
        <w:rPr>
          <w:noProof/>
        </w:rPr>
        <w:t>343</w:t>
      </w:r>
      <w:r>
        <w:rPr>
          <w:noProof/>
        </w:rPr>
        <w:tab/>
        <w:t xml:space="preserve">Regulations and orders under the </w:t>
      </w:r>
      <w:r w:rsidRPr="00CC5855">
        <w:rPr>
          <w:i/>
          <w:noProof/>
        </w:rPr>
        <w:t>Navigation Act 1912</w:t>
      </w:r>
      <w:r w:rsidRPr="00284F8F">
        <w:rPr>
          <w:noProof/>
        </w:rPr>
        <w:tab/>
      </w:r>
      <w:r w:rsidRPr="00284F8F">
        <w:rPr>
          <w:noProof/>
        </w:rPr>
        <w:fldChar w:fldCharType="begin"/>
      </w:r>
      <w:r w:rsidRPr="00284F8F">
        <w:rPr>
          <w:noProof/>
        </w:rPr>
        <w:instrText xml:space="preserve"> PAGEREF _Toc450035024 \h </w:instrText>
      </w:r>
      <w:r w:rsidRPr="00284F8F">
        <w:rPr>
          <w:noProof/>
        </w:rPr>
      </w:r>
      <w:r w:rsidRPr="00284F8F">
        <w:rPr>
          <w:noProof/>
        </w:rPr>
        <w:fldChar w:fldCharType="separate"/>
      </w:r>
      <w:r w:rsidRPr="00284F8F">
        <w:rPr>
          <w:noProof/>
        </w:rPr>
        <w:t>271</w:t>
      </w:r>
      <w:r w:rsidRPr="00284F8F">
        <w:rPr>
          <w:noProof/>
        </w:rPr>
        <w:fldChar w:fldCharType="end"/>
      </w:r>
    </w:p>
    <w:p w:rsidR="00284F8F" w:rsidRDefault="00284F8F" w:rsidP="00284F8F">
      <w:pPr>
        <w:pStyle w:val="TOC2"/>
        <w:rPr>
          <w:rFonts w:asciiTheme="minorHAnsi" w:eastAsiaTheme="minorEastAsia" w:hAnsiTheme="minorHAnsi" w:cstheme="minorBidi"/>
          <w:b w:val="0"/>
          <w:noProof/>
          <w:kern w:val="0"/>
          <w:sz w:val="22"/>
          <w:szCs w:val="22"/>
        </w:rPr>
      </w:pPr>
      <w:r>
        <w:rPr>
          <w:noProof/>
        </w:rPr>
        <w:lastRenderedPageBreak/>
        <w:t>Endnotes</w:t>
      </w:r>
      <w:r w:rsidRPr="00284F8F">
        <w:rPr>
          <w:b w:val="0"/>
          <w:noProof/>
          <w:sz w:val="18"/>
        </w:rPr>
        <w:tab/>
      </w:r>
      <w:r w:rsidRPr="00284F8F">
        <w:rPr>
          <w:b w:val="0"/>
          <w:noProof/>
          <w:sz w:val="18"/>
        </w:rPr>
        <w:fldChar w:fldCharType="begin"/>
      </w:r>
      <w:r w:rsidRPr="00284F8F">
        <w:rPr>
          <w:b w:val="0"/>
          <w:noProof/>
          <w:sz w:val="18"/>
        </w:rPr>
        <w:instrText xml:space="preserve"> PAGEREF _Toc450035025 \h </w:instrText>
      </w:r>
      <w:r w:rsidRPr="00284F8F">
        <w:rPr>
          <w:b w:val="0"/>
          <w:noProof/>
          <w:sz w:val="18"/>
        </w:rPr>
      </w:r>
      <w:r w:rsidRPr="00284F8F">
        <w:rPr>
          <w:b w:val="0"/>
          <w:noProof/>
          <w:sz w:val="18"/>
        </w:rPr>
        <w:fldChar w:fldCharType="separate"/>
      </w:r>
      <w:r w:rsidRPr="00284F8F">
        <w:rPr>
          <w:b w:val="0"/>
          <w:noProof/>
          <w:sz w:val="18"/>
        </w:rPr>
        <w:t>272</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Endnote 1—About the endnotes</w:t>
      </w:r>
      <w:r w:rsidRPr="00284F8F">
        <w:rPr>
          <w:b w:val="0"/>
          <w:noProof/>
          <w:sz w:val="18"/>
        </w:rPr>
        <w:tab/>
      </w:r>
      <w:r w:rsidRPr="00284F8F">
        <w:rPr>
          <w:b w:val="0"/>
          <w:noProof/>
          <w:sz w:val="18"/>
        </w:rPr>
        <w:fldChar w:fldCharType="begin"/>
      </w:r>
      <w:r w:rsidRPr="00284F8F">
        <w:rPr>
          <w:b w:val="0"/>
          <w:noProof/>
          <w:sz w:val="18"/>
        </w:rPr>
        <w:instrText xml:space="preserve"> PAGEREF _Toc450035026 \h </w:instrText>
      </w:r>
      <w:r w:rsidRPr="00284F8F">
        <w:rPr>
          <w:b w:val="0"/>
          <w:noProof/>
          <w:sz w:val="18"/>
        </w:rPr>
      </w:r>
      <w:r w:rsidRPr="00284F8F">
        <w:rPr>
          <w:b w:val="0"/>
          <w:noProof/>
          <w:sz w:val="18"/>
        </w:rPr>
        <w:fldChar w:fldCharType="separate"/>
      </w:r>
      <w:r w:rsidRPr="00284F8F">
        <w:rPr>
          <w:b w:val="0"/>
          <w:noProof/>
          <w:sz w:val="18"/>
        </w:rPr>
        <w:t>272</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Endnote 2—Abbreviation key</w:t>
      </w:r>
      <w:r w:rsidRPr="00284F8F">
        <w:rPr>
          <w:b w:val="0"/>
          <w:noProof/>
          <w:sz w:val="18"/>
        </w:rPr>
        <w:tab/>
      </w:r>
      <w:r w:rsidRPr="00284F8F">
        <w:rPr>
          <w:b w:val="0"/>
          <w:noProof/>
          <w:sz w:val="18"/>
        </w:rPr>
        <w:fldChar w:fldCharType="begin"/>
      </w:r>
      <w:r w:rsidRPr="00284F8F">
        <w:rPr>
          <w:b w:val="0"/>
          <w:noProof/>
          <w:sz w:val="18"/>
        </w:rPr>
        <w:instrText xml:space="preserve"> PAGEREF _Toc450035027 \h </w:instrText>
      </w:r>
      <w:r w:rsidRPr="00284F8F">
        <w:rPr>
          <w:b w:val="0"/>
          <w:noProof/>
          <w:sz w:val="18"/>
        </w:rPr>
      </w:r>
      <w:r w:rsidRPr="00284F8F">
        <w:rPr>
          <w:b w:val="0"/>
          <w:noProof/>
          <w:sz w:val="18"/>
        </w:rPr>
        <w:fldChar w:fldCharType="separate"/>
      </w:r>
      <w:r w:rsidRPr="00284F8F">
        <w:rPr>
          <w:b w:val="0"/>
          <w:noProof/>
          <w:sz w:val="18"/>
        </w:rPr>
        <w:t>274</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Endnote 3—Legislation history</w:t>
      </w:r>
      <w:r w:rsidRPr="00284F8F">
        <w:rPr>
          <w:b w:val="0"/>
          <w:noProof/>
          <w:sz w:val="18"/>
        </w:rPr>
        <w:tab/>
      </w:r>
      <w:r w:rsidRPr="00284F8F">
        <w:rPr>
          <w:b w:val="0"/>
          <w:noProof/>
          <w:sz w:val="18"/>
        </w:rPr>
        <w:fldChar w:fldCharType="begin"/>
      </w:r>
      <w:r w:rsidRPr="00284F8F">
        <w:rPr>
          <w:b w:val="0"/>
          <w:noProof/>
          <w:sz w:val="18"/>
        </w:rPr>
        <w:instrText xml:space="preserve"> PAGEREF _Toc450035028 \h </w:instrText>
      </w:r>
      <w:r w:rsidRPr="00284F8F">
        <w:rPr>
          <w:b w:val="0"/>
          <w:noProof/>
          <w:sz w:val="18"/>
        </w:rPr>
      </w:r>
      <w:r w:rsidRPr="00284F8F">
        <w:rPr>
          <w:b w:val="0"/>
          <w:noProof/>
          <w:sz w:val="18"/>
        </w:rPr>
        <w:fldChar w:fldCharType="separate"/>
      </w:r>
      <w:r w:rsidRPr="00284F8F">
        <w:rPr>
          <w:b w:val="0"/>
          <w:noProof/>
          <w:sz w:val="18"/>
        </w:rPr>
        <w:t>275</w:t>
      </w:r>
      <w:r w:rsidRPr="00284F8F">
        <w:rPr>
          <w:b w:val="0"/>
          <w:noProof/>
          <w:sz w:val="18"/>
        </w:rPr>
        <w:fldChar w:fldCharType="end"/>
      </w:r>
    </w:p>
    <w:p w:rsidR="00284F8F" w:rsidRDefault="00284F8F">
      <w:pPr>
        <w:pStyle w:val="TOC3"/>
        <w:rPr>
          <w:rFonts w:asciiTheme="minorHAnsi" w:eastAsiaTheme="minorEastAsia" w:hAnsiTheme="minorHAnsi" w:cstheme="minorBidi"/>
          <w:b w:val="0"/>
          <w:noProof/>
          <w:kern w:val="0"/>
          <w:szCs w:val="22"/>
        </w:rPr>
      </w:pPr>
      <w:r>
        <w:rPr>
          <w:noProof/>
        </w:rPr>
        <w:t>Endnote 4—Amendment history</w:t>
      </w:r>
      <w:r w:rsidRPr="00284F8F">
        <w:rPr>
          <w:b w:val="0"/>
          <w:noProof/>
          <w:sz w:val="18"/>
        </w:rPr>
        <w:tab/>
      </w:r>
      <w:r w:rsidRPr="00284F8F">
        <w:rPr>
          <w:b w:val="0"/>
          <w:noProof/>
          <w:sz w:val="18"/>
        </w:rPr>
        <w:fldChar w:fldCharType="begin"/>
      </w:r>
      <w:r w:rsidRPr="00284F8F">
        <w:rPr>
          <w:b w:val="0"/>
          <w:noProof/>
          <w:sz w:val="18"/>
        </w:rPr>
        <w:instrText xml:space="preserve"> PAGEREF _Toc450035029 \h </w:instrText>
      </w:r>
      <w:r w:rsidRPr="00284F8F">
        <w:rPr>
          <w:b w:val="0"/>
          <w:noProof/>
          <w:sz w:val="18"/>
        </w:rPr>
      </w:r>
      <w:r w:rsidRPr="00284F8F">
        <w:rPr>
          <w:b w:val="0"/>
          <w:noProof/>
          <w:sz w:val="18"/>
        </w:rPr>
        <w:fldChar w:fldCharType="separate"/>
      </w:r>
      <w:r w:rsidRPr="00284F8F">
        <w:rPr>
          <w:b w:val="0"/>
          <w:noProof/>
          <w:sz w:val="18"/>
        </w:rPr>
        <w:t>277</w:t>
      </w:r>
      <w:r w:rsidRPr="00284F8F">
        <w:rPr>
          <w:b w:val="0"/>
          <w:noProof/>
          <w:sz w:val="18"/>
        </w:rPr>
        <w:fldChar w:fldCharType="end"/>
      </w:r>
    </w:p>
    <w:p w:rsidR="001C3AFB" w:rsidRPr="00F00454" w:rsidRDefault="004F60C7" w:rsidP="001C3AFB">
      <w:pPr>
        <w:sectPr w:rsidR="001C3AFB" w:rsidRPr="00F00454" w:rsidSect="005830C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F00454">
        <w:rPr>
          <w:rFonts w:cs="Times New Roman"/>
          <w:sz w:val="18"/>
        </w:rPr>
        <w:fldChar w:fldCharType="end"/>
      </w:r>
    </w:p>
    <w:p w:rsidR="000B5D62" w:rsidRPr="00F00454" w:rsidRDefault="000A1BED" w:rsidP="00A13718">
      <w:pPr>
        <w:pStyle w:val="LongT"/>
      </w:pPr>
      <w:r w:rsidRPr="00F00454">
        <w:lastRenderedPageBreak/>
        <w:t>An Act</w:t>
      </w:r>
      <w:r w:rsidR="00BF3DD9" w:rsidRPr="00F00454">
        <w:t xml:space="preserve"> relating to maritime safety and the prevention of pollution of the marine environment, and for related purposes</w:t>
      </w:r>
    </w:p>
    <w:p w:rsidR="00715914" w:rsidRPr="00F00454" w:rsidRDefault="007C1D9B" w:rsidP="00BF3DD9">
      <w:pPr>
        <w:pStyle w:val="ActHead1"/>
        <w:spacing w:before="360"/>
      </w:pPr>
      <w:bookmarkStart w:id="2" w:name="_Toc450034541"/>
      <w:r w:rsidRPr="00F00454">
        <w:rPr>
          <w:rStyle w:val="CharChapNo"/>
        </w:rPr>
        <w:t>Chapter</w:t>
      </w:r>
      <w:r w:rsidR="00F00454" w:rsidRPr="00F00454">
        <w:rPr>
          <w:rStyle w:val="CharChapNo"/>
        </w:rPr>
        <w:t> </w:t>
      </w:r>
      <w:r w:rsidRPr="00F00454">
        <w:rPr>
          <w:rStyle w:val="CharChapNo"/>
        </w:rPr>
        <w:t>1</w:t>
      </w:r>
      <w:r w:rsidR="00715914" w:rsidRPr="00F00454">
        <w:t>—</w:t>
      </w:r>
      <w:r w:rsidR="00715914" w:rsidRPr="00F00454">
        <w:rPr>
          <w:rStyle w:val="CharChapText"/>
        </w:rPr>
        <w:t>Preliminary</w:t>
      </w:r>
      <w:bookmarkEnd w:id="2"/>
    </w:p>
    <w:p w:rsidR="00715914" w:rsidRPr="00F00454" w:rsidRDefault="007B5A40" w:rsidP="00BF3DD9">
      <w:pPr>
        <w:pStyle w:val="ActHead2"/>
      </w:pPr>
      <w:bookmarkStart w:id="3" w:name="_Toc450034542"/>
      <w:r w:rsidRPr="00F00454">
        <w:rPr>
          <w:rStyle w:val="CharPartNo"/>
        </w:rPr>
        <w:t>Part</w:t>
      </w:r>
      <w:r w:rsidR="00F00454" w:rsidRPr="00F00454">
        <w:rPr>
          <w:rStyle w:val="CharPartNo"/>
        </w:rPr>
        <w:t> </w:t>
      </w:r>
      <w:r w:rsidRPr="00F00454">
        <w:rPr>
          <w:rStyle w:val="CharPartNo"/>
        </w:rPr>
        <w:t>1</w:t>
      </w:r>
      <w:r w:rsidR="00AE2168" w:rsidRPr="00F00454">
        <w:t>—</w:t>
      </w:r>
      <w:r w:rsidR="00AE2168" w:rsidRPr="00F00454">
        <w:rPr>
          <w:rStyle w:val="CharPartText"/>
        </w:rPr>
        <w:t>Short title and commencement</w:t>
      </w:r>
      <w:bookmarkEnd w:id="3"/>
    </w:p>
    <w:p w:rsidR="007B5A40" w:rsidRPr="00F00454" w:rsidRDefault="007B5A40" w:rsidP="00BF3DD9">
      <w:pPr>
        <w:pStyle w:val="Header"/>
      </w:pPr>
      <w:r w:rsidRPr="00F00454">
        <w:rPr>
          <w:rStyle w:val="CharDivNo"/>
        </w:rPr>
        <w:t xml:space="preserve"> </w:t>
      </w:r>
      <w:r w:rsidRPr="00F00454">
        <w:rPr>
          <w:rStyle w:val="CharDivText"/>
        </w:rPr>
        <w:t xml:space="preserve"> </w:t>
      </w:r>
    </w:p>
    <w:p w:rsidR="00715914" w:rsidRPr="00F00454" w:rsidRDefault="00D85F2D" w:rsidP="00BF3DD9">
      <w:pPr>
        <w:pStyle w:val="ActHead5"/>
      </w:pPr>
      <w:bookmarkStart w:id="4" w:name="_Toc450034543"/>
      <w:r w:rsidRPr="00F00454">
        <w:rPr>
          <w:rStyle w:val="CharSectno"/>
        </w:rPr>
        <w:t>1</w:t>
      </w:r>
      <w:r w:rsidR="00715914" w:rsidRPr="00F00454">
        <w:t xml:space="preserve">  Short title</w:t>
      </w:r>
      <w:bookmarkEnd w:id="4"/>
    </w:p>
    <w:p w:rsidR="00715914" w:rsidRPr="00F00454" w:rsidRDefault="00715914" w:rsidP="00BF3DD9">
      <w:pPr>
        <w:pStyle w:val="subsection"/>
      </w:pPr>
      <w:r w:rsidRPr="00F00454">
        <w:tab/>
      </w:r>
      <w:r w:rsidRPr="00F00454">
        <w:tab/>
        <w:t xml:space="preserve">This Act may be cited as the </w:t>
      </w:r>
      <w:r w:rsidR="008F242C" w:rsidRPr="00F00454">
        <w:rPr>
          <w:i/>
        </w:rPr>
        <w:t>Navigation Act 2012</w:t>
      </w:r>
      <w:r w:rsidR="00AE2168" w:rsidRPr="00F00454">
        <w:rPr>
          <w:i/>
        </w:rPr>
        <w:t>.</w:t>
      </w:r>
    </w:p>
    <w:p w:rsidR="00BC7616" w:rsidRPr="00F00454" w:rsidRDefault="00BC7616" w:rsidP="00BF3DD9">
      <w:pPr>
        <w:pStyle w:val="ActHead5"/>
      </w:pPr>
      <w:bookmarkStart w:id="5" w:name="_Toc450034544"/>
      <w:r w:rsidRPr="00F00454">
        <w:rPr>
          <w:rStyle w:val="CharSectno"/>
        </w:rPr>
        <w:t>2</w:t>
      </w:r>
      <w:r w:rsidRPr="00F00454">
        <w:t xml:space="preserve">  Commencement</w:t>
      </w:r>
      <w:bookmarkEnd w:id="5"/>
    </w:p>
    <w:p w:rsidR="00BC7616" w:rsidRPr="00F00454" w:rsidRDefault="00BC7616" w:rsidP="00BF3DD9">
      <w:pPr>
        <w:pStyle w:val="subsection"/>
      </w:pPr>
      <w:r w:rsidRPr="00F00454">
        <w:tab/>
        <w:t>(1)</w:t>
      </w:r>
      <w:r w:rsidRPr="00F00454">
        <w:tab/>
        <w:t>Each provision of this Act specified in column 1 of the table commences, or is taken to have commenced, in accordance with column 2 of the table. Any other statement in column 2 has effect according to its terms.</w:t>
      </w:r>
    </w:p>
    <w:p w:rsidR="00BC7616" w:rsidRPr="00F00454" w:rsidRDefault="00BC7616" w:rsidP="00BF3DD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BC7616" w:rsidRPr="00F00454" w:rsidTr="00BC7616">
        <w:trPr>
          <w:tblHeader/>
        </w:trPr>
        <w:tc>
          <w:tcPr>
            <w:tcW w:w="7111" w:type="dxa"/>
            <w:gridSpan w:val="3"/>
            <w:tcBorders>
              <w:top w:val="single" w:sz="12" w:space="0" w:color="auto"/>
              <w:bottom w:val="single" w:sz="6" w:space="0" w:color="auto"/>
            </w:tcBorders>
            <w:shd w:val="clear" w:color="auto" w:fill="auto"/>
            <w:hideMark/>
          </w:tcPr>
          <w:p w:rsidR="00BC7616" w:rsidRPr="00F00454" w:rsidRDefault="00BC7616" w:rsidP="00BF3DD9">
            <w:pPr>
              <w:pStyle w:val="Tabletext"/>
              <w:keepNext/>
              <w:rPr>
                <w:b/>
              </w:rPr>
            </w:pPr>
            <w:r w:rsidRPr="00F00454">
              <w:rPr>
                <w:b/>
              </w:rPr>
              <w:t>Commencement information</w:t>
            </w:r>
          </w:p>
        </w:tc>
      </w:tr>
      <w:tr w:rsidR="00BC7616" w:rsidRPr="00F00454" w:rsidTr="00BC7616">
        <w:trPr>
          <w:tblHeader/>
        </w:trPr>
        <w:tc>
          <w:tcPr>
            <w:tcW w:w="1701" w:type="dxa"/>
            <w:tcBorders>
              <w:top w:val="single" w:sz="6" w:space="0" w:color="auto"/>
              <w:bottom w:val="single" w:sz="6" w:space="0" w:color="auto"/>
            </w:tcBorders>
            <w:shd w:val="clear" w:color="auto" w:fill="auto"/>
            <w:hideMark/>
          </w:tcPr>
          <w:p w:rsidR="00BC7616" w:rsidRPr="00F00454" w:rsidRDefault="00BC7616" w:rsidP="00BF3DD9">
            <w:pPr>
              <w:pStyle w:val="Tabletext"/>
              <w:keepNext/>
              <w:rPr>
                <w:b/>
              </w:rPr>
            </w:pPr>
            <w:r w:rsidRPr="00F00454">
              <w:rPr>
                <w:b/>
              </w:rPr>
              <w:t>Column 1</w:t>
            </w:r>
          </w:p>
        </w:tc>
        <w:tc>
          <w:tcPr>
            <w:tcW w:w="3828" w:type="dxa"/>
            <w:tcBorders>
              <w:top w:val="single" w:sz="6" w:space="0" w:color="auto"/>
              <w:bottom w:val="single" w:sz="6" w:space="0" w:color="auto"/>
            </w:tcBorders>
            <w:shd w:val="clear" w:color="auto" w:fill="auto"/>
            <w:hideMark/>
          </w:tcPr>
          <w:p w:rsidR="00BC7616" w:rsidRPr="00F00454" w:rsidRDefault="00BC7616" w:rsidP="00BF3DD9">
            <w:pPr>
              <w:pStyle w:val="Tabletext"/>
              <w:keepNext/>
              <w:rPr>
                <w:b/>
              </w:rPr>
            </w:pPr>
            <w:r w:rsidRPr="00F00454">
              <w:rPr>
                <w:b/>
              </w:rPr>
              <w:t>Column 2</w:t>
            </w:r>
          </w:p>
        </w:tc>
        <w:tc>
          <w:tcPr>
            <w:tcW w:w="1582" w:type="dxa"/>
            <w:tcBorders>
              <w:top w:val="single" w:sz="6" w:space="0" w:color="auto"/>
              <w:bottom w:val="single" w:sz="6" w:space="0" w:color="auto"/>
            </w:tcBorders>
            <w:shd w:val="clear" w:color="auto" w:fill="auto"/>
            <w:hideMark/>
          </w:tcPr>
          <w:p w:rsidR="00BC7616" w:rsidRPr="00F00454" w:rsidRDefault="00BC7616" w:rsidP="00BF3DD9">
            <w:pPr>
              <w:pStyle w:val="Tabletext"/>
              <w:keepNext/>
              <w:rPr>
                <w:b/>
              </w:rPr>
            </w:pPr>
            <w:r w:rsidRPr="00F00454">
              <w:rPr>
                <w:b/>
              </w:rPr>
              <w:t>Column 3</w:t>
            </w:r>
          </w:p>
        </w:tc>
      </w:tr>
      <w:tr w:rsidR="00BC7616" w:rsidRPr="00F00454" w:rsidTr="00BC7616">
        <w:trPr>
          <w:tblHeader/>
        </w:trPr>
        <w:tc>
          <w:tcPr>
            <w:tcW w:w="1701" w:type="dxa"/>
            <w:tcBorders>
              <w:top w:val="single" w:sz="6" w:space="0" w:color="auto"/>
              <w:bottom w:val="single" w:sz="12" w:space="0" w:color="auto"/>
            </w:tcBorders>
            <w:shd w:val="clear" w:color="auto" w:fill="auto"/>
            <w:hideMark/>
          </w:tcPr>
          <w:p w:rsidR="00BC7616" w:rsidRPr="00F00454" w:rsidRDefault="00BC7616" w:rsidP="00BF3DD9">
            <w:pPr>
              <w:pStyle w:val="Tabletext"/>
              <w:keepNext/>
              <w:rPr>
                <w:b/>
              </w:rPr>
            </w:pPr>
            <w:r w:rsidRPr="00F00454">
              <w:rPr>
                <w:b/>
              </w:rPr>
              <w:t>Provision(s)</w:t>
            </w:r>
          </w:p>
        </w:tc>
        <w:tc>
          <w:tcPr>
            <w:tcW w:w="3828" w:type="dxa"/>
            <w:tcBorders>
              <w:top w:val="single" w:sz="6" w:space="0" w:color="auto"/>
              <w:bottom w:val="single" w:sz="12" w:space="0" w:color="auto"/>
            </w:tcBorders>
            <w:shd w:val="clear" w:color="auto" w:fill="auto"/>
            <w:hideMark/>
          </w:tcPr>
          <w:p w:rsidR="00BC7616" w:rsidRPr="00F00454" w:rsidRDefault="00BC7616" w:rsidP="00BF3DD9">
            <w:pPr>
              <w:pStyle w:val="Tabletext"/>
              <w:keepNext/>
              <w:rPr>
                <w:b/>
              </w:rPr>
            </w:pPr>
            <w:r w:rsidRPr="00F00454">
              <w:rPr>
                <w:b/>
              </w:rPr>
              <w:t>Commencement</w:t>
            </w:r>
          </w:p>
        </w:tc>
        <w:tc>
          <w:tcPr>
            <w:tcW w:w="1582" w:type="dxa"/>
            <w:tcBorders>
              <w:top w:val="single" w:sz="6" w:space="0" w:color="auto"/>
              <w:bottom w:val="single" w:sz="12" w:space="0" w:color="auto"/>
            </w:tcBorders>
            <w:shd w:val="clear" w:color="auto" w:fill="auto"/>
            <w:hideMark/>
          </w:tcPr>
          <w:p w:rsidR="00BC7616" w:rsidRPr="00F00454" w:rsidRDefault="00BC7616" w:rsidP="00BF3DD9">
            <w:pPr>
              <w:pStyle w:val="Tabletext"/>
              <w:keepNext/>
              <w:rPr>
                <w:b/>
              </w:rPr>
            </w:pPr>
            <w:r w:rsidRPr="00F00454">
              <w:rPr>
                <w:b/>
              </w:rPr>
              <w:t>Date/Details</w:t>
            </w:r>
          </w:p>
        </w:tc>
      </w:tr>
      <w:tr w:rsidR="00BC7616" w:rsidRPr="00F00454" w:rsidTr="00BC7616">
        <w:tc>
          <w:tcPr>
            <w:tcW w:w="1701" w:type="dxa"/>
            <w:tcBorders>
              <w:top w:val="single" w:sz="12" w:space="0" w:color="auto"/>
              <w:bottom w:val="single" w:sz="4" w:space="0" w:color="auto"/>
            </w:tcBorders>
            <w:shd w:val="clear" w:color="auto" w:fill="auto"/>
            <w:hideMark/>
          </w:tcPr>
          <w:p w:rsidR="00BC7616" w:rsidRPr="00F00454" w:rsidRDefault="00BC7616" w:rsidP="00BF3DD9">
            <w:pPr>
              <w:pStyle w:val="Tabletext"/>
            </w:pPr>
            <w:r w:rsidRPr="00F00454">
              <w:t>1.  Sections</w:t>
            </w:r>
            <w:r w:rsidR="00F00454">
              <w:t> </w:t>
            </w:r>
            <w:r w:rsidRPr="00F00454">
              <w:t>1 and 2 and anything in this Act not elsewhere covered by this table</w:t>
            </w:r>
          </w:p>
        </w:tc>
        <w:tc>
          <w:tcPr>
            <w:tcW w:w="3828" w:type="dxa"/>
            <w:tcBorders>
              <w:top w:val="single" w:sz="12" w:space="0" w:color="auto"/>
              <w:bottom w:val="single" w:sz="4" w:space="0" w:color="auto"/>
            </w:tcBorders>
            <w:shd w:val="clear" w:color="auto" w:fill="auto"/>
            <w:hideMark/>
          </w:tcPr>
          <w:p w:rsidR="00BC7616" w:rsidRPr="00F00454" w:rsidRDefault="00BC7616" w:rsidP="00BF3DD9">
            <w:pPr>
              <w:pStyle w:val="Tabletext"/>
            </w:pPr>
            <w:r w:rsidRPr="00F00454">
              <w:t>The day this Act receives the Royal Assent.</w:t>
            </w:r>
          </w:p>
        </w:tc>
        <w:tc>
          <w:tcPr>
            <w:tcW w:w="1582" w:type="dxa"/>
            <w:tcBorders>
              <w:top w:val="single" w:sz="12" w:space="0" w:color="auto"/>
              <w:bottom w:val="single" w:sz="4" w:space="0" w:color="auto"/>
            </w:tcBorders>
            <w:shd w:val="clear" w:color="auto" w:fill="auto"/>
          </w:tcPr>
          <w:p w:rsidR="00BC7616" w:rsidRPr="00F00454" w:rsidRDefault="00222F12" w:rsidP="00BF3DD9">
            <w:pPr>
              <w:pStyle w:val="Tabletext"/>
            </w:pPr>
            <w:r w:rsidRPr="00F00454">
              <w:t>13</w:t>
            </w:r>
            <w:r w:rsidR="00F00454">
              <w:t> </w:t>
            </w:r>
            <w:r w:rsidRPr="00F00454">
              <w:t>September 2012</w:t>
            </w:r>
          </w:p>
        </w:tc>
      </w:tr>
      <w:tr w:rsidR="00BC7616" w:rsidRPr="00F00454" w:rsidTr="00BC7616">
        <w:tc>
          <w:tcPr>
            <w:tcW w:w="1701" w:type="dxa"/>
            <w:tcBorders>
              <w:bottom w:val="single" w:sz="12" w:space="0" w:color="auto"/>
            </w:tcBorders>
            <w:shd w:val="clear" w:color="auto" w:fill="auto"/>
            <w:hideMark/>
          </w:tcPr>
          <w:p w:rsidR="00BC7616" w:rsidRPr="00F00454" w:rsidRDefault="00BC7616" w:rsidP="00BF3DD9">
            <w:pPr>
              <w:pStyle w:val="Tabletext"/>
            </w:pPr>
            <w:r w:rsidRPr="00F00454">
              <w:t>2.  Sections</w:t>
            </w:r>
            <w:r w:rsidR="00F00454">
              <w:t> </w:t>
            </w:r>
            <w:r w:rsidRPr="00F00454">
              <w:t xml:space="preserve">3 to </w:t>
            </w:r>
            <w:r w:rsidR="0066529F" w:rsidRPr="00F00454">
              <w:t>343</w:t>
            </w:r>
          </w:p>
        </w:tc>
        <w:tc>
          <w:tcPr>
            <w:tcW w:w="3828" w:type="dxa"/>
            <w:tcBorders>
              <w:bottom w:val="single" w:sz="12" w:space="0" w:color="auto"/>
            </w:tcBorders>
            <w:shd w:val="clear" w:color="auto" w:fill="auto"/>
          </w:tcPr>
          <w:p w:rsidR="00BC7616" w:rsidRPr="00F00454" w:rsidRDefault="00BC7616" w:rsidP="00BF3DD9">
            <w:pPr>
              <w:pStyle w:val="Tabletext"/>
            </w:pPr>
            <w:r w:rsidRPr="00F00454">
              <w:t>A single day to be fixed by Proclamation.</w:t>
            </w:r>
          </w:p>
          <w:p w:rsidR="00BC7616" w:rsidRPr="00F00454" w:rsidRDefault="00BC7616" w:rsidP="00BF3DD9">
            <w:pPr>
              <w:pStyle w:val="Tabletext"/>
            </w:pPr>
            <w:r w:rsidRPr="00F00454">
              <w:t>However, if the provision(s) do not commence within the period of 12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BC7616" w:rsidRPr="00F00454" w:rsidRDefault="0063011F" w:rsidP="00BF3DD9">
            <w:pPr>
              <w:pStyle w:val="Tabletext"/>
            </w:pPr>
            <w:r w:rsidRPr="00F00454">
              <w:t>1</w:t>
            </w:r>
            <w:r w:rsidR="00F00454">
              <w:t> </w:t>
            </w:r>
            <w:r w:rsidRPr="00F00454">
              <w:t>July 2013</w:t>
            </w:r>
          </w:p>
          <w:p w:rsidR="0063011F" w:rsidRPr="00F00454" w:rsidRDefault="0063011F" w:rsidP="00BF3DD9">
            <w:pPr>
              <w:pStyle w:val="Tabletext"/>
            </w:pPr>
            <w:r w:rsidRPr="00F00454">
              <w:t>(</w:t>
            </w:r>
            <w:r w:rsidRPr="00F00454">
              <w:rPr>
                <w:i/>
              </w:rPr>
              <w:t>see</w:t>
            </w:r>
            <w:r w:rsidRPr="00F00454">
              <w:t xml:space="preserve"> F2013L00596)</w:t>
            </w:r>
          </w:p>
        </w:tc>
      </w:tr>
    </w:tbl>
    <w:p w:rsidR="00BC7616" w:rsidRPr="00F00454" w:rsidRDefault="00BC7616" w:rsidP="00BF3DD9">
      <w:pPr>
        <w:pStyle w:val="notetext"/>
      </w:pPr>
      <w:r w:rsidRPr="00F00454">
        <w:rPr>
          <w:snapToGrid w:val="0"/>
          <w:lang w:eastAsia="en-US"/>
        </w:rPr>
        <w:lastRenderedPageBreak/>
        <w:t xml:space="preserve">Note: </w:t>
      </w:r>
      <w:r w:rsidRPr="00F00454">
        <w:rPr>
          <w:snapToGrid w:val="0"/>
          <w:lang w:eastAsia="en-US"/>
        </w:rPr>
        <w:tab/>
        <w:t>This table relates only to the provisions of this Act as originally enacted. It will not be amended to deal with any later amendments of this Act.</w:t>
      </w:r>
    </w:p>
    <w:p w:rsidR="00612781" w:rsidRPr="00F00454" w:rsidRDefault="00BC7616" w:rsidP="00BF3DD9">
      <w:pPr>
        <w:pStyle w:val="subsection"/>
      </w:pPr>
      <w:r w:rsidRPr="00F00454">
        <w:tab/>
        <w:t>(2)</w:t>
      </w:r>
      <w:r w:rsidRPr="00F00454">
        <w:tab/>
        <w:t>Any information in column 3 of the table is not part of this Act. Information may be inserted in this column, or information in it may be edited, in any published version of this Act.</w:t>
      </w:r>
    </w:p>
    <w:p w:rsidR="00530781" w:rsidRPr="00F00454" w:rsidRDefault="00530781" w:rsidP="00E77F7F">
      <w:pPr>
        <w:pStyle w:val="ActHead2"/>
        <w:pageBreakBefore/>
      </w:pPr>
      <w:bookmarkStart w:id="6" w:name="_Toc450034545"/>
      <w:r w:rsidRPr="00F00454">
        <w:rPr>
          <w:rStyle w:val="CharPartNo"/>
        </w:rPr>
        <w:lastRenderedPageBreak/>
        <w:t>Part</w:t>
      </w:r>
      <w:r w:rsidR="00F00454" w:rsidRPr="00F00454">
        <w:rPr>
          <w:rStyle w:val="CharPartNo"/>
        </w:rPr>
        <w:t> </w:t>
      </w:r>
      <w:r w:rsidRPr="00F00454">
        <w:rPr>
          <w:rStyle w:val="CharPartNo"/>
        </w:rPr>
        <w:t>2</w:t>
      </w:r>
      <w:r w:rsidRPr="00F00454">
        <w:t>—</w:t>
      </w:r>
      <w:r w:rsidRPr="00F00454">
        <w:rPr>
          <w:rStyle w:val="CharPartText"/>
        </w:rPr>
        <w:t>Object</w:t>
      </w:r>
      <w:r w:rsidR="00C862B3" w:rsidRPr="00F00454">
        <w:rPr>
          <w:rStyle w:val="CharPartText"/>
        </w:rPr>
        <w:t>s</w:t>
      </w:r>
      <w:r w:rsidRPr="00F00454">
        <w:rPr>
          <w:rStyle w:val="CharPartText"/>
        </w:rPr>
        <w:t xml:space="preserve"> and simplified outline of Act</w:t>
      </w:r>
      <w:bookmarkEnd w:id="6"/>
    </w:p>
    <w:p w:rsidR="00AE2168" w:rsidRPr="00F00454" w:rsidRDefault="00F02C4C" w:rsidP="00BF3DD9">
      <w:pPr>
        <w:pStyle w:val="Header"/>
      </w:pPr>
      <w:r w:rsidRPr="00F00454">
        <w:rPr>
          <w:rStyle w:val="CharDivNo"/>
        </w:rPr>
        <w:t xml:space="preserve"> </w:t>
      </w:r>
      <w:r w:rsidRPr="00F00454">
        <w:rPr>
          <w:rStyle w:val="CharDivText"/>
        </w:rPr>
        <w:t xml:space="preserve"> </w:t>
      </w:r>
    </w:p>
    <w:p w:rsidR="00682AF6" w:rsidRPr="00F00454" w:rsidRDefault="00D85F2D" w:rsidP="00BF3DD9">
      <w:pPr>
        <w:pStyle w:val="ActHead5"/>
      </w:pPr>
      <w:bookmarkStart w:id="7" w:name="_Toc450034546"/>
      <w:r w:rsidRPr="00F00454">
        <w:rPr>
          <w:rStyle w:val="CharSectno"/>
        </w:rPr>
        <w:t>3</w:t>
      </w:r>
      <w:r w:rsidR="00682AF6" w:rsidRPr="00F00454">
        <w:t xml:space="preserve">  Object</w:t>
      </w:r>
      <w:r w:rsidR="002B5461" w:rsidRPr="00F00454">
        <w:t>s</w:t>
      </w:r>
      <w:r w:rsidR="00682AF6" w:rsidRPr="00F00454">
        <w:t xml:space="preserve"> of Act</w:t>
      </w:r>
      <w:bookmarkEnd w:id="7"/>
    </w:p>
    <w:p w:rsidR="00546208" w:rsidRPr="00F00454" w:rsidRDefault="00682AF6" w:rsidP="00BF3DD9">
      <w:pPr>
        <w:pStyle w:val="subsection"/>
      </w:pPr>
      <w:r w:rsidRPr="00F00454">
        <w:tab/>
      </w:r>
      <w:r w:rsidRPr="00F00454">
        <w:tab/>
        <w:t>The object</w:t>
      </w:r>
      <w:r w:rsidR="00546208" w:rsidRPr="00F00454">
        <w:t>s of this Act are:</w:t>
      </w:r>
    </w:p>
    <w:p w:rsidR="00546208" w:rsidRPr="00F00454" w:rsidRDefault="00546208" w:rsidP="00BF3DD9">
      <w:pPr>
        <w:pStyle w:val="paragraph"/>
      </w:pPr>
      <w:r w:rsidRPr="00F00454">
        <w:tab/>
        <w:t>(a)</w:t>
      </w:r>
      <w:r w:rsidRPr="00F00454">
        <w:tab/>
      </w:r>
      <w:r w:rsidR="00682AF6" w:rsidRPr="00F00454">
        <w:t>to pro</w:t>
      </w:r>
      <w:r w:rsidRPr="00F00454">
        <w:t>mote the safety of life at sea; and</w:t>
      </w:r>
    </w:p>
    <w:p w:rsidR="00546208" w:rsidRPr="00F00454" w:rsidRDefault="00546208" w:rsidP="00BF3DD9">
      <w:pPr>
        <w:pStyle w:val="paragraph"/>
      </w:pPr>
      <w:r w:rsidRPr="00F00454">
        <w:tab/>
        <w:t>(b)</w:t>
      </w:r>
      <w:r w:rsidRPr="00F00454">
        <w:tab/>
        <w:t xml:space="preserve">to promote </w:t>
      </w:r>
      <w:r w:rsidR="00682AF6" w:rsidRPr="00F00454">
        <w:t>safe navigation</w:t>
      </w:r>
      <w:r w:rsidRPr="00F00454">
        <w:t>; and</w:t>
      </w:r>
    </w:p>
    <w:p w:rsidR="002B5AEA" w:rsidRPr="00F00454" w:rsidRDefault="00546208" w:rsidP="00BF3DD9">
      <w:pPr>
        <w:pStyle w:val="paragraph"/>
      </w:pPr>
      <w:r w:rsidRPr="00F00454">
        <w:tab/>
        <w:t>(c)</w:t>
      </w:r>
      <w:r w:rsidRPr="00F00454">
        <w:tab/>
        <w:t>to prevent</w:t>
      </w:r>
      <w:r w:rsidR="00682AF6" w:rsidRPr="00F00454">
        <w:t xml:space="preserve"> </w:t>
      </w:r>
      <w:r w:rsidR="00C062C8" w:rsidRPr="00F00454">
        <w:t>pollution of</w:t>
      </w:r>
      <w:r w:rsidRPr="00F00454">
        <w:t xml:space="preserve"> the marine environment; and</w:t>
      </w:r>
    </w:p>
    <w:p w:rsidR="009033DF" w:rsidRPr="00F00454" w:rsidRDefault="00546208" w:rsidP="00BF3DD9">
      <w:pPr>
        <w:pStyle w:val="paragraph"/>
      </w:pPr>
      <w:r w:rsidRPr="00F00454">
        <w:tab/>
        <w:t>(d)</w:t>
      </w:r>
      <w:r w:rsidRPr="00F00454">
        <w:tab/>
        <w:t xml:space="preserve">to ensure that </w:t>
      </w:r>
      <w:proofErr w:type="spellStart"/>
      <w:r w:rsidRPr="00F00454">
        <w:t>AMSA</w:t>
      </w:r>
      <w:proofErr w:type="spellEnd"/>
      <w:r w:rsidRPr="00F00454">
        <w:t xml:space="preserve"> has the necessary power to carry out inspections of vessels</w:t>
      </w:r>
      <w:r w:rsidR="00523462" w:rsidRPr="00F00454">
        <w:t xml:space="preserve"> and </w:t>
      </w:r>
      <w:r w:rsidR="00DD50D5" w:rsidRPr="00F00454">
        <w:t>enforce national and international standards</w:t>
      </w:r>
      <w:r w:rsidR="009033DF" w:rsidRPr="00F00454">
        <w:t>.</w:t>
      </w:r>
    </w:p>
    <w:p w:rsidR="00C13235" w:rsidRPr="00F00454" w:rsidRDefault="00D85F2D" w:rsidP="00BF3DD9">
      <w:pPr>
        <w:pStyle w:val="ActHead5"/>
      </w:pPr>
      <w:bookmarkStart w:id="8" w:name="_Toc450034547"/>
      <w:r w:rsidRPr="00F00454">
        <w:rPr>
          <w:rStyle w:val="CharSectno"/>
        </w:rPr>
        <w:t>4</w:t>
      </w:r>
      <w:r w:rsidR="00C13235" w:rsidRPr="00F00454">
        <w:t xml:space="preserve">  </w:t>
      </w:r>
      <w:r w:rsidR="00C97862" w:rsidRPr="00F00454">
        <w:t>Simplified outline of</w:t>
      </w:r>
      <w:r w:rsidR="00C13235" w:rsidRPr="00F00454">
        <w:t xml:space="preserve"> this Act</w:t>
      </w:r>
      <w:bookmarkEnd w:id="8"/>
    </w:p>
    <w:p w:rsidR="00C13235" w:rsidRPr="00F00454" w:rsidRDefault="00C13235" w:rsidP="00BF3DD9">
      <w:pPr>
        <w:pStyle w:val="SubsectionHead"/>
      </w:pPr>
      <w:r w:rsidRPr="00F00454">
        <w:t>Overview of this Act</w:t>
      </w:r>
    </w:p>
    <w:p w:rsidR="00C13235" w:rsidRPr="00F00454" w:rsidRDefault="00C13235" w:rsidP="00BF3DD9">
      <w:pPr>
        <w:pStyle w:val="subsection"/>
      </w:pPr>
      <w:r w:rsidRPr="00F00454">
        <w:tab/>
        <w:t>(1)</w:t>
      </w:r>
      <w:r w:rsidRPr="00F00454">
        <w:tab/>
        <w:t xml:space="preserve">This Act is about maritime safety, seafarers and </w:t>
      </w:r>
      <w:r w:rsidR="00767B6C" w:rsidRPr="00F00454">
        <w:t xml:space="preserve">the </w:t>
      </w:r>
      <w:r w:rsidRPr="00F00454">
        <w:t>prevention of pollution</w:t>
      </w:r>
      <w:r w:rsidR="00C062C8" w:rsidRPr="00F00454">
        <w:t xml:space="preserve"> of the marine environment</w:t>
      </w:r>
      <w:r w:rsidRPr="00F00454">
        <w:t>. It provides for matters relating to the following:</w:t>
      </w:r>
    </w:p>
    <w:p w:rsidR="00C13235" w:rsidRPr="00F00454" w:rsidRDefault="00C13235" w:rsidP="00BF3DD9">
      <w:pPr>
        <w:pStyle w:val="paragraph"/>
      </w:pPr>
      <w:r w:rsidRPr="00F00454">
        <w:tab/>
        <w:t>(a)</w:t>
      </w:r>
      <w:r w:rsidRPr="00F00454">
        <w:tab/>
        <w:t>seafarers (Chapter</w:t>
      </w:r>
      <w:r w:rsidR="00F00454">
        <w:t> </w:t>
      </w:r>
      <w:r w:rsidRPr="00F00454">
        <w:t>2);</w:t>
      </w:r>
    </w:p>
    <w:p w:rsidR="00C13235" w:rsidRPr="00F00454" w:rsidRDefault="00C13235" w:rsidP="00BF3DD9">
      <w:pPr>
        <w:pStyle w:val="paragraph"/>
      </w:pPr>
      <w:r w:rsidRPr="00F00454">
        <w:tab/>
        <w:t>(b)</w:t>
      </w:r>
      <w:r w:rsidRPr="00F00454">
        <w:tab/>
        <w:t>the safety of regulated Australian vessels and foreign vessels (Chapter</w:t>
      </w:r>
      <w:r w:rsidR="00F00454">
        <w:t> </w:t>
      </w:r>
      <w:r w:rsidRPr="00F00454">
        <w:t>3);</w:t>
      </w:r>
    </w:p>
    <w:p w:rsidR="00C13235" w:rsidRPr="00F00454" w:rsidRDefault="00C13235" w:rsidP="00BF3DD9">
      <w:pPr>
        <w:pStyle w:val="paragraph"/>
      </w:pPr>
      <w:r w:rsidRPr="00F00454">
        <w:tab/>
        <w:t>(c)</w:t>
      </w:r>
      <w:r w:rsidRPr="00F00454">
        <w:tab/>
        <w:t>prevention of pollution (Chapter</w:t>
      </w:r>
      <w:r w:rsidR="00F00454">
        <w:t> </w:t>
      </w:r>
      <w:r w:rsidRPr="00F00454">
        <w:t>4);</w:t>
      </w:r>
    </w:p>
    <w:p w:rsidR="00C13235" w:rsidRPr="00F00454" w:rsidRDefault="00C13235" w:rsidP="00BF3DD9">
      <w:pPr>
        <w:pStyle w:val="paragraph"/>
      </w:pPr>
      <w:r w:rsidRPr="00F00454">
        <w:tab/>
        <w:t>(d)</w:t>
      </w:r>
      <w:r w:rsidRPr="00F00454">
        <w:tab/>
        <w:t>tonnage (</w:t>
      </w:r>
      <w:r w:rsidR="000736D5" w:rsidRPr="00F00454">
        <w:t>Chapter</w:t>
      </w:r>
      <w:r w:rsidR="00F00454">
        <w:t> </w:t>
      </w:r>
      <w:r w:rsidR="000736D5" w:rsidRPr="00F00454">
        <w:t>5</w:t>
      </w:r>
      <w:r w:rsidRPr="00F00454">
        <w:t>);</w:t>
      </w:r>
    </w:p>
    <w:p w:rsidR="00C13235" w:rsidRPr="00F00454" w:rsidRDefault="00C13235" w:rsidP="00BF3DD9">
      <w:pPr>
        <w:pStyle w:val="paragraph"/>
      </w:pPr>
      <w:r w:rsidRPr="00F00454">
        <w:tab/>
        <w:t>(e)</w:t>
      </w:r>
      <w:r w:rsidRPr="00F00454">
        <w:tab/>
        <w:t>the safety of navigation (</w:t>
      </w:r>
      <w:r w:rsidR="000736D5" w:rsidRPr="00F00454">
        <w:t>Chapter</w:t>
      </w:r>
      <w:r w:rsidR="00F00454">
        <w:t> </w:t>
      </w:r>
      <w:r w:rsidR="000736D5" w:rsidRPr="00F00454">
        <w:t>6</w:t>
      </w:r>
      <w:r w:rsidRPr="00F00454">
        <w:t>);</w:t>
      </w:r>
    </w:p>
    <w:p w:rsidR="00C13235" w:rsidRPr="00F00454" w:rsidRDefault="00C13235" w:rsidP="00BF3DD9">
      <w:pPr>
        <w:pStyle w:val="paragraph"/>
      </w:pPr>
      <w:r w:rsidRPr="00F00454">
        <w:tab/>
        <w:t>(f)</w:t>
      </w:r>
      <w:r w:rsidRPr="00F00454">
        <w:tab/>
        <w:t>wrecks and salvage (</w:t>
      </w:r>
      <w:r w:rsidR="000736D5" w:rsidRPr="00F00454">
        <w:t>Chapter</w:t>
      </w:r>
      <w:r w:rsidR="00F00454">
        <w:t> </w:t>
      </w:r>
      <w:r w:rsidR="000736D5" w:rsidRPr="00F00454">
        <w:t>7</w:t>
      </w:r>
      <w:r w:rsidRPr="00F00454">
        <w:t>);</w:t>
      </w:r>
    </w:p>
    <w:p w:rsidR="00C13235" w:rsidRPr="00F00454" w:rsidRDefault="00C13235" w:rsidP="00BF3DD9">
      <w:pPr>
        <w:pStyle w:val="paragraph"/>
      </w:pPr>
      <w:r w:rsidRPr="00F00454">
        <w:tab/>
        <w:t>(g)</w:t>
      </w:r>
      <w:r w:rsidRPr="00F00454">
        <w:tab/>
        <w:t>compl</w:t>
      </w:r>
      <w:r w:rsidR="00767B6C" w:rsidRPr="00F00454">
        <w:t>ying with, and enforcing</w:t>
      </w:r>
      <w:r w:rsidRPr="00F00454">
        <w:t>, th</w:t>
      </w:r>
      <w:r w:rsidR="00A624B8" w:rsidRPr="00F00454">
        <w:t>is</w:t>
      </w:r>
      <w:r w:rsidRPr="00F00454">
        <w:t xml:space="preserve"> Act (Chapter</w:t>
      </w:r>
      <w:r w:rsidR="00F00454">
        <w:t> </w:t>
      </w:r>
      <w:r w:rsidR="000736D5" w:rsidRPr="00F00454">
        <w:t>8</w:t>
      </w:r>
      <w:r w:rsidRPr="00F00454">
        <w:t>);</w:t>
      </w:r>
    </w:p>
    <w:p w:rsidR="00C13235" w:rsidRPr="00F00454" w:rsidRDefault="00C13235" w:rsidP="00BF3DD9">
      <w:pPr>
        <w:pStyle w:val="paragraph"/>
      </w:pPr>
      <w:r w:rsidRPr="00F00454">
        <w:tab/>
        <w:t>(h)</w:t>
      </w:r>
      <w:r w:rsidRPr="00F00454">
        <w:tab/>
        <w:t>other general matters that relate to the above (Chapter</w:t>
      </w:r>
      <w:r w:rsidR="00F00454">
        <w:t> </w:t>
      </w:r>
      <w:r w:rsidR="000736D5" w:rsidRPr="00F00454">
        <w:t>9</w:t>
      </w:r>
      <w:r w:rsidRPr="00F00454">
        <w:t>).</w:t>
      </w:r>
    </w:p>
    <w:p w:rsidR="00C13235" w:rsidRPr="00F00454" w:rsidRDefault="00C13235" w:rsidP="00BF3DD9">
      <w:pPr>
        <w:pStyle w:val="SubsectionHead"/>
      </w:pPr>
      <w:r w:rsidRPr="00F00454">
        <w:t>Overview of the rest of this Chapter</w:t>
      </w:r>
    </w:p>
    <w:p w:rsidR="00C13235" w:rsidRPr="00F00454" w:rsidRDefault="00C13235" w:rsidP="00BF3DD9">
      <w:pPr>
        <w:pStyle w:val="subsection"/>
      </w:pPr>
      <w:r w:rsidRPr="00F00454">
        <w:tab/>
        <w:t>(2)</w:t>
      </w:r>
      <w:r w:rsidRPr="00F00454">
        <w:tab/>
        <w:t>The rest of this Chapter deals with:</w:t>
      </w:r>
    </w:p>
    <w:p w:rsidR="00C13235" w:rsidRPr="00F00454" w:rsidRDefault="00C13235" w:rsidP="00BF3DD9">
      <w:pPr>
        <w:pStyle w:val="paragraph"/>
      </w:pPr>
      <w:r w:rsidRPr="00F00454">
        <w:lastRenderedPageBreak/>
        <w:tab/>
        <w:t>(a)</w:t>
      </w:r>
      <w:r w:rsidRPr="00F00454">
        <w:tab/>
        <w:t>the application of this Act, including how it interacts with certain State and Territory laws and its geographical application (Part</w:t>
      </w:r>
      <w:r w:rsidR="00F00454">
        <w:t> </w:t>
      </w:r>
      <w:r w:rsidRPr="00F00454">
        <w:t>3); and</w:t>
      </w:r>
    </w:p>
    <w:p w:rsidR="00C13235" w:rsidRPr="00F00454" w:rsidRDefault="00C13235" w:rsidP="00BF3DD9">
      <w:pPr>
        <w:pStyle w:val="paragraph"/>
      </w:pPr>
      <w:r w:rsidRPr="00F00454">
        <w:tab/>
        <w:t>(b)</w:t>
      </w:r>
      <w:r w:rsidRPr="00F00454">
        <w:tab/>
        <w:t>definitions that are used in this Act (Part</w:t>
      </w:r>
      <w:r w:rsidR="00F00454">
        <w:t> </w:t>
      </w:r>
      <w:r w:rsidRPr="00F00454">
        <w:t>4); and</w:t>
      </w:r>
    </w:p>
    <w:p w:rsidR="00C13235" w:rsidRPr="00F00454" w:rsidRDefault="00C13235" w:rsidP="00BF3DD9">
      <w:pPr>
        <w:pStyle w:val="paragraph"/>
      </w:pPr>
      <w:r w:rsidRPr="00F00454">
        <w:tab/>
        <w:t>(c)</w:t>
      </w:r>
      <w:r w:rsidRPr="00F00454">
        <w:tab/>
        <w:t xml:space="preserve">provisions that enable a vessel that would not otherwise be a </w:t>
      </w:r>
      <w:r w:rsidR="003F5880" w:rsidRPr="00F00454">
        <w:t>regulated Australian vessel to opt in</w:t>
      </w:r>
      <w:r w:rsidRPr="00F00454">
        <w:t xml:space="preserve"> </w:t>
      </w:r>
      <w:r w:rsidR="008F242C" w:rsidRPr="00F00454">
        <w:t xml:space="preserve">to coverage </w:t>
      </w:r>
      <w:r w:rsidRPr="00F00454">
        <w:t>(Part</w:t>
      </w:r>
      <w:r w:rsidR="00F00454">
        <w:t> </w:t>
      </w:r>
      <w:r w:rsidRPr="00F00454">
        <w:t>5).</w:t>
      </w:r>
    </w:p>
    <w:p w:rsidR="00FE64FA" w:rsidRPr="00F00454" w:rsidRDefault="00FE64FA" w:rsidP="00CE6F45">
      <w:pPr>
        <w:pStyle w:val="ActHead2"/>
        <w:pageBreakBefore/>
      </w:pPr>
      <w:bookmarkStart w:id="9" w:name="_Toc450034548"/>
      <w:r w:rsidRPr="00F00454">
        <w:rPr>
          <w:rStyle w:val="CharPartNo"/>
        </w:rPr>
        <w:lastRenderedPageBreak/>
        <w:t>Part</w:t>
      </w:r>
      <w:r w:rsidR="00F00454" w:rsidRPr="00F00454">
        <w:rPr>
          <w:rStyle w:val="CharPartNo"/>
        </w:rPr>
        <w:t> </w:t>
      </w:r>
      <w:r w:rsidRPr="00F00454">
        <w:rPr>
          <w:rStyle w:val="CharPartNo"/>
        </w:rPr>
        <w:t>3</w:t>
      </w:r>
      <w:r w:rsidRPr="00F00454">
        <w:t>—</w:t>
      </w:r>
      <w:r w:rsidRPr="00F00454">
        <w:rPr>
          <w:rStyle w:val="CharPartText"/>
        </w:rPr>
        <w:t>Provisions relating to the application of this Act</w:t>
      </w:r>
      <w:bookmarkEnd w:id="9"/>
    </w:p>
    <w:p w:rsidR="00F02C4C" w:rsidRPr="00F00454" w:rsidRDefault="00F02C4C" w:rsidP="00BF3DD9">
      <w:pPr>
        <w:pStyle w:val="Header"/>
      </w:pPr>
      <w:r w:rsidRPr="00F00454">
        <w:rPr>
          <w:rStyle w:val="CharDivNo"/>
        </w:rPr>
        <w:t xml:space="preserve"> </w:t>
      </w:r>
      <w:r w:rsidRPr="00F00454">
        <w:rPr>
          <w:rStyle w:val="CharDivText"/>
        </w:rPr>
        <w:t xml:space="preserve"> </w:t>
      </w:r>
    </w:p>
    <w:p w:rsidR="007C1D9B" w:rsidRPr="00F00454" w:rsidRDefault="00D85F2D" w:rsidP="00BF3DD9">
      <w:pPr>
        <w:pStyle w:val="ActHead5"/>
      </w:pPr>
      <w:bookmarkStart w:id="10" w:name="_Toc450034549"/>
      <w:r w:rsidRPr="00F00454">
        <w:rPr>
          <w:rStyle w:val="CharSectno"/>
        </w:rPr>
        <w:t>5</w:t>
      </w:r>
      <w:r w:rsidR="007C1D9B" w:rsidRPr="00F00454">
        <w:t xml:space="preserve">  Extension to Territories</w:t>
      </w:r>
      <w:bookmarkEnd w:id="10"/>
    </w:p>
    <w:p w:rsidR="00AE2168" w:rsidRPr="00F00454" w:rsidRDefault="007C1D9B" w:rsidP="00BF3DD9">
      <w:pPr>
        <w:pStyle w:val="subsection"/>
      </w:pPr>
      <w:r w:rsidRPr="00F00454">
        <w:tab/>
      </w:r>
      <w:r w:rsidRPr="00F00454">
        <w:tab/>
        <w:t>This Act exten</w:t>
      </w:r>
      <w:r w:rsidR="00AE2168" w:rsidRPr="00F00454">
        <w:t>ds to every external Territory</w:t>
      </w:r>
      <w:r w:rsidR="00DB7A38" w:rsidRPr="00F00454">
        <w:t>.</w:t>
      </w:r>
    </w:p>
    <w:p w:rsidR="001F687C" w:rsidRPr="00F00454" w:rsidRDefault="00D85F2D" w:rsidP="00BF3DD9">
      <w:pPr>
        <w:pStyle w:val="ActHead5"/>
      </w:pPr>
      <w:bookmarkStart w:id="11" w:name="_Toc450034550"/>
      <w:r w:rsidRPr="00F00454">
        <w:rPr>
          <w:rStyle w:val="CharSectno"/>
        </w:rPr>
        <w:t>6</w:t>
      </w:r>
      <w:r w:rsidR="001F687C" w:rsidRPr="00F00454">
        <w:t xml:space="preserve">  Extraterritorial operation of Act</w:t>
      </w:r>
      <w:bookmarkEnd w:id="11"/>
    </w:p>
    <w:p w:rsidR="001F687C" w:rsidRPr="00F00454" w:rsidRDefault="001F687C" w:rsidP="00BF3DD9">
      <w:pPr>
        <w:pStyle w:val="subsection"/>
      </w:pPr>
      <w:r w:rsidRPr="00F00454">
        <w:tab/>
      </w:r>
      <w:r w:rsidRPr="00F00454">
        <w:tab/>
        <w:t>This Act applies both within and outside Australia.</w:t>
      </w:r>
    </w:p>
    <w:p w:rsidR="00D421F1" w:rsidRPr="00F00454" w:rsidRDefault="00D85F2D" w:rsidP="00BF3DD9">
      <w:pPr>
        <w:pStyle w:val="ActHead5"/>
        <w:rPr>
          <w:kern w:val="0"/>
        </w:rPr>
      </w:pPr>
      <w:bookmarkStart w:id="12" w:name="_Toc450034551"/>
      <w:r w:rsidRPr="00F00454">
        <w:rPr>
          <w:rStyle w:val="CharSectno"/>
        </w:rPr>
        <w:t>7</w:t>
      </w:r>
      <w:r w:rsidR="00D421F1" w:rsidRPr="00F00454">
        <w:rPr>
          <w:kern w:val="0"/>
        </w:rPr>
        <w:t xml:space="preserve">  Act to bind the Crown</w:t>
      </w:r>
      <w:bookmarkEnd w:id="12"/>
    </w:p>
    <w:p w:rsidR="003D28B0" w:rsidRPr="00F00454" w:rsidRDefault="00D421F1" w:rsidP="00BF3DD9">
      <w:pPr>
        <w:pStyle w:val="subsection"/>
      </w:pPr>
      <w:r w:rsidRPr="00F00454">
        <w:rPr>
          <w:b/>
        </w:rPr>
        <w:tab/>
      </w:r>
      <w:r w:rsidR="00043018" w:rsidRPr="00F00454">
        <w:t>(1)</w:t>
      </w:r>
      <w:r w:rsidR="004B24AE" w:rsidRPr="00F00454">
        <w:tab/>
      </w:r>
      <w:r w:rsidR="003D28B0" w:rsidRPr="00F00454">
        <w:t>This Act binds the Crown in each of its capacities.</w:t>
      </w:r>
    </w:p>
    <w:p w:rsidR="008B4B2D" w:rsidRPr="00F00454" w:rsidRDefault="00043018" w:rsidP="00BF3DD9">
      <w:pPr>
        <w:pStyle w:val="subsection"/>
      </w:pPr>
      <w:r w:rsidRPr="00F00454">
        <w:tab/>
        <w:t>(2</w:t>
      </w:r>
      <w:r w:rsidR="008B4B2D" w:rsidRPr="00F00454">
        <w:t>)</w:t>
      </w:r>
      <w:r w:rsidR="008B4B2D" w:rsidRPr="00F00454">
        <w:tab/>
        <w:t>Nothing in this Act makes the Crown liable to a pecuniary penalty or to be prosecuted for an offence.</w:t>
      </w:r>
    </w:p>
    <w:p w:rsidR="000C2507" w:rsidRPr="00F00454" w:rsidRDefault="00D85F2D" w:rsidP="00BF3DD9">
      <w:pPr>
        <w:pStyle w:val="ActHead5"/>
      </w:pPr>
      <w:bookmarkStart w:id="13" w:name="_Toc450034552"/>
      <w:r w:rsidRPr="00F00454">
        <w:rPr>
          <w:rStyle w:val="CharSectno"/>
        </w:rPr>
        <w:t>8</w:t>
      </w:r>
      <w:r w:rsidR="000C2507" w:rsidRPr="00F00454">
        <w:t xml:space="preserve">  Geographical jurisdiction for offences</w:t>
      </w:r>
      <w:bookmarkEnd w:id="13"/>
    </w:p>
    <w:p w:rsidR="000C2507" w:rsidRPr="00F00454" w:rsidRDefault="000C2507" w:rsidP="00BF3DD9">
      <w:pPr>
        <w:pStyle w:val="subsection"/>
      </w:pPr>
      <w:r w:rsidRPr="00F00454">
        <w:tab/>
      </w:r>
      <w:r w:rsidRPr="00F00454">
        <w:tab/>
        <w:t>Section</w:t>
      </w:r>
      <w:r w:rsidR="00F00454">
        <w:t> </w:t>
      </w:r>
      <w:r w:rsidR="009B78CB" w:rsidRPr="00F00454">
        <w:t>15.3</w:t>
      </w:r>
      <w:r w:rsidRPr="00F00454">
        <w:t xml:space="preserve"> of the </w:t>
      </w:r>
      <w:r w:rsidRPr="00F00454">
        <w:rPr>
          <w:i/>
        </w:rPr>
        <w:t>Criminal Code</w:t>
      </w:r>
      <w:r w:rsidRPr="00F00454">
        <w:t xml:space="preserve"> (extended geog</w:t>
      </w:r>
      <w:r w:rsidR="009B78CB" w:rsidRPr="00F00454">
        <w:t>raphical jurisdiction—category C</w:t>
      </w:r>
      <w:r w:rsidRPr="00F00454">
        <w:t>) applies to all offences against this Act.</w:t>
      </w:r>
    </w:p>
    <w:p w:rsidR="004E67A0" w:rsidRPr="00F00454" w:rsidRDefault="00D85F2D" w:rsidP="00BF3DD9">
      <w:pPr>
        <w:pStyle w:val="ActHead5"/>
      </w:pPr>
      <w:bookmarkStart w:id="14" w:name="_Toc450034553"/>
      <w:r w:rsidRPr="00F00454">
        <w:rPr>
          <w:rStyle w:val="CharSectno"/>
        </w:rPr>
        <w:t>9</w:t>
      </w:r>
      <w:r w:rsidR="004E67A0" w:rsidRPr="00F00454">
        <w:t xml:space="preserve">  Geographical application of offences </w:t>
      </w:r>
      <w:r w:rsidR="00ED182C" w:rsidRPr="00F00454">
        <w:t xml:space="preserve">and civil penalty provisions </w:t>
      </w:r>
      <w:r w:rsidR="004E67A0" w:rsidRPr="00F00454">
        <w:t>relating to foreign vessels</w:t>
      </w:r>
      <w:r w:rsidR="00ED182C" w:rsidRPr="00F00454">
        <w:t>, etc.</w:t>
      </w:r>
      <w:bookmarkEnd w:id="14"/>
    </w:p>
    <w:p w:rsidR="00566456" w:rsidRPr="00F00454" w:rsidRDefault="004E67A0" w:rsidP="00BF3DD9">
      <w:pPr>
        <w:pStyle w:val="subsection"/>
      </w:pPr>
      <w:r w:rsidRPr="00F00454">
        <w:tab/>
      </w:r>
      <w:r w:rsidRPr="00F00454">
        <w:tab/>
      </w:r>
      <w:r w:rsidR="001F687C" w:rsidRPr="00F00454">
        <w:t>Despite sections</w:t>
      </w:r>
      <w:r w:rsidR="00F00454">
        <w:t> </w:t>
      </w:r>
      <w:r w:rsidR="00D85F2D" w:rsidRPr="00F00454">
        <w:t>6</w:t>
      </w:r>
      <w:r w:rsidR="001F687C" w:rsidRPr="00F00454">
        <w:t xml:space="preserve"> and </w:t>
      </w:r>
      <w:r w:rsidR="00D85F2D" w:rsidRPr="00F00454">
        <w:t>8</w:t>
      </w:r>
      <w:r w:rsidR="001F687C" w:rsidRPr="00F00454">
        <w:t>, t</w:t>
      </w:r>
      <w:r w:rsidRPr="00F00454">
        <w:t>he master or owner of a foreign vess</w:t>
      </w:r>
      <w:r w:rsidR="008A65E5" w:rsidRPr="00F00454">
        <w:t>el, or a recreational vessel that does not have Australian nationality, d</w:t>
      </w:r>
      <w:r w:rsidRPr="00F00454">
        <w:t>oes not</w:t>
      </w:r>
      <w:r w:rsidR="00566456" w:rsidRPr="00F00454">
        <w:t>:</w:t>
      </w:r>
    </w:p>
    <w:p w:rsidR="00566456" w:rsidRPr="00F00454" w:rsidRDefault="00566456" w:rsidP="00BF3DD9">
      <w:pPr>
        <w:pStyle w:val="paragraph"/>
      </w:pPr>
      <w:r w:rsidRPr="00F00454">
        <w:tab/>
        <w:t>(a)</w:t>
      </w:r>
      <w:r w:rsidRPr="00F00454">
        <w:tab/>
      </w:r>
      <w:r w:rsidR="004E67A0" w:rsidRPr="00F00454">
        <w:t xml:space="preserve">commit an offence </w:t>
      </w:r>
      <w:r w:rsidR="00B5689E" w:rsidRPr="00F00454">
        <w:t>against</w:t>
      </w:r>
      <w:r w:rsidR="004E67A0" w:rsidRPr="00F00454">
        <w:t xml:space="preserve"> this Act</w:t>
      </w:r>
      <w:r w:rsidRPr="00F00454">
        <w:t xml:space="preserve"> that relates to the vessel;</w:t>
      </w:r>
      <w:r w:rsidR="00BD603B" w:rsidRPr="00F00454">
        <w:t xml:space="preserve"> or</w:t>
      </w:r>
    </w:p>
    <w:p w:rsidR="00566456" w:rsidRPr="00F00454" w:rsidRDefault="00566456" w:rsidP="00BF3DD9">
      <w:pPr>
        <w:pStyle w:val="paragraph"/>
      </w:pPr>
      <w:r w:rsidRPr="00F00454">
        <w:tab/>
        <w:t>(b)</w:t>
      </w:r>
      <w:r w:rsidRPr="00F00454">
        <w:tab/>
      </w:r>
      <w:r w:rsidR="00BD603B" w:rsidRPr="00F00454">
        <w:t>contr</w:t>
      </w:r>
      <w:r w:rsidRPr="00F00454">
        <w:t>avene a civil penalty provision</w:t>
      </w:r>
      <w:r w:rsidR="004E67A0" w:rsidRPr="00F00454">
        <w:t xml:space="preserve"> </w:t>
      </w:r>
      <w:r w:rsidR="009D0CB0" w:rsidRPr="00F00454">
        <w:t xml:space="preserve">of this Act </w:t>
      </w:r>
      <w:r w:rsidR="008A65E5" w:rsidRPr="00F00454">
        <w:t xml:space="preserve">that relates to the </w:t>
      </w:r>
      <w:r w:rsidR="00731835" w:rsidRPr="00F00454">
        <w:t>vessel</w:t>
      </w:r>
      <w:r w:rsidRPr="00F00454">
        <w:t>;</w:t>
      </w:r>
    </w:p>
    <w:p w:rsidR="004E67A0" w:rsidRPr="00F00454" w:rsidRDefault="004E67A0" w:rsidP="00BF3DD9">
      <w:pPr>
        <w:pStyle w:val="subsection2"/>
      </w:pPr>
      <w:r w:rsidRPr="00F00454">
        <w:t xml:space="preserve">unless, at the time when the conduct constituting the alleged offence </w:t>
      </w:r>
      <w:r w:rsidR="00BD603B" w:rsidRPr="00F00454">
        <w:t xml:space="preserve">or contravention </w:t>
      </w:r>
      <w:r w:rsidRPr="00F00454">
        <w:t>occurs, the vessel is:</w:t>
      </w:r>
    </w:p>
    <w:p w:rsidR="0093127C" w:rsidRPr="00F00454" w:rsidRDefault="0093127C" w:rsidP="00BF3DD9">
      <w:pPr>
        <w:pStyle w:val="paragraph"/>
      </w:pPr>
      <w:r w:rsidRPr="00F00454">
        <w:lastRenderedPageBreak/>
        <w:tab/>
        <w:t>(c</w:t>
      </w:r>
      <w:r w:rsidR="004E67A0" w:rsidRPr="00F00454">
        <w:t>)</w:t>
      </w:r>
      <w:r w:rsidR="004E67A0" w:rsidRPr="00F00454">
        <w:tab/>
        <w:t>in an Australian port; or</w:t>
      </w:r>
    </w:p>
    <w:p w:rsidR="0093127C" w:rsidRPr="00F00454" w:rsidRDefault="0093127C" w:rsidP="00BF3DD9">
      <w:pPr>
        <w:pStyle w:val="paragraph"/>
      </w:pPr>
      <w:r w:rsidRPr="00F00454">
        <w:tab/>
        <w:t>(d)</w:t>
      </w:r>
      <w:r w:rsidRPr="00F00454">
        <w:tab/>
        <w:t>entering or leaving an Australian port; or</w:t>
      </w:r>
    </w:p>
    <w:p w:rsidR="004E67A0" w:rsidRPr="00F00454" w:rsidRDefault="00566456" w:rsidP="00BF3DD9">
      <w:pPr>
        <w:pStyle w:val="paragraph"/>
      </w:pPr>
      <w:r w:rsidRPr="00F00454">
        <w:tab/>
        <w:t>(</w:t>
      </w:r>
      <w:r w:rsidR="0093127C" w:rsidRPr="00F00454">
        <w:t>e</w:t>
      </w:r>
      <w:r w:rsidR="004E67A0" w:rsidRPr="00F00454">
        <w:t>)</w:t>
      </w:r>
      <w:r w:rsidR="004E67A0" w:rsidRPr="00F00454">
        <w:tab/>
        <w:t>in the internal waters of Australia; or</w:t>
      </w:r>
    </w:p>
    <w:p w:rsidR="004E67A0" w:rsidRPr="00F00454" w:rsidRDefault="00566456" w:rsidP="00BF3DD9">
      <w:pPr>
        <w:pStyle w:val="paragraph"/>
      </w:pPr>
      <w:r w:rsidRPr="00F00454">
        <w:tab/>
        <w:t>(f</w:t>
      </w:r>
      <w:r w:rsidR="004E67A0" w:rsidRPr="00F00454">
        <w:t>)</w:t>
      </w:r>
      <w:r w:rsidR="004E67A0" w:rsidRPr="00F00454">
        <w:tab/>
        <w:t>in the territorial sea of Australia, other than in the course of innocent passage.</w:t>
      </w:r>
    </w:p>
    <w:p w:rsidR="002D4EAD" w:rsidRPr="00F00454" w:rsidRDefault="002D4EAD" w:rsidP="00BF3DD9">
      <w:pPr>
        <w:pStyle w:val="notetext"/>
      </w:pPr>
      <w:r w:rsidRPr="00F00454">
        <w:t>Note:</w:t>
      </w:r>
      <w:r w:rsidRPr="00F00454">
        <w:tab/>
      </w:r>
      <w:r w:rsidR="00F62751" w:rsidRPr="00F00454">
        <w:t xml:space="preserve">Certain </w:t>
      </w:r>
      <w:r w:rsidRPr="00F00454">
        <w:t>provisions</w:t>
      </w:r>
      <w:r w:rsidR="00F62751" w:rsidRPr="00F00454">
        <w:t xml:space="preserve"> of this Act provide that this section </w:t>
      </w:r>
      <w:r w:rsidRPr="00F00454">
        <w:t>does not apply to specified offences and civil penalty provisions.</w:t>
      </w:r>
    </w:p>
    <w:p w:rsidR="00D421F1" w:rsidRPr="00F00454" w:rsidRDefault="00D85F2D" w:rsidP="00BF3DD9">
      <w:pPr>
        <w:pStyle w:val="ActHead5"/>
        <w:rPr>
          <w:kern w:val="0"/>
        </w:rPr>
      </w:pPr>
      <w:bookmarkStart w:id="15" w:name="_Toc450034554"/>
      <w:r w:rsidRPr="00F00454">
        <w:rPr>
          <w:rStyle w:val="CharSectno"/>
        </w:rPr>
        <w:t>10</w:t>
      </w:r>
      <w:r w:rsidR="00D421F1" w:rsidRPr="00F00454">
        <w:rPr>
          <w:kern w:val="0"/>
        </w:rPr>
        <w:t xml:space="preserve"> </w:t>
      </w:r>
      <w:r w:rsidR="004B24AE" w:rsidRPr="00F00454">
        <w:rPr>
          <w:kern w:val="0"/>
        </w:rPr>
        <w:t xml:space="preserve"> </w:t>
      </w:r>
      <w:r w:rsidR="00D421F1" w:rsidRPr="00F00454">
        <w:rPr>
          <w:kern w:val="0"/>
        </w:rPr>
        <w:t xml:space="preserve">Act does not apply to naval </w:t>
      </w:r>
      <w:r w:rsidR="00442774" w:rsidRPr="00F00454">
        <w:rPr>
          <w:kern w:val="0"/>
        </w:rPr>
        <w:t>vessel</w:t>
      </w:r>
      <w:r w:rsidR="00D421F1" w:rsidRPr="00F00454">
        <w:rPr>
          <w:kern w:val="0"/>
        </w:rPr>
        <w:t>s etc.</w:t>
      </w:r>
      <w:bookmarkEnd w:id="15"/>
    </w:p>
    <w:p w:rsidR="00086478" w:rsidRPr="00F00454" w:rsidRDefault="00A3681E" w:rsidP="00BF3DD9">
      <w:pPr>
        <w:pStyle w:val="subsection"/>
      </w:pPr>
      <w:r w:rsidRPr="00F00454">
        <w:tab/>
      </w:r>
      <w:r w:rsidRPr="00F00454">
        <w:tab/>
        <w:t>T</w:t>
      </w:r>
      <w:r w:rsidR="004C05E6" w:rsidRPr="00F00454">
        <w:t xml:space="preserve">his Act does </w:t>
      </w:r>
      <w:r w:rsidRPr="00F00454">
        <w:t>not apply to, or in relation to</w:t>
      </w:r>
      <w:r w:rsidR="00086478" w:rsidRPr="00F00454">
        <w:t>:</w:t>
      </w:r>
    </w:p>
    <w:p w:rsidR="009B78CB" w:rsidRPr="00F00454" w:rsidRDefault="009B78CB" w:rsidP="00BF3DD9">
      <w:pPr>
        <w:pStyle w:val="paragraph"/>
      </w:pPr>
      <w:r w:rsidRPr="00F00454">
        <w:tab/>
        <w:t>(a)</w:t>
      </w:r>
      <w:r w:rsidRPr="00F00454">
        <w:tab/>
        <w:t xml:space="preserve">a warship or other vessel </w:t>
      </w:r>
      <w:r w:rsidR="00B6277B" w:rsidRPr="00F00454">
        <w:t>that</w:t>
      </w:r>
      <w:r w:rsidRPr="00F00454">
        <w:t>:</w:t>
      </w:r>
    </w:p>
    <w:p w:rsidR="00086478" w:rsidRPr="00F00454" w:rsidRDefault="009B78CB" w:rsidP="00BF3DD9">
      <w:pPr>
        <w:pStyle w:val="paragraphsub"/>
      </w:pPr>
      <w:r w:rsidRPr="00F00454">
        <w:tab/>
        <w:t>(</w:t>
      </w:r>
      <w:proofErr w:type="spellStart"/>
      <w:r w:rsidRPr="00F00454">
        <w:t>i</w:t>
      </w:r>
      <w:proofErr w:type="spellEnd"/>
      <w:r w:rsidRPr="00F00454">
        <w:t>)</w:t>
      </w:r>
      <w:r w:rsidRPr="00F00454">
        <w:tab/>
      </w:r>
      <w:r w:rsidR="00B6277B" w:rsidRPr="00F00454">
        <w:t xml:space="preserve">is </w:t>
      </w:r>
      <w:r w:rsidR="00086478" w:rsidRPr="00F00454">
        <w:t>operated for naval or military purposes by Australia</w:t>
      </w:r>
      <w:r w:rsidRPr="00F00454">
        <w:t xml:space="preserve"> or a foreign country; and</w:t>
      </w:r>
    </w:p>
    <w:p w:rsidR="009B78CB" w:rsidRPr="00F00454" w:rsidRDefault="009B78CB" w:rsidP="00BF3DD9">
      <w:pPr>
        <w:pStyle w:val="paragraphsub"/>
      </w:pPr>
      <w:r w:rsidRPr="00F00454">
        <w:tab/>
        <w:t>(ii)</w:t>
      </w:r>
      <w:r w:rsidRPr="00F00454">
        <w:tab/>
      </w:r>
      <w:r w:rsidR="00B6277B" w:rsidRPr="00F00454">
        <w:t xml:space="preserve">is </w:t>
      </w:r>
      <w:r w:rsidRPr="00F00454">
        <w:t>under the command of a</w:t>
      </w:r>
      <w:r w:rsidR="00507CCF" w:rsidRPr="00F00454">
        <w:t xml:space="preserve"> member of the Australian Defence Force or of a member of the armed forces of the</w:t>
      </w:r>
      <w:r w:rsidRPr="00F00454">
        <w:t xml:space="preserve"> foreign country; and</w:t>
      </w:r>
    </w:p>
    <w:p w:rsidR="00A87193" w:rsidRPr="00F00454" w:rsidRDefault="00A87193" w:rsidP="00BF3DD9">
      <w:pPr>
        <w:pStyle w:val="paragraphsub"/>
      </w:pPr>
      <w:r w:rsidRPr="00F00454">
        <w:tab/>
        <w:t>(iii)</w:t>
      </w:r>
      <w:r w:rsidRPr="00F00454">
        <w:tab/>
        <w:t>bears external marks of nationality; and</w:t>
      </w:r>
    </w:p>
    <w:p w:rsidR="009B78CB" w:rsidRPr="00F00454" w:rsidRDefault="00A87193" w:rsidP="00BF3DD9">
      <w:pPr>
        <w:pStyle w:val="paragraphsub"/>
      </w:pPr>
      <w:r w:rsidRPr="00F00454">
        <w:tab/>
        <w:t>(iv</w:t>
      </w:r>
      <w:r w:rsidR="009B78CB" w:rsidRPr="00F00454">
        <w:t>)</w:t>
      </w:r>
      <w:r w:rsidR="009B78CB" w:rsidRPr="00F00454">
        <w:tab/>
      </w:r>
      <w:r w:rsidR="00B6277B" w:rsidRPr="00F00454">
        <w:t xml:space="preserve">is </w:t>
      </w:r>
      <w:r w:rsidR="009B78CB" w:rsidRPr="00F00454">
        <w:t>manned by seafarers under armed forces discipline (however described); or</w:t>
      </w:r>
    </w:p>
    <w:p w:rsidR="002D4483" w:rsidRPr="00F00454" w:rsidRDefault="002D4483" w:rsidP="00BF3DD9">
      <w:pPr>
        <w:pStyle w:val="paragraph"/>
      </w:pPr>
      <w:r w:rsidRPr="00F00454">
        <w:tab/>
        <w:t>(b)</w:t>
      </w:r>
      <w:r w:rsidRPr="00F00454">
        <w:tab/>
        <w:t>a Government vessel that is used only on government</w:t>
      </w:r>
      <w:r w:rsidR="0052164A" w:rsidRPr="00F00454">
        <w:t xml:space="preserve"> non</w:t>
      </w:r>
      <w:r w:rsidR="00F00454">
        <w:noBreakHyphen/>
      </w:r>
      <w:r w:rsidR="0052164A" w:rsidRPr="00F00454">
        <w:t>commercial</w:t>
      </w:r>
      <w:r w:rsidRPr="00F00454">
        <w:t xml:space="preserve"> service as a naval auxiliary; or</w:t>
      </w:r>
    </w:p>
    <w:p w:rsidR="002D4483" w:rsidRPr="00F00454" w:rsidRDefault="008E4CF8" w:rsidP="00BF3DD9">
      <w:pPr>
        <w:pStyle w:val="paragraph"/>
      </w:pPr>
      <w:r w:rsidRPr="00F00454">
        <w:tab/>
        <w:t>(c)</w:t>
      </w:r>
      <w:r w:rsidRPr="00F00454">
        <w:tab/>
      </w:r>
      <w:r w:rsidR="00F06977" w:rsidRPr="00F00454">
        <w:t xml:space="preserve">a vessel </w:t>
      </w:r>
      <w:r w:rsidR="0052164A" w:rsidRPr="00F00454">
        <w:t>used</w:t>
      </w:r>
      <w:r w:rsidR="00F06977" w:rsidRPr="00F00454">
        <w:t xml:space="preserve"> by a foreign country for customs or law enforcement purposes.</w:t>
      </w:r>
    </w:p>
    <w:p w:rsidR="002E37CF" w:rsidRPr="00F00454" w:rsidRDefault="002E37CF" w:rsidP="002E37CF">
      <w:pPr>
        <w:pStyle w:val="ActHead5"/>
      </w:pPr>
      <w:bookmarkStart w:id="16" w:name="_Toc450034555"/>
      <w:r w:rsidRPr="00F00454">
        <w:rPr>
          <w:rStyle w:val="CharSectno"/>
        </w:rPr>
        <w:t>11</w:t>
      </w:r>
      <w:r w:rsidRPr="00F00454">
        <w:t xml:space="preserve">  Application of Act to certain Australian Border Force vessels</w:t>
      </w:r>
      <w:bookmarkEnd w:id="16"/>
    </w:p>
    <w:p w:rsidR="0052164A" w:rsidRPr="00F00454" w:rsidRDefault="0052164A" w:rsidP="00BF3DD9">
      <w:pPr>
        <w:pStyle w:val="subsection"/>
      </w:pPr>
      <w:r w:rsidRPr="00F00454">
        <w:tab/>
      </w:r>
      <w:r w:rsidRPr="00F00454">
        <w:tab/>
      </w:r>
      <w:r w:rsidR="00FD4376" w:rsidRPr="00F00454">
        <w:t>An Australian Border Force vessel</w:t>
      </w:r>
      <w:r w:rsidRPr="00F00454">
        <w:t xml:space="preserve"> that would, apart from this section, not comply with a provision of Chapter</w:t>
      </w:r>
      <w:r w:rsidR="00F00454">
        <w:t> </w:t>
      </w:r>
      <w:r w:rsidRPr="00F00454">
        <w:t xml:space="preserve">2, 3 or 6, or a person who would, apart from this section, not comply with a provision of those Chapters in relation to </w:t>
      </w:r>
      <w:r w:rsidR="00726455" w:rsidRPr="00F00454">
        <w:t>an Australian Border Force vessel</w:t>
      </w:r>
      <w:r w:rsidRPr="00F00454">
        <w:t>, is taken to comply with that provision if:</w:t>
      </w:r>
    </w:p>
    <w:p w:rsidR="0052164A" w:rsidRPr="00F00454" w:rsidRDefault="0052164A" w:rsidP="00BF3DD9">
      <w:pPr>
        <w:pStyle w:val="paragraph"/>
      </w:pPr>
      <w:r w:rsidRPr="00F00454">
        <w:tab/>
        <w:t>(a)</w:t>
      </w:r>
      <w:r w:rsidRPr="00F00454">
        <w:tab/>
        <w:t xml:space="preserve">there is a document (the </w:t>
      </w:r>
      <w:r w:rsidR="00702ACD" w:rsidRPr="00F00454">
        <w:rPr>
          <w:b/>
          <w:i/>
        </w:rPr>
        <w:t>Australian Border Force vessel management plan</w:t>
      </w:r>
      <w:r w:rsidRPr="00F00454">
        <w:t>) that:</w:t>
      </w:r>
    </w:p>
    <w:p w:rsidR="0052164A" w:rsidRPr="00F00454" w:rsidRDefault="0052164A" w:rsidP="00BF3DD9">
      <w:pPr>
        <w:pStyle w:val="paragraphsub"/>
      </w:pPr>
      <w:r w:rsidRPr="00F00454">
        <w:tab/>
        <w:t>(</w:t>
      </w:r>
      <w:proofErr w:type="spellStart"/>
      <w:r w:rsidRPr="00F00454">
        <w:t>i</w:t>
      </w:r>
      <w:proofErr w:type="spellEnd"/>
      <w:r w:rsidRPr="00F00454">
        <w:t>)</w:t>
      </w:r>
      <w:r w:rsidRPr="00F00454">
        <w:tab/>
        <w:t>has been prepared, reviewed and accepted in accordance with the regulations; and</w:t>
      </w:r>
    </w:p>
    <w:p w:rsidR="0052164A" w:rsidRPr="00F00454" w:rsidRDefault="0052164A" w:rsidP="00BF3DD9">
      <w:pPr>
        <w:pStyle w:val="paragraphsub"/>
      </w:pPr>
      <w:r w:rsidRPr="00F00454">
        <w:lastRenderedPageBreak/>
        <w:tab/>
        <w:t>(ii)</w:t>
      </w:r>
      <w:r w:rsidRPr="00F00454">
        <w:tab/>
        <w:t xml:space="preserve">relates to the </w:t>
      </w:r>
      <w:r w:rsidR="00431FC8" w:rsidRPr="00F00454">
        <w:t>Australian Border Force vessel</w:t>
      </w:r>
      <w:r w:rsidRPr="00F00454">
        <w:t xml:space="preserve"> or person; and</w:t>
      </w:r>
    </w:p>
    <w:p w:rsidR="0052164A" w:rsidRPr="00F00454" w:rsidRDefault="0052164A" w:rsidP="00BF3DD9">
      <w:pPr>
        <w:pStyle w:val="paragraphsub"/>
      </w:pPr>
      <w:r w:rsidRPr="00F00454">
        <w:tab/>
        <w:t>(iii)</w:t>
      </w:r>
      <w:r w:rsidRPr="00F00454">
        <w:tab/>
        <w:t xml:space="preserve">specifies requirements to be met by the </w:t>
      </w:r>
      <w:r w:rsidR="00431FC8" w:rsidRPr="00F00454">
        <w:t>Australian Border Force vessel</w:t>
      </w:r>
      <w:r w:rsidRPr="00F00454">
        <w:t xml:space="preserve"> or the person in relation to that provision; and</w:t>
      </w:r>
    </w:p>
    <w:p w:rsidR="0052164A" w:rsidRPr="00F00454" w:rsidRDefault="0052164A" w:rsidP="00BF3DD9">
      <w:pPr>
        <w:pStyle w:val="paragraph"/>
      </w:pPr>
      <w:r w:rsidRPr="00F00454">
        <w:tab/>
        <w:t>(b)</w:t>
      </w:r>
      <w:r w:rsidRPr="00F00454">
        <w:tab/>
      </w:r>
      <w:r w:rsidR="003C0F58" w:rsidRPr="00F00454">
        <w:t>the Australian Border Force vessel or the person complies with the requirements of the Australian Border Force vessel management plan</w:t>
      </w:r>
      <w:r w:rsidRPr="00F00454">
        <w:t xml:space="preserve"> in relation to that provision.</w:t>
      </w:r>
    </w:p>
    <w:p w:rsidR="00650D82" w:rsidRPr="00F00454" w:rsidRDefault="00D85F2D" w:rsidP="00BF3DD9">
      <w:pPr>
        <w:pStyle w:val="ActHead5"/>
      </w:pPr>
      <w:bookmarkStart w:id="17" w:name="_Toc450034556"/>
      <w:r w:rsidRPr="00F00454">
        <w:rPr>
          <w:rStyle w:val="CharSectno"/>
        </w:rPr>
        <w:t>12</w:t>
      </w:r>
      <w:r w:rsidR="008031BB" w:rsidRPr="00F00454">
        <w:t xml:space="preserve">  Provisions that give effect to </w:t>
      </w:r>
      <w:r w:rsidR="00650D82" w:rsidRPr="00F00454">
        <w:t>va</w:t>
      </w:r>
      <w:r w:rsidR="00143E2F" w:rsidRPr="00F00454">
        <w:t>rious c</w:t>
      </w:r>
      <w:r w:rsidR="00650D82" w:rsidRPr="00F00454">
        <w:t>onventions</w:t>
      </w:r>
      <w:bookmarkEnd w:id="17"/>
    </w:p>
    <w:p w:rsidR="008031BB" w:rsidRPr="00F00454" w:rsidRDefault="00281047" w:rsidP="00BF3DD9">
      <w:pPr>
        <w:pStyle w:val="subsection"/>
      </w:pPr>
      <w:r w:rsidRPr="00F00454">
        <w:tab/>
      </w:r>
      <w:r w:rsidRPr="00F00454">
        <w:tab/>
        <w:t xml:space="preserve">A provision of this Act </w:t>
      </w:r>
      <w:r w:rsidR="008031BB" w:rsidRPr="00F00454">
        <w:t>that gives effect to a provision of:</w:t>
      </w:r>
    </w:p>
    <w:p w:rsidR="008031BB" w:rsidRPr="00F00454" w:rsidRDefault="008031BB" w:rsidP="00BF3DD9">
      <w:pPr>
        <w:pStyle w:val="paragraph"/>
      </w:pPr>
      <w:r w:rsidRPr="00F00454">
        <w:tab/>
        <w:t>(a)</w:t>
      </w:r>
      <w:r w:rsidRPr="00F00454">
        <w:tab/>
        <w:t>the Safety Convention; or</w:t>
      </w:r>
    </w:p>
    <w:p w:rsidR="008031BB" w:rsidRPr="00F00454" w:rsidRDefault="008031BB" w:rsidP="00BF3DD9">
      <w:pPr>
        <w:pStyle w:val="paragraph"/>
      </w:pPr>
      <w:r w:rsidRPr="00F00454">
        <w:tab/>
        <w:t>(b)</w:t>
      </w:r>
      <w:r w:rsidRPr="00F00454">
        <w:tab/>
        <w:t>the Prevention of Pollution</w:t>
      </w:r>
      <w:r w:rsidR="001F687C" w:rsidRPr="00F00454">
        <w:t xml:space="preserve"> </w:t>
      </w:r>
      <w:r w:rsidRPr="00F00454">
        <w:t>Convention;</w:t>
      </w:r>
      <w:r w:rsidR="00D14DC8" w:rsidRPr="00F00454">
        <w:t xml:space="preserve"> or</w:t>
      </w:r>
    </w:p>
    <w:p w:rsidR="008031BB" w:rsidRPr="00F00454" w:rsidRDefault="008031BB" w:rsidP="00BF3DD9">
      <w:pPr>
        <w:pStyle w:val="paragraph"/>
      </w:pPr>
      <w:r w:rsidRPr="00F00454">
        <w:tab/>
        <w:t>(c)</w:t>
      </w:r>
      <w:r w:rsidRPr="00F00454">
        <w:tab/>
        <w:t>the Prevention of Collisions Convention</w:t>
      </w:r>
      <w:r w:rsidR="006175F3" w:rsidRPr="00F00454">
        <w:t xml:space="preserve"> (in relation to an area other than the high seas)</w:t>
      </w:r>
      <w:r w:rsidRPr="00F00454">
        <w:t>;</w:t>
      </w:r>
      <w:r w:rsidR="00A13718" w:rsidRPr="00F00454">
        <w:t xml:space="preserve"> or</w:t>
      </w:r>
    </w:p>
    <w:p w:rsidR="00A13718" w:rsidRPr="00F00454" w:rsidRDefault="00A13718" w:rsidP="00A13718">
      <w:pPr>
        <w:pStyle w:val="paragraph"/>
      </w:pPr>
      <w:r w:rsidRPr="00F00454">
        <w:tab/>
        <w:t>(ca)</w:t>
      </w:r>
      <w:r w:rsidRPr="00F00454">
        <w:tab/>
        <w:t>the Maritime Labour Convention;</w:t>
      </w:r>
    </w:p>
    <w:p w:rsidR="008031BB" w:rsidRPr="00F00454" w:rsidRDefault="008031BB" w:rsidP="00BF3DD9">
      <w:pPr>
        <w:pStyle w:val="subsection2"/>
      </w:pPr>
      <w:r w:rsidRPr="00F00454">
        <w:t>does not apply in relation to a domestic commercial vessel</w:t>
      </w:r>
      <w:r w:rsidR="004E67A0" w:rsidRPr="00F00454">
        <w:t>,</w:t>
      </w:r>
      <w:r w:rsidRPr="00F00454">
        <w:t xml:space="preserve"> or a recreational vessel that has Australian nationality</w:t>
      </w:r>
      <w:r w:rsidR="004E67A0" w:rsidRPr="00F00454">
        <w:t>,</w:t>
      </w:r>
      <w:r w:rsidRPr="00F00454">
        <w:t xml:space="preserve"> when </w:t>
      </w:r>
      <w:r w:rsidR="004E67A0" w:rsidRPr="00F00454">
        <w:t>the vessel</w:t>
      </w:r>
      <w:r w:rsidRPr="00F00454">
        <w:t xml:space="preserve"> is in a</w:t>
      </w:r>
      <w:r w:rsidR="00B67590" w:rsidRPr="00F00454">
        <w:t>n</w:t>
      </w:r>
      <w:r w:rsidRPr="00F00454">
        <w:t xml:space="preserve"> area if:</w:t>
      </w:r>
    </w:p>
    <w:p w:rsidR="008031BB" w:rsidRPr="00F00454" w:rsidRDefault="008031BB" w:rsidP="00BF3DD9">
      <w:pPr>
        <w:pStyle w:val="paragraph"/>
      </w:pPr>
      <w:r w:rsidRPr="00F00454">
        <w:tab/>
        <w:t>(d)</w:t>
      </w:r>
      <w:r w:rsidRPr="00F00454">
        <w:tab/>
        <w:t>a provision of the</w:t>
      </w:r>
      <w:r w:rsidR="00224AD8" w:rsidRPr="00F00454">
        <w:t xml:space="preserve"> </w:t>
      </w:r>
      <w:r w:rsidR="0005683D" w:rsidRPr="00F00454">
        <w:t xml:space="preserve">Marine Safety (Domestic Commercial Vessel) National Law </w:t>
      </w:r>
      <w:r w:rsidRPr="00F00454">
        <w:t>gives effect to that provision of the Convention in relation to that vessel when it is in that area; or</w:t>
      </w:r>
    </w:p>
    <w:p w:rsidR="008031BB" w:rsidRPr="00F00454" w:rsidRDefault="008031BB" w:rsidP="00BF3DD9">
      <w:pPr>
        <w:pStyle w:val="paragraph"/>
      </w:pPr>
      <w:r w:rsidRPr="00F00454">
        <w:tab/>
        <w:t>(e)</w:t>
      </w:r>
      <w:r w:rsidRPr="00F00454">
        <w:tab/>
        <w:t xml:space="preserve">if </w:t>
      </w:r>
      <w:r w:rsidR="00F00454">
        <w:t>paragraph (</w:t>
      </w:r>
      <w:r w:rsidRPr="00F00454">
        <w:t>d) does not apply—a provision of a law of a State or the Northern Territory gives effect to that provision of the Convention in relation to that vessel when it is in that area.</w:t>
      </w:r>
    </w:p>
    <w:p w:rsidR="008031BB" w:rsidRPr="00F00454" w:rsidRDefault="00D85F2D" w:rsidP="00BF3DD9">
      <w:pPr>
        <w:pStyle w:val="ActHead5"/>
      </w:pPr>
      <w:bookmarkStart w:id="18" w:name="_Toc450034557"/>
      <w:r w:rsidRPr="00F00454">
        <w:rPr>
          <w:rStyle w:val="CharSectno"/>
        </w:rPr>
        <w:t>13</w:t>
      </w:r>
      <w:r w:rsidR="008031BB" w:rsidRPr="00F00454">
        <w:t xml:space="preserve">  Provisions that give effect to the Container Convention</w:t>
      </w:r>
      <w:bookmarkEnd w:id="18"/>
    </w:p>
    <w:p w:rsidR="00EC210F" w:rsidRPr="00F00454" w:rsidRDefault="008031BB" w:rsidP="00BF3DD9">
      <w:pPr>
        <w:pStyle w:val="subsection"/>
      </w:pPr>
      <w:r w:rsidRPr="00F00454">
        <w:tab/>
      </w:r>
      <w:r w:rsidR="00EC210F" w:rsidRPr="00F00454">
        <w:t>(1)</w:t>
      </w:r>
      <w:r w:rsidRPr="00F00454">
        <w:tab/>
        <w:t>Regulations giving effect to the Container Convention do not apply in relation to a container in a State or in the Northern Territory to the extent that a law of that State or Territory, as the case may be, makes provision giving effect to that Convention in relation to that container.</w:t>
      </w:r>
    </w:p>
    <w:p w:rsidR="00EC210F" w:rsidRPr="00F00454" w:rsidRDefault="00EC210F" w:rsidP="00BF3DD9">
      <w:pPr>
        <w:pStyle w:val="subsection"/>
      </w:pPr>
      <w:r w:rsidRPr="00F00454">
        <w:lastRenderedPageBreak/>
        <w:tab/>
        <w:t>(2)</w:t>
      </w:r>
      <w:r w:rsidRPr="00F00454">
        <w:tab/>
        <w:t>Structural safety requirements or tests that are not required or permitted by the Container Convention to be imposed on containers to which that Convention applies are not to be imposed by or under a law of a State o</w:t>
      </w:r>
      <w:r w:rsidR="00976124" w:rsidRPr="00F00454">
        <w:t>r Territory on such containers.</w:t>
      </w:r>
    </w:p>
    <w:p w:rsidR="009C37CD" w:rsidRPr="00F00454" w:rsidRDefault="007B5A40" w:rsidP="00CE6F45">
      <w:pPr>
        <w:pStyle w:val="ActHead2"/>
        <w:pageBreakBefore/>
      </w:pPr>
      <w:bookmarkStart w:id="19" w:name="_Toc450034558"/>
      <w:r w:rsidRPr="00F00454">
        <w:rPr>
          <w:rStyle w:val="CharPartNo"/>
        </w:rPr>
        <w:lastRenderedPageBreak/>
        <w:t>Part</w:t>
      </w:r>
      <w:r w:rsidR="00F00454" w:rsidRPr="00F00454">
        <w:rPr>
          <w:rStyle w:val="CharPartNo"/>
        </w:rPr>
        <w:t> </w:t>
      </w:r>
      <w:r w:rsidR="00FE64FA" w:rsidRPr="00F00454">
        <w:rPr>
          <w:rStyle w:val="CharPartNo"/>
        </w:rPr>
        <w:t>4</w:t>
      </w:r>
      <w:r w:rsidR="00AE2168" w:rsidRPr="00F00454">
        <w:t>—</w:t>
      </w:r>
      <w:r w:rsidR="00AE2168" w:rsidRPr="00F00454">
        <w:rPr>
          <w:rStyle w:val="CharPartText"/>
        </w:rPr>
        <w:t>Interpretation</w:t>
      </w:r>
      <w:bookmarkEnd w:id="19"/>
    </w:p>
    <w:p w:rsidR="007B5A40" w:rsidRPr="00F00454" w:rsidRDefault="007B5A40" w:rsidP="00BF3DD9">
      <w:pPr>
        <w:pStyle w:val="Header"/>
      </w:pPr>
      <w:r w:rsidRPr="00F00454">
        <w:rPr>
          <w:rStyle w:val="CharDivNo"/>
        </w:rPr>
        <w:t xml:space="preserve"> </w:t>
      </w:r>
      <w:r w:rsidRPr="00F00454">
        <w:rPr>
          <w:rStyle w:val="CharDivText"/>
        </w:rPr>
        <w:t xml:space="preserve"> </w:t>
      </w:r>
    </w:p>
    <w:p w:rsidR="009A27B5" w:rsidRPr="00F00454" w:rsidRDefault="00D85F2D" w:rsidP="00BF3DD9">
      <w:pPr>
        <w:pStyle w:val="ActHead5"/>
      </w:pPr>
      <w:bookmarkStart w:id="20" w:name="_Toc450034559"/>
      <w:r w:rsidRPr="00F00454">
        <w:rPr>
          <w:rStyle w:val="CharSectno"/>
        </w:rPr>
        <w:t>14</w:t>
      </w:r>
      <w:r w:rsidR="007B5A40" w:rsidRPr="00F00454">
        <w:t xml:space="preserve">  Definitions</w:t>
      </w:r>
      <w:bookmarkEnd w:id="20"/>
    </w:p>
    <w:p w:rsidR="009C37CD" w:rsidRPr="00F00454" w:rsidRDefault="009C37CD" w:rsidP="00BF3DD9">
      <w:pPr>
        <w:pStyle w:val="subsection"/>
      </w:pPr>
      <w:r w:rsidRPr="00F00454">
        <w:tab/>
      </w:r>
      <w:r w:rsidR="00D14DC8" w:rsidRPr="00F00454">
        <w:t>(1)</w:t>
      </w:r>
      <w:r w:rsidR="007B5A40" w:rsidRPr="00F00454">
        <w:tab/>
      </w:r>
      <w:r w:rsidRPr="00F00454">
        <w:t>In this Act:</w:t>
      </w:r>
    </w:p>
    <w:p w:rsidR="00095DFF" w:rsidRPr="00F00454" w:rsidRDefault="00095DFF" w:rsidP="00BF3DD9">
      <w:pPr>
        <w:pStyle w:val="Definition"/>
      </w:pPr>
      <w:r w:rsidRPr="00F00454">
        <w:rPr>
          <w:b/>
          <w:i/>
        </w:rPr>
        <w:t>accommodation</w:t>
      </w:r>
      <w:r w:rsidRPr="00F00454">
        <w:t xml:space="preserve"> includes sleeping rooms, mess rooms, duty rooms, recreation </w:t>
      </w:r>
      <w:r w:rsidR="004B65B5" w:rsidRPr="00F00454">
        <w:t>facilities</w:t>
      </w:r>
      <w:r w:rsidRPr="00F00454">
        <w:t>, storerooms, change rooms, lockers, galleys, refrigerating chambers, sanitary facilities, hospital accommodation, office accommodation and catering accommodation.</w:t>
      </w:r>
    </w:p>
    <w:p w:rsidR="00E5671E" w:rsidRPr="00F00454" w:rsidRDefault="00E5671E" w:rsidP="00BF3DD9">
      <w:pPr>
        <w:pStyle w:val="Definition"/>
        <w:rPr>
          <w:b/>
          <w:i/>
        </w:rPr>
      </w:pPr>
      <w:r w:rsidRPr="00F00454">
        <w:rPr>
          <w:b/>
          <w:i/>
        </w:rPr>
        <w:t>agency</w:t>
      </w:r>
      <w:r w:rsidRPr="00F00454">
        <w:t>:</w:t>
      </w:r>
    </w:p>
    <w:p w:rsidR="00E5671E" w:rsidRPr="00F00454" w:rsidRDefault="00E5671E" w:rsidP="00BF3DD9">
      <w:pPr>
        <w:pStyle w:val="paragraph"/>
      </w:pPr>
      <w:r w:rsidRPr="00F00454">
        <w:tab/>
        <w:t>(a)</w:t>
      </w:r>
      <w:r w:rsidRPr="00F00454">
        <w:tab/>
      </w:r>
      <w:r w:rsidR="00B5689E" w:rsidRPr="00F00454">
        <w:t xml:space="preserve">of </w:t>
      </w:r>
      <w:r w:rsidRPr="00F00454">
        <w:t>the Commonwealth, includes the following:</w:t>
      </w:r>
    </w:p>
    <w:p w:rsidR="000F72A7" w:rsidRPr="00F00454" w:rsidRDefault="000F72A7" w:rsidP="000F72A7">
      <w:pPr>
        <w:pStyle w:val="paragraphsub"/>
      </w:pPr>
      <w:r w:rsidRPr="00F00454">
        <w:tab/>
        <w:t>(</w:t>
      </w:r>
      <w:proofErr w:type="spellStart"/>
      <w:r w:rsidRPr="00F00454">
        <w:t>i</w:t>
      </w:r>
      <w:proofErr w:type="spellEnd"/>
      <w:r w:rsidRPr="00F00454">
        <w:t>)</w:t>
      </w:r>
      <w:r w:rsidRPr="00F00454">
        <w:tab/>
        <w:t>a non</w:t>
      </w:r>
      <w:r w:rsidR="00F00454">
        <w:noBreakHyphen/>
      </w:r>
      <w:r w:rsidRPr="00F00454">
        <w:t xml:space="preserve">corporate Commonwealth entity (within the meaning of the </w:t>
      </w:r>
      <w:r w:rsidRPr="00F00454">
        <w:rPr>
          <w:i/>
        </w:rPr>
        <w:t>Public Governance, Performance and Accountability Act 2013</w:t>
      </w:r>
      <w:r w:rsidRPr="00F00454">
        <w:t>);</w:t>
      </w:r>
    </w:p>
    <w:p w:rsidR="00E5671E" w:rsidRPr="00F00454" w:rsidRDefault="00E5671E" w:rsidP="00BF3DD9">
      <w:pPr>
        <w:pStyle w:val="paragraphsub"/>
      </w:pPr>
      <w:r w:rsidRPr="00F00454">
        <w:tab/>
        <w:t>(ii)</w:t>
      </w:r>
      <w:r w:rsidRPr="00F00454">
        <w:tab/>
        <w:t xml:space="preserve">a body corporate established for a public purpose </w:t>
      </w:r>
      <w:r w:rsidR="00C34014" w:rsidRPr="00F00454">
        <w:t xml:space="preserve">by or </w:t>
      </w:r>
      <w:r w:rsidRPr="00F00454">
        <w:t>under a law of the Commonwealth; and</w:t>
      </w:r>
    </w:p>
    <w:p w:rsidR="00E5671E" w:rsidRPr="00F00454" w:rsidRDefault="00E5671E" w:rsidP="00BF3DD9">
      <w:pPr>
        <w:pStyle w:val="paragraph"/>
      </w:pPr>
      <w:r w:rsidRPr="00F00454">
        <w:tab/>
        <w:t>(b)</w:t>
      </w:r>
      <w:r w:rsidRPr="00F00454">
        <w:tab/>
      </w:r>
      <w:r w:rsidR="00B5689E" w:rsidRPr="00F00454">
        <w:t>of</w:t>
      </w:r>
      <w:r w:rsidRPr="00F00454">
        <w:t xml:space="preserve"> a State or a Territory, includes the following:</w:t>
      </w:r>
    </w:p>
    <w:p w:rsidR="00E5671E" w:rsidRPr="00F00454" w:rsidRDefault="00E5671E" w:rsidP="00BF3DD9">
      <w:pPr>
        <w:pStyle w:val="paragraphsub"/>
      </w:pPr>
      <w:r w:rsidRPr="00F00454">
        <w:tab/>
        <w:t>(</w:t>
      </w:r>
      <w:proofErr w:type="spellStart"/>
      <w:r w:rsidRPr="00F00454">
        <w:t>i</w:t>
      </w:r>
      <w:proofErr w:type="spellEnd"/>
      <w:r w:rsidRPr="00F00454">
        <w:t>)</w:t>
      </w:r>
      <w:r w:rsidRPr="00F00454">
        <w:tab/>
        <w:t>a Department of State (however described) of the State or Territory;</w:t>
      </w:r>
    </w:p>
    <w:p w:rsidR="00E5671E" w:rsidRPr="00F00454" w:rsidRDefault="00E5671E" w:rsidP="00BF3DD9">
      <w:pPr>
        <w:pStyle w:val="paragraphsub"/>
      </w:pPr>
      <w:r w:rsidRPr="00F00454">
        <w:tab/>
        <w:t>(ii)</w:t>
      </w:r>
      <w:r w:rsidRPr="00F00454">
        <w:tab/>
        <w:t xml:space="preserve">a body corporate established for a public purpose </w:t>
      </w:r>
      <w:r w:rsidR="00C34014" w:rsidRPr="00F00454">
        <w:t xml:space="preserve">by or </w:t>
      </w:r>
      <w:r w:rsidRPr="00F00454">
        <w:t>under a law of the State or Territory.</w:t>
      </w:r>
    </w:p>
    <w:p w:rsidR="009132F0" w:rsidRPr="00F00454" w:rsidRDefault="009132F0" w:rsidP="00BF3DD9">
      <w:pPr>
        <w:pStyle w:val="Definition"/>
      </w:pPr>
      <w:r w:rsidRPr="00F00454">
        <w:rPr>
          <w:b/>
          <w:i/>
        </w:rPr>
        <w:t>aggravated contravention</w:t>
      </w:r>
      <w:r w:rsidR="00683288" w:rsidRPr="00F00454">
        <w:t xml:space="preserve">: see </w:t>
      </w:r>
      <w:r w:rsidRPr="00F00454">
        <w:t>section</w:t>
      </w:r>
      <w:r w:rsidR="00F00454">
        <w:t> </w:t>
      </w:r>
      <w:r w:rsidR="00D85F2D" w:rsidRPr="00F00454">
        <w:t>144</w:t>
      </w:r>
      <w:r w:rsidRPr="00F00454">
        <w:t>.</w:t>
      </w:r>
    </w:p>
    <w:p w:rsidR="00DA7E0E" w:rsidRPr="00F00454" w:rsidRDefault="00DA7E0E" w:rsidP="00BF3DD9">
      <w:pPr>
        <w:pStyle w:val="Definition"/>
      </w:pPr>
      <w:r w:rsidRPr="00F00454">
        <w:rPr>
          <w:b/>
          <w:i/>
        </w:rPr>
        <w:t>aid</w:t>
      </w:r>
      <w:r w:rsidRPr="00F00454">
        <w:t xml:space="preserve"> </w:t>
      </w:r>
      <w:r w:rsidRPr="00F00454">
        <w:rPr>
          <w:b/>
          <w:i/>
        </w:rPr>
        <w:t>to navigation</w:t>
      </w:r>
      <w:r w:rsidRPr="00F00454">
        <w:t xml:space="preserve"> means:</w:t>
      </w:r>
    </w:p>
    <w:p w:rsidR="00DA7E0E" w:rsidRPr="00F00454" w:rsidRDefault="00DA7E0E" w:rsidP="00BF3DD9">
      <w:pPr>
        <w:pStyle w:val="paragraph"/>
      </w:pPr>
      <w:r w:rsidRPr="00F00454">
        <w:tab/>
        <w:t>(a)</w:t>
      </w:r>
      <w:r w:rsidRPr="00F00454">
        <w:tab/>
        <w:t>a lighthouse, lightship, beacon or buoy; or</w:t>
      </w:r>
    </w:p>
    <w:p w:rsidR="00DA7E0E" w:rsidRPr="00F00454" w:rsidRDefault="00DA7E0E" w:rsidP="00BF3DD9">
      <w:pPr>
        <w:pStyle w:val="paragraph"/>
      </w:pPr>
      <w:r w:rsidRPr="00F00454">
        <w:tab/>
        <w:t>(b)</w:t>
      </w:r>
      <w:r w:rsidRPr="00F00454">
        <w:tab/>
        <w:t>an electronic aid that is used as an aid to marine navigation, such as a meteorological or oceanographic sensor, satellite navigation system or global positioning system;</w:t>
      </w:r>
      <w:r w:rsidR="00D14DC8" w:rsidRPr="00F00454">
        <w:t xml:space="preserve"> or</w:t>
      </w:r>
    </w:p>
    <w:p w:rsidR="00DA7E0E" w:rsidRPr="00F00454" w:rsidRDefault="00DA7E0E" w:rsidP="00BF3DD9">
      <w:pPr>
        <w:pStyle w:val="paragraph"/>
      </w:pPr>
      <w:r w:rsidRPr="00F00454">
        <w:tab/>
        <w:t>(c)</w:t>
      </w:r>
      <w:r w:rsidRPr="00F00454">
        <w:tab/>
        <w:t>maritime communications equipment and infrastructure;</w:t>
      </w:r>
      <w:r w:rsidR="00D14DC8" w:rsidRPr="00F00454">
        <w:t xml:space="preserve"> or</w:t>
      </w:r>
    </w:p>
    <w:p w:rsidR="00DA7E0E" w:rsidRPr="00F00454" w:rsidRDefault="00DA7E0E" w:rsidP="00BF3DD9">
      <w:pPr>
        <w:pStyle w:val="paragraph"/>
      </w:pPr>
      <w:r w:rsidRPr="00F00454">
        <w:tab/>
        <w:t>(d)</w:t>
      </w:r>
      <w:r w:rsidRPr="00F00454">
        <w:tab/>
        <w:t>any other structure, mark, device or apparatus that is an aid to marine navigation;</w:t>
      </w:r>
    </w:p>
    <w:p w:rsidR="00DA7E0E" w:rsidRPr="00F00454" w:rsidRDefault="00DE3D8C" w:rsidP="00BF3DD9">
      <w:pPr>
        <w:pStyle w:val="subsection2"/>
      </w:pPr>
      <w:r w:rsidRPr="00F00454">
        <w:lastRenderedPageBreak/>
        <w:t>but does not include</w:t>
      </w:r>
      <w:r w:rsidR="00DA7E0E" w:rsidRPr="00F00454">
        <w:t xml:space="preserve"> any device or apparatus</w:t>
      </w:r>
      <w:r w:rsidRPr="00F00454">
        <w:t xml:space="preserve"> that forms part of the equipment of a </w:t>
      </w:r>
      <w:r w:rsidR="00DA7E0E" w:rsidRPr="00F00454">
        <w:t>vessel</w:t>
      </w:r>
      <w:r w:rsidRPr="00F00454">
        <w:t xml:space="preserve"> (unless the vessel is </w:t>
      </w:r>
      <w:r w:rsidR="00DA7E0E" w:rsidRPr="00F00454">
        <w:t>a lightship</w:t>
      </w:r>
      <w:r w:rsidRPr="00F00454">
        <w:t>)</w:t>
      </w:r>
      <w:r w:rsidR="00DA7E0E" w:rsidRPr="00F00454">
        <w:t>.</w:t>
      </w:r>
    </w:p>
    <w:p w:rsidR="00095DFF" w:rsidRPr="00F00454" w:rsidRDefault="00095DFF" w:rsidP="00BF3DD9">
      <w:pPr>
        <w:pStyle w:val="Definition"/>
      </w:pPr>
      <w:r w:rsidRPr="00F00454">
        <w:rPr>
          <w:b/>
          <w:i/>
        </w:rPr>
        <w:t xml:space="preserve">alcohol test </w:t>
      </w:r>
      <w:r w:rsidRPr="00F00454">
        <w:t>means a test under section</w:t>
      </w:r>
      <w:r w:rsidR="00F00454">
        <w:t> </w:t>
      </w:r>
      <w:r w:rsidR="00D85F2D" w:rsidRPr="00F00454">
        <w:t>78</w:t>
      </w:r>
      <w:r w:rsidRPr="00F00454">
        <w:t>.</w:t>
      </w:r>
    </w:p>
    <w:p w:rsidR="0089123C" w:rsidRPr="00F00454" w:rsidRDefault="0089123C" w:rsidP="00BF3DD9">
      <w:pPr>
        <w:pStyle w:val="Definition"/>
      </w:pPr>
      <w:proofErr w:type="spellStart"/>
      <w:r w:rsidRPr="00F00454">
        <w:rPr>
          <w:b/>
          <w:i/>
        </w:rPr>
        <w:t>AMSA</w:t>
      </w:r>
      <w:proofErr w:type="spellEnd"/>
      <w:r w:rsidRPr="00F00454">
        <w:t xml:space="preserve"> means the Australian Maritime Safety Authority established by the </w:t>
      </w:r>
      <w:r w:rsidRPr="00F00454">
        <w:rPr>
          <w:i/>
        </w:rPr>
        <w:t>Australian Maritime Safety Authority Act 1990</w:t>
      </w:r>
      <w:r w:rsidRPr="00F00454">
        <w:t>.</w:t>
      </w:r>
    </w:p>
    <w:p w:rsidR="00AD3E7F" w:rsidRPr="00F00454" w:rsidRDefault="00AD3E7F" w:rsidP="00BF3DD9">
      <w:pPr>
        <w:pStyle w:val="Definition"/>
      </w:pPr>
      <w:proofErr w:type="spellStart"/>
      <w:r w:rsidRPr="00F00454">
        <w:rPr>
          <w:b/>
          <w:i/>
        </w:rPr>
        <w:t>AMSA</w:t>
      </w:r>
      <w:proofErr w:type="spellEnd"/>
      <w:r w:rsidRPr="00F00454">
        <w:rPr>
          <w:b/>
          <w:i/>
        </w:rPr>
        <w:t xml:space="preserve"> aid</w:t>
      </w:r>
      <w:r w:rsidRPr="00F00454">
        <w:t xml:space="preserve"> </w:t>
      </w:r>
      <w:r w:rsidRPr="00F00454">
        <w:rPr>
          <w:b/>
          <w:i/>
        </w:rPr>
        <w:t>to navigation</w:t>
      </w:r>
      <w:r w:rsidRPr="00F00454">
        <w:t xml:space="preserve"> means an aid to navigation that </w:t>
      </w:r>
      <w:r w:rsidR="00507578" w:rsidRPr="00F00454">
        <w:t xml:space="preserve">is owned or controlled by </w:t>
      </w:r>
      <w:proofErr w:type="spellStart"/>
      <w:r w:rsidR="00507578" w:rsidRPr="00F00454">
        <w:t>AMSA</w:t>
      </w:r>
      <w:proofErr w:type="spellEnd"/>
      <w:r w:rsidRPr="00F00454">
        <w:t>.</w:t>
      </w:r>
    </w:p>
    <w:p w:rsidR="00BF225F" w:rsidRPr="00F00454" w:rsidRDefault="00BF225F" w:rsidP="00BF3DD9">
      <w:pPr>
        <w:pStyle w:val="Definition"/>
      </w:pPr>
      <w:r w:rsidRPr="00F00454">
        <w:rPr>
          <w:b/>
          <w:i/>
        </w:rPr>
        <w:t>approved form</w:t>
      </w:r>
      <w:r w:rsidRPr="00F00454">
        <w:t xml:space="preserve"> means a </w:t>
      </w:r>
      <w:r w:rsidR="00D14DC8" w:rsidRPr="00F00454">
        <w:t>form approved under section</w:t>
      </w:r>
      <w:r w:rsidR="00F00454">
        <w:t> </w:t>
      </w:r>
      <w:r w:rsidR="00D85F2D" w:rsidRPr="00F00454">
        <w:t>338</w:t>
      </w:r>
      <w:r w:rsidRPr="00F00454">
        <w:t>.</w:t>
      </w:r>
    </w:p>
    <w:p w:rsidR="00116E40" w:rsidRPr="00F00454" w:rsidRDefault="00116E40" w:rsidP="00BF3DD9">
      <w:pPr>
        <w:pStyle w:val="Definition"/>
      </w:pPr>
      <w:r w:rsidRPr="00F00454">
        <w:rPr>
          <w:b/>
          <w:i/>
        </w:rPr>
        <w:t>article in the course of post</w:t>
      </w:r>
      <w:r w:rsidRPr="00F00454">
        <w:t xml:space="preserve"> means an article that is being carried by or through the Australian Postal Corporation, and includes an article that has been collected or received by the Australian Postal Corporation for carriage by post, but has not been delivered by the Australian Postal Corporation.</w:t>
      </w:r>
    </w:p>
    <w:p w:rsidR="004C3EA0" w:rsidRPr="00F00454" w:rsidRDefault="004C3EA0" w:rsidP="00BF3DD9">
      <w:pPr>
        <w:pStyle w:val="Definition"/>
      </w:pPr>
      <w:r w:rsidRPr="00F00454">
        <w:rPr>
          <w:b/>
          <w:i/>
        </w:rPr>
        <w:t>Australia</w:t>
      </w:r>
      <w:r w:rsidRPr="00F00454">
        <w:t xml:space="preserve"> includes the external Territories.</w:t>
      </w:r>
    </w:p>
    <w:p w:rsidR="00370544" w:rsidRPr="00F00454" w:rsidRDefault="00370544" w:rsidP="00370544">
      <w:pPr>
        <w:pStyle w:val="Definition"/>
      </w:pPr>
      <w:r w:rsidRPr="00F00454">
        <w:rPr>
          <w:b/>
          <w:i/>
        </w:rPr>
        <w:t>Australian Border Force vessel</w:t>
      </w:r>
      <w:r w:rsidRPr="00F00454">
        <w:t>: see section</w:t>
      </w:r>
      <w:r w:rsidR="00F00454">
        <w:t> </w:t>
      </w:r>
      <w:r w:rsidRPr="00F00454">
        <w:t>17.</w:t>
      </w:r>
    </w:p>
    <w:p w:rsidR="000344D0" w:rsidRPr="00F00454" w:rsidRDefault="000344D0" w:rsidP="00BF3DD9">
      <w:pPr>
        <w:pStyle w:val="Definition"/>
      </w:pPr>
      <w:r w:rsidRPr="00F00454">
        <w:rPr>
          <w:b/>
          <w:i/>
        </w:rPr>
        <w:t>Australian nationality</w:t>
      </w:r>
      <w:r w:rsidRPr="00F00454">
        <w:t xml:space="preserve">: a vessel has </w:t>
      </w:r>
      <w:r w:rsidRPr="00F00454">
        <w:rPr>
          <w:b/>
          <w:i/>
        </w:rPr>
        <w:t xml:space="preserve">Australian nationality </w:t>
      </w:r>
      <w:r w:rsidRPr="00F00454">
        <w:t xml:space="preserve">if it is a ship that has Australian nationality within the meaning of the </w:t>
      </w:r>
      <w:r w:rsidRPr="00F00454">
        <w:rPr>
          <w:i/>
        </w:rPr>
        <w:t>Shipping Registration Act 1981</w:t>
      </w:r>
      <w:r w:rsidRPr="00F00454">
        <w:t>.</w:t>
      </w:r>
    </w:p>
    <w:p w:rsidR="00800111" w:rsidRPr="00F00454" w:rsidRDefault="00800111" w:rsidP="00BF3DD9">
      <w:pPr>
        <w:pStyle w:val="Definition"/>
      </w:pPr>
      <w:r w:rsidRPr="00F00454">
        <w:rPr>
          <w:b/>
          <w:i/>
        </w:rPr>
        <w:t xml:space="preserve">Australian Navy </w:t>
      </w:r>
      <w:r w:rsidRPr="00F00454">
        <w:t xml:space="preserve">has the same meaning as in the </w:t>
      </w:r>
      <w:r w:rsidRPr="00F00454">
        <w:rPr>
          <w:i/>
        </w:rPr>
        <w:t>Naval Defence Act 1910</w:t>
      </w:r>
      <w:r w:rsidRPr="00F00454">
        <w:t>.</w:t>
      </w:r>
    </w:p>
    <w:p w:rsidR="00CA04EB" w:rsidRPr="00F00454" w:rsidRDefault="00DA08B3" w:rsidP="00BF3DD9">
      <w:pPr>
        <w:pStyle w:val="Definition"/>
      </w:pPr>
      <w:r w:rsidRPr="00F00454">
        <w:rPr>
          <w:b/>
          <w:i/>
        </w:rPr>
        <w:t>Australian port</w:t>
      </w:r>
      <w:r w:rsidR="00CA04EB" w:rsidRPr="00F00454">
        <w:rPr>
          <w:b/>
          <w:i/>
        </w:rPr>
        <w:t xml:space="preserve"> </w:t>
      </w:r>
      <w:r w:rsidR="00CA04EB" w:rsidRPr="00F00454">
        <w:t>means:</w:t>
      </w:r>
    </w:p>
    <w:p w:rsidR="00CA04EB" w:rsidRPr="00F00454" w:rsidRDefault="00CA04EB" w:rsidP="00BF3DD9">
      <w:pPr>
        <w:pStyle w:val="paragraph"/>
      </w:pPr>
      <w:r w:rsidRPr="00F00454">
        <w:tab/>
        <w:t>(a)</w:t>
      </w:r>
      <w:r w:rsidRPr="00F00454">
        <w:tab/>
      </w:r>
      <w:r w:rsidR="003E763C" w:rsidRPr="00F00454">
        <w:t>an Australian port</w:t>
      </w:r>
      <w:r w:rsidRPr="00F00454">
        <w:t>;</w:t>
      </w:r>
      <w:r w:rsidR="004E67A0" w:rsidRPr="00F00454">
        <w:t xml:space="preserve"> or</w:t>
      </w:r>
    </w:p>
    <w:p w:rsidR="00DA08B3" w:rsidRPr="00F00454" w:rsidRDefault="00CA04EB" w:rsidP="00BF3DD9">
      <w:pPr>
        <w:pStyle w:val="paragraph"/>
      </w:pPr>
      <w:r w:rsidRPr="00F00454">
        <w:tab/>
        <w:t>(b)</w:t>
      </w:r>
      <w:r w:rsidRPr="00F00454">
        <w:tab/>
        <w:t>a port in the Great Barrier Reef Region</w:t>
      </w:r>
      <w:r w:rsidR="00BF225F" w:rsidRPr="00F00454">
        <w:t>.</w:t>
      </w:r>
    </w:p>
    <w:p w:rsidR="006F3902" w:rsidRPr="00F00454" w:rsidRDefault="006F3902" w:rsidP="00BF3DD9">
      <w:pPr>
        <w:pStyle w:val="Definition"/>
      </w:pPr>
      <w:r w:rsidRPr="00F00454">
        <w:rPr>
          <w:b/>
          <w:i/>
        </w:rPr>
        <w:t>cargo</w:t>
      </w:r>
      <w:r w:rsidRPr="00F00454">
        <w:t xml:space="preserve"> of a vessel does not include ballast for the vessel or goods intended for consumption on the vessel.</w:t>
      </w:r>
    </w:p>
    <w:p w:rsidR="006F3902" w:rsidRPr="00F00454" w:rsidRDefault="006F3902" w:rsidP="00BF3DD9">
      <w:pPr>
        <w:pStyle w:val="notetext"/>
      </w:pPr>
      <w:r w:rsidRPr="00F00454">
        <w:t>Example:</w:t>
      </w:r>
      <w:r w:rsidRPr="00F00454">
        <w:tab/>
        <w:t>Ship’s stores and fuel that are intended for consumption on the vessel are not cargo of the vessel.</w:t>
      </w:r>
    </w:p>
    <w:p w:rsidR="002763C2" w:rsidRPr="00F00454" w:rsidRDefault="002763C2" w:rsidP="00BF3DD9">
      <w:pPr>
        <w:pStyle w:val="Definition"/>
      </w:pPr>
      <w:r w:rsidRPr="00F00454">
        <w:rPr>
          <w:b/>
          <w:i/>
        </w:rPr>
        <w:t>child</w:t>
      </w:r>
      <w:r w:rsidRPr="00F00454">
        <w:t xml:space="preserve"> of a person includes a person who is a child of the person within the meaning of the </w:t>
      </w:r>
      <w:r w:rsidRPr="00F00454">
        <w:rPr>
          <w:i/>
        </w:rPr>
        <w:t>Family Law Act 1975</w:t>
      </w:r>
      <w:r w:rsidRPr="00F00454">
        <w:t>.</w:t>
      </w:r>
    </w:p>
    <w:p w:rsidR="003719BB" w:rsidRPr="00F00454" w:rsidRDefault="003719BB" w:rsidP="00BF3DD9">
      <w:pPr>
        <w:pStyle w:val="Definition"/>
        <w:rPr>
          <w:b/>
          <w:i/>
        </w:rPr>
      </w:pPr>
      <w:r w:rsidRPr="00F00454">
        <w:rPr>
          <w:b/>
          <w:i/>
        </w:rPr>
        <w:lastRenderedPageBreak/>
        <w:t>civil penalty order</w:t>
      </w:r>
      <w:r w:rsidRPr="00F00454">
        <w:t>: see section</w:t>
      </w:r>
      <w:r w:rsidR="00F00454">
        <w:t> </w:t>
      </w:r>
      <w:r w:rsidR="00D85F2D" w:rsidRPr="00F00454">
        <w:t>291</w:t>
      </w:r>
      <w:r w:rsidRPr="00F00454">
        <w:t>.</w:t>
      </w:r>
    </w:p>
    <w:p w:rsidR="003719BB" w:rsidRPr="00F00454" w:rsidRDefault="003719BB" w:rsidP="00BF3DD9">
      <w:pPr>
        <w:pStyle w:val="Definition"/>
      </w:pPr>
      <w:r w:rsidRPr="00F00454">
        <w:rPr>
          <w:b/>
          <w:i/>
        </w:rPr>
        <w:t>civil penalty provision</w:t>
      </w:r>
      <w:r w:rsidRPr="00F00454">
        <w:t xml:space="preserve"> means a </w:t>
      </w:r>
      <w:r w:rsidR="00B5689E" w:rsidRPr="00F00454">
        <w:t>provision for whose contravention another provision states that a person is liable to a civil penalty</w:t>
      </w:r>
      <w:r w:rsidRPr="00F00454">
        <w:t>.</w:t>
      </w:r>
    </w:p>
    <w:p w:rsidR="00E574F8" w:rsidRPr="00F00454" w:rsidRDefault="00E574F8" w:rsidP="00BF3DD9">
      <w:pPr>
        <w:pStyle w:val="Definition"/>
      </w:pPr>
      <w:r w:rsidRPr="00F00454">
        <w:rPr>
          <w:b/>
          <w:i/>
        </w:rPr>
        <w:t xml:space="preserve">close quarters situation </w:t>
      </w:r>
      <w:r w:rsidRPr="00F00454">
        <w:t>means a situation in which vessels pass each other, or a vessel passes another vessel, a person or an object, in such proximity that a reasonable person would conclude that in all the circumstances there was a risk of an imminent collision.</w:t>
      </w:r>
    </w:p>
    <w:p w:rsidR="00166714" w:rsidRPr="00F00454" w:rsidRDefault="00166714" w:rsidP="00BF3DD9">
      <w:pPr>
        <w:pStyle w:val="Definition"/>
      </w:pPr>
      <w:r w:rsidRPr="00F00454">
        <w:rPr>
          <w:b/>
          <w:i/>
        </w:rPr>
        <w:t>coastal sea</w:t>
      </w:r>
      <w:r w:rsidRPr="00F00454">
        <w:t xml:space="preserve"> of Australia means:</w:t>
      </w:r>
    </w:p>
    <w:p w:rsidR="00166714" w:rsidRPr="00F00454" w:rsidRDefault="00166714" w:rsidP="00BF3DD9">
      <w:pPr>
        <w:pStyle w:val="paragraph"/>
      </w:pPr>
      <w:r w:rsidRPr="00F00454">
        <w:tab/>
        <w:t>(a)</w:t>
      </w:r>
      <w:r w:rsidRPr="00F00454">
        <w:tab/>
        <w:t>the territorial sea of Australia; and</w:t>
      </w:r>
    </w:p>
    <w:p w:rsidR="00166714" w:rsidRPr="00F00454" w:rsidRDefault="00166714" w:rsidP="00BF3DD9">
      <w:pPr>
        <w:pStyle w:val="paragraph"/>
      </w:pPr>
      <w:r w:rsidRPr="00F00454">
        <w:tab/>
        <w:t>(b)</w:t>
      </w:r>
      <w:r w:rsidRPr="00F00454">
        <w:tab/>
        <w:t>the sea on the landward side of the territorial sea of Australia and not within the limits of a State or internal Territory;</w:t>
      </w:r>
    </w:p>
    <w:p w:rsidR="00166714" w:rsidRPr="00F00454" w:rsidRDefault="00166714" w:rsidP="00BF3DD9">
      <w:pPr>
        <w:pStyle w:val="subsection2"/>
      </w:pPr>
      <w:r w:rsidRPr="00F00454">
        <w:t>and includes the airspace over, and the sea</w:t>
      </w:r>
      <w:r w:rsidR="00F00454">
        <w:noBreakHyphen/>
      </w:r>
      <w:r w:rsidRPr="00F00454">
        <w:t>bed and subsoil beneath, any such sea.</w:t>
      </w:r>
    </w:p>
    <w:p w:rsidR="00A624B8" w:rsidRPr="00F00454" w:rsidRDefault="00A624B8" w:rsidP="00BF3DD9">
      <w:pPr>
        <w:pStyle w:val="Definition"/>
      </w:pPr>
      <w:r w:rsidRPr="00F00454">
        <w:rPr>
          <w:b/>
          <w:i/>
        </w:rPr>
        <w:t>compulsory pilotage area</w:t>
      </w:r>
      <w:r w:rsidRPr="00F00454">
        <w:t>: see subsection</w:t>
      </w:r>
      <w:r w:rsidR="00F00454">
        <w:t> </w:t>
      </w:r>
      <w:r w:rsidR="00D85F2D" w:rsidRPr="00F00454">
        <w:t>163</w:t>
      </w:r>
      <w:r w:rsidR="00EC397E" w:rsidRPr="00F00454">
        <w:t>(1</w:t>
      </w:r>
      <w:r w:rsidRPr="00F00454">
        <w:t>).</w:t>
      </w:r>
    </w:p>
    <w:p w:rsidR="00E63080" w:rsidRPr="00F00454" w:rsidRDefault="00E63080" w:rsidP="00BF3DD9">
      <w:pPr>
        <w:pStyle w:val="Definition"/>
      </w:pPr>
      <w:r w:rsidRPr="00F00454">
        <w:rPr>
          <w:b/>
          <w:i/>
        </w:rPr>
        <w:t>constable</w:t>
      </w:r>
      <w:r w:rsidRPr="00F00454">
        <w:t xml:space="preserve"> has the meaning given by section</w:t>
      </w:r>
      <w:r w:rsidR="00F00454">
        <w:t> </w:t>
      </w:r>
      <w:r w:rsidRPr="00F00454">
        <w:t xml:space="preserve">3 of the </w:t>
      </w:r>
      <w:r w:rsidRPr="00F00454">
        <w:rPr>
          <w:i/>
        </w:rPr>
        <w:t>Crimes Act 1914</w:t>
      </w:r>
      <w:r w:rsidRPr="00F00454">
        <w:t>.</w:t>
      </w:r>
    </w:p>
    <w:p w:rsidR="007A5663" w:rsidRPr="00F00454" w:rsidRDefault="007A5663" w:rsidP="00BF3DD9">
      <w:pPr>
        <w:pStyle w:val="Definition"/>
        <w:rPr>
          <w:b/>
          <w:i/>
        </w:rPr>
      </w:pPr>
      <w:r w:rsidRPr="00F00454">
        <w:rPr>
          <w:b/>
          <w:i/>
        </w:rPr>
        <w:t xml:space="preserve">container </w:t>
      </w:r>
      <w:r w:rsidRPr="00F00454">
        <w:t>has the same meaning as in the Container Convention.</w:t>
      </w:r>
    </w:p>
    <w:p w:rsidR="00E06F6E" w:rsidRPr="00F00454" w:rsidRDefault="00E06F6E" w:rsidP="00BF3DD9">
      <w:pPr>
        <w:pStyle w:val="Definition"/>
      </w:pPr>
      <w:r w:rsidRPr="00F00454">
        <w:rPr>
          <w:b/>
          <w:i/>
        </w:rPr>
        <w:t>Container Convention</w:t>
      </w:r>
      <w:r w:rsidRPr="00F00454">
        <w:t xml:space="preserve"> means the International Convention for Safe Containers</w:t>
      </w:r>
      <w:r w:rsidR="00D14DC8" w:rsidRPr="00F00454">
        <w:t>,</w:t>
      </w:r>
      <w:r w:rsidRPr="00F00454">
        <w:t xml:space="preserve"> done at Geneva on 2</w:t>
      </w:r>
      <w:r w:rsidR="00F00454">
        <w:t> </w:t>
      </w:r>
      <w:r w:rsidRPr="00F00454">
        <w:t>December 1972, as amended and in force for Australia from time to time.</w:t>
      </w:r>
    </w:p>
    <w:p w:rsidR="00284650" w:rsidRPr="00F00454" w:rsidRDefault="00E06F6E" w:rsidP="00BF3DD9">
      <w:pPr>
        <w:pStyle w:val="notetext"/>
      </w:pPr>
      <w:r w:rsidRPr="00F00454">
        <w:t>Note:</w:t>
      </w:r>
      <w:r w:rsidRPr="00F00454">
        <w:tab/>
        <w:t>The text of the Convention is set out in Australian Treaty Series</w:t>
      </w:r>
      <w:r w:rsidR="00D1171E" w:rsidRPr="00F00454">
        <w:t xml:space="preserve"> 1981</w:t>
      </w:r>
      <w:r w:rsidRPr="00F00454">
        <w:t xml:space="preserve"> No.</w:t>
      </w:r>
      <w:r w:rsidR="00F00454">
        <w:t> </w:t>
      </w:r>
      <w:r w:rsidRPr="00F00454">
        <w:t>3</w:t>
      </w:r>
      <w:r w:rsidR="001C17D8" w:rsidRPr="00F00454">
        <w:t xml:space="preserve"> ([1981] </w:t>
      </w:r>
      <w:proofErr w:type="spellStart"/>
      <w:r w:rsidR="001C17D8" w:rsidRPr="00F00454">
        <w:t>ATS</w:t>
      </w:r>
      <w:proofErr w:type="spellEnd"/>
      <w:r w:rsidR="001C17D8" w:rsidRPr="00F00454">
        <w:t xml:space="preserve"> 3)</w:t>
      </w:r>
      <w:r w:rsidR="006B7512" w:rsidRPr="00F00454">
        <w:t>. 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A92377" w:rsidRPr="00F00454" w:rsidRDefault="00A92377" w:rsidP="00A92377">
      <w:pPr>
        <w:pStyle w:val="Definition"/>
      </w:pPr>
      <w:r w:rsidRPr="00F00454">
        <w:rPr>
          <w:b/>
          <w:i/>
        </w:rPr>
        <w:t>dangerous goods</w:t>
      </w:r>
      <w:r w:rsidRPr="00F00454">
        <w:t xml:space="preserve"> has the same meaning as in Chapter VII of the Safety Convention.</w:t>
      </w:r>
    </w:p>
    <w:p w:rsidR="002763C2" w:rsidRPr="00F00454" w:rsidRDefault="002763C2" w:rsidP="00BF3DD9">
      <w:pPr>
        <w:pStyle w:val="Definition"/>
      </w:pPr>
      <w:r w:rsidRPr="00F00454">
        <w:rPr>
          <w:b/>
          <w:i/>
        </w:rPr>
        <w:t>de</w:t>
      </w:r>
      <w:r w:rsidR="00BF3DD9" w:rsidRPr="00F00454">
        <w:rPr>
          <w:b/>
          <w:i/>
        </w:rPr>
        <w:t> </w:t>
      </w:r>
      <w:r w:rsidRPr="00F00454">
        <w:rPr>
          <w:b/>
          <w:i/>
        </w:rPr>
        <w:t>facto</w:t>
      </w:r>
      <w:r w:rsidR="00BF3DD9" w:rsidRPr="00F00454">
        <w:rPr>
          <w:b/>
          <w:i/>
        </w:rPr>
        <w:t> </w:t>
      </w:r>
      <w:r w:rsidRPr="00F00454">
        <w:rPr>
          <w:b/>
          <w:i/>
        </w:rPr>
        <w:t xml:space="preserve">partner </w:t>
      </w:r>
      <w:r w:rsidRPr="00F00454">
        <w:t xml:space="preserve">has the meaning given by the </w:t>
      </w:r>
      <w:r w:rsidRPr="00F00454">
        <w:rPr>
          <w:i/>
        </w:rPr>
        <w:t>Acts Interpretation Act 1901</w:t>
      </w:r>
      <w:r w:rsidRPr="00F00454">
        <w:t>.</w:t>
      </w:r>
    </w:p>
    <w:p w:rsidR="004F075D" w:rsidRPr="00F00454" w:rsidRDefault="004F075D" w:rsidP="00BF3DD9">
      <w:pPr>
        <w:pStyle w:val="Definition"/>
      </w:pPr>
      <w:r w:rsidRPr="00F00454">
        <w:rPr>
          <w:b/>
          <w:i/>
        </w:rPr>
        <w:t>domestic commercial vessel</w:t>
      </w:r>
      <w:r w:rsidRPr="00F00454">
        <w:t xml:space="preserve"> has the same meaning as in the</w:t>
      </w:r>
      <w:r w:rsidR="00A624B8" w:rsidRPr="00F00454">
        <w:t xml:space="preserve"> </w:t>
      </w:r>
      <w:r w:rsidR="00224AD8" w:rsidRPr="00F00454">
        <w:t>Marine Safety (Domestic Commercial Vessel) National Law</w:t>
      </w:r>
      <w:r w:rsidRPr="00F00454">
        <w:t>.</w:t>
      </w:r>
    </w:p>
    <w:p w:rsidR="00095DFF" w:rsidRPr="00F00454" w:rsidRDefault="00095DFF" w:rsidP="00BF3DD9">
      <w:pPr>
        <w:pStyle w:val="Definition"/>
      </w:pPr>
      <w:r w:rsidRPr="00F00454">
        <w:rPr>
          <w:b/>
          <w:i/>
        </w:rPr>
        <w:lastRenderedPageBreak/>
        <w:t xml:space="preserve">drug test </w:t>
      </w:r>
      <w:r w:rsidRPr="00F00454">
        <w:t>means a test under section</w:t>
      </w:r>
      <w:r w:rsidR="00F00454">
        <w:t> </w:t>
      </w:r>
      <w:r w:rsidR="00D85F2D" w:rsidRPr="00F00454">
        <w:t>79</w:t>
      </w:r>
      <w:r w:rsidRPr="00F00454">
        <w:t>.</w:t>
      </w:r>
    </w:p>
    <w:p w:rsidR="00A3082C" w:rsidRPr="00F00454" w:rsidRDefault="00A3082C" w:rsidP="00BF3DD9">
      <w:pPr>
        <w:pStyle w:val="Definition"/>
      </w:pPr>
      <w:r w:rsidRPr="00F00454">
        <w:rPr>
          <w:b/>
          <w:i/>
        </w:rPr>
        <w:t xml:space="preserve">eligible court </w:t>
      </w:r>
      <w:r w:rsidRPr="00F00454">
        <w:t>means:</w:t>
      </w:r>
    </w:p>
    <w:p w:rsidR="00A3082C" w:rsidRPr="00F00454" w:rsidRDefault="00A3082C" w:rsidP="00BF3DD9">
      <w:pPr>
        <w:pStyle w:val="paragraph"/>
      </w:pPr>
      <w:r w:rsidRPr="00F00454">
        <w:tab/>
        <w:t>(a)</w:t>
      </w:r>
      <w:r w:rsidRPr="00F00454">
        <w:tab/>
        <w:t>the Federal Court of Australia; or</w:t>
      </w:r>
    </w:p>
    <w:p w:rsidR="00A3082C" w:rsidRPr="00F00454" w:rsidRDefault="00A3082C" w:rsidP="00BF3DD9">
      <w:pPr>
        <w:pStyle w:val="paragraph"/>
      </w:pPr>
      <w:r w:rsidRPr="00F00454">
        <w:tab/>
        <w:t>(b)</w:t>
      </w:r>
      <w:r w:rsidRPr="00F00454">
        <w:tab/>
        <w:t>a court of a State or Territory that has jurisdiction in relation to matters arising under this Act.</w:t>
      </w:r>
    </w:p>
    <w:p w:rsidR="003719BB" w:rsidRPr="00F00454" w:rsidRDefault="003E763C" w:rsidP="00BF3DD9">
      <w:pPr>
        <w:pStyle w:val="Definition"/>
      </w:pPr>
      <w:r w:rsidRPr="00F00454">
        <w:rPr>
          <w:b/>
          <w:i/>
        </w:rPr>
        <w:t>enforcement powers</w:t>
      </w:r>
      <w:r w:rsidRPr="00F00454">
        <w:t>: see</w:t>
      </w:r>
      <w:r w:rsidR="003719BB" w:rsidRPr="00F00454">
        <w:t xml:space="preserve"> section</w:t>
      </w:r>
      <w:r w:rsidR="00F00454">
        <w:t> </w:t>
      </w:r>
      <w:r w:rsidR="00D85F2D" w:rsidRPr="00F00454">
        <w:t>260</w:t>
      </w:r>
      <w:r w:rsidR="003719BB" w:rsidRPr="00F00454">
        <w:t>.</w:t>
      </w:r>
    </w:p>
    <w:p w:rsidR="00F85BC8" w:rsidRPr="00F00454" w:rsidRDefault="003719BB" w:rsidP="00BF3DD9">
      <w:pPr>
        <w:pStyle w:val="Definition"/>
      </w:pPr>
      <w:r w:rsidRPr="00F00454">
        <w:rPr>
          <w:b/>
          <w:i/>
        </w:rPr>
        <w:t>enforcement warrant</w:t>
      </w:r>
      <w:r w:rsidRPr="00F00454">
        <w:t xml:space="preserve"> means</w:t>
      </w:r>
      <w:r w:rsidR="00F85BC8" w:rsidRPr="00F00454">
        <w:t>:</w:t>
      </w:r>
    </w:p>
    <w:p w:rsidR="00F85BC8" w:rsidRPr="00F00454" w:rsidRDefault="00F85BC8" w:rsidP="00BF3DD9">
      <w:pPr>
        <w:pStyle w:val="paragraph"/>
      </w:pPr>
      <w:r w:rsidRPr="00F00454">
        <w:tab/>
        <w:t>(a)</w:t>
      </w:r>
      <w:r w:rsidRPr="00F00454">
        <w:tab/>
      </w:r>
      <w:r w:rsidR="003719BB" w:rsidRPr="00F00454">
        <w:t>a warrant issued under section</w:t>
      </w:r>
      <w:r w:rsidR="00F00454">
        <w:t> </w:t>
      </w:r>
      <w:r w:rsidR="00D85F2D" w:rsidRPr="00F00454">
        <w:t>287</w:t>
      </w:r>
      <w:r w:rsidRPr="00F00454">
        <w:t>; or</w:t>
      </w:r>
    </w:p>
    <w:p w:rsidR="00F85BC8" w:rsidRPr="00F00454" w:rsidRDefault="00F85BC8" w:rsidP="00BF3DD9">
      <w:pPr>
        <w:pStyle w:val="paragraph"/>
      </w:pPr>
      <w:r w:rsidRPr="00F00454">
        <w:tab/>
        <w:t>(b)</w:t>
      </w:r>
      <w:r w:rsidRPr="00F00454">
        <w:tab/>
        <w:t>a warrant signed by a magistrate under section</w:t>
      </w:r>
      <w:r w:rsidR="00F00454">
        <w:t> </w:t>
      </w:r>
      <w:r w:rsidRPr="00F00454">
        <w:t>288.</w:t>
      </w:r>
    </w:p>
    <w:p w:rsidR="00E11F34" w:rsidRPr="00F00454" w:rsidRDefault="00E11F34" w:rsidP="00BF3DD9">
      <w:pPr>
        <w:pStyle w:val="Definition"/>
      </w:pPr>
      <w:r w:rsidRPr="00F00454">
        <w:rPr>
          <w:b/>
          <w:i/>
        </w:rPr>
        <w:t>evidential burden</w:t>
      </w:r>
      <w:r w:rsidRPr="00F00454">
        <w:t>, in relation to a matter, means the burden of adducing or pointing to evidence that suggests a reasonable possibility that the matter exists or does not exist.</w:t>
      </w:r>
    </w:p>
    <w:p w:rsidR="009E0A1E" w:rsidRPr="00F00454" w:rsidRDefault="009E0A1E" w:rsidP="00BF3DD9">
      <w:pPr>
        <w:pStyle w:val="Definition"/>
        <w:rPr>
          <w:b/>
          <w:i/>
        </w:rPr>
      </w:pPr>
      <w:r w:rsidRPr="00F00454">
        <w:rPr>
          <w:b/>
          <w:i/>
        </w:rPr>
        <w:t>evidential material</w:t>
      </w:r>
      <w:r w:rsidRPr="00F00454">
        <w:t xml:space="preserve"> means:</w:t>
      </w:r>
    </w:p>
    <w:p w:rsidR="009E0A1E" w:rsidRPr="00F00454" w:rsidRDefault="009E0A1E" w:rsidP="00BF3DD9">
      <w:pPr>
        <w:pStyle w:val="paragraph"/>
      </w:pPr>
      <w:r w:rsidRPr="00F00454">
        <w:tab/>
        <w:t>(a)</w:t>
      </w:r>
      <w:r w:rsidRPr="00F00454">
        <w:tab/>
        <w:t>in relation to an offence against this Act:</w:t>
      </w:r>
    </w:p>
    <w:p w:rsidR="009E0A1E" w:rsidRPr="00F00454" w:rsidRDefault="009E0A1E" w:rsidP="00BF3DD9">
      <w:pPr>
        <w:pStyle w:val="paragraphsub"/>
      </w:pPr>
      <w:r w:rsidRPr="00F00454">
        <w:tab/>
        <w:t>(</w:t>
      </w:r>
      <w:proofErr w:type="spellStart"/>
      <w:r w:rsidRPr="00F00454">
        <w:t>i</w:t>
      </w:r>
      <w:proofErr w:type="spellEnd"/>
      <w:r w:rsidRPr="00F00454">
        <w:t>)</w:t>
      </w:r>
      <w:r w:rsidRPr="00F00454">
        <w:tab/>
        <w:t>a thing with respect to which the offence has been committed or is suspected, on reasonable grounds, of having been committed; or</w:t>
      </w:r>
    </w:p>
    <w:p w:rsidR="009E0A1E" w:rsidRPr="00F00454" w:rsidRDefault="009E0A1E" w:rsidP="00BF3DD9">
      <w:pPr>
        <w:pStyle w:val="paragraphsub"/>
      </w:pPr>
      <w:r w:rsidRPr="00F00454">
        <w:tab/>
        <w:t>(ii)</w:t>
      </w:r>
      <w:r w:rsidRPr="00F00454">
        <w:tab/>
        <w:t>a thing that there are reasonable grounds for suspecting will afford evidence as to the commission of the offence; or</w:t>
      </w:r>
    </w:p>
    <w:p w:rsidR="009E0A1E" w:rsidRPr="00F00454" w:rsidRDefault="009E0A1E" w:rsidP="00BF3DD9">
      <w:pPr>
        <w:pStyle w:val="paragraphsub"/>
      </w:pPr>
      <w:r w:rsidRPr="00F00454">
        <w:tab/>
        <w:t>(iii)</w:t>
      </w:r>
      <w:r w:rsidRPr="00F00454">
        <w:tab/>
        <w:t>a thing that there are reasonable grounds for suspecting is intended to be used for the purpose of committing the offence; and</w:t>
      </w:r>
    </w:p>
    <w:p w:rsidR="009E0A1E" w:rsidRPr="00F00454" w:rsidRDefault="009E0A1E" w:rsidP="00BF3DD9">
      <w:pPr>
        <w:pStyle w:val="paragraph"/>
      </w:pPr>
      <w:r w:rsidRPr="00F00454">
        <w:tab/>
        <w:t>(b)</w:t>
      </w:r>
      <w:r w:rsidRPr="00F00454">
        <w:tab/>
        <w:t>in relation to a contravention of a civil penalty provision:</w:t>
      </w:r>
    </w:p>
    <w:p w:rsidR="009E0A1E" w:rsidRPr="00F00454" w:rsidRDefault="009E0A1E" w:rsidP="00BF3DD9">
      <w:pPr>
        <w:pStyle w:val="paragraphsub"/>
      </w:pPr>
      <w:r w:rsidRPr="00F00454">
        <w:tab/>
        <w:t>(</w:t>
      </w:r>
      <w:proofErr w:type="spellStart"/>
      <w:r w:rsidRPr="00F00454">
        <w:t>i</w:t>
      </w:r>
      <w:proofErr w:type="spellEnd"/>
      <w:r w:rsidRPr="00F00454">
        <w:t>)</w:t>
      </w:r>
      <w:r w:rsidRPr="00F00454">
        <w:tab/>
        <w:t>a thing with respect to which the civil penalty provision has been contravened or is suspected, on reasonable grounds, of having been contravened; or</w:t>
      </w:r>
    </w:p>
    <w:p w:rsidR="009E0A1E" w:rsidRPr="00F00454" w:rsidRDefault="009E0A1E" w:rsidP="00BF3DD9">
      <w:pPr>
        <w:pStyle w:val="paragraphsub"/>
      </w:pPr>
      <w:r w:rsidRPr="00F00454">
        <w:tab/>
        <w:t>(ii)</w:t>
      </w:r>
      <w:r w:rsidRPr="00F00454">
        <w:tab/>
        <w:t>a thing that there are reasonable grounds for suspecting will afford evidence as to the contravention of the civil penalty provision; or</w:t>
      </w:r>
    </w:p>
    <w:p w:rsidR="009E0A1E" w:rsidRPr="00F00454" w:rsidRDefault="009E0A1E" w:rsidP="00BF3DD9">
      <w:pPr>
        <w:pStyle w:val="paragraphsub"/>
      </w:pPr>
      <w:r w:rsidRPr="00F00454">
        <w:tab/>
        <w:t>(iii)</w:t>
      </w:r>
      <w:r w:rsidRPr="00F00454">
        <w:tab/>
        <w:t>a thing that there are reasonable grounds for suspecting is intended to be used for the purpose of contravening the civil penalty provision.</w:t>
      </w:r>
    </w:p>
    <w:p w:rsidR="002364AC" w:rsidRPr="00F00454" w:rsidRDefault="0039127A" w:rsidP="00BF3DD9">
      <w:pPr>
        <w:pStyle w:val="Definition"/>
      </w:pPr>
      <w:r w:rsidRPr="00F00454">
        <w:rPr>
          <w:b/>
          <w:i/>
        </w:rPr>
        <w:lastRenderedPageBreak/>
        <w:t xml:space="preserve">foreign vessel </w:t>
      </w:r>
      <w:r w:rsidRPr="00F00454">
        <w:t>means a vessel</w:t>
      </w:r>
      <w:r w:rsidR="002364AC" w:rsidRPr="00F00454">
        <w:t>:</w:t>
      </w:r>
    </w:p>
    <w:p w:rsidR="0039127A" w:rsidRPr="00F00454" w:rsidRDefault="002364AC" w:rsidP="00BF3DD9">
      <w:pPr>
        <w:pStyle w:val="paragraph"/>
      </w:pPr>
      <w:r w:rsidRPr="00F00454">
        <w:tab/>
        <w:t>(a)</w:t>
      </w:r>
      <w:r w:rsidRPr="00F00454">
        <w:tab/>
      </w:r>
      <w:r w:rsidR="0039127A" w:rsidRPr="00F00454">
        <w:t>that does not have Australian nationality</w:t>
      </w:r>
      <w:r w:rsidRPr="00F00454">
        <w:t>; and</w:t>
      </w:r>
    </w:p>
    <w:p w:rsidR="002364AC" w:rsidRPr="00F00454" w:rsidRDefault="002364AC" w:rsidP="00BF3DD9">
      <w:pPr>
        <w:pStyle w:val="paragraph"/>
      </w:pPr>
      <w:r w:rsidRPr="00F00454">
        <w:tab/>
        <w:t>(b)</w:t>
      </w:r>
      <w:r w:rsidRPr="00F00454">
        <w:tab/>
      </w:r>
      <w:r w:rsidR="0099198D" w:rsidRPr="00F00454">
        <w:t xml:space="preserve">that </w:t>
      </w:r>
      <w:r w:rsidRPr="00F00454">
        <w:t>is not a recreational vessel.</w:t>
      </w:r>
    </w:p>
    <w:p w:rsidR="009A27B5" w:rsidRPr="00F00454" w:rsidRDefault="009A27B5" w:rsidP="00BF3DD9">
      <w:pPr>
        <w:pStyle w:val="Definition"/>
      </w:pPr>
      <w:r w:rsidRPr="00F00454">
        <w:rPr>
          <w:b/>
          <w:i/>
        </w:rPr>
        <w:t xml:space="preserve">Government vessel </w:t>
      </w:r>
      <w:r w:rsidRPr="00F00454">
        <w:t>means a vessel:</w:t>
      </w:r>
    </w:p>
    <w:p w:rsidR="009A27B5" w:rsidRPr="00F00454" w:rsidRDefault="009A27B5" w:rsidP="00BF3DD9">
      <w:pPr>
        <w:pStyle w:val="paragraph"/>
      </w:pPr>
      <w:r w:rsidRPr="00F00454">
        <w:tab/>
        <w:t>(a)</w:t>
      </w:r>
      <w:r w:rsidRPr="00F00454">
        <w:tab/>
        <w:t>that belongs to the Commonwealth or a State or Territory</w:t>
      </w:r>
      <w:r w:rsidR="00E574F8" w:rsidRPr="00F00454">
        <w:t xml:space="preserve"> or an agency of the Commonwealth or a State or Territory</w:t>
      </w:r>
      <w:r w:rsidRPr="00F00454">
        <w:t>;</w:t>
      </w:r>
      <w:r w:rsidR="00EE5B45" w:rsidRPr="00F00454">
        <w:t xml:space="preserve"> or</w:t>
      </w:r>
    </w:p>
    <w:p w:rsidR="009A27B5" w:rsidRPr="00F00454" w:rsidRDefault="009A27B5" w:rsidP="00BF3DD9">
      <w:pPr>
        <w:pStyle w:val="paragraph"/>
      </w:pPr>
      <w:r w:rsidRPr="00F00454">
        <w:tab/>
        <w:t>(b)</w:t>
      </w:r>
      <w:r w:rsidRPr="00F00454">
        <w:tab/>
        <w:t>the beneficial interest in which is vested in the Commonwealth or a State or Territory</w:t>
      </w:r>
      <w:r w:rsidR="00E574F8" w:rsidRPr="00F00454">
        <w:t xml:space="preserve"> or an agency of the Commonwealth or a State or Territory</w:t>
      </w:r>
      <w:r w:rsidRPr="00F00454">
        <w:t>; or</w:t>
      </w:r>
    </w:p>
    <w:p w:rsidR="00F16D54" w:rsidRPr="00F00454" w:rsidRDefault="009A27B5" w:rsidP="00BF3DD9">
      <w:pPr>
        <w:pStyle w:val="paragraph"/>
      </w:pPr>
      <w:r w:rsidRPr="00F00454">
        <w:tab/>
        <w:t>(c)</w:t>
      </w:r>
      <w:r w:rsidRPr="00F00454">
        <w:tab/>
        <w:t>that is for the time being demised or sub</w:t>
      </w:r>
      <w:r w:rsidR="00F00454">
        <w:noBreakHyphen/>
      </w:r>
      <w:r w:rsidRPr="00F00454">
        <w:t>demised to</w:t>
      </w:r>
      <w:r w:rsidR="00E574F8" w:rsidRPr="00F00454">
        <w:t xml:space="preserve"> </w:t>
      </w:r>
      <w:r w:rsidR="004C3B70" w:rsidRPr="00F00454">
        <w:t>the Commonwealth</w:t>
      </w:r>
      <w:r w:rsidR="0099198D" w:rsidRPr="00F00454">
        <w:t xml:space="preserve"> or</w:t>
      </w:r>
      <w:r w:rsidR="004C3B70" w:rsidRPr="00F00454">
        <w:t xml:space="preserve"> </w:t>
      </w:r>
      <w:r w:rsidRPr="00F00454">
        <w:t>a State or Territory</w:t>
      </w:r>
      <w:r w:rsidR="00E574F8" w:rsidRPr="00F00454">
        <w:t xml:space="preserve"> or an agency of the Commonwealth or a State or Territory</w:t>
      </w:r>
      <w:r w:rsidRPr="00F00454">
        <w:t>.</w:t>
      </w:r>
    </w:p>
    <w:p w:rsidR="00F16D54" w:rsidRPr="00F00454" w:rsidRDefault="00F16D54" w:rsidP="00BF3DD9">
      <w:pPr>
        <w:pStyle w:val="Definition"/>
      </w:pPr>
      <w:r w:rsidRPr="00F00454">
        <w:rPr>
          <w:b/>
          <w:i/>
        </w:rPr>
        <w:t>Great Barrier Reef Region</w:t>
      </w:r>
      <w:r w:rsidRPr="00F00454">
        <w:t xml:space="preserve"> has the same meaning as in the </w:t>
      </w:r>
      <w:r w:rsidRPr="00F00454">
        <w:rPr>
          <w:i/>
        </w:rPr>
        <w:t>Great Barrier Reef Marine Park Act 1975</w:t>
      </w:r>
      <w:r w:rsidRPr="00F00454">
        <w:t>.</w:t>
      </w:r>
    </w:p>
    <w:p w:rsidR="00B5689E" w:rsidRPr="00F00454" w:rsidRDefault="0039127A" w:rsidP="00BF3DD9">
      <w:pPr>
        <w:pStyle w:val="Definition"/>
      </w:pPr>
      <w:r w:rsidRPr="00F00454">
        <w:rPr>
          <w:b/>
          <w:i/>
        </w:rPr>
        <w:t xml:space="preserve">harbour </w:t>
      </w:r>
      <w:r w:rsidRPr="00F00454">
        <w:t>means a natural or artificial</w:t>
      </w:r>
      <w:r w:rsidR="004E67A0" w:rsidRPr="00F00454">
        <w:t xml:space="preserve"> harbour</w:t>
      </w:r>
      <w:r w:rsidRPr="00F00454">
        <w:t>, and includes</w:t>
      </w:r>
      <w:r w:rsidR="00B5689E" w:rsidRPr="00F00454">
        <w:t>:</w:t>
      </w:r>
    </w:p>
    <w:p w:rsidR="00B5689E" w:rsidRPr="00F00454" w:rsidRDefault="00B5689E" w:rsidP="00BF3DD9">
      <w:pPr>
        <w:pStyle w:val="paragraph"/>
      </w:pPr>
      <w:r w:rsidRPr="00F00454">
        <w:tab/>
        <w:t>(a)</w:t>
      </w:r>
      <w:r w:rsidRPr="00F00454">
        <w:tab/>
        <w:t>a navigable</w:t>
      </w:r>
      <w:r w:rsidR="0039127A" w:rsidRPr="00F00454">
        <w:t xml:space="preserve"> estuary, </w:t>
      </w:r>
      <w:r w:rsidRPr="00F00454">
        <w:t>river, creek or channel; or</w:t>
      </w:r>
    </w:p>
    <w:p w:rsidR="00B5689E" w:rsidRPr="00F00454" w:rsidRDefault="00B5689E" w:rsidP="00BF3DD9">
      <w:pPr>
        <w:pStyle w:val="paragraph"/>
      </w:pPr>
      <w:r w:rsidRPr="00F00454">
        <w:tab/>
        <w:t>(b)</w:t>
      </w:r>
      <w:r w:rsidRPr="00F00454">
        <w:tab/>
      </w:r>
      <w:r w:rsidR="00177DB7" w:rsidRPr="00F00454">
        <w:t xml:space="preserve">a </w:t>
      </w:r>
      <w:r w:rsidR="0039127A" w:rsidRPr="00F00454">
        <w:t>haven, roadstead, dock, pier, jetty</w:t>
      </w:r>
      <w:r w:rsidR="00AE5DE8" w:rsidRPr="00F00454">
        <w:t xml:space="preserve"> or</w:t>
      </w:r>
      <w:r w:rsidR="00DC345E" w:rsidRPr="00F00454">
        <w:t xml:space="preserve"> offshore terminal</w:t>
      </w:r>
      <w:r w:rsidRPr="00F00454">
        <w:t>; or</w:t>
      </w:r>
    </w:p>
    <w:p w:rsidR="00177DB7" w:rsidRPr="00F00454" w:rsidRDefault="00B5689E" w:rsidP="00BF3DD9">
      <w:pPr>
        <w:pStyle w:val="paragraph"/>
      </w:pPr>
      <w:r w:rsidRPr="00F00454">
        <w:tab/>
        <w:t>(c)</w:t>
      </w:r>
      <w:r w:rsidRPr="00F00454">
        <w:tab/>
        <w:t xml:space="preserve">any </w:t>
      </w:r>
      <w:r w:rsidR="0039127A" w:rsidRPr="00F00454">
        <w:t xml:space="preserve">other </w:t>
      </w:r>
      <w:r w:rsidR="00203366" w:rsidRPr="00F00454">
        <w:t>place</w:t>
      </w:r>
      <w:r w:rsidR="0039127A" w:rsidRPr="00F00454">
        <w:t xml:space="preserve"> in or at which </w:t>
      </w:r>
      <w:r w:rsidR="005936C7" w:rsidRPr="00F00454">
        <w:t>vessels</w:t>
      </w:r>
      <w:r w:rsidR="0039127A" w:rsidRPr="00F00454">
        <w:t xml:space="preserve"> can obtain shelter or</w:t>
      </w:r>
      <w:r w:rsidR="00D47DA7" w:rsidRPr="00F00454">
        <w:t xml:space="preserve"> load and unload</w:t>
      </w:r>
      <w:r w:rsidR="0039127A" w:rsidRPr="00F00454">
        <w:t xml:space="preserve"> goods or </w:t>
      </w:r>
      <w:r w:rsidR="00D47DA7" w:rsidRPr="00F00454">
        <w:t>embark and disembark</w:t>
      </w:r>
      <w:r w:rsidR="006E7416" w:rsidRPr="00F00454">
        <w:t xml:space="preserve"> </w:t>
      </w:r>
      <w:r w:rsidR="0039127A" w:rsidRPr="00F00454">
        <w:t>passengers.</w:t>
      </w:r>
    </w:p>
    <w:p w:rsidR="009A27B5" w:rsidRPr="00F00454" w:rsidRDefault="009A27B5" w:rsidP="00BF3DD9">
      <w:pPr>
        <w:pStyle w:val="Definition"/>
      </w:pPr>
      <w:r w:rsidRPr="00F00454">
        <w:rPr>
          <w:b/>
          <w:i/>
        </w:rPr>
        <w:t>historic wreck</w:t>
      </w:r>
      <w:r w:rsidRPr="00F00454">
        <w:t xml:space="preserve"> means:</w:t>
      </w:r>
    </w:p>
    <w:p w:rsidR="009A27B5" w:rsidRPr="00F00454" w:rsidRDefault="009A27B5" w:rsidP="00BF3DD9">
      <w:pPr>
        <w:pStyle w:val="paragraph"/>
      </w:pPr>
      <w:r w:rsidRPr="00F00454">
        <w:tab/>
        <w:t>(a)</w:t>
      </w:r>
      <w:r w:rsidRPr="00F00454">
        <w:tab/>
        <w:t xml:space="preserve">a historic shipwreck within the meaning of the </w:t>
      </w:r>
      <w:r w:rsidRPr="00F00454">
        <w:rPr>
          <w:i/>
        </w:rPr>
        <w:t>Historic Shipwrecks Act 1976</w:t>
      </w:r>
      <w:r w:rsidRPr="00F00454">
        <w:t>; or</w:t>
      </w:r>
    </w:p>
    <w:p w:rsidR="009A27B5" w:rsidRPr="00F00454" w:rsidRDefault="009A27B5" w:rsidP="00BF3DD9">
      <w:pPr>
        <w:pStyle w:val="paragraph"/>
      </w:pPr>
      <w:r w:rsidRPr="00F00454">
        <w:tab/>
        <w:t>(b)</w:t>
      </w:r>
      <w:r w:rsidRPr="00F00454">
        <w:tab/>
        <w:t>a historic relic within the meaning of that Act.</w:t>
      </w:r>
    </w:p>
    <w:p w:rsidR="00095DFF" w:rsidRPr="00F00454" w:rsidRDefault="00095DFF" w:rsidP="00BF3DD9">
      <w:pPr>
        <w:pStyle w:val="Definition"/>
      </w:pPr>
      <w:r w:rsidRPr="00F00454">
        <w:rPr>
          <w:b/>
          <w:i/>
        </w:rPr>
        <w:t xml:space="preserve">home port </w:t>
      </w:r>
      <w:r w:rsidRPr="00F00454">
        <w:t>of a seafarer</w:t>
      </w:r>
      <w:r w:rsidRPr="00F00454">
        <w:rPr>
          <w:b/>
        </w:rPr>
        <w:t xml:space="preserve"> </w:t>
      </w:r>
      <w:r w:rsidRPr="00F00454">
        <w:t>means:</w:t>
      </w:r>
    </w:p>
    <w:p w:rsidR="00095DFF" w:rsidRPr="00F00454" w:rsidRDefault="00095DFF" w:rsidP="00BF3DD9">
      <w:pPr>
        <w:pStyle w:val="paragraph"/>
      </w:pPr>
      <w:r w:rsidRPr="00F00454">
        <w:tab/>
        <w:t>(a)</w:t>
      </w:r>
      <w:r w:rsidRPr="00F00454">
        <w:tab/>
        <w:t>the port specified in the seafarer</w:t>
      </w:r>
      <w:r w:rsidR="006F3902" w:rsidRPr="00F00454">
        <w:t>’</w:t>
      </w:r>
      <w:r w:rsidRPr="00F00454">
        <w:t xml:space="preserve">s </w:t>
      </w:r>
      <w:r w:rsidR="00D14C57" w:rsidRPr="00F00454">
        <w:t>work</w:t>
      </w:r>
      <w:r w:rsidRPr="00F00454">
        <w:t xml:space="preserve"> agreement as the home port of the seafarer; or</w:t>
      </w:r>
    </w:p>
    <w:p w:rsidR="002C299B" w:rsidRPr="00F00454" w:rsidRDefault="002C7F60" w:rsidP="00BF3DD9">
      <w:pPr>
        <w:pStyle w:val="paragraph"/>
      </w:pPr>
      <w:r w:rsidRPr="00F00454">
        <w:tab/>
        <w:t>(b)</w:t>
      </w:r>
      <w:r w:rsidRPr="00F00454">
        <w:tab/>
        <w:t>i</w:t>
      </w:r>
      <w:r w:rsidR="00D15BED" w:rsidRPr="00F00454">
        <w:t>f there is no home port of the seafarer specified in a</w:t>
      </w:r>
      <w:r w:rsidR="00095DFF" w:rsidRPr="00F00454">
        <w:t xml:space="preserve"> </w:t>
      </w:r>
      <w:r w:rsidR="00D14C57" w:rsidRPr="00F00454">
        <w:t>work</w:t>
      </w:r>
      <w:r w:rsidR="004E67A0" w:rsidRPr="00F00454">
        <w:t xml:space="preserve"> </w:t>
      </w:r>
      <w:r w:rsidR="00095DFF" w:rsidRPr="00F00454">
        <w:t>agreeme</w:t>
      </w:r>
      <w:r w:rsidR="00D15BED" w:rsidRPr="00F00454">
        <w:t>nt</w:t>
      </w:r>
      <w:r w:rsidR="00095DFF" w:rsidRPr="00F00454">
        <w:t xml:space="preserve">—the port at which the seafarer </w:t>
      </w:r>
      <w:r w:rsidR="0012739E" w:rsidRPr="00F00454">
        <w:t>embarked.</w:t>
      </w:r>
    </w:p>
    <w:p w:rsidR="00DA6BB9" w:rsidRPr="00F00454" w:rsidRDefault="00DA6BB9" w:rsidP="00BF3DD9">
      <w:pPr>
        <w:pStyle w:val="Definition"/>
      </w:pPr>
      <w:r w:rsidRPr="00F00454">
        <w:rPr>
          <w:b/>
          <w:i/>
        </w:rPr>
        <w:t xml:space="preserve">improvement notice </w:t>
      </w:r>
      <w:r w:rsidRPr="00F00454">
        <w:t>means a notice given under section</w:t>
      </w:r>
      <w:r w:rsidR="00F00454">
        <w:t> </w:t>
      </w:r>
      <w:r w:rsidR="00D85F2D" w:rsidRPr="00F00454">
        <w:t>265</w:t>
      </w:r>
      <w:r w:rsidRPr="00F00454">
        <w:t>.</w:t>
      </w:r>
    </w:p>
    <w:p w:rsidR="00BA2133" w:rsidRPr="00F00454" w:rsidRDefault="002C299B" w:rsidP="00BF3DD9">
      <w:pPr>
        <w:pStyle w:val="Definition"/>
      </w:pPr>
      <w:r w:rsidRPr="00F00454">
        <w:rPr>
          <w:b/>
          <w:i/>
        </w:rPr>
        <w:t>i</w:t>
      </w:r>
      <w:r w:rsidR="00BA2133" w:rsidRPr="00F00454">
        <w:rPr>
          <w:b/>
          <w:i/>
        </w:rPr>
        <w:t xml:space="preserve">nspector </w:t>
      </w:r>
      <w:r w:rsidR="00BA2133" w:rsidRPr="00F00454">
        <w:t>means</w:t>
      </w:r>
      <w:r w:rsidR="00BA2133" w:rsidRPr="00F00454">
        <w:rPr>
          <w:b/>
        </w:rPr>
        <w:t xml:space="preserve"> </w:t>
      </w:r>
      <w:r w:rsidR="00BA2133" w:rsidRPr="00F00454">
        <w:t>a person appointed as an inspector under subsection</w:t>
      </w:r>
      <w:r w:rsidR="00F00454">
        <w:t> </w:t>
      </w:r>
      <w:r w:rsidR="00D85F2D" w:rsidRPr="00F00454">
        <w:t>254</w:t>
      </w:r>
      <w:r w:rsidR="00BA2133" w:rsidRPr="00F00454">
        <w:t>(1).</w:t>
      </w:r>
    </w:p>
    <w:p w:rsidR="00610B57" w:rsidRPr="00F00454" w:rsidRDefault="00610B57" w:rsidP="00BF3DD9">
      <w:pPr>
        <w:pStyle w:val="Definition"/>
      </w:pPr>
      <w:r w:rsidRPr="00F00454">
        <w:rPr>
          <w:b/>
          <w:i/>
        </w:rPr>
        <w:lastRenderedPageBreak/>
        <w:t xml:space="preserve">internal waters of Australia </w:t>
      </w:r>
      <w:r w:rsidRPr="00F00454">
        <w:t xml:space="preserve">has the same meaning as in the </w:t>
      </w:r>
      <w:r w:rsidRPr="00F00454">
        <w:rPr>
          <w:i/>
        </w:rPr>
        <w:t>Seas and Submerged Lands Act 1973</w:t>
      </w:r>
      <w:r w:rsidRPr="00F00454">
        <w:t>.</w:t>
      </w:r>
    </w:p>
    <w:p w:rsidR="00A64988" w:rsidRPr="00F00454" w:rsidRDefault="00A64988" w:rsidP="00BF3DD9">
      <w:pPr>
        <w:pStyle w:val="Definition"/>
      </w:pPr>
      <w:r w:rsidRPr="00F00454">
        <w:rPr>
          <w:b/>
          <w:i/>
        </w:rPr>
        <w:t>International Tonnage Certificate (1969)</w:t>
      </w:r>
      <w:r w:rsidRPr="00F00454">
        <w:t xml:space="preserve"> means a certificate in the form of the International Tonnage Certificate (1969) set out in Annex II to the Tonnage Convention.</w:t>
      </w:r>
    </w:p>
    <w:p w:rsidR="0033140D" w:rsidRPr="00F00454" w:rsidRDefault="0033140D" w:rsidP="00BF3DD9">
      <w:pPr>
        <w:pStyle w:val="Definition"/>
      </w:pPr>
      <w:r w:rsidRPr="00F00454">
        <w:rPr>
          <w:b/>
          <w:i/>
        </w:rPr>
        <w:t>issuing body</w:t>
      </w:r>
      <w:r w:rsidRPr="00F00454">
        <w:t xml:space="preserve"> means </w:t>
      </w:r>
      <w:proofErr w:type="spellStart"/>
      <w:r w:rsidRPr="00F00454">
        <w:t>AMSA</w:t>
      </w:r>
      <w:proofErr w:type="spellEnd"/>
      <w:r w:rsidRPr="00F00454">
        <w:t xml:space="preserve"> or a recognised organisation.</w:t>
      </w:r>
    </w:p>
    <w:p w:rsidR="009F02AB" w:rsidRPr="00F00454" w:rsidRDefault="009F02AB" w:rsidP="00BF3DD9">
      <w:pPr>
        <w:pStyle w:val="Definition"/>
      </w:pPr>
      <w:r w:rsidRPr="00F00454">
        <w:rPr>
          <w:b/>
          <w:i/>
        </w:rPr>
        <w:t>length overall</w:t>
      </w:r>
      <w:r w:rsidRPr="00F00454">
        <w:t xml:space="preserve">, </w:t>
      </w:r>
      <w:r w:rsidR="00177DB7" w:rsidRPr="00F00454">
        <w:t>of</w:t>
      </w:r>
      <w:r w:rsidRPr="00F00454">
        <w:t xml:space="preserve"> a vessel, has </w:t>
      </w:r>
      <w:r w:rsidR="004C3B70" w:rsidRPr="00F00454">
        <w:t>the meaning given by section</w:t>
      </w:r>
      <w:r w:rsidR="00F00454">
        <w:t> </w:t>
      </w:r>
      <w:r w:rsidR="00D85F2D" w:rsidRPr="00F00454">
        <w:t>20</w:t>
      </w:r>
      <w:r w:rsidRPr="00F00454">
        <w:t>.</w:t>
      </w:r>
    </w:p>
    <w:p w:rsidR="009F02AB" w:rsidRPr="00F00454" w:rsidRDefault="009F02AB" w:rsidP="00BF3DD9">
      <w:pPr>
        <w:pStyle w:val="Definition"/>
      </w:pPr>
      <w:r w:rsidRPr="00F00454">
        <w:rPr>
          <w:b/>
          <w:i/>
        </w:rPr>
        <w:t>licensed pilot</w:t>
      </w:r>
      <w:r w:rsidRPr="00F00454">
        <w:t xml:space="preserve"> means a person who is licensed as a pilot under </w:t>
      </w:r>
      <w:r w:rsidR="00A624B8" w:rsidRPr="00F00454">
        <w:t>regulations made for the purposes of Part</w:t>
      </w:r>
      <w:r w:rsidR="00F00454">
        <w:t> </w:t>
      </w:r>
      <w:r w:rsidR="00A624B8" w:rsidRPr="00F00454">
        <w:t>2 of Chapter</w:t>
      </w:r>
      <w:r w:rsidR="00F00454">
        <w:t> </w:t>
      </w:r>
      <w:r w:rsidR="00A624B8" w:rsidRPr="00F00454">
        <w:t>6</w:t>
      </w:r>
      <w:r w:rsidRPr="00F00454">
        <w:t>.</w:t>
      </w:r>
    </w:p>
    <w:p w:rsidR="00E06F6E" w:rsidRPr="00F00454" w:rsidRDefault="00E06F6E" w:rsidP="00BF3DD9">
      <w:pPr>
        <w:pStyle w:val="Definition"/>
      </w:pPr>
      <w:r w:rsidRPr="00F00454">
        <w:rPr>
          <w:b/>
          <w:i/>
        </w:rPr>
        <w:t>Limitation of Liability for Mari</w:t>
      </w:r>
      <w:r w:rsidR="0099198D" w:rsidRPr="00F00454">
        <w:rPr>
          <w:b/>
          <w:i/>
        </w:rPr>
        <w:t>time</w:t>
      </w:r>
      <w:r w:rsidRPr="00F00454">
        <w:rPr>
          <w:b/>
          <w:i/>
        </w:rPr>
        <w:t xml:space="preserve"> Claims Convention</w:t>
      </w:r>
      <w:r w:rsidRPr="00F00454">
        <w:t xml:space="preserve"> means the Convention </w:t>
      </w:r>
      <w:r w:rsidR="006B7512" w:rsidRPr="00F00454">
        <w:t>on Limitation of</w:t>
      </w:r>
      <w:r w:rsidRPr="00F00454">
        <w:t xml:space="preserve"> Liability for Mari</w:t>
      </w:r>
      <w:r w:rsidR="0099198D" w:rsidRPr="00F00454">
        <w:t>time</w:t>
      </w:r>
      <w:r w:rsidRPr="00F00454">
        <w:t xml:space="preserve"> Claims</w:t>
      </w:r>
      <w:r w:rsidR="0099198D" w:rsidRPr="00F00454">
        <w:t>,</w:t>
      </w:r>
      <w:r w:rsidRPr="00F00454">
        <w:t xml:space="preserve"> done at London on 19</w:t>
      </w:r>
      <w:r w:rsidR="00F00454">
        <w:t> </w:t>
      </w:r>
      <w:r w:rsidRPr="00F00454">
        <w:t>November 1976, as amended and in force for Australia from time to time.</w:t>
      </w:r>
    </w:p>
    <w:p w:rsidR="00E06F6E" w:rsidRPr="00F00454" w:rsidRDefault="00E06F6E" w:rsidP="00BF3DD9">
      <w:pPr>
        <w:pStyle w:val="notetext"/>
      </w:pPr>
      <w:r w:rsidRPr="00F00454">
        <w:t>Note:</w:t>
      </w:r>
      <w:r w:rsidRPr="00F00454">
        <w:tab/>
        <w:t>The text of the Convention is set out in Australian Treaty Series 1991 No.</w:t>
      </w:r>
      <w:r w:rsidR="00F00454">
        <w:t> </w:t>
      </w:r>
      <w:r w:rsidRPr="00F00454">
        <w:t>12</w:t>
      </w:r>
      <w:r w:rsidR="0099198D" w:rsidRPr="00F00454">
        <w:t xml:space="preserve"> ([1991] </w:t>
      </w:r>
      <w:proofErr w:type="spellStart"/>
      <w:r w:rsidR="0099198D" w:rsidRPr="00F00454">
        <w:t>ATS</w:t>
      </w:r>
      <w:proofErr w:type="spellEnd"/>
      <w:r w:rsidR="0099198D" w:rsidRPr="00F00454">
        <w:t xml:space="preserve"> 12)</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E06F6E" w:rsidRPr="00F00454" w:rsidRDefault="00E06F6E" w:rsidP="00BF3DD9">
      <w:pPr>
        <w:pStyle w:val="Definition"/>
      </w:pPr>
      <w:r w:rsidRPr="00F00454">
        <w:rPr>
          <w:b/>
          <w:i/>
        </w:rPr>
        <w:t>Load Lines Convention</w:t>
      </w:r>
      <w:r w:rsidRPr="00F00454">
        <w:t xml:space="preserve"> means the International Convention on Load Lines</w:t>
      </w:r>
      <w:r w:rsidR="0099198D" w:rsidRPr="00F00454">
        <w:t>,</w:t>
      </w:r>
      <w:r w:rsidRPr="00F00454">
        <w:t xml:space="preserve"> done at London on 5</w:t>
      </w:r>
      <w:r w:rsidR="00F00454">
        <w:t> </w:t>
      </w:r>
      <w:r w:rsidRPr="00F00454">
        <w:t>April 1966, as amended and in force for Australia from time to time.</w:t>
      </w:r>
    </w:p>
    <w:p w:rsidR="00E06F6E" w:rsidRPr="00F00454" w:rsidRDefault="00E06F6E" w:rsidP="00BF3DD9">
      <w:pPr>
        <w:pStyle w:val="notetext"/>
      </w:pPr>
      <w:r w:rsidRPr="00F00454">
        <w:t>Note:</w:t>
      </w:r>
      <w:r w:rsidRPr="00F00454">
        <w:tab/>
        <w:t>The text of the Convention is set out in Australian Treaty Series 1968 No.</w:t>
      </w:r>
      <w:r w:rsidR="00F00454">
        <w:t> </w:t>
      </w:r>
      <w:r w:rsidRPr="00F00454">
        <w:t>23</w:t>
      </w:r>
      <w:r w:rsidR="0099198D" w:rsidRPr="00F00454">
        <w:t xml:space="preserve"> ([1968] </w:t>
      </w:r>
      <w:proofErr w:type="spellStart"/>
      <w:r w:rsidR="0099198D" w:rsidRPr="00F00454">
        <w:t>ATS</w:t>
      </w:r>
      <w:proofErr w:type="spellEnd"/>
      <w:r w:rsidR="0099198D" w:rsidRPr="00F00454">
        <w:t xml:space="preserve"> 23)</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A81FC6" w:rsidRPr="00F00454" w:rsidRDefault="00A81FC6" w:rsidP="00BF3DD9">
      <w:pPr>
        <w:pStyle w:val="Definition"/>
      </w:pPr>
      <w:r w:rsidRPr="00F00454">
        <w:rPr>
          <w:b/>
          <w:i/>
        </w:rPr>
        <w:t>mak</w:t>
      </w:r>
      <w:r w:rsidR="00A97681" w:rsidRPr="00F00454">
        <w:rPr>
          <w:b/>
          <w:i/>
        </w:rPr>
        <w:t>e</w:t>
      </w:r>
      <w:r w:rsidRPr="00F00454">
        <w:rPr>
          <w:b/>
          <w:i/>
        </w:rPr>
        <w:t xml:space="preserve"> fast </w:t>
      </w:r>
      <w:r w:rsidRPr="00F00454">
        <w:t>to an</w:t>
      </w:r>
      <w:r w:rsidR="00A97681" w:rsidRPr="00F00454">
        <w:t xml:space="preserve"> object means use</w:t>
      </w:r>
      <w:r w:rsidRPr="00F00454">
        <w:t xml:space="preserve"> the </w:t>
      </w:r>
      <w:r w:rsidR="00A97681" w:rsidRPr="00F00454">
        <w:t xml:space="preserve">object </w:t>
      </w:r>
      <w:r w:rsidRPr="00F00454">
        <w:t>as a mooring.</w:t>
      </w:r>
    </w:p>
    <w:p w:rsidR="00A81FC6" w:rsidRPr="00F00454" w:rsidRDefault="00A81FC6" w:rsidP="00BF3DD9">
      <w:pPr>
        <w:pStyle w:val="Definition"/>
      </w:pPr>
      <w:r w:rsidRPr="00F00454">
        <w:rPr>
          <w:b/>
          <w:i/>
        </w:rPr>
        <w:t xml:space="preserve">mandatory ship routeing system </w:t>
      </w:r>
      <w:r w:rsidRPr="00F00454">
        <w:t>means a ship routeing system that is:</w:t>
      </w:r>
    </w:p>
    <w:p w:rsidR="00A81FC6" w:rsidRPr="00F00454" w:rsidRDefault="00A81FC6" w:rsidP="00BF3DD9">
      <w:pPr>
        <w:pStyle w:val="paragraph"/>
      </w:pPr>
      <w:r w:rsidRPr="00F00454">
        <w:tab/>
        <w:t>(a)</w:t>
      </w:r>
      <w:r w:rsidRPr="00F00454">
        <w:tab/>
        <w:t>adopted or mandated by the International Maritime Organization; and</w:t>
      </w:r>
    </w:p>
    <w:p w:rsidR="00A81FC6" w:rsidRPr="00F00454" w:rsidRDefault="00A81FC6" w:rsidP="00BF3DD9">
      <w:pPr>
        <w:pStyle w:val="paragraph"/>
      </w:pPr>
      <w:r w:rsidRPr="00F00454">
        <w:tab/>
        <w:t>(b)</w:t>
      </w:r>
      <w:r w:rsidRPr="00F00454">
        <w:tab/>
        <w:t>prescribed by the regulations;</w:t>
      </w:r>
    </w:p>
    <w:p w:rsidR="00A81FC6" w:rsidRPr="00F00454" w:rsidRDefault="00A81FC6" w:rsidP="00BF3DD9">
      <w:pPr>
        <w:pStyle w:val="subsection2"/>
      </w:pPr>
      <w:r w:rsidRPr="00F00454">
        <w:t>as in force from time to time.</w:t>
      </w:r>
    </w:p>
    <w:p w:rsidR="00E574F8" w:rsidRPr="00F00454" w:rsidRDefault="00E574F8" w:rsidP="00BF3DD9">
      <w:pPr>
        <w:pStyle w:val="Definition"/>
      </w:pPr>
      <w:r w:rsidRPr="00F00454">
        <w:rPr>
          <w:b/>
          <w:i/>
        </w:rPr>
        <w:t>marine incident</w:t>
      </w:r>
      <w:r w:rsidRPr="00F00454">
        <w:t xml:space="preserve"> means any of the following:</w:t>
      </w:r>
    </w:p>
    <w:p w:rsidR="00E574F8" w:rsidRPr="00F00454" w:rsidRDefault="00E574F8" w:rsidP="00BF3DD9">
      <w:pPr>
        <w:pStyle w:val="paragraph"/>
      </w:pPr>
      <w:r w:rsidRPr="00F00454">
        <w:lastRenderedPageBreak/>
        <w:tab/>
        <w:t>(a)</w:t>
      </w:r>
      <w:r w:rsidRPr="00F00454">
        <w:tab/>
        <w:t>a death of, or injury to, a person associated with the operation or navigation of a vessel;</w:t>
      </w:r>
    </w:p>
    <w:p w:rsidR="00E574F8" w:rsidRPr="00F00454" w:rsidRDefault="00E574F8" w:rsidP="00BF3DD9">
      <w:pPr>
        <w:pStyle w:val="paragraph"/>
      </w:pPr>
      <w:r w:rsidRPr="00F00454">
        <w:tab/>
        <w:t>(b)</w:t>
      </w:r>
      <w:r w:rsidRPr="00F00454">
        <w:tab/>
        <w:t>the loss or presumed loss of a vessel;</w:t>
      </w:r>
    </w:p>
    <w:p w:rsidR="00E574F8" w:rsidRPr="00F00454" w:rsidRDefault="00E574F8" w:rsidP="00BF3DD9">
      <w:pPr>
        <w:pStyle w:val="paragraph"/>
      </w:pPr>
      <w:r w:rsidRPr="00F00454">
        <w:tab/>
        <w:t>(c)</w:t>
      </w:r>
      <w:r w:rsidRPr="00F00454">
        <w:tab/>
        <w:t>a collision of a vessel with another vessel;</w:t>
      </w:r>
    </w:p>
    <w:p w:rsidR="00E574F8" w:rsidRPr="00F00454" w:rsidRDefault="00E574F8" w:rsidP="00BF3DD9">
      <w:pPr>
        <w:pStyle w:val="paragraph"/>
      </w:pPr>
      <w:r w:rsidRPr="00F00454">
        <w:tab/>
        <w:t>(d)</w:t>
      </w:r>
      <w:r w:rsidRPr="00F00454">
        <w:tab/>
        <w:t xml:space="preserve">a collision </w:t>
      </w:r>
      <w:r w:rsidR="00A97681" w:rsidRPr="00F00454">
        <w:t xml:space="preserve">of </w:t>
      </w:r>
      <w:r w:rsidRPr="00F00454">
        <w:t>a vessel with an object;</w:t>
      </w:r>
    </w:p>
    <w:p w:rsidR="00E574F8" w:rsidRPr="00F00454" w:rsidRDefault="00E574F8" w:rsidP="00BF3DD9">
      <w:pPr>
        <w:pStyle w:val="paragraph"/>
      </w:pPr>
      <w:r w:rsidRPr="00F00454">
        <w:tab/>
        <w:t>(e)</w:t>
      </w:r>
      <w:r w:rsidRPr="00F00454">
        <w:tab/>
        <w:t>the grounding, sinking, flooding or capsizing of a vessel;</w:t>
      </w:r>
    </w:p>
    <w:p w:rsidR="00E574F8" w:rsidRPr="00F00454" w:rsidRDefault="00E574F8" w:rsidP="00BF3DD9">
      <w:pPr>
        <w:pStyle w:val="paragraph"/>
      </w:pPr>
      <w:r w:rsidRPr="00F00454">
        <w:tab/>
        <w:t>(f)</w:t>
      </w:r>
      <w:r w:rsidRPr="00F00454">
        <w:tab/>
        <w:t>a fire on board a vessel;</w:t>
      </w:r>
    </w:p>
    <w:p w:rsidR="00E574F8" w:rsidRPr="00F00454" w:rsidRDefault="00E574F8" w:rsidP="00BF3DD9">
      <w:pPr>
        <w:pStyle w:val="paragraph"/>
      </w:pPr>
      <w:r w:rsidRPr="00F00454">
        <w:tab/>
        <w:t>(g)</w:t>
      </w:r>
      <w:r w:rsidRPr="00F00454">
        <w:tab/>
        <w:t>a loss of stability of a vessel that affects the safety of the vessel;</w:t>
      </w:r>
    </w:p>
    <w:p w:rsidR="00E574F8" w:rsidRPr="00F00454" w:rsidRDefault="00E574F8" w:rsidP="00BF3DD9">
      <w:pPr>
        <w:pStyle w:val="paragraph"/>
      </w:pPr>
      <w:r w:rsidRPr="00F00454">
        <w:tab/>
        <w:t>(h)</w:t>
      </w:r>
      <w:r w:rsidRPr="00F00454">
        <w:tab/>
        <w:t>the structural failure of a vessel;</w:t>
      </w:r>
    </w:p>
    <w:p w:rsidR="00E574F8" w:rsidRPr="00F00454" w:rsidRDefault="00E574F8" w:rsidP="00BF3DD9">
      <w:pPr>
        <w:pStyle w:val="paragraph"/>
      </w:pPr>
      <w:r w:rsidRPr="00F00454">
        <w:tab/>
        <w:t>(</w:t>
      </w:r>
      <w:proofErr w:type="spellStart"/>
      <w:r w:rsidRPr="00F00454">
        <w:t>i</w:t>
      </w:r>
      <w:proofErr w:type="spellEnd"/>
      <w:r w:rsidRPr="00F00454">
        <w:t>)</w:t>
      </w:r>
      <w:r w:rsidRPr="00F00454">
        <w:tab/>
        <w:t>a close quarters situation;</w:t>
      </w:r>
    </w:p>
    <w:p w:rsidR="00E574F8" w:rsidRPr="00F00454" w:rsidRDefault="00E574F8" w:rsidP="00BF3DD9">
      <w:pPr>
        <w:pStyle w:val="paragraph"/>
      </w:pPr>
      <w:r w:rsidRPr="00F00454">
        <w:tab/>
        <w:t>(j)</w:t>
      </w:r>
      <w:r w:rsidRPr="00F00454">
        <w:tab/>
        <w:t>an event that results in, or could have resulted in:</w:t>
      </w:r>
    </w:p>
    <w:p w:rsidR="00E574F8" w:rsidRPr="00F00454" w:rsidRDefault="00E574F8" w:rsidP="00BF3DD9">
      <w:pPr>
        <w:pStyle w:val="paragraphsub"/>
      </w:pPr>
      <w:r w:rsidRPr="00F00454">
        <w:tab/>
        <w:t>(</w:t>
      </w:r>
      <w:proofErr w:type="spellStart"/>
      <w:r w:rsidRPr="00F00454">
        <w:t>i</w:t>
      </w:r>
      <w:proofErr w:type="spellEnd"/>
      <w:r w:rsidRPr="00F00454">
        <w:t>)</w:t>
      </w:r>
      <w:r w:rsidRPr="00F00454">
        <w:tab/>
        <w:t>the death of, or injury to, a person on board a vessel; or</w:t>
      </w:r>
    </w:p>
    <w:p w:rsidR="00E574F8" w:rsidRPr="00F00454" w:rsidRDefault="00E574F8" w:rsidP="00BF3DD9">
      <w:pPr>
        <w:pStyle w:val="paragraphsub"/>
      </w:pPr>
      <w:r w:rsidRPr="00F00454">
        <w:tab/>
        <w:t>(ii)</w:t>
      </w:r>
      <w:r w:rsidRPr="00F00454">
        <w:tab/>
        <w:t>the loss of a person from a vessel; or</w:t>
      </w:r>
    </w:p>
    <w:p w:rsidR="00E574F8" w:rsidRPr="00F00454" w:rsidRDefault="00E574F8" w:rsidP="00BF3DD9">
      <w:pPr>
        <w:pStyle w:val="paragraphsub"/>
      </w:pPr>
      <w:r w:rsidRPr="00F00454">
        <w:tab/>
        <w:t>(iii)</w:t>
      </w:r>
      <w:r w:rsidRPr="00F00454">
        <w:tab/>
        <w:t>a vessel becoming disabled and requiring assistance;</w:t>
      </w:r>
    </w:p>
    <w:p w:rsidR="00E574F8" w:rsidRPr="00F00454" w:rsidRDefault="00E574F8" w:rsidP="00BF3DD9">
      <w:pPr>
        <w:pStyle w:val="paragraph"/>
      </w:pPr>
      <w:r w:rsidRPr="00F00454">
        <w:tab/>
        <w:t>(k)</w:t>
      </w:r>
      <w:r w:rsidRPr="00F00454">
        <w:tab/>
        <w:t>the fouling or damaging by a vessel of:</w:t>
      </w:r>
    </w:p>
    <w:p w:rsidR="00E574F8" w:rsidRPr="00F00454" w:rsidRDefault="00E574F8" w:rsidP="00BF3DD9">
      <w:pPr>
        <w:pStyle w:val="paragraphsub"/>
      </w:pPr>
      <w:r w:rsidRPr="00F00454">
        <w:tab/>
        <w:t>(</w:t>
      </w:r>
      <w:proofErr w:type="spellStart"/>
      <w:r w:rsidRPr="00F00454">
        <w:t>i</w:t>
      </w:r>
      <w:proofErr w:type="spellEnd"/>
      <w:r w:rsidRPr="00F00454">
        <w:t>)</w:t>
      </w:r>
      <w:r w:rsidRPr="00F00454">
        <w:tab/>
        <w:t>any pipeline or submarine cable; or</w:t>
      </w:r>
    </w:p>
    <w:p w:rsidR="00E574F8" w:rsidRPr="00F00454" w:rsidRDefault="008E12C4" w:rsidP="00BF3DD9">
      <w:pPr>
        <w:pStyle w:val="paragraphsub"/>
      </w:pPr>
      <w:r w:rsidRPr="00F00454">
        <w:tab/>
        <w:t>(ii)</w:t>
      </w:r>
      <w:r w:rsidRPr="00F00454">
        <w:tab/>
        <w:t>any aid to navigation</w:t>
      </w:r>
      <w:r w:rsidR="00E574F8" w:rsidRPr="00F00454">
        <w:t>;</w:t>
      </w:r>
    </w:p>
    <w:p w:rsidR="00E574F8" w:rsidRPr="00F00454" w:rsidRDefault="00E574F8" w:rsidP="00BF3DD9">
      <w:pPr>
        <w:pStyle w:val="paragraph"/>
      </w:pPr>
      <w:r w:rsidRPr="00F00454">
        <w:tab/>
        <w:t>(l)</w:t>
      </w:r>
      <w:r w:rsidRPr="00F00454">
        <w:tab/>
        <w:t>a</w:t>
      </w:r>
      <w:r w:rsidR="0072252B" w:rsidRPr="00F00454">
        <w:t>n incident that is</w:t>
      </w:r>
      <w:r w:rsidRPr="00F00454">
        <w:t xml:space="preserve"> prescribed </w:t>
      </w:r>
      <w:r w:rsidR="0072252B" w:rsidRPr="00F00454">
        <w:t>by the regulations and involves</w:t>
      </w:r>
      <w:r w:rsidRPr="00F00454">
        <w:t xml:space="preserve"> a vessel.</w:t>
      </w:r>
    </w:p>
    <w:p w:rsidR="0099198D" w:rsidRPr="00F00454" w:rsidRDefault="00DC345E" w:rsidP="00BF3DD9">
      <w:pPr>
        <w:pStyle w:val="Definition"/>
      </w:pPr>
      <w:r w:rsidRPr="00F00454">
        <w:rPr>
          <w:b/>
          <w:i/>
        </w:rPr>
        <w:t>Marine O</w:t>
      </w:r>
      <w:r w:rsidR="0099198D" w:rsidRPr="00F00454">
        <w:rPr>
          <w:b/>
          <w:i/>
        </w:rPr>
        <w:t>rder</w:t>
      </w:r>
      <w:r w:rsidR="0099198D" w:rsidRPr="00F00454">
        <w:t>: see section</w:t>
      </w:r>
      <w:r w:rsidR="00F00454">
        <w:t> </w:t>
      </w:r>
      <w:r w:rsidR="00D85F2D" w:rsidRPr="00F00454">
        <w:t>342</w:t>
      </w:r>
      <w:r w:rsidR="0099198D" w:rsidRPr="00F00454">
        <w:t>.</w:t>
      </w:r>
    </w:p>
    <w:p w:rsidR="00A3082C" w:rsidRPr="00F00454" w:rsidRDefault="00A3082C" w:rsidP="00BF3DD9">
      <w:pPr>
        <w:pStyle w:val="Definition"/>
      </w:pPr>
      <w:r w:rsidRPr="00F00454">
        <w:rPr>
          <w:b/>
          <w:i/>
        </w:rPr>
        <w:t xml:space="preserve">Marine Safety (Domestic Commercial Vessel) National Law </w:t>
      </w:r>
      <w:r w:rsidRPr="00F00454">
        <w:t>has the meaning given by section</w:t>
      </w:r>
      <w:r w:rsidR="00F00454">
        <w:t> </w:t>
      </w:r>
      <w:r w:rsidR="00AB2EAA" w:rsidRPr="00F00454">
        <w:t>17</w:t>
      </w:r>
      <w:r w:rsidRPr="00F00454">
        <w:t xml:space="preserve"> of the </w:t>
      </w:r>
      <w:r w:rsidRPr="00F00454">
        <w:rPr>
          <w:i/>
        </w:rPr>
        <w:t>Marine Safety (Domestic Commercial Vessel) National Law Act 2012</w:t>
      </w:r>
      <w:r w:rsidRPr="00F00454">
        <w:t>.</w:t>
      </w:r>
    </w:p>
    <w:p w:rsidR="00A13718" w:rsidRPr="00F00454" w:rsidRDefault="00A13718" w:rsidP="00A13718">
      <w:pPr>
        <w:pStyle w:val="Definition"/>
      </w:pPr>
      <w:r w:rsidRPr="00F00454">
        <w:rPr>
          <w:b/>
          <w:i/>
        </w:rPr>
        <w:t>Maritime Labour Convention</w:t>
      </w:r>
      <w:r w:rsidRPr="00F00454">
        <w:t xml:space="preserve"> means the Maritime Labour Convention, 2006, done at Geneva on 23</w:t>
      </w:r>
      <w:r w:rsidR="00F00454">
        <w:t> </w:t>
      </w:r>
      <w:r w:rsidRPr="00F00454">
        <w:t>February 2006, as amended and in force for Australia from time to time.</w:t>
      </w:r>
    </w:p>
    <w:p w:rsidR="009F5532" w:rsidRPr="00F00454" w:rsidRDefault="009F5532" w:rsidP="00BF3DD9">
      <w:pPr>
        <w:pStyle w:val="Definition"/>
      </w:pPr>
      <w:r w:rsidRPr="00F00454">
        <w:rPr>
          <w:b/>
          <w:i/>
        </w:rPr>
        <w:t xml:space="preserve">master </w:t>
      </w:r>
      <w:r w:rsidR="003B0D30" w:rsidRPr="00F00454">
        <w:t>means the</w:t>
      </w:r>
      <w:r w:rsidRPr="00F00454">
        <w:t xml:space="preserve"> person who has </w:t>
      </w:r>
      <w:r w:rsidR="00442774" w:rsidRPr="00F00454">
        <w:t>command or charge of a vessel</w:t>
      </w:r>
      <w:r w:rsidR="002E2AFA" w:rsidRPr="00F00454">
        <w:t>, but does not include a pilot</w:t>
      </w:r>
      <w:r w:rsidRPr="00F00454">
        <w:t>.</w:t>
      </w:r>
    </w:p>
    <w:p w:rsidR="002763C2" w:rsidRPr="00F00454" w:rsidRDefault="002763C2" w:rsidP="00BF3DD9">
      <w:pPr>
        <w:pStyle w:val="Definition"/>
      </w:pPr>
      <w:r w:rsidRPr="00F00454">
        <w:rPr>
          <w:b/>
          <w:i/>
        </w:rPr>
        <w:t>member of a person</w:t>
      </w:r>
      <w:r w:rsidR="006F3902" w:rsidRPr="00F00454">
        <w:rPr>
          <w:b/>
          <w:i/>
        </w:rPr>
        <w:t>’</w:t>
      </w:r>
      <w:r w:rsidRPr="00F00454">
        <w:rPr>
          <w:b/>
          <w:i/>
        </w:rPr>
        <w:t>s family</w:t>
      </w:r>
      <w:r w:rsidRPr="00F00454">
        <w:t xml:space="preserve"> includes the following:</w:t>
      </w:r>
    </w:p>
    <w:p w:rsidR="002763C2" w:rsidRPr="00F00454" w:rsidRDefault="002763C2" w:rsidP="00BF3DD9">
      <w:pPr>
        <w:pStyle w:val="paragraph"/>
      </w:pPr>
      <w:r w:rsidRPr="00F00454">
        <w:tab/>
        <w:t>(a)</w:t>
      </w:r>
      <w:r w:rsidRPr="00F00454">
        <w:tab/>
        <w:t>a</w:t>
      </w:r>
      <w:r w:rsidR="00BF3DD9" w:rsidRPr="00F00454">
        <w:t> </w:t>
      </w:r>
      <w:r w:rsidRPr="00F00454">
        <w:t>de</w:t>
      </w:r>
      <w:r w:rsidR="00BF3DD9" w:rsidRPr="00F00454">
        <w:t> </w:t>
      </w:r>
      <w:r w:rsidRPr="00F00454">
        <w:t>facto</w:t>
      </w:r>
      <w:r w:rsidR="00BF3DD9" w:rsidRPr="00F00454">
        <w:t> </w:t>
      </w:r>
      <w:r w:rsidRPr="00F00454">
        <w:t>partner of the person;</w:t>
      </w:r>
    </w:p>
    <w:p w:rsidR="002763C2" w:rsidRPr="00F00454" w:rsidRDefault="002763C2" w:rsidP="00BF3DD9">
      <w:pPr>
        <w:pStyle w:val="paragraph"/>
      </w:pPr>
      <w:r w:rsidRPr="00F00454">
        <w:tab/>
        <w:t>(b)</w:t>
      </w:r>
      <w:r w:rsidRPr="00F00454">
        <w:tab/>
        <w:t>a child of the person;</w:t>
      </w:r>
    </w:p>
    <w:p w:rsidR="002763C2" w:rsidRPr="00F00454" w:rsidRDefault="002763C2" w:rsidP="00BF3DD9">
      <w:pPr>
        <w:pStyle w:val="paragraph"/>
      </w:pPr>
      <w:r w:rsidRPr="00F00454">
        <w:lastRenderedPageBreak/>
        <w:tab/>
        <w:t>(c)</w:t>
      </w:r>
      <w:r w:rsidRPr="00F00454">
        <w:tab/>
        <w:t>a parent, grandparent, grandchild or sibling of the person.</w:t>
      </w:r>
    </w:p>
    <w:p w:rsidR="00EE5B45" w:rsidRPr="00F00454" w:rsidRDefault="00EE5B45" w:rsidP="00BF3DD9">
      <w:pPr>
        <w:pStyle w:val="Definition"/>
      </w:pPr>
      <w:r w:rsidRPr="00F00454">
        <w:rPr>
          <w:b/>
          <w:i/>
        </w:rPr>
        <w:t>monitoring powers</w:t>
      </w:r>
      <w:r w:rsidRPr="00F00454">
        <w:t xml:space="preserve"> has the meaning given by section</w:t>
      </w:r>
      <w:r w:rsidR="00F00454">
        <w:t> </w:t>
      </w:r>
      <w:r w:rsidR="00D85F2D" w:rsidRPr="00F00454">
        <w:t>259</w:t>
      </w:r>
      <w:r w:rsidRPr="00F00454">
        <w:t>.</w:t>
      </w:r>
    </w:p>
    <w:p w:rsidR="0099198D" w:rsidRPr="00F00454" w:rsidRDefault="00DC345E" w:rsidP="00BF3DD9">
      <w:pPr>
        <w:pStyle w:val="Definition"/>
      </w:pPr>
      <w:r w:rsidRPr="00F00454">
        <w:rPr>
          <w:b/>
          <w:i/>
        </w:rPr>
        <w:t>monitoring warrant</w:t>
      </w:r>
      <w:r w:rsidRPr="00F00454">
        <w:t xml:space="preserve"> means a warrant issued under section</w:t>
      </w:r>
      <w:r w:rsidR="00F00454">
        <w:t> </w:t>
      </w:r>
      <w:r w:rsidR="00D85F2D" w:rsidRPr="00F00454">
        <w:t>286</w:t>
      </w:r>
      <w:r w:rsidR="0005683D" w:rsidRPr="00F00454">
        <w:t>.</w:t>
      </w:r>
    </w:p>
    <w:p w:rsidR="004842F1" w:rsidRPr="00F00454" w:rsidRDefault="004842F1" w:rsidP="00BF3DD9">
      <w:pPr>
        <w:pStyle w:val="Definition"/>
      </w:pPr>
      <w:r w:rsidRPr="00F00454">
        <w:rPr>
          <w:b/>
          <w:i/>
        </w:rPr>
        <w:t>nautical publication</w:t>
      </w:r>
      <w:r w:rsidRPr="00F00454">
        <w:t xml:space="preserve"> includes the following:</w:t>
      </w:r>
    </w:p>
    <w:p w:rsidR="004842F1" w:rsidRPr="00F00454" w:rsidRDefault="004842F1" w:rsidP="00BF3DD9">
      <w:pPr>
        <w:pStyle w:val="paragraph"/>
      </w:pPr>
      <w:r w:rsidRPr="00F00454">
        <w:tab/>
        <w:t>(a)</w:t>
      </w:r>
      <w:r w:rsidRPr="00F00454">
        <w:tab/>
        <w:t>sailing directions;</w:t>
      </w:r>
    </w:p>
    <w:p w:rsidR="004842F1" w:rsidRPr="00F00454" w:rsidRDefault="004842F1" w:rsidP="00BF3DD9">
      <w:pPr>
        <w:pStyle w:val="paragraph"/>
      </w:pPr>
      <w:r w:rsidRPr="00F00454">
        <w:tab/>
        <w:t>(b)</w:t>
      </w:r>
      <w:r w:rsidRPr="00F00454">
        <w:tab/>
        <w:t>lists of lights;</w:t>
      </w:r>
    </w:p>
    <w:p w:rsidR="004842F1" w:rsidRPr="00F00454" w:rsidRDefault="004842F1" w:rsidP="00BF3DD9">
      <w:pPr>
        <w:pStyle w:val="paragraph"/>
      </w:pPr>
      <w:r w:rsidRPr="00F00454">
        <w:tab/>
        <w:t>(c)</w:t>
      </w:r>
      <w:r w:rsidRPr="00F00454">
        <w:tab/>
        <w:t>notices to mariner</w:t>
      </w:r>
      <w:r w:rsidR="004E67A0" w:rsidRPr="00F00454">
        <w:t>s</w:t>
      </w:r>
      <w:r w:rsidRPr="00F00454">
        <w:t>;</w:t>
      </w:r>
    </w:p>
    <w:p w:rsidR="004842F1" w:rsidRPr="00F00454" w:rsidRDefault="004842F1" w:rsidP="00BF3DD9">
      <w:pPr>
        <w:pStyle w:val="paragraph"/>
      </w:pPr>
      <w:r w:rsidRPr="00F00454">
        <w:tab/>
        <w:t>(d)</w:t>
      </w:r>
      <w:r w:rsidRPr="00F00454">
        <w:tab/>
        <w:t>tide tables.</w:t>
      </w:r>
    </w:p>
    <w:p w:rsidR="009F02AB" w:rsidRPr="00F00454" w:rsidRDefault="009F02AB" w:rsidP="00BF3DD9">
      <w:pPr>
        <w:pStyle w:val="Definition"/>
      </w:pPr>
      <w:r w:rsidRPr="00F00454">
        <w:rPr>
          <w:b/>
          <w:i/>
        </w:rPr>
        <w:t>navigates without a licensed pilot</w:t>
      </w:r>
      <w:r w:rsidRPr="00F00454">
        <w:t xml:space="preserve"> has the meaning given by section</w:t>
      </w:r>
      <w:r w:rsidR="00F00454">
        <w:t> </w:t>
      </w:r>
      <w:r w:rsidR="00D85F2D" w:rsidRPr="00F00454">
        <w:t>21</w:t>
      </w:r>
      <w:r w:rsidRPr="00F00454">
        <w:t>.</w:t>
      </w:r>
    </w:p>
    <w:p w:rsidR="00F6513D" w:rsidRPr="00F00454" w:rsidRDefault="00F6513D" w:rsidP="00BF3DD9">
      <w:pPr>
        <w:pStyle w:val="Definition"/>
      </w:pPr>
      <w:r w:rsidRPr="00F00454">
        <w:rPr>
          <w:b/>
          <w:i/>
        </w:rPr>
        <w:t>non</w:t>
      </w:r>
      <w:r w:rsidR="00F00454">
        <w:rPr>
          <w:b/>
          <w:i/>
        </w:rPr>
        <w:noBreakHyphen/>
      </w:r>
      <w:r w:rsidRPr="00F00454">
        <w:rPr>
          <w:b/>
          <w:i/>
        </w:rPr>
        <w:t>Convention tonnage certificate</w:t>
      </w:r>
      <w:r w:rsidRPr="00F00454">
        <w:t xml:space="preserve"> means a tonnage certificate other than an International Tonnage Certificate (1969).</w:t>
      </w:r>
    </w:p>
    <w:p w:rsidR="00A624B8" w:rsidRPr="00F00454" w:rsidRDefault="00A624B8" w:rsidP="00BF3DD9">
      <w:pPr>
        <w:pStyle w:val="Definition"/>
      </w:pPr>
      <w:r w:rsidRPr="00F00454">
        <w:rPr>
          <w:b/>
          <w:i/>
        </w:rPr>
        <w:t>non</w:t>
      </w:r>
      <w:r w:rsidR="00F00454">
        <w:rPr>
          <w:b/>
          <w:i/>
        </w:rPr>
        <w:noBreakHyphen/>
      </w:r>
      <w:r w:rsidRPr="00F00454">
        <w:rPr>
          <w:b/>
          <w:i/>
        </w:rPr>
        <w:t xml:space="preserve">Tonnage Convention vessel </w:t>
      </w:r>
      <w:r w:rsidRPr="00F00454">
        <w:t>means a vessel to which the Tonnage Convention does not apply.</w:t>
      </w:r>
    </w:p>
    <w:p w:rsidR="00095DFF" w:rsidRPr="00F00454" w:rsidRDefault="00095DFF" w:rsidP="00BF3DD9">
      <w:pPr>
        <w:pStyle w:val="Definition"/>
      </w:pPr>
      <w:r w:rsidRPr="00F00454">
        <w:rPr>
          <w:b/>
          <w:i/>
        </w:rPr>
        <w:t xml:space="preserve">officer </w:t>
      </w:r>
      <w:r w:rsidRPr="00F00454">
        <w:t>means the master, mate or engineer of a vessel.</w:t>
      </w:r>
    </w:p>
    <w:p w:rsidR="001C142D" w:rsidRPr="00F00454" w:rsidRDefault="001C142D" w:rsidP="00BF3DD9">
      <w:pPr>
        <w:pStyle w:val="Definition"/>
      </w:pPr>
      <w:r w:rsidRPr="00F00454">
        <w:rPr>
          <w:b/>
          <w:i/>
        </w:rPr>
        <w:t>officer of Customs</w:t>
      </w:r>
      <w:r w:rsidRPr="00F00454">
        <w:t xml:space="preserve"> means </w:t>
      </w:r>
      <w:r w:rsidR="00E05D59" w:rsidRPr="00F00454">
        <w:t>an officer of Customs</w:t>
      </w:r>
      <w:r w:rsidRPr="00F00454">
        <w:t xml:space="preserve"> within the meaning of the </w:t>
      </w:r>
      <w:r w:rsidRPr="00F00454">
        <w:rPr>
          <w:i/>
        </w:rPr>
        <w:t>Customs Act 1901</w:t>
      </w:r>
      <w:r w:rsidRPr="00F00454">
        <w:t>.</w:t>
      </w:r>
    </w:p>
    <w:p w:rsidR="00DC345E" w:rsidRPr="00F00454" w:rsidRDefault="00DC345E" w:rsidP="00BF3DD9">
      <w:pPr>
        <w:pStyle w:val="Definition"/>
      </w:pPr>
      <w:r w:rsidRPr="00F00454">
        <w:rPr>
          <w:b/>
          <w:i/>
        </w:rPr>
        <w:t>official logbook</w:t>
      </w:r>
      <w:r w:rsidRPr="00F00454">
        <w:t xml:space="preserve"> means a logbook kept in accordance with regulations made </w:t>
      </w:r>
      <w:r w:rsidR="00715536" w:rsidRPr="00F00454">
        <w:t>for the purposes of</w:t>
      </w:r>
      <w:r w:rsidRPr="00F00454">
        <w:t xml:space="preserve"> section</w:t>
      </w:r>
      <w:r w:rsidR="00F00454">
        <w:t> </w:t>
      </w:r>
      <w:r w:rsidR="00D85F2D" w:rsidRPr="00F00454">
        <w:t>309</w:t>
      </w:r>
      <w:r w:rsidRPr="00F00454">
        <w:t>.</w:t>
      </w:r>
    </w:p>
    <w:p w:rsidR="00107B50" w:rsidRPr="00F00454" w:rsidRDefault="00107B50" w:rsidP="00BF3DD9">
      <w:pPr>
        <w:pStyle w:val="Definition"/>
      </w:pPr>
      <w:r w:rsidRPr="00F00454">
        <w:rPr>
          <w:b/>
          <w:i/>
        </w:rPr>
        <w:t xml:space="preserve">operate </w:t>
      </w:r>
      <w:r w:rsidRPr="00F00454">
        <w:t>a vessel means:</w:t>
      </w:r>
    </w:p>
    <w:p w:rsidR="00107B50" w:rsidRPr="00F00454" w:rsidRDefault="00107B50" w:rsidP="00BF3DD9">
      <w:pPr>
        <w:pStyle w:val="paragraph"/>
      </w:pPr>
      <w:r w:rsidRPr="00F00454">
        <w:tab/>
        <w:t>(a)</w:t>
      </w:r>
      <w:r w:rsidRPr="00F00454">
        <w:tab/>
        <w:t>determine or exercise control over the course or direction of the vessel or over the means of propulsion of the vessel, whether or not the vessel is underway; or</w:t>
      </w:r>
    </w:p>
    <w:p w:rsidR="00107B50" w:rsidRPr="00F00454" w:rsidRDefault="00A97681" w:rsidP="00BF3DD9">
      <w:pPr>
        <w:pStyle w:val="paragraph"/>
      </w:pPr>
      <w:r w:rsidRPr="00F00454">
        <w:tab/>
        <w:t>(b)</w:t>
      </w:r>
      <w:r w:rsidRPr="00F00454">
        <w:tab/>
        <w:t>load or unload</w:t>
      </w:r>
      <w:r w:rsidR="00107B50" w:rsidRPr="00F00454">
        <w:t xml:space="preserve"> the vessel when it is moored or berthed.</w:t>
      </w:r>
    </w:p>
    <w:p w:rsidR="0042792E" w:rsidRPr="00F00454" w:rsidRDefault="0042792E" w:rsidP="00BF3DD9">
      <w:pPr>
        <w:pStyle w:val="Definition"/>
      </w:pPr>
      <w:r w:rsidRPr="00F00454">
        <w:rPr>
          <w:b/>
          <w:i/>
        </w:rPr>
        <w:t>opt</w:t>
      </w:r>
      <w:r w:rsidR="00F00454">
        <w:rPr>
          <w:b/>
          <w:i/>
        </w:rPr>
        <w:noBreakHyphen/>
      </w:r>
      <w:r w:rsidRPr="00F00454">
        <w:rPr>
          <w:b/>
          <w:i/>
        </w:rPr>
        <w:t>in declaration</w:t>
      </w:r>
      <w:r w:rsidRPr="00F00454">
        <w:t>, in relation to a vessel, means a declaration under s</w:t>
      </w:r>
      <w:r w:rsidR="003A0508" w:rsidRPr="00F00454">
        <w:t>ubs</w:t>
      </w:r>
      <w:r w:rsidRPr="00F00454">
        <w:t>ection</w:t>
      </w:r>
      <w:r w:rsidR="00F00454">
        <w:t> </w:t>
      </w:r>
      <w:r w:rsidR="00D85F2D" w:rsidRPr="00F00454">
        <w:t>25</w:t>
      </w:r>
      <w:r w:rsidR="003A0508" w:rsidRPr="00F00454">
        <w:t>(2)</w:t>
      </w:r>
      <w:r w:rsidRPr="00F00454">
        <w:t xml:space="preserve"> in relation to the vessel.</w:t>
      </w:r>
    </w:p>
    <w:p w:rsidR="00CD6F69" w:rsidRPr="00F00454" w:rsidRDefault="00891715" w:rsidP="00BF3DD9">
      <w:pPr>
        <w:pStyle w:val="Definition"/>
      </w:pPr>
      <w:r w:rsidRPr="00F00454">
        <w:rPr>
          <w:b/>
          <w:i/>
        </w:rPr>
        <w:t>o</w:t>
      </w:r>
      <w:r w:rsidR="003E5545" w:rsidRPr="00F00454">
        <w:rPr>
          <w:b/>
          <w:i/>
        </w:rPr>
        <w:t>verloaded</w:t>
      </w:r>
      <w:r w:rsidR="003E5545" w:rsidRPr="00F00454">
        <w:t>, in relation to a vessel, has the meaning given by regulat</w:t>
      </w:r>
      <w:r w:rsidR="00177DB7" w:rsidRPr="00F00454">
        <w:t>ions made for the purposes of</w:t>
      </w:r>
      <w:r w:rsidR="006861BC" w:rsidRPr="00F00454">
        <w:t xml:space="preserve"> paragraph</w:t>
      </w:r>
      <w:r w:rsidR="00F00454">
        <w:t> </w:t>
      </w:r>
      <w:r w:rsidR="00D85F2D" w:rsidRPr="00F00454">
        <w:t>113</w:t>
      </w:r>
      <w:r w:rsidR="003E5545" w:rsidRPr="00F00454">
        <w:t>(</w:t>
      </w:r>
      <w:r w:rsidR="00AB363C" w:rsidRPr="00F00454">
        <w:t>a</w:t>
      </w:r>
      <w:r w:rsidR="003E5545" w:rsidRPr="00F00454">
        <w:t>).</w:t>
      </w:r>
    </w:p>
    <w:p w:rsidR="00A64988" w:rsidRPr="00F00454" w:rsidRDefault="001A08BA" w:rsidP="00BF3DD9">
      <w:pPr>
        <w:pStyle w:val="Definition"/>
      </w:pPr>
      <w:r w:rsidRPr="00F00454">
        <w:rPr>
          <w:b/>
          <w:i/>
        </w:rPr>
        <w:lastRenderedPageBreak/>
        <w:t>overseas voyage</w:t>
      </w:r>
      <w:r w:rsidR="0078315B" w:rsidRPr="00F00454">
        <w:t>: see section</w:t>
      </w:r>
      <w:r w:rsidR="00F00454">
        <w:t> </w:t>
      </w:r>
      <w:r w:rsidR="00D85F2D" w:rsidRPr="00F00454">
        <w:t>16</w:t>
      </w:r>
      <w:r w:rsidR="0078315B" w:rsidRPr="00F00454">
        <w:t>.</w:t>
      </w:r>
    </w:p>
    <w:p w:rsidR="00A70384" w:rsidRPr="00F00454" w:rsidRDefault="00F80C26" w:rsidP="00BF3DD9">
      <w:pPr>
        <w:pStyle w:val="Definition"/>
      </w:pPr>
      <w:r w:rsidRPr="00F00454">
        <w:rPr>
          <w:b/>
          <w:i/>
        </w:rPr>
        <w:t xml:space="preserve">owner </w:t>
      </w:r>
      <w:r w:rsidRPr="00F00454">
        <w:t xml:space="preserve">of a </w:t>
      </w:r>
      <w:r w:rsidR="00442774" w:rsidRPr="00F00454">
        <w:t>vessel</w:t>
      </w:r>
      <w:r w:rsidRPr="00F00454">
        <w:t xml:space="preserve"> </w:t>
      </w:r>
      <w:r w:rsidR="00A70384" w:rsidRPr="00F00454">
        <w:t>means one or more of the following:</w:t>
      </w:r>
    </w:p>
    <w:p w:rsidR="002E6CC9" w:rsidRPr="00F00454" w:rsidRDefault="00A70384" w:rsidP="00BF3DD9">
      <w:pPr>
        <w:pStyle w:val="paragraph"/>
      </w:pPr>
      <w:r w:rsidRPr="00F00454">
        <w:tab/>
        <w:t>(</w:t>
      </w:r>
      <w:r w:rsidR="00A97681" w:rsidRPr="00F00454">
        <w:t>a</w:t>
      </w:r>
      <w:r w:rsidR="0042792E" w:rsidRPr="00F00454">
        <w:t>)</w:t>
      </w:r>
      <w:r w:rsidR="0042792E" w:rsidRPr="00F00454">
        <w:tab/>
        <w:t>a person who has a legal or beneficial interest</w:t>
      </w:r>
      <w:r w:rsidR="002E6CC9" w:rsidRPr="00F00454">
        <w:t xml:space="preserve"> in the vessel, other than as a mortgag</w:t>
      </w:r>
      <w:r w:rsidR="00B5689E" w:rsidRPr="00F00454">
        <w:t>ee</w:t>
      </w:r>
      <w:r w:rsidR="002E6CC9" w:rsidRPr="00F00454">
        <w:t>;</w:t>
      </w:r>
    </w:p>
    <w:p w:rsidR="002E6CC9" w:rsidRPr="00F00454" w:rsidRDefault="002E6CC9" w:rsidP="00BF3DD9">
      <w:pPr>
        <w:pStyle w:val="paragraph"/>
      </w:pPr>
      <w:r w:rsidRPr="00F00454">
        <w:tab/>
        <w:t>(</w:t>
      </w:r>
      <w:r w:rsidR="00A97681" w:rsidRPr="00F00454">
        <w:t>b</w:t>
      </w:r>
      <w:r w:rsidRPr="00F00454">
        <w:t>)</w:t>
      </w:r>
      <w:r w:rsidRPr="00F00454">
        <w:tab/>
      </w:r>
      <w:r w:rsidR="006354D9" w:rsidRPr="00F00454">
        <w:t xml:space="preserve">a person with overall general control and management of </w:t>
      </w:r>
      <w:r w:rsidR="000A6375" w:rsidRPr="00F00454">
        <w:t xml:space="preserve">the </w:t>
      </w:r>
      <w:r w:rsidR="00442774" w:rsidRPr="00F00454">
        <w:t>vessel</w:t>
      </w:r>
      <w:r w:rsidR="00A97681" w:rsidRPr="00F00454">
        <w:t>;</w:t>
      </w:r>
    </w:p>
    <w:p w:rsidR="00A97681" w:rsidRPr="00F00454" w:rsidRDefault="00A97681" w:rsidP="00BF3DD9">
      <w:pPr>
        <w:pStyle w:val="paragraph"/>
      </w:pPr>
      <w:r w:rsidRPr="00F00454">
        <w:tab/>
        <w:t>(c)</w:t>
      </w:r>
      <w:r w:rsidRPr="00F00454">
        <w:tab/>
        <w:t>a person who has assumed responsibility for the vessel from a pe</w:t>
      </w:r>
      <w:r w:rsidR="00D67FB3" w:rsidRPr="00F00454">
        <w:t xml:space="preserve">rson referred to in </w:t>
      </w:r>
      <w:r w:rsidR="00F00454">
        <w:t>paragraph (</w:t>
      </w:r>
      <w:r w:rsidR="00D67FB3" w:rsidRPr="00F00454">
        <w:t>a) or (b</w:t>
      </w:r>
      <w:r w:rsidRPr="00F00454">
        <w:t>).</w:t>
      </w:r>
    </w:p>
    <w:p w:rsidR="00F80C26" w:rsidRPr="00F00454" w:rsidRDefault="006354D9" w:rsidP="00BF3DD9">
      <w:pPr>
        <w:pStyle w:val="subsection2"/>
      </w:pPr>
      <w:r w:rsidRPr="00F00454">
        <w:t>For th</w:t>
      </w:r>
      <w:r w:rsidR="00A97681" w:rsidRPr="00F00454">
        <w:t>e</w:t>
      </w:r>
      <w:r w:rsidRPr="00F00454">
        <w:t xml:space="preserve"> purpose</w:t>
      </w:r>
      <w:r w:rsidR="00A97681" w:rsidRPr="00F00454">
        <w:t xml:space="preserve">s of </w:t>
      </w:r>
      <w:r w:rsidR="00F00454">
        <w:t>paragraph (</w:t>
      </w:r>
      <w:r w:rsidR="00A97681" w:rsidRPr="00F00454">
        <w:t>b)</w:t>
      </w:r>
      <w:r w:rsidRPr="00F00454">
        <w:t xml:space="preserve">, a person is not taken to have overall general control and management of a </w:t>
      </w:r>
      <w:r w:rsidR="00442774" w:rsidRPr="00F00454">
        <w:t>vessel</w:t>
      </w:r>
      <w:r w:rsidRPr="00F00454">
        <w:t xml:space="preserve"> merely beca</w:t>
      </w:r>
      <w:r w:rsidR="00D95D4D" w:rsidRPr="00F00454">
        <w:t xml:space="preserve">use he or she is the master </w:t>
      </w:r>
      <w:r w:rsidR="0042792E" w:rsidRPr="00F00454">
        <w:t>or pilot</w:t>
      </w:r>
      <w:r w:rsidR="00EE5B45" w:rsidRPr="00F00454">
        <w:t xml:space="preserve"> </w:t>
      </w:r>
      <w:r w:rsidR="00D95D4D" w:rsidRPr="00F00454">
        <w:t xml:space="preserve">of the </w:t>
      </w:r>
      <w:r w:rsidR="00442774" w:rsidRPr="00F00454">
        <w:t>vessel</w:t>
      </w:r>
      <w:r w:rsidR="00D95D4D" w:rsidRPr="00F00454">
        <w:t>.</w:t>
      </w:r>
    </w:p>
    <w:p w:rsidR="00095DFF" w:rsidRPr="00F00454" w:rsidRDefault="00095DFF" w:rsidP="00BF3DD9">
      <w:pPr>
        <w:pStyle w:val="Definition"/>
      </w:pPr>
      <w:r w:rsidRPr="00F00454">
        <w:rPr>
          <w:b/>
          <w:i/>
        </w:rPr>
        <w:t xml:space="preserve">passenger </w:t>
      </w:r>
      <w:r w:rsidRPr="00F00454">
        <w:t>means a person carried on board a vessel with the knowledge or consent of the owner of the vessel or his or her representative</w:t>
      </w:r>
      <w:r w:rsidR="0099198D" w:rsidRPr="00F00454">
        <w:t>,</w:t>
      </w:r>
      <w:r w:rsidRPr="00F00454">
        <w:t xml:space="preserve"> or </w:t>
      </w:r>
      <w:r w:rsidR="00B5689E" w:rsidRPr="00F00454">
        <w:t xml:space="preserve">of </w:t>
      </w:r>
      <w:r w:rsidRPr="00F00454">
        <w:t>the charterer or master of the vessel, other than:</w:t>
      </w:r>
    </w:p>
    <w:p w:rsidR="00095DFF" w:rsidRPr="00F00454" w:rsidRDefault="00095DFF" w:rsidP="00BF3DD9">
      <w:pPr>
        <w:pStyle w:val="paragraph"/>
      </w:pPr>
      <w:r w:rsidRPr="00F00454">
        <w:tab/>
        <w:t>(a)</w:t>
      </w:r>
      <w:r w:rsidRPr="00F00454">
        <w:tab/>
        <w:t>a person employed or engaged in any capacity on board the vessel on the business of the vessel;</w:t>
      </w:r>
      <w:r w:rsidR="004E67A0" w:rsidRPr="00F00454">
        <w:t xml:space="preserve"> or</w:t>
      </w:r>
    </w:p>
    <w:p w:rsidR="00095DFF" w:rsidRPr="00F00454" w:rsidRDefault="00095DFF" w:rsidP="00BF3DD9">
      <w:pPr>
        <w:pStyle w:val="paragraph"/>
      </w:pPr>
      <w:r w:rsidRPr="00F00454">
        <w:tab/>
        <w:t>(b)</w:t>
      </w:r>
      <w:r w:rsidRPr="00F00454">
        <w:tab/>
        <w:t>a person on board the vessel:</w:t>
      </w:r>
    </w:p>
    <w:p w:rsidR="00095DFF" w:rsidRPr="00F00454" w:rsidRDefault="00095DFF" w:rsidP="00BF3DD9">
      <w:pPr>
        <w:pStyle w:val="paragraphsub"/>
      </w:pPr>
      <w:r w:rsidRPr="00F00454">
        <w:tab/>
        <w:t>(</w:t>
      </w:r>
      <w:proofErr w:type="spellStart"/>
      <w:r w:rsidRPr="00F00454">
        <w:t>i</w:t>
      </w:r>
      <w:proofErr w:type="spellEnd"/>
      <w:r w:rsidRPr="00F00454">
        <w:t>)</w:t>
      </w:r>
      <w:r w:rsidRPr="00F00454">
        <w:tab/>
        <w:t>under an obligation imposed on the master by any law (including a law of a country other than Australia) to assist shipwrecked, distressed or other persons; or</w:t>
      </w:r>
    </w:p>
    <w:p w:rsidR="00095DFF" w:rsidRPr="00F00454" w:rsidRDefault="00095DFF" w:rsidP="00BF3DD9">
      <w:pPr>
        <w:pStyle w:val="paragraphsub"/>
      </w:pPr>
      <w:r w:rsidRPr="00F00454">
        <w:tab/>
        <w:t>(ii)</w:t>
      </w:r>
      <w:r w:rsidRPr="00F00454">
        <w:tab/>
        <w:t>because of circumstances that could not have been prevented by the owner, charterer, agent or master of the vessel; or</w:t>
      </w:r>
    </w:p>
    <w:p w:rsidR="00095DFF" w:rsidRPr="00F00454" w:rsidRDefault="00095DFF" w:rsidP="00BF3DD9">
      <w:pPr>
        <w:pStyle w:val="paragraph"/>
      </w:pPr>
      <w:r w:rsidRPr="00F00454">
        <w:tab/>
        <w:t>(c)</w:t>
      </w:r>
      <w:r w:rsidRPr="00F00454">
        <w:tab/>
        <w:t xml:space="preserve">a child under the age of </w:t>
      </w:r>
      <w:r w:rsidR="001C17D8" w:rsidRPr="00F00454">
        <w:t>1</w:t>
      </w:r>
      <w:r w:rsidRPr="00F00454">
        <w:t xml:space="preserve"> year;</w:t>
      </w:r>
      <w:r w:rsidR="004E67A0" w:rsidRPr="00F00454">
        <w:t xml:space="preserve"> or</w:t>
      </w:r>
    </w:p>
    <w:p w:rsidR="00095DFF" w:rsidRPr="00F00454" w:rsidRDefault="00095DFF" w:rsidP="00BF3DD9">
      <w:pPr>
        <w:pStyle w:val="paragraph"/>
      </w:pPr>
      <w:r w:rsidRPr="00F00454">
        <w:tab/>
        <w:t>(d)</w:t>
      </w:r>
      <w:r w:rsidRPr="00F00454">
        <w:tab/>
      </w:r>
      <w:r w:rsidR="00B5689E" w:rsidRPr="00F00454">
        <w:t>if the vessel is a special purpose vessel—</w:t>
      </w:r>
      <w:r w:rsidRPr="00F00454">
        <w:t>special personnel</w:t>
      </w:r>
      <w:r w:rsidR="00A87193" w:rsidRPr="00F00454">
        <w:t xml:space="preserve"> in relation to the vessel</w:t>
      </w:r>
      <w:r w:rsidRPr="00F00454">
        <w:t>.</w:t>
      </w:r>
    </w:p>
    <w:p w:rsidR="002370BF" w:rsidRPr="00F00454" w:rsidRDefault="002370BF" w:rsidP="00BF3DD9">
      <w:pPr>
        <w:pStyle w:val="Definition"/>
      </w:pPr>
      <w:r w:rsidRPr="00F00454">
        <w:rPr>
          <w:b/>
          <w:i/>
        </w:rPr>
        <w:t>pilot</w:t>
      </w:r>
      <w:r w:rsidRPr="00F00454">
        <w:t xml:space="preserve"> means a person who does not belong to, but has the conduct of, a vessel.</w:t>
      </w:r>
    </w:p>
    <w:p w:rsidR="00AD3647" w:rsidRPr="00F00454" w:rsidRDefault="009F02AB" w:rsidP="00BF3DD9">
      <w:pPr>
        <w:pStyle w:val="Definition"/>
      </w:pPr>
      <w:r w:rsidRPr="00F00454">
        <w:rPr>
          <w:b/>
          <w:i/>
        </w:rPr>
        <w:t>pilotage provider</w:t>
      </w:r>
      <w:r w:rsidRPr="00F00454">
        <w:t xml:space="preserve"> </w:t>
      </w:r>
      <w:r w:rsidR="00AD3647" w:rsidRPr="00F00454">
        <w:t>includes a</w:t>
      </w:r>
      <w:r w:rsidRPr="00F00454">
        <w:t xml:space="preserve"> person who</w:t>
      </w:r>
      <w:r w:rsidR="00BA2133" w:rsidRPr="00F00454">
        <w:t xml:space="preserve"> is responsible for the following</w:t>
      </w:r>
      <w:r w:rsidR="00AD3647" w:rsidRPr="00F00454">
        <w:t>:</w:t>
      </w:r>
    </w:p>
    <w:p w:rsidR="00AD3647" w:rsidRPr="00F00454" w:rsidRDefault="00BA2133" w:rsidP="00BF3DD9">
      <w:pPr>
        <w:pStyle w:val="paragraph"/>
      </w:pPr>
      <w:r w:rsidRPr="00F00454">
        <w:tab/>
        <w:t>(a)</w:t>
      </w:r>
      <w:r w:rsidRPr="00F00454">
        <w:tab/>
        <w:t>training</w:t>
      </w:r>
      <w:r w:rsidR="00AD3647" w:rsidRPr="00F00454">
        <w:t xml:space="preserve"> pilots;</w:t>
      </w:r>
    </w:p>
    <w:p w:rsidR="00BA2133" w:rsidRPr="00F00454" w:rsidRDefault="00BA2133" w:rsidP="00BF3DD9">
      <w:pPr>
        <w:pStyle w:val="paragraph"/>
      </w:pPr>
      <w:r w:rsidRPr="00F00454">
        <w:tab/>
        <w:t>(b)</w:t>
      </w:r>
      <w:r w:rsidRPr="00F00454">
        <w:tab/>
        <w:t>the safe</w:t>
      </w:r>
      <w:r w:rsidR="006175F3" w:rsidRPr="00F00454">
        <w:t xml:space="preserve"> transfer and</w:t>
      </w:r>
      <w:r w:rsidRPr="00F00454">
        <w:t xml:space="preserve"> operation of pilots;</w:t>
      </w:r>
    </w:p>
    <w:p w:rsidR="009F02AB" w:rsidRPr="00F00454" w:rsidRDefault="00BA2133" w:rsidP="00BF3DD9">
      <w:pPr>
        <w:pStyle w:val="paragraph"/>
      </w:pPr>
      <w:r w:rsidRPr="00F00454">
        <w:lastRenderedPageBreak/>
        <w:tab/>
        <w:t>(c</w:t>
      </w:r>
      <w:r w:rsidR="00AD3647" w:rsidRPr="00F00454">
        <w:t>)</w:t>
      </w:r>
      <w:r w:rsidR="00AD3647" w:rsidRPr="00F00454">
        <w:tab/>
      </w:r>
      <w:r w:rsidRPr="00F00454">
        <w:t>assigning or allocating</w:t>
      </w:r>
      <w:r w:rsidR="009F02AB" w:rsidRPr="00F00454">
        <w:t xml:space="preserve"> a pilot to the transit of a vessel through particular waters</w:t>
      </w:r>
      <w:r w:rsidR="00416B09" w:rsidRPr="00F00454">
        <w:t>;</w:t>
      </w:r>
    </w:p>
    <w:p w:rsidR="00AD3647" w:rsidRPr="00F00454" w:rsidRDefault="00BA2133" w:rsidP="00BF3DD9">
      <w:pPr>
        <w:pStyle w:val="paragraph"/>
      </w:pPr>
      <w:r w:rsidRPr="00F00454">
        <w:tab/>
        <w:t>(d</w:t>
      </w:r>
      <w:r w:rsidR="00AD3647" w:rsidRPr="00F00454">
        <w:t>)</w:t>
      </w:r>
      <w:r w:rsidR="00AD3647" w:rsidRPr="00F00454">
        <w:tab/>
      </w:r>
      <w:r w:rsidRPr="00F00454">
        <w:t xml:space="preserve">undertaking </w:t>
      </w:r>
      <w:r w:rsidR="00436039" w:rsidRPr="00F00454">
        <w:t>such oth</w:t>
      </w:r>
      <w:r w:rsidRPr="00F00454">
        <w:t xml:space="preserve">er </w:t>
      </w:r>
      <w:r w:rsidR="006175F3" w:rsidRPr="00F00454">
        <w:t>activities in relation to pilotage</w:t>
      </w:r>
      <w:r w:rsidRPr="00F00454">
        <w:t xml:space="preserve"> as are prescribed</w:t>
      </w:r>
      <w:r w:rsidR="0072252B" w:rsidRPr="00F00454">
        <w:t xml:space="preserve"> by the regulations</w:t>
      </w:r>
      <w:r w:rsidRPr="00F00454">
        <w:t>;</w:t>
      </w:r>
    </w:p>
    <w:p w:rsidR="00BA2133" w:rsidRPr="00F00454" w:rsidRDefault="00BA2133" w:rsidP="00BF3DD9">
      <w:pPr>
        <w:pStyle w:val="subsection2"/>
      </w:pPr>
      <w:r w:rsidRPr="00F00454">
        <w:t>irrespective of the legal relationship, contractual or otherwise, between that person and the pilot concerned</w:t>
      </w:r>
      <w:r w:rsidR="00416B09" w:rsidRPr="00F00454">
        <w:t>.</w:t>
      </w:r>
    </w:p>
    <w:p w:rsidR="002C339A" w:rsidRPr="00F00454" w:rsidRDefault="002C339A" w:rsidP="00BF3DD9">
      <w:pPr>
        <w:pStyle w:val="Definition"/>
      </w:pPr>
      <w:r w:rsidRPr="00F00454">
        <w:rPr>
          <w:b/>
          <w:i/>
        </w:rPr>
        <w:t xml:space="preserve">pollution certificate </w:t>
      </w:r>
      <w:r w:rsidRPr="00F00454">
        <w:t>means a certificate issued under section</w:t>
      </w:r>
      <w:r w:rsidR="00F00454">
        <w:t> </w:t>
      </w:r>
      <w:r w:rsidR="00D85F2D" w:rsidRPr="00F00454">
        <w:t>132</w:t>
      </w:r>
      <w:r w:rsidRPr="00F00454">
        <w:t>.</w:t>
      </w:r>
    </w:p>
    <w:p w:rsidR="00E021CD" w:rsidRPr="00F00454" w:rsidRDefault="00E021CD" w:rsidP="00BF3DD9">
      <w:pPr>
        <w:pStyle w:val="Definition"/>
      </w:pPr>
      <w:r w:rsidRPr="00F00454">
        <w:rPr>
          <w:b/>
          <w:i/>
        </w:rPr>
        <w:t xml:space="preserve">port </w:t>
      </w:r>
      <w:r w:rsidRPr="00F00454">
        <w:t>includes a harbour.</w:t>
      </w:r>
    </w:p>
    <w:p w:rsidR="00A91D3C" w:rsidRPr="00F00454" w:rsidRDefault="00A91D3C" w:rsidP="00BF3DD9">
      <w:pPr>
        <w:pStyle w:val="Definition"/>
      </w:pPr>
      <w:proofErr w:type="spellStart"/>
      <w:r w:rsidRPr="00F00454">
        <w:rPr>
          <w:b/>
          <w:i/>
        </w:rPr>
        <w:t>PPSA</w:t>
      </w:r>
      <w:proofErr w:type="spellEnd"/>
      <w:r w:rsidRPr="00F00454">
        <w:rPr>
          <w:b/>
          <w:i/>
        </w:rPr>
        <w:t xml:space="preserve"> security interest</w:t>
      </w:r>
      <w:r w:rsidRPr="00F00454">
        <w:t xml:space="preserve"> means a security interest within the meaning of the </w:t>
      </w:r>
      <w:r w:rsidRPr="00F00454">
        <w:rPr>
          <w:i/>
        </w:rPr>
        <w:t>Personal Property Securities Act 2009</w:t>
      </w:r>
      <w:r w:rsidRPr="00F00454">
        <w:t>.</w:t>
      </w:r>
    </w:p>
    <w:p w:rsidR="00C80635" w:rsidRPr="00F00454" w:rsidRDefault="00C80635" w:rsidP="00BF3DD9">
      <w:pPr>
        <w:pStyle w:val="Definition"/>
      </w:pPr>
      <w:r w:rsidRPr="00F00454">
        <w:rPr>
          <w:b/>
          <w:i/>
        </w:rPr>
        <w:t>premises</w:t>
      </w:r>
      <w:r w:rsidRPr="00F00454">
        <w:t xml:space="preserve"> includes</w:t>
      </w:r>
      <w:r w:rsidR="00D653E2" w:rsidRPr="00F00454">
        <w:t xml:space="preserve"> the following</w:t>
      </w:r>
      <w:r w:rsidRPr="00F00454">
        <w:t>:</w:t>
      </w:r>
    </w:p>
    <w:p w:rsidR="00C80635" w:rsidRPr="00F00454" w:rsidRDefault="00DC345E" w:rsidP="00BF3DD9">
      <w:pPr>
        <w:pStyle w:val="paragraph"/>
      </w:pPr>
      <w:r w:rsidRPr="00F00454">
        <w:tab/>
        <w:t>(a)</w:t>
      </w:r>
      <w:r w:rsidRPr="00F00454">
        <w:tab/>
        <w:t xml:space="preserve">a structure, building, </w:t>
      </w:r>
      <w:r w:rsidR="00C80635" w:rsidRPr="00F00454">
        <w:t>vehicle</w:t>
      </w:r>
      <w:r w:rsidRPr="00F00454">
        <w:t xml:space="preserve"> or vessel</w:t>
      </w:r>
      <w:r w:rsidR="00C80635" w:rsidRPr="00F00454">
        <w:t>;</w:t>
      </w:r>
    </w:p>
    <w:p w:rsidR="00C80635" w:rsidRPr="00F00454" w:rsidRDefault="00C80635" w:rsidP="00BF3DD9">
      <w:pPr>
        <w:pStyle w:val="paragraph"/>
      </w:pPr>
      <w:r w:rsidRPr="00F00454">
        <w:tab/>
        <w:t>(b)</w:t>
      </w:r>
      <w:r w:rsidRPr="00F00454">
        <w:tab/>
        <w:t>a place (whether</w:t>
      </w:r>
      <w:r w:rsidR="00A91D3C" w:rsidRPr="00F00454">
        <w:t xml:space="preserve"> or not</w:t>
      </w:r>
      <w:r w:rsidRPr="00F00454">
        <w:t xml:space="preserve"> enc</w:t>
      </w:r>
      <w:r w:rsidR="00A91D3C" w:rsidRPr="00F00454">
        <w:t>losed or built upon);</w:t>
      </w:r>
    </w:p>
    <w:p w:rsidR="00C80635" w:rsidRPr="00F00454" w:rsidRDefault="00C80635" w:rsidP="00BF3DD9">
      <w:pPr>
        <w:pStyle w:val="paragraph"/>
      </w:pPr>
      <w:r w:rsidRPr="00F00454">
        <w:tab/>
        <w:t>(c)</w:t>
      </w:r>
      <w:r w:rsidRPr="00F00454">
        <w:tab/>
        <w:t xml:space="preserve">a part of premises (including premises of a kind referred to in </w:t>
      </w:r>
      <w:r w:rsidR="00F00454">
        <w:t>paragraph (</w:t>
      </w:r>
      <w:r w:rsidRPr="00F00454">
        <w:t>a) or (b)).</w:t>
      </w:r>
    </w:p>
    <w:p w:rsidR="00E06F6E" w:rsidRPr="00F00454" w:rsidRDefault="00E06F6E" w:rsidP="00BF3DD9">
      <w:pPr>
        <w:pStyle w:val="Definition"/>
      </w:pPr>
      <w:r w:rsidRPr="00F00454">
        <w:rPr>
          <w:b/>
          <w:i/>
        </w:rPr>
        <w:t>Prevention of Collisions Convention</w:t>
      </w:r>
      <w:r w:rsidRPr="00F00454">
        <w:t xml:space="preserve"> </w:t>
      </w:r>
      <w:r w:rsidRPr="00F00454">
        <w:rPr>
          <w:szCs w:val="22"/>
        </w:rPr>
        <w:t xml:space="preserve">means </w:t>
      </w:r>
      <w:r w:rsidRPr="00F00454">
        <w:rPr>
          <w:color w:val="292526"/>
          <w:szCs w:val="22"/>
        </w:rPr>
        <w:t>the Convention on the International Regulations for Preventing Collisions at Sea</w:t>
      </w:r>
      <w:r w:rsidR="0099198D" w:rsidRPr="00F00454">
        <w:rPr>
          <w:color w:val="292526"/>
          <w:szCs w:val="22"/>
        </w:rPr>
        <w:t>,</w:t>
      </w:r>
      <w:r w:rsidRPr="00F00454">
        <w:rPr>
          <w:color w:val="292526"/>
          <w:szCs w:val="22"/>
        </w:rPr>
        <w:t xml:space="preserve"> done at London on </w:t>
      </w:r>
      <w:r w:rsidR="00217678" w:rsidRPr="00F00454">
        <w:rPr>
          <w:color w:val="292526"/>
          <w:szCs w:val="22"/>
        </w:rPr>
        <w:t>20</w:t>
      </w:r>
      <w:r w:rsidR="00F00454">
        <w:rPr>
          <w:color w:val="292526"/>
          <w:szCs w:val="22"/>
        </w:rPr>
        <w:t> </w:t>
      </w:r>
      <w:r w:rsidR="00217678" w:rsidRPr="00F00454">
        <w:rPr>
          <w:color w:val="292526"/>
          <w:szCs w:val="22"/>
        </w:rPr>
        <w:t>October</w:t>
      </w:r>
      <w:r w:rsidRPr="00F00454">
        <w:rPr>
          <w:color w:val="292526"/>
          <w:szCs w:val="22"/>
        </w:rPr>
        <w:t xml:space="preserve"> 1972</w:t>
      </w:r>
      <w:r w:rsidRPr="00F00454">
        <w:t>, as amended and in force for Australia from time to time.</w:t>
      </w:r>
    </w:p>
    <w:p w:rsidR="00E06F6E" w:rsidRPr="00F00454" w:rsidRDefault="00E06F6E" w:rsidP="00BF3DD9">
      <w:pPr>
        <w:pStyle w:val="notetext"/>
      </w:pPr>
      <w:r w:rsidRPr="00F00454">
        <w:t>Note:</w:t>
      </w:r>
      <w:r w:rsidRPr="00F00454">
        <w:tab/>
        <w:t>The text of the Convention is set out in Australian Treaty Series 1980 No.</w:t>
      </w:r>
      <w:r w:rsidR="00F00454">
        <w:t> </w:t>
      </w:r>
      <w:r w:rsidRPr="00F00454">
        <w:t>5</w:t>
      </w:r>
      <w:r w:rsidR="0099198D" w:rsidRPr="00F00454">
        <w:t xml:space="preserve"> ([1980] </w:t>
      </w:r>
      <w:proofErr w:type="spellStart"/>
      <w:r w:rsidR="0099198D" w:rsidRPr="00F00454">
        <w:t>ATS</w:t>
      </w:r>
      <w:proofErr w:type="spellEnd"/>
      <w:r w:rsidR="0099198D" w:rsidRPr="00F00454">
        <w:t xml:space="preserve"> 5)</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4B6949" w:rsidRPr="00F00454" w:rsidRDefault="00E06F6E" w:rsidP="00BF3DD9">
      <w:pPr>
        <w:pStyle w:val="Definition"/>
      </w:pPr>
      <w:r w:rsidRPr="00F00454">
        <w:rPr>
          <w:b/>
          <w:i/>
        </w:rPr>
        <w:t>Prevention of Pollution Convention</w:t>
      </w:r>
      <w:r w:rsidRPr="00F00454">
        <w:t xml:space="preserve"> </w:t>
      </w:r>
      <w:r w:rsidR="00D56BD0" w:rsidRPr="00F00454">
        <w:t>has the same meaning</w:t>
      </w:r>
      <w:r w:rsidR="004A49BE" w:rsidRPr="00F00454">
        <w:t xml:space="preserve"> as</w:t>
      </w:r>
      <w:r w:rsidR="00D56BD0" w:rsidRPr="00F00454">
        <w:t xml:space="preserve"> </w:t>
      </w:r>
      <w:r w:rsidR="004A49BE" w:rsidRPr="00F00454">
        <w:rPr>
          <w:b/>
          <w:i/>
        </w:rPr>
        <w:t>t</w:t>
      </w:r>
      <w:r w:rsidR="00B5689E" w:rsidRPr="00F00454">
        <w:rPr>
          <w:b/>
          <w:i/>
        </w:rPr>
        <w:t>he Convention</w:t>
      </w:r>
      <w:r w:rsidR="00B5689E" w:rsidRPr="00F00454">
        <w:t xml:space="preserve"> </w:t>
      </w:r>
      <w:r w:rsidR="007D0B98" w:rsidRPr="00F00454">
        <w:t xml:space="preserve">has </w:t>
      </w:r>
      <w:r w:rsidR="00D56BD0" w:rsidRPr="00F00454">
        <w:t xml:space="preserve">in the </w:t>
      </w:r>
      <w:r w:rsidR="00D56BD0" w:rsidRPr="00F00454">
        <w:rPr>
          <w:i/>
          <w:iCs/>
        </w:rPr>
        <w:t>Protection of the Sea (Prevention of Pollution from Ships) Act 1983</w:t>
      </w:r>
      <w:r w:rsidRPr="00F00454">
        <w:t>.</w:t>
      </w:r>
    </w:p>
    <w:p w:rsidR="0042134A" w:rsidRPr="00F00454" w:rsidRDefault="0042134A" w:rsidP="00BF3DD9">
      <w:pPr>
        <w:pStyle w:val="Definition"/>
      </w:pPr>
      <w:r w:rsidRPr="00F00454">
        <w:rPr>
          <w:b/>
          <w:i/>
        </w:rPr>
        <w:t>proceeding on a voyage</w:t>
      </w:r>
      <w:r w:rsidRPr="00F00454">
        <w:t xml:space="preserve">: a vessel is taken to be </w:t>
      </w:r>
      <w:r w:rsidRPr="00F00454">
        <w:rPr>
          <w:b/>
          <w:i/>
        </w:rPr>
        <w:t>proceeding on a voyage</w:t>
      </w:r>
      <w:r w:rsidRPr="00F00454">
        <w:t xml:space="preserve"> fro</w:t>
      </w:r>
      <w:r w:rsidR="00D1171E" w:rsidRPr="00F00454">
        <w:t>m the time when it is got under</w:t>
      </w:r>
      <w:r w:rsidRPr="00F00454">
        <w:t>way for the purpose of proceeding on the voyage unti</w:t>
      </w:r>
      <w:r w:rsidR="00D1171E" w:rsidRPr="00F00454">
        <w:t>l the time when it is got under</w:t>
      </w:r>
      <w:r w:rsidRPr="00F00454">
        <w:t>way for the purpose of proceeding on another voyage.</w:t>
      </w:r>
    </w:p>
    <w:p w:rsidR="0075059E" w:rsidRPr="00F00454" w:rsidRDefault="0075059E" w:rsidP="00BF3DD9">
      <w:pPr>
        <w:pStyle w:val="Definition"/>
      </w:pPr>
      <w:r w:rsidRPr="00F00454">
        <w:rPr>
          <w:b/>
          <w:i/>
        </w:rPr>
        <w:t xml:space="preserve">prohibition notice </w:t>
      </w:r>
      <w:r w:rsidRPr="00F00454">
        <w:t>means a notice given under section</w:t>
      </w:r>
      <w:r w:rsidR="00F00454">
        <w:t> </w:t>
      </w:r>
      <w:r w:rsidR="00D85F2D" w:rsidRPr="00F00454">
        <w:t>267</w:t>
      </w:r>
      <w:r w:rsidRPr="00F00454">
        <w:t>.</w:t>
      </w:r>
    </w:p>
    <w:p w:rsidR="00A11D7D" w:rsidRPr="00F00454" w:rsidRDefault="00A11D7D" w:rsidP="00BF3DD9">
      <w:pPr>
        <w:pStyle w:val="Definition"/>
      </w:pPr>
      <w:r w:rsidRPr="00F00454">
        <w:rPr>
          <w:b/>
          <w:i/>
        </w:rPr>
        <w:lastRenderedPageBreak/>
        <w:t>Protected Zone</w:t>
      </w:r>
      <w:r w:rsidRPr="00F00454">
        <w:t xml:space="preserve"> means the zone that is:</w:t>
      </w:r>
    </w:p>
    <w:p w:rsidR="00A11D7D" w:rsidRPr="00F00454" w:rsidRDefault="00A11D7D" w:rsidP="00BF3DD9">
      <w:pPr>
        <w:pStyle w:val="paragraph"/>
      </w:pPr>
      <w:r w:rsidRPr="00F00454">
        <w:tab/>
        <w:t>(a)</w:t>
      </w:r>
      <w:r w:rsidRPr="00F00454">
        <w:tab/>
        <w:t>established under Article 10 of the Treaty between Australia and the Independent State of Papua New Guinea concerning Sovereignty and Maritime Boundaries in the area between the two Countries, including the area known as Torres Strait, and Related Matters, done at Sydney on 18</w:t>
      </w:r>
      <w:r w:rsidR="00F00454">
        <w:t> </w:t>
      </w:r>
      <w:r w:rsidRPr="00F00454">
        <w:t>December 1978, as amended and in force for Australia from time to time; and</w:t>
      </w:r>
    </w:p>
    <w:p w:rsidR="00A11D7D" w:rsidRPr="00F00454" w:rsidRDefault="00A11D7D" w:rsidP="00BF3DD9">
      <w:pPr>
        <w:pStyle w:val="paragraph"/>
      </w:pPr>
      <w:r w:rsidRPr="00F00454">
        <w:tab/>
        <w:t>(b)</w:t>
      </w:r>
      <w:r w:rsidRPr="00F00454">
        <w:tab/>
        <w:t>the area bounded by the line described in Annex 9 to that Treaty.</w:t>
      </w:r>
    </w:p>
    <w:p w:rsidR="00A11D7D" w:rsidRPr="00F00454" w:rsidRDefault="00A11D7D" w:rsidP="00BF3DD9">
      <w:pPr>
        <w:pStyle w:val="notetext"/>
      </w:pPr>
      <w:r w:rsidRPr="00F00454">
        <w:t>Note:</w:t>
      </w:r>
      <w:r w:rsidRPr="00F00454">
        <w:tab/>
        <w:t>The text of the Treaty is set out in Australian Treaty Series 1985 No.</w:t>
      </w:r>
      <w:r w:rsidR="00F00454">
        <w:t> </w:t>
      </w:r>
      <w:r w:rsidRPr="00F00454">
        <w:t xml:space="preserve">4 ([1985] </w:t>
      </w:r>
      <w:proofErr w:type="spellStart"/>
      <w:r w:rsidRPr="00F00454">
        <w:t>ATS</w:t>
      </w:r>
      <w:proofErr w:type="spellEnd"/>
      <w:r w:rsidRPr="00F00454">
        <w:t xml:space="preserve"> 4). In 2012, the text of a Treaty in the Australian Treaty Series was accessible through the Australian Treaties Library on the </w:t>
      </w:r>
      <w:proofErr w:type="spellStart"/>
      <w:r w:rsidRPr="00F00454">
        <w:t>AustLII</w:t>
      </w:r>
      <w:proofErr w:type="spellEnd"/>
      <w:r w:rsidRPr="00F00454">
        <w:t xml:space="preserve"> website (www.austlii.edu.au).</w:t>
      </w:r>
    </w:p>
    <w:p w:rsidR="00C8458F" w:rsidRPr="00F00454" w:rsidRDefault="00822E5E" w:rsidP="00BF3DD9">
      <w:pPr>
        <w:pStyle w:val="Definition"/>
      </w:pPr>
      <w:r w:rsidRPr="00F00454">
        <w:rPr>
          <w:b/>
          <w:i/>
        </w:rPr>
        <w:t>recognised organisation</w:t>
      </w:r>
      <w:r w:rsidRPr="00F00454">
        <w:rPr>
          <w:b/>
        </w:rPr>
        <w:t xml:space="preserve"> </w:t>
      </w:r>
      <w:r w:rsidRPr="00F00454">
        <w:t xml:space="preserve">means </w:t>
      </w:r>
      <w:r w:rsidR="00F34C48" w:rsidRPr="00F00454">
        <w:t xml:space="preserve">an organisation </w:t>
      </w:r>
      <w:r w:rsidR="00C8458F" w:rsidRPr="00F00454">
        <w:t>that is prescribed by the regulations for the purposes of this definition.</w:t>
      </w:r>
    </w:p>
    <w:p w:rsidR="00095DFF" w:rsidRPr="00F00454" w:rsidRDefault="00095DFF" w:rsidP="00BF3DD9">
      <w:pPr>
        <w:pStyle w:val="Definition"/>
      </w:pPr>
      <w:r w:rsidRPr="00F00454">
        <w:rPr>
          <w:b/>
          <w:i/>
        </w:rPr>
        <w:t>record of service</w:t>
      </w:r>
      <w:r w:rsidRPr="00F00454">
        <w:t xml:space="preserve"> means a record of service, however described, and includes articles of agreement.</w:t>
      </w:r>
    </w:p>
    <w:p w:rsidR="004F075D" w:rsidRPr="00F00454" w:rsidRDefault="004F075D" w:rsidP="00BF3DD9">
      <w:pPr>
        <w:pStyle w:val="Definition"/>
      </w:pPr>
      <w:r w:rsidRPr="00F00454">
        <w:rPr>
          <w:b/>
          <w:i/>
        </w:rPr>
        <w:t>recreational vessel</w:t>
      </w:r>
      <w:r w:rsidRPr="00F00454">
        <w:t xml:space="preserve"> </w:t>
      </w:r>
      <w:r w:rsidR="006C744D" w:rsidRPr="00F00454">
        <w:t>means a vessel that is not for use in connection with a commercial, governmental or research activity</w:t>
      </w:r>
      <w:r w:rsidRPr="00F00454">
        <w:t>.</w:t>
      </w:r>
    </w:p>
    <w:p w:rsidR="00230644" w:rsidRPr="00F00454" w:rsidRDefault="00230644" w:rsidP="00BF3DD9">
      <w:pPr>
        <w:pStyle w:val="notetext"/>
      </w:pPr>
      <w:r w:rsidRPr="00F00454">
        <w:t>Note:</w:t>
      </w:r>
      <w:r w:rsidRPr="00F00454">
        <w:tab/>
        <w:t>A recreational vessel can include a vessel that does not have Australian nationality.</w:t>
      </w:r>
    </w:p>
    <w:p w:rsidR="00CD2A95" w:rsidRPr="00F00454" w:rsidRDefault="00CD2A95" w:rsidP="00BF3DD9">
      <w:pPr>
        <w:pStyle w:val="Definition"/>
      </w:pPr>
      <w:r w:rsidRPr="00F00454">
        <w:rPr>
          <w:b/>
          <w:i/>
        </w:rPr>
        <w:t>regulated Australian vessel</w:t>
      </w:r>
      <w:r w:rsidRPr="00F00454">
        <w:t>: see section</w:t>
      </w:r>
      <w:r w:rsidR="00F00454">
        <w:t> </w:t>
      </w:r>
      <w:r w:rsidR="00D85F2D" w:rsidRPr="00F00454">
        <w:t>15</w:t>
      </w:r>
      <w:r w:rsidRPr="00F00454">
        <w:t>.</w:t>
      </w:r>
    </w:p>
    <w:p w:rsidR="00DE3D8C" w:rsidRPr="00F00454" w:rsidRDefault="00DE3D8C" w:rsidP="00BF3DD9">
      <w:pPr>
        <w:pStyle w:val="Definition"/>
      </w:pPr>
      <w:r w:rsidRPr="00F00454">
        <w:rPr>
          <w:b/>
          <w:i/>
        </w:rPr>
        <w:t>rid</w:t>
      </w:r>
      <w:r w:rsidR="00A97681" w:rsidRPr="00F00454">
        <w:rPr>
          <w:b/>
          <w:i/>
        </w:rPr>
        <w:t>e</w:t>
      </w:r>
      <w:r w:rsidRPr="00F00454">
        <w:rPr>
          <w:b/>
          <w:i/>
        </w:rPr>
        <w:t xml:space="preserve"> by </w:t>
      </w:r>
      <w:r w:rsidRPr="00F00454">
        <w:t xml:space="preserve">an </w:t>
      </w:r>
      <w:r w:rsidR="00A97681" w:rsidRPr="00F00454">
        <w:t xml:space="preserve">object </w:t>
      </w:r>
      <w:r w:rsidRPr="00F00454">
        <w:t xml:space="preserve">means </w:t>
      </w:r>
      <w:r w:rsidR="00607211" w:rsidRPr="00F00454">
        <w:t xml:space="preserve">go close to the </w:t>
      </w:r>
      <w:r w:rsidR="00A97681" w:rsidRPr="00F00454">
        <w:t xml:space="preserve">object </w:t>
      </w:r>
      <w:r w:rsidR="00607211" w:rsidRPr="00F00454">
        <w:t xml:space="preserve">in such a way as to create a significant wash that affects the </w:t>
      </w:r>
      <w:r w:rsidR="00A97681" w:rsidRPr="00F00454">
        <w:t>object</w:t>
      </w:r>
      <w:r w:rsidR="00607211" w:rsidRPr="00F00454">
        <w:t>.</w:t>
      </w:r>
    </w:p>
    <w:p w:rsidR="002C339A" w:rsidRPr="00F00454" w:rsidRDefault="002C339A" w:rsidP="00BF3DD9">
      <w:pPr>
        <w:pStyle w:val="Definition"/>
      </w:pPr>
      <w:r w:rsidRPr="00F00454">
        <w:rPr>
          <w:b/>
          <w:i/>
        </w:rPr>
        <w:t xml:space="preserve">safety certificate </w:t>
      </w:r>
      <w:r w:rsidRPr="00F00454">
        <w:t>means a certificate issued under section</w:t>
      </w:r>
      <w:r w:rsidR="00F00454">
        <w:t> </w:t>
      </w:r>
      <w:r w:rsidR="00D85F2D" w:rsidRPr="00F00454">
        <w:t>100</w:t>
      </w:r>
      <w:r w:rsidRPr="00F00454">
        <w:t>.</w:t>
      </w:r>
    </w:p>
    <w:p w:rsidR="00E06F6E" w:rsidRPr="00F00454" w:rsidRDefault="00E06F6E" w:rsidP="00BF3DD9">
      <w:pPr>
        <w:pStyle w:val="Definition"/>
      </w:pPr>
      <w:r w:rsidRPr="00F00454">
        <w:rPr>
          <w:b/>
          <w:i/>
        </w:rPr>
        <w:t xml:space="preserve">Safety Convention </w:t>
      </w:r>
      <w:r w:rsidRPr="00F00454">
        <w:t>means the International Conventio</w:t>
      </w:r>
      <w:r w:rsidR="00217678" w:rsidRPr="00F00454">
        <w:t>n for the Safety of Life at Sea</w:t>
      </w:r>
      <w:r w:rsidR="00D1171E" w:rsidRPr="00F00454">
        <w:t>,</w:t>
      </w:r>
      <w:r w:rsidRPr="00F00454">
        <w:t xml:space="preserve"> done at London on 1</w:t>
      </w:r>
      <w:r w:rsidR="00F00454">
        <w:t> </w:t>
      </w:r>
      <w:r w:rsidRPr="00F00454">
        <w:t>November 1974, as amended and in force for Australia from time to time.</w:t>
      </w:r>
    </w:p>
    <w:p w:rsidR="00E06F6E" w:rsidRPr="00F00454" w:rsidRDefault="00E06F6E" w:rsidP="00BF3DD9">
      <w:pPr>
        <w:pStyle w:val="notetext"/>
      </w:pPr>
      <w:r w:rsidRPr="00F00454">
        <w:t>Note:</w:t>
      </w:r>
      <w:r w:rsidRPr="00F00454">
        <w:tab/>
        <w:t>The text of the Convention is set out in Australian Treaty Series 1983 No.</w:t>
      </w:r>
      <w:r w:rsidR="00F00454">
        <w:t> </w:t>
      </w:r>
      <w:r w:rsidRPr="00F00454">
        <w:t>22</w:t>
      </w:r>
      <w:r w:rsidR="00D1171E" w:rsidRPr="00F00454">
        <w:t xml:space="preserve"> ([1983] </w:t>
      </w:r>
      <w:proofErr w:type="spellStart"/>
      <w:r w:rsidR="00D1171E" w:rsidRPr="00F00454">
        <w:t>ATS</w:t>
      </w:r>
      <w:proofErr w:type="spellEnd"/>
      <w:r w:rsidR="00D1171E" w:rsidRPr="00F00454">
        <w:t xml:space="preserve"> 22)</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E06F6E" w:rsidRPr="00F00454" w:rsidRDefault="00E06F6E" w:rsidP="00BF3DD9">
      <w:pPr>
        <w:pStyle w:val="Definition"/>
      </w:pPr>
      <w:r w:rsidRPr="00F00454">
        <w:rPr>
          <w:b/>
          <w:i/>
        </w:rPr>
        <w:lastRenderedPageBreak/>
        <w:t>Salvage Convention</w:t>
      </w:r>
      <w:r w:rsidRPr="00F00454">
        <w:t xml:space="preserve"> means the Inte</w:t>
      </w:r>
      <w:r w:rsidR="00217678" w:rsidRPr="00F00454">
        <w:t>rnational Convention on Salvage</w:t>
      </w:r>
      <w:r w:rsidR="001C17D8" w:rsidRPr="00F00454">
        <w:t>,</w:t>
      </w:r>
      <w:r w:rsidRPr="00F00454">
        <w:t xml:space="preserve"> done at London on 28</w:t>
      </w:r>
      <w:r w:rsidR="00F00454">
        <w:t> </w:t>
      </w:r>
      <w:r w:rsidRPr="00F00454">
        <w:t>April 1989, as amended and in force for Australia from time to time.</w:t>
      </w:r>
    </w:p>
    <w:p w:rsidR="00E06F6E" w:rsidRPr="00F00454" w:rsidRDefault="00E06F6E" w:rsidP="00BF3DD9">
      <w:pPr>
        <w:pStyle w:val="notetext"/>
      </w:pPr>
      <w:r w:rsidRPr="00F00454">
        <w:t>Note:</w:t>
      </w:r>
      <w:r w:rsidRPr="00F00454">
        <w:tab/>
        <w:t>The text of the Convention is set out in Australian Treaty Series 1998 No.</w:t>
      </w:r>
      <w:r w:rsidR="00F00454">
        <w:t> </w:t>
      </w:r>
      <w:r w:rsidRPr="00F00454">
        <w:t>2</w:t>
      </w:r>
      <w:r w:rsidR="00D1171E" w:rsidRPr="00F00454">
        <w:t xml:space="preserve"> ([1998] </w:t>
      </w:r>
      <w:proofErr w:type="spellStart"/>
      <w:r w:rsidR="00D1171E" w:rsidRPr="00F00454">
        <w:t>ATS</w:t>
      </w:r>
      <w:proofErr w:type="spellEnd"/>
      <w:r w:rsidR="00D1171E" w:rsidRPr="00F00454">
        <w:t xml:space="preserve"> 2)</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5C48E0" w:rsidRPr="00F00454" w:rsidRDefault="009A27B5" w:rsidP="00BF3DD9">
      <w:pPr>
        <w:pStyle w:val="Definition"/>
      </w:pPr>
      <w:r w:rsidRPr="00F00454">
        <w:rPr>
          <w:b/>
          <w:i/>
        </w:rPr>
        <w:t>salvage operation</w:t>
      </w:r>
      <w:r w:rsidRPr="00F00454">
        <w:t xml:space="preserve"> means any act or activity undertaken to assist a vessel or any other property </w:t>
      </w:r>
      <w:r w:rsidR="00CD2A95" w:rsidRPr="00F00454">
        <w:t xml:space="preserve">not permanently and intentionally attached to the shoreline (including freight at risk) </w:t>
      </w:r>
      <w:r w:rsidR="0052679D" w:rsidRPr="00F00454">
        <w:t>in danger in</w:t>
      </w:r>
      <w:r w:rsidRPr="00F00454">
        <w:t xml:space="preserve"> an</w:t>
      </w:r>
      <w:r w:rsidR="0052679D" w:rsidRPr="00F00454">
        <w:t>y</w:t>
      </w:r>
      <w:r w:rsidR="004F62F8" w:rsidRPr="00F00454">
        <w:t xml:space="preserve"> waters.</w:t>
      </w:r>
    </w:p>
    <w:p w:rsidR="00095DFF" w:rsidRPr="00F00454" w:rsidRDefault="00095DFF" w:rsidP="00BF3DD9">
      <w:pPr>
        <w:pStyle w:val="Definition"/>
        <w:rPr>
          <w:b/>
          <w:i/>
        </w:rPr>
      </w:pPr>
      <w:r w:rsidRPr="00F00454">
        <w:rPr>
          <w:b/>
          <w:i/>
        </w:rPr>
        <w:t>seafarer</w:t>
      </w:r>
      <w:r w:rsidRPr="00F00454">
        <w:t xml:space="preserve"> means any person</w:t>
      </w:r>
      <w:r w:rsidR="009249A1" w:rsidRPr="00F00454">
        <w:t xml:space="preserve"> </w:t>
      </w:r>
      <w:r w:rsidRPr="00F00454">
        <w:t>who is employed or engaged or works in any capacity</w:t>
      </w:r>
      <w:r w:rsidR="009249A1" w:rsidRPr="00F00454">
        <w:t xml:space="preserve"> (including that of master)</w:t>
      </w:r>
      <w:r w:rsidRPr="00F00454">
        <w:t xml:space="preserve"> on board a vessel on the business of the vessel, other than the following:</w:t>
      </w:r>
    </w:p>
    <w:p w:rsidR="00095DFF" w:rsidRPr="00F00454" w:rsidRDefault="00095DFF" w:rsidP="00BF3DD9">
      <w:pPr>
        <w:pStyle w:val="paragraph"/>
      </w:pPr>
      <w:r w:rsidRPr="00F00454">
        <w:tab/>
        <w:t>(a)</w:t>
      </w:r>
      <w:r w:rsidRPr="00F00454">
        <w:tab/>
        <w:t xml:space="preserve">a </w:t>
      </w:r>
      <w:r w:rsidR="009249A1" w:rsidRPr="00F00454">
        <w:t xml:space="preserve">licensed </w:t>
      </w:r>
      <w:r w:rsidRPr="00F00454">
        <w:t>pilot</w:t>
      </w:r>
      <w:r w:rsidR="009249A1" w:rsidRPr="00F00454">
        <w:t xml:space="preserve"> of the vessel (acting as such a pilot)</w:t>
      </w:r>
      <w:r w:rsidRPr="00F00454">
        <w:t>;</w:t>
      </w:r>
    </w:p>
    <w:p w:rsidR="00095DFF" w:rsidRPr="00F00454" w:rsidRDefault="00095DFF" w:rsidP="00BF3DD9">
      <w:pPr>
        <w:pStyle w:val="paragraph"/>
      </w:pPr>
      <w:r w:rsidRPr="00F00454">
        <w:tab/>
        <w:t>(b)</w:t>
      </w:r>
      <w:r w:rsidRPr="00F00454">
        <w:tab/>
        <w:t>an owner of the vessel or a person</w:t>
      </w:r>
      <w:r w:rsidR="009249A1" w:rsidRPr="00F00454">
        <w:t xml:space="preserve"> (except the master)</w:t>
      </w:r>
      <w:r w:rsidRPr="00F00454">
        <w:t xml:space="preserve"> representing the owner;</w:t>
      </w:r>
    </w:p>
    <w:p w:rsidR="00095DFF" w:rsidRPr="00F00454" w:rsidRDefault="00434BD3" w:rsidP="00BF3DD9">
      <w:pPr>
        <w:pStyle w:val="paragraph"/>
      </w:pPr>
      <w:r w:rsidRPr="00F00454">
        <w:tab/>
        <w:t>(c</w:t>
      </w:r>
      <w:r w:rsidR="00095DFF" w:rsidRPr="00F00454">
        <w:t>)</w:t>
      </w:r>
      <w:r w:rsidR="00095DFF" w:rsidRPr="00F00454">
        <w:tab/>
        <w:t>law enforcement personnel</w:t>
      </w:r>
      <w:r w:rsidR="009249A1" w:rsidRPr="00F00454">
        <w:t xml:space="preserve"> (in their capacity as law enforcement personnel)</w:t>
      </w:r>
      <w:r w:rsidR="00095DFF" w:rsidRPr="00F00454">
        <w:t>;</w:t>
      </w:r>
    </w:p>
    <w:p w:rsidR="00095DFF" w:rsidRPr="00F00454" w:rsidRDefault="00434BD3" w:rsidP="00BF3DD9">
      <w:pPr>
        <w:pStyle w:val="paragraph"/>
      </w:pPr>
      <w:r w:rsidRPr="00F00454">
        <w:tab/>
        <w:t>(d</w:t>
      </w:r>
      <w:r w:rsidR="00095DFF" w:rsidRPr="00F00454">
        <w:t>)</w:t>
      </w:r>
      <w:r w:rsidR="00095DFF" w:rsidRPr="00F00454">
        <w:tab/>
      </w:r>
      <w:r w:rsidR="007D0B98" w:rsidRPr="00F00454">
        <w:t>if the vessel is a special purpose vessel—</w:t>
      </w:r>
      <w:r w:rsidR="00095DFF" w:rsidRPr="00F00454">
        <w:t>special personnel</w:t>
      </w:r>
      <w:r w:rsidR="00A87193" w:rsidRPr="00F00454">
        <w:t xml:space="preserve"> in relation to the vessel</w:t>
      </w:r>
      <w:r w:rsidR="00095DFF" w:rsidRPr="00F00454">
        <w:t>;</w:t>
      </w:r>
    </w:p>
    <w:p w:rsidR="00095DFF" w:rsidRPr="00F00454" w:rsidRDefault="00434BD3" w:rsidP="00BF3DD9">
      <w:pPr>
        <w:pStyle w:val="paragraph"/>
      </w:pPr>
      <w:r w:rsidRPr="00F00454">
        <w:tab/>
        <w:t>(e</w:t>
      </w:r>
      <w:r w:rsidR="00095DFF" w:rsidRPr="00F00454">
        <w:t>)</w:t>
      </w:r>
      <w:r w:rsidR="00095DFF" w:rsidRPr="00F00454">
        <w:tab/>
        <w:t>a person temporarily employed on the vessel in port;</w:t>
      </w:r>
    </w:p>
    <w:p w:rsidR="00095DFF" w:rsidRPr="00F00454" w:rsidRDefault="00434BD3" w:rsidP="00BF3DD9">
      <w:pPr>
        <w:pStyle w:val="paragraph"/>
      </w:pPr>
      <w:r w:rsidRPr="00F00454">
        <w:tab/>
        <w:t>(f</w:t>
      </w:r>
      <w:r w:rsidR="00095DFF" w:rsidRPr="00F00454">
        <w:t>)</w:t>
      </w:r>
      <w:r w:rsidR="00095DFF" w:rsidRPr="00F00454">
        <w:tab/>
        <w:t>a person prescribed by the regulations.</w:t>
      </w:r>
    </w:p>
    <w:p w:rsidR="002C339A" w:rsidRPr="00F00454" w:rsidRDefault="002C339A" w:rsidP="00BF3DD9">
      <w:pPr>
        <w:pStyle w:val="Definition"/>
      </w:pPr>
      <w:r w:rsidRPr="00F00454">
        <w:rPr>
          <w:b/>
          <w:i/>
        </w:rPr>
        <w:t xml:space="preserve">seafarer certificate </w:t>
      </w:r>
      <w:r w:rsidRPr="00F00454">
        <w:t>means a certificate issued under section</w:t>
      </w:r>
      <w:r w:rsidR="00F00454">
        <w:t> </w:t>
      </w:r>
      <w:r w:rsidR="00D85F2D" w:rsidRPr="00F00454">
        <w:t>31</w:t>
      </w:r>
      <w:r w:rsidRPr="00F00454">
        <w:t>.</w:t>
      </w:r>
    </w:p>
    <w:p w:rsidR="00095DFF" w:rsidRPr="00F00454" w:rsidRDefault="00095DFF" w:rsidP="00BF3DD9">
      <w:pPr>
        <w:pStyle w:val="Definition"/>
      </w:pPr>
      <w:r w:rsidRPr="00F00454">
        <w:rPr>
          <w:b/>
          <w:i/>
        </w:rPr>
        <w:t>seafarer</w:t>
      </w:r>
      <w:r w:rsidR="006F3902" w:rsidRPr="00F00454">
        <w:rPr>
          <w:b/>
          <w:i/>
        </w:rPr>
        <w:t>’</w:t>
      </w:r>
      <w:r w:rsidRPr="00F00454">
        <w:rPr>
          <w:b/>
          <w:i/>
        </w:rPr>
        <w:t>s vessel</w:t>
      </w:r>
      <w:r w:rsidRPr="00F00454">
        <w:t xml:space="preserve"> means the vessel on which the seafarer concerned is employed, </w:t>
      </w:r>
      <w:r w:rsidR="00D1171E" w:rsidRPr="00F00454">
        <w:t xml:space="preserve">is </w:t>
      </w:r>
      <w:r w:rsidRPr="00F00454">
        <w:t>engaged or works.</w:t>
      </w:r>
    </w:p>
    <w:p w:rsidR="00924FA1" w:rsidRPr="00F00454" w:rsidRDefault="001040B5" w:rsidP="00BF3DD9">
      <w:pPr>
        <w:pStyle w:val="Definition"/>
      </w:pPr>
      <w:r w:rsidRPr="00F00454">
        <w:rPr>
          <w:b/>
          <w:i/>
        </w:rPr>
        <w:t>s</w:t>
      </w:r>
      <w:r w:rsidR="00924FA1" w:rsidRPr="00F00454">
        <w:rPr>
          <w:b/>
          <w:i/>
        </w:rPr>
        <w:t>eaworthy</w:t>
      </w:r>
      <w:r w:rsidRPr="00F00454">
        <w:t>: see</w:t>
      </w:r>
      <w:r w:rsidR="00924FA1" w:rsidRPr="00F00454">
        <w:t xml:space="preserve"> section</w:t>
      </w:r>
      <w:r w:rsidR="00F00454">
        <w:t> </w:t>
      </w:r>
      <w:r w:rsidR="00D85F2D" w:rsidRPr="00F00454">
        <w:t>23</w:t>
      </w:r>
      <w:r w:rsidR="00924FA1" w:rsidRPr="00F00454">
        <w:t>.</w:t>
      </w:r>
    </w:p>
    <w:p w:rsidR="00095DFF" w:rsidRPr="00F00454" w:rsidRDefault="00095DFF" w:rsidP="00BF3DD9">
      <w:pPr>
        <w:pStyle w:val="Definition"/>
      </w:pPr>
      <w:r w:rsidRPr="00F00454">
        <w:rPr>
          <w:b/>
          <w:i/>
        </w:rPr>
        <w:t>special personnel</w:t>
      </w:r>
      <w:r w:rsidR="00177DB7" w:rsidRPr="00F00454">
        <w:t xml:space="preserve">, </w:t>
      </w:r>
      <w:r w:rsidRPr="00F00454">
        <w:t>in relation to a special purpose vessel</w:t>
      </w:r>
      <w:r w:rsidR="00177DB7" w:rsidRPr="00F00454">
        <w:t xml:space="preserve">, </w:t>
      </w:r>
      <w:r w:rsidRPr="00F00454">
        <w:t>means a person who is carried on board the vessel in connection with the special purpose of the vessel.</w:t>
      </w:r>
    </w:p>
    <w:p w:rsidR="00095DFF" w:rsidRPr="00F00454" w:rsidRDefault="00095DFF" w:rsidP="00BF3DD9">
      <w:pPr>
        <w:pStyle w:val="Definition"/>
      </w:pPr>
      <w:r w:rsidRPr="00F00454">
        <w:rPr>
          <w:b/>
          <w:i/>
        </w:rPr>
        <w:t>special purpose vessel</w:t>
      </w:r>
      <w:r w:rsidR="00BB23A6" w:rsidRPr="00F00454">
        <w:t>: see section</w:t>
      </w:r>
      <w:r w:rsidR="00F00454">
        <w:t> </w:t>
      </w:r>
      <w:r w:rsidR="00D85F2D" w:rsidRPr="00F00454">
        <w:t>18</w:t>
      </w:r>
      <w:r w:rsidR="00BB23A6" w:rsidRPr="00F00454">
        <w:t>.</w:t>
      </w:r>
    </w:p>
    <w:p w:rsidR="00E06F6E" w:rsidRPr="00F00454" w:rsidRDefault="00E06F6E" w:rsidP="00BF3DD9">
      <w:pPr>
        <w:pStyle w:val="Definition"/>
      </w:pPr>
      <w:proofErr w:type="spellStart"/>
      <w:r w:rsidRPr="00F00454">
        <w:rPr>
          <w:b/>
          <w:i/>
        </w:rPr>
        <w:lastRenderedPageBreak/>
        <w:t>STCW</w:t>
      </w:r>
      <w:proofErr w:type="spellEnd"/>
      <w:r w:rsidRPr="00F00454">
        <w:rPr>
          <w:b/>
          <w:i/>
        </w:rPr>
        <w:t xml:space="preserve"> Convention</w:t>
      </w:r>
      <w:r w:rsidRPr="00F00454">
        <w:t xml:space="preserve"> means the International Convention on Standards of Training, Certification and </w:t>
      </w:r>
      <w:proofErr w:type="spellStart"/>
      <w:r w:rsidRPr="00F00454">
        <w:t>W</w:t>
      </w:r>
      <w:r w:rsidR="00217678" w:rsidRPr="00F00454">
        <w:t>atchkeeping</w:t>
      </w:r>
      <w:proofErr w:type="spellEnd"/>
      <w:r w:rsidR="00217678" w:rsidRPr="00F00454">
        <w:t xml:space="preserve"> for Seafarers</w:t>
      </w:r>
      <w:r w:rsidR="00D1171E" w:rsidRPr="00F00454">
        <w:t>,</w:t>
      </w:r>
      <w:r w:rsidRPr="00F00454">
        <w:t xml:space="preserve"> done at London on 7</w:t>
      </w:r>
      <w:r w:rsidR="00F00454">
        <w:t> </w:t>
      </w:r>
      <w:r w:rsidRPr="00F00454">
        <w:t>July 1978, as amended and in force for Australia from time to time.</w:t>
      </w:r>
    </w:p>
    <w:p w:rsidR="00E06F6E" w:rsidRPr="00F00454" w:rsidRDefault="00E06F6E" w:rsidP="00BF3DD9">
      <w:pPr>
        <w:pStyle w:val="notetext"/>
      </w:pPr>
      <w:r w:rsidRPr="00F00454">
        <w:t>Note:</w:t>
      </w:r>
      <w:r w:rsidRPr="00F00454">
        <w:tab/>
        <w:t>The text of t</w:t>
      </w:r>
      <w:r w:rsidR="001C17D8" w:rsidRPr="00F00454">
        <w:t xml:space="preserve">he Convention is set out in </w:t>
      </w:r>
      <w:r w:rsidRPr="00F00454">
        <w:t>Australian Treat</w:t>
      </w:r>
      <w:r w:rsidR="001C17D8" w:rsidRPr="00F00454">
        <w:t xml:space="preserve">y </w:t>
      </w:r>
      <w:r w:rsidRPr="00F00454">
        <w:t>Series 1984 No.</w:t>
      </w:r>
      <w:r w:rsidR="00F00454">
        <w:t> </w:t>
      </w:r>
      <w:r w:rsidRPr="00F00454">
        <w:t>7</w:t>
      </w:r>
      <w:r w:rsidR="00D1171E" w:rsidRPr="00F00454">
        <w:t xml:space="preserve"> ([1984] </w:t>
      </w:r>
      <w:proofErr w:type="spellStart"/>
      <w:r w:rsidR="00D1171E" w:rsidRPr="00F00454">
        <w:t>ATS</w:t>
      </w:r>
      <w:proofErr w:type="spellEnd"/>
      <w:r w:rsidR="00D1171E" w:rsidRPr="00F00454">
        <w:t xml:space="preserve"> 7)</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217678" w:rsidRPr="00F00454" w:rsidRDefault="00F8241F" w:rsidP="00BF3DD9">
      <w:pPr>
        <w:pStyle w:val="Definition"/>
      </w:pPr>
      <w:r w:rsidRPr="00F00454">
        <w:rPr>
          <w:b/>
          <w:i/>
        </w:rPr>
        <w:t>s</w:t>
      </w:r>
      <w:r w:rsidR="00217678" w:rsidRPr="00F00454">
        <w:rPr>
          <w:b/>
          <w:i/>
        </w:rPr>
        <w:t>ubstandard</w:t>
      </w:r>
      <w:r w:rsidR="00B75E0F" w:rsidRPr="00F00454">
        <w:t>: see section</w:t>
      </w:r>
      <w:r w:rsidR="00F00454">
        <w:t> </w:t>
      </w:r>
      <w:r w:rsidR="00D85F2D" w:rsidRPr="00F00454">
        <w:t>24</w:t>
      </w:r>
      <w:r w:rsidR="00217678" w:rsidRPr="00F00454">
        <w:t>.</w:t>
      </w:r>
    </w:p>
    <w:p w:rsidR="001B5F23" w:rsidRPr="00F00454" w:rsidRDefault="001B5F23" w:rsidP="00BF3DD9">
      <w:pPr>
        <w:pStyle w:val="Definition"/>
      </w:pPr>
      <w:r w:rsidRPr="00F00454">
        <w:rPr>
          <w:b/>
          <w:i/>
        </w:rPr>
        <w:t>take</w:t>
      </w:r>
      <w:r w:rsidR="00A91D3C" w:rsidRPr="00F00454">
        <w:rPr>
          <w:b/>
          <w:i/>
        </w:rPr>
        <w:t>n</w:t>
      </w:r>
      <w:r w:rsidRPr="00F00454">
        <w:rPr>
          <w:b/>
          <w:i/>
        </w:rPr>
        <w:t xml:space="preserve"> to sea</w:t>
      </w:r>
      <w:r w:rsidR="001040B5" w:rsidRPr="00F00454">
        <w:t>: see</w:t>
      </w:r>
      <w:r w:rsidRPr="00F00454">
        <w:t xml:space="preserve"> section</w:t>
      </w:r>
      <w:r w:rsidR="00F00454">
        <w:t> </w:t>
      </w:r>
      <w:r w:rsidR="00D85F2D" w:rsidRPr="00F00454">
        <w:t>22</w:t>
      </w:r>
      <w:r w:rsidRPr="00F00454">
        <w:t>.</w:t>
      </w:r>
    </w:p>
    <w:p w:rsidR="0037179F" w:rsidRPr="00F00454" w:rsidRDefault="00E06F6E" w:rsidP="00BF3DD9">
      <w:pPr>
        <w:pStyle w:val="Definition"/>
      </w:pPr>
      <w:r w:rsidRPr="00F00454">
        <w:rPr>
          <w:b/>
          <w:i/>
        </w:rPr>
        <w:t>t</w:t>
      </w:r>
      <w:r w:rsidR="0037179F" w:rsidRPr="00F00454">
        <w:rPr>
          <w:b/>
          <w:i/>
        </w:rPr>
        <w:t>his Act</w:t>
      </w:r>
      <w:r w:rsidR="0037179F" w:rsidRPr="00F00454">
        <w:t xml:space="preserve"> includes regulations and other legislative instruments </w:t>
      </w:r>
      <w:r w:rsidR="00D5557C" w:rsidRPr="00F00454">
        <w:t xml:space="preserve">made </w:t>
      </w:r>
      <w:r w:rsidR="0037179F" w:rsidRPr="00F00454">
        <w:t>under this Act.</w:t>
      </w:r>
    </w:p>
    <w:p w:rsidR="002C339A" w:rsidRPr="00F00454" w:rsidRDefault="002C339A" w:rsidP="00BF3DD9">
      <w:pPr>
        <w:pStyle w:val="Definition"/>
      </w:pPr>
      <w:r w:rsidRPr="00F00454">
        <w:rPr>
          <w:b/>
          <w:i/>
        </w:rPr>
        <w:t xml:space="preserve">tonnage certificate </w:t>
      </w:r>
      <w:r w:rsidRPr="00F00454">
        <w:t>means a certificate issued under section</w:t>
      </w:r>
      <w:r w:rsidR="00F00454">
        <w:t> </w:t>
      </w:r>
      <w:r w:rsidR="00D85F2D" w:rsidRPr="00F00454">
        <w:t>155</w:t>
      </w:r>
      <w:r w:rsidRPr="00F00454">
        <w:t>.</w:t>
      </w:r>
    </w:p>
    <w:p w:rsidR="00E06F6E" w:rsidRPr="00F00454" w:rsidRDefault="00E06F6E" w:rsidP="00BF3DD9">
      <w:pPr>
        <w:pStyle w:val="Definition"/>
      </w:pPr>
      <w:r w:rsidRPr="00F00454">
        <w:rPr>
          <w:b/>
          <w:i/>
        </w:rPr>
        <w:t>Tonnage Convention</w:t>
      </w:r>
      <w:r w:rsidRPr="00F00454">
        <w:t xml:space="preserve"> means the International Conven</w:t>
      </w:r>
      <w:r w:rsidR="00217678" w:rsidRPr="00F00454">
        <w:t>tion on Tonnage Measurement of Ships</w:t>
      </w:r>
      <w:r w:rsidR="00D1171E" w:rsidRPr="00F00454">
        <w:t>,</w:t>
      </w:r>
      <w:r w:rsidRPr="00F00454">
        <w:t xml:space="preserve"> done at London on 23</w:t>
      </w:r>
      <w:r w:rsidR="00F00454">
        <w:t> </w:t>
      </w:r>
      <w:r w:rsidRPr="00F00454">
        <w:t>June 1969</w:t>
      </w:r>
      <w:r w:rsidR="00217678" w:rsidRPr="00F00454">
        <w:t xml:space="preserve">, </w:t>
      </w:r>
      <w:r w:rsidRPr="00F00454">
        <w:t>as amended and in force for Australia from time to time.</w:t>
      </w:r>
    </w:p>
    <w:p w:rsidR="00E06F6E" w:rsidRPr="00F00454" w:rsidRDefault="00E06F6E" w:rsidP="00BF3DD9">
      <w:pPr>
        <w:pStyle w:val="notetext"/>
      </w:pPr>
      <w:r w:rsidRPr="00F00454">
        <w:t>Note:</w:t>
      </w:r>
      <w:r w:rsidRPr="00F00454">
        <w:tab/>
        <w:t>The text of the Convention is set out in Australian Treaty Series 1982 No.</w:t>
      </w:r>
      <w:r w:rsidR="00F00454">
        <w:t> </w:t>
      </w:r>
      <w:r w:rsidRPr="00F00454">
        <w:t>15</w:t>
      </w:r>
      <w:r w:rsidR="00D1171E" w:rsidRPr="00F00454">
        <w:t xml:space="preserve"> ([1982] </w:t>
      </w:r>
      <w:proofErr w:type="spellStart"/>
      <w:r w:rsidR="00D1171E" w:rsidRPr="00F00454">
        <w:t>ATS</w:t>
      </w:r>
      <w:proofErr w:type="spellEnd"/>
      <w:r w:rsidR="00D1171E" w:rsidRPr="00F00454">
        <w:t xml:space="preserve"> 15)</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E06F6E" w:rsidRPr="00F00454" w:rsidRDefault="00E06F6E" w:rsidP="00BF3DD9">
      <w:pPr>
        <w:pStyle w:val="Definition"/>
      </w:pPr>
      <w:r w:rsidRPr="00F00454">
        <w:rPr>
          <w:b/>
          <w:i/>
        </w:rPr>
        <w:t>unclaimed wreck</w:t>
      </w:r>
      <w:r w:rsidRPr="00F00454">
        <w:t xml:space="preserve"> means </w:t>
      </w:r>
      <w:r w:rsidR="00DC345E" w:rsidRPr="00F00454">
        <w:t xml:space="preserve">any </w:t>
      </w:r>
      <w:r w:rsidRPr="00F00454">
        <w:t xml:space="preserve">wreck in respect of which no claim has been made during the period of a year beginning when </w:t>
      </w:r>
      <w:proofErr w:type="spellStart"/>
      <w:r w:rsidRPr="00F00454">
        <w:t>AMSA</w:t>
      </w:r>
      <w:proofErr w:type="spellEnd"/>
      <w:r w:rsidRPr="00F00454">
        <w:t xml:space="preserve"> first </w:t>
      </w:r>
      <w:r w:rsidR="006861BC" w:rsidRPr="00F00454">
        <w:t>publish</w:t>
      </w:r>
      <w:r w:rsidRPr="00F00454">
        <w:t>es a notice under section</w:t>
      </w:r>
      <w:r w:rsidR="00F00454">
        <w:t> </w:t>
      </w:r>
      <w:r w:rsidR="00D85F2D" w:rsidRPr="00F00454">
        <w:t>234</w:t>
      </w:r>
      <w:r w:rsidRPr="00F00454">
        <w:t xml:space="preserve"> in relation to the wreck.</w:t>
      </w:r>
    </w:p>
    <w:p w:rsidR="00E06F6E" w:rsidRPr="00F00454" w:rsidRDefault="00E06F6E" w:rsidP="00BF3DD9">
      <w:pPr>
        <w:pStyle w:val="Definition"/>
      </w:pPr>
      <w:r w:rsidRPr="00F00454">
        <w:rPr>
          <w:b/>
          <w:i/>
        </w:rPr>
        <w:t>United Nations Convention on the Law of the Sea</w:t>
      </w:r>
      <w:r w:rsidRPr="00F00454">
        <w:t xml:space="preserve"> means the United Nations Convention on the Law of the Sea</w:t>
      </w:r>
      <w:r w:rsidR="00D1171E" w:rsidRPr="00F00454">
        <w:t>,</w:t>
      </w:r>
      <w:r w:rsidRPr="00F00454">
        <w:t xml:space="preserve"> done at Montego Bay on 10</w:t>
      </w:r>
      <w:r w:rsidR="00F00454">
        <w:t> </w:t>
      </w:r>
      <w:r w:rsidRPr="00F00454">
        <w:t>December 1982, as amended and in force for Australia from time to time.</w:t>
      </w:r>
    </w:p>
    <w:p w:rsidR="00E06F6E" w:rsidRPr="00F00454" w:rsidRDefault="00E06F6E" w:rsidP="00BF3DD9">
      <w:pPr>
        <w:pStyle w:val="notetext"/>
      </w:pPr>
      <w:r w:rsidRPr="00F00454">
        <w:t>Note:</w:t>
      </w:r>
      <w:r w:rsidRPr="00F00454">
        <w:tab/>
        <w:t xml:space="preserve">The text of the Convention is set out in Australian Treaty Series </w:t>
      </w:r>
      <w:r w:rsidR="00D1171E" w:rsidRPr="00F00454">
        <w:t>1994</w:t>
      </w:r>
      <w:r w:rsidRPr="00F00454">
        <w:t xml:space="preserve"> No.</w:t>
      </w:r>
      <w:r w:rsidR="00F00454">
        <w:t> </w:t>
      </w:r>
      <w:r w:rsidRPr="00F00454">
        <w:t>31</w:t>
      </w:r>
      <w:r w:rsidR="00D1171E" w:rsidRPr="00F00454">
        <w:t xml:space="preserve"> ([1994] </w:t>
      </w:r>
      <w:proofErr w:type="spellStart"/>
      <w:r w:rsidR="00D1171E" w:rsidRPr="00F00454">
        <w:t>ATS</w:t>
      </w:r>
      <w:proofErr w:type="spellEnd"/>
      <w:r w:rsidR="00D1171E" w:rsidRPr="00F00454">
        <w:t xml:space="preserve"> 31)</w:t>
      </w:r>
      <w:r w:rsidRPr="00F00454">
        <w:t xml:space="preserve">. </w:t>
      </w:r>
      <w:r w:rsidR="006B7512" w:rsidRPr="00F00454">
        <w:t>In 2012</w:t>
      </w:r>
      <w:r w:rsidRPr="00F00454">
        <w:t xml:space="preserve">, the text of a Convention in the Australian Treaty Series was accessible through the Australian Treaties Library on the </w:t>
      </w:r>
      <w:proofErr w:type="spellStart"/>
      <w:r w:rsidRPr="00F00454">
        <w:t>AustLII</w:t>
      </w:r>
      <w:proofErr w:type="spellEnd"/>
      <w:r w:rsidRPr="00F00454">
        <w:t xml:space="preserve"> website (www.austlii.edu.au).</w:t>
      </w:r>
    </w:p>
    <w:p w:rsidR="004C05E6" w:rsidRPr="00F00454" w:rsidRDefault="00442774" w:rsidP="00BF3DD9">
      <w:pPr>
        <w:pStyle w:val="Definition"/>
      </w:pPr>
      <w:r w:rsidRPr="00F00454">
        <w:rPr>
          <w:b/>
          <w:i/>
        </w:rPr>
        <w:t>vessel</w:t>
      </w:r>
      <w:r w:rsidR="004C05E6" w:rsidRPr="00F00454">
        <w:t xml:space="preserve"> means any kind of vessel used in navigation by water, however propelled or moved, and includes</w:t>
      </w:r>
      <w:r w:rsidR="00F80C26" w:rsidRPr="00F00454">
        <w:t xml:space="preserve"> the following</w:t>
      </w:r>
      <w:r w:rsidR="004C05E6" w:rsidRPr="00F00454">
        <w:t>:</w:t>
      </w:r>
    </w:p>
    <w:p w:rsidR="004C05E6" w:rsidRPr="00F00454" w:rsidRDefault="004C05E6" w:rsidP="00BF3DD9">
      <w:pPr>
        <w:pStyle w:val="paragraph"/>
      </w:pPr>
      <w:r w:rsidRPr="00F00454">
        <w:lastRenderedPageBreak/>
        <w:tab/>
        <w:t>(a)</w:t>
      </w:r>
      <w:r w:rsidRPr="00F00454">
        <w:tab/>
        <w:t xml:space="preserve">a barge, lighter or other floating </w:t>
      </w:r>
      <w:r w:rsidR="0025211B" w:rsidRPr="00F00454">
        <w:t>craft</w:t>
      </w:r>
      <w:r w:rsidRPr="00F00454">
        <w:t>;</w:t>
      </w:r>
    </w:p>
    <w:p w:rsidR="004C05E6" w:rsidRPr="00F00454" w:rsidRDefault="004C05E6" w:rsidP="00BF3DD9">
      <w:pPr>
        <w:pStyle w:val="paragraph"/>
      </w:pPr>
      <w:r w:rsidRPr="00F00454">
        <w:tab/>
        <w:t>(b)</w:t>
      </w:r>
      <w:r w:rsidRPr="00F00454">
        <w:tab/>
        <w:t>an air</w:t>
      </w:r>
      <w:r w:rsidR="00F00454">
        <w:noBreakHyphen/>
      </w:r>
      <w:r w:rsidRPr="00F00454">
        <w:t>cushion vehicle, or other similar craft, used wholly or p</w:t>
      </w:r>
      <w:r w:rsidR="00244D78" w:rsidRPr="00F00454">
        <w:t>rimarily in navigation by water.</w:t>
      </w:r>
    </w:p>
    <w:p w:rsidR="00BC3EE2" w:rsidRPr="00F00454" w:rsidRDefault="00BC3EE2" w:rsidP="00BF3DD9">
      <w:pPr>
        <w:pStyle w:val="Definition"/>
      </w:pPr>
      <w:r w:rsidRPr="00F00454">
        <w:rPr>
          <w:b/>
          <w:i/>
        </w:rPr>
        <w:t>vessel traffic service</w:t>
      </w:r>
      <w:r w:rsidRPr="00F00454">
        <w:t xml:space="preserve"> means a navigational service implemented under a law of the Commonwealth or of a State or Territory and in accordance with guidelines for vessel traffic services adopted by the International Maritime Organization on 27</w:t>
      </w:r>
      <w:r w:rsidR="00F00454">
        <w:t> </w:t>
      </w:r>
      <w:r w:rsidRPr="00F00454">
        <w:t>November 1997 to improve the safety and efficiency of vessel traffic and to protect the environment, as in force from time</w:t>
      </w:r>
      <w:r w:rsidR="00C86CEE" w:rsidRPr="00F00454">
        <w:t xml:space="preserve"> to time.</w:t>
      </w:r>
    </w:p>
    <w:p w:rsidR="00A3082C" w:rsidRPr="00F00454" w:rsidRDefault="00A3082C" w:rsidP="00BF3DD9">
      <w:pPr>
        <w:pStyle w:val="Definition"/>
      </w:pPr>
      <w:r w:rsidRPr="00F00454">
        <w:rPr>
          <w:b/>
          <w:i/>
        </w:rPr>
        <w:t>vessel traffic service authority</w:t>
      </w:r>
      <w:r w:rsidRPr="00F00454">
        <w:t xml:space="preserve"> means an entity authorised by </w:t>
      </w:r>
      <w:proofErr w:type="spellStart"/>
      <w:r w:rsidRPr="00F00454">
        <w:t>AMSA</w:t>
      </w:r>
      <w:proofErr w:type="spellEnd"/>
      <w:r w:rsidRPr="00F00454">
        <w:t xml:space="preserve"> to provide a vessel traffic service.</w:t>
      </w:r>
    </w:p>
    <w:p w:rsidR="00A65B35" w:rsidRPr="00F00454" w:rsidRDefault="00A65B35" w:rsidP="00BF3DD9">
      <w:pPr>
        <w:pStyle w:val="Definition"/>
      </w:pPr>
      <w:r w:rsidRPr="00F00454">
        <w:rPr>
          <w:b/>
          <w:i/>
        </w:rPr>
        <w:t xml:space="preserve">warrant </w:t>
      </w:r>
      <w:r w:rsidRPr="00F00454">
        <w:t>means a</w:t>
      </w:r>
      <w:r w:rsidR="00F61495" w:rsidRPr="00F00454">
        <w:t xml:space="preserve"> monitoring</w:t>
      </w:r>
      <w:r w:rsidRPr="00F00454">
        <w:t xml:space="preserve"> warrant </w:t>
      </w:r>
      <w:r w:rsidR="00F61495" w:rsidRPr="00F00454">
        <w:t>or an enforcement warrant</w:t>
      </w:r>
      <w:r w:rsidRPr="00F00454">
        <w:t>.</w:t>
      </w:r>
    </w:p>
    <w:p w:rsidR="00FF4B72" w:rsidRPr="00F00454" w:rsidRDefault="00FF4B72" w:rsidP="00BF3DD9">
      <w:pPr>
        <w:pStyle w:val="Definition"/>
      </w:pPr>
      <w:r w:rsidRPr="00F00454">
        <w:rPr>
          <w:b/>
          <w:i/>
        </w:rPr>
        <w:t>work agreement</w:t>
      </w:r>
      <w:r w:rsidRPr="00F00454">
        <w:t xml:space="preserve"> means an agreement that is made between a seafarer and the owner of </w:t>
      </w:r>
      <w:r w:rsidR="00B8719F" w:rsidRPr="00F00454">
        <w:t>the seafarer</w:t>
      </w:r>
      <w:r w:rsidR="006F3902" w:rsidRPr="00F00454">
        <w:t>’</w:t>
      </w:r>
      <w:r w:rsidR="00B8719F" w:rsidRPr="00F00454">
        <w:t>s</w:t>
      </w:r>
      <w:r w:rsidRPr="00F00454">
        <w:t xml:space="preserve"> vessel.</w:t>
      </w:r>
    </w:p>
    <w:p w:rsidR="009A27B5" w:rsidRPr="00F00454" w:rsidRDefault="009A27B5" w:rsidP="00BF3DD9">
      <w:pPr>
        <w:pStyle w:val="Definition"/>
      </w:pPr>
      <w:r w:rsidRPr="00F00454">
        <w:rPr>
          <w:b/>
          <w:i/>
        </w:rPr>
        <w:t>wreck</w:t>
      </w:r>
      <w:r w:rsidRPr="00F00454">
        <w:t xml:space="preserve"> includes:</w:t>
      </w:r>
    </w:p>
    <w:p w:rsidR="009A27B5" w:rsidRPr="00F00454" w:rsidRDefault="009A27B5" w:rsidP="00BF3DD9">
      <w:pPr>
        <w:pStyle w:val="paragraph"/>
      </w:pPr>
      <w:r w:rsidRPr="00F00454">
        <w:tab/>
        <w:t>(a)</w:t>
      </w:r>
      <w:r w:rsidRPr="00F00454">
        <w:tab/>
        <w:t>a vessel that i</w:t>
      </w:r>
      <w:r w:rsidR="001040B5" w:rsidRPr="00F00454">
        <w:t xml:space="preserve">s wrecked, derelict, stranded, </w:t>
      </w:r>
      <w:r w:rsidR="007D362F" w:rsidRPr="00F00454">
        <w:t>s</w:t>
      </w:r>
      <w:r w:rsidRPr="00F00454">
        <w:t>unk or abandoned</w:t>
      </w:r>
      <w:r w:rsidR="007D0B98" w:rsidRPr="00F00454">
        <w:t xml:space="preserve"> or </w:t>
      </w:r>
      <w:r w:rsidR="001040B5" w:rsidRPr="00F00454">
        <w:t xml:space="preserve">that </w:t>
      </w:r>
      <w:r w:rsidR="007D0B98" w:rsidRPr="00F00454">
        <w:t>has foundered</w:t>
      </w:r>
      <w:r w:rsidRPr="00F00454">
        <w:t>; and</w:t>
      </w:r>
    </w:p>
    <w:p w:rsidR="009A27B5" w:rsidRPr="00F00454" w:rsidRDefault="009A27B5" w:rsidP="00BF3DD9">
      <w:pPr>
        <w:pStyle w:val="paragraph"/>
      </w:pPr>
      <w:r w:rsidRPr="00F00454">
        <w:tab/>
        <w:t>(b)</w:t>
      </w:r>
      <w:r w:rsidRPr="00F00454">
        <w:tab/>
      </w:r>
      <w:proofErr w:type="spellStart"/>
      <w:r w:rsidRPr="00F00454">
        <w:t>any thing</w:t>
      </w:r>
      <w:proofErr w:type="spellEnd"/>
      <w:r w:rsidRPr="00F00454">
        <w:t xml:space="preserve"> </w:t>
      </w:r>
      <w:r w:rsidR="007D0B98" w:rsidRPr="00F00454">
        <w:t>that</w:t>
      </w:r>
      <w:r w:rsidRPr="00F00454">
        <w:t xml:space="preserve"> belonged to or came from a vessel mentioned in </w:t>
      </w:r>
      <w:r w:rsidR="00F00454">
        <w:t>paragraph (</w:t>
      </w:r>
      <w:r w:rsidRPr="00F00454">
        <w:t>a); and</w:t>
      </w:r>
    </w:p>
    <w:p w:rsidR="009A27B5" w:rsidRPr="00F00454" w:rsidRDefault="009A27B5" w:rsidP="00BF3DD9">
      <w:pPr>
        <w:pStyle w:val="paragraph"/>
      </w:pPr>
      <w:r w:rsidRPr="00F00454">
        <w:tab/>
        <w:t>(c)</w:t>
      </w:r>
      <w:r w:rsidRPr="00F00454">
        <w:tab/>
      </w:r>
      <w:proofErr w:type="spellStart"/>
      <w:r w:rsidRPr="00F00454">
        <w:t>any thing</w:t>
      </w:r>
      <w:proofErr w:type="spellEnd"/>
      <w:r w:rsidRPr="00F00454">
        <w:t xml:space="preserve"> </w:t>
      </w:r>
      <w:r w:rsidR="007D0B98" w:rsidRPr="00F00454">
        <w:t>that</w:t>
      </w:r>
      <w:r w:rsidRPr="00F00454">
        <w:t xml:space="preserve"> belonged to or came from a vessel in distress; and</w:t>
      </w:r>
    </w:p>
    <w:p w:rsidR="009A27B5" w:rsidRPr="00F00454" w:rsidRDefault="009A27B5" w:rsidP="00BF3DD9">
      <w:pPr>
        <w:pStyle w:val="paragraph"/>
      </w:pPr>
      <w:r w:rsidRPr="00F00454">
        <w:tab/>
        <w:t>(d)</w:t>
      </w:r>
      <w:r w:rsidRPr="00F00454">
        <w:tab/>
        <w:t>jetsam, flotsam and lagan.</w:t>
      </w:r>
    </w:p>
    <w:p w:rsidR="002D317B" w:rsidRPr="00F00454" w:rsidRDefault="002D317B" w:rsidP="00BF3DD9">
      <w:pPr>
        <w:pStyle w:val="subsection"/>
      </w:pPr>
      <w:r w:rsidRPr="00F00454">
        <w:tab/>
        <w:t>(2)</w:t>
      </w:r>
      <w:r w:rsidRPr="00F00454">
        <w:tab/>
        <w:t>A reference in this Act to failure to do an act or thin</w:t>
      </w:r>
      <w:r w:rsidR="00C73F2C" w:rsidRPr="00F00454">
        <w:t xml:space="preserve">g includes a reference to refusing or neglecting </w:t>
      </w:r>
      <w:r w:rsidRPr="00F00454">
        <w:t>to do that act or thing.</w:t>
      </w:r>
    </w:p>
    <w:p w:rsidR="00400F44" w:rsidRPr="00F00454" w:rsidRDefault="00D85F2D" w:rsidP="00BF3DD9">
      <w:pPr>
        <w:pStyle w:val="ActHead5"/>
        <w:rPr>
          <w:i/>
        </w:rPr>
      </w:pPr>
      <w:bookmarkStart w:id="21" w:name="_Toc450034560"/>
      <w:r w:rsidRPr="00F00454">
        <w:rPr>
          <w:rStyle w:val="CharSectno"/>
        </w:rPr>
        <w:t>15</w:t>
      </w:r>
      <w:r w:rsidR="00400F44" w:rsidRPr="00F00454">
        <w:t xml:space="preserve">  </w:t>
      </w:r>
      <w:r w:rsidR="00A87193" w:rsidRPr="00F00454">
        <w:t>Definition of</w:t>
      </w:r>
      <w:r w:rsidR="00400F44" w:rsidRPr="00F00454">
        <w:rPr>
          <w:i/>
        </w:rPr>
        <w:t xml:space="preserve"> regulated Australian vessel</w:t>
      </w:r>
      <w:bookmarkEnd w:id="21"/>
    </w:p>
    <w:p w:rsidR="00400F44" w:rsidRPr="00F00454" w:rsidRDefault="00400F44" w:rsidP="00BF3DD9">
      <w:pPr>
        <w:pStyle w:val="subsection"/>
      </w:pPr>
      <w:r w:rsidRPr="00F00454">
        <w:tab/>
        <w:t>(1)</w:t>
      </w:r>
      <w:r w:rsidRPr="00F00454">
        <w:tab/>
        <w:t>A vessel is a</w:t>
      </w:r>
      <w:r w:rsidRPr="00F00454">
        <w:rPr>
          <w:b/>
          <w:i/>
        </w:rPr>
        <w:t xml:space="preserve"> regulated Australian vessel</w:t>
      </w:r>
      <w:r w:rsidRPr="00F00454">
        <w:t xml:space="preserve"> if:</w:t>
      </w:r>
    </w:p>
    <w:p w:rsidR="00400F44" w:rsidRPr="00F00454" w:rsidRDefault="00400F44" w:rsidP="00BF3DD9">
      <w:pPr>
        <w:pStyle w:val="paragraph"/>
      </w:pPr>
      <w:r w:rsidRPr="00F00454">
        <w:tab/>
        <w:t>(a)</w:t>
      </w:r>
      <w:r w:rsidRPr="00F00454">
        <w:tab/>
      </w:r>
      <w:r w:rsidR="009249A1" w:rsidRPr="00F00454">
        <w:t xml:space="preserve">under the </w:t>
      </w:r>
      <w:r w:rsidR="009249A1" w:rsidRPr="00F00454">
        <w:rPr>
          <w:i/>
          <w:iCs/>
        </w:rPr>
        <w:t>Shipping Registration Act 1981</w:t>
      </w:r>
      <w:r w:rsidR="009249A1" w:rsidRPr="00F00454">
        <w:rPr>
          <w:iCs/>
        </w:rPr>
        <w:t xml:space="preserve">, </w:t>
      </w:r>
      <w:r w:rsidRPr="00F00454">
        <w:t>the vessel is registered, required to be registered</w:t>
      </w:r>
      <w:r w:rsidR="009249A1" w:rsidRPr="00F00454">
        <w:t xml:space="preserve"> or exempt under section</w:t>
      </w:r>
      <w:r w:rsidR="00F00454">
        <w:t> </w:t>
      </w:r>
      <w:r w:rsidR="009249A1" w:rsidRPr="00F00454">
        <w:t>13</w:t>
      </w:r>
      <w:r w:rsidRPr="00F00454">
        <w:t xml:space="preserve"> </w:t>
      </w:r>
      <w:r w:rsidR="009249A1" w:rsidRPr="00F00454">
        <w:t>of that Act from that requirement</w:t>
      </w:r>
      <w:r w:rsidRPr="00F00454">
        <w:t>; and</w:t>
      </w:r>
    </w:p>
    <w:p w:rsidR="00400F44" w:rsidRPr="00F00454" w:rsidRDefault="004E67A0" w:rsidP="00BF3DD9">
      <w:pPr>
        <w:pStyle w:val="paragraph"/>
      </w:pPr>
      <w:r w:rsidRPr="00F00454">
        <w:tab/>
      </w:r>
      <w:r w:rsidR="00400F44" w:rsidRPr="00F00454">
        <w:t>(b)</w:t>
      </w:r>
      <w:r w:rsidR="00400F44" w:rsidRPr="00F00454">
        <w:tab/>
        <w:t>the vess</w:t>
      </w:r>
      <w:r w:rsidRPr="00F00454">
        <w:t>el is not a recreational vessel</w:t>
      </w:r>
      <w:r w:rsidR="00400F44" w:rsidRPr="00F00454">
        <w:t>; and</w:t>
      </w:r>
    </w:p>
    <w:p w:rsidR="00400F44" w:rsidRPr="00F00454" w:rsidRDefault="00400F44" w:rsidP="00BF3DD9">
      <w:pPr>
        <w:pStyle w:val="paragraph"/>
      </w:pPr>
      <w:r w:rsidRPr="00F00454">
        <w:tab/>
        <w:t>(c)</w:t>
      </w:r>
      <w:r w:rsidRPr="00F00454">
        <w:tab/>
        <w:t>any of the following apply:</w:t>
      </w:r>
    </w:p>
    <w:p w:rsidR="00400F44" w:rsidRPr="00F00454" w:rsidRDefault="00400F44" w:rsidP="00BF3DD9">
      <w:pPr>
        <w:pStyle w:val="paragraphsub"/>
      </w:pPr>
      <w:r w:rsidRPr="00F00454">
        <w:lastRenderedPageBreak/>
        <w:tab/>
        <w:t>(</w:t>
      </w:r>
      <w:proofErr w:type="spellStart"/>
      <w:r w:rsidRPr="00F00454">
        <w:t>i</w:t>
      </w:r>
      <w:proofErr w:type="spellEnd"/>
      <w:r w:rsidRPr="00F00454">
        <w:t>)</w:t>
      </w:r>
      <w:r w:rsidRPr="00F00454">
        <w:tab/>
        <w:t>the vessel is proceeding on an overseas voyage or is for use on an overseas voyage;</w:t>
      </w:r>
    </w:p>
    <w:p w:rsidR="00400F44" w:rsidRPr="00F00454" w:rsidRDefault="00400F44" w:rsidP="00BF3DD9">
      <w:pPr>
        <w:pStyle w:val="paragraphsub"/>
      </w:pPr>
      <w:r w:rsidRPr="00F00454">
        <w:tab/>
        <w:t>(ii)</w:t>
      </w:r>
      <w:r w:rsidRPr="00F00454">
        <w:tab/>
        <w:t>a c</w:t>
      </w:r>
      <w:r w:rsidR="00F8241F" w:rsidRPr="00F00454">
        <w:t>ertificate</w:t>
      </w:r>
      <w:r w:rsidR="00F03D1C" w:rsidRPr="00F00454">
        <w:t xml:space="preserve"> issued under this Act</w:t>
      </w:r>
      <w:r w:rsidR="00F6513D" w:rsidRPr="00F00454">
        <w:t>,</w:t>
      </w:r>
      <w:r w:rsidR="00F8241F" w:rsidRPr="00F00454">
        <w:t xml:space="preserve"> ot</w:t>
      </w:r>
      <w:r w:rsidR="00912F9F" w:rsidRPr="00F00454">
        <w:t xml:space="preserve">her than a </w:t>
      </w:r>
      <w:r w:rsidR="00F6513D" w:rsidRPr="00F00454">
        <w:t>non</w:t>
      </w:r>
      <w:r w:rsidR="00F00454">
        <w:noBreakHyphen/>
      </w:r>
      <w:r w:rsidR="00F6513D" w:rsidRPr="00F00454">
        <w:t>Convention</w:t>
      </w:r>
      <w:r w:rsidR="00A64988" w:rsidRPr="00F00454">
        <w:t xml:space="preserve"> tonnage certificate</w:t>
      </w:r>
      <w:r w:rsidR="00C1699E" w:rsidRPr="00F00454">
        <w:t xml:space="preserve"> </w:t>
      </w:r>
      <w:r w:rsidR="00912F9F" w:rsidRPr="00F00454">
        <w:t>or a certificate</w:t>
      </w:r>
      <w:r w:rsidR="0072252B" w:rsidRPr="00F00454">
        <w:t xml:space="preserve"> prescribed by the regulations</w:t>
      </w:r>
      <w:r w:rsidR="00F6513D" w:rsidRPr="00F00454">
        <w:t>,</w:t>
      </w:r>
      <w:r w:rsidR="007C11D0" w:rsidRPr="00F00454">
        <w:t xml:space="preserve"> is </w:t>
      </w:r>
      <w:r w:rsidR="001C17D8" w:rsidRPr="00F00454">
        <w:t xml:space="preserve">in </w:t>
      </w:r>
      <w:r w:rsidRPr="00F00454">
        <w:t xml:space="preserve">force </w:t>
      </w:r>
      <w:r w:rsidR="00177DB7" w:rsidRPr="00F00454">
        <w:t>for</w:t>
      </w:r>
      <w:r w:rsidRPr="00F00454">
        <w:t xml:space="preserve"> the vessel;</w:t>
      </w:r>
    </w:p>
    <w:p w:rsidR="00400F44" w:rsidRPr="00F00454" w:rsidRDefault="00400F44" w:rsidP="00BF3DD9">
      <w:pPr>
        <w:pStyle w:val="paragraphsub"/>
      </w:pPr>
      <w:r w:rsidRPr="00F00454">
        <w:tab/>
        <w:t>(iii)</w:t>
      </w:r>
      <w:r w:rsidRPr="00F00454">
        <w:tab/>
        <w:t>an opt</w:t>
      </w:r>
      <w:r w:rsidR="00F00454">
        <w:noBreakHyphen/>
      </w:r>
      <w:r w:rsidRPr="00F00454">
        <w:t xml:space="preserve">in declaration is in force </w:t>
      </w:r>
      <w:r w:rsidR="00177DB7" w:rsidRPr="00F00454">
        <w:t>for</w:t>
      </w:r>
      <w:r w:rsidRPr="00F00454">
        <w:t xml:space="preserve"> the vessel.</w:t>
      </w:r>
    </w:p>
    <w:p w:rsidR="00400F44" w:rsidRPr="00F00454" w:rsidRDefault="00400F44" w:rsidP="00BF3DD9">
      <w:pPr>
        <w:pStyle w:val="subsection"/>
      </w:pPr>
      <w:r w:rsidRPr="00F00454">
        <w:tab/>
        <w:t>(</w:t>
      </w:r>
      <w:r w:rsidR="00D1171E" w:rsidRPr="00F00454">
        <w:t>2</w:t>
      </w:r>
      <w:r w:rsidRPr="00F00454">
        <w:t>)</w:t>
      </w:r>
      <w:r w:rsidRPr="00F00454">
        <w:tab/>
        <w:t>A vessel is a</w:t>
      </w:r>
      <w:r w:rsidRPr="00F00454">
        <w:rPr>
          <w:b/>
          <w:i/>
        </w:rPr>
        <w:t xml:space="preserve"> regulated Australian vessel</w:t>
      </w:r>
      <w:r w:rsidR="00DA7E0E" w:rsidRPr="00F00454">
        <w:t xml:space="preserve"> if </w:t>
      </w:r>
      <w:r w:rsidRPr="00F00454">
        <w:t xml:space="preserve">the vessel is </w:t>
      </w:r>
      <w:r w:rsidR="00611C9B" w:rsidRPr="00F00454">
        <w:t>an Australian Border Force vessel</w:t>
      </w:r>
      <w:r w:rsidR="00DA7E0E" w:rsidRPr="00F00454">
        <w:t>.</w:t>
      </w:r>
    </w:p>
    <w:p w:rsidR="00400F44" w:rsidRPr="00F00454" w:rsidRDefault="00DA7E0E" w:rsidP="00BF3DD9">
      <w:pPr>
        <w:pStyle w:val="subsection"/>
      </w:pPr>
      <w:r w:rsidRPr="00F00454">
        <w:tab/>
        <w:t>(</w:t>
      </w:r>
      <w:r w:rsidR="00D1171E" w:rsidRPr="00F00454">
        <w:t>3</w:t>
      </w:r>
      <w:r w:rsidRPr="00F00454">
        <w:t>)</w:t>
      </w:r>
      <w:r w:rsidRPr="00F00454">
        <w:tab/>
        <w:t>A vess</w:t>
      </w:r>
      <w:r w:rsidR="00400F44" w:rsidRPr="00F00454">
        <w:t xml:space="preserve">el referred to in </w:t>
      </w:r>
      <w:r w:rsidR="00F00454">
        <w:t>subparagraph (</w:t>
      </w:r>
      <w:r w:rsidR="00400F44" w:rsidRPr="00F00454">
        <w:t>1)(c)(</w:t>
      </w:r>
      <w:proofErr w:type="spellStart"/>
      <w:r w:rsidR="00400F44" w:rsidRPr="00F00454">
        <w:t>i</w:t>
      </w:r>
      <w:proofErr w:type="spellEnd"/>
      <w:r w:rsidR="00400F44" w:rsidRPr="00F00454">
        <w:t>) or (ii) is not a regulated Australian vessel if a de</w:t>
      </w:r>
      <w:r w:rsidR="00916F96" w:rsidRPr="00F00454">
        <w:t>clar</w:t>
      </w:r>
      <w:r w:rsidR="00400F44" w:rsidRPr="00F00454">
        <w:t xml:space="preserve">ation under </w:t>
      </w:r>
      <w:r w:rsidR="00C45A3A" w:rsidRPr="00F00454">
        <w:t>section</w:t>
      </w:r>
      <w:r w:rsidR="00F00454">
        <w:t> </w:t>
      </w:r>
      <w:r w:rsidR="00D85F2D" w:rsidRPr="00F00454">
        <w:t>19</w:t>
      </w:r>
      <w:r w:rsidR="00400F44" w:rsidRPr="00F00454">
        <w:t xml:space="preserve"> is in force </w:t>
      </w:r>
      <w:r w:rsidR="00177DB7" w:rsidRPr="00F00454">
        <w:t>for</w:t>
      </w:r>
      <w:r w:rsidR="00400F44" w:rsidRPr="00F00454">
        <w:t xml:space="preserve"> the vessel.</w:t>
      </w:r>
    </w:p>
    <w:p w:rsidR="00400F44" w:rsidRPr="00F00454" w:rsidRDefault="00400F44" w:rsidP="00BF3DD9">
      <w:pPr>
        <w:pStyle w:val="subsection"/>
      </w:pPr>
      <w:r w:rsidRPr="00F00454">
        <w:tab/>
        <w:t>(</w:t>
      </w:r>
      <w:r w:rsidR="00D1171E" w:rsidRPr="00F00454">
        <w:t>4</w:t>
      </w:r>
      <w:r w:rsidRPr="00F00454">
        <w:t>)</w:t>
      </w:r>
      <w:r w:rsidRPr="00F00454">
        <w:tab/>
        <w:t xml:space="preserve">A vessel in the course of construction is a </w:t>
      </w:r>
      <w:r w:rsidRPr="00F00454">
        <w:rPr>
          <w:b/>
          <w:i/>
        </w:rPr>
        <w:t>regulated Australian vessel</w:t>
      </w:r>
      <w:r w:rsidRPr="00F00454">
        <w:t xml:space="preserve"> if</w:t>
      </w:r>
      <w:r w:rsidR="003A3341" w:rsidRPr="00F00454">
        <w:t xml:space="preserve"> the vessel is, after completion, </w:t>
      </w:r>
      <w:r w:rsidR="004E67A0" w:rsidRPr="00F00454">
        <w:t>for use as</w:t>
      </w:r>
      <w:r w:rsidR="001C17D8" w:rsidRPr="00F00454">
        <w:t xml:space="preserve"> a vessel</w:t>
      </w:r>
      <w:r w:rsidRPr="00F00454">
        <w:t xml:space="preserve"> referred to in </w:t>
      </w:r>
      <w:r w:rsidR="00F00454">
        <w:t>subparagraph (</w:t>
      </w:r>
      <w:r w:rsidRPr="00F00454">
        <w:t>1)</w:t>
      </w:r>
      <w:r w:rsidR="0042792E" w:rsidRPr="00F00454">
        <w:t>(c)(</w:t>
      </w:r>
      <w:proofErr w:type="spellStart"/>
      <w:r w:rsidR="0042792E" w:rsidRPr="00F00454">
        <w:t>i</w:t>
      </w:r>
      <w:proofErr w:type="spellEnd"/>
      <w:r w:rsidR="0042792E" w:rsidRPr="00F00454">
        <w:t>)</w:t>
      </w:r>
      <w:r w:rsidR="004E67A0" w:rsidRPr="00F00454">
        <w:t xml:space="preserve"> or </w:t>
      </w:r>
      <w:r w:rsidR="00F00454">
        <w:t>subsection (</w:t>
      </w:r>
      <w:r w:rsidR="00D1171E" w:rsidRPr="00F00454">
        <w:t>2</w:t>
      </w:r>
      <w:r w:rsidR="004E67A0" w:rsidRPr="00F00454">
        <w:t>)</w:t>
      </w:r>
      <w:r w:rsidRPr="00F00454">
        <w:t>.</w:t>
      </w:r>
    </w:p>
    <w:p w:rsidR="00B1745A" w:rsidRPr="00F00454" w:rsidRDefault="00400F44" w:rsidP="00BF3DD9">
      <w:pPr>
        <w:pStyle w:val="subsection"/>
      </w:pPr>
      <w:r w:rsidRPr="00F00454">
        <w:tab/>
        <w:t>(</w:t>
      </w:r>
      <w:r w:rsidR="00D1171E" w:rsidRPr="00F00454">
        <w:t>5</w:t>
      </w:r>
      <w:r w:rsidRPr="00F00454">
        <w:t>)</w:t>
      </w:r>
      <w:r w:rsidRPr="00F00454">
        <w:tab/>
        <w:t xml:space="preserve">For the purposes of </w:t>
      </w:r>
      <w:r w:rsidR="00F00454">
        <w:t>subsection (</w:t>
      </w:r>
      <w:r w:rsidR="00D1171E" w:rsidRPr="00F00454">
        <w:t>4</w:t>
      </w:r>
      <w:r w:rsidRPr="00F00454">
        <w:t>), a vessel that has been launched, but has not been completed and delivered, is taken to be a vessel in the course of construction.</w:t>
      </w:r>
    </w:p>
    <w:p w:rsidR="0078315B" w:rsidRPr="00F00454" w:rsidRDefault="00D85F2D" w:rsidP="00BF3DD9">
      <w:pPr>
        <w:pStyle w:val="ActHead5"/>
        <w:rPr>
          <w:i/>
        </w:rPr>
      </w:pPr>
      <w:bookmarkStart w:id="22" w:name="_Toc450034561"/>
      <w:r w:rsidRPr="00F00454">
        <w:rPr>
          <w:rStyle w:val="CharSectno"/>
        </w:rPr>
        <w:t>16</w:t>
      </w:r>
      <w:r w:rsidR="0078315B" w:rsidRPr="00F00454">
        <w:t xml:space="preserve">  Definition of</w:t>
      </w:r>
      <w:r w:rsidR="0078315B" w:rsidRPr="00F00454">
        <w:rPr>
          <w:i/>
        </w:rPr>
        <w:t xml:space="preserve"> overseas voyage</w:t>
      </w:r>
      <w:bookmarkEnd w:id="22"/>
    </w:p>
    <w:p w:rsidR="00237D00" w:rsidRPr="00F00454" w:rsidRDefault="0078315B" w:rsidP="00BF3DD9">
      <w:pPr>
        <w:pStyle w:val="subsection"/>
      </w:pPr>
      <w:r w:rsidRPr="00F00454">
        <w:tab/>
        <w:t>(1)</w:t>
      </w:r>
      <w:r w:rsidRPr="00F00454">
        <w:tab/>
        <w:t xml:space="preserve">A </w:t>
      </w:r>
      <w:r w:rsidR="007D0B98" w:rsidRPr="00F00454">
        <w:t>vessel</w:t>
      </w:r>
      <w:r w:rsidR="006F3902" w:rsidRPr="00F00454">
        <w:t>’</w:t>
      </w:r>
      <w:r w:rsidR="007D0B98" w:rsidRPr="00F00454">
        <w:t xml:space="preserve">s </w:t>
      </w:r>
      <w:r w:rsidRPr="00F00454">
        <w:t xml:space="preserve">voyage is an </w:t>
      </w:r>
      <w:r w:rsidRPr="00F00454">
        <w:rPr>
          <w:b/>
          <w:i/>
        </w:rPr>
        <w:t>overseas voyage</w:t>
      </w:r>
      <w:r w:rsidRPr="00F00454">
        <w:t xml:space="preserve"> if in the course of the voyage the vessel is present in waters outside the outer limits of the exclu</w:t>
      </w:r>
      <w:r w:rsidR="0052679D" w:rsidRPr="00F00454">
        <w:t>sive economic zone of Australia</w:t>
      </w:r>
      <w:r w:rsidR="00237D00" w:rsidRPr="00F00454">
        <w:t>.</w:t>
      </w:r>
    </w:p>
    <w:p w:rsidR="0078315B" w:rsidRPr="00F00454" w:rsidRDefault="00237D00" w:rsidP="00BF3DD9">
      <w:pPr>
        <w:pStyle w:val="subsection"/>
      </w:pPr>
      <w:r w:rsidRPr="00F00454">
        <w:tab/>
        <w:t>(2)</w:t>
      </w:r>
      <w:r w:rsidRPr="00F00454">
        <w:tab/>
        <w:t xml:space="preserve">Despite </w:t>
      </w:r>
      <w:r w:rsidR="00F00454">
        <w:t>subsection (</w:t>
      </w:r>
      <w:r w:rsidR="00AE5DE8" w:rsidRPr="00F00454">
        <w:t>1), a vessel</w:t>
      </w:r>
      <w:r w:rsidR="006F3902" w:rsidRPr="00F00454">
        <w:t>’</w:t>
      </w:r>
      <w:r w:rsidR="00AE5DE8" w:rsidRPr="00F00454">
        <w:t xml:space="preserve">s voyage </w:t>
      </w:r>
      <w:r w:rsidRPr="00F00454">
        <w:t xml:space="preserve">is not an </w:t>
      </w:r>
      <w:r w:rsidRPr="00F00454">
        <w:rPr>
          <w:b/>
          <w:i/>
        </w:rPr>
        <w:t>overseas voyage</w:t>
      </w:r>
      <w:r w:rsidRPr="00F00454">
        <w:t xml:space="preserve"> if:</w:t>
      </w:r>
    </w:p>
    <w:p w:rsidR="0078315B" w:rsidRPr="00F00454" w:rsidRDefault="0078315B" w:rsidP="00BF3DD9">
      <w:pPr>
        <w:pStyle w:val="paragraph"/>
      </w:pPr>
      <w:r w:rsidRPr="00F00454">
        <w:tab/>
        <w:t>(a)</w:t>
      </w:r>
      <w:r w:rsidRPr="00F00454">
        <w:tab/>
      </w:r>
      <w:r w:rsidR="00237D00" w:rsidRPr="00F00454">
        <w:t>the voyage</w:t>
      </w:r>
      <w:r w:rsidRPr="00F00454">
        <w:t xml:space="preserve"> commenc</w:t>
      </w:r>
      <w:r w:rsidR="006B693D" w:rsidRPr="00F00454">
        <w:t xml:space="preserve">es from a port </w:t>
      </w:r>
      <w:r w:rsidRPr="00F00454">
        <w:t>in Queensland and ends at the same port or another port in Queensland; and</w:t>
      </w:r>
    </w:p>
    <w:p w:rsidR="0078315B" w:rsidRPr="00F00454" w:rsidRDefault="0078315B" w:rsidP="00BF3DD9">
      <w:pPr>
        <w:pStyle w:val="paragraph"/>
      </w:pPr>
      <w:r w:rsidRPr="00F00454">
        <w:tab/>
        <w:t>(b)</w:t>
      </w:r>
      <w:r w:rsidRPr="00F00454">
        <w:tab/>
        <w:t xml:space="preserve">as an incidental part of its voyage, </w:t>
      </w:r>
      <w:r w:rsidR="00237D00" w:rsidRPr="00F00454">
        <w:t xml:space="preserve">the vessel </w:t>
      </w:r>
      <w:r w:rsidRPr="00F00454">
        <w:t>is present in waters that are outside the outer limits of the exclusive economic zone of Australia but within the Protected Zone; and</w:t>
      </w:r>
    </w:p>
    <w:p w:rsidR="0078315B" w:rsidRPr="00F00454" w:rsidRDefault="0078315B" w:rsidP="00BF3DD9">
      <w:pPr>
        <w:pStyle w:val="paragraph"/>
      </w:pPr>
      <w:r w:rsidRPr="00F00454">
        <w:tab/>
        <w:t>(c)</w:t>
      </w:r>
      <w:r w:rsidRPr="00F00454">
        <w:tab/>
        <w:t>the vessel is not otherwise present in waters that are outside the outer limits of the exclusive economic zone of Australia.</w:t>
      </w:r>
    </w:p>
    <w:p w:rsidR="00237D00" w:rsidRPr="00F00454" w:rsidRDefault="00237D00" w:rsidP="00BF3DD9">
      <w:pPr>
        <w:pStyle w:val="subsection"/>
      </w:pPr>
      <w:r w:rsidRPr="00F00454">
        <w:lastRenderedPageBreak/>
        <w:tab/>
        <w:t>(3)</w:t>
      </w:r>
      <w:r w:rsidRPr="00F00454">
        <w:tab/>
        <w:t xml:space="preserve">Despite </w:t>
      </w:r>
      <w:r w:rsidR="00F00454">
        <w:t>subsection (</w:t>
      </w:r>
      <w:r w:rsidRPr="00F00454">
        <w:t>1), a vessel</w:t>
      </w:r>
      <w:r w:rsidR="006F3902" w:rsidRPr="00F00454">
        <w:t>’</w:t>
      </w:r>
      <w:r w:rsidR="00AE5DE8" w:rsidRPr="00F00454">
        <w:t>s voyage</w:t>
      </w:r>
      <w:r w:rsidRPr="00F00454">
        <w:t xml:space="preserve"> is not an </w:t>
      </w:r>
      <w:r w:rsidRPr="00F00454">
        <w:rPr>
          <w:b/>
          <w:i/>
        </w:rPr>
        <w:t>overseas voyage</w:t>
      </w:r>
      <w:r w:rsidRPr="00F00454">
        <w:t xml:space="preserve"> </w:t>
      </w:r>
      <w:r w:rsidR="002C339A" w:rsidRPr="00F00454">
        <w:t>if the presence of the vessel</w:t>
      </w:r>
      <w:r w:rsidRPr="00F00454">
        <w:t xml:space="preserve"> in waters outside the outer limits of the exclusive economic zone of Australia</w:t>
      </w:r>
      <w:r w:rsidR="002C339A" w:rsidRPr="00F00454">
        <w:t xml:space="preserve"> is </w:t>
      </w:r>
      <w:r w:rsidR="00D801A5" w:rsidRPr="00F00454">
        <w:t>because of stress of weather, saving life at sea or other unavoidable cause</w:t>
      </w:r>
      <w:r w:rsidR="002C339A" w:rsidRPr="00F00454">
        <w:t>.</w:t>
      </w:r>
    </w:p>
    <w:p w:rsidR="00611C9B" w:rsidRPr="00F00454" w:rsidRDefault="00611C9B" w:rsidP="00611C9B">
      <w:pPr>
        <w:pStyle w:val="ActHead5"/>
      </w:pPr>
      <w:bookmarkStart w:id="23" w:name="_Toc450034562"/>
      <w:r w:rsidRPr="00F00454">
        <w:rPr>
          <w:rStyle w:val="CharSectno"/>
        </w:rPr>
        <w:t>17</w:t>
      </w:r>
      <w:r w:rsidRPr="00F00454">
        <w:t xml:space="preserve">  Definition of </w:t>
      </w:r>
      <w:r w:rsidRPr="00F00454">
        <w:rPr>
          <w:i/>
        </w:rPr>
        <w:t>Australian Border Force vessel</w:t>
      </w:r>
      <w:bookmarkEnd w:id="23"/>
    </w:p>
    <w:p w:rsidR="00BF07EA" w:rsidRPr="00F00454" w:rsidRDefault="00BF07EA" w:rsidP="00BF3DD9">
      <w:pPr>
        <w:pStyle w:val="subsection"/>
      </w:pPr>
      <w:r w:rsidRPr="00F00454">
        <w:tab/>
        <w:t>(1)</w:t>
      </w:r>
      <w:r w:rsidRPr="00F00454">
        <w:tab/>
        <w:t xml:space="preserve">A vessel </w:t>
      </w:r>
      <w:r w:rsidR="002246AB" w:rsidRPr="00F00454">
        <w:t xml:space="preserve">is an </w:t>
      </w:r>
      <w:r w:rsidR="002246AB" w:rsidRPr="00F00454">
        <w:rPr>
          <w:b/>
          <w:i/>
        </w:rPr>
        <w:t>Australian Border Force vessel</w:t>
      </w:r>
      <w:r w:rsidRPr="00F00454">
        <w:t xml:space="preserve"> if it is:</w:t>
      </w:r>
    </w:p>
    <w:p w:rsidR="00BF07EA" w:rsidRPr="00F00454" w:rsidRDefault="00BF07EA" w:rsidP="00BF3DD9">
      <w:pPr>
        <w:pStyle w:val="paragraph"/>
      </w:pPr>
      <w:r w:rsidRPr="00F00454">
        <w:tab/>
        <w:t>(a)</w:t>
      </w:r>
      <w:r w:rsidRPr="00F00454">
        <w:tab/>
        <w:t xml:space="preserve">used or for use </w:t>
      </w:r>
      <w:r w:rsidR="00304D19" w:rsidRPr="00F00454">
        <w:t xml:space="preserve">for the purposes of </w:t>
      </w:r>
      <w:r w:rsidR="00694F91" w:rsidRPr="00F00454">
        <w:t xml:space="preserve">the Australian Border Force (within the meaning of the </w:t>
      </w:r>
      <w:r w:rsidR="00694F91" w:rsidRPr="00F00454">
        <w:rPr>
          <w:i/>
        </w:rPr>
        <w:t>Australian Border Force Act 2015</w:t>
      </w:r>
      <w:r w:rsidR="00694F91" w:rsidRPr="00F00454">
        <w:t>)</w:t>
      </w:r>
      <w:r w:rsidRPr="00F00454">
        <w:t>; and</w:t>
      </w:r>
    </w:p>
    <w:p w:rsidR="00BF07EA" w:rsidRPr="00F00454" w:rsidRDefault="00BF07EA" w:rsidP="00BF3DD9">
      <w:pPr>
        <w:pStyle w:val="paragraph"/>
      </w:pPr>
      <w:r w:rsidRPr="00F00454">
        <w:tab/>
        <w:t>(b)</w:t>
      </w:r>
      <w:r w:rsidRPr="00F00454">
        <w:tab/>
        <w:t xml:space="preserve">declared by </w:t>
      </w:r>
      <w:proofErr w:type="spellStart"/>
      <w:r w:rsidRPr="00F00454">
        <w:t>AMSA</w:t>
      </w:r>
      <w:proofErr w:type="spellEnd"/>
      <w:r w:rsidRPr="00F00454">
        <w:t xml:space="preserve"> by written instrument under </w:t>
      </w:r>
      <w:r w:rsidR="00F00454">
        <w:t>subsection (</w:t>
      </w:r>
      <w:r w:rsidRPr="00F00454">
        <w:t xml:space="preserve">2) to be </w:t>
      </w:r>
      <w:r w:rsidR="0022715D" w:rsidRPr="00F00454">
        <w:t>an Australian Border Force vessel</w:t>
      </w:r>
      <w:r w:rsidRPr="00F00454">
        <w:t>.</w:t>
      </w:r>
    </w:p>
    <w:p w:rsidR="00015688" w:rsidRPr="00F00454" w:rsidRDefault="00015688" w:rsidP="00BF3DD9">
      <w:pPr>
        <w:pStyle w:val="subsection"/>
      </w:pPr>
      <w:r w:rsidRPr="00F00454">
        <w:tab/>
        <w:t>(</w:t>
      </w:r>
      <w:r w:rsidR="00BF07EA" w:rsidRPr="00F00454">
        <w:t>2</w:t>
      </w:r>
      <w:r w:rsidRPr="00F00454">
        <w:t>)</w:t>
      </w:r>
      <w:r w:rsidRPr="00F00454">
        <w:tab/>
      </w:r>
      <w:proofErr w:type="spellStart"/>
      <w:r w:rsidRPr="00F00454">
        <w:t>AMSA</w:t>
      </w:r>
      <w:proofErr w:type="spellEnd"/>
      <w:r w:rsidRPr="00F00454">
        <w:t xml:space="preserve"> may make a declaration that a vessel, or vessel included in a class of vessels, is </w:t>
      </w:r>
      <w:r w:rsidR="00D52E62" w:rsidRPr="00F00454">
        <w:t>an Australian Border Force vessel</w:t>
      </w:r>
      <w:r w:rsidRPr="00F00454">
        <w:t>.</w:t>
      </w:r>
    </w:p>
    <w:p w:rsidR="00EB0F07" w:rsidRPr="00F00454" w:rsidRDefault="00EB0F07" w:rsidP="00BF3DD9">
      <w:pPr>
        <w:pStyle w:val="subsection"/>
      </w:pPr>
      <w:r w:rsidRPr="00F00454">
        <w:tab/>
        <w:t>(3)</w:t>
      </w:r>
      <w:r w:rsidRPr="00F00454">
        <w:tab/>
        <w:t xml:space="preserve">A declaration made under </w:t>
      </w:r>
      <w:r w:rsidR="00F00454">
        <w:t>subsection (</w:t>
      </w:r>
      <w:r w:rsidRPr="00F00454">
        <w:t xml:space="preserve">2) is </w:t>
      </w:r>
      <w:r w:rsidR="00916F96" w:rsidRPr="00F00454">
        <w:t xml:space="preserve">not </w:t>
      </w:r>
      <w:r w:rsidRPr="00F00454">
        <w:t>a legislative instrument</w:t>
      </w:r>
      <w:r w:rsidR="00916F96" w:rsidRPr="00F00454">
        <w:t>.</w:t>
      </w:r>
    </w:p>
    <w:p w:rsidR="00BB23A6" w:rsidRPr="00F00454" w:rsidRDefault="00D85F2D" w:rsidP="00BF3DD9">
      <w:pPr>
        <w:pStyle w:val="ActHead5"/>
        <w:rPr>
          <w:i/>
        </w:rPr>
      </w:pPr>
      <w:bookmarkStart w:id="24" w:name="_Toc450034563"/>
      <w:r w:rsidRPr="00F00454">
        <w:rPr>
          <w:rStyle w:val="CharSectno"/>
        </w:rPr>
        <w:t>18</w:t>
      </w:r>
      <w:r w:rsidR="00BB23A6" w:rsidRPr="00F00454">
        <w:t xml:space="preserve">  Definition of</w:t>
      </w:r>
      <w:r w:rsidR="00BB23A6" w:rsidRPr="00F00454">
        <w:rPr>
          <w:i/>
        </w:rPr>
        <w:t xml:space="preserve"> special purpose vessel</w:t>
      </w:r>
      <w:bookmarkEnd w:id="24"/>
    </w:p>
    <w:p w:rsidR="00BB23A6" w:rsidRPr="00F00454" w:rsidRDefault="00BB23A6" w:rsidP="00BF3DD9">
      <w:pPr>
        <w:pStyle w:val="subsection"/>
      </w:pPr>
      <w:r w:rsidRPr="00F00454">
        <w:tab/>
      </w:r>
      <w:r w:rsidRPr="00F00454">
        <w:tab/>
        <w:t>A vessel is a</w:t>
      </w:r>
      <w:r w:rsidRPr="00F00454">
        <w:rPr>
          <w:b/>
          <w:i/>
        </w:rPr>
        <w:t xml:space="preserve"> special purpose</w:t>
      </w:r>
      <w:r w:rsidRPr="00F00454">
        <w:rPr>
          <w:i/>
        </w:rPr>
        <w:t xml:space="preserve"> </w:t>
      </w:r>
      <w:r w:rsidRPr="00F00454">
        <w:rPr>
          <w:b/>
          <w:i/>
        </w:rPr>
        <w:t>vessel</w:t>
      </w:r>
      <w:r w:rsidRPr="00F00454">
        <w:t xml:space="preserve"> if it is:</w:t>
      </w:r>
    </w:p>
    <w:p w:rsidR="00BB23A6" w:rsidRPr="00F00454" w:rsidRDefault="00BB23A6" w:rsidP="00BF3DD9">
      <w:pPr>
        <w:pStyle w:val="paragraph"/>
      </w:pPr>
      <w:r w:rsidRPr="00F00454">
        <w:tab/>
        <w:t>(a)</w:t>
      </w:r>
      <w:r w:rsidRPr="00F00454">
        <w:tab/>
        <w:t>a vessel that i</w:t>
      </w:r>
      <w:r w:rsidR="00BE79A8" w:rsidRPr="00F00454">
        <w:t>s used or for use for a purpose</w:t>
      </w:r>
      <w:r w:rsidRPr="00F00454">
        <w:t xml:space="preserve"> specified in the regulations; and</w:t>
      </w:r>
    </w:p>
    <w:p w:rsidR="00BB23A6" w:rsidRPr="00F00454" w:rsidRDefault="00BB23A6" w:rsidP="00BF3DD9">
      <w:pPr>
        <w:pStyle w:val="paragraph"/>
      </w:pPr>
      <w:r w:rsidRPr="00F00454">
        <w:tab/>
        <w:t>(b)</w:t>
      </w:r>
      <w:r w:rsidRPr="00F00454">
        <w:tab/>
        <w:t>specified by the regulations to be a special purpose vessel for the purposes of this section.</w:t>
      </w:r>
    </w:p>
    <w:p w:rsidR="00E9149E" w:rsidRPr="00F00454" w:rsidRDefault="00D85F2D" w:rsidP="00BF3DD9">
      <w:pPr>
        <w:pStyle w:val="ActHead5"/>
      </w:pPr>
      <w:bookmarkStart w:id="25" w:name="_Toc450034564"/>
      <w:r w:rsidRPr="00F00454">
        <w:rPr>
          <w:rStyle w:val="CharSectno"/>
        </w:rPr>
        <w:t>19</w:t>
      </w:r>
      <w:r w:rsidR="00E9149E" w:rsidRPr="00F00454">
        <w:t xml:space="preserve">  </w:t>
      </w:r>
      <w:proofErr w:type="spellStart"/>
      <w:r w:rsidR="00E9149E" w:rsidRPr="00F00454">
        <w:t>AMSA</w:t>
      </w:r>
      <w:proofErr w:type="spellEnd"/>
      <w:r w:rsidR="00E9149E" w:rsidRPr="00F00454">
        <w:t xml:space="preserve"> may declare that a vessel is not a regulated Australian vessel</w:t>
      </w:r>
      <w:bookmarkEnd w:id="25"/>
    </w:p>
    <w:p w:rsidR="00E9149E" w:rsidRPr="00F00454" w:rsidRDefault="00E9149E" w:rsidP="00BF3DD9">
      <w:pPr>
        <w:pStyle w:val="subsection"/>
      </w:pPr>
      <w:r w:rsidRPr="00F00454">
        <w:tab/>
        <w:t>(1)</w:t>
      </w:r>
      <w:r w:rsidRPr="00F00454">
        <w:tab/>
      </w:r>
      <w:proofErr w:type="spellStart"/>
      <w:r w:rsidRPr="00F00454">
        <w:t>AMSA</w:t>
      </w:r>
      <w:proofErr w:type="spellEnd"/>
      <w:r w:rsidRPr="00F00454">
        <w:t xml:space="preserve"> may</w:t>
      </w:r>
      <w:r w:rsidR="00FD2A82" w:rsidRPr="00F00454">
        <w:t>, by written instrument,</w:t>
      </w:r>
      <w:r w:rsidRPr="00F00454">
        <w:t xml:space="preserve"> make a declaration that a vessel, or vessel included in a class of vessels, is not a regulated Australian vessel.</w:t>
      </w:r>
    </w:p>
    <w:p w:rsidR="00E9149E" w:rsidRPr="00F00454" w:rsidRDefault="00E9149E" w:rsidP="00BF3DD9">
      <w:pPr>
        <w:pStyle w:val="subsection"/>
      </w:pPr>
      <w:r w:rsidRPr="00F00454">
        <w:tab/>
        <w:t>(2)</w:t>
      </w:r>
      <w:r w:rsidRPr="00F00454">
        <w:tab/>
      </w:r>
      <w:proofErr w:type="spellStart"/>
      <w:r w:rsidRPr="00F00454">
        <w:t>AMSA</w:t>
      </w:r>
      <w:proofErr w:type="spellEnd"/>
      <w:r w:rsidRPr="00F00454">
        <w:t xml:space="preserve"> may make the declaration if </w:t>
      </w:r>
      <w:proofErr w:type="spellStart"/>
      <w:r w:rsidRPr="00F00454">
        <w:t>AMSA</w:t>
      </w:r>
      <w:proofErr w:type="spellEnd"/>
      <w:r w:rsidRPr="00F00454">
        <w:t xml:space="preserve"> is satisfied of</w:t>
      </w:r>
      <w:r w:rsidR="00FD2A82" w:rsidRPr="00F00454">
        <w:t xml:space="preserve"> such matters as are prescribed by the regulations.</w:t>
      </w:r>
    </w:p>
    <w:p w:rsidR="00E9149E" w:rsidRPr="00F00454" w:rsidRDefault="00731835" w:rsidP="00BF3DD9">
      <w:pPr>
        <w:pStyle w:val="subsection"/>
      </w:pPr>
      <w:r w:rsidRPr="00F00454">
        <w:lastRenderedPageBreak/>
        <w:tab/>
        <w:t>(3)</w:t>
      </w:r>
      <w:r w:rsidRPr="00F00454">
        <w:tab/>
        <w:t xml:space="preserve">A </w:t>
      </w:r>
      <w:r w:rsidR="001A21BB" w:rsidRPr="00F00454">
        <w:t xml:space="preserve">declaration </w:t>
      </w:r>
      <w:r w:rsidRPr="00F00454">
        <w:t xml:space="preserve">made under </w:t>
      </w:r>
      <w:r w:rsidR="00F00454">
        <w:t>subsection (</w:t>
      </w:r>
      <w:r w:rsidR="006861BC" w:rsidRPr="00F00454">
        <w:t>1</w:t>
      </w:r>
      <w:r w:rsidRPr="00F00454">
        <w:t xml:space="preserve">) is </w:t>
      </w:r>
      <w:r w:rsidR="006861BC" w:rsidRPr="00F00454">
        <w:t xml:space="preserve">not </w:t>
      </w:r>
      <w:r w:rsidRPr="00F00454">
        <w:t xml:space="preserve">a </w:t>
      </w:r>
      <w:r w:rsidR="0042792E" w:rsidRPr="00F00454">
        <w:t>legislative instrument</w:t>
      </w:r>
      <w:r w:rsidR="006861BC" w:rsidRPr="00F00454">
        <w:t>.</w:t>
      </w:r>
    </w:p>
    <w:p w:rsidR="009F02AB" w:rsidRPr="00F00454" w:rsidRDefault="00D85F2D" w:rsidP="00BF3DD9">
      <w:pPr>
        <w:pStyle w:val="ActHead5"/>
      </w:pPr>
      <w:bookmarkStart w:id="26" w:name="_Toc450034565"/>
      <w:r w:rsidRPr="00F00454">
        <w:rPr>
          <w:rStyle w:val="CharSectno"/>
        </w:rPr>
        <w:t>20</w:t>
      </w:r>
      <w:r w:rsidR="009F02AB" w:rsidRPr="00F00454">
        <w:t xml:space="preserve">  </w:t>
      </w:r>
      <w:r w:rsidR="00A87193" w:rsidRPr="00F00454">
        <w:t>Definition of</w:t>
      </w:r>
      <w:r w:rsidR="009F02AB" w:rsidRPr="00F00454">
        <w:t xml:space="preserve"> vessel</w:t>
      </w:r>
      <w:r w:rsidR="006F3902" w:rsidRPr="00F00454">
        <w:t>’</w:t>
      </w:r>
      <w:r w:rsidR="009F02AB" w:rsidRPr="00F00454">
        <w:t xml:space="preserve">s </w:t>
      </w:r>
      <w:r w:rsidR="009F02AB" w:rsidRPr="00F00454">
        <w:rPr>
          <w:i/>
        </w:rPr>
        <w:t>length overall</w:t>
      </w:r>
      <w:bookmarkEnd w:id="26"/>
    </w:p>
    <w:p w:rsidR="009F02AB" w:rsidRPr="00F00454" w:rsidRDefault="009F02AB" w:rsidP="00BF3DD9">
      <w:pPr>
        <w:pStyle w:val="subsection"/>
      </w:pPr>
      <w:r w:rsidRPr="00F00454">
        <w:tab/>
        <w:t>(1)</w:t>
      </w:r>
      <w:r w:rsidRPr="00F00454">
        <w:tab/>
        <w:t xml:space="preserve">Subject to </w:t>
      </w:r>
      <w:r w:rsidR="00F00454">
        <w:t>subsection (</w:t>
      </w:r>
      <w:r w:rsidRPr="00F00454">
        <w:t xml:space="preserve">2), the </w:t>
      </w:r>
      <w:r w:rsidRPr="00F00454">
        <w:rPr>
          <w:b/>
          <w:i/>
        </w:rPr>
        <w:t>length overall</w:t>
      </w:r>
      <w:r w:rsidRPr="00F00454">
        <w:t xml:space="preserve"> of a </w:t>
      </w:r>
      <w:r w:rsidR="005936C7" w:rsidRPr="00F00454">
        <w:t>vessel</w:t>
      </w:r>
      <w:r w:rsidRPr="00F00454">
        <w:t xml:space="preserve"> is 110% of the length as shown on the </w:t>
      </w:r>
      <w:r w:rsidR="005936C7" w:rsidRPr="00F00454">
        <w:t>vessel</w:t>
      </w:r>
      <w:r w:rsidR="006F3902" w:rsidRPr="00F00454">
        <w:t>’</w:t>
      </w:r>
      <w:r w:rsidRPr="00F00454">
        <w:t>s load</w:t>
      </w:r>
      <w:r w:rsidR="00D1171E" w:rsidRPr="00F00454">
        <w:t xml:space="preserve"> </w:t>
      </w:r>
      <w:r w:rsidRPr="00F00454">
        <w:t>line certification.</w:t>
      </w:r>
    </w:p>
    <w:p w:rsidR="009F02AB" w:rsidRPr="00F00454" w:rsidRDefault="009F02AB" w:rsidP="00BF3DD9">
      <w:pPr>
        <w:pStyle w:val="subsection"/>
      </w:pPr>
      <w:r w:rsidRPr="00F00454">
        <w:tab/>
        <w:t>(2)</w:t>
      </w:r>
      <w:r w:rsidRPr="00F00454">
        <w:tab/>
        <w:t xml:space="preserve">If the length overall of a </w:t>
      </w:r>
      <w:r w:rsidR="005936C7" w:rsidRPr="00F00454">
        <w:t>vessel</w:t>
      </w:r>
      <w:r w:rsidRPr="00F00454">
        <w:t xml:space="preserve"> cannot be worked out under </w:t>
      </w:r>
      <w:r w:rsidR="00F00454">
        <w:t>subsection (</w:t>
      </w:r>
      <w:r w:rsidRPr="00F00454">
        <w:t xml:space="preserve">1), the </w:t>
      </w:r>
      <w:r w:rsidRPr="00F00454">
        <w:rPr>
          <w:b/>
          <w:i/>
        </w:rPr>
        <w:t>length</w:t>
      </w:r>
      <w:r w:rsidR="001C17D8" w:rsidRPr="00F00454">
        <w:rPr>
          <w:b/>
          <w:i/>
        </w:rPr>
        <w:t xml:space="preserve"> overall</w:t>
      </w:r>
      <w:r w:rsidRPr="00F00454">
        <w:t xml:space="preserve"> is taken to be the distance between:</w:t>
      </w:r>
    </w:p>
    <w:p w:rsidR="009F02AB" w:rsidRPr="00F00454" w:rsidRDefault="009F02AB" w:rsidP="00BF3DD9">
      <w:pPr>
        <w:pStyle w:val="paragraph"/>
      </w:pPr>
      <w:r w:rsidRPr="00F00454">
        <w:tab/>
        <w:t>(a)</w:t>
      </w:r>
      <w:r w:rsidRPr="00F00454">
        <w:tab/>
        <w:t xml:space="preserve">a vertical line passing through a point that </w:t>
      </w:r>
      <w:r w:rsidR="003F30F4" w:rsidRPr="00F00454">
        <w:t xml:space="preserve">is the foremost part of the </w:t>
      </w:r>
      <w:r w:rsidR="000F0DCC" w:rsidRPr="00F00454">
        <w:t>bow</w:t>
      </w:r>
      <w:r w:rsidRPr="00F00454">
        <w:t>; and</w:t>
      </w:r>
    </w:p>
    <w:p w:rsidR="009F02AB" w:rsidRPr="00F00454" w:rsidRDefault="009F02AB" w:rsidP="00BF3DD9">
      <w:pPr>
        <w:pStyle w:val="paragraph"/>
      </w:pPr>
      <w:r w:rsidRPr="00F00454">
        <w:tab/>
        <w:t>(b)</w:t>
      </w:r>
      <w:r w:rsidRPr="00F00454">
        <w:tab/>
        <w:t>a vertical line passing through a point that is the aftermost part of the stern.</w:t>
      </w:r>
    </w:p>
    <w:p w:rsidR="009F02AB" w:rsidRPr="00F00454" w:rsidRDefault="00D85F2D" w:rsidP="00BF3DD9">
      <w:pPr>
        <w:pStyle w:val="ActHead5"/>
      </w:pPr>
      <w:bookmarkStart w:id="27" w:name="_Toc450034566"/>
      <w:r w:rsidRPr="00F00454">
        <w:rPr>
          <w:rStyle w:val="CharSectno"/>
        </w:rPr>
        <w:t>21</w:t>
      </w:r>
      <w:r w:rsidR="009F02AB" w:rsidRPr="00F00454">
        <w:t xml:space="preserve">  </w:t>
      </w:r>
      <w:r w:rsidR="00A87193" w:rsidRPr="00F00454">
        <w:t>Definition of</w:t>
      </w:r>
      <w:r w:rsidR="009F02AB" w:rsidRPr="00F00454">
        <w:t xml:space="preserve"> </w:t>
      </w:r>
      <w:r w:rsidR="009F02AB" w:rsidRPr="00F00454">
        <w:rPr>
          <w:i/>
        </w:rPr>
        <w:t>navigates</w:t>
      </w:r>
      <w:r w:rsidR="009F02AB" w:rsidRPr="00F00454">
        <w:t xml:space="preserve"> </w:t>
      </w:r>
      <w:r w:rsidR="009F02AB" w:rsidRPr="00F00454">
        <w:rPr>
          <w:i/>
        </w:rPr>
        <w:t>without a licensed pilot</w:t>
      </w:r>
      <w:bookmarkEnd w:id="27"/>
    </w:p>
    <w:p w:rsidR="009F02AB" w:rsidRPr="00F00454" w:rsidRDefault="009F02AB" w:rsidP="00BF3DD9">
      <w:pPr>
        <w:pStyle w:val="subsection"/>
      </w:pPr>
      <w:r w:rsidRPr="00F00454">
        <w:tab/>
        <w:t>(1)</w:t>
      </w:r>
      <w:r w:rsidRPr="00F00454">
        <w:tab/>
        <w:t xml:space="preserve">Subject to </w:t>
      </w:r>
      <w:r w:rsidR="00F00454">
        <w:t>subsection (</w:t>
      </w:r>
      <w:r w:rsidRPr="00F00454">
        <w:t xml:space="preserve">2), a </w:t>
      </w:r>
      <w:r w:rsidR="005936C7" w:rsidRPr="00F00454">
        <w:t>vessel</w:t>
      </w:r>
      <w:r w:rsidRPr="00F00454">
        <w:t xml:space="preserve"> </w:t>
      </w:r>
      <w:r w:rsidRPr="00F00454">
        <w:rPr>
          <w:b/>
          <w:i/>
        </w:rPr>
        <w:t>navigates without a licensed pilot</w:t>
      </w:r>
      <w:r w:rsidRPr="00F00454">
        <w:t xml:space="preserve"> if the </w:t>
      </w:r>
      <w:r w:rsidR="005936C7" w:rsidRPr="00F00454">
        <w:t>vessel</w:t>
      </w:r>
      <w:r w:rsidRPr="00F00454">
        <w:t xml:space="preserve"> does not have a licensed pilot on board to assist the master in navigating it.</w:t>
      </w:r>
    </w:p>
    <w:p w:rsidR="009F02AB" w:rsidRPr="00F00454" w:rsidRDefault="009F02AB" w:rsidP="00BF3DD9">
      <w:pPr>
        <w:pStyle w:val="subsection"/>
      </w:pPr>
      <w:r w:rsidRPr="00F00454">
        <w:tab/>
        <w:t>(2)</w:t>
      </w:r>
      <w:r w:rsidRPr="00F00454">
        <w:tab/>
        <w:t>If:</w:t>
      </w:r>
    </w:p>
    <w:p w:rsidR="009F02AB" w:rsidRPr="00F00454" w:rsidRDefault="009F02AB" w:rsidP="00BF3DD9">
      <w:pPr>
        <w:pStyle w:val="paragraph"/>
      </w:pPr>
      <w:r w:rsidRPr="00F00454">
        <w:tab/>
        <w:t>(a)</w:t>
      </w:r>
      <w:r w:rsidRPr="00F00454">
        <w:tab/>
        <w:t xml:space="preserve">apart from this subsection, a </w:t>
      </w:r>
      <w:r w:rsidR="005936C7" w:rsidRPr="00F00454">
        <w:t>vessel</w:t>
      </w:r>
      <w:r w:rsidRPr="00F00454">
        <w:t xml:space="preserve"> navigates without a licensed pilot; and</w:t>
      </w:r>
    </w:p>
    <w:p w:rsidR="009F02AB" w:rsidRPr="00F00454" w:rsidRDefault="009F02AB" w:rsidP="00BF3DD9">
      <w:pPr>
        <w:pStyle w:val="paragraph"/>
      </w:pPr>
      <w:r w:rsidRPr="00F00454">
        <w:tab/>
        <w:t>(b)</w:t>
      </w:r>
      <w:r w:rsidRPr="00F00454">
        <w:tab/>
        <w:t xml:space="preserve">the </w:t>
      </w:r>
      <w:r w:rsidR="005936C7" w:rsidRPr="00F00454">
        <w:t>vessel</w:t>
      </w:r>
      <w:r w:rsidRPr="00F00454">
        <w:t xml:space="preserve"> is being towed by another vessel that is navigating with a licensed pilot;</w:t>
      </w:r>
    </w:p>
    <w:p w:rsidR="009F02AB" w:rsidRPr="00F00454" w:rsidRDefault="009F02AB" w:rsidP="00BF3DD9">
      <w:pPr>
        <w:pStyle w:val="subsection2"/>
      </w:pPr>
      <w:r w:rsidRPr="00F00454">
        <w:t xml:space="preserve">the </w:t>
      </w:r>
      <w:r w:rsidR="005936C7" w:rsidRPr="00F00454">
        <w:t>vessel</w:t>
      </w:r>
      <w:r w:rsidRPr="00F00454">
        <w:t xml:space="preserve"> under tow is to be treated as if it </w:t>
      </w:r>
      <w:r w:rsidR="007D0B98" w:rsidRPr="00F00454">
        <w:t>had a licensed pilot on board to as</w:t>
      </w:r>
      <w:r w:rsidR="00CF35B6" w:rsidRPr="00F00454">
        <w:t>sist the master in navigating it</w:t>
      </w:r>
      <w:r w:rsidRPr="00F00454">
        <w:t>.</w:t>
      </w:r>
    </w:p>
    <w:p w:rsidR="000831ED" w:rsidRPr="00F00454" w:rsidRDefault="00D85F2D" w:rsidP="00BF3DD9">
      <w:pPr>
        <w:pStyle w:val="ActHead5"/>
      </w:pPr>
      <w:bookmarkStart w:id="28" w:name="_Toc450034567"/>
      <w:r w:rsidRPr="00F00454">
        <w:rPr>
          <w:rStyle w:val="CharSectno"/>
        </w:rPr>
        <w:t>22</w:t>
      </w:r>
      <w:r w:rsidR="000831ED" w:rsidRPr="00F00454">
        <w:t xml:space="preserve">  </w:t>
      </w:r>
      <w:r w:rsidR="00A87193" w:rsidRPr="00F00454">
        <w:t>Definition of</w:t>
      </w:r>
      <w:r w:rsidR="000831ED" w:rsidRPr="00F00454">
        <w:t xml:space="preserve"> </w:t>
      </w:r>
      <w:r w:rsidR="006B6FED" w:rsidRPr="00F00454">
        <w:rPr>
          <w:i/>
        </w:rPr>
        <w:t>take</w:t>
      </w:r>
      <w:r w:rsidR="000771A8" w:rsidRPr="00F00454">
        <w:rPr>
          <w:i/>
        </w:rPr>
        <w:t>n</w:t>
      </w:r>
      <w:r w:rsidR="006B6FED" w:rsidRPr="00F00454">
        <w:rPr>
          <w:i/>
        </w:rPr>
        <w:t xml:space="preserve"> </w:t>
      </w:r>
      <w:r w:rsidR="000831ED" w:rsidRPr="00F00454">
        <w:rPr>
          <w:i/>
        </w:rPr>
        <w:t>to sea</w:t>
      </w:r>
      <w:bookmarkEnd w:id="28"/>
    </w:p>
    <w:p w:rsidR="000831ED" w:rsidRPr="00F00454" w:rsidRDefault="000831ED" w:rsidP="00BF3DD9">
      <w:pPr>
        <w:pStyle w:val="subsection"/>
      </w:pPr>
      <w:r w:rsidRPr="00F00454">
        <w:tab/>
        <w:t>(1)</w:t>
      </w:r>
      <w:r w:rsidRPr="00F00454">
        <w:tab/>
        <w:t xml:space="preserve">A vessel is </w:t>
      </w:r>
      <w:r w:rsidRPr="00F00454">
        <w:rPr>
          <w:b/>
          <w:i/>
        </w:rPr>
        <w:t xml:space="preserve">taken to </w:t>
      </w:r>
      <w:proofErr w:type="spellStart"/>
      <w:r w:rsidRPr="00F00454">
        <w:rPr>
          <w:b/>
          <w:i/>
        </w:rPr>
        <w:t>sea</w:t>
      </w:r>
      <w:proofErr w:type="spellEnd"/>
      <w:r w:rsidRPr="00F00454">
        <w:t xml:space="preserve"> if the vessel:</w:t>
      </w:r>
    </w:p>
    <w:p w:rsidR="000831ED" w:rsidRPr="00F00454" w:rsidRDefault="000831ED" w:rsidP="00BF3DD9">
      <w:pPr>
        <w:pStyle w:val="paragraph"/>
      </w:pPr>
      <w:r w:rsidRPr="00F00454">
        <w:tab/>
      </w:r>
      <w:r w:rsidR="00803079" w:rsidRPr="00F00454">
        <w:t>(a)</w:t>
      </w:r>
      <w:r w:rsidR="00803079" w:rsidRPr="00F00454">
        <w:tab/>
      </w:r>
      <w:r w:rsidR="00EA60E2" w:rsidRPr="00F00454">
        <w:t>goes to sea, plie</w:t>
      </w:r>
      <w:r w:rsidRPr="00F00454">
        <w:t>s, runs or proceeds on a voyage; or</w:t>
      </w:r>
    </w:p>
    <w:p w:rsidR="000831ED" w:rsidRPr="00F00454" w:rsidRDefault="000831ED" w:rsidP="00BF3DD9">
      <w:pPr>
        <w:pStyle w:val="paragraph"/>
      </w:pPr>
      <w:r w:rsidRPr="00F00454">
        <w:tab/>
        <w:t>(b)</w:t>
      </w:r>
      <w:r w:rsidRPr="00F00454">
        <w:tab/>
        <w:t>has been got underway for the purpose of going to sea, plying, running or proceeding on a voyage.</w:t>
      </w:r>
    </w:p>
    <w:p w:rsidR="000831ED" w:rsidRPr="00F00454" w:rsidRDefault="006B6FED" w:rsidP="00BF3DD9">
      <w:pPr>
        <w:pStyle w:val="subsection"/>
      </w:pPr>
      <w:r w:rsidRPr="00F00454">
        <w:lastRenderedPageBreak/>
        <w:tab/>
        <w:t>(2)</w:t>
      </w:r>
      <w:r w:rsidRPr="00F00454">
        <w:tab/>
        <w:t xml:space="preserve">Despite </w:t>
      </w:r>
      <w:r w:rsidR="00F00454">
        <w:t>subsection (</w:t>
      </w:r>
      <w:r w:rsidRPr="00F00454">
        <w:t xml:space="preserve">1), </w:t>
      </w:r>
      <w:r w:rsidR="000831ED" w:rsidRPr="00F00454">
        <w:t xml:space="preserve">a vessel is not taken to sea </w:t>
      </w:r>
      <w:r w:rsidR="0086696E" w:rsidRPr="00F00454">
        <w:t>mere</w:t>
      </w:r>
      <w:r w:rsidR="000831ED" w:rsidRPr="00F00454">
        <w:t xml:space="preserve">ly because the vessel has been got underway for the purpose of moving it from one berth or place in a port to another </w:t>
      </w:r>
      <w:r w:rsidR="00EA60E2" w:rsidRPr="00F00454">
        <w:t>berth or place in the port.</w:t>
      </w:r>
    </w:p>
    <w:p w:rsidR="00856460" w:rsidRPr="00F00454" w:rsidRDefault="00D85F2D" w:rsidP="00BF3DD9">
      <w:pPr>
        <w:pStyle w:val="ActHead5"/>
      </w:pPr>
      <w:bookmarkStart w:id="29" w:name="_Toc450034568"/>
      <w:r w:rsidRPr="00F00454">
        <w:rPr>
          <w:rStyle w:val="CharSectno"/>
        </w:rPr>
        <w:t>23</w:t>
      </w:r>
      <w:r w:rsidR="00856460" w:rsidRPr="00F00454">
        <w:t xml:space="preserve">  </w:t>
      </w:r>
      <w:r w:rsidR="00A87193" w:rsidRPr="00F00454">
        <w:t>Definition of</w:t>
      </w:r>
      <w:r w:rsidR="00856460" w:rsidRPr="00F00454">
        <w:t xml:space="preserve"> </w:t>
      </w:r>
      <w:r w:rsidR="00856460" w:rsidRPr="00F00454">
        <w:rPr>
          <w:i/>
        </w:rPr>
        <w:t>seaworthy</w:t>
      </w:r>
      <w:bookmarkEnd w:id="29"/>
    </w:p>
    <w:p w:rsidR="00856460" w:rsidRPr="00F00454" w:rsidRDefault="00326302" w:rsidP="00BF3DD9">
      <w:pPr>
        <w:pStyle w:val="subsection"/>
      </w:pPr>
      <w:r w:rsidRPr="00F00454">
        <w:tab/>
      </w:r>
      <w:r w:rsidR="00856460" w:rsidRPr="00F00454">
        <w:tab/>
      </w:r>
      <w:r w:rsidR="00C1699E" w:rsidRPr="00F00454">
        <w:t>A</w:t>
      </w:r>
      <w:r w:rsidRPr="00F00454">
        <w:t xml:space="preserve"> vessel is</w:t>
      </w:r>
      <w:r w:rsidRPr="00F00454">
        <w:rPr>
          <w:b/>
          <w:i/>
        </w:rPr>
        <w:t xml:space="preserve"> seaworthy</w:t>
      </w:r>
      <w:r w:rsidR="00856460" w:rsidRPr="00F00454">
        <w:t xml:space="preserve"> if, and only if:</w:t>
      </w:r>
    </w:p>
    <w:p w:rsidR="00856460" w:rsidRPr="00F00454" w:rsidRDefault="00856460" w:rsidP="00BF3DD9">
      <w:pPr>
        <w:pStyle w:val="paragraph"/>
      </w:pPr>
      <w:r w:rsidRPr="00F00454">
        <w:tab/>
        <w:t>(a)</w:t>
      </w:r>
      <w:r w:rsidRPr="00F00454">
        <w:tab/>
        <w:t xml:space="preserve">it is in a fit state as to the condition of hull and equipment, boilers </w:t>
      </w:r>
      <w:r w:rsidR="007D0B98" w:rsidRPr="00F00454">
        <w:t xml:space="preserve">(if any) </w:t>
      </w:r>
      <w:r w:rsidRPr="00F00454">
        <w:t>and machinery, the stowage of ballast or cargo, the number and qualifications of seafarers, and in every other respect, to:</w:t>
      </w:r>
    </w:p>
    <w:p w:rsidR="00856460" w:rsidRPr="00F00454" w:rsidRDefault="00856460" w:rsidP="00BF3DD9">
      <w:pPr>
        <w:pStyle w:val="paragraphsub"/>
      </w:pPr>
      <w:r w:rsidRPr="00F00454">
        <w:tab/>
        <w:t>(</w:t>
      </w:r>
      <w:proofErr w:type="spellStart"/>
      <w:r w:rsidRPr="00F00454">
        <w:t>i</w:t>
      </w:r>
      <w:proofErr w:type="spellEnd"/>
      <w:r w:rsidRPr="00F00454">
        <w:t>)</w:t>
      </w:r>
      <w:r w:rsidRPr="00F00454">
        <w:tab/>
        <w:t>encounter the ordinary perils of the voyage undertaken; and</w:t>
      </w:r>
    </w:p>
    <w:p w:rsidR="00856460" w:rsidRPr="00F00454" w:rsidRDefault="00856460" w:rsidP="00BF3DD9">
      <w:pPr>
        <w:pStyle w:val="paragraphsub"/>
      </w:pPr>
      <w:r w:rsidRPr="00F00454">
        <w:tab/>
        <w:t>(ii)</w:t>
      </w:r>
      <w:r w:rsidRPr="00F00454">
        <w:tab/>
        <w:t>not pose a threat to the environment; and</w:t>
      </w:r>
    </w:p>
    <w:p w:rsidR="00856460" w:rsidRPr="00F00454" w:rsidRDefault="00856460" w:rsidP="00BF3DD9">
      <w:pPr>
        <w:pStyle w:val="paragraph"/>
      </w:pPr>
      <w:r w:rsidRPr="00F00454">
        <w:tab/>
        <w:t>(b)</w:t>
      </w:r>
      <w:r w:rsidRPr="00F00454">
        <w:tab/>
        <w:t>it is not overloaded; and</w:t>
      </w:r>
    </w:p>
    <w:p w:rsidR="00856460" w:rsidRPr="00F00454" w:rsidRDefault="00856460" w:rsidP="00BF3DD9">
      <w:pPr>
        <w:pStyle w:val="paragraph"/>
      </w:pPr>
      <w:r w:rsidRPr="00F00454">
        <w:tab/>
        <w:t>(c)</w:t>
      </w:r>
      <w:r w:rsidRPr="00F00454">
        <w:tab/>
        <w:t>the living and working conditions on board the vessel do not pose a threat to the health, safety or welfare of the vessel</w:t>
      </w:r>
      <w:r w:rsidR="006F3902" w:rsidRPr="00F00454">
        <w:t>’</w:t>
      </w:r>
      <w:r w:rsidRPr="00F00454">
        <w:t>s seafarers.</w:t>
      </w:r>
    </w:p>
    <w:p w:rsidR="00A65B35" w:rsidRPr="00F00454" w:rsidRDefault="00A65B35" w:rsidP="00BF3DD9">
      <w:pPr>
        <w:pStyle w:val="notetext"/>
      </w:pPr>
      <w:r w:rsidRPr="00F00454">
        <w:t>Note:</w:t>
      </w:r>
      <w:r w:rsidRPr="00F00454">
        <w:tab/>
        <w:t>An unseaworthy vessel can be detained under section</w:t>
      </w:r>
      <w:r w:rsidR="00F00454">
        <w:t> </w:t>
      </w:r>
      <w:r w:rsidR="00D85F2D" w:rsidRPr="00F00454">
        <w:t>248</w:t>
      </w:r>
      <w:r w:rsidRPr="00F00454">
        <w:t>.</w:t>
      </w:r>
    </w:p>
    <w:p w:rsidR="00C1699E" w:rsidRPr="00F00454" w:rsidRDefault="00D85F2D" w:rsidP="00BF3DD9">
      <w:pPr>
        <w:pStyle w:val="ActHead5"/>
      </w:pPr>
      <w:bookmarkStart w:id="30" w:name="_Toc450034569"/>
      <w:r w:rsidRPr="00F00454">
        <w:rPr>
          <w:rStyle w:val="CharSectno"/>
        </w:rPr>
        <w:t>24</w:t>
      </w:r>
      <w:r w:rsidR="00C1699E" w:rsidRPr="00F00454">
        <w:t xml:space="preserve">  Definition of </w:t>
      </w:r>
      <w:r w:rsidR="00C1699E" w:rsidRPr="00F00454">
        <w:rPr>
          <w:i/>
        </w:rPr>
        <w:t>substandard</w:t>
      </w:r>
      <w:bookmarkEnd w:id="30"/>
    </w:p>
    <w:p w:rsidR="00856460" w:rsidRPr="00F00454" w:rsidRDefault="00856A1C" w:rsidP="00BF3DD9">
      <w:pPr>
        <w:pStyle w:val="subsection"/>
      </w:pPr>
      <w:r w:rsidRPr="00F00454">
        <w:rPr>
          <w:b/>
          <w:sz w:val="18"/>
        </w:rPr>
        <w:tab/>
      </w:r>
      <w:r w:rsidR="00856460" w:rsidRPr="00F00454">
        <w:tab/>
        <w:t>A vessel to</w:t>
      </w:r>
      <w:r w:rsidR="00FD58F4" w:rsidRPr="00F00454">
        <w:t xml:space="preserve"> which the Safety Convention, </w:t>
      </w:r>
      <w:r w:rsidR="00856460" w:rsidRPr="00F00454">
        <w:t>the Load Lines Convention</w:t>
      </w:r>
      <w:r w:rsidR="00A13718" w:rsidRPr="00F00454">
        <w:t>, the Prevention of Pollution Convention or the Maritime Labour Convention</w:t>
      </w:r>
      <w:r w:rsidR="00FD58F4" w:rsidRPr="00F00454">
        <w:t xml:space="preserve"> </w:t>
      </w:r>
      <w:r w:rsidR="00856460" w:rsidRPr="00F00454">
        <w:t xml:space="preserve">applies is </w:t>
      </w:r>
      <w:r w:rsidRPr="00F00454">
        <w:rPr>
          <w:b/>
          <w:i/>
        </w:rPr>
        <w:t>substandard</w:t>
      </w:r>
      <w:r w:rsidR="00233203" w:rsidRPr="00F00454">
        <w:t xml:space="preserve">, </w:t>
      </w:r>
      <w:r w:rsidRPr="00F00454">
        <w:t>in relation to</w:t>
      </w:r>
      <w:r w:rsidR="00856460" w:rsidRPr="00F00454">
        <w:t xml:space="preserve"> the condition of the vessel or its equipment in respect of a particular voyage or operation of the vessel, if:</w:t>
      </w:r>
    </w:p>
    <w:p w:rsidR="00BE79A8" w:rsidRPr="00F00454" w:rsidRDefault="00BE79A8" w:rsidP="00BF3DD9">
      <w:pPr>
        <w:pStyle w:val="paragraph"/>
      </w:pPr>
      <w:r w:rsidRPr="00F00454">
        <w:tab/>
        <w:t>(a)</w:t>
      </w:r>
      <w:r w:rsidRPr="00F00454">
        <w:tab/>
        <w:t xml:space="preserve">a certificate required by the Convention concerned </w:t>
      </w:r>
      <w:r w:rsidR="00177DB7" w:rsidRPr="00F00454">
        <w:t>for</w:t>
      </w:r>
      <w:r w:rsidRPr="00F00454">
        <w:t xml:space="preserve"> the proposed voyage or operation is not in force; or</w:t>
      </w:r>
    </w:p>
    <w:p w:rsidR="00BE79A8" w:rsidRPr="00F00454" w:rsidRDefault="00684268" w:rsidP="00BF3DD9">
      <w:pPr>
        <w:pStyle w:val="paragraph"/>
      </w:pPr>
      <w:r w:rsidRPr="00F00454">
        <w:tab/>
        <w:t>(b</w:t>
      </w:r>
      <w:r w:rsidR="00BE79A8" w:rsidRPr="00F00454">
        <w:t>)</w:t>
      </w:r>
      <w:r w:rsidR="00BE79A8" w:rsidRPr="00F00454">
        <w:tab/>
      </w:r>
      <w:r w:rsidR="00244ED8" w:rsidRPr="00F00454">
        <w:t>both</w:t>
      </w:r>
      <w:r w:rsidR="00BE79A8" w:rsidRPr="00F00454">
        <w:t>:</w:t>
      </w:r>
    </w:p>
    <w:p w:rsidR="00856460" w:rsidRPr="00F00454" w:rsidRDefault="00BE79A8" w:rsidP="00BF3DD9">
      <w:pPr>
        <w:pStyle w:val="paragraphsub"/>
      </w:pPr>
      <w:r w:rsidRPr="00F00454">
        <w:tab/>
        <w:t>(</w:t>
      </w:r>
      <w:proofErr w:type="spellStart"/>
      <w:r w:rsidRPr="00F00454">
        <w:t>i</w:t>
      </w:r>
      <w:proofErr w:type="spellEnd"/>
      <w:r w:rsidRPr="00F00454">
        <w:t>)</w:t>
      </w:r>
      <w:r w:rsidRPr="00F00454">
        <w:tab/>
      </w:r>
      <w:r w:rsidR="004F2AA1" w:rsidRPr="00F00454">
        <w:t>one or more</w:t>
      </w:r>
      <w:r w:rsidR="00856460" w:rsidRPr="00F00454">
        <w:t xml:space="preserve"> certificates required by the Convention concerned </w:t>
      </w:r>
      <w:r w:rsidR="00177DB7" w:rsidRPr="00F00454">
        <w:t>for</w:t>
      </w:r>
      <w:r w:rsidR="00856460" w:rsidRPr="00F00454">
        <w:t xml:space="preserve"> the proposed vo</w:t>
      </w:r>
      <w:r w:rsidR="00244ED8" w:rsidRPr="00F00454">
        <w:t>yage or operation are in force; and</w:t>
      </w:r>
    </w:p>
    <w:p w:rsidR="00856460" w:rsidRPr="00F00454" w:rsidRDefault="00BE79A8" w:rsidP="00BF3DD9">
      <w:pPr>
        <w:pStyle w:val="paragraphsub"/>
      </w:pPr>
      <w:r w:rsidRPr="00F00454">
        <w:tab/>
        <w:t>(ii</w:t>
      </w:r>
      <w:r w:rsidR="00856460" w:rsidRPr="00F00454">
        <w:t>)</w:t>
      </w:r>
      <w:r w:rsidR="00856460" w:rsidRPr="00F00454">
        <w:tab/>
        <w:t xml:space="preserve">the condition of the vessel or its equipment </w:t>
      </w:r>
      <w:r w:rsidR="00233203" w:rsidRPr="00F00454">
        <w:t>does not correspond</w:t>
      </w:r>
      <w:r w:rsidR="00856460" w:rsidRPr="00F00454">
        <w:t xml:space="preserve"> substantial</w:t>
      </w:r>
      <w:r w:rsidR="00C421A6" w:rsidRPr="00F00454">
        <w:t xml:space="preserve">ly with the particulars of the </w:t>
      </w:r>
      <w:r w:rsidR="00856460" w:rsidRPr="00F00454">
        <w:t>certificate or certificates.</w:t>
      </w:r>
    </w:p>
    <w:p w:rsidR="00B5713E" w:rsidRPr="00F00454" w:rsidRDefault="00B5713E" w:rsidP="00BF3DD9">
      <w:pPr>
        <w:pStyle w:val="notetext"/>
      </w:pPr>
      <w:r w:rsidRPr="00F00454">
        <w:lastRenderedPageBreak/>
        <w:t>Note:</w:t>
      </w:r>
      <w:r w:rsidRPr="00F00454">
        <w:tab/>
        <w:t>A substandard vessel can be detained under section</w:t>
      </w:r>
      <w:r w:rsidR="00F00454">
        <w:t> </w:t>
      </w:r>
      <w:r w:rsidR="00D85F2D" w:rsidRPr="00F00454">
        <w:t>248</w:t>
      </w:r>
      <w:r w:rsidRPr="00F00454">
        <w:t>.</w:t>
      </w:r>
    </w:p>
    <w:p w:rsidR="004F5E41" w:rsidRPr="00F00454" w:rsidRDefault="004F5E41" w:rsidP="00CE6F45">
      <w:pPr>
        <w:pStyle w:val="ActHead2"/>
        <w:pageBreakBefore/>
      </w:pPr>
      <w:bookmarkStart w:id="31" w:name="_Toc450034570"/>
      <w:r w:rsidRPr="00F00454">
        <w:rPr>
          <w:rStyle w:val="CharPartNo"/>
        </w:rPr>
        <w:lastRenderedPageBreak/>
        <w:t>Part</w:t>
      </w:r>
      <w:r w:rsidR="00F00454" w:rsidRPr="00F00454">
        <w:rPr>
          <w:rStyle w:val="CharPartNo"/>
        </w:rPr>
        <w:t> </w:t>
      </w:r>
      <w:r w:rsidR="00FE64FA" w:rsidRPr="00F00454">
        <w:rPr>
          <w:rStyle w:val="CharPartNo"/>
        </w:rPr>
        <w:t>5</w:t>
      </w:r>
      <w:r w:rsidRPr="00F00454">
        <w:t>—</w:t>
      </w:r>
      <w:r w:rsidR="0042792E" w:rsidRPr="00F00454">
        <w:rPr>
          <w:rStyle w:val="CharPartText"/>
        </w:rPr>
        <w:t>O</w:t>
      </w:r>
      <w:r w:rsidR="008D4F30" w:rsidRPr="00F00454">
        <w:rPr>
          <w:rStyle w:val="CharPartText"/>
        </w:rPr>
        <w:t>pt</w:t>
      </w:r>
      <w:r w:rsidR="0042792E" w:rsidRPr="00F00454">
        <w:rPr>
          <w:rStyle w:val="CharPartText"/>
        </w:rPr>
        <w:t>ing</w:t>
      </w:r>
      <w:r w:rsidR="008D4F30" w:rsidRPr="00F00454">
        <w:rPr>
          <w:rStyle w:val="CharPartText"/>
        </w:rPr>
        <w:t xml:space="preserve"> </w:t>
      </w:r>
      <w:r w:rsidRPr="00F00454">
        <w:rPr>
          <w:rStyle w:val="CharPartText"/>
        </w:rPr>
        <w:t>in</w:t>
      </w:r>
      <w:r w:rsidR="006255ED" w:rsidRPr="00F00454">
        <w:rPr>
          <w:rStyle w:val="CharPartText"/>
        </w:rPr>
        <w:t xml:space="preserve"> to coverage</w:t>
      </w:r>
      <w:bookmarkEnd w:id="31"/>
    </w:p>
    <w:p w:rsidR="009D081F" w:rsidRPr="00F00454" w:rsidRDefault="009D081F" w:rsidP="00BF3DD9">
      <w:pPr>
        <w:pStyle w:val="Header"/>
      </w:pPr>
      <w:r w:rsidRPr="00F00454">
        <w:rPr>
          <w:rStyle w:val="CharDivNo"/>
        </w:rPr>
        <w:t xml:space="preserve"> </w:t>
      </w:r>
      <w:r w:rsidRPr="00F00454">
        <w:rPr>
          <w:rStyle w:val="CharDivText"/>
        </w:rPr>
        <w:t xml:space="preserve"> </w:t>
      </w:r>
    </w:p>
    <w:p w:rsidR="004F5E41" w:rsidRPr="00F00454" w:rsidRDefault="00D85F2D" w:rsidP="00BF3DD9">
      <w:pPr>
        <w:pStyle w:val="ActHead5"/>
        <w:rPr>
          <w:kern w:val="0"/>
        </w:rPr>
      </w:pPr>
      <w:bookmarkStart w:id="32" w:name="_Toc450034571"/>
      <w:r w:rsidRPr="00F00454">
        <w:rPr>
          <w:rStyle w:val="CharSectno"/>
        </w:rPr>
        <w:t>25</w:t>
      </w:r>
      <w:r w:rsidR="004F5E41" w:rsidRPr="00F00454">
        <w:rPr>
          <w:kern w:val="0"/>
        </w:rPr>
        <w:t xml:space="preserve">  </w:t>
      </w:r>
      <w:r w:rsidR="0042792E" w:rsidRPr="00F00454">
        <w:rPr>
          <w:kern w:val="0"/>
        </w:rPr>
        <w:t>O</w:t>
      </w:r>
      <w:r w:rsidR="004F5E41" w:rsidRPr="00F00454">
        <w:rPr>
          <w:kern w:val="0"/>
        </w:rPr>
        <w:t>pt</w:t>
      </w:r>
      <w:r w:rsidR="0042792E" w:rsidRPr="00F00454">
        <w:rPr>
          <w:kern w:val="0"/>
        </w:rPr>
        <w:t>ing</w:t>
      </w:r>
      <w:r w:rsidR="00066155" w:rsidRPr="00F00454">
        <w:rPr>
          <w:kern w:val="0"/>
        </w:rPr>
        <w:t xml:space="preserve"> </w:t>
      </w:r>
      <w:r w:rsidR="004F5E41" w:rsidRPr="00F00454">
        <w:rPr>
          <w:kern w:val="0"/>
        </w:rPr>
        <w:t>in to coverage</w:t>
      </w:r>
      <w:r w:rsidR="0042792E" w:rsidRPr="00F00454">
        <w:rPr>
          <w:kern w:val="0"/>
        </w:rPr>
        <w:t>—vessel declared to be a regulated Australian vessel</w:t>
      </w:r>
      <w:bookmarkEnd w:id="32"/>
    </w:p>
    <w:p w:rsidR="000B711F" w:rsidRPr="00F00454" w:rsidRDefault="00721C82" w:rsidP="00BF3DD9">
      <w:pPr>
        <w:pStyle w:val="subsection"/>
      </w:pPr>
      <w:r w:rsidRPr="00F00454">
        <w:tab/>
        <w:t>(1)</w:t>
      </w:r>
      <w:r w:rsidRPr="00F00454">
        <w:tab/>
        <w:t>The owner</w:t>
      </w:r>
      <w:r w:rsidR="000531D7" w:rsidRPr="00F00454">
        <w:t>, or any of the owners,</w:t>
      </w:r>
      <w:r w:rsidRPr="00F00454">
        <w:t xml:space="preserve"> of a </w:t>
      </w:r>
      <w:r w:rsidR="00442774" w:rsidRPr="00F00454">
        <w:t>vessel</w:t>
      </w:r>
      <w:r w:rsidR="00176ED7" w:rsidRPr="00F00454">
        <w:t xml:space="preserve"> </w:t>
      </w:r>
      <w:r w:rsidR="00CB730D" w:rsidRPr="00F00454">
        <w:t xml:space="preserve">may apply to </w:t>
      </w:r>
      <w:proofErr w:type="spellStart"/>
      <w:r w:rsidR="00CB730D" w:rsidRPr="00F00454">
        <w:t>AMSA</w:t>
      </w:r>
      <w:proofErr w:type="spellEnd"/>
      <w:r w:rsidR="00CB730D" w:rsidRPr="00F00454">
        <w:t xml:space="preserve"> for a </w:t>
      </w:r>
      <w:r w:rsidR="00AE7763" w:rsidRPr="00F00454">
        <w:t>declaration</w:t>
      </w:r>
      <w:r w:rsidR="006D2C28" w:rsidRPr="00F00454">
        <w:t xml:space="preserve"> </w:t>
      </w:r>
      <w:r w:rsidR="006574E0" w:rsidRPr="00F00454">
        <w:t xml:space="preserve">(an </w:t>
      </w:r>
      <w:r w:rsidR="006574E0" w:rsidRPr="00F00454">
        <w:rPr>
          <w:b/>
          <w:i/>
        </w:rPr>
        <w:t>opt</w:t>
      </w:r>
      <w:r w:rsidR="00F00454">
        <w:rPr>
          <w:b/>
          <w:i/>
        </w:rPr>
        <w:noBreakHyphen/>
      </w:r>
      <w:r w:rsidR="006574E0" w:rsidRPr="00F00454">
        <w:rPr>
          <w:b/>
          <w:i/>
        </w:rPr>
        <w:t>in declaration</w:t>
      </w:r>
      <w:r w:rsidR="006574E0" w:rsidRPr="00F00454">
        <w:t xml:space="preserve">) </w:t>
      </w:r>
      <w:r w:rsidR="006D2C28" w:rsidRPr="00F00454">
        <w:t xml:space="preserve">that the </w:t>
      </w:r>
      <w:r w:rsidR="00442774" w:rsidRPr="00F00454">
        <w:t>vessel</w:t>
      </w:r>
      <w:r w:rsidR="006D2C28" w:rsidRPr="00F00454">
        <w:t xml:space="preserve"> is a </w:t>
      </w:r>
      <w:r w:rsidR="00EF42CE" w:rsidRPr="00F00454">
        <w:t>regulated</w:t>
      </w:r>
      <w:r w:rsidR="0033140D" w:rsidRPr="00F00454">
        <w:t xml:space="preserve"> Australian vessel</w:t>
      </w:r>
      <w:r w:rsidR="00176ED7" w:rsidRPr="00F00454">
        <w:t>.</w:t>
      </w:r>
    </w:p>
    <w:p w:rsidR="00310BFF" w:rsidRPr="00F00454" w:rsidRDefault="00310BFF" w:rsidP="00BF3DD9">
      <w:pPr>
        <w:pStyle w:val="subsection"/>
      </w:pPr>
      <w:r w:rsidRPr="00F00454">
        <w:tab/>
      </w:r>
      <w:r w:rsidR="00190D3C" w:rsidRPr="00F00454">
        <w:t>(</w:t>
      </w:r>
      <w:r w:rsidR="000B711F" w:rsidRPr="00F00454">
        <w:t>2</w:t>
      </w:r>
      <w:r w:rsidRPr="00F00454">
        <w:t>)</w:t>
      </w:r>
      <w:r w:rsidRPr="00F00454">
        <w:tab/>
      </w:r>
      <w:proofErr w:type="spellStart"/>
      <w:r w:rsidR="000B711F" w:rsidRPr="00F00454">
        <w:t>AMSA</w:t>
      </w:r>
      <w:proofErr w:type="spellEnd"/>
      <w:r w:rsidR="000B711F" w:rsidRPr="00F00454">
        <w:t xml:space="preserve"> must</w:t>
      </w:r>
      <w:r w:rsidR="00FD2A82" w:rsidRPr="00F00454">
        <w:t xml:space="preserve">, by written instrument, </w:t>
      </w:r>
      <w:r w:rsidR="006574E0" w:rsidRPr="00F00454">
        <w:t>make an</w:t>
      </w:r>
      <w:r w:rsidRPr="00F00454">
        <w:t xml:space="preserve"> </w:t>
      </w:r>
      <w:r w:rsidR="006574E0" w:rsidRPr="00F00454">
        <w:t>opt</w:t>
      </w:r>
      <w:r w:rsidR="00F00454">
        <w:noBreakHyphen/>
      </w:r>
      <w:r w:rsidR="006574E0" w:rsidRPr="00F00454">
        <w:t xml:space="preserve">in </w:t>
      </w:r>
      <w:r w:rsidRPr="00F00454">
        <w:t>declaration</w:t>
      </w:r>
      <w:r w:rsidR="00DA1422" w:rsidRPr="00F00454">
        <w:t xml:space="preserve"> </w:t>
      </w:r>
      <w:r w:rsidR="00177DB7" w:rsidRPr="00F00454">
        <w:t>for</w:t>
      </w:r>
      <w:r w:rsidR="00DA1422" w:rsidRPr="00F00454">
        <w:t xml:space="preserve"> a vess</w:t>
      </w:r>
      <w:r w:rsidR="006D7105" w:rsidRPr="00F00454">
        <w:t>el i</w:t>
      </w:r>
      <w:r w:rsidR="000B711F" w:rsidRPr="00F00454">
        <w:t>f</w:t>
      </w:r>
      <w:r w:rsidR="00991557" w:rsidRPr="00F00454">
        <w:t xml:space="preserve"> </w:t>
      </w:r>
      <w:proofErr w:type="spellStart"/>
      <w:r w:rsidR="00991557" w:rsidRPr="00F00454">
        <w:t>AMSA</w:t>
      </w:r>
      <w:proofErr w:type="spellEnd"/>
      <w:r w:rsidR="00991557" w:rsidRPr="00F00454">
        <w:t xml:space="preserve"> is satisfied</w:t>
      </w:r>
      <w:r w:rsidR="000B711F" w:rsidRPr="00F00454">
        <w:t>:</w:t>
      </w:r>
    </w:p>
    <w:p w:rsidR="000B711F" w:rsidRPr="00F00454" w:rsidRDefault="000B711F" w:rsidP="00BF3DD9">
      <w:pPr>
        <w:pStyle w:val="paragraph"/>
      </w:pPr>
      <w:r w:rsidRPr="00F00454">
        <w:tab/>
        <w:t>(a)</w:t>
      </w:r>
      <w:r w:rsidRPr="00F00454">
        <w:tab/>
        <w:t>th</w:t>
      </w:r>
      <w:r w:rsidR="00991557" w:rsidRPr="00F00454">
        <w:t>at th</w:t>
      </w:r>
      <w:r w:rsidRPr="00F00454">
        <w:t xml:space="preserve">e </w:t>
      </w:r>
      <w:r w:rsidR="00442774" w:rsidRPr="00F00454">
        <w:t>vessel</w:t>
      </w:r>
      <w:r w:rsidRPr="00F00454">
        <w:t xml:space="preserve"> is registered under the </w:t>
      </w:r>
      <w:r w:rsidRPr="00F00454">
        <w:rPr>
          <w:i/>
        </w:rPr>
        <w:t>Shipping Registration Act 1981</w:t>
      </w:r>
      <w:r w:rsidRPr="00F00454">
        <w:t>; and</w:t>
      </w:r>
    </w:p>
    <w:p w:rsidR="00362933" w:rsidRPr="00F00454" w:rsidRDefault="000B711F" w:rsidP="00BF3DD9">
      <w:pPr>
        <w:pStyle w:val="paragraph"/>
      </w:pPr>
      <w:r w:rsidRPr="00F00454">
        <w:tab/>
        <w:t>(</w:t>
      </w:r>
      <w:r w:rsidR="00D12EB6" w:rsidRPr="00F00454">
        <w:t>b</w:t>
      </w:r>
      <w:r w:rsidRPr="00F00454">
        <w:t>)</w:t>
      </w:r>
      <w:r w:rsidRPr="00F00454">
        <w:tab/>
      </w:r>
      <w:r w:rsidR="00991557" w:rsidRPr="00F00454">
        <w:t xml:space="preserve">that </w:t>
      </w:r>
      <w:r w:rsidR="00362933" w:rsidRPr="00F00454">
        <w:t xml:space="preserve">the </w:t>
      </w:r>
      <w:r w:rsidR="00442774" w:rsidRPr="00F00454">
        <w:t>vessel</w:t>
      </w:r>
      <w:r w:rsidR="00362933" w:rsidRPr="00F00454">
        <w:t xml:space="preserve"> is seaworthy; and</w:t>
      </w:r>
    </w:p>
    <w:p w:rsidR="00B5713E" w:rsidRPr="00F00454" w:rsidRDefault="00B5713E" w:rsidP="00BF3DD9">
      <w:pPr>
        <w:pStyle w:val="paragraph"/>
      </w:pPr>
      <w:r w:rsidRPr="00F00454">
        <w:tab/>
        <w:t>(c)</w:t>
      </w:r>
      <w:r w:rsidRPr="00F00454">
        <w:tab/>
        <w:t>that the vessel is not substandard</w:t>
      </w:r>
      <w:r w:rsidR="003A7612" w:rsidRPr="00F00454">
        <w:t xml:space="preserve"> (if applicable)</w:t>
      </w:r>
      <w:r w:rsidRPr="00F00454">
        <w:t>; and</w:t>
      </w:r>
    </w:p>
    <w:p w:rsidR="00362933" w:rsidRPr="00F00454" w:rsidRDefault="00B5713E" w:rsidP="00BF3DD9">
      <w:pPr>
        <w:pStyle w:val="paragraph"/>
      </w:pPr>
      <w:r w:rsidRPr="00F00454">
        <w:tab/>
        <w:t>(d</w:t>
      </w:r>
      <w:r w:rsidR="00362933" w:rsidRPr="00F00454">
        <w:t>)</w:t>
      </w:r>
      <w:r w:rsidR="00362933" w:rsidRPr="00F00454">
        <w:tab/>
        <w:t xml:space="preserve">of such other matters (if any) as are </w:t>
      </w:r>
      <w:r w:rsidR="0072252B" w:rsidRPr="00F00454">
        <w:t>prescribed by the regulations</w:t>
      </w:r>
      <w:r w:rsidR="00362933" w:rsidRPr="00F00454">
        <w:t>.</w:t>
      </w:r>
    </w:p>
    <w:p w:rsidR="00362933" w:rsidRPr="00F00454" w:rsidRDefault="00A934C2" w:rsidP="00BF3DD9">
      <w:pPr>
        <w:pStyle w:val="subsection"/>
      </w:pPr>
      <w:r w:rsidRPr="00F00454">
        <w:tab/>
        <w:t>(3</w:t>
      </w:r>
      <w:r w:rsidR="006B6FED" w:rsidRPr="00F00454">
        <w:t>)</w:t>
      </w:r>
      <w:r w:rsidR="006B6FED" w:rsidRPr="00F00454">
        <w:tab/>
      </w:r>
      <w:proofErr w:type="spellStart"/>
      <w:r w:rsidR="00362933" w:rsidRPr="00F00454">
        <w:t>AMSA</w:t>
      </w:r>
      <w:proofErr w:type="spellEnd"/>
      <w:r w:rsidR="00362933" w:rsidRPr="00F00454">
        <w:t xml:space="preserve"> must make a decision on an application under </w:t>
      </w:r>
      <w:r w:rsidR="00F00454">
        <w:t>subsection (</w:t>
      </w:r>
      <w:r w:rsidR="00362933" w:rsidRPr="00F00454">
        <w:t>1) within 30 days of the making of the application.</w:t>
      </w:r>
    </w:p>
    <w:p w:rsidR="00310BFF" w:rsidRPr="00F00454" w:rsidRDefault="00A934C2" w:rsidP="00BF3DD9">
      <w:pPr>
        <w:pStyle w:val="subsection"/>
      </w:pPr>
      <w:r w:rsidRPr="00F00454">
        <w:tab/>
        <w:t>(4</w:t>
      </w:r>
      <w:r w:rsidR="00310BFF" w:rsidRPr="00F00454">
        <w:t>)</w:t>
      </w:r>
      <w:r w:rsidR="00310BFF" w:rsidRPr="00F00454">
        <w:tab/>
        <w:t>A</w:t>
      </w:r>
      <w:r w:rsidR="003A0508" w:rsidRPr="00F00454">
        <w:t>n opt</w:t>
      </w:r>
      <w:r w:rsidR="00F00454">
        <w:noBreakHyphen/>
      </w:r>
      <w:r w:rsidR="003A0508" w:rsidRPr="00F00454">
        <w:t>in declaration</w:t>
      </w:r>
      <w:r w:rsidR="0086696E" w:rsidRPr="00F00454">
        <w:t xml:space="preserve"> </w:t>
      </w:r>
      <w:r w:rsidR="00310BFF" w:rsidRPr="00F00454">
        <w:t xml:space="preserve">is not a </w:t>
      </w:r>
      <w:r w:rsidR="0042792E" w:rsidRPr="00F00454">
        <w:t>legislative instrument</w:t>
      </w:r>
      <w:r w:rsidR="00310BFF" w:rsidRPr="00F00454">
        <w:t>.</w:t>
      </w:r>
    </w:p>
    <w:p w:rsidR="00B771F1" w:rsidRPr="00F00454" w:rsidRDefault="00A934C2" w:rsidP="00BF3DD9">
      <w:pPr>
        <w:pStyle w:val="subsection"/>
      </w:pPr>
      <w:r w:rsidRPr="00F00454">
        <w:tab/>
        <w:t>(5</w:t>
      </w:r>
      <w:r w:rsidR="00B771F1" w:rsidRPr="00F00454">
        <w:t>)</w:t>
      </w:r>
      <w:r w:rsidR="00B771F1" w:rsidRPr="00F00454">
        <w:tab/>
      </w:r>
      <w:proofErr w:type="spellStart"/>
      <w:r w:rsidR="00B771F1" w:rsidRPr="00F00454">
        <w:t>AMSA</w:t>
      </w:r>
      <w:proofErr w:type="spellEnd"/>
      <w:r w:rsidR="00B771F1" w:rsidRPr="00F00454">
        <w:t xml:space="preserve"> must not make a</w:t>
      </w:r>
      <w:r w:rsidR="003A0508" w:rsidRPr="00F00454">
        <w:t>n opt</w:t>
      </w:r>
      <w:r w:rsidR="00F00454">
        <w:noBreakHyphen/>
      </w:r>
      <w:r w:rsidR="003A0508" w:rsidRPr="00F00454">
        <w:t>in</w:t>
      </w:r>
      <w:r w:rsidR="00B771F1" w:rsidRPr="00F00454">
        <w:t xml:space="preserve"> declaration</w:t>
      </w:r>
      <w:r w:rsidR="003A0508" w:rsidRPr="00F00454">
        <w:t xml:space="preserve"> </w:t>
      </w:r>
      <w:r w:rsidR="00B771F1" w:rsidRPr="00F00454">
        <w:t xml:space="preserve">other than as mentioned in </w:t>
      </w:r>
      <w:r w:rsidR="00F00454">
        <w:t>subsection (</w:t>
      </w:r>
      <w:r w:rsidR="003A0508" w:rsidRPr="00F00454">
        <w:t>2)</w:t>
      </w:r>
      <w:r w:rsidR="00B771F1" w:rsidRPr="00F00454">
        <w:t>.</w:t>
      </w:r>
    </w:p>
    <w:p w:rsidR="00A76C7C" w:rsidRPr="00F00454" w:rsidRDefault="00D85F2D" w:rsidP="00BF3DD9">
      <w:pPr>
        <w:pStyle w:val="ActHead5"/>
      </w:pPr>
      <w:bookmarkStart w:id="33" w:name="_Toc450034572"/>
      <w:r w:rsidRPr="00F00454">
        <w:rPr>
          <w:rStyle w:val="CharSectno"/>
        </w:rPr>
        <w:t>26</w:t>
      </w:r>
      <w:r w:rsidR="00A76C7C" w:rsidRPr="00F00454">
        <w:t xml:space="preserve">  </w:t>
      </w:r>
      <w:r w:rsidR="007D0B98" w:rsidRPr="00F00454">
        <w:rPr>
          <w:kern w:val="0"/>
        </w:rPr>
        <w:t>R</w:t>
      </w:r>
      <w:r w:rsidR="009D4329" w:rsidRPr="00F00454">
        <w:rPr>
          <w:kern w:val="0"/>
        </w:rPr>
        <w:t>evocation and variation of</w:t>
      </w:r>
      <w:r w:rsidR="00A76C7C" w:rsidRPr="00F00454">
        <w:t xml:space="preserve"> </w:t>
      </w:r>
      <w:r w:rsidR="007D0B98" w:rsidRPr="00F00454">
        <w:t>opt</w:t>
      </w:r>
      <w:r w:rsidR="00F00454">
        <w:noBreakHyphen/>
      </w:r>
      <w:r w:rsidR="007D0B98" w:rsidRPr="00F00454">
        <w:t xml:space="preserve">in </w:t>
      </w:r>
      <w:r w:rsidR="00A76C7C" w:rsidRPr="00F00454">
        <w:t>declarations</w:t>
      </w:r>
      <w:bookmarkEnd w:id="33"/>
    </w:p>
    <w:p w:rsidR="006D7105" w:rsidRPr="00F00454" w:rsidRDefault="002D0382" w:rsidP="00BF3DD9">
      <w:pPr>
        <w:pStyle w:val="subsection"/>
      </w:pPr>
      <w:r w:rsidRPr="00F00454">
        <w:tab/>
        <w:t>(1)</w:t>
      </w:r>
      <w:r w:rsidRPr="00F00454">
        <w:tab/>
        <w:t>A</w:t>
      </w:r>
      <w:r w:rsidR="006574E0" w:rsidRPr="00F00454">
        <w:t>n opt</w:t>
      </w:r>
      <w:r w:rsidR="00F00454">
        <w:noBreakHyphen/>
      </w:r>
      <w:r w:rsidR="006574E0" w:rsidRPr="00F00454">
        <w:t>in</w:t>
      </w:r>
      <w:r w:rsidRPr="00F00454">
        <w:t xml:space="preserve"> declaration</w:t>
      </w:r>
      <w:r w:rsidR="00572DAA" w:rsidRPr="00F00454">
        <w:t xml:space="preserve"> </w:t>
      </w:r>
      <w:r w:rsidR="00177DB7" w:rsidRPr="00F00454">
        <w:t>for</w:t>
      </w:r>
      <w:r w:rsidR="00991557" w:rsidRPr="00F00454">
        <w:t xml:space="preserve"> a </w:t>
      </w:r>
      <w:r w:rsidR="00442774" w:rsidRPr="00F00454">
        <w:t>vessel</w:t>
      </w:r>
      <w:r w:rsidR="00991557" w:rsidRPr="00F00454">
        <w:t xml:space="preserve"> ceases </w:t>
      </w:r>
      <w:r w:rsidRPr="00F00454">
        <w:t>to be in force</w:t>
      </w:r>
      <w:r w:rsidR="00A76C7C" w:rsidRPr="00F00454">
        <w:t>, unless s</w:t>
      </w:r>
      <w:r w:rsidR="006D7105" w:rsidRPr="00F00454">
        <w:t>ooner revoked:</w:t>
      </w:r>
    </w:p>
    <w:p w:rsidR="00A76C7C" w:rsidRPr="00F00454" w:rsidRDefault="006D7105" w:rsidP="00BF3DD9">
      <w:pPr>
        <w:pStyle w:val="paragraph"/>
      </w:pPr>
      <w:r w:rsidRPr="00F00454">
        <w:tab/>
        <w:t>(a)</w:t>
      </w:r>
      <w:r w:rsidRPr="00F00454">
        <w:tab/>
        <w:t>a</w:t>
      </w:r>
      <w:r w:rsidR="00A76C7C" w:rsidRPr="00F00454">
        <w:t>t the end of the period, if an</w:t>
      </w:r>
      <w:r w:rsidRPr="00F00454">
        <w:t>y, s</w:t>
      </w:r>
      <w:r w:rsidR="00684268" w:rsidRPr="00F00454">
        <w:t>pecified in the declaration; or</w:t>
      </w:r>
    </w:p>
    <w:p w:rsidR="006D7105" w:rsidRPr="00F00454" w:rsidRDefault="006D7105" w:rsidP="00BF3DD9">
      <w:pPr>
        <w:pStyle w:val="paragraph"/>
        <w:rPr>
          <w:b/>
        </w:rPr>
      </w:pPr>
      <w:r w:rsidRPr="00F00454">
        <w:tab/>
        <w:t>(b)</w:t>
      </w:r>
      <w:r w:rsidRPr="00F00454">
        <w:tab/>
      </w:r>
      <w:r w:rsidR="00684268" w:rsidRPr="00F00454">
        <w:t xml:space="preserve">when </w:t>
      </w:r>
      <w:r w:rsidRPr="00F00454">
        <w:t>the vessel ceases to have Australian nationality.</w:t>
      </w:r>
    </w:p>
    <w:p w:rsidR="00DF766D" w:rsidRPr="00F00454" w:rsidRDefault="00A76C7C" w:rsidP="00BF3DD9">
      <w:pPr>
        <w:pStyle w:val="subsection"/>
      </w:pPr>
      <w:r w:rsidRPr="00F00454">
        <w:tab/>
        <w:t>(2)</w:t>
      </w:r>
      <w:r w:rsidR="00572DAA" w:rsidRPr="00F00454">
        <w:tab/>
      </w:r>
      <w:proofErr w:type="spellStart"/>
      <w:r w:rsidR="002D0382" w:rsidRPr="00F00454">
        <w:t>AMSA</w:t>
      </w:r>
      <w:proofErr w:type="spellEnd"/>
      <w:r w:rsidR="002D0382" w:rsidRPr="00F00454">
        <w:t xml:space="preserve"> must revoke a</w:t>
      </w:r>
      <w:r w:rsidR="006574E0" w:rsidRPr="00F00454">
        <w:t>n opt</w:t>
      </w:r>
      <w:r w:rsidR="00F00454">
        <w:noBreakHyphen/>
      </w:r>
      <w:r w:rsidR="006574E0" w:rsidRPr="00F00454">
        <w:t>in</w:t>
      </w:r>
      <w:r w:rsidR="002D0382" w:rsidRPr="00F00454">
        <w:t xml:space="preserve"> declaration</w:t>
      </w:r>
      <w:r w:rsidR="006574E0" w:rsidRPr="00F00454">
        <w:t xml:space="preserve"> </w:t>
      </w:r>
      <w:r w:rsidR="00177DB7" w:rsidRPr="00F00454">
        <w:t>for</w:t>
      </w:r>
      <w:r w:rsidR="00AE7763" w:rsidRPr="00F00454">
        <w:t xml:space="preserve"> a </w:t>
      </w:r>
      <w:r w:rsidR="00442774" w:rsidRPr="00F00454">
        <w:t>vessel</w:t>
      </w:r>
      <w:r w:rsidR="00AE7763" w:rsidRPr="00F00454">
        <w:t xml:space="preserve"> </w:t>
      </w:r>
      <w:r w:rsidRPr="00F00454">
        <w:t>if</w:t>
      </w:r>
      <w:r w:rsidR="00E80B0C" w:rsidRPr="00F00454">
        <w:t xml:space="preserve"> </w:t>
      </w:r>
      <w:proofErr w:type="spellStart"/>
      <w:r w:rsidR="00E80B0C" w:rsidRPr="00F00454">
        <w:t>A</w:t>
      </w:r>
      <w:r w:rsidR="007A7EE4" w:rsidRPr="00F00454">
        <w:t>MSA</w:t>
      </w:r>
      <w:proofErr w:type="spellEnd"/>
      <w:r w:rsidR="007A7EE4" w:rsidRPr="00F00454">
        <w:t xml:space="preserve"> </w:t>
      </w:r>
      <w:r w:rsidR="00DF766D" w:rsidRPr="00F00454">
        <w:t xml:space="preserve">is </w:t>
      </w:r>
      <w:r w:rsidRPr="00F00454">
        <w:t>requested to do so by the owner</w:t>
      </w:r>
      <w:r w:rsidR="00AC025D" w:rsidRPr="00F00454">
        <w:t>, or any of the owners,</w:t>
      </w:r>
      <w:r w:rsidRPr="00F00454">
        <w:t xml:space="preserve"> of the </w:t>
      </w:r>
      <w:r w:rsidR="00442774" w:rsidRPr="00F00454">
        <w:t>vessel</w:t>
      </w:r>
      <w:r w:rsidR="007A7EE4" w:rsidRPr="00F00454">
        <w:t xml:space="preserve"> and </w:t>
      </w:r>
      <w:r w:rsidR="00DF766D" w:rsidRPr="00F00454">
        <w:t>is satisfi</w:t>
      </w:r>
      <w:r w:rsidR="006E3C6F" w:rsidRPr="00F00454">
        <w:t xml:space="preserve">ed of </w:t>
      </w:r>
      <w:r w:rsidR="00E80B0C" w:rsidRPr="00F00454">
        <w:t>the matters</w:t>
      </w:r>
      <w:r w:rsidR="0072252B" w:rsidRPr="00F00454">
        <w:t xml:space="preserve"> prescribed by the regulations</w:t>
      </w:r>
      <w:r w:rsidR="00E80B0C" w:rsidRPr="00F00454">
        <w:t>.</w:t>
      </w:r>
    </w:p>
    <w:p w:rsidR="00DF766D" w:rsidRPr="00F00454" w:rsidRDefault="00DF766D" w:rsidP="00BF3DD9">
      <w:pPr>
        <w:pStyle w:val="subsection"/>
      </w:pPr>
      <w:r w:rsidRPr="00F00454">
        <w:lastRenderedPageBreak/>
        <w:tab/>
        <w:t>(3)</w:t>
      </w:r>
      <w:r w:rsidRPr="00F00454">
        <w:tab/>
      </w:r>
      <w:proofErr w:type="spellStart"/>
      <w:r w:rsidRPr="00F00454">
        <w:t>AMSA</w:t>
      </w:r>
      <w:proofErr w:type="spellEnd"/>
      <w:r w:rsidRPr="00F00454">
        <w:t xml:space="preserve"> may vary a</w:t>
      </w:r>
      <w:r w:rsidR="006574E0" w:rsidRPr="00F00454">
        <w:t>n opt</w:t>
      </w:r>
      <w:r w:rsidR="00F00454">
        <w:noBreakHyphen/>
      </w:r>
      <w:r w:rsidR="006574E0" w:rsidRPr="00F00454">
        <w:t>in declaration</w:t>
      </w:r>
      <w:r w:rsidRPr="00F00454">
        <w:t xml:space="preserve"> </w:t>
      </w:r>
      <w:r w:rsidR="00177DB7" w:rsidRPr="00F00454">
        <w:t>for</w:t>
      </w:r>
      <w:r w:rsidRPr="00F00454">
        <w:t xml:space="preserve"> a vessel if:</w:t>
      </w:r>
    </w:p>
    <w:p w:rsidR="00DF766D" w:rsidRPr="00F00454" w:rsidRDefault="00DF766D" w:rsidP="00BF3DD9">
      <w:pPr>
        <w:pStyle w:val="paragraph"/>
      </w:pPr>
      <w:r w:rsidRPr="00F00454">
        <w:tab/>
        <w:t>(a)</w:t>
      </w:r>
      <w:r w:rsidRPr="00F00454">
        <w:tab/>
      </w:r>
      <w:proofErr w:type="spellStart"/>
      <w:r w:rsidRPr="00F00454">
        <w:t>AMSA</w:t>
      </w:r>
      <w:proofErr w:type="spellEnd"/>
      <w:r w:rsidRPr="00F00454">
        <w:t xml:space="preserve"> is satisfied that the name or any other details of the vessel have been changed since t</w:t>
      </w:r>
      <w:r w:rsidR="00E76FBC" w:rsidRPr="00F00454">
        <w:t>he making of the declaration; and</w:t>
      </w:r>
    </w:p>
    <w:p w:rsidR="00DF766D" w:rsidRPr="00F00454" w:rsidRDefault="00DF766D" w:rsidP="00BF3DD9">
      <w:pPr>
        <w:pStyle w:val="paragraph"/>
      </w:pPr>
      <w:r w:rsidRPr="00F00454">
        <w:tab/>
        <w:t>(b)</w:t>
      </w:r>
      <w:r w:rsidRPr="00F00454">
        <w:tab/>
      </w:r>
      <w:proofErr w:type="spellStart"/>
      <w:r w:rsidRPr="00F00454">
        <w:t>AMSA</w:t>
      </w:r>
      <w:proofErr w:type="spellEnd"/>
      <w:r w:rsidRPr="00F00454">
        <w:t xml:space="preserve"> is satisfied that it is appropriate to vary</w:t>
      </w:r>
      <w:r w:rsidR="00D57573" w:rsidRPr="00F00454">
        <w:t>, rather than revoke,</w:t>
      </w:r>
      <w:r w:rsidRPr="00F00454">
        <w:t xml:space="preserve"> the declaration.</w:t>
      </w:r>
    </w:p>
    <w:p w:rsidR="00A76C7C" w:rsidRPr="00F00454" w:rsidRDefault="00DF766D" w:rsidP="00BF3DD9">
      <w:pPr>
        <w:pStyle w:val="subsection"/>
      </w:pPr>
      <w:r w:rsidRPr="00F00454">
        <w:tab/>
        <w:t>(4</w:t>
      </w:r>
      <w:r w:rsidR="00A76C7C" w:rsidRPr="00F00454">
        <w:t>)</w:t>
      </w:r>
      <w:r w:rsidR="00A76C7C" w:rsidRPr="00F00454">
        <w:tab/>
      </w:r>
      <w:proofErr w:type="spellStart"/>
      <w:r w:rsidR="00991557" w:rsidRPr="00F00454">
        <w:t>AMSA</w:t>
      </w:r>
      <w:proofErr w:type="spellEnd"/>
      <w:r w:rsidR="00991557" w:rsidRPr="00F00454">
        <w:t xml:space="preserve"> </w:t>
      </w:r>
      <w:r w:rsidR="00D90E0B" w:rsidRPr="00F00454">
        <w:t>may</w:t>
      </w:r>
      <w:r w:rsidR="00D11A19" w:rsidRPr="00F00454">
        <w:t xml:space="preserve"> </w:t>
      </w:r>
      <w:r w:rsidR="00A76C7C" w:rsidRPr="00F00454">
        <w:t xml:space="preserve">revoke </w:t>
      </w:r>
      <w:r w:rsidR="006574E0" w:rsidRPr="00F00454">
        <w:t>an opt</w:t>
      </w:r>
      <w:r w:rsidR="00F00454">
        <w:noBreakHyphen/>
      </w:r>
      <w:r w:rsidR="006574E0" w:rsidRPr="00F00454">
        <w:t>in declaration</w:t>
      </w:r>
      <w:r w:rsidR="00991557" w:rsidRPr="00F00454">
        <w:t xml:space="preserve"> </w:t>
      </w:r>
      <w:r w:rsidR="00177DB7" w:rsidRPr="00F00454">
        <w:t>for</w:t>
      </w:r>
      <w:r w:rsidR="00AE7763" w:rsidRPr="00F00454">
        <w:t xml:space="preserve"> a </w:t>
      </w:r>
      <w:r w:rsidR="00442774" w:rsidRPr="00F00454">
        <w:t>vessel</w:t>
      </w:r>
      <w:r w:rsidR="00A76C7C" w:rsidRPr="00F00454">
        <w:t xml:space="preserve"> </w:t>
      </w:r>
      <w:r w:rsidR="00991557" w:rsidRPr="00F00454">
        <w:t>if</w:t>
      </w:r>
      <w:r w:rsidR="00A76C7C" w:rsidRPr="00F00454">
        <w:t>:</w:t>
      </w:r>
    </w:p>
    <w:p w:rsidR="00A76C7C" w:rsidRPr="00F00454" w:rsidRDefault="00A76C7C" w:rsidP="00BF3DD9">
      <w:pPr>
        <w:pStyle w:val="paragraph"/>
      </w:pPr>
      <w:r w:rsidRPr="00F00454">
        <w:tab/>
      </w:r>
      <w:r w:rsidR="00991557" w:rsidRPr="00F00454">
        <w:t>(a)</w:t>
      </w:r>
      <w:r w:rsidR="00991557" w:rsidRPr="00F00454">
        <w:tab/>
      </w:r>
      <w:proofErr w:type="spellStart"/>
      <w:r w:rsidR="00454FC0" w:rsidRPr="00F00454">
        <w:t>AMSA</w:t>
      </w:r>
      <w:proofErr w:type="spellEnd"/>
      <w:r w:rsidR="00454FC0" w:rsidRPr="00F00454">
        <w:t xml:space="preserve"> is satisfied </w:t>
      </w:r>
      <w:r w:rsidR="00991557" w:rsidRPr="00F00454">
        <w:t xml:space="preserve">that </w:t>
      </w:r>
      <w:r w:rsidRPr="00F00454">
        <w:t xml:space="preserve">the </w:t>
      </w:r>
      <w:r w:rsidR="00442774" w:rsidRPr="00F00454">
        <w:t>vessel</w:t>
      </w:r>
      <w:r w:rsidRPr="00F00454">
        <w:t xml:space="preserve"> no longer exists or has been lost; or</w:t>
      </w:r>
    </w:p>
    <w:p w:rsidR="00454FC0" w:rsidRPr="00F00454" w:rsidRDefault="00A76C7C" w:rsidP="00BF3DD9">
      <w:pPr>
        <w:pStyle w:val="paragraph"/>
      </w:pPr>
      <w:r w:rsidRPr="00F00454">
        <w:tab/>
        <w:t>(b)</w:t>
      </w:r>
      <w:r w:rsidRPr="00F00454">
        <w:tab/>
      </w:r>
      <w:proofErr w:type="spellStart"/>
      <w:r w:rsidR="00454FC0" w:rsidRPr="00F00454">
        <w:t>AMSA</w:t>
      </w:r>
      <w:proofErr w:type="spellEnd"/>
      <w:r w:rsidR="00454FC0" w:rsidRPr="00F00454">
        <w:t xml:space="preserve"> is satisfied </w:t>
      </w:r>
      <w:r w:rsidRPr="00F00454">
        <w:t xml:space="preserve">that the name or any other details of the </w:t>
      </w:r>
      <w:r w:rsidR="00442774" w:rsidRPr="00F00454">
        <w:t>vessel</w:t>
      </w:r>
      <w:r w:rsidRPr="00F00454">
        <w:t xml:space="preserve"> have been changed since the making of the declaration</w:t>
      </w:r>
      <w:r w:rsidR="00D57573" w:rsidRPr="00F00454">
        <w:t xml:space="preserve"> and that it is appropriate to revoke, rather than vary, the declaration</w:t>
      </w:r>
      <w:r w:rsidRPr="00F00454">
        <w:t>; or</w:t>
      </w:r>
    </w:p>
    <w:p w:rsidR="00D47DA7" w:rsidRPr="00F00454" w:rsidRDefault="008A2BC5" w:rsidP="00BF3DD9">
      <w:pPr>
        <w:pStyle w:val="paragraph"/>
      </w:pPr>
      <w:r w:rsidRPr="00F00454">
        <w:tab/>
        <w:t>(c</w:t>
      </w:r>
      <w:r w:rsidR="00454FC0" w:rsidRPr="00F00454">
        <w:t>)</w:t>
      </w:r>
      <w:r w:rsidR="00454FC0" w:rsidRPr="00F00454">
        <w:tab/>
      </w:r>
      <w:proofErr w:type="spellStart"/>
      <w:r w:rsidR="00781DF2" w:rsidRPr="00F00454">
        <w:t>AMSA</w:t>
      </w:r>
      <w:proofErr w:type="spellEnd"/>
      <w:r w:rsidR="00781DF2" w:rsidRPr="00F00454">
        <w:t xml:space="preserve"> is no longer satisfied </w:t>
      </w:r>
      <w:r w:rsidR="00AE7763" w:rsidRPr="00F00454">
        <w:t>as mentioned in s</w:t>
      </w:r>
      <w:r w:rsidR="00454FC0" w:rsidRPr="00F00454">
        <w:t>ubs</w:t>
      </w:r>
      <w:r w:rsidR="00AE7763" w:rsidRPr="00F00454">
        <w:t>ection</w:t>
      </w:r>
      <w:r w:rsidR="00F00454">
        <w:t> </w:t>
      </w:r>
      <w:r w:rsidR="00D85F2D" w:rsidRPr="00F00454">
        <w:t>25</w:t>
      </w:r>
      <w:r w:rsidR="00781DF2" w:rsidRPr="00F00454">
        <w:t>(2)</w:t>
      </w:r>
      <w:r w:rsidR="00454FC0" w:rsidRPr="00F00454">
        <w:t xml:space="preserve"> in relation to the </w:t>
      </w:r>
      <w:r w:rsidR="00442774" w:rsidRPr="00F00454">
        <w:t>vessel</w:t>
      </w:r>
      <w:r w:rsidR="002D55AD" w:rsidRPr="00F00454">
        <w:t>.</w:t>
      </w:r>
    </w:p>
    <w:p w:rsidR="00413D62" w:rsidRPr="00F00454" w:rsidRDefault="00E67BF1" w:rsidP="00CE6F45">
      <w:pPr>
        <w:pStyle w:val="ActHead1"/>
        <w:pageBreakBefore/>
      </w:pPr>
      <w:bookmarkStart w:id="34" w:name="_Toc450034573"/>
      <w:r w:rsidRPr="00F00454">
        <w:rPr>
          <w:rStyle w:val="CharChapNo"/>
        </w:rPr>
        <w:lastRenderedPageBreak/>
        <w:t>Chapter</w:t>
      </w:r>
      <w:r w:rsidR="00F00454" w:rsidRPr="00F00454">
        <w:rPr>
          <w:rStyle w:val="CharChapNo"/>
        </w:rPr>
        <w:t> </w:t>
      </w:r>
      <w:r w:rsidRPr="00F00454">
        <w:rPr>
          <w:rStyle w:val="CharChapNo"/>
        </w:rPr>
        <w:t>2</w:t>
      </w:r>
      <w:r w:rsidRPr="00F00454">
        <w:t>—</w:t>
      </w:r>
      <w:r w:rsidR="006360E0" w:rsidRPr="00F00454">
        <w:rPr>
          <w:rStyle w:val="CharChapText"/>
        </w:rPr>
        <w:t>Seafarers</w:t>
      </w:r>
      <w:bookmarkEnd w:id="34"/>
    </w:p>
    <w:p w:rsidR="00095DFF" w:rsidRPr="00F00454" w:rsidRDefault="00095DFF" w:rsidP="00BF3DD9">
      <w:pPr>
        <w:pStyle w:val="ActHead2"/>
      </w:pPr>
      <w:bookmarkStart w:id="35" w:name="_Toc450034574"/>
      <w:r w:rsidRPr="00F00454">
        <w:rPr>
          <w:rStyle w:val="CharPartNo"/>
        </w:rPr>
        <w:t>Part</w:t>
      </w:r>
      <w:r w:rsidR="00F00454" w:rsidRPr="00F00454">
        <w:rPr>
          <w:rStyle w:val="CharPartNo"/>
        </w:rPr>
        <w:t> </w:t>
      </w:r>
      <w:r w:rsidRPr="00F00454">
        <w:rPr>
          <w:rStyle w:val="CharPartNo"/>
        </w:rPr>
        <w:t>1</w:t>
      </w:r>
      <w:r w:rsidRPr="00F00454">
        <w:t>—</w:t>
      </w:r>
      <w:r w:rsidRPr="00F00454">
        <w:rPr>
          <w:rStyle w:val="CharPartText"/>
        </w:rPr>
        <w:t>Preliminary</w:t>
      </w:r>
      <w:bookmarkEnd w:id="35"/>
    </w:p>
    <w:p w:rsidR="00095DFF" w:rsidRPr="00F00454" w:rsidRDefault="00095DFF" w:rsidP="00BF3DD9">
      <w:pPr>
        <w:pStyle w:val="Header"/>
      </w:pPr>
      <w:r w:rsidRPr="00F00454">
        <w:rPr>
          <w:rStyle w:val="CharDivNo"/>
        </w:rPr>
        <w:t xml:space="preserve"> </w:t>
      </w:r>
      <w:r w:rsidRPr="00F00454">
        <w:rPr>
          <w:rStyle w:val="CharDivText"/>
        </w:rPr>
        <w:t xml:space="preserve"> </w:t>
      </w:r>
    </w:p>
    <w:p w:rsidR="00095DFF" w:rsidRPr="00F00454" w:rsidRDefault="00D85F2D" w:rsidP="00BF3DD9">
      <w:pPr>
        <w:pStyle w:val="ActHead5"/>
      </w:pPr>
      <w:bookmarkStart w:id="36" w:name="_Toc450034575"/>
      <w:r w:rsidRPr="00F00454">
        <w:rPr>
          <w:rStyle w:val="CharSectno"/>
        </w:rPr>
        <w:t>27</w:t>
      </w:r>
      <w:r w:rsidR="00095DFF" w:rsidRPr="00F00454">
        <w:t xml:space="preserve">  </w:t>
      </w:r>
      <w:r w:rsidR="00C97862" w:rsidRPr="00F00454">
        <w:t>Simplified outline of</w:t>
      </w:r>
      <w:r w:rsidR="00095DFF" w:rsidRPr="00F00454">
        <w:t xml:space="preserve"> this Chapter</w:t>
      </w:r>
      <w:bookmarkEnd w:id="36"/>
    </w:p>
    <w:p w:rsidR="00095DFF" w:rsidRPr="00F00454" w:rsidRDefault="00095DFF" w:rsidP="00BF3DD9">
      <w:pPr>
        <w:pStyle w:val="subsection"/>
      </w:pPr>
      <w:r w:rsidRPr="00F00454">
        <w:tab/>
        <w:t>(1)</w:t>
      </w:r>
      <w:r w:rsidRPr="00F00454">
        <w:tab/>
        <w:t>This Chapter deals with matters relating to seafarers.</w:t>
      </w:r>
    </w:p>
    <w:p w:rsidR="004A1E3F" w:rsidRPr="00F00454" w:rsidRDefault="004A1E3F" w:rsidP="00BF3DD9">
      <w:pPr>
        <w:pStyle w:val="subsection"/>
      </w:pPr>
      <w:r w:rsidRPr="00F00454">
        <w:tab/>
        <w:t>(2)</w:t>
      </w:r>
      <w:r w:rsidRPr="00F00454">
        <w:tab/>
      </w:r>
      <w:r w:rsidR="00B35372" w:rsidRPr="00F00454">
        <w:t>Part</w:t>
      </w:r>
      <w:r w:rsidR="00F00454">
        <w:t> </w:t>
      </w:r>
      <w:r w:rsidR="00B35372" w:rsidRPr="00F00454">
        <w:t>2</w:t>
      </w:r>
      <w:r w:rsidRPr="00F00454">
        <w:t xml:space="preserve"> deals with seafarer certificates.</w:t>
      </w:r>
    </w:p>
    <w:p w:rsidR="004A1E3F" w:rsidRPr="00F00454" w:rsidRDefault="004A1E3F" w:rsidP="00BF3DD9">
      <w:pPr>
        <w:pStyle w:val="subsection"/>
      </w:pPr>
      <w:r w:rsidRPr="00F00454">
        <w:tab/>
        <w:t>(3)</w:t>
      </w:r>
      <w:r w:rsidRPr="00F00454">
        <w:tab/>
      </w:r>
      <w:r w:rsidR="00B35372" w:rsidRPr="00F00454">
        <w:t>Part</w:t>
      </w:r>
      <w:r w:rsidR="00F00454">
        <w:t> </w:t>
      </w:r>
      <w:r w:rsidR="00B35372" w:rsidRPr="00F00454">
        <w:t>3</w:t>
      </w:r>
      <w:r w:rsidRPr="00F00454">
        <w:t xml:space="preserve"> provides for the issue of maritime labour certificates for regulated Australian vessels.</w:t>
      </w:r>
    </w:p>
    <w:p w:rsidR="00095DFF" w:rsidRPr="00F00454" w:rsidRDefault="004A1E3F" w:rsidP="00BF3DD9">
      <w:pPr>
        <w:pStyle w:val="subsection"/>
      </w:pPr>
      <w:r w:rsidRPr="00F00454">
        <w:tab/>
        <w:t>(4</w:t>
      </w:r>
      <w:r w:rsidR="00B35372" w:rsidRPr="00F00454">
        <w:t>)</w:t>
      </w:r>
      <w:r w:rsidR="00B35372" w:rsidRPr="00F00454">
        <w:tab/>
        <w:t>Part</w:t>
      </w:r>
      <w:r w:rsidR="00F00454">
        <w:t> </w:t>
      </w:r>
      <w:r w:rsidR="00B35372" w:rsidRPr="00F00454">
        <w:t>4</w:t>
      </w:r>
      <w:r w:rsidR="00095DFF" w:rsidRPr="00F00454">
        <w:t xml:space="preserve"> deals with the manning of regulated Australian vessels</w:t>
      </w:r>
      <w:r w:rsidR="00B771F1" w:rsidRPr="00F00454">
        <w:t xml:space="preserve"> </w:t>
      </w:r>
      <w:r w:rsidR="00095DFF" w:rsidRPr="00F00454">
        <w:t>and the engagement of seafarers.</w:t>
      </w:r>
    </w:p>
    <w:p w:rsidR="00095DFF" w:rsidRPr="00F00454" w:rsidRDefault="004A1E3F" w:rsidP="00BF3DD9">
      <w:pPr>
        <w:pStyle w:val="subsection"/>
      </w:pPr>
      <w:r w:rsidRPr="00F00454">
        <w:tab/>
        <w:t>(5</w:t>
      </w:r>
      <w:r w:rsidR="00095DFF" w:rsidRPr="00F00454">
        <w:t>)</w:t>
      </w:r>
      <w:r w:rsidR="00095DFF" w:rsidRPr="00F00454">
        <w:tab/>
      </w:r>
      <w:r w:rsidR="00B35372" w:rsidRPr="00F00454">
        <w:t>Part</w:t>
      </w:r>
      <w:r w:rsidR="00F00454">
        <w:t> </w:t>
      </w:r>
      <w:r w:rsidR="00B35372" w:rsidRPr="00F00454">
        <w:t>5</w:t>
      </w:r>
      <w:r w:rsidR="00095DFF" w:rsidRPr="00F00454">
        <w:t xml:space="preserve"> deals with the health, accommodation and welfare of seafarers of regulated Australian vessels</w:t>
      </w:r>
      <w:r w:rsidR="00D83C42" w:rsidRPr="00F00454">
        <w:t xml:space="preserve"> and foreign vessels</w:t>
      </w:r>
      <w:r w:rsidR="00095DFF" w:rsidRPr="00F00454">
        <w:t>.</w:t>
      </w:r>
    </w:p>
    <w:p w:rsidR="00095DFF" w:rsidRPr="00F00454" w:rsidRDefault="00C97862" w:rsidP="00BF3DD9">
      <w:pPr>
        <w:pStyle w:val="subsection"/>
      </w:pPr>
      <w:r w:rsidRPr="00F00454">
        <w:tab/>
        <w:t>(6)</w:t>
      </w:r>
      <w:r w:rsidRPr="00F00454">
        <w:tab/>
      </w:r>
      <w:r w:rsidR="00B35372" w:rsidRPr="00F00454">
        <w:t>Part</w:t>
      </w:r>
      <w:r w:rsidR="00F00454">
        <w:t> </w:t>
      </w:r>
      <w:r w:rsidR="00B35372" w:rsidRPr="00F00454">
        <w:t>6</w:t>
      </w:r>
      <w:r w:rsidR="00095DFF" w:rsidRPr="00F00454">
        <w:t xml:space="preserve"> provides for alcohol and drug testing of seafarers</w:t>
      </w:r>
      <w:r w:rsidRPr="00F00454">
        <w:t xml:space="preserve"> of regulated Australian vessels and foreign vessels</w:t>
      </w:r>
      <w:r w:rsidR="00095DFF" w:rsidRPr="00F00454">
        <w:t>.</w:t>
      </w:r>
    </w:p>
    <w:p w:rsidR="004A1E3F" w:rsidRPr="00F00454" w:rsidRDefault="004A1E3F" w:rsidP="00BF3DD9">
      <w:pPr>
        <w:pStyle w:val="subsection"/>
      </w:pPr>
      <w:r w:rsidRPr="00F00454">
        <w:tab/>
        <w:t>(7)</w:t>
      </w:r>
      <w:r w:rsidRPr="00F00454">
        <w:tab/>
      </w:r>
      <w:r w:rsidR="00B35372" w:rsidRPr="00F00454">
        <w:t>Part</w:t>
      </w:r>
      <w:r w:rsidR="00F00454">
        <w:t> </w:t>
      </w:r>
      <w:r w:rsidR="00B35372" w:rsidRPr="00F00454">
        <w:t>7</w:t>
      </w:r>
      <w:r w:rsidRPr="00F00454">
        <w:t xml:space="preserve"> contains miscellaneous provisions that relate to seafarers of regulated Australian vessels and foreign vessels.</w:t>
      </w:r>
    </w:p>
    <w:p w:rsidR="00095DFF" w:rsidRPr="00F00454" w:rsidRDefault="00095DFF" w:rsidP="00CE6F45">
      <w:pPr>
        <w:pStyle w:val="ActHead2"/>
        <w:pageBreakBefore/>
      </w:pPr>
      <w:bookmarkStart w:id="37" w:name="_Toc450034576"/>
      <w:r w:rsidRPr="00F00454">
        <w:rPr>
          <w:rStyle w:val="CharPartNo"/>
        </w:rPr>
        <w:lastRenderedPageBreak/>
        <w:t>Part</w:t>
      </w:r>
      <w:r w:rsidR="00F00454" w:rsidRPr="00F00454">
        <w:rPr>
          <w:rStyle w:val="CharPartNo"/>
        </w:rPr>
        <w:t> </w:t>
      </w:r>
      <w:r w:rsidR="00B35372" w:rsidRPr="00F00454">
        <w:rPr>
          <w:rStyle w:val="CharPartNo"/>
        </w:rPr>
        <w:t>2</w:t>
      </w:r>
      <w:r w:rsidRPr="00F00454">
        <w:t>—</w:t>
      </w:r>
      <w:r w:rsidRPr="00F00454">
        <w:rPr>
          <w:rStyle w:val="CharPartText"/>
        </w:rPr>
        <w:t>Seafarer certificates</w:t>
      </w:r>
      <w:bookmarkEnd w:id="37"/>
    </w:p>
    <w:p w:rsidR="00AE4533" w:rsidRPr="00F00454" w:rsidRDefault="00AE4533" w:rsidP="00BF3DD9">
      <w:pPr>
        <w:pStyle w:val="ActHead3"/>
      </w:pPr>
      <w:bookmarkStart w:id="38" w:name="_Toc450034577"/>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Regulations relating to seafarer certificates</w:t>
      </w:r>
      <w:bookmarkEnd w:id="38"/>
    </w:p>
    <w:p w:rsidR="00095DFF" w:rsidRPr="00F00454" w:rsidRDefault="00D85F2D" w:rsidP="00BF3DD9">
      <w:pPr>
        <w:pStyle w:val="ActHead5"/>
      </w:pPr>
      <w:bookmarkStart w:id="39" w:name="_Toc450034578"/>
      <w:r w:rsidRPr="00F00454">
        <w:rPr>
          <w:rStyle w:val="CharSectno"/>
        </w:rPr>
        <w:t>28</w:t>
      </w:r>
      <w:r w:rsidR="00095DFF" w:rsidRPr="00F00454">
        <w:t xml:space="preserve">  Regulations relating to seafarer certificates</w:t>
      </w:r>
      <w:bookmarkEnd w:id="39"/>
    </w:p>
    <w:p w:rsidR="00095DFF" w:rsidRPr="00F00454" w:rsidRDefault="00095DFF" w:rsidP="00BF3DD9">
      <w:pPr>
        <w:pStyle w:val="subsection"/>
      </w:pPr>
      <w:r w:rsidRPr="00F00454">
        <w:tab/>
        <w:t>(1)</w:t>
      </w:r>
      <w:r w:rsidRPr="00F00454">
        <w:tab/>
        <w:t>The regulations may make provision in relation to seafarer certificates.</w:t>
      </w:r>
    </w:p>
    <w:p w:rsidR="00095DFF" w:rsidRPr="00F00454" w:rsidRDefault="00FD310B" w:rsidP="00BF3DD9">
      <w:pPr>
        <w:pStyle w:val="notetext"/>
      </w:pPr>
      <w:r w:rsidRPr="00F00454">
        <w:t>Note:</w:t>
      </w:r>
      <w:r w:rsidR="00095DFF" w:rsidRPr="00F00454">
        <w:tab/>
        <w:t>Part</w:t>
      </w:r>
      <w:r w:rsidR="00F00454">
        <w:t> </w:t>
      </w:r>
      <w:r w:rsidR="00583C4E" w:rsidRPr="00F00454">
        <w:t>4</w:t>
      </w:r>
      <w:r w:rsidR="00095DFF" w:rsidRPr="00F00454">
        <w:t xml:space="preserve"> of </w:t>
      </w:r>
      <w:r w:rsidR="000736D5" w:rsidRPr="00F00454">
        <w:t>Chapter</w:t>
      </w:r>
      <w:r w:rsidR="00F00454">
        <w:t> </w:t>
      </w:r>
      <w:r w:rsidR="000736D5" w:rsidRPr="00F00454">
        <w:t>9</w:t>
      </w:r>
      <w:r w:rsidR="00095DFF" w:rsidRPr="00F00454">
        <w:t xml:space="preserve"> contains general provisions that apply to regulations about certificates.</w:t>
      </w:r>
    </w:p>
    <w:p w:rsidR="00095DFF" w:rsidRPr="00F00454" w:rsidRDefault="00095DFF" w:rsidP="00BF3DD9">
      <w:pPr>
        <w:pStyle w:val="subsection"/>
      </w:pPr>
      <w:r w:rsidRPr="00F00454">
        <w:tab/>
      </w:r>
      <w:r w:rsidR="0086696E" w:rsidRPr="00F00454">
        <w:t>(2</w:t>
      </w:r>
      <w:r w:rsidRPr="00F00454">
        <w:t>)</w:t>
      </w:r>
      <w:r w:rsidRPr="00F00454">
        <w:tab/>
        <w:t xml:space="preserve">Without limiting </w:t>
      </w:r>
      <w:r w:rsidR="00F00454">
        <w:t>subsection (</w:t>
      </w:r>
      <w:r w:rsidRPr="00F00454">
        <w:t xml:space="preserve">1), </w:t>
      </w:r>
      <w:r w:rsidR="00B771F1" w:rsidRPr="00F00454">
        <w:t xml:space="preserve">the </w:t>
      </w:r>
      <w:r w:rsidRPr="00F00454">
        <w:t xml:space="preserve">regulations may give effect to the </w:t>
      </w:r>
      <w:proofErr w:type="spellStart"/>
      <w:r w:rsidRPr="00F00454">
        <w:t>STCW</w:t>
      </w:r>
      <w:proofErr w:type="spellEnd"/>
      <w:r w:rsidRPr="00F00454">
        <w:t xml:space="preserve"> Convention.</w:t>
      </w:r>
    </w:p>
    <w:p w:rsidR="00095DFF" w:rsidRPr="00F00454" w:rsidRDefault="00D85F2D" w:rsidP="00BF3DD9">
      <w:pPr>
        <w:pStyle w:val="ActHead5"/>
      </w:pPr>
      <w:bookmarkStart w:id="40" w:name="_Toc450034579"/>
      <w:r w:rsidRPr="00F00454">
        <w:rPr>
          <w:rStyle w:val="CharSectno"/>
        </w:rPr>
        <w:t>29</w:t>
      </w:r>
      <w:r w:rsidR="00095DFF" w:rsidRPr="00F00454">
        <w:t xml:space="preserve">  Particular matters that may be prescribed by regulations</w:t>
      </w:r>
      <w:bookmarkEnd w:id="40"/>
    </w:p>
    <w:p w:rsidR="00095DFF" w:rsidRPr="00F00454" w:rsidRDefault="00095DFF" w:rsidP="00BF3DD9">
      <w:pPr>
        <w:pStyle w:val="subsection"/>
      </w:pPr>
      <w:r w:rsidRPr="00F00454">
        <w:tab/>
      </w:r>
      <w:r w:rsidR="003A0C17" w:rsidRPr="00F00454">
        <w:t>(1)</w:t>
      </w:r>
      <w:r w:rsidR="003A0C17" w:rsidRPr="00F00454">
        <w:tab/>
        <w:t>T</w:t>
      </w:r>
      <w:r w:rsidRPr="00F00454">
        <w:t>he regulations may prescribe different classes of seafarer certificates and may require that a</w:t>
      </w:r>
      <w:r w:rsidR="0086696E" w:rsidRPr="00F00454">
        <w:t>n individual</w:t>
      </w:r>
      <w:r w:rsidRPr="00F00454">
        <w:t xml:space="preserve"> hold a seafarer certificate of a particular kind in order to undertake particular duties, or perform particular functions, as a seafarer.</w:t>
      </w:r>
    </w:p>
    <w:p w:rsidR="00095DFF" w:rsidRPr="00F00454" w:rsidRDefault="003A0C17" w:rsidP="00BF3DD9">
      <w:pPr>
        <w:pStyle w:val="subsection"/>
      </w:pPr>
      <w:r w:rsidRPr="00F00454">
        <w:tab/>
        <w:t>(2)</w:t>
      </w:r>
      <w:r w:rsidRPr="00F00454">
        <w:tab/>
        <w:t>T</w:t>
      </w:r>
      <w:r w:rsidR="00095DFF" w:rsidRPr="00F00454">
        <w:t>he regulations may prescribe criteria relating to the following in relation to seafarer certificates:</w:t>
      </w:r>
    </w:p>
    <w:p w:rsidR="00095DFF" w:rsidRPr="00F00454" w:rsidRDefault="00095DFF" w:rsidP="00BF3DD9">
      <w:pPr>
        <w:pStyle w:val="paragraph"/>
      </w:pPr>
      <w:r w:rsidRPr="00F00454">
        <w:tab/>
        <w:t>(a)</w:t>
      </w:r>
      <w:r w:rsidRPr="00F00454">
        <w:tab/>
        <w:t>proficiencies, competencies and standards;</w:t>
      </w:r>
    </w:p>
    <w:p w:rsidR="00095DFF" w:rsidRPr="00F00454" w:rsidRDefault="00095DFF" w:rsidP="00BF3DD9">
      <w:pPr>
        <w:pStyle w:val="paragraph"/>
      </w:pPr>
      <w:r w:rsidRPr="00F00454">
        <w:tab/>
        <w:t>(b)</w:t>
      </w:r>
      <w:r w:rsidRPr="00F00454">
        <w:tab/>
        <w:t>qualifications;</w:t>
      </w:r>
    </w:p>
    <w:p w:rsidR="00095DFF" w:rsidRPr="00F00454" w:rsidRDefault="00095DFF" w:rsidP="00BF3DD9">
      <w:pPr>
        <w:pStyle w:val="paragraph"/>
      </w:pPr>
      <w:r w:rsidRPr="00F00454">
        <w:tab/>
        <w:t>(c)</w:t>
      </w:r>
      <w:r w:rsidRPr="00F00454">
        <w:tab/>
        <w:t>experience;</w:t>
      </w:r>
    </w:p>
    <w:p w:rsidR="00095DFF" w:rsidRPr="00F00454" w:rsidRDefault="00095DFF" w:rsidP="00BF3DD9">
      <w:pPr>
        <w:pStyle w:val="paragraph"/>
      </w:pPr>
      <w:r w:rsidRPr="00F00454">
        <w:tab/>
        <w:t>(d)</w:t>
      </w:r>
      <w:r w:rsidRPr="00F00454">
        <w:tab/>
        <w:t>minimum age;</w:t>
      </w:r>
    </w:p>
    <w:p w:rsidR="00095DFF" w:rsidRPr="00F00454" w:rsidRDefault="00095DFF" w:rsidP="00BF3DD9">
      <w:pPr>
        <w:pStyle w:val="paragraph"/>
      </w:pPr>
      <w:r w:rsidRPr="00F00454">
        <w:tab/>
        <w:t>(e)</w:t>
      </w:r>
      <w:r w:rsidRPr="00F00454">
        <w:tab/>
        <w:t>character;</w:t>
      </w:r>
    </w:p>
    <w:p w:rsidR="00095DFF" w:rsidRPr="00F00454" w:rsidRDefault="00095DFF" w:rsidP="00BF3DD9">
      <w:pPr>
        <w:pStyle w:val="paragraph"/>
      </w:pPr>
      <w:r w:rsidRPr="00F00454">
        <w:tab/>
        <w:t>(f)</w:t>
      </w:r>
      <w:r w:rsidRPr="00F00454">
        <w:tab/>
        <w:t>health;</w:t>
      </w:r>
    </w:p>
    <w:p w:rsidR="00095DFF" w:rsidRPr="00F00454" w:rsidRDefault="00095DFF" w:rsidP="00BF3DD9">
      <w:pPr>
        <w:pStyle w:val="paragraph"/>
      </w:pPr>
      <w:r w:rsidRPr="00F00454">
        <w:tab/>
        <w:t>(g)</w:t>
      </w:r>
      <w:r w:rsidRPr="00F00454">
        <w:tab/>
        <w:t>nationality, citizenship or residence.</w:t>
      </w:r>
    </w:p>
    <w:p w:rsidR="00095DFF" w:rsidRPr="00F00454" w:rsidRDefault="003A0C17" w:rsidP="00BF3DD9">
      <w:pPr>
        <w:pStyle w:val="subsection"/>
      </w:pPr>
      <w:r w:rsidRPr="00F00454">
        <w:tab/>
        <w:t>(3</w:t>
      </w:r>
      <w:r w:rsidR="00095DFF" w:rsidRPr="00F00454">
        <w:t>)</w:t>
      </w:r>
      <w:r w:rsidR="00095DFF" w:rsidRPr="00F00454">
        <w:tab/>
        <w:t>The regulations may make provision in relation to the following:</w:t>
      </w:r>
    </w:p>
    <w:p w:rsidR="00095DFF" w:rsidRPr="00F00454" w:rsidRDefault="00095DFF" w:rsidP="00BF3DD9">
      <w:pPr>
        <w:pStyle w:val="paragraph"/>
      </w:pPr>
      <w:r w:rsidRPr="00F00454">
        <w:tab/>
        <w:t>(a)</w:t>
      </w:r>
      <w:r w:rsidRPr="00F00454">
        <w:tab/>
        <w:t xml:space="preserve">the manner in which the attainment of proficiencies, competencies and standards </w:t>
      </w:r>
      <w:r w:rsidR="00A70B1F" w:rsidRPr="00F00454">
        <w:t>is</w:t>
      </w:r>
      <w:r w:rsidRPr="00F00454">
        <w:t xml:space="preserve"> to be evidenced;</w:t>
      </w:r>
    </w:p>
    <w:p w:rsidR="00095DFF" w:rsidRPr="00F00454" w:rsidRDefault="00095DFF" w:rsidP="00BF3DD9">
      <w:pPr>
        <w:pStyle w:val="paragraph"/>
      </w:pPr>
      <w:r w:rsidRPr="00F00454">
        <w:tab/>
        <w:t>(b)</w:t>
      </w:r>
      <w:r w:rsidRPr="00F00454">
        <w:tab/>
        <w:t>the instruction, training and examination of seafarers, including:</w:t>
      </w:r>
    </w:p>
    <w:p w:rsidR="00095DFF" w:rsidRPr="00F00454" w:rsidRDefault="00095DFF" w:rsidP="00BF3DD9">
      <w:pPr>
        <w:pStyle w:val="paragraphsub"/>
      </w:pPr>
      <w:r w:rsidRPr="00F00454">
        <w:lastRenderedPageBreak/>
        <w:tab/>
        <w:t>(</w:t>
      </w:r>
      <w:proofErr w:type="spellStart"/>
      <w:r w:rsidRPr="00F00454">
        <w:t>i</w:t>
      </w:r>
      <w:proofErr w:type="spellEnd"/>
      <w:r w:rsidRPr="00F00454">
        <w:t>)</w:t>
      </w:r>
      <w:r w:rsidRPr="00F00454">
        <w:tab/>
        <w:t>the gaining of sea service and other experience; and</w:t>
      </w:r>
    </w:p>
    <w:p w:rsidR="00095DFF" w:rsidRPr="00F00454" w:rsidRDefault="00095DFF" w:rsidP="00BF3DD9">
      <w:pPr>
        <w:pStyle w:val="paragraphsub"/>
      </w:pPr>
      <w:r w:rsidRPr="00F00454">
        <w:tab/>
        <w:t>(ii)</w:t>
      </w:r>
      <w:r w:rsidRPr="00F00454">
        <w:tab/>
        <w:t>the conduct of examinations, the conditions for admission to examinations and the appointment and remuneration of examiners;</w:t>
      </w:r>
    </w:p>
    <w:p w:rsidR="00095DFF" w:rsidRPr="00F00454" w:rsidRDefault="00095DFF" w:rsidP="00BF3DD9">
      <w:pPr>
        <w:pStyle w:val="paragraph"/>
      </w:pPr>
      <w:r w:rsidRPr="00F00454">
        <w:tab/>
        <w:t>(c)</w:t>
      </w:r>
      <w:r w:rsidRPr="00F00454">
        <w:tab/>
        <w:t xml:space="preserve">the recognition of certificates and other documents granted or issued to or in respect of masters, officers and seafarers under the </w:t>
      </w:r>
      <w:r w:rsidR="00F42C16" w:rsidRPr="00F00454">
        <w:t>Marine Saf</w:t>
      </w:r>
      <w:r w:rsidR="003D572F" w:rsidRPr="00F00454">
        <w:t>ety (Domestic Commercial Vessel</w:t>
      </w:r>
      <w:r w:rsidR="00F42C16" w:rsidRPr="00F00454">
        <w:t xml:space="preserve">) </w:t>
      </w:r>
      <w:r w:rsidR="003D572F" w:rsidRPr="00F00454">
        <w:t xml:space="preserve">National </w:t>
      </w:r>
      <w:r w:rsidR="00F42C16" w:rsidRPr="00F00454">
        <w:t xml:space="preserve">Law </w:t>
      </w:r>
      <w:r w:rsidR="005829C1" w:rsidRPr="00F00454">
        <w:t xml:space="preserve">of the Commonwealth </w:t>
      </w:r>
      <w:r w:rsidR="00F42C16" w:rsidRPr="00F00454">
        <w:t xml:space="preserve">or </w:t>
      </w:r>
      <w:r w:rsidR="00F75C4F" w:rsidRPr="00F00454">
        <w:t>a law</w:t>
      </w:r>
      <w:r w:rsidRPr="00F00454">
        <w:t xml:space="preserve"> of a State</w:t>
      </w:r>
      <w:r w:rsidR="00F42C16" w:rsidRPr="00F00454">
        <w:t>,</w:t>
      </w:r>
      <w:r w:rsidRPr="00F00454">
        <w:t xml:space="preserve"> </w:t>
      </w:r>
      <w:r w:rsidR="00F75C4F" w:rsidRPr="00F00454">
        <w:t xml:space="preserve">a </w:t>
      </w:r>
      <w:r w:rsidRPr="00F00454">
        <w:t xml:space="preserve">Territory or </w:t>
      </w:r>
      <w:r w:rsidR="00F75C4F" w:rsidRPr="00F00454">
        <w:t xml:space="preserve">a </w:t>
      </w:r>
      <w:r w:rsidR="00F42C16" w:rsidRPr="00F00454">
        <w:t xml:space="preserve">foreign </w:t>
      </w:r>
      <w:r w:rsidRPr="00F00454">
        <w:t>country;</w:t>
      </w:r>
    </w:p>
    <w:p w:rsidR="00095DFF" w:rsidRPr="00F00454" w:rsidRDefault="00095DFF" w:rsidP="00BF3DD9">
      <w:pPr>
        <w:pStyle w:val="paragraph"/>
      </w:pPr>
      <w:r w:rsidRPr="00F00454">
        <w:tab/>
        <w:t>(d)</w:t>
      </w:r>
      <w:r w:rsidRPr="00F00454">
        <w:tab/>
        <w:t>conditions to which seafarer certificates are subject.</w:t>
      </w:r>
    </w:p>
    <w:p w:rsidR="00B771F1" w:rsidRPr="00F00454" w:rsidRDefault="003A0C17" w:rsidP="00BF3DD9">
      <w:pPr>
        <w:pStyle w:val="subsection"/>
      </w:pPr>
      <w:r w:rsidRPr="00F00454">
        <w:tab/>
        <w:t>(4</w:t>
      </w:r>
      <w:r w:rsidR="00B771F1" w:rsidRPr="00F00454">
        <w:t>)</w:t>
      </w:r>
      <w:r w:rsidR="00B771F1" w:rsidRPr="00F00454">
        <w:tab/>
        <w:t>This section does not limit section</w:t>
      </w:r>
      <w:r w:rsidR="00F00454">
        <w:t> </w:t>
      </w:r>
      <w:r w:rsidR="00D85F2D" w:rsidRPr="00F00454">
        <w:t>28</w:t>
      </w:r>
      <w:r w:rsidR="00B771F1" w:rsidRPr="00F00454">
        <w:t>.</w:t>
      </w:r>
    </w:p>
    <w:p w:rsidR="00AE4533" w:rsidRPr="00F00454" w:rsidRDefault="00AE4533" w:rsidP="00CE6F45">
      <w:pPr>
        <w:pStyle w:val="ActHead3"/>
        <w:pageBreakBefore/>
      </w:pPr>
      <w:bookmarkStart w:id="41" w:name="_Toc450034580"/>
      <w:r w:rsidRPr="00F00454">
        <w:rPr>
          <w:rStyle w:val="CharDivNo"/>
        </w:rPr>
        <w:lastRenderedPageBreak/>
        <w:t>Division</w:t>
      </w:r>
      <w:r w:rsidR="00F00454" w:rsidRPr="00F00454">
        <w:rPr>
          <w:rStyle w:val="CharDivNo"/>
        </w:rPr>
        <w:t> </w:t>
      </w:r>
      <w:r w:rsidR="00916727" w:rsidRPr="00F00454">
        <w:rPr>
          <w:rStyle w:val="CharDivNo"/>
        </w:rPr>
        <w:t>2</w:t>
      </w:r>
      <w:r w:rsidRPr="00F00454">
        <w:t>—</w:t>
      </w:r>
      <w:r w:rsidRPr="00F00454">
        <w:rPr>
          <w:rStyle w:val="CharDivText"/>
        </w:rPr>
        <w:t xml:space="preserve">Issue of </w:t>
      </w:r>
      <w:r w:rsidR="00DE1840" w:rsidRPr="00F00454">
        <w:rPr>
          <w:rStyle w:val="CharDivText"/>
        </w:rPr>
        <w:t>seafare</w:t>
      </w:r>
      <w:r w:rsidRPr="00F00454">
        <w:rPr>
          <w:rStyle w:val="CharDivText"/>
        </w:rPr>
        <w:t>r certificates</w:t>
      </w:r>
      <w:bookmarkEnd w:id="41"/>
    </w:p>
    <w:p w:rsidR="00095DFF" w:rsidRPr="00F00454" w:rsidRDefault="00D85F2D" w:rsidP="00BF3DD9">
      <w:pPr>
        <w:pStyle w:val="ActHead5"/>
      </w:pPr>
      <w:bookmarkStart w:id="42" w:name="_Toc450034581"/>
      <w:r w:rsidRPr="00F00454">
        <w:rPr>
          <w:rStyle w:val="CharSectno"/>
        </w:rPr>
        <w:t>30</w:t>
      </w:r>
      <w:r w:rsidR="00095DFF" w:rsidRPr="00F00454">
        <w:t xml:space="preserve"> </w:t>
      </w:r>
      <w:r w:rsidR="00186F97" w:rsidRPr="00F00454">
        <w:t xml:space="preserve"> Persons may apply for </w:t>
      </w:r>
      <w:r w:rsidR="00095DFF" w:rsidRPr="00F00454">
        <w:t>a seafarer certificate</w:t>
      </w:r>
      <w:bookmarkEnd w:id="42"/>
    </w:p>
    <w:p w:rsidR="00095DFF" w:rsidRPr="00F00454" w:rsidRDefault="00095DFF" w:rsidP="00BF3DD9">
      <w:pPr>
        <w:pStyle w:val="subsection"/>
      </w:pPr>
      <w:r w:rsidRPr="00F00454">
        <w:tab/>
        <w:t>(1)</w:t>
      </w:r>
      <w:r w:rsidRPr="00F00454">
        <w:tab/>
        <w:t>A</w:t>
      </w:r>
      <w:r w:rsidR="0086696E" w:rsidRPr="00F00454">
        <w:t>n individual</w:t>
      </w:r>
      <w:r w:rsidRPr="00F00454">
        <w:t xml:space="preserve"> may apply to </w:t>
      </w:r>
      <w:proofErr w:type="spellStart"/>
      <w:r w:rsidRPr="00F00454">
        <w:t>AMSA</w:t>
      </w:r>
      <w:proofErr w:type="spellEnd"/>
      <w:r w:rsidRPr="00F00454">
        <w:t xml:space="preserve"> for a seafarer certificate of a kind specified in the regulations.</w:t>
      </w:r>
    </w:p>
    <w:p w:rsidR="00095DFF" w:rsidRPr="00F00454" w:rsidRDefault="00095DFF" w:rsidP="00BF3DD9">
      <w:pPr>
        <w:pStyle w:val="subsection"/>
      </w:pPr>
      <w:r w:rsidRPr="00F00454">
        <w:tab/>
        <w:t>(2)</w:t>
      </w:r>
      <w:r w:rsidRPr="00F00454">
        <w:tab/>
        <w:t>The application must be in accordance with the regulations.</w:t>
      </w:r>
    </w:p>
    <w:p w:rsidR="00095DFF" w:rsidRPr="00F00454" w:rsidRDefault="00D85F2D" w:rsidP="00BF3DD9">
      <w:pPr>
        <w:pStyle w:val="ActHead5"/>
      </w:pPr>
      <w:bookmarkStart w:id="43" w:name="_Toc450034582"/>
      <w:r w:rsidRPr="00F00454">
        <w:rPr>
          <w:rStyle w:val="CharSectno"/>
        </w:rPr>
        <w:t>31</w:t>
      </w:r>
      <w:r w:rsidR="00095DFF" w:rsidRPr="00F00454">
        <w:t xml:space="preserve">  Issue of seafarer certificate</w:t>
      </w:r>
      <w:bookmarkEnd w:id="43"/>
    </w:p>
    <w:p w:rsidR="00095DFF" w:rsidRPr="00F00454" w:rsidRDefault="00095DFF" w:rsidP="00BF3DD9">
      <w:pPr>
        <w:pStyle w:val="subsection"/>
      </w:pPr>
      <w:r w:rsidRPr="00F00454">
        <w:tab/>
        <w:t>(1)</w:t>
      </w:r>
      <w:r w:rsidRPr="00F00454">
        <w:tab/>
      </w:r>
      <w:proofErr w:type="spellStart"/>
      <w:r w:rsidRPr="00F00454">
        <w:t>AMSA</w:t>
      </w:r>
      <w:proofErr w:type="spellEnd"/>
      <w:r w:rsidRPr="00F00454">
        <w:t xml:space="preserve"> </w:t>
      </w:r>
      <w:r w:rsidR="006C0AA7" w:rsidRPr="00F00454">
        <w:t>may</w:t>
      </w:r>
      <w:r w:rsidRPr="00F00454">
        <w:t xml:space="preserve"> issue a seafarer certificate to a person if:</w:t>
      </w:r>
    </w:p>
    <w:p w:rsidR="00095DFF" w:rsidRPr="00F00454" w:rsidRDefault="00095DFF" w:rsidP="00BF3DD9">
      <w:pPr>
        <w:pStyle w:val="paragraph"/>
      </w:pPr>
      <w:r w:rsidRPr="00F00454">
        <w:tab/>
        <w:t>(a)</w:t>
      </w:r>
      <w:r w:rsidRPr="00F00454">
        <w:tab/>
        <w:t>the person has made an application for the certificate under section</w:t>
      </w:r>
      <w:r w:rsidR="00F00454">
        <w:t> </w:t>
      </w:r>
      <w:r w:rsidR="00D85F2D" w:rsidRPr="00F00454">
        <w:t>30</w:t>
      </w:r>
      <w:r w:rsidRPr="00F00454">
        <w:t>; and</w:t>
      </w:r>
    </w:p>
    <w:p w:rsidR="00095DFF" w:rsidRPr="00F00454" w:rsidRDefault="00095DFF" w:rsidP="00BF3DD9">
      <w:pPr>
        <w:pStyle w:val="paragraph"/>
      </w:pPr>
      <w:r w:rsidRPr="00F00454">
        <w:tab/>
        <w:t>(b)</w:t>
      </w:r>
      <w:r w:rsidRPr="00F00454">
        <w:tab/>
      </w:r>
      <w:proofErr w:type="spellStart"/>
      <w:r w:rsidRPr="00F00454">
        <w:t>AMSA</w:t>
      </w:r>
      <w:proofErr w:type="spellEnd"/>
      <w:r w:rsidRPr="00F00454">
        <w:t xml:space="preserve"> is satisfied that the criteria prescribed by the regulations are met in relation to the issue of the certificate.</w:t>
      </w:r>
    </w:p>
    <w:p w:rsidR="00095DFF" w:rsidRPr="00F00454" w:rsidRDefault="00095DFF" w:rsidP="00BF3DD9">
      <w:pPr>
        <w:pStyle w:val="subsection"/>
      </w:pPr>
      <w:r w:rsidRPr="00F00454">
        <w:tab/>
        <w:t>(2)</w:t>
      </w:r>
      <w:r w:rsidRPr="00F00454">
        <w:tab/>
        <w:t>A seafarer certificate is subject to:</w:t>
      </w:r>
    </w:p>
    <w:p w:rsidR="00095DFF" w:rsidRPr="00F00454" w:rsidRDefault="00095DFF" w:rsidP="00BF3DD9">
      <w:pPr>
        <w:pStyle w:val="paragraph"/>
      </w:pPr>
      <w:r w:rsidRPr="00F00454">
        <w:tab/>
        <w:t>(a)</w:t>
      </w:r>
      <w:r w:rsidRPr="00F00454">
        <w:tab/>
        <w:t>the conditions (if any) prescribed by the regulations; and</w:t>
      </w:r>
    </w:p>
    <w:p w:rsidR="00095DFF" w:rsidRPr="00F00454" w:rsidRDefault="00095DFF" w:rsidP="00BF3DD9">
      <w:pPr>
        <w:pStyle w:val="paragraph"/>
      </w:pPr>
      <w:r w:rsidRPr="00F00454">
        <w:tab/>
        <w:t>(b)</w:t>
      </w:r>
      <w:r w:rsidRPr="00F00454">
        <w:tab/>
        <w:t xml:space="preserve">the conditions (if any) imposed by </w:t>
      </w:r>
      <w:proofErr w:type="spellStart"/>
      <w:r w:rsidRPr="00F00454">
        <w:t>AMSA</w:t>
      </w:r>
      <w:proofErr w:type="spellEnd"/>
      <w:r w:rsidRPr="00F00454">
        <w:t>.</w:t>
      </w:r>
    </w:p>
    <w:p w:rsidR="00095DFF" w:rsidRPr="00F00454" w:rsidRDefault="00D85F2D" w:rsidP="00BF3DD9">
      <w:pPr>
        <w:pStyle w:val="ActHead5"/>
      </w:pPr>
      <w:bookmarkStart w:id="44" w:name="_Toc450034583"/>
      <w:r w:rsidRPr="00F00454">
        <w:rPr>
          <w:rStyle w:val="CharSectno"/>
        </w:rPr>
        <w:t>32</w:t>
      </w:r>
      <w:r w:rsidR="00095DFF" w:rsidRPr="00F00454">
        <w:t xml:space="preserve">  </w:t>
      </w:r>
      <w:proofErr w:type="spellStart"/>
      <w:r w:rsidR="00095DFF" w:rsidRPr="00F00454">
        <w:t>AMSA</w:t>
      </w:r>
      <w:proofErr w:type="spellEnd"/>
      <w:r w:rsidR="00095DFF" w:rsidRPr="00F00454">
        <w:t xml:space="preserve"> may vary seafarer certificate</w:t>
      </w:r>
      <w:bookmarkEnd w:id="44"/>
    </w:p>
    <w:p w:rsidR="00095DFF" w:rsidRPr="00F00454" w:rsidRDefault="00095DFF" w:rsidP="00BF3DD9">
      <w:pPr>
        <w:pStyle w:val="subsection"/>
      </w:pPr>
      <w:r w:rsidRPr="00F00454">
        <w:tab/>
        <w:t>(1)</w:t>
      </w:r>
      <w:r w:rsidRPr="00F00454">
        <w:tab/>
      </w:r>
      <w:proofErr w:type="spellStart"/>
      <w:r w:rsidRPr="00F00454">
        <w:t>AMSA</w:t>
      </w:r>
      <w:proofErr w:type="spellEnd"/>
      <w:r w:rsidRPr="00F00454">
        <w:t xml:space="preserve"> may vary a seafarer certificate if </w:t>
      </w:r>
      <w:proofErr w:type="spellStart"/>
      <w:r w:rsidRPr="00F00454">
        <w:t>AMSA</w:t>
      </w:r>
      <w:proofErr w:type="spellEnd"/>
      <w:r w:rsidRPr="00F00454">
        <w:t xml:space="preserve"> is satisfied that the criteria prescribed by the regulations are met in relation to the variation of the certificate.</w:t>
      </w:r>
    </w:p>
    <w:p w:rsidR="00095DFF" w:rsidRPr="00F00454" w:rsidRDefault="00095DFF" w:rsidP="00BF3DD9">
      <w:pPr>
        <w:pStyle w:val="subsection"/>
      </w:pPr>
      <w:r w:rsidRPr="00F00454">
        <w:tab/>
        <w:t>(2)</w:t>
      </w:r>
      <w:r w:rsidRPr="00F00454">
        <w:tab/>
        <w:t xml:space="preserve">Without limiting </w:t>
      </w:r>
      <w:r w:rsidR="00F00454">
        <w:t>subsection (</w:t>
      </w:r>
      <w:r w:rsidRPr="00F00454">
        <w:t xml:space="preserve">1), </w:t>
      </w:r>
      <w:proofErr w:type="spellStart"/>
      <w:r w:rsidRPr="00F00454">
        <w:t>AMSA</w:t>
      </w:r>
      <w:proofErr w:type="spellEnd"/>
      <w:r w:rsidRPr="00F00454">
        <w:t xml:space="preserve"> may vary a seafarer certificate to impose, vary or remove a condition on the certificate.</w:t>
      </w:r>
    </w:p>
    <w:p w:rsidR="00095DFF" w:rsidRPr="00F00454" w:rsidRDefault="00D85F2D" w:rsidP="00BF3DD9">
      <w:pPr>
        <w:pStyle w:val="ActHead5"/>
      </w:pPr>
      <w:bookmarkStart w:id="45" w:name="_Toc450034584"/>
      <w:r w:rsidRPr="00F00454">
        <w:rPr>
          <w:rStyle w:val="CharSectno"/>
        </w:rPr>
        <w:t>33</w:t>
      </w:r>
      <w:r w:rsidR="00095DFF" w:rsidRPr="00F00454">
        <w:t xml:space="preserve">  Revocation of seafarer certificate</w:t>
      </w:r>
      <w:bookmarkEnd w:id="45"/>
    </w:p>
    <w:p w:rsidR="00095DFF" w:rsidRPr="00F00454" w:rsidRDefault="00095DFF" w:rsidP="00BF3DD9">
      <w:pPr>
        <w:pStyle w:val="subsection"/>
      </w:pPr>
      <w:r w:rsidRPr="00F00454">
        <w:tab/>
      </w:r>
      <w:r w:rsidRPr="00F00454">
        <w:tab/>
      </w:r>
      <w:proofErr w:type="spellStart"/>
      <w:r w:rsidRPr="00F00454">
        <w:t>AMSA</w:t>
      </w:r>
      <w:proofErr w:type="spellEnd"/>
      <w:r w:rsidRPr="00F00454">
        <w:t xml:space="preserve"> may revoke a seafarer certificate if </w:t>
      </w:r>
      <w:proofErr w:type="spellStart"/>
      <w:r w:rsidRPr="00F00454">
        <w:t>AMSA</w:t>
      </w:r>
      <w:proofErr w:type="spellEnd"/>
      <w:r w:rsidRPr="00F00454">
        <w:t xml:space="preserve"> is satisfied that the criteria prescribed by the regulations are met in relation to the revocation of the certificate.</w:t>
      </w:r>
    </w:p>
    <w:p w:rsidR="00AE4533" w:rsidRPr="00F00454" w:rsidRDefault="00AE4533" w:rsidP="00CE6F45">
      <w:pPr>
        <w:pStyle w:val="ActHead3"/>
        <w:pageBreakBefore/>
      </w:pPr>
      <w:bookmarkStart w:id="46" w:name="_Toc450034585"/>
      <w:r w:rsidRPr="00F00454">
        <w:rPr>
          <w:rStyle w:val="CharDivNo"/>
        </w:rPr>
        <w:lastRenderedPageBreak/>
        <w:t>Division</w:t>
      </w:r>
      <w:r w:rsidR="00F00454" w:rsidRPr="00F00454">
        <w:rPr>
          <w:rStyle w:val="CharDivNo"/>
        </w:rPr>
        <w:t> </w:t>
      </w:r>
      <w:r w:rsidR="00916727" w:rsidRPr="00F00454">
        <w:rPr>
          <w:rStyle w:val="CharDivNo"/>
        </w:rPr>
        <w:t>3</w:t>
      </w:r>
      <w:r w:rsidRPr="00F00454">
        <w:t>—</w:t>
      </w:r>
      <w:r w:rsidRPr="00F00454">
        <w:rPr>
          <w:rStyle w:val="CharDivText"/>
        </w:rPr>
        <w:t>Offences and civil penalties relating to seafarer certificates</w:t>
      </w:r>
      <w:bookmarkEnd w:id="46"/>
    </w:p>
    <w:p w:rsidR="00095DFF" w:rsidRPr="00F00454" w:rsidRDefault="00D85F2D" w:rsidP="00BF3DD9">
      <w:pPr>
        <w:pStyle w:val="ActHead5"/>
      </w:pPr>
      <w:bookmarkStart w:id="47" w:name="_Toc450034586"/>
      <w:r w:rsidRPr="00F00454">
        <w:rPr>
          <w:rStyle w:val="CharSectno"/>
        </w:rPr>
        <w:t>34</w:t>
      </w:r>
      <w:r w:rsidR="00095DFF" w:rsidRPr="00F00454">
        <w:t xml:space="preserve">  </w:t>
      </w:r>
      <w:r w:rsidR="00AF525E" w:rsidRPr="00F00454">
        <w:t>F</w:t>
      </w:r>
      <w:r w:rsidR="00095DFF" w:rsidRPr="00F00454">
        <w:t>alse representations about seafarer certificates</w:t>
      </w:r>
      <w:bookmarkEnd w:id="47"/>
    </w:p>
    <w:p w:rsidR="00095DFF" w:rsidRPr="00F00454" w:rsidRDefault="00095DFF" w:rsidP="00BF3DD9">
      <w:pPr>
        <w:pStyle w:val="subsection"/>
      </w:pPr>
      <w:r w:rsidRPr="00F00454">
        <w:tab/>
        <w:t>(1)</w:t>
      </w:r>
      <w:r w:rsidRPr="00F00454">
        <w:tab/>
        <w:t>A person must not represent that he or she holds a seafarer certificate of a particular kind if the representation is false.</w:t>
      </w:r>
    </w:p>
    <w:p w:rsidR="00AF525E" w:rsidRPr="00F00454" w:rsidRDefault="00AF525E" w:rsidP="00BF3DD9">
      <w:pPr>
        <w:pStyle w:val="SubsectionHead"/>
      </w:pPr>
      <w:r w:rsidRPr="00F00454">
        <w:t>Fault</w:t>
      </w:r>
      <w:r w:rsidR="00F00454">
        <w:noBreakHyphen/>
      </w:r>
      <w:r w:rsidRPr="00F00454">
        <w:t>based offence</w:t>
      </w:r>
    </w:p>
    <w:p w:rsidR="00095DFF"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t>Penalty:</w:t>
      </w:r>
      <w:r w:rsidRPr="00F00454">
        <w:tab/>
      </w:r>
      <w:r w:rsidR="005138C9" w:rsidRPr="00F00454">
        <w:t>Imprisonment for 5 years</w:t>
      </w:r>
      <w:r w:rsidRPr="00F00454">
        <w:t xml:space="preserve"> or 300 penalty units, or both.</w:t>
      </w:r>
    </w:p>
    <w:p w:rsidR="00AF525E" w:rsidRPr="00F00454" w:rsidRDefault="00AF525E" w:rsidP="00BF3DD9">
      <w:pPr>
        <w:pStyle w:val="SubsectionHead"/>
      </w:pPr>
      <w:r w:rsidRPr="00F00454">
        <w:t>Civil penalty</w:t>
      </w:r>
    </w:p>
    <w:p w:rsidR="00095DFF" w:rsidRPr="00F00454" w:rsidRDefault="00095DFF" w:rsidP="00BF3DD9">
      <w:pPr>
        <w:pStyle w:val="subsection"/>
      </w:pPr>
      <w:r w:rsidRPr="00F00454">
        <w:tab/>
        <w:t>(3)</w:t>
      </w:r>
      <w:r w:rsidRPr="00F00454">
        <w:tab/>
        <w:t xml:space="preserve">A person is liable to a civil penalty if the person contravenes </w:t>
      </w:r>
      <w:r w:rsidR="00F00454">
        <w:t>subsection (</w:t>
      </w:r>
      <w:r w:rsidRPr="00F00454">
        <w:t>1).</w:t>
      </w:r>
    </w:p>
    <w:p w:rsidR="000C7F33" w:rsidRPr="00F00454" w:rsidRDefault="00095DFF" w:rsidP="00BF3DD9">
      <w:pPr>
        <w:pStyle w:val="Penalty"/>
      </w:pPr>
      <w:r w:rsidRPr="00F00454">
        <w:t>Civ</w:t>
      </w:r>
      <w:r w:rsidR="000C7F33" w:rsidRPr="00F00454">
        <w:t>il penalty:</w:t>
      </w:r>
      <w:r w:rsidR="000C7F33" w:rsidRPr="00F00454">
        <w:tab/>
        <w:t>3,000 penalty units.</w:t>
      </w:r>
    </w:p>
    <w:p w:rsidR="00095DFF" w:rsidRPr="00F00454" w:rsidRDefault="00D85F2D" w:rsidP="00BF3DD9">
      <w:pPr>
        <w:pStyle w:val="ActHead5"/>
      </w:pPr>
      <w:bookmarkStart w:id="48" w:name="_Toc450034587"/>
      <w:r w:rsidRPr="00F00454">
        <w:rPr>
          <w:rStyle w:val="CharSectno"/>
        </w:rPr>
        <w:t>35</w:t>
      </w:r>
      <w:r w:rsidR="00AF525E" w:rsidRPr="00F00454">
        <w:t xml:space="preserve">  P</w:t>
      </w:r>
      <w:r w:rsidR="00095DFF" w:rsidRPr="00F00454">
        <w:t>erson performing duties or functions without a seafarer certificate</w:t>
      </w:r>
      <w:bookmarkEnd w:id="48"/>
    </w:p>
    <w:p w:rsidR="00095DFF" w:rsidRPr="00F00454" w:rsidRDefault="00095DFF" w:rsidP="00BF3DD9">
      <w:pPr>
        <w:pStyle w:val="subsection"/>
      </w:pPr>
      <w:r w:rsidRPr="00F00454">
        <w:tab/>
        <w:t>(1)</w:t>
      </w:r>
      <w:r w:rsidRPr="00F00454">
        <w:tab/>
        <w:t xml:space="preserve">A person must not perform duties </w:t>
      </w:r>
      <w:r w:rsidR="00555706" w:rsidRPr="00F00454">
        <w:t>or</w:t>
      </w:r>
      <w:r w:rsidRPr="00F00454">
        <w:t xml:space="preserve"> functions in relation to a regulated Australian vessel if:</w:t>
      </w:r>
    </w:p>
    <w:p w:rsidR="00095DFF" w:rsidRPr="00F00454" w:rsidRDefault="00095DFF" w:rsidP="00BF3DD9">
      <w:pPr>
        <w:pStyle w:val="paragraph"/>
      </w:pPr>
      <w:r w:rsidRPr="00F00454">
        <w:tab/>
        <w:t>(a)</w:t>
      </w:r>
      <w:r w:rsidRPr="00F00454">
        <w:tab/>
        <w:t>the regulations require the person to hold a particular seafarer certificate in order to perform those duties or functions; and</w:t>
      </w:r>
    </w:p>
    <w:p w:rsidR="00095DFF" w:rsidRPr="00F00454" w:rsidRDefault="00095DFF" w:rsidP="00BF3DD9">
      <w:pPr>
        <w:pStyle w:val="paragraph"/>
      </w:pPr>
      <w:r w:rsidRPr="00F00454">
        <w:tab/>
        <w:t>(b)</w:t>
      </w:r>
      <w:r w:rsidRPr="00F00454">
        <w:tab/>
        <w:t>the person does not hold</w:t>
      </w:r>
      <w:r w:rsidR="00A70B1F" w:rsidRPr="00F00454">
        <w:t xml:space="preserve"> such</w:t>
      </w:r>
      <w:r w:rsidRPr="00F00454">
        <w:t xml:space="preserve"> a seafarer certificate.</w:t>
      </w:r>
    </w:p>
    <w:p w:rsidR="0027159B" w:rsidRPr="00F00454" w:rsidRDefault="0027159B" w:rsidP="00BF3DD9">
      <w:pPr>
        <w:pStyle w:val="subsection"/>
      </w:pPr>
      <w:r w:rsidRPr="00F00454">
        <w:tab/>
        <w:t>(2)</w:t>
      </w:r>
      <w:r w:rsidRPr="00F00454">
        <w:tab/>
      </w:r>
      <w:r w:rsidR="00F00454">
        <w:t>Subsection (</w:t>
      </w:r>
      <w:r w:rsidRPr="00F00454">
        <w:t>1) does not apply to the performance of duties or functions in exceptional circumstances.</w:t>
      </w:r>
    </w:p>
    <w:p w:rsidR="00AF525E" w:rsidRPr="00F00454" w:rsidRDefault="00AF525E" w:rsidP="00BF3DD9">
      <w:pPr>
        <w:pStyle w:val="SubsectionHead"/>
      </w:pPr>
      <w:r w:rsidRPr="00F00454">
        <w:t>Fault</w:t>
      </w:r>
      <w:r w:rsidR="00F00454">
        <w:noBreakHyphen/>
      </w:r>
      <w:r w:rsidRPr="00F00454">
        <w:t>based offence</w:t>
      </w:r>
    </w:p>
    <w:p w:rsidR="00095DFF" w:rsidRPr="00F00454" w:rsidRDefault="0027159B" w:rsidP="00BF3DD9">
      <w:pPr>
        <w:pStyle w:val="subsection"/>
      </w:pPr>
      <w:r w:rsidRPr="00F00454">
        <w:tab/>
        <w:t>(3</w:t>
      </w:r>
      <w:r w:rsidR="00095DFF" w:rsidRPr="00F00454">
        <w:t>)</w:t>
      </w:r>
      <w:r w:rsidR="00095DFF" w:rsidRPr="00F00454">
        <w:tab/>
        <w:t xml:space="preserve">A person commits an offence if the person contravenes </w:t>
      </w:r>
      <w:r w:rsidR="00F00454">
        <w:t>subsection (</w:t>
      </w:r>
      <w:r w:rsidR="00095DFF" w:rsidRPr="00F00454">
        <w:t>1).</w:t>
      </w:r>
    </w:p>
    <w:p w:rsidR="00095DFF" w:rsidRPr="00F00454" w:rsidRDefault="00095DFF" w:rsidP="00BF3DD9">
      <w:pPr>
        <w:pStyle w:val="Penalty"/>
      </w:pPr>
      <w:r w:rsidRPr="00F00454">
        <w:lastRenderedPageBreak/>
        <w:t>Penalty:</w:t>
      </w:r>
      <w:r w:rsidRPr="00F00454">
        <w:tab/>
      </w:r>
      <w:r w:rsidR="005138C9" w:rsidRPr="00F00454">
        <w:t>Imprisonment for 5 years</w:t>
      </w:r>
      <w:r w:rsidRPr="00F00454">
        <w:t xml:space="preserve"> or 300 penalty units, or both.</w:t>
      </w:r>
    </w:p>
    <w:p w:rsidR="0027159B" w:rsidRPr="00F00454" w:rsidRDefault="0027159B" w:rsidP="00BF3DD9">
      <w:pPr>
        <w:pStyle w:val="notetext"/>
      </w:pPr>
      <w:r w:rsidRPr="00F00454">
        <w:t>Note:</w:t>
      </w:r>
      <w:r w:rsidRPr="00F00454">
        <w:tab/>
        <w:t xml:space="preserve">A defendant bears an evidential burden in relation to the matter in </w:t>
      </w:r>
      <w:r w:rsidR="00F00454">
        <w:t>subsection (</w:t>
      </w:r>
      <w:r w:rsidRPr="00F00454">
        <w:t>2) (see subsection</w:t>
      </w:r>
      <w:r w:rsidR="00F00454">
        <w:t> </w:t>
      </w:r>
      <w:r w:rsidRPr="00F00454">
        <w:t xml:space="preserve">13.3(3) of the </w:t>
      </w:r>
      <w:r w:rsidRPr="00F00454">
        <w:rPr>
          <w:i/>
        </w:rPr>
        <w:t>Criminal Code</w:t>
      </w:r>
      <w:r w:rsidRPr="00F00454">
        <w:t>).</w:t>
      </w:r>
    </w:p>
    <w:p w:rsidR="00AF525E" w:rsidRPr="00F00454" w:rsidRDefault="00AF525E" w:rsidP="00BF3DD9">
      <w:pPr>
        <w:pStyle w:val="SubsectionHead"/>
      </w:pPr>
      <w:r w:rsidRPr="00F00454">
        <w:t>Civil penalty</w:t>
      </w:r>
    </w:p>
    <w:p w:rsidR="00095DFF" w:rsidRPr="00F00454" w:rsidRDefault="00095DFF" w:rsidP="00BF3DD9">
      <w:pPr>
        <w:pStyle w:val="subsection"/>
      </w:pPr>
      <w:r w:rsidRPr="00F00454">
        <w:tab/>
        <w:t>(</w:t>
      </w:r>
      <w:r w:rsidR="0027159B" w:rsidRPr="00F00454">
        <w:t>4</w:t>
      </w:r>
      <w:r w:rsidRPr="00F00454">
        <w:t>)</w:t>
      </w:r>
      <w:r w:rsidRPr="00F00454">
        <w:tab/>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t>3,000 penalty units.</w:t>
      </w:r>
    </w:p>
    <w:p w:rsidR="0027159B" w:rsidRPr="00F00454" w:rsidRDefault="0027159B" w:rsidP="00BF3DD9">
      <w:pPr>
        <w:pStyle w:val="subsection"/>
      </w:pPr>
      <w:r w:rsidRPr="00F00454">
        <w:tab/>
        <w:t>(5)</w:t>
      </w:r>
      <w:r w:rsidRPr="00F00454">
        <w:tab/>
        <w:t xml:space="preserve">A person who wishes to rely on </w:t>
      </w:r>
      <w:r w:rsidR="00F00454">
        <w:t>subsection (</w:t>
      </w:r>
      <w:r w:rsidRPr="00F00454">
        <w:t>2) in proceedings for a civil penalty order bears an evidential burden in relation to the matters in that subsection.</w:t>
      </w:r>
    </w:p>
    <w:p w:rsidR="00095DFF" w:rsidRPr="00F00454" w:rsidRDefault="00D85F2D" w:rsidP="00BF3DD9">
      <w:pPr>
        <w:pStyle w:val="ActHead5"/>
      </w:pPr>
      <w:bookmarkStart w:id="49" w:name="_Toc450034588"/>
      <w:r w:rsidRPr="00F00454">
        <w:rPr>
          <w:rStyle w:val="CharSectno"/>
        </w:rPr>
        <w:t>36</w:t>
      </w:r>
      <w:r w:rsidR="00095DFF" w:rsidRPr="00F00454">
        <w:t xml:space="preserve">  </w:t>
      </w:r>
      <w:r w:rsidR="00AF525E" w:rsidRPr="00F00454">
        <w:t>M</w:t>
      </w:r>
      <w:r w:rsidR="00095DFF" w:rsidRPr="00F00454">
        <w:t>aster causing etc. performance of duties or functions without a seafarer certificate</w:t>
      </w:r>
      <w:bookmarkEnd w:id="49"/>
    </w:p>
    <w:p w:rsidR="00095DFF" w:rsidRPr="00F00454" w:rsidRDefault="00095DFF" w:rsidP="00BF3DD9">
      <w:pPr>
        <w:pStyle w:val="subsection"/>
      </w:pPr>
      <w:r w:rsidRPr="00F00454">
        <w:tab/>
        <w:t>(1)</w:t>
      </w:r>
      <w:r w:rsidRPr="00F00454">
        <w:tab/>
        <w:t>The master of a regulated Australian vessel must not cause or permit another person to perform duties or functions in relation to the vessel if:</w:t>
      </w:r>
    </w:p>
    <w:p w:rsidR="00095DFF" w:rsidRPr="00F00454" w:rsidRDefault="00095DFF" w:rsidP="00BF3DD9">
      <w:pPr>
        <w:pStyle w:val="paragraph"/>
      </w:pPr>
      <w:r w:rsidRPr="00F00454">
        <w:tab/>
        <w:t>(a)</w:t>
      </w:r>
      <w:r w:rsidRPr="00F00454">
        <w:tab/>
        <w:t>the regulations require the other person to hold a particular seafarer certificate in order to perform those duties or functions; and</w:t>
      </w:r>
    </w:p>
    <w:p w:rsidR="00095DFF" w:rsidRPr="00F00454" w:rsidRDefault="00095DFF" w:rsidP="00BF3DD9">
      <w:pPr>
        <w:pStyle w:val="paragraph"/>
      </w:pPr>
      <w:r w:rsidRPr="00F00454">
        <w:tab/>
        <w:t>(b)</w:t>
      </w:r>
      <w:r w:rsidRPr="00F00454">
        <w:tab/>
        <w:t>the other person does not hold</w:t>
      </w:r>
      <w:r w:rsidR="00A70B1F" w:rsidRPr="00F00454">
        <w:t xml:space="preserve"> such</w:t>
      </w:r>
      <w:r w:rsidRPr="00F00454">
        <w:t xml:space="preserve"> a seafarer certificate.</w:t>
      </w:r>
    </w:p>
    <w:p w:rsidR="0027159B" w:rsidRPr="00F00454" w:rsidRDefault="0027159B" w:rsidP="00BF3DD9">
      <w:pPr>
        <w:pStyle w:val="subsection"/>
      </w:pPr>
      <w:r w:rsidRPr="00F00454">
        <w:tab/>
        <w:t>(2)</w:t>
      </w:r>
      <w:r w:rsidRPr="00F00454">
        <w:tab/>
      </w:r>
      <w:r w:rsidR="00F00454">
        <w:t>Subsection (</w:t>
      </w:r>
      <w:r w:rsidRPr="00F00454">
        <w:t>1) does not apply to the performance of duties or functions in exceptional circumstances.</w:t>
      </w:r>
    </w:p>
    <w:p w:rsidR="00186F97" w:rsidRPr="00F00454" w:rsidRDefault="00186F97" w:rsidP="00BF3DD9">
      <w:pPr>
        <w:pStyle w:val="SubsectionHead"/>
      </w:pPr>
      <w:r w:rsidRPr="00F00454">
        <w:t>Fault</w:t>
      </w:r>
      <w:r w:rsidR="00F00454">
        <w:noBreakHyphen/>
      </w:r>
      <w:r w:rsidRPr="00F00454">
        <w:t>based offence</w:t>
      </w:r>
    </w:p>
    <w:p w:rsidR="00095DFF" w:rsidRPr="00F00454" w:rsidRDefault="00095DFF" w:rsidP="00BF3DD9">
      <w:pPr>
        <w:pStyle w:val="subsection"/>
      </w:pPr>
      <w:r w:rsidRPr="00F00454">
        <w:tab/>
        <w:t>(</w:t>
      </w:r>
      <w:r w:rsidR="0027159B" w:rsidRPr="00F00454">
        <w:t>3</w:t>
      </w:r>
      <w:r w:rsidRPr="00F00454">
        <w:t>)</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t>Penalty:</w:t>
      </w:r>
      <w:r w:rsidRPr="00F00454">
        <w:tab/>
      </w:r>
      <w:r w:rsidR="005138C9" w:rsidRPr="00F00454">
        <w:t>Imprisonment for 5 years</w:t>
      </w:r>
      <w:r w:rsidRPr="00F00454">
        <w:t xml:space="preserve"> or 300 penalty units, or both.</w:t>
      </w:r>
    </w:p>
    <w:p w:rsidR="0027159B" w:rsidRPr="00F00454" w:rsidRDefault="0027159B" w:rsidP="00BF3DD9">
      <w:pPr>
        <w:pStyle w:val="notetext"/>
      </w:pPr>
      <w:r w:rsidRPr="00F00454">
        <w:t>Note:</w:t>
      </w:r>
      <w:r w:rsidRPr="00F00454">
        <w:tab/>
        <w:t xml:space="preserve">A defendant bears an evidential burden in relation to the matter in </w:t>
      </w:r>
      <w:r w:rsidR="00F00454">
        <w:t>subsection (</w:t>
      </w:r>
      <w:r w:rsidRPr="00F00454">
        <w:t>2) (see subsection</w:t>
      </w:r>
      <w:r w:rsidR="00F00454">
        <w:t> </w:t>
      </w:r>
      <w:r w:rsidRPr="00F00454">
        <w:t xml:space="preserve">13.3(3) of the </w:t>
      </w:r>
      <w:r w:rsidRPr="00F00454">
        <w:rPr>
          <w:i/>
        </w:rPr>
        <w:t>Criminal Code</w:t>
      </w:r>
      <w:r w:rsidRPr="00F00454">
        <w:t>).</w:t>
      </w:r>
    </w:p>
    <w:p w:rsidR="00186F97" w:rsidRPr="00F00454" w:rsidRDefault="00224AD8" w:rsidP="00BF3DD9">
      <w:pPr>
        <w:pStyle w:val="SubsectionHead"/>
      </w:pPr>
      <w:r w:rsidRPr="00F00454">
        <w:lastRenderedPageBreak/>
        <w:t>Civil penalty</w:t>
      </w:r>
    </w:p>
    <w:p w:rsidR="00095DFF" w:rsidRPr="00F00454" w:rsidRDefault="0027159B" w:rsidP="00BF3DD9">
      <w:pPr>
        <w:pStyle w:val="subsection"/>
      </w:pPr>
      <w:r w:rsidRPr="00F00454">
        <w:tab/>
        <w:t>(4</w:t>
      </w:r>
      <w:r w:rsidR="00095DFF" w:rsidRPr="00F00454">
        <w:t>)</w:t>
      </w:r>
      <w:r w:rsidR="00095DFF" w:rsidRPr="00F00454">
        <w:tab/>
        <w:t xml:space="preserve">A person is liable to a civil penalty if the person contravenes </w:t>
      </w:r>
      <w:r w:rsidR="00F00454">
        <w:t>subsection (</w:t>
      </w:r>
      <w:r w:rsidR="00095DFF" w:rsidRPr="00F00454">
        <w:t>1).</w:t>
      </w:r>
    </w:p>
    <w:p w:rsidR="00095DFF" w:rsidRPr="00F00454" w:rsidRDefault="00095DFF" w:rsidP="00BF3DD9">
      <w:pPr>
        <w:pStyle w:val="Penalty"/>
      </w:pPr>
      <w:r w:rsidRPr="00F00454">
        <w:t>Civil penalty:</w:t>
      </w:r>
      <w:r w:rsidRPr="00F00454">
        <w:tab/>
        <w:t>3,000 penalty units.</w:t>
      </w:r>
    </w:p>
    <w:p w:rsidR="0027159B" w:rsidRPr="00F00454" w:rsidRDefault="0027159B" w:rsidP="00BF3DD9">
      <w:pPr>
        <w:pStyle w:val="subsection"/>
      </w:pPr>
      <w:r w:rsidRPr="00F00454">
        <w:tab/>
        <w:t>(5)</w:t>
      </w:r>
      <w:r w:rsidRPr="00F00454">
        <w:tab/>
        <w:t xml:space="preserve">A person who wishes to rely on </w:t>
      </w:r>
      <w:r w:rsidR="00F00454">
        <w:t>subsection (</w:t>
      </w:r>
      <w:r w:rsidRPr="00F00454">
        <w:t>2) in proceedings for a civil penalty order bears an evidential burden in relation to the matters in that subsection.</w:t>
      </w:r>
    </w:p>
    <w:p w:rsidR="00095DFF" w:rsidRPr="00F00454" w:rsidRDefault="00D85F2D" w:rsidP="00BF3DD9">
      <w:pPr>
        <w:pStyle w:val="ActHead5"/>
      </w:pPr>
      <w:bookmarkStart w:id="50" w:name="_Toc450034589"/>
      <w:r w:rsidRPr="00F00454">
        <w:rPr>
          <w:rStyle w:val="CharSectno"/>
        </w:rPr>
        <w:t>37</w:t>
      </w:r>
      <w:r w:rsidR="00095DFF" w:rsidRPr="00F00454">
        <w:t xml:space="preserve">  </w:t>
      </w:r>
      <w:r w:rsidR="00AF525E" w:rsidRPr="00F00454">
        <w:t>B</w:t>
      </w:r>
      <w:r w:rsidR="00095DFF" w:rsidRPr="00F00454">
        <w:t>reach of a condition of a seafarer certificate</w:t>
      </w:r>
      <w:bookmarkEnd w:id="50"/>
    </w:p>
    <w:p w:rsidR="00095DFF" w:rsidRPr="00F00454" w:rsidRDefault="00095DFF" w:rsidP="00BF3DD9">
      <w:pPr>
        <w:pStyle w:val="subsection"/>
      </w:pPr>
      <w:r w:rsidRPr="00F00454">
        <w:tab/>
        <w:t>(1)</w:t>
      </w:r>
      <w:r w:rsidRPr="00F00454">
        <w:tab/>
        <w:t>A person must not breach a condition of a seafarer certificate held by the person.</w:t>
      </w:r>
    </w:p>
    <w:p w:rsidR="00186F97" w:rsidRPr="00F00454" w:rsidRDefault="00186F97" w:rsidP="00BF3DD9">
      <w:pPr>
        <w:pStyle w:val="SubsectionHead"/>
      </w:pPr>
      <w:r w:rsidRPr="00F00454">
        <w:t>Fault</w:t>
      </w:r>
      <w:r w:rsidR="00F00454">
        <w:noBreakHyphen/>
      </w:r>
      <w:r w:rsidRPr="00F00454">
        <w:t>based offence</w:t>
      </w:r>
    </w:p>
    <w:p w:rsidR="00095DFF"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B771F1" w:rsidP="00BF3DD9">
      <w:pPr>
        <w:pStyle w:val="Penalty"/>
      </w:pPr>
      <w:r w:rsidRPr="00F00454">
        <w:t>Penalty:</w:t>
      </w:r>
      <w:r w:rsidRPr="00F00454">
        <w:tab/>
      </w:r>
      <w:r w:rsidR="002D55AD" w:rsidRPr="00F00454">
        <w:t>Imprisonment for 12 months or 6</w:t>
      </w:r>
      <w:r w:rsidRPr="00F00454">
        <w:t>0 penalty units, or both.</w:t>
      </w:r>
    </w:p>
    <w:p w:rsidR="00186F97" w:rsidRPr="00F00454" w:rsidRDefault="00224AD8" w:rsidP="00BF3DD9">
      <w:pPr>
        <w:pStyle w:val="SubsectionHead"/>
      </w:pPr>
      <w:r w:rsidRPr="00F00454">
        <w:t>Civil penalty</w:t>
      </w:r>
    </w:p>
    <w:p w:rsidR="00095DFF" w:rsidRPr="00F00454" w:rsidRDefault="00095DFF" w:rsidP="00BF3DD9">
      <w:pPr>
        <w:pStyle w:val="subsection"/>
      </w:pPr>
      <w:r w:rsidRPr="00F00454">
        <w:tab/>
        <w:t>(3)</w:t>
      </w:r>
      <w:r w:rsidRPr="00F00454">
        <w:tab/>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r>
      <w:r w:rsidR="002D55AD" w:rsidRPr="00F00454">
        <w:t>600 penalty units.</w:t>
      </w:r>
    </w:p>
    <w:p w:rsidR="00095DFF" w:rsidRPr="00F00454" w:rsidRDefault="00D85F2D" w:rsidP="00BF3DD9">
      <w:pPr>
        <w:pStyle w:val="ActHead5"/>
      </w:pPr>
      <w:bookmarkStart w:id="51" w:name="_Toc450034590"/>
      <w:r w:rsidRPr="00F00454">
        <w:rPr>
          <w:rStyle w:val="CharSectno"/>
        </w:rPr>
        <w:t>38</w:t>
      </w:r>
      <w:r w:rsidR="00095DFF" w:rsidRPr="00F00454">
        <w:t xml:space="preserve">  </w:t>
      </w:r>
      <w:r w:rsidR="00AF525E" w:rsidRPr="00F00454">
        <w:t>M</w:t>
      </w:r>
      <w:r w:rsidR="00095DFF" w:rsidRPr="00F00454">
        <w:t>aster causing etc. breach of a condition of a seafarer certificate</w:t>
      </w:r>
      <w:bookmarkEnd w:id="51"/>
    </w:p>
    <w:p w:rsidR="00095DFF" w:rsidRPr="00F00454" w:rsidRDefault="00095DFF" w:rsidP="00BF3DD9">
      <w:pPr>
        <w:pStyle w:val="subsection"/>
      </w:pPr>
      <w:r w:rsidRPr="00F00454">
        <w:tab/>
        <w:t>(1)</w:t>
      </w:r>
      <w:r w:rsidRPr="00F00454">
        <w:tab/>
        <w:t>The master of a regulated Australian vessel must not cause or permit another person to breach a condition of a seafarer certificate held by the other person.</w:t>
      </w:r>
    </w:p>
    <w:p w:rsidR="00186F97" w:rsidRPr="00F00454" w:rsidRDefault="00186F97" w:rsidP="00BF3DD9">
      <w:pPr>
        <w:pStyle w:val="SubsectionHead"/>
      </w:pPr>
      <w:r w:rsidRPr="00F00454">
        <w:t>Fault</w:t>
      </w:r>
      <w:r w:rsidR="00F00454">
        <w:noBreakHyphen/>
      </w:r>
      <w:r w:rsidRPr="00F00454">
        <w:t>based offence</w:t>
      </w:r>
    </w:p>
    <w:p w:rsidR="00095DFF"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lastRenderedPageBreak/>
        <w:t>Penalty:</w:t>
      </w:r>
      <w:r w:rsidRPr="00F00454">
        <w:tab/>
      </w:r>
      <w:r w:rsidR="002D55AD" w:rsidRPr="00F00454">
        <w:t>Imprisonment for 12 months or 60 penalty units, or both.</w:t>
      </w:r>
    </w:p>
    <w:p w:rsidR="00186F97" w:rsidRPr="00F00454" w:rsidRDefault="00224AD8" w:rsidP="00BF3DD9">
      <w:pPr>
        <w:pStyle w:val="SubsectionHead"/>
      </w:pPr>
      <w:r w:rsidRPr="00F00454">
        <w:t>Civil penalty</w:t>
      </w:r>
    </w:p>
    <w:p w:rsidR="00095DFF" w:rsidRPr="00F00454" w:rsidRDefault="00095DFF" w:rsidP="00BF3DD9">
      <w:pPr>
        <w:pStyle w:val="subsection"/>
      </w:pPr>
      <w:r w:rsidRPr="00F00454">
        <w:tab/>
        <w:t>(3)</w:t>
      </w:r>
      <w:r w:rsidRPr="00F00454">
        <w:tab/>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r>
      <w:r w:rsidR="002D55AD" w:rsidRPr="00F00454">
        <w:t>600 penalty units.</w:t>
      </w:r>
    </w:p>
    <w:p w:rsidR="00095DFF" w:rsidRPr="00F00454" w:rsidRDefault="00D85F2D" w:rsidP="00BF3DD9">
      <w:pPr>
        <w:pStyle w:val="ActHead5"/>
      </w:pPr>
      <w:bookmarkStart w:id="52" w:name="_Toc450034591"/>
      <w:r w:rsidRPr="00F00454">
        <w:rPr>
          <w:rStyle w:val="CharSectno"/>
        </w:rPr>
        <w:t>39</w:t>
      </w:r>
      <w:r w:rsidR="00AF525E" w:rsidRPr="00F00454">
        <w:t xml:space="preserve">  F</w:t>
      </w:r>
      <w:r w:rsidR="00095DFF" w:rsidRPr="00F00454">
        <w:t>ailing to produce seafarer certificate</w:t>
      </w:r>
      <w:bookmarkEnd w:id="52"/>
    </w:p>
    <w:p w:rsidR="00095DFF" w:rsidRPr="00F00454" w:rsidRDefault="00AB3507" w:rsidP="00BF3DD9">
      <w:pPr>
        <w:pStyle w:val="subsection"/>
      </w:pPr>
      <w:r w:rsidRPr="00F00454">
        <w:tab/>
        <w:t>(1)</w:t>
      </w:r>
      <w:r w:rsidRPr="00F00454">
        <w:tab/>
        <w:t>T</w:t>
      </w:r>
      <w:r w:rsidR="00095DFF" w:rsidRPr="00F00454">
        <w:t>he holder of a seafarer certificate</w:t>
      </w:r>
      <w:r w:rsidRPr="00F00454">
        <w:t xml:space="preserve"> must </w:t>
      </w:r>
      <w:r w:rsidR="00447403" w:rsidRPr="00F00454">
        <w:t>ensure that the certificate is</w:t>
      </w:r>
      <w:r w:rsidR="00095DFF" w:rsidRPr="00F00454">
        <w:t xml:space="preserve"> made available at all reasonable times for examination on request by any of the following:</w:t>
      </w:r>
    </w:p>
    <w:p w:rsidR="00095DFF" w:rsidRPr="00F00454" w:rsidRDefault="00095DFF" w:rsidP="00BF3DD9">
      <w:pPr>
        <w:pStyle w:val="paragraph"/>
      </w:pPr>
      <w:r w:rsidRPr="00F00454">
        <w:tab/>
      </w:r>
      <w:r w:rsidR="00AB3507" w:rsidRPr="00F00454">
        <w:t>(a</w:t>
      </w:r>
      <w:r w:rsidRPr="00F00454">
        <w:t>)</w:t>
      </w:r>
      <w:r w:rsidRPr="00F00454">
        <w:tab/>
      </w:r>
      <w:proofErr w:type="spellStart"/>
      <w:r w:rsidRPr="00F00454">
        <w:t>AMSA</w:t>
      </w:r>
      <w:proofErr w:type="spellEnd"/>
      <w:r w:rsidRPr="00F00454">
        <w:t>;</w:t>
      </w:r>
    </w:p>
    <w:p w:rsidR="00095DFF" w:rsidRPr="00F00454" w:rsidRDefault="00AB3507" w:rsidP="00BF3DD9">
      <w:pPr>
        <w:pStyle w:val="paragraph"/>
      </w:pPr>
      <w:r w:rsidRPr="00F00454">
        <w:tab/>
        <w:t>(b</w:t>
      </w:r>
      <w:r w:rsidR="00095DFF" w:rsidRPr="00F00454">
        <w:t>)</w:t>
      </w:r>
      <w:r w:rsidR="00095DFF" w:rsidRPr="00F00454">
        <w:tab/>
        <w:t>an inspector;</w:t>
      </w:r>
    </w:p>
    <w:p w:rsidR="00095DFF" w:rsidRPr="00F00454" w:rsidRDefault="00AB3507" w:rsidP="00BF3DD9">
      <w:pPr>
        <w:pStyle w:val="paragraph"/>
      </w:pPr>
      <w:r w:rsidRPr="00F00454">
        <w:tab/>
        <w:t>(c</w:t>
      </w:r>
      <w:r w:rsidR="00095DFF" w:rsidRPr="00F00454">
        <w:t>)</w:t>
      </w:r>
      <w:r w:rsidR="00095DFF" w:rsidRPr="00F00454">
        <w:tab/>
        <w:t>an officer of Customs.</w:t>
      </w:r>
    </w:p>
    <w:p w:rsidR="00095DFF" w:rsidRPr="00F00454" w:rsidRDefault="00095DFF" w:rsidP="00BF3DD9">
      <w:pPr>
        <w:pStyle w:val="SubsectionHead"/>
      </w:pPr>
      <w:r w:rsidRPr="00F00454">
        <w:t>Fault</w:t>
      </w:r>
      <w:r w:rsidR="00F00454">
        <w:noBreakHyphen/>
      </w:r>
      <w:r w:rsidRPr="00F00454">
        <w:t>based offence</w:t>
      </w:r>
    </w:p>
    <w:p w:rsidR="00095DFF"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rPr>
          <w:i/>
        </w:rPr>
      </w:pPr>
      <w:r w:rsidRPr="00F00454">
        <w:t>Penalty:</w:t>
      </w:r>
      <w:r w:rsidRPr="00F00454">
        <w:tab/>
        <w:t>Imprisonment for 12 months or 60 penalty units, or both.</w:t>
      </w:r>
    </w:p>
    <w:p w:rsidR="00095DFF" w:rsidRPr="00F00454" w:rsidRDefault="00224AD8" w:rsidP="00BF3DD9">
      <w:pPr>
        <w:pStyle w:val="SubsectionHead"/>
      </w:pPr>
      <w:r w:rsidRPr="00F00454">
        <w:t>Civil penalty</w:t>
      </w:r>
    </w:p>
    <w:p w:rsidR="00095DFF" w:rsidRPr="00F00454" w:rsidRDefault="00095DF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367EF" w:rsidRPr="00F00454" w:rsidRDefault="00095DFF" w:rsidP="00BF3DD9">
      <w:pPr>
        <w:pStyle w:val="Penalty"/>
      </w:pPr>
      <w:r w:rsidRPr="00F00454">
        <w:t>Civil penalty:</w:t>
      </w:r>
      <w:r w:rsidRPr="00F00454">
        <w:tab/>
        <w:t>600 penalty units.</w:t>
      </w:r>
    </w:p>
    <w:p w:rsidR="00095DFF" w:rsidRPr="00F00454" w:rsidRDefault="00D85F2D" w:rsidP="00BF3DD9">
      <w:pPr>
        <w:pStyle w:val="ActHead5"/>
      </w:pPr>
      <w:bookmarkStart w:id="53" w:name="_Toc450034592"/>
      <w:r w:rsidRPr="00F00454">
        <w:rPr>
          <w:rStyle w:val="CharSectno"/>
        </w:rPr>
        <w:t>40</w:t>
      </w:r>
      <w:r w:rsidR="00095DFF" w:rsidRPr="00F00454">
        <w:t xml:space="preserve">  </w:t>
      </w:r>
      <w:proofErr w:type="spellStart"/>
      <w:r w:rsidR="00095DFF" w:rsidRPr="00F00454">
        <w:t>AMSA</w:t>
      </w:r>
      <w:proofErr w:type="spellEnd"/>
      <w:r w:rsidR="00095DFF" w:rsidRPr="00F00454">
        <w:t xml:space="preserve"> may require delivery of revoked certificates</w:t>
      </w:r>
      <w:bookmarkEnd w:id="53"/>
    </w:p>
    <w:p w:rsidR="00FA06AC" w:rsidRPr="00F00454" w:rsidRDefault="00095DFF" w:rsidP="00BF3DD9">
      <w:pPr>
        <w:pStyle w:val="subsection"/>
      </w:pPr>
      <w:r w:rsidRPr="00F00454">
        <w:tab/>
      </w:r>
      <w:r w:rsidRPr="00F00454">
        <w:tab/>
        <w:t xml:space="preserve">If a seafarer certificate is revoked, </w:t>
      </w:r>
      <w:proofErr w:type="spellStart"/>
      <w:r w:rsidRPr="00F00454">
        <w:t>AMSA</w:t>
      </w:r>
      <w:proofErr w:type="spellEnd"/>
      <w:r w:rsidRPr="00F00454">
        <w:t xml:space="preserve"> may require the certificate to be delivered to </w:t>
      </w:r>
      <w:proofErr w:type="spellStart"/>
      <w:r w:rsidRPr="00F00454">
        <w:t>AMSA</w:t>
      </w:r>
      <w:proofErr w:type="spellEnd"/>
      <w:r w:rsidR="00E83A34" w:rsidRPr="00F00454">
        <w:t xml:space="preserve"> in accordance with the </w:t>
      </w:r>
      <w:r w:rsidR="00A70B1F" w:rsidRPr="00F00454">
        <w:t>regulations</w:t>
      </w:r>
      <w:r w:rsidR="00E83A34" w:rsidRPr="00F00454">
        <w:t>.</w:t>
      </w:r>
    </w:p>
    <w:p w:rsidR="00095DFF" w:rsidRPr="00F00454" w:rsidRDefault="00B35372" w:rsidP="00CE6F45">
      <w:pPr>
        <w:pStyle w:val="ActHead2"/>
        <w:pageBreakBefore/>
      </w:pPr>
      <w:bookmarkStart w:id="54" w:name="_Toc450034593"/>
      <w:r w:rsidRPr="00F00454">
        <w:rPr>
          <w:rStyle w:val="CharPartNo"/>
        </w:rPr>
        <w:lastRenderedPageBreak/>
        <w:t>Part</w:t>
      </w:r>
      <w:r w:rsidR="00F00454" w:rsidRPr="00F00454">
        <w:rPr>
          <w:rStyle w:val="CharPartNo"/>
        </w:rPr>
        <w:t> </w:t>
      </w:r>
      <w:r w:rsidRPr="00F00454">
        <w:rPr>
          <w:rStyle w:val="CharPartNo"/>
        </w:rPr>
        <w:t>3</w:t>
      </w:r>
      <w:r w:rsidR="00095DFF" w:rsidRPr="00F00454">
        <w:t>—</w:t>
      </w:r>
      <w:r w:rsidR="00095DFF" w:rsidRPr="00F00454">
        <w:rPr>
          <w:rStyle w:val="CharPartText"/>
        </w:rPr>
        <w:t>Maritime labour certificates</w:t>
      </w:r>
      <w:bookmarkEnd w:id="54"/>
    </w:p>
    <w:p w:rsidR="00095DFF" w:rsidRPr="00F00454" w:rsidRDefault="00095DFF" w:rsidP="00BF3DD9">
      <w:pPr>
        <w:pStyle w:val="ActHead3"/>
      </w:pPr>
      <w:bookmarkStart w:id="55" w:name="_Toc450034594"/>
      <w:r w:rsidRPr="00F00454">
        <w:rPr>
          <w:rStyle w:val="CharDivNo"/>
        </w:rPr>
        <w:t>Division</w:t>
      </w:r>
      <w:r w:rsidR="00F00454" w:rsidRPr="00F00454">
        <w:rPr>
          <w:rStyle w:val="CharDivNo"/>
        </w:rPr>
        <w:t> </w:t>
      </w:r>
      <w:r w:rsidRPr="00F00454">
        <w:rPr>
          <w:rStyle w:val="CharDivNo"/>
        </w:rPr>
        <w:t>1</w:t>
      </w:r>
      <w:r w:rsidRPr="00F00454">
        <w:t>—</w:t>
      </w:r>
      <w:r w:rsidR="004859BB" w:rsidRPr="00F00454">
        <w:rPr>
          <w:rStyle w:val="CharDivText"/>
        </w:rPr>
        <w:t>Vessels to which this Part applies</w:t>
      </w:r>
      <w:bookmarkEnd w:id="55"/>
    </w:p>
    <w:p w:rsidR="00095DFF" w:rsidRPr="00F00454" w:rsidRDefault="00D85F2D" w:rsidP="00BF3DD9">
      <w:pPr>
        <w:pStyle w:val="ActHead5"/>
      </w:pPr>
      <w:bookmarkStart w:id="56" w:name="_Toc450034595"/>
      <w:r w:rsidRPr="00F00454">
        <w:rPr>
          <w:rStyle w:val="CharSectno"/>
        </w:rPr>
        <w:t>41</w:t>
      </w:r>
      <w:r w:rsidR="00095DFF" w:rsidRPr="00F00454">
        <w:t xml:space="preserve">  </w:t>
      </w:r>
      <w:r w:rsidR="001043A7" w:rsidRPr="00F00454">
        <w:t>Vessels to which this Part applies</w:t>
      </w:r>
      <w:bookmarkEnd w:id="56"/>
    </w:p>
    <w:p w:rsidR="00B771F1" w:rsidRPr="00F00454" w:rsidRDefault="00095DFF" w:rsidP="00BF3DD9">
      <w:pPr>
        <w:pStyle w:val="subsection"/>
      </w:pPr>
      <w:r w:rsidRPr="00F00454">
        <w:tab/>
      </w:r>
      <w:r w:rsidRPr="00F00454">
        <w:tab/>
        <w:t>This Part applies to regulated Australian vessels.</w:t>
      </w:r>
    </w:p>
    <w:p w:rsidR="00095DFF" w:rsidRPr="00F00454" w:rsidRDefault="00095DFF" w:rsidP="00CE6F45">
      <w:pPr>
        <w:pStyle w:val="ActHead3"/>
        <w:pageBreakBefore/>
      </w:pPr>
      <w:bookmarkStart w:id="57" w:name="_Toc450034596"/>
      <w:r w:rsidRPr="00F00454">
        <w:rPr>
          <w:rStyle w:val="CharDivNo"/>
        </w:rPr>
        <w:lastRenderedPageBreak/>
        <w:t>Division</w:t>
      </w:r>
      <w:r w:rsidR="00F00454" w:rsidRPr="00F00454">
        <w:rPr>
          <w:rStyle w:val="CharDivNo"/>
        </w:rPr>
        <w:t> </w:t>
      </w:r>
      <w:r w:rsidR="00916727" w:rsidRPr="00F00454">
        <w:rPr>
          <w:rStyle w:val="CharDivNo"/>
        </w:rPr>
        <w:t>2</w:t>
      </w:r>
      <w:r w:rsidRPr="00F00454">
        <w:t>—</w:t>
      </w:r>
      <w:r w:rsidRPr="00F00454">
        <w:rPr>
          <w:rStyle w:val="CharDivText"/>
        </w:rPr>
        <w:t>Regulations relating to maritime labour certificates</w:t>
      </w:r>
      <w:bookmarkEnd w:id="57"/>
    </w:p>
    <w:p w:rsidR="00095DFF" w:rsidRPr="00F00454" w:rsidRDefault="00D85F2D" w:rsidP="00BF3DD9">
      <w:pPr>
        <w:pStyle w:val="ActHead5"/>
      </w:pPr>
      <w:bookmarkStart w:id="58" w:name="_Toc450034597"/>
      <w:r w:rsidRPr="00F00454">
        <w:rPr>
          <w:rStyle w:val="CharSectno"/>
        </w:rPr>
        <w:t>42</w:t>
      </w:r>
      <w:r w:rsidR="00095DFF" w:rsidRPr="00F00454">
        <w:t xml:space="preserve">  Regulations relating to maritime labour certificates</w:t>
      </w:r>
      <w:bookmarkEnd w:id="58"/>
    </w:p>
    <w:p w:rsidR="00095DFF" w:rsidRPr="00F00454" w:rsidRDefault="00095DFF" w:rsidP="00BF3DD9">
      <w:pPr>
        <w:pStyle w:val="subsection"/>
      </w:pPr>
      <w:r w:rsidRPr="00F00454">
        <w:tab/>
        <w:t>(1)</w:t>
      </w:r>
      <w:r w:rsidRPr="00F00454">
        <w:tab/>
        <w:t>The regulations may make provision in relation to maritime labour certificates.</w:t>
      </w:r>
    </w:p>
    <w:p w:rsidR="00095DFF" w:rsidRPr="00F00454" w:rsidRDefault="00FD310B" w:rsidP="00BF3DD9">
      <w:pPr>
        <w:pStyle w:val="notetext"/>
      </w:pPr>
      <w:r w:rsidRPr="00F00454">
        <w:t>Note:</w:t>
      </w:r>
      <w:r w:rsidR="00095DFF" w:rsidRPr="00F00454">
        <w:tab/>
        <w:t>Part</w:t>
      </w:r>
      <w:r w:rsidR="00F00454">
        <w:t> </w:t>
      </w:r>
      <w:r w:rsidR="00583C4E" w:rsidRPr="00F00454">
        <w:t>4</w:t>
      </w:r>
      <w:r w:rsidR="00095DFF" w:rsidRPr="00F00454">
        <w:t xml:space="preserve"> of </w:t>
      </w:r>
      <w:r w:rsidR="000736D5" w:rsidRPr="00F00454">
        <w:t>Chapter</w:t>
      </w:r>
      <w:r w:rsidR="00F00454">
        <w:t> </w:t>
      </w:r>
      <w:r w:rsidR="000736D5" w:rsidRPr="00F00454">
        <w:t>9</w:t>
      </w:r>
      <w:r w:rsidR="00095DFF" w:rsidRPr="00F00454">
        <w:t xml:space="preserve"> contains general provisions that apply to regulations about certificates.</w:t>
      </w:r>
    </w:p>
    <w:p w:rsidR="00095DFF" w:rsidRPr="00F00454" w:rsidRDefault="00095DFF" w:rsidP="00BF3DD9">
      <w:pPr>
        <w:pStyle w:val="subsection"/>
      </w:pPr>
      <w:r w:rsidRPr="00F00454">
        <w:tab/>
        <w:t>(2)</w:t>
      </w:r>
      <w:r w:rsidRPr="00F00454">
        <w:tab/>
        <w:t>The regulations may provide that vessels included in a particular class are required to have maritime labour certificates of specified kinds, either generally or in specified circumstances, including certificates relating to the working and living conditions of the vessel</w:t>
      </w:r>
      <w:r w:rsidR="006F3902" w:rsidRPr="00F00454">
        <w:t>’</w:t>
      </w:r>
      <w:r w:rsidRPr="00F00454">
        <w:t>s seafarers.</w:t>
      </w:r>
    </w:p>
    <w:p w:rsidR="00095DFF" w:rsidRPr="00F00454" w:rsidRDefault="00095DFF" w:rsidP="00CE6F45">
      <w:pPr>
        <w:pStyle w:val="ActHead3"/>
        <w:pageBreakBefore/>
      </w:pPr>
      <w:bookmarkStart w:id="59" w:name="_Toc450034598"/>
      <w:r w:rsidRPr="00F00454">
        <w:rPr>
          <w:rStyle w:val="CharDivNo"/>
        </w:rPr>
        <w:lastRenderedPageBreak/>
        <w:t>Division</w:t>
      </w:r>
      <w:r w:rsidR="00F00454" w:rsidRPr="00F00454">
        <w:rPr>
          <w:rStyle w:val="CharDivNo"/>
        </w:rPr>
        <w:t> </w:t>
      </w:r>
      <w:r w:rsidR="00916727" w:rsidRPr="00F00454">
        <w:rPr>
          <w:rStyle w:val="CharDivNo"/>
        </w:rPr>
        <w:t>3</w:t>
      </w:r>
      <w:r w:rsidRPr="00F00454">
        <w:t>—</w:t>
      </w:r>
      <w:r w:rsidRPr="00F00454">
        <w:rPr>
          <w:rStyle w:val="CharDivText"/>
        </w:rPr>
        <w:t>Issue of maritime labour certificates</w:t>
      </w:r>
      <w:bookmarkEnd w:id="59"/>
    </w:p>
    <w:p w:rsidR="00095DFF" w:rsidRPr="00F00454" w:rsidRDefault="00D85F2D" w:rsidP="00BF3DD9">
      <w:pPr>
        <w:pStyle w:val="ActHead5"/>
      </w:pPr>
      <w:bookmarkStart w:id="60" w:name="_Toc450034599"/>
      <w:r w:rsidRPr="00F00454">
        <w:rPr>
          <w:rStyle w:val="CharSectno"/>
        </w:rPr>
        <w:t>43</w:t>
      </w:r>
      <w:r w:rsidR="00095DFF" w:rsidRPr="00F00454">
        <w:t xml:space="preserve">  Persons may apply for a maritime labour certificate</w:t>
      </w:r>
      <w:bookmarkEnd w:id="60"/>
    </w:p>
    <w:p w:rsidR="00095DFF" w:rsidRPr="00F00454" w:rsidRDefault="00095DFF" w:rsidP="00BF3DD9">
      <w:pPr>
        <w:pStyle w:val="subsection"/>
      </w:pPr>
      <w:r w:rsidRPr="00F00454">
        <w:tab/>
        <w:t>(1)</w:t>
      </w:r>
      <w:r w:rsidRPr="00F00454">
        <w:tab/>
        <w:t>A person may apply to an issuing body for a maritime labour certificate of a kind specified in th</w:t>
      </w:r>
      <w:r w:rsidR="005979A5" w:rsidRPr="00F00454">
        <w:t xml:space="preserve">e regulations </w:t>
      </w:r>
      <w:r w:rsidR="00A70B1F" w:rsidRPr="00F00454">
        <w:t>for</w:t>
      </w:r>
      <w:r w:rsidR="005979A5" w:rsidRPr="00F00454">
        <w:t xml:space="preserve"> a </w:t>
      </w:r>
      <w:r w:rsidRPr="00F00454">
        <w:t>vessel.</w:t>
      </w:r>
    </w:p>
    <w:p w:rsidR="00095DFF" w:rsidRPr="00F00454" w:rsidRDefault="00095DFF" w:rsidP="00BF3DD9">
      <w:pPr>
        <w:pStyle w:val="subsection"/>
      </w:pPr>
      <w:r w:rsidRPr="00F00454">
        <w:tab/>
        <w:t>(2)</w:t>
      </w:r>
      <w:r w:rsidRPr="00F00454">
        <w:tab/>
        <w:t>The application must be in accordance with the regulations.</w:t>
      </w:r>
    </w:p>
    <w:p w:rsidR="00095DFF" w:rsidRPr="00F00454" w:rsidRDefault="00D85F2D" w:rsidP="00BF3DD9">
      <w:pPr>
        <w:pStyle w:val="ActHead5"/>
      </w:pPr>
      <w:bookmarkStart w:id="61" w:name="_Toc450034600"/>
      <w:r w:rsidRPr="00F00454">
        <w:rPr>
          <w:rStyle w:val="CharSectno"/>
        </w:rPr>
        <w:t>44</w:t>
      </w:r>
      <w:r w:rsidR="00095DFF" w:rsidRPr="00F00454">
        <w:t xml:space="preserve">  Issu</w:t>
      </w:r>
      <w:r w:rsidR="006D56BC" w:rsidRPr="00F00454">
        <w:t xml:space="preserve">e of </w:t>
      </w:r>
      <w:r w:rsidR="00095DFF" w:rsidRPr="00F00454">
        <w:t>maritime labour certificate</w:t>
      </w:r>
      <w:bookmarkEnd w:id="61"/>
    </w:p>
    <w:p w:rsidR="00095DFF" w:rsidRPr="00F00454" w:rsidRDefault="00095DFF" w:rsidP="00BF3DD9">
      <w:pPr>
        <w:pStyle w:val="subsection"/>
      </w:pPr>
      <w:r w:rsidRPr="00F00454">
        <w:tab/>
        <w:t>(1)</w:t>
      </w:r>
      <w:r w:rsidRPr="00F00454">
        <w:tab/>
        <w:t xml:space="preserve">An issuing body </w:t>
      </w:r>
      <w:r w:rsidR="006C0AA7" w:rsidRPr="00F00454">
        <w:t>may</w:t>
      </w:r>
      <w:r w:rsidRPr="00F00454">
        <w:t xml:space="preserve"> issue a maritime labour certificate</w:t>
      </w:r>
      <w:r w:rsidR="005979A5" w:rsidRPr="00F00454">
        <w:t xml:space="preserve"> </w:t>
      </w:r>
      <w:r w:rsidR="00177DB7" w:rsidRPr="00F00454">
        <w:t>for</w:t>
      </w:r>
      <w:r w:rsidR="005979A5" w:rsidRPr="00F00454">
        <w:t xml:space="preserve"> a </w:t>
      </w:r>
      <w:r w:rsidRPr="00F00454">
        <w:t>vessel if:</w:t>
      </w:r>
    </w:p>
    <w:p w:rsidR="00095DFF" w:rsidRPr="00F00454" w:rsidRDefault="00095DFF" w:rsidP="00BF3DD9">
      <w:pPr>
        <w:pStyle w:val="paragraph"/>
      </w:pPr>
      <w:r w:rsidRPr="00F00454">
        <w:tab/>
        <w:t>(a)</w:t>
      </w:r>
      <w:r w:rsidRPr="00F00454">
        <w:tab/>
        <w:t>an application for the certificate has been made under section</w:t>
      </w:r>
      <w:r w:rsidR="00F00454">
        <w:t> </w:t>
      </w:r>
      <w:r w:rsidR="00D85F2D" w:rsidRPr="00F00454">
        <w:t>43</w:t>
      </w:r>
      <w:r w:rsidRPr="00F00454">
        <w:t>; and</w:t>
      </w:r>
    </w:p>
    <w:p w:rsidR="00095DFF" w:rsidRPr="00F00454" w:rsidRDefault="00095DFF" w:rsidP="00BF3DD9">
      <w:pPr>
        <w:pStyle w:val="paragraph"/>
      </w:pPr>
      <w:r w:rsidRPr="00F00454">
        <w:tab/>
        <w:t>(b)</w:t>
      </w:r>
      <w:r w:rsidRPr="00F00454">
        <w:tab/>
        <w:t>the issuing body is satisfied that the criteria prescribed by the regulations are met in relation to the issue of the certificate.</w:t>
      </w:r>
    </w:p>
    <w:p w:rsidR="00095DFF" w:rsidRPr="00F00454" w:rsidRDefault="00095DFF" w:rsidP="00BF3DD9">
      <w:pPr>
        <w:pStyle w:val="subsection"/>
      </w:pPr>
      <w:r w:rsidRPr="00F00454">
        <w:tab/>
        <w:t>(2)</w:t>
      </w:r>
      <w:r w:rsidRPr="00F00454">
        <w:tab/>
        <w:t>A maritime labour certificate is subject to:</w:t>
      </w:r>
    </w:p>
    <w:p w:rsidR="00095DFF" w:rsidRPr="00F00454" w:rsidRDefault="00FD310B" w:rsidP="00BF3DD9">
      <w:pPr>
        <w:pStyle w:val="paragraph"/>
      </w:pPr>
      <w:r w:rsidRPr="00F00454">
        <w:tab/>
        <w:t>(a)</w:t>
      </w:r>
      <w:r w:rsidR="00095DFF" w:rsidRPr="00F00454">
        <w:tab/>
        <w:t>the conditions (if any) prescribed by the regulations; and</w:t>
      </w:r>
    </w:p>
    <w:p w:rsidR="00095DFF" w:rsidRPr="00F00454" w:rsidRDefault="00095DFF" w:rsidP="00BF3DD9">
      <w:pPr>
        <w:pStyle w:val="paragraph"/>
      </w:pPr>
      <w:r w:rsidRPr="00F00454">
        <w:tab/>
        <w:t>(b)</w:t>
      </w:r>
      <w:r w:rsidRPr="00F00454">
        <w:tab/>
        <w:t>the conditions (if any) imposed by the issuing body.</w:t>
      </w:r>
    </w:p>
    <w:p w:rsidR="00095DFF" w:rsidRPr="00F00454" w:rsidRDefault="00D85F2D" w:rsidP="00BF3DD9">
      <w:pPr>
        <w:pStyle w:val="ActHead5"/>
      </w:pPr>
      <w:bookmarkStart w:id="62" w:name="_Toc450034601"/>
      <w:r w:rsidRPr="00F00454">
        <w:rPr>
          <w:rStyle w:val="CharSectno"/>
        </w:rPr>
        <w:t>45</w:t>
      </w:r>
      <w:r w:rsidR="00095DFF" w:rsidRPr="00F00454">
        <w:t xml:space="preserve">  Issuing body may vary maritime labour certificate</w:t>
      </w:r>
      <w:bookmarkEnd w:id="62"/>
    </w:p>
    <w:p w:rsidR="00095DFF" w:rsidRPr="00F00454" w:rsidRDefault="00095DFF" w:rsidP="00BF3DD9">
      <w:pPr>
        <w:pStyle w:val="subsection"/>
      </w:pPr>
      <w:r w:rsidRPr="00F00454">
        <w:tab/>
        <w:t>(1)</w:t>
      </w:r>
      <w:r w:rsidRPr="00F00454">
        <w:tab/>
        <w:t>An issuing body may vary a maritime labour certificate if the issuing body is satisfied that the criteria prescribed by the regulations are met in relation to the variation of the certificate.</w:t>
      </w:r>
    </w:p>
    <w:p w:rsidR="00095DFF" w:rsidRPr="00F00454" w:rsidRDefault="00095DFF" w:rsidP="00BF3DD9">
      <w:pPr>
        <w:pStyle w:val="subsection"/>
      </w:pPr>
      <w:r w:rsidRPr="00F00454">
        <w:tab/>
        <w:t>(2)</w:t>
      </w:r>
      <w:r w:rsidRPr="00F00454">
        <w:tab/>
        <w:t xml:space="preserve">Without limiting </w:t>
      </w:r>
      <w:r w:rsidR="00F00454">
        <w:t>subsection (</w:t>
      </w:r>
      <w:r w:rsidRPr="00F00454">
        <w:t>1), an issuing body may vary a maritime labour certificate to impose, vary or remove a condition on the certificate.</w:t>
      </w:r>
    </w:p>
    <w:p w:rsidR="00095DFF" w:rsidRPr="00F00454" w:rsidRDefault="00D85F2D" w:rsidP="00BF3DD9">
      <w:pPr>
        <w:pStyle w:val="ActHead5"/>
      </w:pPr>
      <w:bookmarkStart w:id="63" w:name="_Toc450034602"/>
      <w:r w:rsidRPr="00F00454">
        <w:rPr>
          <w:rStyle w:val="CharSectno"/>
        </w:rPr>
        <w:t>46</w:t>
      </w:r>
      <w:r w:rsidR="00095DFF" w:rsidRPr="00F00454">
        <w:t xml:space="preserve">  Revocation of maritime labour certificate</w:t>
      </w:r>
      <w:bookmarkEnd w:id="63"/>
    </w:p>
    <w:p w:rsidR="00095DFF" w:rsidRPr="00F00454" w:rsidRDefault="00095DFF" w:rsidP="00BF3DD9">
      <w:pPr>
        <w:pStyle w:val="subsection"/>
      </w:pPr>
      <w:r w:rsidRPr="00F00454">
        <w:tab/>
      </w:r>
      <w:r w:rsidRPr="00F00454">
        <w:tab/>
        <w:t>An issuing body may revoke a maritime labour certificate if the issuing body is satisfied that the criteria prescribed by the regulations are met in relation to the revocation of the certificate.</w:t>
      </w:r>
    </w:p>
    <w:p w:rsidR="00095DFF" w:rsidRPr="00F00454" w:rsidRDefault="00095DFF" w:rsidP="00CE6F45">
      <w:pPr>
        <w:pStyle w:val="ActHead3"/>
        <w:pageBreakBefore/>
      </w:pPr>
      <w:bookmarkStart w:id="64" w:name="_Toc450034603"/>
      <w:r w:rsidRPr="00F00454">
        <w:rPr>
          <w:rStyle w:val="CharDivNo"/>
        </w:rPr>
        <w:lastRenderedPageBreak/>
        <w:t>Division</w:t>
      </w:r>
      <w:r w:rsidR="00F00454" w:rsidRPr="00F00454">
        <w:rPr>
          <w:rStyle w:val="CharDivNo"/>
        </w:rPr>
        <w:t> </w:t>
      </w:r>
      <w:r w:rsidR="00916727" w:rsidRPr="00F00454">
        <w:rPr>
          <w:rStyle w:val="CharDivNo"/>
        </w:rPr>
        <w:t>4</w:t>
      </w:r>
      <w:r w:rsidRPr="00F00454">
        <w:t>—</w:t>
      </w:r>
      <w:r w:rsidRPr="00F00454">
        <w:rPr>
          <w:rStyle w:val="CharDivText"/>
        </w:rPr>
        <w:t xml:space="preserve">Offences and civil penalties relating to taking a vessel </w:t>
      </w:r>
      <w:r w:rsidR="005138C9" w:rsidRPr="00F00454">
        <w:rPr>
          <w:rStyle w:val="CharDivText"/>
        </w:rPr>
        <w:t xml:space="preserve">to </w:t>
      </w:r>
      <w:r w:rsidRPr="00F00454">
        <w:rPr>
          <w:rStyle w:val="CharDivText"/>
        </w:rPr>
        <w:t xml:space="preserve">sea without </w:t>
      </w:r>
      <w:r w:rsidR="003301E4" w:rsidRPr="00F00454">
        <w:rPr>
          <w:rStyle w:val="CharDivText"/>
        </w:rPr>
        <w:t xml:space="preserve">a </w:t>
      </w:r>
      <w:r w:rsidRPr="00F00454">
        <w:rPr>
          <w:rStyle w:val="CharDivText"/>
        </w:rPr>
        <w:t>maritime labour certificate</w:t>
      </w:r>
      <w:bookmarkEnd w:id="64"/>
    </w:p>
    <w:p w:rsidR="00095DFF" w:rsidRPr="00F00454" w:rsidRDefault="00D85F2D" w:rsidP="00BF3DD9">
      <w:pPr>
        <w:pStyle w:val="ActHead5"/>
      </w:pPr>
      <w:bookmarkStart w:id="65" w:name="_Toc450034604"/>
      <w:r w:rsidRPr="00F00454">
        <w:rPr>
          <w:rStyle w:val="CharSectno"/>
        </w:rPr>
        <w:t>47</w:t>
      </w:r>
      <w:r w:rsidR="00095DFF" w:rsidRPr="00F00454">
        <w:t xml:space="preserve">  Taking a regulated Australian vessel to sea without maritime labour certificate—owner</w:t>
      </w:r>
      <w:bookmarkEnd w:id="65"/>
    </w:p>
    <w:p w:rsidR="00095DFF" w:rsidRPr="00F00454" w:rsidRDefault="00095DFF" w:rsidP="00BF3DD9">
      <w:pPr>
        <w:pStyle w:val="subsection"/>
      </w:pPr>
      <w:r w:rsidRPr="00F00454">
        <w:tab/>
        <w:t>(1)</w:t>
      </w:r>
      <w:r w:rsidRPr="00F00454">
        <w:tab/>
        <w:t>The owner of a regulated Australian vessel must not take the vessel to sea, or cause or permit another person to take the vessel to sea, if:</w:t>
      </w:r>
    </w:p>
    <w:p w:rsidR="00095DFF" w:rsidRPr="00F00454" w:rsidRDefault="00095DFF" w:rsidP="00BF3DD9">
      <w:pPr>
        <w:pStyle w:val="paragraph"/>
      </w:pPr>
      <w:r w:rsidRPr="00F00454">
        <w:tab/>
        <w:t>(a)</w:t>
      </w:r>
      <w:r w:rsidRPr="00F00454">
        <w:tab/>
        <w:t>the vessel is required by the regulations to have a maritime labour certificate of a specified kind; and</w:t>
      </w:r>
    </w:p>
    <w:p w:rsidR="00095DFF" w:rsidRPr="00F00454" w:rsidRDefault="00095DFF" w:rsidP="00BF3DD9">
      <w:pPr>
        <w:pStyle w:val="paragraph"/>
      </w:pPr>
      <w:r w:rsidRPr="00F00454">
        <w:tab/>
        <w:t>(b)</w:t>
      </w:r>
      <w:r w:rsidRPr="00F00454">
        <w:tab/>
        <w:t xml:space="preserve">a maritime labour certificate of that kind </w:t>
      </w:r>
      <w:r w:rsidR="003301E4" w:rsidRPr="00F00454">
        <w:t>is not in force</w:t>
      </w:r>
      <w:r w:rsidR="00CF35B6" w:rsidRPr="00F00454">
        <w:t xml:space="preserve"> for</w:t>
      </w:r>
      <w:r w:rsidRPr="00F00454">
        <w:t xml:space="preserve"> the vessel.</w:t>
      </w:r>
    </w:p>
    <w:p w:rsidR="00095DFF" w:rsidRPr="00F00454" w:rsidRDefault="00095DFF" w:rsidP="00BF3DD9">
      <w:pPr>
        <w:pStyle w:val="SubsectionHead"/>
      </w:pPr>
      <w:r w:rsidRPr="00F00454">
        <w:t>Fault</w:t>
      </w:r>
      <w:r w:rsidR="00F00454">
        <w:noBreakHyphen/>
      </w:r>
      <w:r w:rsidRPr="00F00454">
        <w:t>based offence</w:t>
      </w:r>
    </w:p>
    <w:p w:rsidR="00095DFF"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rPr>
          <w:i/>
        </w:rPr>
      </w:pPr>
      <w:r w:rsidRPr="00F00454">
        <w:t>Penalty:</w:t>
      </w:r>
      <w:r w:rsidRPr="00F00454">
        <w:tab/>
        <w:t>Imprisonment for 1</w:t>
      </w:r>
      <w:r w:rsidR="005A31B6" w:rsidRPr="00F00454">
        <w:t>2 months or 60</w:t>
      </w:r>
      <w:r w:rsidRPr="00F00454">
        <w:t xml:space="preserve"> penalty units, or both.</w:t>
      </w:r>
    </w:p>
    <w:p w:rsidR="00095DFF" w:rsidRPr="00F00454" w:rsidRDefault="00224AD8" w:rsidP="00BF3DD9">
      <w:pPr>
        <w:pStyle w:val="SubsectionHead"/>
      </w:pPr>
      <w:r w:rsidRPr="00F00454">
        <w:t>Civil penalty</w:t>
      </w:r>
    </w:p>
    <w:p w:rsidR="00095DFF" w:rsidRPr="00F00454" w:rsidRDefault="00095DF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95DFF" w:rsidRPr="00F00454" w:rsidRDefault="005A31B6" w:rsidP="00BF3DD9">
      <w:pPr>
        <w:pStyle w:val="Penalty"/>
      </w:pPr>
      <w:r w:rsidRPr="00F00454">
        <w:t>Civil penalty:</w:t>
      </w:r>
      <w:r w:rsidRPr="00F00454">
        <w:tab/>
        <w:t>600</w:t>
      </w:r>
      <w:r w:rsidR="00095DFF" w:rsidRPr="00F00454">
        <w:t xml:space="preserve"> penalty units.</w:t>
      </w:r>
    </w:p>
    <w:p w:rsidR="00095DFF" w:rsidRPr="00F00454" w:rsidRDefault="00D85F2D" w:rsidP="00BF3DD9">
      <w:pPr>
        <w:pStyle w:val="ActHead5"/>
      </w:pPr>
      <w:bookmarkStart w:id="66" w:name="_Toc450034605"/>
      <w:r w:rsidRPr="00F00454">
        <w:rPr>
          <w:rStyle w:val="CharSectno"/>
        </w:rPr>
        <w:t>48</w:t>
      </w:r>
      <w:r w:rsidR="00095DFF" w:rsidRPr="00F00454">
        <w:t xml:space="preserve">  Taking a regulated Australian vessel to sea without maritime labour certificates—master</w:t>
      </w:r>
      <w:bookmarkEnd w:id="66"/>
    </w:p>
    <w:p w:rsidR="00095DFF" w:rsidRPr="00F00454" w:rsidRDefault="00095DFF" w:rsidP="00BF3DD9">
      <w:pPr>
        <w:pStyle w:val="subsection"/>
      </w:pPr>
      <w:r w:rsidRPr="00F00454">
        <w:tab/>
        <w:t>(1)</w:t>
      </w:r>
      <w:r w:rsidRPr="00F00454">
        <w:tab/>
        <w:t>The master of a regulated Australian vessel must not take the vessel to sea, or cause or permit another person to take the vessel to sea, if:</w:t>
      </w:r>
    </w:p>
    <w:p w:rsidR="00095DFF" w:rsidRPr="00F00454" w:rsidRDefault="00095DFF" w:rsidP="00BF3DD9">
      <w:pPr>
        <w:pStyle w:val="paragraph"/>
      </w:pPr>
      <w:r w:rsidRPr="00F00454">
        <w:tab/>
        <w:t>(a)</w:t>
      </w:r>
      <w:r w:rsidRPr="00F00454">
        <w:tab/>
        <w:t>the vessel is required by the regulations to have a maritime labour certificate of a specified kind; and</w:t>
      </w:r>
    </w:p>
    <w:p w:rsidR="00095DFF" w:rsidRPr="00F00454" w:rsidRDefault="00095DFF" w:rsidP="00BF3DD9">
      <w:pPr>
        <w:pStyle w:val="paragraph"/>
      </w:pPr>
      <w:r w:rsidRPr="00F00454">
        <w:lastRenderedPageBreak/>
        <w:tab/>
        <w:t>(b)</w:t>
      </w:r>
      <w:r w:rsidRPr="00F00454">
        <w:tab/>
        <w:t xml:space="preserve">a maritime labour certificate of that kind </w:t>
      </w:r>
      <w:r w:rsidR="00555706" w:rsidRPr="00F00454">
        <w:t xml:space="preserve">is not in force </w:t>
      </w:r>
      <w:r w:rsidR="00177DB7" w:rsidRPr="00F00454">
        <w:t>for</w:t>
      </w:r>
      <w:r w:rsidR="00555706" w:rsidRPr="00F00454">
        <w:t xml:space="preserve"> </w:t>
      </w:r>
      <w:r w:rsidRPr="00F00454">
        <w:t>the vessel.</w:t>
      </w:r>
    </w:p>
    <w:p w:rsidR="00095DFF" w:rsidRPr="00F00454" w:rsidRDefault="00095DFF"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rPr>
          <w:i/>
        </w:rPr>
      </w:pPr>
      <w:r w:rsidRPr="00F00454">
        <w:t>Penalty:</w:t>
      </w:r>
      <w:r w:rsidRPr="00F00454">
        <w:tab/>
        <w:t>Imprisonment for</w:t>
      </w:r>
      <w:r w:rsidR="00684268" w:rsidRPr="00F00454">
        <w:t>12 months or 60 penalty units</w:t>
      </w:r>
      <w:r w:rsidRPr="00F00454">
        <w:t>, or both.</w:t>
      </w:r>
    </w:p>
    <w:p w:rsidR="00095DFF" w:rsidRPr="00F00454" w:rsidRDefault="00224AD8" w:rsidP="00BF3DD9">
      <w:pPr>
        <w:pStyle w:val="SubsectionHead"/>
      </w:pPr>
      <w:r w:rsidRPr="00F00454">
        <w:t>Civil penalty</w:t>
      </w:r>
    </w:p>
    <w:p w:rsidR="00095DFF" w:rsidRPr="00F00454" w:rsidRDefault="00095DF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95DFF" w:rsidRPr="00F00454" w:rsidRDefault="005A31B6" w:rsidP="00BF3DD9">
      <w:pPr>
        <w:pStyle w:val="Penalty"/>
      </w:pPr>
      <w:r w:rsidRPr="00F00454">
        <w:t>Civil penalty:</w:t>
      </w:r>
      <w:r w:rsidRPr="00F00454">
        <w:tab/>
        <w:t>6</w:t>
      </w:r>
      <w:r w:rsidR="00095DFF" w:rsidRPr="00F00454">
        <w:t>00 penalty units.</w:t>
      </w:r>
    </w:p>
    <w:p w:rsidR="00095DFF" w:rsidRPr="00F00454" w:rsidRDefault="00D85F2D" w:rsidP="00BF3DD9">
      <w:pPr>
        <w:pStyle w:val="ActHead5"/>
      </w:pPr>
      <w:bookmarkStart w:id="67" w:name="_Toc450034606"/>
      <w:r w:rsidRPr="00F00454">
        <w:rPr>
          <w:rStyle w:val="CharSectno"/>
        </w:rPr>
        <w:t>49</w:t>
      </w:r>
      <w:r w:rsidR="00095DFF" w:rsidRPr="00F00454">
        <w:t xml:space="preserve">  Obligation to notify alterations of regulated Australian vessels that relate to maritime labour certificates</w:t>
      </w:r>
      <w:bookmarkEnd w:id="67"/>
    </w:p>
    <w:p w:rsidR="00095DFF" w:rsidRPr="00F00454" w:rsidRDefault="00095DFF" w:rsidP="00BF3DD9">
      <w:pPr>
        <w:pStyle w:val="subsection"/>
      </w:pPr>
      <w:r w:rsidRPr="00F00454">
        <w:tab/>
        <w:t>(1)</w:t>
      </w:r>
      <w:r w:rsidRPr="00F00454">
        <w:tab/>
        <w:t xml:space="preserve">A person </w:t>
      </w:r>
      <w:r w:rsidR="007C06DC" w:rsidRPr="00F00454">
        <w:t>contravenes this subsection if</w:t>
      </w:r>
      <w:r w:rsidRPr="00F00454">
        <w:t>:</w:t>
      </w:r>
    </w:p>
    <w:p w:rsidR="00095DFF" w:rsidRPr="00F00454" w:rsidRDefault="00095DFF" w:rsidP="00BF3DD9">
      <w:pPr>
        <w:pStyle w:val="paragraph"/>
      </w:pPr>
      <w:r w:rsidRPr="00F00454">
        <w:tab/>
        <w:t>(a)</w:t>
      </w:r>
      <w:r w:rsidRPr="00F00454">
        <w:tab/>
        <w:t>the person is the owner or master of a regulated Australian vessel; and</w:t>
      </w:r>
    </w:p>
    <w:p w:rsidR="00095DFF" w:rsidRPr="00F00454" w:rsidRDefault="00FD310B" w:rsidP="00BF3DD9">
      <w:pPr>
        <w:pStyle w:val="paragraph"/>
      </w:pPr>
      <w:r w:rsidRPr="00F00454">
        <w:tab/>
        <w:t>(b)</w:t>
      </w:r>
      <w:r w:rsidR="00095DFF" w:rsidRPr="00F00454">
        <w:tab/>
        <w:t>t</w:t>
      </w:r>
      <w:r w:rsidR="00555706" w:rsidRPr="00F00454">
        <w:t xml:space="preserve">he vessel is altered in such </w:t>
      </w:r>
      <w:r w:rsidR="00095DFF" w:rsidRPr="00F00454">
        <w:t>a way as to affect the maritime labour certificates that vessel is required to have; and</w:t>
      </w:r>
    </w:p>
    <w:p w:rsidR="00095DFF" w:rsidRPr="00F00454" w:rsidRDefault="00095DFF" w:rsidP="00BF3DD9">
      <w:pPr>
        <w:pStyle w:val="paragraph"/>
      </w:pPr>
      <w:r w:rsidRPr="00F00454">
        <w:tab/>
        <w:t>(c)</w:t>
      </w:r>
      <w:r w:rsidRPr="00F00454">
        <w:tab/>
      </w:r>
      <w:proofErr w:type="spellStart"/>
      <w:r w:rsidRPr="00F00454">
        <w:t>AMSA</w:t>
      </w:r>
      <w:proofErr w:type="spellEnd"/>
      <w:r w:rsidR="005138C9" w:rsidRPr="00F00454">
        <w:t>,</w:t>
      </w:r>
      <w:r w:rsidRPr="00F00454">
        <w:t xml:space="preserve"> and each issuing body that has issued a maritime labour certificate </w:t>
      </w:r>
      <w:r w:rsidR="00A70B1F" w:rsidRPr="00F00454">
        <w:t>for</w:t>
      </w:r>
      <w:r w:rsidRPr="00F00454">
        <w:t xml:space="preserve"> the vessel</w:t>
      </w:r>
      <w:r w:rsidR="005138C9" w:rsidRPr="00F00454">
        <w:t>,</w:t>
      </w:r>
      <w:r w:rsidRPr="00F00454">
        <w:t xml:space="preserve"> </w:t>
      </w:r>
      <w:r w:rsidR="005138C9" w:rsidRPr="00F00454">
        <w:t>are</w:t>
      </w:r>
      <w:r w:rsidRPr="00F00454">
        <w:t xml:space="preserve"> not info</w:t>
      </w:r>
      <w:r w:rsidR="005138C9" w:rsidRPr="00F00454">
        <w:t xml:space="preserve">rmed of the alterations within </w:t>
      </w:r>
      <w:r w:rsidRPr="00F00454">
        <w:t>the period</w:t>
      </w:r>
      <w:r w:rsidR="0072252B" w:rsidRPr="00F00454">
        <w:t xml:space="preserve"> prescribed by the regulations</w:t>
      </w:r>
      <w:r w:rsidRPr="00F00454">
        <w:t>.</w:t>
      </w:r>
    </w:p>
    <w:p w:rsidR="00095DFF" w:rsidRPr="00F00454" w:rsidRDefault="00095DFF"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rPr>
          <w:i/>
        </w:rPr>
      </w:pPr>
      <w:r w:rsidRPr="00F00454">
        <w:t>Penalty:</w:t>
      </w:r>
      <w:r w:rsidRPr="00F00454">
        <w:tab/>
        <w:t>Imprisonment for 12 months or 60 penalty units, or both.</w:t>
      </w:r>
    </w:p>
    <w:p w:rsidR="00095DFF" w:rsidRPr="00F00454" w:rsidRDefault="00224AD8" w:rsidP="00BF3DD9">
      <w:pPr>
        <w:pStyle w:val="SubsectionHead"/>
      </w:pPr>
      <w:r w:rsidRPr="00F00454">
        <w:lastRenderedPageBreak/>
        <w:t>Civil penalty</w:t>
      </w:r>
    </w:p>
    <w:p w:rsidR="00095DFF" w:rsidRPr="00F00454" w:rsidRDefault="00095DF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t>600 penalty units.</w:t>
      </w:r>
    </w:p>
    <w:p w:rsidR="00095DFF" w:rsidRPr="00F00454" w:rsidRDefault="00B35372" w:rsidP="00CE6F45">
      <w:pPr>
        <w:pStyle w:val="ActHead2"/>
        <w:pageBreakBefore/>
      </w:pPr>
      <w:bookmarkStart w:id="68" w:name="_Toc450034607"/>
      <w:r w:rsidRPr="00F00454">
        <w:rPr>
          <w:rStyle w:val="CharPartNo"/>
        </w:rPr>
        <w:lastRenderedPageBreak/>
        <w:t>Part</w:t>
      </w:r>
      <w:r w:rsidR="00F00454" w:rsidRPr="00F00454">
        <w:rPr>
          <w:rStyle w:val="CharPartNo"/>
        </w:rPr>
        <w:t> </w:t>
      </w:r>
      <w:r w:rsidRPr="00F00454">
        <w:rPr>
          <w:rStyle w:val="CharPartNo"/>
        </w:rPr>
        <w:t>4</w:t>
      </w:r>
      <w:r w:rsidR="00095DFF" w:rsidRPr="00F00454">
        <w:t>—</w:t>
      </w:r>
      <w:r w:rsidR="00095DFF" w:rsidRPr="00F00454">
        <w:rPr>
          <w:rStyle w:val="CharPartText"/>
        </w:rPr>
        <w:t>Manning and engagement of seafarers</w:t>
      </w:r>
      <w:bookmarkEnd w:id="68"/>
    </w:p>
    <w:p w:rsidR="00095DFF" w:rsidRPr="00F00454" w:rsidRDefault="00095DFF" w:rsidP="00BF3DD9">
      <w:pPr>
        <w:pStyle w:val="ActHead3"/>
      </w:pPr>
      <w:bookmarkStart w:id="69" w:name="_Toc450034608"/>
      <w:r w:rsidRPr="00F00454">
        <w:rPr>
          <w:rStyle w:val="CharDivNo"/>
        </w:rPr>
        <w:t>Division</w:t>
      </w:r>
      <w:r w:rsidR="00F00454" w:rsidRPr="00F00454">
        <w:rPr>
          <w:rStyle w:val="CharDivNo"/>
        </w:rPr>
        <w:t> </w:t>
      </w:r>
      <w:r w:rsidRPr="00F00454">
        <w:rPr>
          <w:rStyle w:val="CharDivNo"/>
        </w:rPr>
        <w:t>1</w:t>
      </w:r>
      <w:r w:rsidRPr="00F00454">
        <w:t>—</w:t>
      </w:r>
      <w:r w:rsidR="004859BB" w:rsidRPr="00F00454">
        <w:rPr>
          <w:rStyle w:val="CharDivText"/>
        </w:rPr>
        <w:t>Vessels to which this Part applies</w:t>
      </w:r>
      <w:bookmarkEnd w:id="69"/>
    </w:p>
    <w:p w:rsidR="00095DFF" w:rsidRPr="00F00454" w:rsidRDefault="00D85F2D" w:rsidP="00BF3DD9">
      <w:pPr>
        <w:pStyle w:val="ActHead5"/>
      </w:pPr>
      <w:bookmarkStart w:id="70" w:name="_Toc450034609"/>
      <w:r w:rsidRPr="00F00454">
        <w:rPr>
          <w:rStyle w:val="CharSectno"/>
        </w:rPr>
        <w:t>50</w:t>
      </w:r>
      <w:r w:rsidR="00095DFF" w:rsidRPr="00F00454">
        <w:t xml:space="preserve">  </w:t>
      </w:r>
      <w:r w:rsidR="001043A7" w:rsidRPr="00F00454">
        <w:t>Vessels to which this Part applies</w:t>
      </w:r>
      <w:bookmarkEnd w:id="70"/>
    </w:p>
    <w:p w:rsidR="00095DFF" w:rsidRPr="00F00454" w:rsidRDefault="00095DFF" w:rsidP="00BF3DD9">
      <w:pPr>
        <w:pStyle w:val="subsection"/>
      </w:pPr>
      <w:r w:rsidRPr="00F00454">
        <w:tab/>
      </w:r>
      <w:r w:rsidRPr="00F00454">
        <w:tab/>
        <w:t>This Part applies to regulated Australian vessels.</w:t>
      </w:r>
    </w:p>
    <w:p w:rsidR="00095DFF" w:rsidRPr="00F00454" w:rsidRDefault="00095DFF" w:rsidP="00CE6F45">
      <w:pPr>
        <w:pStyle w:val="ActHead3"/>
        <w:pageBreakBefore/>
      </w:pPr>
      <w:bookmarkStart w:id="71" w:name="_Toc450034610"/>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Manning of vessels</w:t>
      </w:r>
      <w:bookmarkEnd w:id="71"/>
    </w:p>
    <w:p w:rsidR="00095DFF" w:rsidRPr="00F00454" w:rsidRDefault="00D85F2D" w:rsidP="00BF3DD9">
      <w:pPr>
        <w:pStyle w:val="ActHead5"/>
      </w:pPr>
      <w:bookmarkStart w:id="72" w:name="_Toc450034611"/>
      <w:r w:rsidRPr="00F00454">
        <w:rPr>
          <w:rStyle w:val="CharSectno"/>
        </w:rPr>
        <w:t>51</w:t>
      </w:r>
      <w:r w:rsidR="00095DFF" w:rsidRPr="00F00454">
        <w:t xml:space="preserve">  Minimum complement of</w:t>
      </w:r>
      <w:r w:rsidR="00095DFF" w:rsidRPr="00F00454">
        <w:rPr>
          <w:color w:val="C0504D"/>
        </w:rPr>
        <w:t xml:space="preserve"> </w:t>
      </w:r>
      <w:r w:rsidR="00095DFF" w:rsidRPr="00F00454">
        <w:t>seafarers on vessels</w:t>
      </w:r>
      <w:bookmarkEnd w:id="72"/>
    </w:p>
    <w:p w:rsidR="00095DFF" w:rsidRPr="00F00454" w:rsidRDefault="00095DFF" w:rsidP="00BF3DD9">
      <w:pPr>
        <w:pStyle w:val="subsection"/>
      </w:pPr>
      <w:r w:rsidRPr="00F00454">
        <w:tab/>
        <w:t>(1)</w:t>
      </w:r>
      <w:r w:rsidRPr="00F00454">
        <w:tab/>
      </w:r>
      <w:proofErr w:type="spellStart"/>
      <w:r w:rsidRPr="00F00454">
        <w:t>AMSA</w:t>
      </w:r>
      <w:proofErr w:type="spellEnd"/>
      <w:r w:rsidRPr="00F00454">
        <w:t xml:space="preserve"> may determine in writing that a vessel, or a vessel included in a class of vessels, must carry:</w:t>
      </w:r>
    </w:p>
    <w:p w:rsidR="00095DFF" w:rsidRPr="00F00454" w:rsidRDefault="00095DFF" w:rsidP="00BF3DD9">
      <w:pPr>
        <w:pStyle w:val="paragraph"/>
      </w:pPr>
      <w:r w:rsidRPr="00F00454">
        <w:tab/>
        <w:t>(a)</w:t>
      </w:r>
      <w:r w:rsidRPr="00F00454">
        <w:tab/>
        <w:t>a master who holds a specified seafarer certificate; and</w:t>
      </w:r>
    </w:p>
    <w:p w:rsidR="00095DFF" w:rsidRPr="00F00454" w:rsidRDefault="00095DFF" w:rsidP="00BF3DD9">
      <w:pPr>
        <w:pStyle w:val="paragraph"/>
      </w:pPr>
      <w:r w:rsidRPr="00F00454">
        <w:tab/>
        <w:t>(b)</w:t>
      </w:r>
      <w:r w:rsidRPr="00F00454">
        <w:tab/>
        <w:t>not less than:</w:t>
      </w:r>
    </w:p>
    <w:p w:rsidR="00095DFF" w:rsidRPr="00F00454" w:rsidRDefault="00095DFF" w:rsidP="00BF3DD9">
      <w:pPr>
        <w:pStyle w:val="paragraphsub"/>
      </w:pPr>
      <w:r w:rsidRPr="00F00454">
        <w:tab/>
        <w:t>(</w:t>
      </w:r>
      <w:proofErr w:type="spellStart"/>
      <w:r w:rsidRPr="00F00454">
        <w:t>i</w:t>
      </w:r>
      <w:proofErr w:type="spellEnd"/>
      <w:r w:rsidRPr="00F00454">
        <w:t>)</w:t>
      </w:r>
      <w:r w:rsidRPr="00F00454">
        <w:tab/>
        <w:t>a specified number of officers who hold specified seafarer certificates; and</w:t>
      </w:r>
    </w:p>
    <w:p w:rsidR="00095DFF" w:rsidRPr="00F00454" w:rsidRDefault="00095DFF" w:rsidP="00BF3DD9">
      <w:pPr>
        <w:pStyle w:val="paragraphsub"/>
      </w:pPr>
      <w:r w:rsidRPr="00F00454">
        <w:tab/>
        <w:t>(ii)</w:t>
      </w:r>
      <w:r w:rsidRPr="00F00454">
        <w:tab/>
        <w:t>a specified number of seafarers who hold specified seafarer certificates.</w:t>
      </w:r>
    </w:p>
    <w:p w:rsidR="00095DFF" w:rsidRPr="00F00454" w:rsidRDefault="00095DFF" w:rsidP="00BF3DD9">
      <w:pPr>
        <w:pStyle w:val="subsection"/>
      </w:pPr>
      <w:r w:rsidRPr="00F00454">
        <w:tab/>
        <w:t>(2)</w:t>
      </w:r>
      <w:r w:rsidRPr="00F00454">
        <w:tab/>
      </w:r>
      <w:proofErr w:type="spellStart"/>
      <w:r w:rsidRPr="00F00454">
        <w:t>AMSA</w:t>
      </w:r>
      <w:proofErr w:type="spellEnd"/>
      <w:r w:rsidRPr="00F00454">
        <w:t xml:space="preserve"> mu</w:t>
      </w:r>
      <w:r w:rsidR="000367EF" w:rsidRPr="00F00454">
        <w:t>st have regard to any matters</w:t>
      </w:r>
      <w:r w:rsidRPr="00F00454">
        <w:t xml:space="preserve"> prescribed by the regulations in making a determination under </w:t>
      </w:r>
      <w:r w:rsidR="00F00454">
        <w:t>subsection (</w:t>
      </w:r>
      <w:r w:rsidRPr="00F00454">
        <w:t>1).</w:t>
      </w:r>
    </w:p>
    <w:p w:rsidR="00095DFF" w:rsidRPr="00F00454" w:rsidRDefault="00095DFF" w:rsidP="00BF3DD9">
      <w:pPr>
        <w:pStyle w:val="subsection"/>
      </w:pPr>
      <w:r w:rsidRPr="00F00454">
        <w:tab/>
        <w:t>(3)</w:t>
      </w:r>
      <w:r w:rsidRPr="00F00454">
        <w:tab/>
        <w:t xml:space="preserve">A determination under </w:t>
      </w:r>
      <w:r w:rsidR="00F00454">
        <w:t>subsection (</w:t>
      </w:r>
      <w:r w:rsidRPr="00F00454">
        <w:t xml:space="preserve">1) may require a vessel, or a vessel included in a class of vessels, to carry a master who holds a </w:t>
      </w:r>
      <w:r w:rsidR="005138C9" w:rsidRPr="00F00454">
        <w:t>specified</w:t>
      </w:r>
      <w:r w:rsidRPr="00F00454">
        <w:t xml:space="preserve"> seafarer certificate and to carry a different complement of seafarers:</w:t>
      </w:r>
    </w:p>
    <w:p w:rsidR="00095DFF" w:rsidRPr="00F00454" w:rsidRDefault="00095DFF" w:rsidP="00BF3DD9">
      <w:pPr>
        <w:pStyle w:val="paragraph"/>
      </w:pPr>
      <w:r w:rsidRPr="00F00454">
        <w:tab/>
        <w:t>(a)</w:t>
      </w:r>
      <w:r w:rsidRPr="00F00454">
        <w:tab/>
      </w:r>
      <w:r w:rsidR="003301E4" w:rsidRPr="00F00454">
        <w:t xml:space="preserve">for </w:t>
      </w:r>
      <w:r w:rsidRPr="00F00454">
        <w:t>different voyages;</w:t>
      </w:r>
      <w:r w:rsidR="003301E4" w:rsidRPr="00F00454">
        <w:t xml:space="preserve"> or</w:t>
      </w:r>
    </w:p>
    <w:p w:rsidR="00095DFF" w:rsidRPr="00F00454" w:rsidRDefault="00095DFF" w:rsidP="00BF3DD9">
      <w:pPr>
        <w:pStyle w:val="paragraph"/>
      </w:pPr>
      <w:r w:rsidRPr="00F00454">
        <w:tab/>
        <w:t>(b)</w:t>
      </w:r>
      <w:r w:rsidRPr="00F00454">
        <w:tab/>
      </w:r>
      <w:r w:rsidR="003301E4" w:rsidRPr="00F00454">
        <w:t xml:space="preserve">for </w:t>
      </w:r>
      <w:r w:rsidRPr="00F00454">
        <w:t>the carriage of different cargoes;</w:t>
      </w:r>
      <w:r w:rsidR="003301E4" w:rsidRPr="00F00454">
        <w:t xml:space="preserve"> or</w:t>
      </w:r>
    </w:p>
    <w:p w:rsidR="00095DFF" w:rsidRPr="00F00454" w:rsidRDefault="00095DFF" w:rsidP="00BF3DD9">
      <w:pPr>
        <w:pStyle w:val="paragraph"/>
      </w:pPr>
      <w:r w:rsidRPr="00F00454">
        <w:tab/>
        <w:t>(c)</w:t>
      </w:r>
      <w:r w:rsidRPr="00F00454">
        <w:tab/>
      </w:r>
      <w:r w:rsidR="003301E4" w:rsidRPr="00F00454">
        <w:t xml:space="preserve">for </w:t>
      </w:r>
      <w:r w:rsidRPr="00F00454">
        <w:t>the performance (whether in port or at sea) of different operations done by, or in relation to, the vessel</w:t>
      </w:r>
      <w:r w:rsidR="005138C9" w:rsidRPr="00F00454">
        <w:t>;</w:t>
      </w:r>
      <w:r w:rsidR="003301E4" w:rsidRPr="00F00454">
        <w:t xml:space="preserve"> or</w:t>
      </w:r>
    </w:p>
    <w:p w:rsidR="00095DFF" w:rsidRPr="00F00454" w:rsidRDefault="00095DFF" w:rsidP="00BF3DD9">
      <w:pPr>
        <w:pStyle w:val="paragraph"/>
      </w:pPr>
      <w:r w:rsidRPr="00F00454">
        <w:tab/>
        <w:t>(d)</w:t>
      </w:r>
      <w:r w:rsidRPr="00F00454">
        <w:tab/>
        <w:t>according to whether the vessel is in port or at sea.</w:t>
      </w:r>
    </w:p>
    <w:p w:rsidR="00095DFF" w:rsidRPr="00F00454" w:rsidRDefault="005138C9" w:rsidP="00BF3DD9">
      <w:pPr>
        <w:pStyle w:val="subsection"/>
      </w:pPr>
      <w:r w:rsidRPr="00F00454">
        <w:tab/>
        <w:t>(4</w:t>
      </w:r>
      <w:r w:rsidR="00095DFF" w:rsidRPr="00F00454">
        <w:t>)</w:t>
      </w:r>
      <w:r w:rsidR="00095DFF" w:rsidRPr="00F00454">
        <w:tab/>
        <w:t xml:space="preserve">A determination under </w:t>
      </w:r>
      <w:r w:rsidR="00F00454">
        <w:t>subsection (</w:t>
      </w:r>
      <w:r w:rsidR="00095DFF" w:rsidRPr="00F00454">
        <w:t>1) may specify conditions to which the determination is subject.</w:t>
      </w:r>
    </w:p>
    <w:p w:rsidR="00095DFF" w:rsidRPr="00F00454" w:rsidRDefault="00095DFF" w:rsidP="00BF3DD9">
      <w:pPr>
        <w:pStyle w:val="subsection"/>
      </w:pPr>
      <w:r w:rsidRPr="00F00454">
        <w:tab/>
        <w:t>(</w:t>
      </w:r>
      <w:r w:rsidR="005138C9" w:rsidRPr="00F00454">
        <w:t>5</w:t>
      </w:r>
      <w:r w:rsidRPr="00F00454">
        <w:t>)</w:t>
      </w:r>
      <w:r w:rsidRPr="00F00454">
        <w:tab/>
        <w:t xml:space="preserve">More than one determination under </w:t>
      </w:r>
      <w:r w:rsidR="00F00454">
        <w:t>subsection (</w:t>
      </w:r>
      <w:r w:rsidRPr="00F00454">
        <w:t>1) may apply in relation to a vessel.</w:t>
      </w:r>
    </w:p>
    <w:p w:rsidR="00095DFF" w:rsidRPr="00F00454" w:rsidRDefault="00095DFF" w:rsidP="00BF3DD9">
      <w:pPr>
        <w:pStyle w:val="subsection"/>
      </w:pPr>
      <w:r w:rsidRPr="00F00454">
        <w:tab/>
      </w:r>
      <w:r w:rsidR="005138C9" w:rsidRPr="00F00454">
        <w:t>(6</w:t>
      </w:r>
      <w:r w:rsidR="00935AAA" w:rsidRPr="00F00454">
        <w:t>)</w:t>
      </w:r>
      <w:r w:rsidR="00935AAA" w:rsidRPr="00F00454">
        <w:tab/>
        <w:t>A de</w:t>
      </w:r>
      <w:r w:rsidR="00555706" w:rsidRPr="00F00454">
        <w:t>termination</w:t>
      </w:r>
      <w:r w:rsidR="00935AAA" w:rsidRPr="00F00454">
        <w:t xml:space="preserve"> made under </w:t>
      </w:r>
      <w:r w:rsidR="00F00454">
        <w:t>subsection (</w:t>
      </w:r>
      <w:r w:rsidR="00935AAA" w:rsidRPr="00F00454">
        <w:t>1)</w:t>
      </w:r>
      <w:r w:rsidR="000367EF" w:rsidRPr="00F00454">
        <w:t xml:space="preserve"> </w:t>
      </w:r>
      <w:r w:rsidR="00935AAA" w:rsidRPr="00F00454">
        <w:t xml:space="preserve">is not a </w:t>
      </w:r>
      <w:r w:rsidR="0042792E" w:rsidRPr="00F00454">
        <w:t>legislative instrument</w:t>
      </w:r>
      <w:r w:rsidR="00935AAA" w:rsidRPr="00F00454">
        <w:t>.</w:t>
      </w:r>
    </w:p>
    <w:p w:rsidR="00095DFF" w:rsidRPr="00F00454" w:rsidRDefault="00D85F2D" w:rsidP="00BF3DD9">
      <w:pPr>
        <w:pStyle w:val="ActHead5"/>
      </w:pPr>
      <w:bookmarkStart w:id="73" w:name="_Toc450034612"/>
      <w:r w:rsidRPr="00F00454">
        <w:rPr>
          <w:rStyle w:val="CharSectno"/>
        </w:rPr>
        <w:lastRenderedPageBreak/>
        <w:t>52</w:t>
      </w:r>
      <w:r w:rsidR="00095DFF" w:rsidRPr="00F00454">
        <w:t xml:space="preserve">  Operating a vessel other than in accordance with determination</w:t>
      </w:r>
      <w:bookmarkEnd w:id="73"/>
    </w:p>
    <w:p w:rsidR="00095DFF" w:rsidRPr="00F00454" w:rsidRDefault="00095DFF" w:rsidP="00BF3DD9">
      <w:pPr>
        <w:pStyle w:val="subsection"/>
      </w:pPr>
      <w:r w:rsidRPr="00F00454">
        <w:tab/>
        <w:t>(1)</w:t>
      </w:r>
      <w:r w:rsidRPr="00F00454">
        <w:tab/>
        <w:t>The master of a vessel must not operate the vessel, or cause or permit another person to operate the vessel, if:</w:t>
      </w:r>
    </w:p>
    <w:p w:rsidR="00095DFF" w:rsidRPr="00F00454" w:rsidRDefault="00095DFF" w:rsidP="00BF3DD9">
      <w:pPr>
        <w:pStyle w:val="paragraph"/>
      </w:pPr>
      <w:r w:rsidRPr="00F00454">
        <w:tab/>
        <w:t>(a)</w:t>
      </w:r>
      <w:r w:rsidRPr="00F00454">
        <w:tab/>
        <w:t>a determination under section</w:t>
      </w:r>
      <w:r w:rsidR="00F00454">
        <w:t> </w:t>
      </w:r>
      <w:r w:rsidR="00D85F2D" w:rsidRPr="00F00454">
        <w:t>51</w:t>
      </w:r>
      <w:r w:rsidRPr="00F00454">
        <w:t xml:space="preserve"> is in force </w:t>
      </w:r>
      <w:r w:rsidR="00177DB7" w:rsidRPr="00F00454">
        <w:t>for</w:t>
      </w:r>
      <w:r w:rsidRPr="00F00454">
        <w:t xml:space="preserve"> the vessel; and</w:t>
      </w:r>
    </w:p>
    <w:p w:rsidR="00095DFF" w:rsidRPr="00F00454" w:rsidRDefault="00095DFF" w:rsidP="00BF3DD9">
      <w:pPr>
        <w:pStyle w:val="paragraph"/>
      </w:pPr>
      <w:r w:rsidRPr="00F00454">
        <w:tab/>
        <w:t>(b)</w:t>
      </w:r>
      <w:r w:rsidRPr="00F00454">
        <w:tab/>
        <w:t>the operation of the vessel is not in accordance with the determination.</w:t>
      </w:r>
    </w:p>
    <w:p w:rsidR="003301E4" w:rsidRPr="00F00454" w:rsidRDefault="003301E4"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t>Penalty:</w:t>
      </w:r>
      <w:r w:rsidRPr="00F00454">
        <w:tab/>
        <w:t>Imprisonment for 5 years or 300 penalty units, or both.</w:t>
      </w:r>
    </w:p>
    <w:p w:rsidR="003301E4" w:rsidRPr="00F00454" w:rsidRDefault="00224AD8" w:rsidP="00BF3DD9">
      <w:pPr>
        <w:pStyle w:val="SubsectionHead"/>
      </w:pPr>
      <w:r w:rsidRPr="00F00454">
        <w:t>Civil penalty</w:t>
      </w:r>
    </w:p>
    <w:p w:rsidR="00095DFF" w:rsidRPr="00F00454" w:rsidRDefault="003301E4" w:rsidP="00BF3DD9">
      <w:pPr>
        <w:pStyle w:val="subsection"/>
      </w:pPr>
      <w:r w:rsidRPr="00F00454">
        <w:tab/>
      </w:r>
      <w:r w:rsidR="00095DFF" w:rsidRPr="00F00454">
        <w:t>(3)</w:t>
      </w:r>
      <w:r w:rsidR="00095DFF" w:rsidRPr="00F00454">
        <w:tab/>
        <w:t xml:space="preserve">A person is liable to a civil penalty if the person contravenes </w:t>
      </w:r>
      <w:r w:rsidR="00F00454">
        <w:t>subsection (</w:t>
      </w:r>
      <w:r w:rsidR="00095DFF" w:rsidRPr="00F00454">
        <w:t>1).</w:t>
      </w:r>
    </w:p>
    <w:p w:rsidR="00095DFF" w:rsidRPr="00F00454" w:rsidRDefault="00095DFF" w:rsidP="00BF3DD9">
      <w:pPr>
        <w:pStyle w:val="Penalty"/>
      </w:pPr>
      <w:r w:rsidRPr="00F00454">
        <w:t>Civil penalty:</w:t>
      </w:r>
      <w:r w:rsidRPr="00F00454">
        <w:tab/>
        <w:t>3,000 penalty units.</w:t>
      </w:r>
    </w:p>
    <w:p w:rsidR="002705D2" w:rsidRPr="00F00454" w:rsidRDefault="00D85F2D" w:rsidP="00BF3DD9">
      <w:pPr>
        <w:pStyle w:val="ActHead5"/>
      </w:pPr>
      <w:bookmarkStart w:id="74" w:name="_Toc450034613"/>
      <w:r w:rsidRPr="00F00454">
        <w:rPr>
          <w:rStyle w:val="CharSectno"/>
        </w:rPr>
        <w:t>53</w:t>
      </w:r>
      <w:r w:rsidR="002705D2" w:rsidRPr="00F00454">
        <w:t xml:space="preserve">  Owner or master to give details of complement of vessel</w:t>
      </w:r>
      <w:r w:rsidR="006F3902" w:rsidRPr="00F00454">
        <w:t>’</w:t>
      </w:r>
      <w:r w:rsidR="002705D2" w:rsidRPr="00F00454">
        <w:t>s seafarers</w:t>
      </w:r>
      <w:bookmarkEnd w:id="74"/>
    </w:p>
    <w:p w:rsidR="002705D2" w:rsidRPr="00F00454" w:rsidRDefault="002705D2" w:rsidP="00BF3DD9">
      <w:pPr>
        <w:pStyle w:val="subsection"/>
      </w:pPr>
      <w:r w:rsidRPr="00F00454">
        <w:tab/>
        <w:t>(1)</w:t>
      </w:r>
      <w:r w:rsidRPr="00F00454">
        <w:tab/>
        <w:t xml:space="preserve">The owner or master of a vessel must, at such times as are required by </w:t>
      </w:r>
      <w:proofErr w:type="spellStart"/>
      <w:r w:rsidRPr="00F00454">
        <w:t>AMSA</w:t>
      </w:r>
      <w:proofErr w:type="spellEnd"/>
      <w:r w:rsidRPr="00F00454">
        <w:t>, give to a person</w:t>
      </w:r>
      <w:r w:rsidR="0072252B" w:rsidRPr="00F00454">
        <w:t xml:space="preserve"> prescribed by the regulations</w:t>
      </w:r>
      <w:r w:rsidRPr="00F00454">
        <w:t xml:space="preserve"> such details of, and such details of changes in, the complement of the vessel</w:t>
      </w:r>
      <w:r w:rsidR="006F3902" w:rsidRPr="00F00454">
        <w:t>’</w:t>
      </w:r>
      <w:r w:rsidRPr="00F00454">
        <w:t>s seafarers as the regulations require the owner or the master to give.</w:t>
      </w:r>
    </w:p>
    <w:p w:rsidR="002705D2" w:rsidRPr="00F00454" w:rsidRDefault="002705D2" w:rsidP="00BF3DD9">
      <w:pPr>
        <w:pStyle w:val="SubsectionHead"/>
      </w:pPr>
      <w:r w:rsidRPr="00F00454">
        <w:t>Strict liability offence</w:t>
      </w:r>
    </w:p>
    <w:p w:rsidR="002705D2" w:rsidRPr="00F00454" w:rsidRDefault="002705D2" w:rsidP="00BF3DD9">
      <w:pPr>
        <w:pStyle w:val="subsection"/>
      </w:pPr>
      <w:r w:rsidRPr="00F00454">
        <w:tab/>
        <w:t>(2)</w:t>
      </w:r>
      <w:r w:rsidRPr="00F00454">
        <w:tab/>
        <w:t xml:space="preserve">A person commits an offence of strict liability if the person contravenes </w:t>
      </w:r>
      <w:r w:rsidR="00F00454">
        <w:t>subsection (</w:t>
      </w:r>
      <w:r w:rsidRPr="00F00454">
        <w:t>1).</w:t>
      </w:r>
    </w:p>
    <w:p w:rsidR="002705D2" w:rsidRPr="00F00454" w:rsidRDefault="002705D2"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2705D2" w:rsidRPr="00F00454" w:rsidRDefault="002705D2" w:rsidP="00BF3DD9">
      <w:pPr>
        <w:pStyle w:val="Penalty"/>
      </w:pPr>
      <w:r w:rsidRPr="00F00454">
        <w:t>Penalty:</w:t>
      </w:r>
      <w:r w:rsidRPr="00F00454">
        <w:tab/>
        <w:t>10 penalty units.</w:t>
      </w:r>
    </w:p>
    <w:p w:rsidR="002705D2" w:rsidRPr="00F00454" w:rsidRDefault="00224AD8" w:rsidP="00BF3DD9">
      <w:pPr>
        <w:pStyle w:val="SubsectionHead"/>
      </w:pPr>
      <w:r w:rsidRPr="00F00454">
        <w:lastRenderedPageBreak/>
        <w:t>Civil penalty</w:t>
      </w:r>
    </w:p>
    <w:p w:rsidR="002705D2" w:rsidRPr="00F00454" w:rsidRDefault="002705D2" w:rsidP="00BF3DD9">
      <w:pPr>
        <w:pStyle w:val="subsection"/>
      </w:pPr>
      <w:r w:rsidRPr="00F00454">
        <w:tab/>
        <w:t>(3)</w:t>
      </w:r>
      <w:r w:rsidRPr="00F00454">
        <w:tab/>
        <w:t xml:space="preserve">A person is liable to a civil penalty if the person contravenes </w:t>
      </w:r>
      <w:r w:rsidR="00F00454">
        <w:t>subsection (</w:t>
      </w:r>
      <w:r w:rsidRPr="00F00454">
        <w:t>1).</w:t>
      </w:r>
    </w:p>
    <w:p w:rsidR="00CE6F45" w:rsidRPr="00F00454" w:rsidRDefault="002705D2" w:rsidP="00BF3DD9">
      <w:pPr>
        <w:pStyle w:val="Penalty"/>
      </w:pPr>
      <w:r w:rsidRPr="00F00454">
        <w:t>Civil penalty:</w:t>
      </w:r>
      <w:r w:rsidRPr="00F00454">
        <w:tab/>
        <w:t>100 penalty units.</w:t>
      </w:r>
    </w:p>
    <w:p w:rsidR="00095DFF" w:rsidRPr="00F00454" w:rsidRDefault="00095DFF" w:rsidP="00CE6F45">
      <w:pPr>
        <w:pStyle w:val="ActHead3"/>
        <w:pageBreakBefore/>
      </w:pPr>
      <w:bookmarkStart w:id="75" w:name="_Toc450034614"/>
      <w:r w:rsidRPr="00F00454">
        <w:rPr>
          <w:rStyle w:val="CharDivNo"/>
        </w:rPr>
        <w:lastRenderedPageBreak/>
        <w:t>Division</w:t>
      </w:r>
      <w:r w:rsidR="00F00454" w:rsidRPr="00F00454">
        <w:rPr>
          <w:rStyle w:val="CharDivNo"/>
        </w:rPr>
        <w:t> </w:t>
      </w:r>
      <w:r w:rsidRPr="00F00454">
        <w:rPr>
          <w:rStyle w:val="CharDivNo"/>
        </w:rPr>
        <w:t>3</w:t>
      </w:r>
      <w:r w:rsidRPr="00F00454">
        <w:t>—</w:t>
      </w:r>
      <w:r w:rsidRPr="00F00454">
        <w:rPr>
          <w:rStyle w:val="CharDivText"/>
        </w:rPr>
        <w:t>Engagement of seafarers, etc.</w:t>
      </w:r>
      <w:bookmarkEnd w:id="75"/>
    </w:p>
    <w:p w:rsidR="00095DFF" w:rsidRPr="00F00454" w:rsidRDefault="00D85F2D" w:rsidP="00BF3DD9">
      <w:pPr>
        <w:pStyle w:val="ActHead5"/>
      </w:pPr>
      <w:bookmarkStart w:id="76" w:name="_Toc450034615"/>
      <w:r w:rsidRPr="00F00454">
        <w:rPr>
          <w:rStyle w:val="CharSectno"/>
        </w:rPr>
        <w:t>54</w:t>
      </w:r>
      <w:r w:rsidR="00095DFF" w:rsidRPr="00F00454">
        <w:t xml:space="preserve">  </w:t>
      </w:r>
      <w:r w:rsidR="00435176" w:rsidRPr="00F00454">
        <w:t>Work</w:t>
      </w:r>
      <w:r w:rsidR="00095DFF" w:rsidRPr="00F00454">
        <w:t xml:space="preserve"> agreements</w:t>
      </w:r>
      <w:bookmarkEnd w:id="76"/>
    </w:p>
    <w:p w:rsidR="00095DFF" w:rsidRPr="00F00454" w:rsidRDefault="00095DFF" w:rsidP="00BF3DD9">
      <w:pPr>
        <w:pStyle w:val="subsection"/>
      </w:pPr>
      <w:r w:rsidRPr="00F00454">
        <w:tab/>
        <w:t>(1)</w:t>
      </w:r>
      <w:r w:rsidRPr="00F00454">
        <w:tab/>
        <w:t>The master of a vessel must not take the vessel to sea, or cause or permit another person to take the vessel to sea, if:</w:t>
      </w:r>
    </w:p>
    <w:p w:rsidR="00095DFF" w:rsidRPr="00F00454" w:rsidRDefault="00095DFF" w:rsidP="00BF3DD9">
      <w:pPr>
        <w:pStyle w:val="paragraph"/>
      </w:pPr>
      <w:r w:rsidRPr="00F00454">
        <w:tab/>
        <w:t>(a)</w:t>
      </w:r>
      <w:r w:rsidRPr="00F00454">
        <w:tab/>
        <w:t>a seafarer is on board the vessel; and</w:t>
      </w:r>
    </w:p>
    <w:p w:rsidR="00095DFF" w:rsidRPr="00F00454" w:rsidRDefault="00095DFF" w:rsidP="00BF3DD9">
      <w:pPr>
        <w:pStyle w:val="paragraph"/>
      </w:pPr>
      <w:r w:rsidRPr="00F00454">
        <w:tab/>
        <w:t>(b)</w:t>
      </w:r>
      <w:r w:rsidRPr="00F00454">
        <w:tab/>
        <w:t>when the vessel is taken to sea, a</w:t>
      </w:r>
      <w:r w:rsidR="00435176" w:rsidRPr="00F00454">
        <w:t xml:space="preserve"> work </w:t>
      </w:r>
      <w:r w:rsidRPr="00F00454">
        <w:t>agreement that complies with th</w:t>
      </w:r>
      <w:r w:rsidR="005138C9" w:rsidRPr="00F00454">
        <w:t>e regulations</w:t>
      </w:r>
      <w:r w:rsidR="00CF35B6" w:rsidRPr="00F00454">
        <w:t xml:space="preserve"> made for the purposes of </w:t>
      </w:r>
      <w:r w:rsidR="00F00454">
        <w:t>subsection (</w:t>
      </w:r>
      <w:r w:rsidR="005138C9" w:rsidRPr="00F00454">
        <w:t>5)</w:t>
      </w:r>
      <w:r w:rsidRPr="00F00454">
        <w:t xml:space="preserve"> </w:t>
      </w:r>
      <w:r w:rsidR="005138C9" w:rsidRPr="00F00454">
        <w:t>is</w:t>
      </w:r>
      <w:r w:rsidRPr="00F00454">
        <w:t xml:space="preserve"> not in force in relation to the seafarer.</w:t>
      </w:r>
    </w:p>
    <w:p w:rsidR="00095DFF" w:rsidRPr="00F00454" w:rsidRDefault="00095DFF" w:rsidP="00BF3DD9">
      <w:pPr>
        <w:pStyle w:val="subsection"/>
      </w:pPr>
      <w:r w:rsidRPr="00F00454">
        <w:tab/>
        <w:t>(2)</w:t>
      </w:r>
      <w:r w:rsidRPr="00F00454">
        <w:tab/>
        <w:t>The owner of a vessel must not take the vessel to sea, or cause or permit another person to take the vessel to sea</w:t>
      </w:r>
      <w:r w:rsidR="00CF35B6" w:rsidRPr="00F00454">
        <w:t>,</w:t>
      </w:r>
      <w:r w:rsidR="00AB3507" w:rsidRPr="00F00454">
        <w:t xml:space="preserve"> if</w:t>
      </w:r>
      <w:r w:rsidRPr="00F00454">
        <w:t>:</w:t>
      </w:r>
    </w:p>
    <w:p w:rsidR="00095DFF" w:rsidRPr="00F00454" w:rsidRDefault="00095DFF" w:rsidP="00BF3DD9">
      <w:pPr>
        <w:pStyle w:val="paragraph"/>
      </w:pPr>
      <w:r w:rsidRPr="00F00454">
        <w:tab/>
        <w:t>(a)</w:t>
      </w:r>
      <w:r w:rsidRPr="00F00454">
        <w:tab/>
        <w:t>a seafarer is on board the vessel; and</w:t>
      </w:r>
    </w:p>
    <w:p w:rsidR="00095DFF" w:rsidRPr="00F00454" w:rsidRDefault="00095DFF" w:rsidP="00BF3DD9">
      <w:pPr>
        <w:pStyle w:val="paragraph"/>
      </w:pPr>
      <w:r w:rsidRPr="00F00454">
        <w:tab/>
        <w:t>(b)</w:t>
      </w:r>
      <w:r w:rsidRPr="00F00454">
        <w:tab/>
        <w:t>when the vessel is taken to sea</w:t>
      </w:r>
      <w:r w:rsidR="005138C9" w:rsidRPr="00F00454">
        <w:t>,</w:t>
      </w:r>
      <w:r w:rsidRPr="00F00454">
        <w:t xml:space="preserve"> a</w:t>
      </w:r>
      <w:r w:rsidR="00435176" w:rsidRPr="00F00454">
        <w:t xml:space="preserve"> work</w:t>
      </w:r>
      <w:r w:rsidRPr="00F00454">
        <w:t xml:space="preserve"> agreement that complies with</w:t>
      </w:r>
      <w:r w:rsidR="002705D2" w:rsidRPr="00F00454">
        <w:t xml:space="preserve"> the regulations </w:t>
      </w:r>
      <w:r w:rsidR="00CF35B6" w:rsidRPr="00F00454">
        <w:t xml:space="preserve">made for the purposes of </w:t>
      </w:r>
      <w:r w:rsidR="00F00454">
        <w:t>subsection (</w:t>
      </w:r>
      <w:r w:rsidR="002705D2" w:rsidRPr="00F00454">
        <w:t>5)</w:t>
      </w:r>
      <w:r w:rsidRPr="00F00454">
        <w:t xml:space="preserve"> is not in force in relation to the seafarer.</w:t>
      </w:r>
    </w:p>
    <w:p w:rsidR="002705D2" w:rsidRPr="00F00454" w:rsidRDefault="002705D2" w:rsidP="00BF3DD9">
      <w:pPr>
        <w:pStyle w:val="SubsectionHead"/>
      </w:pPr>
      <w:r w:rsidRPr="00F00454">
        <w:t>Fault</w:t>
      </w:r>
      <w:r w:rsidR="00F00454">
        <w:noBreakHyphen/>
      </w:r>
      <w:r w:rsidRPr="00F00454">
        <w:t>based offence</w:t>
      </w:r>
    </w:p>
    <w:p w:rsidR="00095DFF" w:rsidRPr="00F00454" w:rsidRDefault="005138C9" w:rsidP="00BF3DD9">
      <w:pPr>
        <w:pStyle w:val="subsection"/>
      </w:pPr>
      <w:r w:rsidRPr="00F00454">
        <w:tab/>
        <w:t>(3</w:t>
      </w:r>
      <w:r w:rsidR="00095DFF" w:rsidRPr="00F00454">
        <w:t>)</w:t>
      </w:r>
      <w:r w:rsidR="00095DFF" w:rsidRPr="00F00454">
        <w:tab/>
        <w:t xml:space="preserve">A person commits an offence if the person contravenes </w:t>
      </w:r>
      <w:r w:rsidR="00F00454">
        <w:t>subsection (</w:t>
      </w:r>
      <w:r w:rsidR="00095DFF" w:rsidRPr="00F00454">
        <w:t>1) or (2).</w:t>
      </w:r>
    </w:p>
    <w:p w:rsidR="00095DFF" w:rsidRPr="00F00454" w:rsidRDefault="00095DFF" w:rsidP="00BF3DD9">
      <w:pPr>
        <w:pStyle w:val="Penalty"/>
      </w:pPr>
      <w:r w:rsidRPr="00F00454">
        <w:t>Penalty:</w:t>
      </w:r>
      <w:r w:rsidRPr="00F00454">
        <w:tab/>
        <w:t>30 penalty units.</w:t>
      </w:r>
    </w:p>
    <w:p w:rsidR="002705D2" w:rsidRPr="00F00454" w:rsidRDefault="00224AD8" w:rsidP="00BF3DD9">
      <w:pPr>
        <w:pStyle w:val="SubsectionHead"/>
      </w:pPr>
      <w:r w:rsidRPr="00F00454">
        <w:t>Civil penalty</w:t>
      </w:r>
    </w:p>
    <w:p w:rsidR="00095DFF" w:rsidRPr="00F00454" w:rsidRDefault="005138C9" w:rsidP="00BF3DD9">
      <w:pPr>
        <w:pStyle w:val="subsection"/>
      </w:pPr>
      <w:r w:rsidRPr="00F00454">
        <w:tab/>
        <w:t>(4</w:t>
      </w:r>
      <w:r w:rsidR="00095DFF" w:rsidRPr="00F00454">
        <w:t>)</w:t>
      </w:r>
      <w:r w:rsidR="00095DFF" w:rsidRPr="00F00454">
        <w:tab/>
        <w:t xml:space="preserve">A person is liable to a civil penalty if the person contravenes </w:t>
      </w:r>
      <w:r w:rsidR="00F00454">
        <w:t>subsection (</w:t>
      </w:r>
      <w:r w:rsidR="00095DFF" w:rsidRPr="00F00454">
        <w:t>1)</w:t>
      </w:r>
      <w:r w:rsidRPr="00F00454">
        <w:t xml:space="preserve"> or (2)</w:t>
      </w:r>
      <w:r w:rsidR="00095DFF" w:rsidRPr="00F00454">
        <w:t>.</w:t>
      </w:r>
    </w:p>
    <w:p w:rsidR="00095DFF" w:rsidRPr="00F00454" w:rsidRDefault="00095DFF" w:rsidP="00BF3DD9">
      <w:pPr>
        <w:pStyle w:val="Penalty"/>
      </w:pPr>
      <w:r w:rsidRPr="00F00454">
        <w:t>Civil penalty:</w:t>
      </w:r>
      <w:r w:rsidRPr="00F00454">
        <w:tab/>
        <w:t>300 penalty units.</w:t>
      </w:r>
    </w:p>
    <w:p w:rsidR="00095DFF" w:rsidRPr="00F00454" w:rsidRDefault="00095DFF" w:rsidP="00BF3DD9">
      <w:pPr>
        <w:pStyle w:val="SubsectionHead"/>
      </w:pPr>
      <w:r w:rsidRPr="00F00454">
        <w:t>Regulations</w:t>
      </w:r>
    </w:p>
    <w:p w:rsidR="00095DFF" w:rsidRPr="00F00454" w:rsidRDefault="005138C9" w:rsidP="00BF3DD9">
      <w:pPr>
        <w:pStyle w:val="subsection"/>
      </w:pPr>
      <w:r w:rsidRPr="00F00454">
        <w:tab/>
        <w:t>(5</w:t>
      </w:r>
      <w:r w:rsidR="00095DFF" w:rsidRPr="00F00454">
        <w:t>)</w:t>
      </w:r>
      <w:r w:rsidR="00095DFF" w:rsidRPr="00F00454">
        <w:tab/>
        <w:t xml:space="preserve">The regulations may prescribe matters relating to </w:t>
      </w:r>
      <w:r w:rsidR="00435176" w:rsidRPr="00F00454">
        <w:t>work agreement</w:t>
      </w:r>
      <w:r w:rsidR="00095DFF" w:rsidRPr="00F00454">
        <w:t>s including, but not limited to, the following:</w:t>
      </w:r>
    </w:p>
    <w:p w:rsidR="00095DFF" w:rsidRPr="00F00454" w:rsidRDefault="00095DFF" w:rsidP="00BF3DD9">
      <w:pPr>
        <w:pStyle w:val="paragraph"/>
      </w:pPr>
      <w:r w:rsidRPr="00F00454">
        <w:tab/>
        <w:t>(a)</w:t>
      </w:r>
      <w:r w:rsidRPr="00F00454">
        <w:tab/>
        <w:t xml:space="preserve">the content and form of </w:t>
      </w:r>
      <w:r w:rsidR="00435176" w:rsidRPr="00F00454">
        <w:t>work agreement</w:t>
      </w:r>
      <w:r w:rsidRPr="00F00454">
        <w:t>s;</w:t>
      </w:r>
    </w:p>
    <w:p w:rsidR="00095DFF" w:rsidRPr="00F00454" w:rsidRDefault="00095DFF" w:rsidP="00BF3DD9">
      <w:pPr>
        <w:pStyle w:val="paragraph"/>
      </w:pPr>
      <w:r w:rsidRPr="00F00454">
        <w:lastRenderedPageBreak/>
        <w:tab/>
        <w:t>(b)</w:t>
      </w:r>
      <w:r w:rsidRPr="00F00454">
        <w:tab/>
        <w:t>the right of a seafarer to review, and seek advice on, a</w:t>
      </w:r>
      <w:r w:rsidR="00435176" w:rsidRPr="00F00454">
        <w:t xml:space="preserve"> work</w:t>
      </w:r>
      <w:r w:rsidRPr="00F00454">
        <w:t xml:space="preserve"> agreement before signing it;</w:t>
      </w:r>
    </w:p>
    <w:p w:rsidR="00095DFF" w:rsidRPr="00F00454" w:rsidRDefault="00095DFF" w:rsidP="00BF3DD9">
      <w:pPr>
        <w:pStyle w:val="paragraph"/>
      </w:pPr>
      <w:r w:rsidRPr="00F00454">
        <w:tab/>
        <w:t>(c)</w:t>
      </w:r>
      <w:r w:rsidRPr="00F00454">
        <w:tab/>
        <w:t xml:space="preserve">the process for signing </w:t>
      </w:r>
      <w:r w:rsidR="00435176" w:rsidRPr="00F00454">
        <w:t>work agreement</w:t>
      </w:r>
      <w:r w:rsidRPr="00F00454">
        <w:t>s;</w:t>
      </w:r>
    </w:p>
    <w:p w:rsidR="00095DFF" w:rsidRPr="00F00454" w:rsidRDefault="00095DFF" w:rsidP="00BF3DD9">
      <w:pPr>
        <w:pStyle w:val="paragraph"/>
      </w:pPr>
      <w:r w:rsidRPr="00F00454">
        <w:tab/>
        <w:t>(d)</w:t>
      </w:r>
      <w:r w:rsidRPr="00F00454">
        <w:tab/>
        <w:t xml:space="preserve">the information or documents that must be given to, or made available to, seafarers in relation to </w:t>
      </w:r>
      <w:r w:rsidR="00435176" w:rsidRPr="00F00454">
        <w:t>work agreement</w:t>
      </w:r>
      <w:r w:rsidRPr="00F00454">
        <w:t>s and the manner in which such information or documents must be given or made available;</w:t>
      </w:r>
    </w:p>
    <w:p w:rsidR="00095DFF" w:rsidRPr="00F00454" w:rsidRDefault="00095DFF" w:rsidP="00BF3DD9">
      <w:pPr>
        <w:pStyle w:val="paragraph"/>
      </w:pPr>
      <w:r w:rsidRPr="00F00454">
        <w:tab/>
        <w:t>(e)</w:t>
      </w:r>
      <w:r w:rsidRPr="00F00454">
        <w:tab/>
        <w:t xml:space="preserve">the termination of </w:t>
      </w:r>
      <w:r w:rsidR="00435176" w:rsidRPr="00F00454">
        <w:t>work agreement</w:t>
      </w:r>
      <w:r w:rsidRPr="00F00454">
        <w:t>s;</w:t>
      </w:r>
    </w:p>
    <w:p w:rsidR="00095DFF" w:rsidRPr="00F00454" w:rsidRDefault="00095DFF" w:rsidP="00BF3DD9">
      <w:pPr>
        <w:pStyle w:val="paragraph"/>
      </w:pPr>
      <w:r w:rsidRPr="00F00454">
        <w:tab/>
        <w:t>(f)</w:t>
      </w:r>
      <w:r w:rsidRPr="00F00454">
        <w:tab/>
        <w:t xml:space="preserve">keeping records of </w:t>
      </w:r>
      <w:r w:rsidR="00435176" w:rsidRPr="00F00454">
        <w:t>work agreement</w:t>
      </w:r>
      <w:r w:rsidRPr="00F00454">
        <w:t>s and retaining such records;</w:t>
      </w:r>
    </w:p>
    <w:p w:rsidR="00095DFF" w:rsidRPr="00F00454" w:rsidRDefault="00095DFF" w:rsidP="00BF3DD9">
      <w:pPr>
        <w:pStyle w:val="paragraph"/>
      </w:pPr>
      <w:r w:rsidRPr="00F00454">
        <w:tab/>
        <w:t>(g)</w:t>
      </w:r>
      <w:r w:rsidRPr="00F00454">
        <w:tab/>
        <w:t>the home port of seafarers.</w:t>
      </w:r>
    </w:p>
    <w:p w:rsidR="00095DFF" w:rsidRPr="00F00454" w:rsidRDefault="00D85F2D" w:rsidP="00BF3DD9">
      <w:pPr>
        <w:pStyle w:val="ActHead5"/>
      </w:pPr>
      <w:bookmarkStart w:id="77" w:name="_Toc450034616"/>
      <w:r w:rsidRPr="00F00454">
        <w:rPr>
          <w:rStyle w:val="CharSectno"/>
        </w:rPr>
        <w:t>55</w:t>
      </w:r>
      <w:r w:rsidR="00095DFF" w:rsidRPr="00F00454">
        <w:t xml:space="preserve">  Owner to make available information about conditions of employment</w:t>
      </w:r>
      <w:bookmarkEnd w:id="77"/>
    </w:p>
    <w:p w:rsidR="00095DFF" w:rsidRPr="00F00454" w:rsidRDefault="00095DFF" w:rsidP="00BF3DD9">
      <w:pPr>
        <w:pStyle w:val="subsection"/>
      </w:pPr>
      <w:r w:rsidRPr="00F00454">
        <w:tab/>
        <w:t>(1)</w:t>
      </w:r>
      <w:r w:rsidRPr="00F00454">
        <w:tab/>
        <w:t>The regulations may prescribe:</w:t>
      </w:r>
    </w:p>
    <w:p w:rsidR="00095DFF" w:rsidRPr="00F00454" w:rsidRDefault="00095DFF" w:rsidP="00BF3DD9">
      <w:pPr>
        <w:pStyle w:val="paragraph"/>
      </w:pPr>
      <w:r w:rsidRPr="00F00454">
        <w:tab/>
        <w:t>(a)</w:t>
      </w:r>
      <w:r w:rsidRPr="00F00454">
        <w:tab/>
        <w:t>information, in relation to the conditions of employment of seafarers, that the owner of a vessel is required to make available to the vessel</w:t>
      </w:r>
      <w:r w:rsidR="006F3902" w:rsidRPr="00F00454">
        <w:t>’</w:t>
      </w:r>
      <w:r w:rsidRPr="00F00454">
        <w:t>s seafarers; and</w:t>
      </w:r>
    </w:p>
    <w:p w:rsidR="00095DFF" w:rsidRPr="00F00454" w:rsidRDefault="00095DFF" w:rsidP="00BF3DD9">
      <w:pPr>
        <w:pStyle w:val="paragraph"/>
      </w:pPr>
      <w:r w:rsidRPr="00F00454">
        <w:tab/>
        <w:t>(b)</w:t>
      </w:r>
      <w:r w:rsidRPr="00F00454">
        <w:tab/>
        <w:t>the manner and form (including electronic form) in which the prescribed information is required to be made available.</w:t>
      </w:r>
    </w:p>
    <w:p w:rsidR="00095DFF" w:rsidRPr="00F00454" w:rsidRDefault="00095DFF" w:rsidP="00BF3DD9">
      <w:pPr>
        <w:pStyle w:val="subsection"/>
      </w:pPr>
      <w:r w:rsidRPr="00F00454">
        <w:tab/>
        <w:t>(2)</w:t>
      </w:r>
      <w:r w:rsidRPr="00F00454">
        <w:tab/>
        <w:t xml:space="preserve">The owner of a vessel must not contravene a requirement of the </w:t>
      </w:r>
      <w:r w:rsidR="00844819" w:rsidRPr="00F00454">
        <w:t>regulations made for the purposes of</w:t>
      </w:r>
      <w:r w:rsidR="00FD2A82" w:rsidRPr="00F00454">
        <w:t xml:space="preserve"> </w:t>
      </w:r>
      <w:r w:rsidR="00F00454">
        <w:t>subsection (</w:t>
      </w:r>
      <w:r w:rsidR="00521B69" w:rsidRPr="00F00454">
        <w:t>1)</w:t>
      </w:r>
      <w:r w:rsidRPr="00F00454">
        <w:t>.</w:t>
      </w:r>
    </w:p>
    <w:p w:rsidR="00521B69" w:rsidRPr="00F00454" w:rsidRDefault="00521B69"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w:t>
      </w:r>
      <w:r w:rsidR="005138C9" w:rsidRPr="00F00454">
        <w:t>3</w:t>
      </w:r>
      <w:r w:rsidRPr="00F00454">
        <w:t>)</w:t>
      </w:r>
      <w:r w:rsidRPr="00F00454">
        <w:tab/>
        <w:t xml:space="preserve">A person commits an offence if the person contravenes </w:t>
      </w:r>
      <w:r w:rsidR="00F00454">
        <w:t>subsection (</w:t>
      </w:r>
      <w:r w:rsidRPr="00F00454">
        <w:t>2).</w:t>
      </w:r>
    </w:p>
    <w:p w:rsidR="00095DFF" w:rsidRPr="00F00454" w:rsidRDefault="00095DFF" w:rsidP="00BF3DD9">
      <w:pPr>
        <w:pStyle w:val="Penalty"/>
      </w:pPr>
      <w:r w:rsidRPr="00F00454">
        <w:t>Penalty:</w:t>
      </w:r>
      <w:r w:rsidRPr="00F00454">
        <w:tab/>
        <w:t>10 penalty units.</w:t>
      </w:r>
    </w:p>
    <w:p w:rsidR="00521B69" w:rsidRPr="00F00454" w:rsidRDefault="00224AD8" w:rsidP="00BF3DD9">
      <w:pPr>
        <w:pStyle w:val="SubsectionHead"/>
      </w:pPr>
      <w:r w:rsidRPr="00F00454">
        <w:t>Civil penalty</w:t>
      </w:r>
    </w:p>
    <w:p w:rsidR="00095DFF" w:rsidRPr="00F00454" w:rsidRDefault="00095DFF" w:rsidP="00BF3DD9">
      <w:pPr>
        <w:pStyle w:val="subsection"/>
      </w:pPr>
      <w:r w:rsidRPr="00F00454">
        <w:tab/>
        <w:t>(</w:t>
      </w:r>
      <w:r w:rsidR="005138C9" w:rsidRPr="00F00454">
        <w:t>4</w:t>
      </w:r>
      <w:r w:rsidRPr="00F00454">
        <w:t>)</w:t>
      </w:r>
      <w:r w:rsidRPr="00F00454">
        <w:tab/>
        <w:t xml:space="preserve">A person is liable to a civil penalty if the person contravenes </w:t>
      </w:r>
      <w:r w:rsidR="00F00454">
        <w:t>subsection (</w:t>
      </w:r>
      <w:r w:rsidRPr="00F00454">
        <w:t>2).</w:t>
      </w:r>
    </w:p>
    <w:p w:rsidR="00095DFF" w:rsidRPr="00F00454" w:rsidRDefault="00095DFF" w:rsidP="00BF3DD9">
      <w:pPr>
        <w:pStyle w:val="Penalty"/>
      </w:pPr>
      <w:r w:rsidRPr="00F00454">
        <w:t>Civil penalty:</w:t>
      </w:r>
      <w:r w:rsidRPr="00F00454">
        <w:tab/>
        <w:t>100 penalty units.</w:t>
      </w:r>
    </w:p>
    <w:p w:rsidR="00095DFF" w:rsidRPr="00F00454" w:rsidRDefault="00D85F2D" w:rsidP="00BF3DD9">
      <w:pPr>
        <w:pStyle w:val="ActHead5"/>
      </w:pPr>
      <w:bookmarkStart w:id="78" w:name="_Toc450034617"/>
      <w:r w:rsidRPr="00F00454">
        <w:rPr>
          <w:rStyle w:val="CharSectno"/>
        </w:rPr>
        <w:lastRenderedPageBreak/>
        <w:t>56</w:t>
      </w:r>
      <w:r w:rsidR="00095DFF" w:rsidRPr="00F00454">
        <w:t xml:space="preserve">  Offences </w:t>
      </w:r>
      <w:r w:rsidR="00AF525E" w:rsidRPr="00F00454">
        <w:t xml:space="preserve">and civil penalties </w:t>
      </w:r>
      <w:r w:rsidR="00095DFF" w:rsidRPr="00F00454">
        <w:t xml:space="preserve">relating to </w:t>
      </w:r>
      <w:r w:rsidR="004D7551" w:rsidRPr="00F00454">
        <w:t xml:space="preserve">content of </w:t>
      </w:r>
      <w:r w:rsidR="00435176" w:rsidRPr="00F00454">
        <w:t>work agreement</w:t>
      </w:r>
      <w:r w:rsidR="00095DFF" w:rsidRPr="00F00454">
        <w:t>s</w:t>
      </w:r>
      <w:bookmarkEnd w:id="78"/>
    </w:p>
    <w:p w:rsidR="00095DFF" w:rsidRPr="00F00454" w:rsidRDefault="00095DFF" w:rsidP="00BF3DD9">
      <w:pPr>
        <w:pStyle w:val="subsection"/>
      </w:pPr>
      <w:r w:rsidRPr="00F00454">
        <w:tab/>
        <w:t>(1)</w:t>
      </w:r>
      <w:r w:rsidRPr="00F00454">
        <w:tab/>
        <w:t>A person must not:</w:t>
      </w:r>
    </w:p>
    <w:p w:rsidR="00095DFF" w:rsidRPr="00F00454" w:rsidRDefault="00095DFF" w:rsidP="00BF3DD9">
      <w:pPr>
        <w:pStyle w:val="paragraph"/>
      </w:pPr>
      <w:r w:rsidRPr="00F00454">
        <w:tab/>
        <w:t>(a)</w:t>
      </w:r>
      <w:r w:rsidRPr="00F00454">
        <w:tab/>
        <w:t>fraudulently alter a</w:t>
      </w:r>
      <w:r w:rsidR="00435176" w:rsidRPr="00F00454">
        <w:t xml:space="preserve"> work</w:t>
      </w:r>
      <w:r w:rsidRPr="00F00454">
        <w:t xml:space="preserve"> agreement; or</w:t>
      </w:r>
    </w:p>
    <w:p w:rsidR="00095DFF" w:rsidRPr="00F00454" w:rsidRDefault="00095DFF" w:rsidP="00BF3DD9">
      <w:pPr>
        <w:pStyle w:val="paragraph"/>
      </w:pPr>
      <w:r w:rsidRPr="00F00454">
        <w:tab/>
        <w:t>(b)</w:t>
      </w:r>
      <w:r w:rsidRPr="00F00454">
        <w:tab/>
        <w:t xml:space="preserve">make a false entry in a </w:t>
      </w:r>
      <w:r w:rsidR="00435176" w:rsidRPr="00F00454">
        <w:t>work</w:t>
      </w:r>
      <w:r w:rsidRPr="00F00454">
        <w:t xml:space="preserve"> agreement; or</w:t>
      </w:r>
    </w:p>
    <w:p w:rsidR="00095DFF" w:rsidRPr="00F00454" w:rsidRDefault="00095DFF" w:rsidP="00BF3DD9">
      <w:pPr>
        <w:pStyle w:val="paragraph"/>
      </w:pPr>
      <w:r w:rsidRPr="00F00454">
        <w:tab/>
        <w:t>(c)</w:t>
      </w:r>
      <w:r w:rsidRPr="00F00454">
        <w:tab/>
      </w:r>
      <w:r w:rsidR="00CA0CA9" w:rsidRPr="00F00454">
        <w:t>give</w:t>
      </w:r>
      <w:r w:rsidRPr="00F00454">
        <w:t xml:space="preserve"> a false copy of a </w:t>
      </w:r>
      <w:r w:rsidR="00435176" w:rsidRPr="00F00454">
        <w:t>work</w:t>
      </w:r>
      <w:r w:rsidRPr="00F00454">
        <w:t xml:space="preserve"> agreement</w:t>
      </w:r>
      <w:r w:rsidR="00CA0CA9" w:rsidRPr="00F00454">
        <w:t xml:space="preserve"> to another person</w:t>
      </w:r>
      <w:r w:rsidRPr="00F00454">
        <w:t>.</w:t>
      </w:r>
    </w:p>
    <w:p w:rsidR="00521B69" w:rsidRPr="00F00454" w:rsidRDefault="00521B69"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t>Penalty:</w:t>
      </w:r>
      <w:r w:rsidRPr="00F00454">
        <w:tab/>
        <w:t>Imprisonment for 12 months or 60 penalty units, or both.</w:t>
      </w:r>
    </w:p>
    <w:p w:rsidR="00521B69" w:rsidRPr="00F00454" w:rsidRDefault="00224AD8" w:rsidP="00BF3DD9">
      <w:pPr>
        <w:pStyle w:val="SubsectionHead"/>
      </w:pPr>
      <w:r w:rsidRPr="00F00454">
        <w:t>Civil penalty</w:t>
      </w:r>
    </w:p>
    <w:p w:rsidR="00095DFF" w:rsidRPr="00F00454" w:rsidRDefault="00095DFF" w:rsidP="00BF3DD9">
      <w:pPr>
        <w:pStyle w:val="subsection"/>
      </w:pPr>
      <w:r w:rsidRPr="00F00454">
        <w:tab/>
        <w:t>(3)</w:t>
      </w:r>
      <w:r w:rsidRPr="00F00454">
        <w:tab/>
        <w:t xml:space="preserve">A person is liable to a civil penalty if the person contravenes </w:t>
      </w:r>
      <w:r w:rsidR="00F00454">
        <w:t>subsection (</w:t>
      </w:r>
      <w:r w:rsidR="005C77A9" w:rsidRPr="00F00454">
        <w:t>1</w:t>
      </w:r>
      <w:r w:rsidRPr="00F00454">
        <w:t>).</w:t>
      </w:r>
    </w:p>
    <w:p w:rsidR="00095DFF" w:rsidRPr="00F00454" w:rsidRDefault="00AB3507" w:rsidP="00BF3DD9">
      <w:pPr>
        <w:pStyle w:val="Penalty"/>
      </w:pPr>
      <w:r w:rsidRPr="00F00454">
        <w:t>Civil penalty:</w:t>
      </w:r>
      <w:r w:rsidRPr="00F00454">
        <w:tab/>
        <w:t>6</w:t>
      </w:r>
      <w:r w:rsidR="00095DFF" w:rsidRPr="00F00454">
        <w:t>00 penalty units.</w:t>
      </w:r>
    </w:p>
    <w:p w:rsidR="00095DFF" w:rsidRPr="00F00454" w:rsidRDefault="00D85F2D" w:rsidP="00BF3DD9">
      <w:pPr>
        <w:pStyle w:val="ActHead5"/>
      </w:pPr>
      <w:bookmarkStart w:id="79" w:name="_Toc450034618"/>
      <w:r w:rsidRPr="00F00454">
        <w:rPr>
          <w:rStyle w:val="CharSectno"/>
        </w:rPr>
        <w:t>57</w:t>
      </w:r>
      <w:r w:rsidR="00095DFF" w:rsidRPr="00F00454">
        <w:t xml:space="preserve">  Regulations about records of service</w:t>
      </w:r>
      <w:bookmarkEnd w:id="79"/>
    </w:p>
    <w:p w:rsidR="00095DFF" w:rsidRPr="00F00454" w:rsidRDefault="00095DFF" w:rsidP="00BF3DD9">
      <w:pPr>
        <w:pStyle w:val="subsection"/>
      </w:pPr>
      <w:r w:rsidRPr="00F00454">
        <w:tab/>
      </w:r>
      <w:r w:rsidRPr="00F00454">
        <w:tab/>
        <w:t xml:space="preserve">The regulations may </w:t>
      </w:r>
      <w:r w:rsidR="00CA0CA9" w:rsidRPr="00F00454">
        <w:t>make provision in relation to</w:t>
      </w:r>
      <w:r w:rsidRPr="00F00454">
        <w:t xml:space="preserve"> kee</w:t>
      </w:r>
      <w:r w:rsidR="002451B4" w:rsidRPr="00F00454">
        <w:t>ping, retaining and producing</w:t>
      </w:r>
      <w:r w:rsidRPr="00F00454">
        <w:t xml:space="preserve"> records of service of seafarers.</w:t>
      </w:r>
    </w:p>
    <w:p w:rsidR="001E0DE4" w:rsidRPr="00F00454" w:rsidRDefault="00D85F2D" w:rsidP="00BF3DD9">
      <w:pPr>
        <w:pStyle w:val="ActHead5"/>
      </w:pPr>
      <w:bookmarkStart w:id="80" w:name="_Toc450034619"/>
      <w:r w:rsidRPr="00F00454">
        <w:rPr>
          <w:rStyle w:val="CharSectno"/>
        </w:rPr>
        <w:t>58</w:t>
      </w:r>
      <w:r w:rsidR="001E0DE4" w:rsidRPr="00F00454">
        <w:t xml:space="preserve">  Regulations about </w:t>
      </w:r>
      <w:r w:rsidR="00C8374D" w:rsidRPr="00F00454">
        <w:t>hours of work</w:t>
      </w:r>
      <w:r w:rsidR="000371DF" w:rsidRPr="00F00454">
        <w:t xml:space="preserve"> and rest</w:t>
      </w:r>
      <w:bookmarkEnd w:id="80"/>
    </w:p>
    <w:p w:rsidR="001E0DE4" w:rsidRPr="00F00454" w:rsidRDefault="001E0DE4" w:rsidP="00BF3DD9">
      <w:pPr>
        <w:pStyle w:val="subsection"/>
      </w:pPr>
      <w:r w:rsidRPr="00F00454">
        <w:tab/>
      </w:r>
      <w:r w:rsidRPr="00F00454">
        <w:tab/>
        <w:t>The regulations may make provision in relation to the hours of work</w:t>
      </w:r>
      <w:r w:rsidR="000371DF" w:rsidRPr="00F00454">
        <w:t>, and hours of rest,</w:t>
      </w:r>
      <w:r w:rsidRPr="00F00454">
        <w:t xml:space="preserve"> of seafarers.</w:t>
      </w:r>
    </w:p>
    <w:p w:rsidR="00095DFF" w:rsidRPr="00F00454" w:rsidRDefault="00D85F2D" w:rsidP="00BF3DD9">
      <w:pPr>
        <w:pStyle w:val="ActHead5"/>
      </w:pPr>
      <w:bookmarkStart w:id="81" w:name="_Toc450034620"/>
      <w:r w:rsidRPr="00F00454">
        <w:rPr>
          <w:rStyle w:val="CharSectno"/>
        </w:rPr>
        <w:t>59</w:t>
      </w:r>
      <w:r w:rsidR="00095DFF" w:rsidRPr="00F00454">
        <w:t xml:space="preserve">  Regulations about payment of wages</w:t>
      </w:r>
      <w:bookmarkEnd w:id="81"/>
    </w:p>
    <w:p w:rsidR="00095DFF" w:rsidRPr="00F00454" w:rsidRDefault="00095DFF" w:rsidP="00BF3DD9">
      <w:pPr>
        <w:pStyle w:val="subsection"/>
      </w:pPr>
      <w:r w:rsidRPr="00F00454">
        <w:tab/>
        <w:t>(1)</w:t>
      </w:r>
      <w:r w:rsidRPr="00F00454">
        <w:tab/>
        <w:t>The regulations may make provision in relation to the payment of wages to seafarers.</w:t>
      </w:r>
    </w:p>
    <w:p w:rsidR="00095DFF" w:rsidRPr="00F00454" w:rsidRDefault="00095DFF" w:rsidP="00BF3DD9">
      <w:pPr>
        <w:pStyle w:val="subsection"/>
      </w:pPr>
      <w:r w:rsidRPr="00F00454">
        <w:tab/>
        <w:t>(2)</w:t>
      </w:r>
      <w:r w:rsidRPr="00F00454">
        <w:tab/>
        <w:t xml:space="preserve">Without limiting </w:t>
      </w:r>
      <w:r w:rsidR="00F00454">
        <w:t>subsection (</w:t>
      </w:r>
      <w:r w:rsidRPr="00F00454">
        <w:t>1), the regulations may make provision in relation to the following:</w:t>
      </w:r>
    </w:p>
    <w:p w:rsidR="00095DFF" w:rsidRPr="00F00454" w:rsidRDefault="00095DFF" w:rsidP="00BF3DD9">
      <w:pPr>
        <w:pStyle w:val="paragraph"/>
      </w:pPr>
      <w:r w:rsidRPr="00F00454">
        <w:lastRenderedPageBreak/>
        <w:tab/>
        <w:t>(a)</w:t>
      </w:r>
      <w:r w:rsidRPr="00F00454">
        <w:tab/>
        <w:t>the frequency of making payments to seafarers;</w:t>
      </w:r>
    </w:p>
    <w:p w:rsidR="00095DFF" w:rsidRPr="00F00454" w:rsidRDefault="00095DFF" w:rsidP="00BF3DD9">
      <w:pPr>
        <w:pStyle w:val="paragraph"/>
      </w:pPr>
      <w:r w:rsidRPr="00F00454">
        <w:tab/>
        <w:t>(b)</w:t>
      </w:r>
      <w:r w:rsidRPr="00F00454">
        <w:tab/>
        <w:t>the method of making payments to seafarers;</w:t>
      </w:r>
    </w:p>
    <w:p w:rsidR="00095DFF" w:rsidRPr="00F00454" w:rsidRDefault="00095DFF" w:rsidP="00BF3DD9">
      <w:pPr>
        <w:pStyle w:val="paragraph"/>
      </w:pPr>
      <w:r w:rsidRPr="00F00454">
        <w:tab/>
        <w:t>(c)</w:t>
      </w:r>
      <w:r w:rsidRPr="00F00454">
        <w:tab/>
        <w:t>permitted deductions from payments to seafarers;</w:t>
      </w:r>
    </w:p>
    <w:p w:rsidR="00095DFF" w:rsidRPr="00F00454" w:rsidRDefault="00095DFF" w:rsidP="00BF3DD9">
      <w:pPr>
        <w:pStyle w:val="paragraph"/>
      </w:pPr>
      <w:r w:rsidRPr="00F00454">
        <w:tab/>
        <w:t>(d)</w:t>
      </w:r>
      <w:r w:rsidRPr="00F00454">
        <w:tab/>
        <w:t>pay slips, including the information relating to exchange rates that must be included in any pay slip given to a seafarer;</w:t>
      </w:r>
    </w:p>
    <w:p w:rsidR="00095DFF" w:rsidRPr="00F00454" w:rsidRDefault="00095DFF" w:rsidP="00BF3DD9">
      <w:pPr>
        <w:pStyle w:val="paragraph"/>
      </w:pPr>
      <w:r w:rsidRPr="00F00454">
        <w:tab/>
        <w:t>(e)</w:t>
      </w:r>
      <w:r w:rsidRPr="00F00454">
        <w:tab/>
        <w:t>the payment of part or all of the wages of a seafarer, with the seafarer</w:t>
      </w:r>
      <w:r w:rsidR="006F3902" w:rsidRPr="00F00454">
        <w:t>’</w:t>
      </w:r>
      <w:r w:rsidRPr="00F00454">
        <w:t>s consent, to a person other than the seafarer;</w:t>
      </w:r>
    </w:p>
    <w:p w:rsidR="00095DFF" w:rsidRPr="00F00454" w:rsidRDefault="00095DFF" w:rsidP="00BF3DD9">
      <w:pPr>
        <w:pStyle w:val="paragraph"/>
      </w:pPr>
      <w:r w:rsidRPr="00F00454">
        <w:tab/>
        <w:t>(f)</w:t>
      </w:r>
      <w:r w:rsidRPr="00F00454">
        <w:tab/>
        <w:t xml:space="preserve">the charges that may be imposed for making payments in accordance with </w:t>
      </w:r>
      <w:r w:rsidR="00F00454">
        <w:t>paragraph (</w:t>
      </w:r>
      <w:r w:rsidR="00106C0D" w:rsidRPr="00F00454">
        <w:t>e);</w:t>
      </w:r>
    </w:p>
    <w:p w:rsidR="00106C0D" w:rsidRPr="00F00454" w:rsidRDefault="00106C0D" w:rsidP="00BF3DD9">
      <w:pPr>
        <w:pStyle w:val="paragraph"/>
      </w:pPr>
      <w:r w:rsidRPr="00F00454">
        <w:tab/>
        <w:t>(g)</w:t>
      </w:r>
      <w:r w:rsidRPr="00F00454">
        <w:tab/>
        <w:t xml:space="preserve">the entitlement </w:t>
      </w:r>
      <w:r w:rsidR="00C75C8F" w:rsidRPr="00F00454">
        <w:t xml:space="preserve">to wages </w:t>
      </w:r>
      <w:r w:rsidRPr="00F00454">
        <w:t>of a seafarer left at a port because he or she is ill or injured.</w:t>
      </w:r>
    </w:p>
    <w:p w:rsidR="00095DFF" w:rsidRPr="00F00454" w:rsidRDefault="00095DFF" w:rsidP="00BF3DD9">
      <w:pPr>
        <w:pStyle w:val="subsection"/>
      </w:pPr>
      <w:r w:rsidRPr="00F00454">
        <w:tab/>
        <w:t>(3)</w:t>
      </w:r>
      <w:r w:rsidRPr="00F00454">
        <w:tab/>
        <w:t>The regulations must not provide for the quantu</w:t>
      </w:r>
      <w:r w:rsidR="00414C92" w:rsidRPr="00F00454">
        <w:t>m or amount of wages payable to</w:t>
      </w:r>
      <w:r w:rsidRPr="00F00454">
        <w:t xml:space="preserve"> seafarers.</w:t>
      </w:r>
    </w:p>
    <w:p w:rsidR="00095DFF" w:rsidRPr="00F00454" w:rsidRDefault="00B35372" w:rsidP="00CE6F45">
      <w:pPr>
        <w:pStyle w:val="ActHead2"/>
        <w:pageBreakBefore/>
      </w:pPr>
      <w:bookmarkStart w:id="82" w:name="_Toc450034621"/>
      <w:r w:rsidRPr="00F00454">
        <w:rPr>
          <w:rStyle w:val="CharPartNo"/>
        </w:rPr>
        <w:lastRenderedPageBreak/>
        <w:t>Part</w:t>
      </w:r>
      <w:r w:rsidR="00F00454" w:rsidRPr="00F00454">
        <w:rPr>
          <w:rStyle w:val="CharPartNo"/>
        </w:rPr>
        <w:t> </w:t>
      </w:r>
      <w:r w:rsidRPr="00F00454">
        <w:rPr>
          <w:rStyle w:val="CharPartNo"/>
        </w:rPr>
        <w:t>5</w:t>
      </w:r>
      <w:r w:rsidR="00095DFF" w:rsidRPr="00F00454">
        <w:t>—</w:t>
      </w:r>
      <w:r w:rsidR="00095DFF" w:rsidRPr="00F00454">
        <w:rPr>
          <w:rStyle w:val="CharPartText"/>
        </w:rPr>
        <w:t>Health, accommodation and welfare</w:t>
      </w:r>
      <w:bookmarkEnd w:id="82"/>
    </w:p>
    <w:p w:rsidR="00095DFF" w:rsidRPr="00F00454" w:rsidRDefault="00095DFF" w:rsidP="00BF3DD9">
      <w:pPr>
        <w:pStyle w:val="ActHead3"/>
      </w:pPr>
      <w:bookmarkStart w:id="83" w:name="_Toc450034622"/>
      <w:r w:rsidRPr="00F00454">
        <w:rPr>
          <w:rStyle w:val="CharDivNo"/>
        </w:rPr>
        <w:t>Division</w:t>
      </w:r>
      <w:r w:rsidR="00F00454" w:rsidRPr="00F00454">
        <w:rPr>
          <w:rStyle w:val="CharDivNo"/>
        </w:rPr>
        <w:t> </w:t>
      </w:r>
      <w:r w:rsidRPr="00F00454">
        <w:rPr>
          <w:rStyle w:val="CharDivNo"/>
        </w:rPr>
        <w:t>1</w:t>
      </w:r>
      <w:r w:rsidRPr="00F00454">
        <w:t>—</w:t>
      </w:r>
      <w:r w:rsidR="004859BB" w:rsidRPr="00F00454">
        <w:rPr>
          <w:rStyle w:val="CharDivText"/>
        </w:rPr>
        <w:t>Vessels to which this Part applies</w:t>
      </w:r>
      <w:bookmarkEnd w:id="83"/>
    </w:p>
    <w:p w:rsidR="00095DFF" w:rsidRPr="00F00454" w:rsidRDefault="00D85F2D" w:rsidP="00BF3DD9">
      <w:pPr>
        <w:pStyle w:val="ActHead5"/>
      </w:pPr>
      <w:bookmarkStart w:id="84" w:name="_Toc450034623"/>
      <w:r w:rsidRPr="00F00454">
        <w:rPr>
          <w:rStyle w:val="CharSectno"/>
        </w:rPr>
        <w:t>60</w:t>
      </w:r>
      <w:r w:rsidR="00095DFF" w:rsidRPr="00F00454">
        <w:t xml:space="preserve">  </w:t>
      </w:r>
      <w:r w:rsidR="001043A7" w:rsidRPr="00F00454">
        <w:t>Vessels to which this Part applies</w:t>
      </w:r>
      <w:bookmarkEnd w:id="84"/>
    </w:p>
    <w:p w:rsidR="00BC3BE0" w:rsidRPr="00F00454" w:rsidRDefault="00095DFF" w:rsidP="00BF3DD9">
      <w:pPr>
        <w:pStyle w:val="subsection"/>
      </w:pPr>
      <w:r w:rsidRPr="00F00454">
        <w:tab/>
      </w:r>
      <w:r w:rsidRPr="00F00454">
        <w:tab/>
        <w:t xml:space="preserve">This Part applies </w:t>
      </w:r>
      <w:r w:rsidR="00BC3BE0" w:rsidRPr="00F00454">
        <w:t>to:</w:t>
      </w:r>
    </w:p>
    <w:p w:rsidR="00095DFF" w:rsidRPr="00F00454" w:rsidRDefault="00BC3BE0" w:rsidP="00BF3DD9">
      <w:pPr>
        <w:pStyle w:val="paragraph"/>
      </w:pPr>
      <w:r w:rsidRPr="00F00454">
        <w:tab/>
        <w:t>(a)</w:t>
      </w:r>
      <w:r w:rsidRPr="00F00454">
        <w:tab/>
        <w:t>regulated Australian vessels; and</w:t>
      </w:r>
    </w:p>
    <w:p w:rsidR="00095DFF" w:rsidRPr="00F00454" w:rsidRDefault="00BC3BE0" w:rsidP="00BF3DD9">
      <w:pPr>
        <w:pStyle w:val="paragraph"/>
      </w:pPr>
      <w:r w:rsidRPr="00F00454">
        <w:tab/>
        <w:t>(b)</w:t>
      </w:r>
      <w:r w:rsidRPr="00F00454">
        <w:tab/>
        <w:t>foreign vessels.</w:t>
      </w:r>
    </w:p>
    <w:p w:rsidR="00095DFF" w:rsidRPr="00F00454" w:rsidRDefault="00B0690E" w:rsidP="00CE6F45">
      <w:pPr>
        <w:pStyle w:val="ActHead3"/>
        <w:pageBreakBefore/>
      </w:pPr>
      <w:bookmarkStart w:id="85" w:name="_Toc450034624"/>
      <w:r w:rsidRPr="00F00454">
        <w:rPr>
          <w:rStyle w:val="CharDivNo"/>
        </w:rPr>
        <w:lastRenderedPageBreak/>
        <w:t>Division</w:t>
      </w:r>
      <w:r w:rsidR="00F00454" w:rsidRPr="00F00454">
        <w:rPr>
          <w:rStyle w:val="CharDivNo"/>
        </w:rPr>
        <w:t> </w:t>
      </w:r>
      <w:r w:rsidRPr="00F00454">
        <w:rPr>
          <w:rStyle w:val="CharDivNo"/>
        </w:rPr>
        <w:t>2</w:t>
      </w:r>
      <w:r w:rsidR="00095DFF" w:rsidRPr="00F00454">
        <w:t>—</w:t>
      </w:r>
      <w:r w:rsidR="00095DFF" w:rsidRPr="00F00454">
        <w:rPr>
          <w:rStyle w:val="CharDivText"/>
        </w:rPr>
        <w:t>Provisions</w:t>
      </w:r>
      <w:bookmarkEnd w:id="85"/>
    </w:p>
    <w:p w:rsidR="00095DFF" w:rsidRPr="00F00454" w:rsidRDefault="00D85F2D" w:rsidP="00BF3DD9">
      <w:pPr>
        <w:pStyle w:val="ActHead5"/>
      </w:pPr>
      <w:bookmarkStart w:id="86" w:name="_Toc450034625"/>
      <w:r w:rsidRPr="00F00454">
        <w:rPr>
          <w:rStyle w:val="CharSectno"/>
        </w:rPr>
        <w:t>61</w:t>
      </w:r>
      <w:r w:rsidR="00095DFF" w:rsidRPr="00F00454">
        <w:t xml:space="preserve">  Regulations about provision of food and water</w:t>
      </w:r>
      <w:bookmarkEnd w:id="86"/>
    </w:p>
    <w:p w:rsidR="00095DFF" w:rsidRPr="00F00454" w:rsidRDefault="00095DFF" w:rsidP="00BF3DD9">
      <w:pPr>
        <w:pStyle w:val="subsection"/>
      </w:pPr>
      <w:r w:rsidRPr="00F00454">
        <w:tab/>
        <w:t>(1)</w:t>
      </w:r>
      <w:r w:rsidRPr="00F00454">
        <w:tab/>
        <w:t>The regulations may make provision in relation to the provision of food and drinking water on board vessels.</w:t>
      </w:r>
    </w:p>
    <w:p w:rsidR="00095DFF" w:rsidRPr="00F00454" w:rsidRDefault="00095DFF" w:rsidP="00BF3DD9">
      <w:pPr>
        <w:pStyle w:val="subsection"/>
      </w:pPr>
      <w:r w:rsidRPr="00F00454">
        <w:tab/>
        <w:t>(2)</w:t>
      </w:r>
      <w:r w:rsidRPr="00F00454">
        <w:tab/>
        <w:t xml:space="preserve">Without limiting </w:t>
      </w:r>
      <w:r w:rsidR="00F00454">
        <w:t>subsection (</w:t>
      </w:r>
      <w:r w:rsidRPr="00F00454">
        <w:t>1), the regulations may make provision in relation to the following:</w:t>
      </w:r>
    </w:p>
    <w:p w:rsidR="00095DFF" w:rsidRPr="00F00454" w:rsidRDefault="00095DFF" w:rsidP="00BF3DD9">
      <w:pPr>
        <w:pStyle w:val="paragraph"/>
      </w:pPr>
      <w:r w:rsidRPr="00F00454">
        <w:tab/>
        <w:t>(a)</w:t>
      </w:r>
      <w:r w:rsidRPr="00F00454">
        <w:tab/>
        <w:t xml:space="preserve">the quantity and quality of food and </w:t>
      </w:r>
      <w:r w:rsidR="002451B4" w:rsidRPr="00F00454">
        <w:t xml:space="preserve">drinking water to be carried </w:t>
      </w:r>
      <w:r w:rsidRPr="00F00454">
        <w:t>and made available on board vessels;</w:t>
      </w:r>
    </w:p>
    <w:p w:rsidR="00095DFF" w:rsidRPr="00F00454" w:rsidRDefault="00095DFF" w:rsidP="00BF3DD9">
      <w:pPr>
        <w:pStyle w:val="paragraph"/>
      </w:pPr>
      <w:r w:rsidRPr="00F00454">
        <w:tab/>
        <w:t>(b)</w:t>
      </w:r>
      <w:r w:rsidRPr="00F00454">
        <w:tab/>
        <w:t xml:space="preserve">mechanisms for making and dealing with complaints about the </w:t>
      </w:r>
      <w:r w:rsidR="00D23AB4" w:rsidRPr="00F00454">
        <w:t xml:space="preserve">quantity and </w:t>
      </w:r>
      <w:r w:rsidRPr="00F00454">
        <w:t>quality of food and drinking water.</w:t>
      </w:r>
    </w:p>
    <w:p w:rsidR="00095DFF" w:rsidRPr="00F00454" w:rsidRDefault="00D85F2D" w:rsidP="00BF3DD9">
      <w:pPr>
        <w:pStyle w:val="ActHead5"/>
      </w:pPr>
      <w:bookmarkStart w:id="87" w:name="_Toc450034626"/>
      <w:r w:rsidRPr="00F00454">
        <w:rPr>
          <w:rStyle w:val="CharSectno"/>
        </w:rPr>
        <w:t>62</w:t>
      </w:r>
      <w:r w:rsidR="00095DFF" w:rsidRPr="00F00454">
        <w:t xml:space="preserve">  Free provisions</w:t>
      </w:r>
      <w:bookmarkEnd w:id="87"/>
    </w:p>
    <w:p w:rsidR="00095DFF" w:rsidRPr="00F00454" w:rsidRDefault="00095DFF" w:rsidP="00BF3DD9">
      <w:pPr>
        <w:pStyle w:val="subsection"/>
      </w:pPr>
      <w:r w:rsidRPr="00F00454">
        <w:tab/>
        <w:t>(1)</w:t>
      </w:r>
      <w:r w:rsidRPr="00F00454">
        <w:tab/>
        <w:t>The owner of a vessel must provide or ensure the provision of free provisions to the vessel</w:t>
      </w:r>
      <w:r w:rsidR="006F3902" w:rsidRPr="00F00454">
        <w:t>’</w:t>
      </w:r>
      <w:r w:rsidRPr="00F00454">
        <w:t>s seafarers.</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25173B" w:rsidRPr="00F00454" w:rsidRDefault="00095DFF" w:rsidP="00BF3DD9">
      <w:pPr>
        <w:pStyle w:val="Penalty"/>
      </w:pPr>
      <w:r w:rsidRPr="00F00454">
        <w:t>Penalty:</w:t>
      </w:r>
      <w:r w:rsidRPr="00F00454">
        <w:tab/>
        <w:t>10 penalty units.</w:t>
      </w:r>
    </w:p>
    <w:p w:rsidR="00095DFF" w:rsidRPr="00F00454" w:rsidRDefault="00D85F2D" w:rsidP="00BF3DD9">
      <w:pPr>
        <w:pStyle w:val="ActHead5"/>
      </w:pPr>
      <w:bookmarkStart w:id="88" w:name="_Toc450034627"/>
      <w:r w:rsidRPr="00F00454">
        <w:rPr>
          <w:rStyle w:val="CharSectno"/>
        </w:rPr>
        <w:t>63</w:t>
      </w:r>
      <w:r w:rsidR="00095DFF" w:rsidRPr="00F00454">
        <w:t xml:space="preserve">  Provisions adequate for voyage</w:t>
      </w:r>
      <w:bookmarkEnd w:id="88"/>
    </w:p>
    <w:p w:rsidR="00095DFF" w:rsidRPr="00F00454" w:rsidRDefault="00095DFF" w:rsidP="00BF3DD9">
      <w:pPr>
        <w:pStyle w:val="subsection"/>
      </w:pPr>
      <w:r w:rsidRPr="00F00454">
        <w:tab/>
        <w:t>(1)</w:t>
      </w:r>
      <w:r w:rsidRPr="00F00454">
        <w:tab/>
        <w:t xml:space="preserve">The master of a vessel must not </w:t>
      </w:r>
      <w:r w:rsidR="0025173B" w:rsidRPr="00F00454">
        <w:t xml:space="preserve">take the vessel to sea, or cause or permit the vessel to be taken to sea, </w:t>
      </w:r>
      <w:r w:rsidRPr="00F00454">
        <w:t>unless the vessel is carrying:</w:t>
      </w:r>
    </w:p>
    <w:p w:rsidR="00095DFF" w:rsidRPr="00F00454" w:rsidRDefault="00095DFF" w:rsidP="00BF3DD9">
      <w:pPr>
        <w:pStyle w:val="paragraph"/>
      </w:pPr>
      <w:r w:rsidRPr="00F00454">
        <w:tab/>
        <w:t>(a)</w:t>
      </w:r>
      <w:r w:rsidRPr="00F00454">
        <w:tab/>
        <w:t>drinking water of suitable quality and quantity; and</w:t>
      </w:r>
    </w:p>
    <w:p w:rsidR="00095DFF" w:rsidRPr="00F00454" w:rsidRDefault="00095DFF" w:rsidP="00BF3DD9">
      <w:pPr>
        <w:pStyle w:val="paragraph"/>
      </w:pPr>
      <w:r w:rsidRPr="00F00454">
        <w:tab/>
        <w:t>(b)</w:t>
      </w:r>
      <w:r w:rsidRPr="00F00454">
        <w:tab/>
        <w:t>food of suitable quality, quantity, nutritive value and variety;</w:t>
      </w:r>
    </w:p>
    <w:p w:rsidR="00095DFF" w:rsidRPr="00F00454" w:rsidRDefault="00095DFF" w:rsidP="00BF3DD9">
      <w:pPr>
        <w:pStyle w:val="subsection2"/>
      </w:pPr>
      <w:r w:rsidRPr="00F00454">
        <w:t xml:space="preserve">having regard to the nature and duration of the voyage and the </w:t>
      </w:r>
      <w:r w:rsidR="00414C92" w:rsidRPr="00F00454">
        <w:t>number</w:t>
      </w:r>
      <w:r w:rsidRPr="00F00454">
        <w:t>, and cultural and religious backgrounds, of the vessel</w:t>
      </w:r>
      <w:r w:rsidR="006F3902" w:rsidRPr="00F00454">
        <w:t>’</w:t>
      </w:r>
      <w:r w:rsidRPr="00F00454">
        <w:t>s seafarers.</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25173B" w:rsidRPr="00F00454" w:rsidRDefault="00095DFF" w:rsidP="00BF3DD9">
      <w:pPr>
        <w:pStyle w:val="Penalty"/>
      </w:pPr>
      <w:r w:rsidRPr="00F00454">
        <w:t>Penalty:</w:t>
      </w:r>
      <w:r w:rsidRPr="00F00454">
        <w:tab/>
        <w:t>10 penalty units.</w:t>
      </w:r>
    </w:p>
    <w:p w:rsidR="00095DFF" w:rsidRPr="00F00454" w:rsidRDefault="00D85F2D" w:rsidP="00BF3DD9">
      <w:pPr>
        <w:pStyle w:val="ActHead5"/>
      </w:pPr>
      <w:bookmarkStart w:id="89" w:name="_Toc450034628"/>
      <w:r w:rsidRPr="00F00454">
        <w:rPr>
          <w:rStyle w:val="CharSectno"/>
        </w:rPr>
        <w:lastRenderedPageBreak/>
        <w:t>64</w:t>
      </w:r>
      <w:r w:rsidR="00095DFF" w:rsidRPr="00F00454">
        <w:t xml:space="preserve">  Adequate food catering facilities to be provided</w:t>
      </w:r>
      <w:bookmarkEnd w:id="89"/>
    </w:p>
    <w:p w:rsidR="00095DFF" w:rsidRPr="00F00454" w:rsidRDefault="00095DFF" w:rsidP="00BF3DD9">
      <w:pPr>
        <w:pStyle w:val="subsection"/>
      </w:pPr>
      <w:r w:rsidRPr="00F00454">
        <w:tab/>
        <w:t>(1)</w:t>
      </w:r>
      <w:r w:rsidRPr="00F00454">
        <w:tab/>
        <w:t xml:space="preserve">The owner of a vessel must not </w:t>
      </w:r>
      <w:r w:rsidR="0025173B" w:rsidRPr="00F00454">
        <w:t>take the vessel to sea, or cause or permit the vessel to be taken to sea,</w:t>
      </w:r>
      <w:r w:rsidRPr="00F00454">
        <w:t xml:space="preserve"> unless the vessel has catering facilities that are arranged and equipped </w:t>
      </w:r>
      <w:r w:rsidR="00A70B1F" w:rsidRPr="00F00454">
        <w:t xml:space="preserve">so </w:t>
      </w:r>
      <w:r w:rsidRPr="00F00454">
        <w:t>as to enable proper meals to be served to the vessel</w:t>
      </w:r>
      <w:r w:rsidR="006F3902" w:rsidRPr="00F00454">
        <w:t>’</w:t>
      </w:r>
      <w:r w:rsidRPr="00F00454">
        <w:t>s seafarers.</w:t>
      </w:r>
    </w:p>
    <w:p w:rsidR="0098212B" w:rsidRPr="00F00454" w:rsidRDefault="0098212B"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t>Penalty</w:t>
      </w:r>
      <w:r w:rsidR="00F54A0C" w:rsidRPr="00F00454">
        <w:t>:</w:t>
      </w:r>
      <w:r w:rsidR="00F54A0C" w:rsidRPr="00F00454">
        <w:tab/>
      </w:r>
      <w:r w:rsidR="003A0EF8" w:rsidRPr="00F00454">
        <w:t>10 penalty units.</w:t>
      </w:r>
    </w:p>
    <w:p w:rsidR="0098212B" w:rsidRPr="00F00454" w:rsidRDefault="00224AD8" w:rsidP="00BF3DD9">
      <w:pPr>
        <w:pStyle w:val="SubsectionHead"/>
      </w:pPr>
      <w:r w:rsidRPr="00F00454">
        <w:t>Civil penalty</w:t>
      </w:r>
    </w:p>
    <w:p w:rsidR="00095DFF" w:rsidRPr="00F00454" w:rsidRDefault="00095DFF" w:rsidP="00BF3DD9">
      <w:pPr>
        <w:pStyle w:val="subsection"/>
      </w:pPr>
      <w:r w:rsidRPr="00F00454">
        <w:tab/>
        <w:t>(3)</w:t>
      </w:r>
      <w:r w:rsidRPr="00F00454">
        <w:tab/>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r>
      <w:r w:rsidR="00F54A0C" w:rsidRPr="00F00454">
        <w:t>100 penalty units.</w:t>
      </w:r>
    </w:p>
    <w:p w:rsidR="00095DFF" w:rsidRPr="00F00454" w:rsidRDefault="00B0690E" w:rsidP="00CE6F45">
      <w:pPr>
        <w:pStyle w:val="ActHead3"/>
        <w:pageBreakBefore/>
      </w:pPr>
      <w:bookmarkStart w:id="90" w:name="_Toc450034629"/>
      <w:r w:rsidRPr="00F00454">
        <w:rPr>
          <w:rStyle w:val="CharDivNo"/>
        </w:rPr>
        <w:lastRenderedPageBreak/>
        <w:t>Division</w:t>
      </w:r>
      <w:r w:rsidR="00F00454" w:rsidRPr="00F00454">
        <w:rPr>
          <w:rStyle w:val="CharDivNo"/>
        </w:rPr>
        <w:t> </w:t>
      </w:r>
      <w:r w:rsidRPr="00F00454">
        <w:rPr>
          <w:rStyle w:val="CharDivNo"/>
        </w:rPr>
        <w:t>3</w:t>
      </w:r>
      <w:r w:rsidR="00095DFF" w:rsidRPr="00F00454">
        <w:t>—</w:t>
      </w:r>
      <w:r w:rsidR="00095DFF" w:rsidRPr="00F00454">
        <w:rPr>
          <w:rStyle w:val="CharDivText"/>
        </w:rPr>
        <w:t>Health</w:t>
      </w:r>
      <w:bookmarkEnd w:id="90"/>
    </w:p>
    <w:p w:rsidR="00095DFF" w:rsidRPr="00F00454" w:rsidRDefault="00D85F2D" w:rsidP="00BF3DD9">
      <w:pPr>
        <w:pStyle w:val="ActHead5"/>
      </w:pPr>
      <w:bookmarkStart w:id="91" w:name="_Toc450034630"/>
      <w:r w:rsidRPr="00F00454">
        <w:rPr>
          <w:rStyle w:val="CharSectno"/>
        </w:rPr>
        <w:t>65</w:t>
      </w:r>
      <w:r w:rsidR="00095DFF" w:rsidRPr="00F00454">
        <w:t xml:space="preserve">  Regulations about health</w:t>
      </w:r>
      <w:bookmarkEnd w:id="91"/>
    </w:p>
    <w:p w:rsidR="00095DFF" w:rsidRPr="00F00454" w:rsidRDefault="00095DFF" w:rsidP="00BF3DD9">
      <w:pPr>
        <w:pStyle w:val="subsection"/>
      </w:pPr>
      <w:r w:rsidRPr="00F00454">
        <w:tab/>
        <w:t>(1)</w:t>
      </w:r>
      <w:r w:rsidRPr="00F00454">
        <w:tab/>
        <w:t>The regulations may make provision in relation to the health of seafarers.</w:t>
      </w:r>
    </w:p>
    <w:p w:rsidR="00095DFF" w:rsidRPr="00F00454" w:rsidRDefault="00095DFF" w:rsidP="00BF3DD9">
      <w:pPr>
        <w:pStyle w:val="subsection"/>
      </w:pPr>
      <w:r w:rsidRPr="00F00454">
        <w:tab/>
        <w:t>(2)</w:t>
      </w:r>
      <w:r w:rsidRPr="00F00454">
        <w:tab/>
        <w:t xml:space="preserve">Without limiting </w:t>
      </w:r>
      <w:r w:rsidR="00F00454">
        <w:t>subsection (</w:t>
      </w:r>
      <w:r w:rsidRPr="00F00454">
        <w:t>1), the regulations may make provision in relation to the following:</w:t>
      </w:r>
    </w:p>
    <w:p w:rsidR="00095DFF" w:rsidRPr="00F00454" w:rsidRDefault="00095DFF" w:rsidP="00BF3DD9">
      <w:pPr>
        <w:pStyle w:val="paragraph"/>
      </w:pPr>
      <w:r w:rsidRPr="00F00454">
        <w:tab/>
        <w:t>(a)</w:t>
      </w:r>
      <w:r w:rsidRPr="00F00454">
        <w:tab/>
        <w:t>the appointment of a person as a medical inspector;</w:t>
      </w:r>
    </w:p>
    <w:p w:rsidR="00095DFF" w:rsidRPr="00F00454" w:rsidRDefault="00095DFF" w:rsidP="00BF3DD9">
      <w:pPr>
        <w:pStyle w:val="paragraph"/>
      </w:pPr>
      <w:r w:rsidRPr="00F00454">
        <w:tab/>
        <w:t>(b)</w:t>
      </w:r>
      <w:r w:rsidRPr="00F00454">
        <w:tab/>
        <w:t>fees payable for services performed b</w:t>
      </w:r>
      <w:r w:rsidR="0025173B" w:rsidRPr="00F00454">
        <w:t xml:space="preserve">y </w:t>
      </w:r>
      <w:r w:rsidRPr="00F00454">
        <w:t>medical inspector</w:t>
      </w:r>
      <w:r w:rsidR="0025173B" w:rsidRPr="00F00454">
        <w:t>s</w:t>
      </w:r>
      <w:r w:rsidRPr="00F00454">
        <w:t>;</w:t>
      </w:r>
    </w:p>
    <w:p w:rsidR="00095DFF" w:rsidRPr="00F00454" w:rsidRDefault="00095DFF" w:rsidP="00BF3DD9">
      <w:pPr>
        <w:pStyle w:val="paragraph"/>
      </w:pPr>
      <w:r w:rsidRPr="00F00454">
        <w:tab/>
        <w:t>(c)</w:t>
      </w:r>
      <w:r w:rsidRPr="00F00454">
        <w:tab/>
        <w:t>the medical examination of seafarers and people proposing to become seafarers, including requirements for:</w:t>
      </w:r>
    </w:p>
    <w:p w:rsidR="00095DFF" w:rsidRPr="00F00454" w:rsidRDefault="00095DFF" w:rsidP="00BF3DD9">
      <w:pPr>
        <w:pStyle w:val="paragraphsub"/>
      </w:pPr>
      <w:r w:rsidRPr="00F00454">
        <w:tab/>
        <w:t>(</w:t>
      </w:r>
      <w:proofErr w:type="spellStart"/>
      <w:r w:rsidRPr="00F00454">
        <w:t>i</w:t>
      </w:r>
      <w:proofErr w:type="spellEnd"/>
      <w:r w:rsidRPr="00F00454">
        <w:t>)</w:t>
      </w:r>
      <w:r w:rsidRPr="00F00454">
        <w:tab/>
        <w:t>periodic medical examinations; and</w:t>
      </w:r>
    </w:p>
    <w:p w:rsidR="00095DFF" w:rsidRPr="00F00454" w:rsidRDefault="00095DFF" w:rsidP="00BF3DD9">
      <w:pPr>
        <w:pStyle w:val="paragraphsub"/>
      </w:pPr>
      <w:r w:rsidRPr="00F00454">
        <w:tab/>
        <w:t>(ii)</w:t>
      </w:r>
      <w:r w:rsidRPr="00F00454">
        <w:tab/>
        <w:t xml:space="preserve">medical examinations on the request of </w:t>
      </w:r>
      <w:proofErr w:type="spellStart"/>
      <w:r w:rsidRPr="00F00454">
        <w:t>AMSA</w:t>
      </w:r>
      <w:proofErr w:type="spellEnd"/>
      <w:r w:rsidRPr="00F00454">
        <w:t>;</w:t>
      </w:r>
    </w:p>
    <w:p w:rsidR="00095DFF" w:rsidRPr="00F00454" w:rsidRDefault="00095DFF" w:rsidP="00BF3DD9">
      <w:pPr>
        <w:pStyle w:val="paragraph"/>
      </w:pPr>
      <w:r w:rsidRPr="00F00454">
        <w:tab/>
        <w:t>(</w:t>
      </w:r>
      <w:r w:rsidR="005C77A9" w:rsidRPr="00F00454">
        <w:t>d</w:t>
      </w:r>
      <w:r w:rsidRPr="00F00454">
        <w:t>)</w:t>
      </w:r>
      <w:r w:rsidRPr="00F00454">
        <w:tab/>
        <w:t>reporting requirements relating to medical examinations;</w:t>
      </w:r>
    </w:p>
    <w:p w:rsidR="00095DFF" w:rsidRPr="00F00454" w:rsidRDefault="005C77A9" w:rsidP="00BF3DD9">
      <w:pPr>
        <w:pStyle w:val="paragraph"/>
      </w:pPr>
      <w:r w:rsidRPr="00F00454">
        <w:tab/>
        <w:t>(e</w:t>
      </w:r>
      <w:r w:rsidR="00095DFF" w:rsidRPr="00F00454">
        <w:t>)</w:t>
      </w:r>
      <w:r w:rsidR="00095DFF" w:rsidRPr="00F00454">
        <w:tab/>
        <w:t>issuin</w:t>
      </w:r>
      <w:r w:rsidR="0025173B" w:rsidRPr="00F00454">
        <w:t>g of certificates of fitness to</w:t>
      </w:r>
      <w:r w:rsidR="00095DFF" w:rsidRPr="00F00454">
        <w:t xml:space="preserve"> seafarers and people proposing to become seafarers;</w:t>
      </w:r>
    </w:p>
    <w:p w:rsidR="00095DFF" w:rsidRPr="00F00454" w:rsidRDefault="005C77A9" w:rsidP="00BF3DD9">
      <w:pPr>
        <w:pStyle w:val="paragraph"/>
      </w:pPr>
      <w:r w:rsidRPr="00F00454">
        <w:tab/>
        <w:t>(f</w:t>
      </w:r>
      <w:r w:rsidR="00095DFF" w:rsidRPr="00F00454">
        <w:t>)</w:t>
      </w:r>
      <w:r w:rsidR="00095DFF" w:rsidRPr="00F00454">
        <w:tab/>
        <w:t>requiring seafarers to hold specified certificates of fitness;</w:t>
      </w:r>
    </w:p>
    <w:p w:rsidR="00095DFF" w:rsidRPr="00F00454" w:rsidRDefault="005C77A9" w:rsidP="00BF3DD9">
      <w:pPr>
        <w:pStyle w:val="paragraph"/>
      </w:pPr>
      <w:r w:rsidRPr="00F00454">
        <w:tab/>
        <w:t>(g</w:t>
      </w:r>
      <w:r w:rsidR="00095DFF" w:rsidRPr="00F00454">
        <w:t>)</w:t>
      </w:r>
      <w:r w:rsidR="00095DFF" w:rsidRPr="00F00454">
        <w:tab/>
        <w:t>prohibiting the employment or engagement of a person as a seafarer unless the person holds specified certificates of fitness;</w:t>
      </w:r>
    </w:p>
    <w:p w:rsidR="002A46CA" w:rsidRPr="00F00454" w:rsidRDefault="005C77A9" w:rsidP="00BF3DD9">
      <w:pPr>
        <w:pStyle w:val="paragraph"/>
      </w:pPr>
      <w:r w:rsidRPr="00F00454">
        <w:tab/>
        <w:t>(h</w:t>
      </w:r>
      <w:r w:rsidR="002A46CA" w:rsidRPr="00F00454">
        <w:t>)</w:t>
      </w:r>
      <w:r w:rsidR="002A46CA" w:rsidRPr="00F00454">
        <w:tab/>
        <w:t xml:space="preserve">medicines, medical and surgical stores and appliances and </w:t>
      </w:r>
      <w:proofErr w:type="spellStart"/>
      <w:r w:rsidR="002A46CA" w:rsidRPr="00F00454">
        <w:t>antiscorbutics</w:t>
      </w:r>
      <w:proofErr w:type="spellEnd"/>
      <w:r w:rsidR="002A46CA" w:rsidRPr="00F00454">
        <w:t>;</w:t>
      </w:r>
    </w:p>
    <w:p w:rsidR="002A46CA" w:rsidRPr="00F00454" w:rsidRDefault="005C77A9" w:rsidP="00BF3DD9">
      <w:pPr>
        <w:pStyle w:val="paragraph"/>
      </w:pPr>
      <w:r w:rsidRPr="00F00454">
        <w:tab/>
        <w:t>(</w:t>
      </w:r>
      <w:proofErr w:type="spellStart"/>
      <w:r w:rsidRPr="00F00454">
        <w:t>i</w:t>
      </w:r>
      <w:proofErr w:type="spellEnd"/>
      <w:r w:rsidR="002A46CA" w:rsidRPr="00F00454">
        <w:t>)</w:t>
      </w:r>
      <w:r w:rsidR="002A46CA" w:rsidRPr="00F00454">
        <w:tab/>
        <w:t>instructions for dispensing and using medicines, medical and surgical stores and appliances</w:t>
      </w:r>
      <w:r w:rsidRPr="00F00454">
        <w:t xml:space="preserve"> and </w:t>
      </w:r>
      <w:proofErr w:type="spellStart"/>
      <w:r w:rsidRPr="00F00454">
        <w:t>antiscorbutics</w:t>
      </w:r>
      <w:proofErr w:type="spellEnd"/>
      <w:r w:rsidR="002A46CA" w:rsidRPr="00F00454">
        <w:t>;</w:t>
      </w:r>
    </w:p>
    <w:p w:rsidR="00095DFF" w:rsidRPr="00F00454" w:rsidRDefault="005C77A9" w:rsidP="00BF3DD9">
      <w:pPr>
        <w:pStyle w:val="paragraph"/>
      </w:pPr>
      <w:r w:rsidRPr="00F00454">
        <w:tab/>
        <w:t>(j</w:t>
      </w:r>
      <w:r w:rsidR="00095DFF" w:rsidRPr="00F00454">
        <w:t>)</w:t>
      </w:r>
      <w:r w:rsidR="00095DFF" w:rsidRPr="00F00454">
        <w:tab/>
        <w:t>the inspection of medicines, medical and surgical stores</w:t>
      </w:r>
      <w:r w:rsidRPr="00F00454">
        <w:t xml:space="preserve"> and appliances</w:t>
      </w:r>
      <w:r w:rsidR="00095DFF" w:rsidRPr="00F00454">
        <w:t xml:space="preserve">, </w:t>
      </w:r>
      <w:proofErr w:type="spellStart"/>
      <w:r w:rsidR="00095DFF" w:rsidRPr="00F00454">
        <w:t>antiscorbutics</w:t>
      </w:r>
      <w:proofErr w:type="spellEnd"/>
      <w:r w:rsidR="00095DFF" w:rsidRPr="00F00454">
        <w:t xml:space="preserve"> and other things required to be carried on board vessels.</w:t>
      </w:r>
    </w:p>
    <w:p w:rsidR="006502F2" w:rsidRPr="00F00454" w:rsidRDefault="00D85F2D" w:rsidP="00BF3DD9">
      <w:pPr>
        <w:pStyle w:val="ActHead5"/>
      </w:pPr>
      <w:bookmarkStart w:id="92" w:name="_Toc450034631"/>
      <w:r w:rsidRPr="00F00454">
        <w:rPr>
          <w:rStyle w:val="CharSectno"/>
        </w:rPr>
        <w:t>66</w:t>
      </w:r>
      <w:r w:rsidR="006502F2" w:rsidRPr="00F00454">
        <w:t xml:space="preserve">  </w:t>
      </w:r>
      <w:r w:rsidR="00AF525E" w:rsidRPr="00F00454">
        <w:t>Medicines etc. must be carried</w:t>
      </w:r>
      <w:r w:rsidR="00583C4E" w:rsidRPr="00F00454">
        <w:t xml:space="preserve"> on vessels—owner</w:t>
      </w:r>
      <w:bookmarkEnd w:id="92"/>
    </w:p>
    <w:p w:rsidR="006502F2" w:rsidRPr="00F00454" w:rsidRDefault="006502F2" w:rsidP="00BF3DD9">
      <w:pPr>
        <w:pStyle w:val="subsection"/>
      </w:pPr>
      <w:r w:rsidRPr="00F00454">
        <w:tab/>
        <w:t>(1)</w:t>
      </w:r>
      <w:r w:rsidRPr="00F00454">
        <w:tab/>
        <w:t>The owner of a vessel must not take the vessel to sea, or cause or permit the vessel to be taken to sea, unless the vessel is provided, in accordance with the regulations, with:</w:t>
      </w:r>
    </w:p>
    <w:p w:rsidR="006502F2" w:rsidRPr="00F00454" w:rsidRDefault="006502F2" w:rsidP="00BF3DD9">
      <w:pPr>
        <w:pStyle w:val="paragraph"/>
      </w:pPr>
      <w:r w:rsidRPr="00F00454">
        <w:lastRenderedPageBreak/>
        <w:tab/>
        <w:t>(a)</w:t>
      </w:r>
      <w:r w:rsidRPr="00F00454">
        <w:tab/>
        <w:t xml:space="preserve">medicines, medical and surgical stores and appliances and </w:t>
      </w:r>
      <w:proofErr w:type="spellStart"/>
      <w:r w:rsidRPr="00F00454">
        <w:t>antiscorbutics</w:t>
      </w:r>
      <w:proofErr w:type="spellEnd"/>
      <w:r w:rsidRPr="00F00454">
        <w:t>; and</w:t>
      </w:r>
    </w:p>
    <w:p w:rsidR="006502F2" w:rsidRPr="00F00454" w:rsidRDefault="006502F2" w:rsidP="00BF3DD9">
      <w:pPr>
        <w:pStyle w:val="paragraph"/>
      </w:pPr>
      <w:r w:rsidRPr="00F00454">
        <w:tab/>
        <w:t>(b)</w:t>
      </w:r>
      <w:r w:rsidRPr="00F00454">
        <w:tab/>
        <w:t>instructions for dispensing and using medicines, medical and surgical stores and appliances</w:t>
      </w:r>
      <w:r w:rsidR="002451B4" w:rsidRPr="00F00454">
        <w:t xml:space="preserve"> and </w:t>
      </w:r>
      <w:proofErr w:type="spellStart"/>
      <w:r w:rsidR="002451B4" w:rsidRPr="00F00454">
        <w:t>antiscorbutics</w:t>
      </w:r>
      <w:proofErr w:type="spellEnd"/>
      <w:r w:rsidRPr="00F00454">
        <w:t>.</w:t>
      </w:r>
    </w:p>
    <w:p w:rsidR="00E613FB" w:rsidRPr="00F00454" w:rsidRDefault="00E613FB" w:rsidP="00BF3DD9">
      <w:pPr>
        <w:pStyle w:val="SubsectionHead"/>
      </w:pPr>
      <w:r w:rsidRPr="00F00454">
        <w:t>Fault</w:t>
      </w:r>
      <w:r w:rsidR="00F00454">
        <w:noBreakHyphen/>
      </w:r>
      <w:r w:rsidRPr="00F00454">
        <w:t>based offence</w:t>
      </w:r>
    </w:p>
    <w:p w:rsidR="009006E1" w:rsidRPr="00F00454" w:rsidRDefault="006502F2" w:rsidP="00BF3DD9">
      <w:pPr>
        <w:pStyle w:val="subsection"/>
      </w:pPr>
      <w:r w:rsidRPr="00F00454">
        <w:tab/>
        <w:t>(2)</w:t>
      </w:r>
      <w:r w:rsidRPr="00F00454">
        <w:tab/>
        <w:t xml:space="preserve">A person commits an offence if the person contravenes </w:t>
      </w:r>
      <w:r w:rsidR="00F00454">
        <w:t>subsection (</w:t>
      </w:r>
      <w:r w:rsidRPr="00F00454">
        <w:t>1).</w:t>
      </w:r>
    </w:p>
    <w:p w:rsidR="006502F2" w:rsidRPr="00F00454" w:rsidRDefault="006502F2" w:rsidP="00BF3DD9">
      <w:pPr>
        <w:pStyle w:val="Penalty"/>
      </w:pPr>
      <w:r w:rsidRPr="00F00454">
        <w:t>Penalty:</w:t>
      </w:r>
      <w:r w:rsidRPr="00F00454">
        <w:tab/>
        <w:t>100 penalty units.</w:t>
      </w:r>
    </w:p>
    <w:p w:rsidR="00E613FB" w:rsidRPr="00F00454" w:rsidRDefault="00224AD8" w:rsidP="00BF3DD9">
      <w:pPr>
        <w:pStyle w:val="SubsectionHead"/>
      </w:pPr>
      <w:r w:rsidRPr="00F00454">
        <w:t>Civil penalty</w:t>
      </w:r>
    </w:p>
    <w:p w:rsidR="006502F2" w:rsidRPr="00F00454" w:rsidRDefault="006502F2" w:rsidP="00BF3DD9">
      <w:pPr>
        <w:pStyle w:val="subsection"/>
      </w:pPr>
      <w:r w:rsidRPr="00F00454">
        <w:tab/>
        <w:t>(3)</w:t>
      </w:r>
      <w:r w:rsidRPr="00F00454">
        <w:tab/>
        <w:t xml:space="preserve">A person is liable to a civil penalty if the person contravenes </w:t>
      </w:r>
      <w:r w:rsidR="00F00454">
        <w:t>subsection (</w:t>
      </w:r>
      <w:r w:rsidRPr="00F00454">
        <w:t>1).</w:t>
      </w:r>
    </w:p>
    <w:p w:rsidR="006502F2" w:rsidRPr="00F00454" w:rsidRDefault="006502F2" w:rsidP="00BF3DD9">
      <w:pPr>
        <w:pStyle w:val="Penalty"/>
      </w:pPr>
      <w:r w:rsidRPr="00F00454">
        <w:t>Civil penalty:</w:t>
      </w:r>
      <w:r w:rsidRPr="00F00454">
        <w:tab/>
        <w:t>1</w:t>
      </w:r>
      <w:r w:rsidR="002451B4" w:rsidRPr="00F00454">
        <w:t>,</w:t>
      </w:r>
      <w:r w:rsidRPr="00F00454">
        <w:t>000 penalty units.</w:t>
      </w:r>
    </w:p>
    <w:p w:rsidR="006502F2" w:rsidRPr="00F00454" w:rsidRDefault="00D85F2D" w:rsidP="00BF3DD9">
      <w:pPr>
        <w:pStyle w:val="ActHead5"/>
      </w:pPr>
      <w:bookmarkStart w:id="93" w:name="_Toc450034632"/>
      <w:r w:rsidRPr="00F00454">
        <w:rPr>
          <w:rStyle w:val="CharSectno"/>
        </w:rPr>
        <w:t>67</w:t>
      </w:r>
      <w:r w:rsidR="006502F2" w:rsidRPr="00F00454">
        <w:t xml:space="preserve">  </w:t>
      </w:r>
      <w:r w:rsidR="00AF525E" w:rsidRPr="00F00454">
        <w:t>Medicines etc. must be carried on vessels</w:t>
      </w:r>
      <w:r w:rsidR="00583C4E" w:rsidRPr="00F00454">
        <w:t>—master</w:t>
      </w:r>
      <w:bookmarkEnd w:id="93"/>
    </w:p>
    <w:p w:rsidR="006502F2" w:rsidRPr="00F00454" w:rsidRDefault="006502F2" w:rsidP="00BF3DD9">
      <w:pPr>
        <w:pStyle w:val="subsection"/>
      </w:pPr>
      <w:r w:rsidRPr="00F00454">
        <w:tab/>
        <w:t>(1)</w:t>
      </w:r>
      <w:r w:rsidRPr="00F00454">
        <w:tab/>
        <w:t>The master of a vessel must not take the vessel to sea, or cause or permit the vessel to be taken to sea, unless the vessel is provided, in accordance with the regulations, with:</w:t>
      </w:r>
    </w:p>
    <w:p w:rsidR="00B87D60" w:rsidRPr="00F00454" w:rsidRDefault="006502F2" w:rsidP="00BF3DD9">
      <w:pPr>
        <w:pStyle w:val="paragraph"/>
      </w:pPr>
      <w:r w:rsidRPr="00F00454">
        <w:tab/>
        <w:t>(a)</w:t>
      </w:r>
      <w:r w:rsidRPr="00F00454">
        <w:tab/>
        <w:t xml:space="preserve">medicines, medical and surgical stores and appliances and </w:t>
      </w:r>
      <w:proofErr w:type="spellStart"/>
      <w:r w:rsidRPr="00F00454">
        <w:t>antiscorbutics</w:t>
      </w:r>
      <w:proofErr w:type="spellEnd"/>
      <w:r w:rsidRPr="00F00454">
        <w:t>; and</w:t>
      </w:r>
    </w:p>
    <w:p w:rsidR="00B87D60" w:rsidRPr="00F00454" w:rsidRDefault="00B87D60" w:rsidP="00BF3DD9">
      <w:pPr>
        <w:pStyle w:val="paragraph"/>
      </w:pPr>
      <w:r w:rsidRPr="00F00454">
        <w:tab/>
      </w:r>
      <w:r w:rsidR="006502F2" w:rsidRPr="00F00454">
        <w:t>(b)</w:t>
      </w:r>
      <w:r w:rsidR="006502F2" w:rsidRPr="00F00454">
        <w:tab/>
        <w:t>instructions for dispensing and using medicines, medical and surgical stores and appliances</w:t>
      </w:r>
      <w:r w:rsidR="002451B4" w:rsidRPr="00F00454">
        <w:t xml:space="preserve"> and </w:t>
      </w:r>
      <w:proofErr w:type="spellStart"/>
      <w:r w:rsidR="002451B4" w:rsidRPr="00F00454">
        <w:t>antiscorbutics</w:t>
      </w:r>
      <w:proofErr w:type="spellEnd"/>
      <w:r w:rsidR="006502F2" w:rsidRPr="00F00454">
        <w:t>.</w:t>
      </w:r>
    </w:p>
    <w:p w:rsidR="00704800" w:rsidRPr="00F00454" w:rsidRDefault="00704800" w:rsidP="00BF3DD9">
      <w:pPr>
        <w:pStyle w:val="SubsectionHead"/>
      </w:pPr>
      <w:r w:rsidRPr="00F00454">
        <w:t>Fault</w:t>
      </w:r>
      <w:r w:rsidR="00F00454">
        <w:noBreakHyphen/>
      </w:r>
      <w:r w:rsidRPr="00F00454">
        <w:t>based offence</w:t>
      </w:r>
    </w:p>
    <w:p w:rsidR="009006E1" w:rsidRPr="00F00454" w:rsidRDefault="006502F2" w:rsidP="00BF3DD9">
      <w:pPr>
        <w:pStyle w:val="subsection"/>
      </w:pPr>
      <w:r w:rsidRPr="00F00454">
        <w:tab/>
        <w:t>(2)</w:t>
      </w:r>
      <w:r w:rsidRPr="00F00454">
        <w:tab/>
        <w:t xml:space="preserve">A person commits an offence if the person contravenes </w:t>
      </w:r>
      <w:r w:rsidR="00F00454">
        <w:t>subsection (</w:t>
      </w:r>
      <w:r w:rsidRPr="00F00454">
        <w:t>1).</w:t>
      </w:r>
    </w:p>
    <w:p w:rsidR="006502F2" w:rsidRPr="00F00454" w:rsidRDefault="006502F2" w:rsidP="00BF3DD9">
      <w:pPr>
        <w:pStyle w:val="Penalty"/>
      </w:pPr>
      <w:r w:rsidRPr="00F00454">
        <w:t>Penalty:</w:t>
      </w:r>
      <w:r w:rsidRPr="00F00454">
        <w:tab/>
        <w:t>100 penalty units.</w:t>
      </w:r>
    </w:p>
    <w:p w:rsidR="00704800" w:rsidRPr="00F00454" w:rsidRDefault="00224AD8" w:rsidP="00BF3DD9">
      <w:pPr>
        <w:pStyle w:val="SubsectionHead"/>
      </w:pPr>
      <w:r w:rsidRPr="00F00454">
        <w:t>Civil penalty</w:t>
      </w:r>
    </w:p>
    <w:p w:rsidR="006502F2" w:rsidRPr="00F00454" w:rsidRDefault="006502F2" w:rsidP="00BF3DD9">
      <w:pPr>
        <w:pStyle w:val="subsection"/>
      </w:pPr>
      <w:r w:rsidRPr="00F00454">
        <w:tab/>
        <w:t>(3)</w:t>
      </w:r>
      <w:r w:rsidRPr="00F00454">
        <w:tab/>
        <w:t xml:space="preserve">A person is liable to a civil penalty if the person contravenes </w:t>
      </w:r>
      <w:r w:rsidR="00F00454">
        <w:t>subsection (</w:t>
      </w:r>
      <w:r w:rsidRPr="00F00454">
        <w:t>1).</w:t>
      </w:r>
    </w:p>
    <w:p w:rsidR="006502F2" w:rsidRPr="00F00454" w:rsidRDefault="006502F2" w:rsidP="00BF3DD9">
      <w:pPr>
        <w:pStyle w:val="Penalty"/>
      </w:pPr>
      <w:r w:rsidRPr="00F00454">
        <w:lastRenderedPageBreak/>
        <w:t>Civil penalty:</w:t>
      </w:r>
      <w:r w:rsidRPr="00F00454">
        <w:tab/>
        <w:t>1000 penalty units.</w:t>
      </w:r>
    </w:p>
    <w:p w:rsidR="00095DFF" w:rsidRPr="00F00454" w:rsidRDefault="00D85F2D" w:rsidP="00BF3DD9">
      <w:pPr>
        <w:pStyle w:val="ActHead5"/>
      </w:pPr>
      <w:bookmarkStart w:id="94" w:name="_Toc450034633"/>
      <w:r w:rsidRPr="00F00454">
        <w:rPr>
          <w:rStyle w:val="CharSectno"/>
        </w:rPr>
        <w:t>68</w:t>
      </w:r>
      <w:r w:rsidR="00095DFF" w:rsidRPr="00F00454">
        <w:t xml:space="preserve">  Owner liable for medical attendance etc.</w:t>
      </w:r>
      <w:bookmarkEnd w:id="94"/>
    </w:p>
    <w:p w:rsidR="00095DFF" w:rsidRPr="00F00454" w:rsidRDefault="00095DFF" w:rsidP="00BF3DD9">
      <w:pPr>
        <w:pStyle w:val="subsection"/>
      </w:pPr>
      <w:r w:rsidRPr="00F00454">
        <w:tab/>
        <w:t>(1)</w:t>
      </w:r>
      <w:r w:rsidRPr="00F00454">
        <w:tab/>
        <w:t>This section applies if a seafarer who is not at his or her home port:</w:t>
      </w:r>
    </w:p>
    <w:p w:rsidR="00095DFF" w:rsidRPr="00F00454" w:rsidRDefault="00095DFF" w:rsidP="00BF3DD9">
      <w:pPr>
        <w:pStyle w:val="paragraph"/>
      </w:pPr>
      <w:r w:rsidRPr="00F00454">
        <w:tab/>
        <w:t>(a)</w:t>
      </w:r>
      <w:r w:rsidRPr="00F00454">
        <w:tab/>
        <w:t>is hurt or injured or contracts a disease; or</w:t>
      </w:r>
    </w:p>
    <w:p w:rsidR="00095DFF" w:rsidRPr="00F00454" w:rsidRDefault="00095DFF" w:rsidP="00BF3DD9">
      <w:pPr>
        <w:pStyle w:val="paragraph"/>
      </w:pPr>
      <w:r w:rsidRPr="00F00454">
        <w:tab/>
        <w:t>(b)</w:t>
      </w:r>
      <w:r w:rsidRPr="00F00454">
        <w:tab/>
        <w:t>suffers from any illness that is not due to a</w:t>
      </w:r>
      <w:r w:rsidR="000931DD" w:rsidRPr="00F00454">
        <w:t>n intentional</w:t>
      </w:r>
      <w:r w:rsidRPr="00F00454">
        <w:t xml:space="preserve"> act or default, or to misbehaviour, on the part of the seafarer; or</w:t>
      </w:r>
    </w:p>
    <w:p w:rsidR="00095DFF" w:rsidRPr="00F00454" w:rsidRDefault="00095DFF" w:rsidP="00BF3DD9">
      <w:pPr>
        <w:pStyle w:val="paragraph"/>
      </w:pPr>
      <w:r w:rsidRPr="00F00454">
        <w:tab/>
        <w:t>(c)</w:t>
      </w:r>
      <w:r w:rsidRPr="00F00454">
        <w:tab/>
        <w:t>requires essential dental care.</w:t>
      </w:r>
    </w:p>
    <w:p w:rsidR="00095DFF" w:rsidRPr="00F00454" w:rsidRDefault="00095DFF" w:rsidP="00BF3DD9">
      <w:pPr>
        <w:pStyle w:val="subsection"/>
      </w:pPr>
      <w:r w:rsidRPr="00F00454">
        <w:tab/>
        <w:t>(2)</w:t>
      </w:r>
      <w:r w:rsidRPr="00F00454">
        <w:tab/>
      </w:r>
      <w:r w:rsidR="000931DD" w:rsidRPr="00F00454">
        <w:t>E</w:t>
      </w:r>
      <w:r w:rsidRPr="00F00454">
        <w:t xml:space="preserve">xpenses </w:t>
      </w:r>
      <w:r w:rsidR="000931DD" w:rsidRPr="00F00454">
        <w:t xml:space="preserve">for the following </w:t>
      </w:r>
      <w:r w:rsidRPr="00F00454">
        <w:t>are to be paid by the owner of the seafarer</w:t>
      </w:r>
      <w:r w:rsidR="006F3902" w:rsidRPr="00F00454">
        <w:t>’</w:t>
      </w:r>
      <w:r w:rsidRPr="00F00454">
        <w:t>s vessel:</w:t>
      </w:r>
    </w:p>
    <w:p w:rsidR="00095DFF" w:rsidRPr="00F00454" w:rsidRDefault="00095DFF" w:rsidP="00BF3DD9">
      <w:pPr>
        <w:pStyle w:val="paragraph"/>
      </w:pPr>
      <w:r w:rsidRPr="00F00454">
        <w:tab/>
        <w:t>(a)</w:t>
      </w:r>
      <w:r w:rsidRPr="00F00454">
        <w:tab/>
        <w:t>providing the necessary surgical and medical advice and attendance, and medicine, until the seafarer is cured, dies or arrives at that port;</w:t>
      </w:r>
    </w:p>
    <w:p w:rsidR="00095DFF" w:rsidRPr="00F00454" w:rsidRDefault="00095DFF" w:rsidP="00BF3DD9">
      <w:pPr>
        <w:pStyle w:val="paragraph"/>
      </w:pPr>
      <w:r w:rsidRPr="00F00454">
        <w:tab/>
        <w:t>(b)</w:t>
      </w:r>
      <w:r w:rsidRPr="00F00454">
        <w:tab/>
        <w:t>the maintenance of the seafarer until he or she is cured, dies or arrives at that port;</w:t>
      </w:r>
    </w:p>
    <w:p w:rsidR="00095DFF" w:rsidRPr="00F00454" w:rsidRDefault="00095DFF" w:rsidP="00BF3DD9">
      <w:pPr>
        <w:pStyle w:val="paragraph"/>
      </w:pPr>
      <w:r w:rsidRPr="00F00454">
        <w:tab/>
        <w:t>(c)</w:t>
      </w:r>
      <w:r w:rsidRPr="00F00454">
        <w:tab/>
        <w:t>the conveyance of the seafarer</w:t>
      </w:r>
      <w:r w:rsidR="005C77A9" w:rsidRPr="00F00454">
        <w:t xml:space="preserve"> to that port;</w:t>
      </w:r>
    </w:p>
    <w:p w:rsidR="00095DFF" w:rsidRPr="00F00454" w:rsidRDefault="00095DFF" w:rsidP="00BF3DD9">
      <w:pPr>
        <w:pStyle w:val="paragraph"/>
      </w:pPr>
      <w:r w:rsidRPr="00F00454">
        <w:tab/>
        <w:t>(d)</w:t>
      </w:r>
      <w:r w:rsidRPr="00F00454">
        <w:tab/>
        <w:t>if the seafarer dies before arriving at that port—his or her burial or, if the seafarer</w:t>
      </w:r>
      <w:r w:rsidR="006F3902" w:rsidRPr="00F00454">
        <w:t>’</w:t>
      </w:r>
      <w:r w:rsidRPr="00F00454">
        <w:t>s body is conveyed to that port at the request of a member of his or her family, the conveyance of the seafarer</w:t>
      </w:r>
      <w:r w:rsidR="006F3902" w:rsidRPr="00F00454">
        <w:t>’</w:t>
      </w:r>
      <w:r w:rsidRPr="00F00454">
        <w:t>s body to that port.</w:t>
      </w:r>
    </w:p>
    <w:p w:rsidR="00095DFF" w:rsidRPr="00F00454" w:rsidRDefault="00D85F2D" w:rsidP="00BF3DD9">
      <w:pPr>
        <w:pStyle w:val="ActHead5"/>
      </w:pPr>
      <w:bookmarkStart w:id="95" w:name="_Toc450034634"/>
      <w:r w:rsidRPr="00F00454">
        <w:rPr>
          <w:rStyle w:val="CharSectno"/>
        </w:rPr>
        <w:t>69</w:t>
      </w:r>
      <w:r w:rsidR="00095DFF" w:rsidRPr="00F00454">
        <w:t xml:space="preserve">  Owner liable where certain seafarers removed from vessel etc.</w:t>
      </w:r>
      <w:bookmarkEnd w:id="95"/>
    </w:p>
    <w:p w:rsidR="00095DFF" w:rsidRPr="00F00454" w:rsidRDefault="00095DFF" w:rsidP="00BF3DD9">
      <w:pPr>
        <w:pStyle w:val="subsection"/>
      </w:pPr>
      <w:r w:rsidRPr="00F00454">
        <w:tab/>
        <w:t>(1)</w:t>
      </w:r>
      <w:r w:rsidRPr="00F00454">
        <w:tab/>
        <w:t>This section applies if:</w:t>
      </w:r>
    </w:p>
    <w:p w:rsidR="00095DFF" w:rsidRPr="00F00454" w:rsidRDefault="00095DFF" w:rsidP="00BF3DD9">
      <w:pPr>
        <w:pStyle w:val="paragraph"/>
      </w:pPr>
      <w:r w:rsidRPr="00F00454">
        <w:tab/>
        <w:t>(a)</w:t>
      </w:r>
      <w:r w:rsidRPr="00F00454">
        <w:tab/>
        <w:t>a seafarer is suff</w:t>
      </w:r>
      <w:r w:rsidR="00664438" w:rsidRPr="00F00454">
        <w:t>ering from a disease or illness or requires essential dental care</w:t>
      </w:r>
      <w:r w:rsidRPr="00F00454">
        <w:t>; and</w:t>
      </w:r>
    </w:p>
    <w:p w:rsidR="00095DFF" w:rsidRPr="00F00454" w:rsidRDefault="00095DFF" w:rsidP="00BF3DD9">
      <w:pPr>
        <w:pStyle w:val="paragraph"/>
      </w:pPr>
      <w:r w:rsidRPr="00F00454">
        <w:tab/>
        <w:t>(b)</w:t>
      </w:r>
      <w:r w:rsidRPr="00F00454">
        <w:tab/>
        <w:t>the seafarer is temporarily removed f</w:t>
      </w:r>
      <w:r w:rsidR="00664438" w:rsidRPr="00F00454">
        <w:t>rom the seafarer</w:t>
      </w:r>
      <w:r w:rsidR="006F3902" w:rsidRPr="00F00454">
        <w:t>’</w:t>
      </w:r>
      <w:r w:rsidR="00664438" w:rsidRPr="00F00454">
        <w:t>s vessel for th</w:t>
      </w:r>
      <w:r w:rsidRPr="00F00454">
        <w:t>e purpose of preventing infection or otherwise for the convenience of the vessel.</w:t>
      </w:r>
    </w:p>
    <w:p w:rsidR="00095DFF" w:rsidRPr="00F00454" w:rsidRDefault="00095DFF" w:rsidP="00BF3DD9">
      <w:pPr>
        <w:pStyle w:val="subsection"/>
      </w:pPr>
      <w:r w:rsidRPr="00F00454">
        <w:tab/>
        <w:t>(2)</w:t>
      </w:r>
      <w:r w:rsidRPr="00F00454">
        <w:tab/>
      </w:r>
      <w:r w:rsidR="000931DD" w:rsidRPr="00F00454">
        <w:t>Expenses for the following are</w:t>
      </w:r>
      <w:r w:rsidRPr="00F00454">
        <w:t xml:space="preserve"> to be paid by the owner of the vessel:</w:t>
      </w:r>
    </w:p>
    <w:p w:rsidR="00095DFF" w:rsidRPr="00F00454" w:rsidRDefault="00095DFF" w:rsidP="00BF3DD9">
      <w:pPr>
        <w:pStyle w:val="paragraph"/>
      </w:pPr>
      <w:r w:rsidRPr="00F00454">
        <w:tab/>
        <w:t>(a)</w:t>
      </w:r>
      <w:r w:rsidRPr="00F00454">
        <w:tab/>
        <w:t>the removal of the seafarer from, and the seafarer</w:t>
      </w:r>
      <w:r w:rsidR="006F3902" w:rsidRPr="00F00454">
        <w:t>’</w:t>
      </w:r>
      <w:r w:rsidRPr="00F00454">
        <w:t>s return to, the vessel;</w:t>
      </w:r>
    </w:p>
    <w:p w:rsidR="00095DFF" w:rsidRPr="00F00454" w:rsidRDefault="00095DFF" w:rsidP="00BF3DD9">
      <w:pPr>
        <w:pStyle w:val="paragraph"/>
      </w:pPr>
      <w:r w:rsidRPr="00F00454">
        <w:lastRenderedPageBreak/>
        <w:tab/>
        <w:t>(b)</w:t>
      </w:r>
      <w:r w:rsidRPr="00F00454">
        <w:tab/>
        <w:t>providing the necessary surgical and</w:t>
      </w:r>
      <w:r w:rsidR="00664438" w:rsidRPr="00F00454">
        <w:t xml:space="preserve"> medical advice and attendance, essential dental care</w:t>
      </w:r>
      <w:r w:rsidRPr="00F00454">
        <w:t xml:space="preserve"> and medicine, while the seafarer is away from the vessel</w:t>
      </w:r>
      <w:r w:rsidR="005C77A9" w:rsidRPr="00F00454">
        <w:t>;</w:t>
      </w:r>
    </w:p>
    <w:p w:rsidR="00095DFF" w:rsidRPr="00F00454" w:rsidRDefault="00095DFF" w:rsidP="00BF3DD9">
      <w:pPr>
        <w:pStyle w:val="paragraph"/>
      </w:pPr>
      <w:r w:rsidRPr="00F00454">
        <w:tab/>
        <w:t>(c)</w:t>
      </w:r>
      <w:r w:rsidRPr="00F00454">
        <w:tab/>
        <w:t>the maintenance of the seafarer while he or she is away from the vessel.</w:t>
      </w:r>
    </w:p>
    <w:p w:rsidR="00095DFF" w:rsidRPr="00F00454" w:rsidRDefault="00D85F2D" w:rsidP="00BF3DD9">
      <w:pPr>
        <w:pStyle w:val="ActHead5"/>
      </w:pPr>
      <w:bookmarkStart w:id="96" w:name="_Toc450034635"/>
      <w:r w:rsidRPr="00F00454">
        <w:rPr>
          <w:rStyle w:val="CharSectno"/>
        </w:rPr>
        <w:t>70</w:t>
      </w:r>
      <w:r w:rsidR="00095DFF" w:rsidRPr="00F00454">
        <w:t xml:space="preserve">  Owner liable for medical attendance etc. on board vessel</w:t>
      </w:r>
      <w:bookmarkEnd w:id="96"/>
    </w:p>
    <w:p w:rsidR="00095DFF" w:rsidRPr="00F00454" w:rsidRDefault="00095DFF" w:rsidP="00BF3DD9">
      <w:pPr>
        <w:pStyle w:val="subsection"/>
      </w:pPr>
      <w:r w:rsidRPr="00F00454">
        <w:tab/>
      </w:r>
      <w:r w:rsidRPr="00F00454">
        <w:tab/>
      </w:r>
      <w:r w:rsidR="000931DD" w:rsidRPr="00F00454">
        <w:t>Expenses for</w:t>
      </w:r>
      <w:r w:rsidRPr="00F00454">
        <w:t xml:space="preserve"> all </w:t>
      </w:r>
      <w:r w:rsidR="005C77A9" w:rsidRPr="00F00454">
        <w:t xml:space="preserve">medicine, </w:t>
      </w:r>
      <w:r w:rsidRPr="00F00454">
        <w:t>surgical and medical advice and attendance</w:t>
      </w:r>
      <w:r w:rsidR="00704800" w:rsidRPr="00F00454">
        <w:t>,</w:t>
      </w:r>
      <w:r w:rsidRPr="00F00454">
        <w:t xml:space="preserve"> and essential dental care</w:t>
      </w:r>
      <w:r w:rsidR="00A70B1F" w:rsidRPr="00F00454">
        <w:t>,</w:t>
      </w:r>
      <w:r w:rsidRPr="00F00454">
        <w:t xml:space="preserve"> given to a seafarer while the seafarer is on board a vessel must be paid by the owner of the vessel.</w:t>
      </w:r>
    </w:p>
    <w:p w:rsidR="00095DFF" w:rsidRPr="00F00454" w:rsidRDefault="00D85F2D" w:rsidP="00BF3DD9">
      <w:pPr>
        <w:pStyle w:val="ActHead5"/>
      </w:pPr>
      <w:bookmarkStart w:id="97" w:name="_Toc450034636"/>
      <w:r w:rsidRPr="00F00454">
        <w:rPr>
          <w:rStyle w:val="CharSectno"/>
        </w:rPr>
        <w:t>71</w:t>
      </w:r>
      <w:r w:rsidR="00095DFF" w:rsidRPr="00F00454">
        <w:t xml:space="preserve">  Other expenses to be paid by seafarer</w:t>
      </w:r>
      <w:bookmarkEnd w:id="97"/>
    </w:p>
    <w:p w:rsidR="00095DFF" w:rsidRPr="00F00454" w:rsidRDefault="00095DFF" w:rsidP="00BF3DD9">
      <w:pPr>
        <w:pStyle w:val="subsection"/>
      </w:pPr>
      <w:r w:rsidRPr="00F00454">
        <w:tab/>
      </w:r>
      <w:r w:rsidRPr="00F00454">
        <w:tab/>
        <w:t>Any reasonable expenses incurred by the owner of a vessel in respect of the illness or burial of a seafarer that are not expenses required to be paid by the owner of the seafarer</w:t>
      </w:r>
      <w:r w:rsidR="006F3902" w:rsidRPr="00F00454">
        <w:t>’</w:t>
      </w:r>
      <w:r w:rsidRPr="00F00454">
        <w:t>s vessel under section</w:t>
      </w:r>
      <w:r w:rsidR="00F00454">
        <w:t> </w:t>
      </w:r>
      <w:r w:rsidR="00D85F2D" w:rsidRPr="00F00454">
        <w:t>68</w:t>
      </w:r>
      <w:r w:rsidRPr="00F00454">
        <w:t xml:space="preserve">, </w:t>
      </w:r>
      <w:r w:rsidR="00D85F2D" w:rsidRPr="00F00454">
        <w:t>69</w:t>
      </w:r>
      <w:r w:rsidRPr="00F00454">
        <w:t xml:space="preserve"> or </w:t>
      </w:r>
      <w:r w:rsidR="00D85F2D" w:rsidRPr="00F00454">
        <w:t>70</w:t>
      </w:r>
      <w:r w:rsidRPr="00F00454">
        <w:t xml:space="preserve"> may be recovered from the seafarer.</w:t>
      </w:r>
    </w:p>
    <w:p w:rsidR="00095DFF" w:rsidRPr="00F00454" w:rsidRDefault="00D85F2D" w:rsidP="00BF3DD9">
      <w:pPr>
        <w:pStyle w:val="ActHead5"/>
      </w:pPr>
      <w:bookmarkStart w:id="98" w:name="_Toc450034637"/>
      <w:r w:rsidRPr="00F00454">
        <w:rPr>
          <w:rStyle w:val="CharSectno"/>
        </w:rPr>
        <w:t>72</w:t>
      </w:r>
      <w:r w:rsidR="00095DFF" w:rsidRPr="00F00454">
        <w:t xml:space="preserve">  </w:t>
      </w:r>
      <w:r w:rsidR="005C77A9" w:rsidRPr="00F00454">
        <w:t>Medical practitioners and first</w:t>
      </w:r>
      <w:r w:rsidR="00F00454">
        <w:noBreakHyphen/>
      </w:r>
      <w:r w:rsidR="00095DFF" w:rsidRPr="00F00454">
        <w:t>aid attendants</w:t>
      </w:r>
      <w:r w:rsidR="00EA2531" w:rsidRPr="00F00454">
        <w:t>—owner</w:t>
      </w:r>
      <w:bookmarkEnd w:id="98"/>
    </w:p>
    <w:p w:rsidR="00095DFF" w:rsidRPr="00F00454" w:rsidRDefault="00095DFF" w:rsidP="00BF3DD9">
      <w:pPr>
        <w:pStyle w:val="subsection"/>
      </w:pPr>
      <w:r w:rsidRPr="00F00454">
        <w:tab/>
        <w:t>(1)</w:t>
      </w:r>
      <w:r w:rsidRPr="00F00454">
        <w:tab/>
        <w:t xml:space="preserve">The owner of a vessel that has 100 or more persons on board must </w:t>
      </w:r>
      <w:r w:rsidR="004A62A7" w:rsidRPr="00F00454">
        <w:t>ensure</w:t>
      </w:r>
      <w:r w:rsidRPr="00F00454">
        <w:t xml:space="preserve"> </w:t>
      </w:r>
      <w:r w:rsidR="006D1342" w:rsidRPr="00F00454">
        <w:t xml:space="preserve">that </w:t>
      </w:r>
      <w:r w:rsidRPr="00F00454">
        <w:t>a qualified medical practitioner</w:t>
      </w:r>
      <w:r w:rsidR="004A62A7" w:rsidRPr="00F00454">
        <w:t xml:space="preserve"> is carried</w:t>
      </w:r>
      <w:r w:rsidRPr="00F00454">
        <w:t xml:space="preserve">, as part of </w:t>
      </w:r>
      <w:r w:rsidR="004A62A7" w:rsidRPr="00F00454">
        <w:t>the vessel</w:t>
      </w:r>
      <w:r w:rsidR="006F3902" w:rsidRPr="00F00454">
        <w:t>’</w:t>
      </w:r>
      <w:r w:rsidR="004A62A7" w:rsidRPr="00F00454">
        <w:t>s</w:t>
      </w:r>
      <w:r w:rsidRPr="00F00454">
        <w:t xml:space="preserve"> complement, if the vessel is:</w:t>
      </w:r>
    </w:p>
    <w:p w:rsidR="00095DFF" w:rsidRPr="00F00454" w:rsidRDefault="00095DFF" w:rsidP="00BF3DD9">
      <w:pPr>
        <w:pStyle w:val="paragraph"/>
      </w:pPr>
      <w:r w:rsidRPr="00F00454">
        <w:tab/>
        <w:t>(a)</w:t>
      </w:r>
      <w:r w:rsidRPr="00F00454">
        <w:tab/>
        <w:t>proceeding on an overseas voyage; or</w:t>
      </w:r>
    </w:p>
    <w:p w:rsidR="00095DFF" w:rsidRPr="00F00454" w:rsidRDefault="00095DFF" w:rsidP="00BF3DD9">
      <w:pPr>
        <w:pStyle w:val="paragraph"/>
      </w:pPr>
      <w:r w:rsidRPr="00F00454">
        <w:tab/>
        <w:t>(b)</w:t>
      </w:r>
      <w:r w:rsidRPr="00F00454">
        <w:tab/>
        <w:t xml:space="preserve">on a passage between 2 consecutive ports which exceeds </w:t>
      </w:r>
      <w:r w:rsidR="004A62A7" w:rsidRPr="00F00454">
        <w:t>the distance</w:t>
      </w:r>
      <w:r w:rsidR="0072252B" w:rsidRPr="00F00454">
        <w:t xml:space="preserve"> prescribed by the regulations</w:t>
      </w:r>
      <w:r w:rsidRPr="00F00454">
        <w:t>.</w:t>
      </w:r>
    </w:p>
    <w:p w:rsidR="00095DFF" w:rsidRPr="00F00454" w:rsidRDefault="00095DFF" w:rsidP="00BF3DD9">
      <w:pPr>
        <w:pStyle w:val="subsection"/>
      </w:pPr>
      <w:r w:rsidRPr="00F00454">
        <w:tab/>
        <w:t>(2)</w:t>
      </w:r>
      <w:r w:rsidRPr="00F00454">
        <w:tab/>
        <w:t xml:space="preserve">The owner of a vessel that has more than 10 but </w:t>
      </w:r>
      <w:r w:rsidR="004A62A7" w:rsidRPr="00F00454">
        <w:t>fewer</w:t>
      </w:r>
      <w:r w:rsidRPr="00F00454">
        <w:t xml:space="preserve"> than 100 persons on board must cause to be carried as part of its complement a person qualified</w:t>
      </w:r>
      <w:r w:rsidR="007D0E72" w:rsidRPr="00F00454">
        <w:t>,</w:t>
      </w:r>
      <w:r w:rsidRPr="00F00454">
        <w:t xml:space="preserve"> </w:t>
      </w:r>
      <w:r w:rsidR="007D0E72" w:rsidRPr="00F00454">
        <w:t xml:space="preserve">in accordance with the regulations, </w:t>
      </w:r>
      <w:r w:rsidRPr="00F00454">
        <w:t>to render first aid</w:t>
      </w:r>
      <w:r w:rsidR="00A70B1F" w:rsidRPr="00F00454">
        <w:t>,</w:t>
      </w:r>
      <w:r w:rsidRPr="00F00454">
        <w:t xml:space="preserve"> if the vessel is:</w:t>
      </w:r>
    </w:p>
    <w:p w:rsidR="00095DFF" w:rsidRPr="00F00454" w:rsidRDefault="00095DFF" w:rsidP="00BF3DD9">
      <w:pPr>
        <w:pStyle w:val="paragraph"/>
      </w:pPr>
      <w:r w:rsidRPr="00F00454">
        <w:tab/>
        <w:t>(a)</w:t>
      </w:r>
      <w:r w:rsidRPr="00F00454">
        <w:tab/>
        <w:t>proceeding on an overseas voyage; or</w:t>
      </w:r>
    </w:p>
    <w:p w:rsidR="00095DFF" w:rsidRPr="00F00454" w:rsidRDefault="00095DFF" w:rsidP="00BF3DD9">
      <w:pPr>
        <w:pStyle w:val="paragraph"/>
      </w:pPr>
      <w:r w:rsidRPr="00F00454">
        <w:tab/>
        <w:t>(b)</w:t>
      </w:r>
      <w:r w:rsidRPr="00F00454">
        <w:tab/>
        <w:t xml:space="preserve">on a passage between 2 consecutive ports which exceeds </w:t>
      </w:r>
      <w:r w:rsidR="005C77A9" w:rsidRPr="00F00454">
        <w:t>the distance</w:t>
      </w:r>
      <w:r w:rsidR="0072252B" w:rsidRPr="00F00454">
        <w:t xml:space="preserve"> prescribed by the regulations</w:t>
      </w:r>
      <w:r w:rsidRPr="00F00454">
        <w:t>;</w:t>
      </w:r>
    </w:p>
    <w:p w:rsidR="00095DFF" w:rsidRPr="00F00454" w:rsidRDefault="00095DFF" w:rsidP="00BF3DD9">
      <w:pPr>
        <w:pStyle w:val="subsection2"/>
      </w:pPr>
      <w:r w:rsidRPr="00F00454">
        <w:t xml:space="preserve">unless </w:t>
      </w:r>
      <w:r w:rsidR="004A62A7" w:rsidRPr="00F00454">
        <w:t>the vessel</w:t>
      </w:r>
      <w:r w:rsidRPr="00F00454">
        <w:t xml:space="preserve"> is </w:t>
      </w:r>
      <w:r w:rsidR="004A62A7" w:rsidRPr="00F00454">
        <w:t>carrying a</w:t>
      </w:r>
      <w:r w:rsidRPr="00F00454">
        <w:t xml:space="preserve"> qualified medical practitioner as part of its complement.</w:t>
      </w:r>
    </w:p>
    <w:p w:rsidR="00704800" w:rsidRPr="00F00454" w:rsidRDefault="00704800" w:rsidP="00BF3DD9">
      <w:pPr>
        <w:pStyle w:val="SubsectionHead"/>
      </w:pPr>
      <w:r w:rsidRPr="00F00454">
        <w:lastRenderedPageBreak/>
        <w:t>Fault</w:t>
      </w:r>
      <w:r w:rsidR="00F00454">
        <w:noBreakHyphen/>
      </w:r>
      <w:r w:rsidRPr="00F00454">
        <w:t>based offence</w:t>
      </w:r>
    </w:p>
    <w:p w:rsidR="00095DFF" w:rsidRPr="00F00454" w:rsidRDefault="00095DFF" w:rsidP="00BF3DD9">
      <w:pPr>
        <w:pStyle w:val="subsection"/>
      </w:pPr>
      <w:r w:rsidRPr="00F00454">
        <w:tab/>
        <w:t>(3)</w:t>
      </w:r>
      <w:r w:rsidRPr="00F00454">
        <w:tab/>
        <w:t xml:space="preserve">A person commits an offence if the person contravenes </w:t>
      </w:r>
      <w:r w:rsidR="00F00454">
        <w:t>subsection (</w:t>
      </w:r>
      <w:r w:rsidRPr="00F00454">
        <w:t>1) or (2).</w:t>
      </w:r>
    </w:p>
    <w:p w:rsidR="00095DFF" w:rsidRPr="00F00454" w:rsidRDefault="00095DFF" w:rsidP="00BF3DD9">
      <w:pPr>
        <w:pStyle w:val="Penalty"/>
      </w:pPr>
      <w:r w:rsidRPr="00F00454">
        <w:t>Penalty:</w:t>
      </w:r>
      <w:r w:rsidRPr="00F00454">
        <w:tab/>
        <w:t>Imprisonment for 12 months or 60 penalty units, or both.</w:t>
      </w:r>
    </w:p>
    <w:p w:rsidR="007D0E72" w:rsidRPr="00F00454" w:rsidRDefault="00224AD8" w:rsidP="00BF3DD9">
      <w:pPr>
        <w:pStyle w:val="SubsectionHead"/>
      </w:pPr>
      <w:r w:rsidRPr="00F00454">
        <w:t>Civil penalty</w:t>
      </w:r>
    </w:p>
    <w:p w:rsidR="00095DFF" w:rsidRPr="00F00454" w:rsidRDefault="00095DFF" w:rsidP="00BF3DD9">
      <w:pPr>
        <w:pStyle w:val="subsection"/>
      </w:pPr>
      <w:r w:rsidRPr="00F00454">
        <w:tab/>
        <w:t>(4)</w:t>
      </w:r>
      <w:r w:rsidRPr="00F00454">
        <w:tab/>
        <w:t xml:space="preserve">A person is liable to a civil penalty if the person contravenes </w:t>
      </w:r>
      <w:r w:rsidR="00F00454">
        <w:t>subsection (</w:t>
      </w:r>
      <w:r w:rsidRPr="00F00454">
        <w:t>1) or (2).</w:t>
      </w:r>
    </w:p>
    <w:p w:rsidR="00095DFF" w:rsidRPr="00F00454" w:rsidRDefault="00095DFF" w:rsidP="00BF3DD9">
      <w:pPr>
        <w:pStyle w:val="Penalty"/>
      </w:pPr>
      <w:r w:rsidRPr="00F00454">
        <w:t>Civil penalty:</w:t>
      </w:r>
      <w:r w:rsidRPr="00F00454">
        <w:tab/>
        <w:t>600 penalty units.</w:t>
      </w:r>
    </w:p>
    <w:p w:rsidR="00EA2531" w:rsidRPr="00F00454" w:rsidRDefault="00D85F2D" w:rsidP="00BF3DD9">
      <w:pPr>
        <w:pStyle w:val="ActHead5"/>
      </w:pPr>
      <w:bookmarkStart w:id="99" w:name="_Toc450034638"/>
      <w:r w:rsidRPr="00F00454">
        <w:rPr>
          <w:rStyle w:val="CharSectno"/>
        </w:rPr>
        <w:t>73</w:t>
      </w:r>
      <w:r w:rsidR="00EA2531" w:rsidRPr="00F00454">
        <w:t xml:space="preserve">  Medical practitioners and first</w:t>
      </w:r>
      <w:r w:rsidR="00F00454">
        <w:noBreakHyphen/>
      </w:r>
      <w:r w:rsidR="00EA2531" w:rsidRPr="00F00454">
        <w:t>aid attendants—master</w:t>
      </w:r>
      <w:bookmarkEnd w:id="99"/>
    </w:p>
    <w:p w:rsidR="00EA2531" w:rsidRPr="00F00454" w:rsidRDefault="00EA2531" w:rsidP="00BF3DD9">
      <w:pPr>
        <w:pStyle w:val="subsection"/>
      </w:pPr>
      <w:r w:rsidRPr="00F00454">
        <w:tab/>
        <w:t>(1)</w:t>
      </w:r>
      <w:r w:rsidRPr="00F00454">
        <w:tab/>
        <w:t>The master of a vessel that has 100 or more persons on board must ensure that a qualified medical practitioner is carried, as part of the vessel</w:t>
      </w:r>
      <w:r w:rsidR="006F3902" w:rsidRPr="00F00454">
        <w:t>’</w:t>
      </w:r>
      <w:r w:rsidRPr="00F00454">
        <w:t>s complement, if the vessel is:</w:t>
      </w:r>
    </w:p>
    <w:p w:rsidR="00EA2531" w:rsidRPr="00F00454" w:rsidRDefault="00EA2531" w:rsidP="00BF3DD9">
      <w:pPr>
        <w:pStyle w:val="paragraph"/>
      </w:pPr>
      <w:r w:rsidRPr="00F00454">
        <w:tab/>
        <w:t>(a)</w:t>
      </w:r>
      <w:r w:rsidRPr="00F00454">
        <w:tab/>
        <w:t>proceeding on an overseas voyage; or</w:t>
      </w:r>
    </w:p>
    <w:p w:rsidR="00EA2531" w:rsidRPr="00F00454" w:rsidRDefault="00EA2531" w:rsidP="00BF3DD9">
      <w:pPr>
        <w:pStyle w:val="paragraph"/>
      </w:pPr>
      <w:r w:rsidRPr="00F00454">
        <w:tab/>
        <w:t>(b)</w:t>
      </w:r>
      <w:r w:rsidRPr="00F00454">
        <w:tab/>
        <w:t>on a passage between 2 consecutive ports which exceeds the distance</w:t>
      </w:r>
      <w:r w:rsidR="0072252B" w:rsidRPr="00F00454">
        <w:t xml:space="preserve"> prescribed by the regulations</w:t>
      </w:r>
      <w:r w:rsidRPr="00F00454">
        <w:t>.</w:t>
      </w:r>
    </w:p>
    <w:p w:rsidR="00EA2531" w:rsidRPr="00F00454" w:rsidRDefault="00EA2531" w:rsidP="00BF3DD9">
      <w:pPr>
        <w:pStyle w:val="subsection"/>
      </w:pPr>
      <w:r w:rsidRPr="00F00454">
        <w:tab/>
        <w:t>(2)</w:t>
      </w:r>
      <w:r w:rsidRPr="00F00454">
        <w:tab/>
        <w:t xml:space="preserve">The master of a vessel that has more than 10 but fewer than 100 persons on board must cause to be carried as part of its complement a person </w:t>
      </w:r>
      <w:r w:rsidR="0072252B" w:rsidRPr="00F00454">
        <w:t>prescribed by the regulations</w:t>
      </w:r>
      <w:r w:rsidRPr="00F00454">
        <w:t xml:space="preserve"> as qualified to render first aid if the vessel is:</w:t>
      </w:r>
    </w:p>
    <w:p w:rsidR="00EA2531" w:rsidRPr="00F00454" w:rsidRDefault="00EA2531" w:rsidP="00BF3DD9">
      <w:pPr>
        <w:pStyle w:val="paragraph"/>
      </w:pPr>
      <w:r w:rsidRPr="00F00454">
        <w:tab/>
        <w:t>(a)</w:t>
      </w:r>
      <w:r w:rsidRPr="00F00454">
        <w:tab/>
        <w:t>proceeding on an overseas voyage; or</w:t>
      </w:r>
    </w:p>
    <w:p w:rsidR="00EA2531" w:rsidRPr="00F00454" w:rsidRDefault="00EA2531" w:rsidP="00BF3DD9">
      <w:pPr>
        <w:pStyle w:val="paragraph"/>
      </w:pPr>
      <w:r w:rsidRPr="00F00454">
        <w:tab/>
        <w:t>(b)</w:t>
      </w:r>
      <w:r w:rsidRPr="00F00454">
        <w:tab/>
        <w:t>on a passage between 2 consecutive ports which exceeds the distance</w:t>
      </w:r>
      <w:r w:rsidR="0072252B" w:rsidRPr="00F00454">
        <w:t xml:space="preserve"> prescribed by the regulations</w:t>
      </w:r>
      <w:r w:rsidRPr="00F00454">
        <w:t>;</w:t>
      </w:r>
    </w:p>
    <w:p w:rsidR="00EA2531" w:rsidRPr="00F00454" w:rsidRDefault="00EA2531" w:rsidP="00BF3DD9">
      <w:pPr>
        <w:pStyle w:val="subsection2"/>
      </w:pPr>
      <w:r w:rsidRPr="00F00454">
        <w:t>unless the vessel is carrying a qualified medical practitioner as part of its complement.</w:t>
      </w:r>
    </w:p>
    <w:p w:rsidR="007D0E72" w:rsidRPr="00F00454" w:rsidRDefault="007D0E72" w:rsidP="00BF3DD9">
      <w:pPr>
        <w:pStyle w:val="SubsectionHead"/>
      </w:pPr>
      <w:r w:rsidRPr="00F00454">
        <w:t>Fault</w:t>
      </w:r>
      <w:r w:rsidR="00F00454">
        <w:noBreakHyphen/>
      </w:r>
      <w:r w:rsidRPr="00F00454">
        <w:t>based offence</w:t>
      </w:r>
    </w:p>
    <w:p w:rsidR="00EA2531" w:rsidRPr="00F00454" w:rsidRDefault="00EA2531" w:rsidP="00BF3DD9">
      <w:pPr>
        <w:pStyle w:val="subsection"/>
      </w:pPr>
      <w:r w:rsidRPr="00F00454">
        <w:tab/>
        <w:t>(3)</w:t>
      </w:r>
      <w:r w:rsidRPr="00F00454">
        <w:tab/>
        <w:t xml:space="preserve">A person commits an offence if the person contravenes </w:t>
      </w:r>
      <w:r w:rsidR="00F00454">
        <w:t>subsection (</w:t>
      </w:r>
      <w:r w:rsidRPr="00F00454">
        <w:t>1) or (2).</w:t>
      </w:r>
    </w:p>
    <w:p w:rsidR="00EA2531" w:rsidRPr="00F00454" w:rsidRDefault="00EA2531" w:rsidP="00BF3DD9">
      <w:pPr>
        <w:pStyle w:val="Penalty"/>
      </w:pPr>
      <w:r w:rsidRPr="00F00454">
        <w:t>Penalty:</w:t>
      </w:r>
      <w:r w:rsidRPr="00F00454">
        <w:tab/>
        <w:t>Imprisonment for 12 months or 60 penalty units, or both.</w:t>
      </w:r>
    </w:p>
    <w:p w:rsidR="007D0E72" w:rsidRPr="00F00454" w:rsidRDefault="00224AD8" w:rsidP="00BF3DD9">
      <w:pPr>
        <w:pStyle w:val="SubsectionHead"/>
      </w:pPr>
      <w:r w:rsidRPr="00F00454">
        <w:lastRenderedPageBreak/>
        <w:t>Civil penalty</w:t>
      </w:r>
    </w:p>
    <w:p w:rsidR="00EA2531" w:rsidRPr="00F00454" w:rsidRDefault="007D0E72" w:rsidP="00BF3DD9">
      <w:pPr>
        <w:pStyle w:val="subsection"/>
      </w:pPr>
      <w:r w:rsidRPr="00F00454">
        <w:tab/>
      </w:r>
      <w:r w:rsidR="00EA2531" w:rsidRPr="00F00454">
        <w:t>(4)</w:t>
      </w:r>
      <w:r w:rsidR="00EA2531" w:rsidRPr="00F00454">
        <w:tab/>
        <w:t xml:space="preserve">A person is liable to a civil penalty if the person contravenes </w:t>
      </w:r>
      <w:r w:rsidR="00F00454">
        <w:t>subsection (</w:t>
      </w:r>
      <w:r w:rsidR="00EA2531" w:rsidRPr="00F00454">
        <w:t>1) or (2).</w:t>
      </w:r>
    </w:p>
    <w:p w:rsidR="00095DFF" w:rsidRPr="00F00454" w:rsidRDefault="00EA2531" w:rsidP="00BF3DD9">
      <w:pPr>
        <w:pStyle w:val="Penalty"/>
      </w:pPr>
      <w:r w:rsidRPr="00F00454">
        <w:t>Civil penalty:</w:t>
      </w:r>
      <w:r w:rsidRPr="00F00454">
        <w:tab/>
        <w:t>600 penalty units.</w:t>
      </w:r>
      <w:r w:rsidR="00095DFF" w:rsidRPr="00F00454">
        <w:br w:type="page"/>
      </w:r>
    </w:p>
    <w:p w:rsidR="00095DFF" w:rsidRPr="00F00454" w:rsidRDefault="00B0690E" w:rsidP="00BF3DD9">
      <w:pPr>
        <w:pStyle w:val="ActHead3"/>
      </w:pPr>
      <w:bookmarkStart w:id="100" w:name="_Toc450034639"/>
      <w:r w:rsidRPr="00F00454">
        <w:rPr>
          <w:rStyle w:val="CharDivNo"/>
        </w:rPr>
        <w:lastRenderedPageBreak/>
        <w:t>Division</w:t>
      </w:r>
      <w:r w:rsidR="00F00454" w:rsidRPr="00F00454">
        <w:rPr>
          <w:rStyle w:val="CharDivNo"/>
        </w:rPr>
        <w:t> </w:t>
      </w:r>
      <w:r w:rsidRPr="00F00454">
        <w:rPr>
          <w:rStyle w:val="CharDivNo"/>
        </w:rPr>
        <w:t>4</w:t>
      </w:r>
      <w:r w:rsidR="00095DFF" w:rsidRPr="00F00454">
        <w:t>—</w:t>
      </w:r>
      <w:r w:rsidR="00095DFF" w:rsidRPr="00F00454">
        <w:rPr>
          <w:rStyle w:val="CharDivText"/>
        </w:rPr>
        <w:t>Accommodation</w:t>
      </w:r>
      <w:r w:rsidR="00A70B1F" w:rsidRPr="00F00454">
        <w:rPr>
          <w:rStyle w:val="CharDivText"/>
        </w:rPr>
        <w:t>, etc.</w:t>
      </w:r>
      <w:bookmarkEnd w:id="100"/>
    </w:p>
    <w:p w:rsidR="00095DFF" w:rsidRPr="00F00454" w:rsidRDefault="00D85F2D" w:rsidP="00BF3DD9">
      <w:pPr>
        <w:pStyle w:val="ActHead5"/>
      </w:pPr>
      <w:bookmarkStart w:id="101" w:name="_Toc450034640"/>
      <w:r w:rsidRPr="00F00454">
        <w:rPr>
          <w:rStyle w:val="CharSectno"/>
        </w:rPr>
        <w:t>74</w:t>
      </w:r>
      <w:r w:rsidR="00095DFF" w:rsidRPr="00F00454">
        <w:t xml:space="preserve">  Regulations relating to accommodation</w:t>
      </w:r>
      <w:r w:rsidR="00A70B1F" w:rsidRPr="00F00454">
        <w:t>, etc.</w:t>
      </w:r>
      <w:bookmarkEnd w:id="101"/>
    </w:p>
    <w:p w:rsidR="002700F7" w:rsidRPr="00F00454" w:rsidRDefault="00095DFF" w:rsidP="00BF3DD9">
      <w:pPr>
        <w:pStyle w:val="subsection"/>
      </w:pPr>
      <w:r w:rsidRPr="00F00454">
        <w:tab/>
      </w:r>
      <w:r w:rsidR="004A62A7" w:rsidRPr="00F00454">
        <w:t>(1)</w:t>
      </w:r>
      <w:r w:rsidRPr="00F00454">
        <w:tab/>
        <w:t xml:space="preserve">The regulations </w:t>
      </w:r>
      <w:r w:rsidR="002700F7" w:rsidRPr="00F00454">
        <w:t xml:space="preserve">may make provision in relation to </w:t>
      </w:r>
      <w:r w:rsidRPr="00F00454">
        <w:t>accommodation to be provided for seafarers on vessels</w:t>
      </w:r>
      <w:r w:rsidR="00F805A1" w:rsidRPr="00F00454">
        <w:t>.</w:t>
      </w:r>
    </w:p>
    <w:p w:rsidR="00095DFF" w:rsidRPr="00F00454" w:rsidRDefault="002700F7" w:rsidP="00BF3DD9">
      <w:pPr>
        <w:pStyle w:val="subsection"/>
      </w:pPr>
      <w:r w:rsidRPr="00F00454">
        <w:tab/>
        <w:t>(2)</w:t>
      </w:r>
      <w:r w:rsidRPr="00F00454">
        <w:tab/>
        <w:t>W</w:t>
      </w:r>
      <w:r w:rsidR="00095DFF" w:rsidRPr="00F00454">
        <w:t xml:space="preserve">ithout limiting </w:t>
      </w:r>
      <w:r w:rsidR="00F00454">
        <w:t>subsection (</w:t>
      </w:r>
      <w:r w:rsidRPr="00F00454">
        <w:t>1), the regulation</w:t>
      </w:r>
      <w:r w:rsidR="006D1342" w:rsidRPr="00F00454">
        <w:t>s</w:t>
      </w:r>
      <w:r w:rsidRPr="00F00454">
        <w:t xml:space="preserve"> may make provision </w:t>
      </w:r>
      <w:r w:rsidR="00095DFF" w:rsidRPr="00F00454">
        <w:t>in relation to the following:</w:t>
      </w:r>
    </w:p>
    <w:p w:rsidR="00095DFF" w:rsidRPr="00F00454" w:rsidRDefault="00095DFF" w:rsidP="00BF3DD9">
      <w:pPr>
        <w:pStyle w:val="paragraph"/>
      </w:pPr>
      <w:r w:rsidRPr="00F00454">
        <w:tab/>
        <w:t>(a)</w:t>
      </w:r>
      <w:r w:rsidRPr="00F00454">
        <w:tab/>
        <w:t>the minimum amount o</w:t>
      </w:r>
      <w:r w:rsidR="00D23AB4" w:rsidRPr="00F00454">
        <w:t>f space to be provided for each seafarer</w:t>
      </w:r>
      <w:r w:rsidRPr="00F00454">
        <w:t>;</w:t>
      </w:r>
    </w:p>
    <w:p w:rsidR="00095DFF" w:rsidRPr="00F00454" w:rsidRDefault="00095DFF" w:rsidP="00BF3DD9">
      <w:pPr>
        <w:pStyle w:val="paragraph"/>
      </w:pPr>
      <w:r w:rsidRPr="00F00454">
        <w:tab/>
        <w:t>(b)</w:t>
      </w:r>
      <w:r w:rsidRPr="00F00454">
        <w:tab/>
        <w:t>the maximum number of</w:t>
      </w:r>
      <w:r w:rsidR="00D23AB4" w:rsidRPr="00F00454">
        <w:t xml:space="preserve"> seafarers</w:t>
      </w:r>
      <w:r w:rsidRPr="00F00454">
        <w:t xml:space="preserve"> to be accommodated in a specified part of a vessel;</w:t>
      </w:r>
    </w:p>
    <w:p w:rsidR="00095DFF" w:rsidRPr="00F00454" w:rsidRDefault="00095DFF" w:rsidP="00BF3DD9">
      <w:pPr>
        <w:pStyle w:val="paragraph"/>
      </w:pPr>
      <w:r w:rsidRPr="00F00454">
        <w:tab/>
        <w:t>(c)</w:t>
      </w:r>
      <w:r w:rsidRPr="00F00454">
        <w:tab/>
        <w:t>the part of a vessel in which the whole or a part of the accommodation is to be provided;</w:t>
      </w:r>
    </w:p>
    <w:p w:rsidR="00095DFF" w:rsidRPr="00F00454" w:rsidRDefault="00095DFF" w:rsidP="00BF3DD9">
      <w:pPr>
        <w:pStyle w:val="paragraph"/>
      </w:pPr>
      <w:r w:rsidRPr="00F00454">
        <w:tab/>
        <w:t>(d)</w:t>
      </w:r>
      <w:r w:rsidRPr="00F00454">
        <w:tab/>
        <w:t xml:space="preserve">the requirements </w:t>
      </w:r>
      <w:r w:rsidR="00A70B1F" w:rsidRPr="00F00454">
        <w:t>for</w:t>
      </w:r>
      <w:r w:rsidRPr="00F00454">
        <w:t xml:space="preserve"> the construction, furnishing and equipment of the accommodation, including heating, lighting and ventilation;</w:t>
      </w:r>
    </w:p>
    <w:p w:rsidR="00DE25C6" w:rsidRPr="00F00454" w:rsidRDefault="00DE25C6" w:rsidP="00BF3DD9">
      <w:pPr>
        <w:pStyle w:val="paragraph"/>
      </w:pPr>
      <w:r w:rsidRPr="00F00454">
        <w:tab/>
        <w:t>(e)</w:t>
      </w:r>
      <w:r w:rsidRPr="00F00454">
        <w:tab/>
        <w:t>the maximum levels of noise, vibratio</w:t>
      </w:r>
      <w:r w:rsidR="00AD55C4" w:rsidRPr="00F00454">
        <w:t>n and other ambient factors;</w:t>
      </w:r>
    </w:p>
    <w:p w:rsidR="00095DFF" w:rsidRPr="00F00454" w:rsidRDefault="00095DFF" w:rsidP="00BF3DD9">
      <w:pPr>
        <w:pStyle w:val="paragraph"/>
      </w:pPr>
      <w:r w:rsidRPr="00F00454">
        <w:tab/>
        <w:t>(</w:t>
      </w:r>
      <w:r w:rsidR="00DE25C6" w:rsidRPr="00F00454">
        <w:t>f</w:t>
      </w:r>
      <w:r w:rsidRPr="00F00454">
        <w:t>)</w:t>
      </w:r>
      <w:r w:rsidRPr="00F00454">
        <w:tab/>
        <w:t>the maintenance and repair of the accommodation;</w:t>
      </w:r>
    </w:p>
    <w:p w:rsidR="00095DFF" w:rsidRPr="00F00454" w:rsidRDefault="00DE25C6" w:rsidP="00BF3DD9">
      <w:pPr>
        <w:pStyle w:val="paragraph"/>
      </w:pPr>
      <w:r w:rsidRPr="00F00454">
        <w:tab/>
        <w:t>(g</w:t>
      </w:r>
      <w:r w:rsidR="00095DFF" w:rsidRPr="00F00454">
        <w:t>)</w:t>
      </w:r>
      <w:r w:rsidR="00095DFF" w:rsidRPr="00F00454">
        <w:tab/>
        <w:t>the prohibition or restriction of the use of accommodation for a purpose other than that specified;</w:t>
      </w:r>
    </w:p>
    <w:p w:rsidR="00095DFF" w:rsidRPr="00F00454" w:rsidRDefault="00DE25C6" w:rsidP="00BF3DD9">
      <w:pPr>
        <w:pStyle w:val="paragraph"/>
      </w:pPr>
      <w:r w:rsidRPr="00F00454">
        <w:tab/>
        <w:t>(h</w:t>
      </w:r>
      <w:r w:rsidR="00095DFF" w:rsidRPr="00F00454">
        <w:t>)</w:t>
      </w:r>
      <w:r w:rsidR="00095DFF" w:rsidRPr="00F00454">
        <w:tab/>
        <w:t>the provision of hot and cold fresh water;</w:t>
      </w:r>
    </w:p>
    <w:p w:rsidR="00095DFF" w:rsidRPr="00F00454" w:rsidRDefault="00DE25C6" w:rsidP="00BF3DD9">
      <w:pPr>
        <w:pStyle w:val="paragraph"/>
      </w:pPr>
      <w:r w:rsidRPr="00F00454">
        <w:tab/>
        <w:t>(</w:t>
      </w:r>
      <w:proofErr w:type="spellStart"/>
      <w:r w:rsidRPr="00F00454">
        <w:t>i</w:t>
      </w:r>
      <w:proofErr w:type="spellEnd"/>
      <w:r w:rsidR="00095DFF" w:rsidRPr="00F00454">
        <w:t>)</w:t>
      </w:r>
      <w:r w:rsidR="00095DFF" w:rsidRPr="00F00454">
        <w:tab/>
        <w:t>the provision of bedding, mess utensils, towels and toilet</w:t>
      </w:r>
      <w:r w:rsidR="002700F7" w:rsidRPr="00F00454">
        <w:t>ries</w:t>
      </w:r>
      <w:r w:rsidR="00095DFF" w:rsidRPr="00F00454">
        <w:t>;</w:t>
      </w:r>
    </w:p>
    <w:p w:rsidR="00095DFF" w:rsidRPr="00F00454" w:rsidRDefault="00DE25C6" w:rsidP="00BF3DD9">
      <w:pPr>
        <w:pStyle w:val="paragraph"/>
      </w:pPr>
      <w:r w:rsidRPr="00F00454">
        <w:tab/>
        <w:t>(j</w:t>
      </w:r>
      <w:r w:rsidR="00095DFF" w:rsidRPr="00F00454">
        <w:t>)</w:t>
      </w:r>
      <w:r w:rsidR="00095DFF" w:rsidRPr="00F00454">
        <w:tab/>
        <w:t xml:space="preserve">the submission of plans and specifications relating to the provision or </w:t>
      </w:r>
      <w:r w:rsidR="00A70B1F" w:rsidRPr="00F00454">
        <w:t>alteration of accommodation.</w:t>
      </w:r>
    </w:p>
    <w:p w:rsidR="00A70B1F" w:rsidRPr="00F00454" w:rsidRDefault="00A70B1F" w:rsidP="00BF3DD9">
      <w:pPr>
        <w:pStyle w:val="subsection"/>
      </w:pPr>
      <w:r w:rsidRPr="00F00454">
        <w:tab/>
        <w:t>(3)</w:t>
      </w:r>
      <w:r w:rsidRPr="00F00454">
        <w:tab/>
        <w:t>Regulations may make provision in relation to</w:t>
      </w:r>
      <w:r w:rsidR="0055538C" w:rsidRPr="00F00454">
        <w:t xml:space="preserve"> the following</w:t>
      </w:r>
      <w:r w:rsidRPr="00F00454">
        <w:t>:</w:t>
      </w:r>
    </w:p>
    <w:p w:rsidR="00095DFF" w:rsidRPr="00F00454" w:rsidRDefault="00A70B1F" w:rsidP="00BF3DD9">
      <w:pPr>
        <w:pStyle w:val="paragraph"/>
      </w:pPr>
      <w:r w:rsidRPr="00F00454">
        <w:tab/>
        <w:t>(a</w:t>
      </w:r>
      <w:r w:rsidR="00095DFF" w:rsidRPr="00F00454">
        <w:t>)</w:t>
      </w:r>
      <w:r w:rsidR="00095DFF" w:rsidRPr="00F00454">
        <w:tab/>
        <w:t>the provision of ventilation of machinery and boiler spaces;</w:t>
      </w:r>
    </w:p>
    <w:p w:rsidR="00095DFF" w:rsidRPr="00F00454" w:rsidRDefault="00A70B1F" w:rsidP="00BF3DD9">
      <w:pPr>
        <w:pStyle w:val="paragraph"/>
      </w:pPr>
      <w:r w:rsidRPr="00F00454">
        <w:tab/>
        <w:t>(b</w:t>
      </w:r>
      <w:r w:rsidR="00095DFF" w:rsidRPr="00F00454">
        <w:t>)</w:t>
      </w:r>
      <w:r w:rsidR="00095DFF" w:rsidRPr="00F00454">
        <w:tab/>
        <w:t>t</w:t>
      </w:r>
      <w:r w:rsidR="002700F7" w:rsidRPr="00F00454">
        <w:t>he provision of wheelhouses.</w:t>
      </w:r>
    </w:p>
    <w:p w:rsidR="00095DFF" w:rsidRPr="00F00454" w:rsidRDefault="00D85F2D" w:rsidP="00BF3DD9">
      <w:pPr>
        <w:pStyle w:val="ActHead5"/>
      </w:pPr>
      <w:bookmarkStart w:id="102" w:name="_Toc450034641"/>
      <w:r w:rsidRPr="00F00454">
        <w:rPr>
          <w:rStyle w:val="CharSectno"/>
        </w:rPr>
        <w:t>75</w:t>
      </w:r>
      <w:r w:rsidR="00095DFF" w:rsidRPr="00F00454">
        <w:t xml:space="preserve">  Vessels not to go to sea without required accommodation</w:t>
      </w:r>
      <w:bookmarkEnd w:id="102"/>
    </w:p>
    <w:p w:rsidR="00095DFF" w:rsidRPr="00F00454" w:rsidRDefault="00095DFF" w:rsidP="00BF3DD9">
      <w:pPr>
        <w:pStyle w:val="subsection"/>
      </w:pPr>
      <w:r w:rsidRPr="00F00454">
        <w:tab/>
        <w:t>(1)</w:t>
      </w:r>
      <w:r w:rsidRPr="00F00454">
        <w:tab/>
        <w:t xml:space="preserve">The owner of a vessel must not take the vessel to sea, or cause or permit the vessel to be taken to sea, if the vessel </w:t>
      </w:r>
      <w:r w:rsidR="00A70B1F" w:rsidRPr="00F00454">
        <w:t>does not comply</w:t>
      </w:r>
      <w:r w:rsidRPr="00F00454">
        <w:t xml:space="preserve"> </w:t>
      </w:r>
      <w:r w:rsidRPr="00F00454">
        <w:lastRenderedPageBreak/>
        <w:t>with the accommodation</w:t>
      </w:r>
      <w:r w:rsidR="008D0F2D" w:rsidRPr="00F00454">
        <w:t xml:space="preserve"> </w:t>
      </w:r>
      <w:r w:rsidR="00664438" w:rsidRPr="00F00454">
        <w:t>prescrib</w:t>
      </w:r>
      <w:r w:rsidRPr="00F00454">
        <w:t>ed</w:t>
      </w:r>
      <w:r w:rsidR="008D0F2D" w:rsidRPr="00F00454">
        <w:t xml:space="preserve"> by the regulations</w:t>
      </w:r>
      <w:r w:rsidR="00A70B1F" w:rsidRPr="00F00454">
        <w:t xml:space="preserve"> made for the purposes of subsection</w:t>
      </w:r>
      <w:r w:rsidR="00F00454">
        <w:t> </w:t>
      </w:r>
      <w:r w:rsidR="00A70B1F" w:rsidRPr="00F00454">
        <w:t>74(1)</w:t>
      </w:r>
      <w:r w:rsidRPr="00F00454">
        <w:t>.</w:t>
      </w:r>
    </w:p>
    <w:p w:rsidR="007D0E72" w:rsidRPr="00F00454" w:rsidRDefault="007D0E72" w:rsidP="00BF3DD9">
      <w:pPr>
        <w:pStyle w:val="SubsectionHead"/>
      </w:pPr>
      <w:r w:rsidRPr="00F00454">
        <w:t>Fault</w:t>
      </w:r>
      <w:r w:rsidR="00F00454">
        <w:noBreakHyphen/>
      </w:r>
      <w:r w:rsidRPr="00F00454">
        <w:t>based offence</w:t>
      </w:r>
    </w:p>
    <w:p w:rsidR="009006E1" w:rsidRPr="00F00454" w:rsidRDefault="007D0E72" w:rsidP="00BF3DD9">
      <w:pPr>
        <w:pStyle w:val="subsection"/>
      </w:pPr>
      <w:r w:rsidRPr="00F00454">
        <w:tab/>
      </w:r>
      <w:r w:rsidR="00095DFF" w:rsidRPr="00F00454">
        <w:t>(2)</w:t>
      </w:r>
      <w:r w:rsidR="00095DFF" w:rsidRPr="00F00454">
        <w:tab/>
        <w:t xml:space="preserve">A person commits an offence if the person contravenes </w:t>
      </w:r>
      <w:r w:rsidR="00F00454">
        <w:t>subsection (</w:t>
      </w:r>
      <w:r w:rsidR="00095DFF" w:rsidRPr="00F00454">
        <w:t>1).</w:t>
      </w:r>
    </w:p>
    <w:p w:rsidR="00095DFF" w:rsidRPr="00F00454" w:rsidRDefault="00095DFF" w:rsidP="00BF3DD9">
      <w:pPr>
        <w:pStyle w:val="Penalty"/>
      </w:pPr>
      <w:r w:rsidRPr="00F00454">
        <w:t>Penalty:</w:t>
      </w:r>
      <w:r w:rsidRPr="00F00454">
        <w:tab/>
        <w:t>100 penalty units.</w:t>
      </w:r>
    </w:p>
    <w:p w:rsidR="007D0E72" w:rsidRPr="00F00454" w:rsidRDefault="00224AD8" w:rsidP="00BF3DD9">
      <w:pPr>
        <w:pStyle w:val="SubsectionHead"/>
      </w:pPr>
      <w:r w:rsidRPr="00F00454">
        <w:t>Civil penalty</w:t>
      </w:r>
    </w:p>
    <w:p w:rsidR="00095DFF" w:rsidRPr="00F00454" w:rsidRDefault="00095DFF" w:rsidP="00BF3DD9">
      <w:pPr>
        <w:pStyle w:val="subsection"/>
      </w:pPr>
      <w:r w:rsidRPr="00F00454">
        <w:tab/>
        <w:t>(3)</w:t>
      </w:r>
      <w:r w:rsidRPr="00F00454">
        <w:tab/>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r>
      <w:r w:rsidR="003A0EF8" w:rsidRPr="00F00454">
        <w:t>1,000</w:t>
      </w:r>
      <w:r w:rsidRPr="00F00454">
        <w:t xml:space="preserve"> penalty units.</w:t>
      </w:r>
    </w:p>
    <w:p w:rsidR="00095DFF" w:rsidRPr="00F00454" w:rsidRDefault="00B0690E" w:rsidP="00CE6F45">
      <w:pPr>
        <w:pStyle w:val="ActHead3"/>
        <w:pageBreakBefore/>
      </w:pPr>
      <w:bookmarkStart w:id="103" w:name="_Toc450034642"/>
      <w:r w:rsidRPr="00F00454">
        <w:rPr>
          <w:rStyle w:val="CharDivNo"/>
        </w:rPr>
        <w:lastRenderedPageBreak/>
        <w:t>Division</w:t>
      </w:r>
      <w:r w:rsidR="00F00454" w:rsidRPr="00F00454">
        <w:rPr>
          <w:rStyle w:val="CharDivNo"/>
        </w:rPr>
        <w:t> </w:t>
      </w:r>
      <w:r w:rsidRPr="00F00454">
        <w:rPr>
          <w:rStyle w:val="CharDivNo"/>
        </w:rPr>
        <w:t>5</w:t>
      </w:r>
      <w:r w:rsidR="00095DFF" w:rsidRPr="00F00454">
        <w:t>—</w:t>
      </w:r>
      <w:r w:rsidR="00095DFF" w:rsidRPr="00F00454">
        <w:rPr>
          <w:rStyle w:val="CharDivText"/>
        </w:rPr>
        <w:t>Repatriation and protection</w:t>
      </w:r>
      <w:bookmarkEnd w:id="103"/>
    </w:p>
    <w:p w:rsidR="00095DFF" w:rsidRPr="00F00454" w:rsidRDefault="00D85F2D" w:rsidP="00BF3DD9">
      <w:pPr>
        <w:pStyle w:val="ActHead5"/>
      </w:pPr>
      <w:bookmarkStart w:id="104" w:name="_Toc450034643"/>
      <w:r w:rsidRPr="00F00454">
        <w:rPr>
          <w:rStyle w:val="CharSectno"/>
        </w:rPr>
        <w:t>76</w:t>
      </w:r>
      <w:r w:rsidR="007D0E72" w:rsidRPr="00F00454">
        <w:t xml:space="preserve">  Regulations relating to </w:t>
      </w:r>
      <w:r w:rsidR="00095DFF" w:rsidRPr="00F00454">
        <w:t>repatriation</w:t>
      </w:r>
      <w:bookmarkEnd w:id="104"/>
    </w:p>
    <w:p w:rsidR="00095DFF" w:rsidRPr="00F00454" w:rsidRDefault="00095DFF" w:rsidP="00BF3DD9">
      <w:pPr>
        <w:pStyle w:val="subsection"/>
      </w:pPr>
      <w:r w:rsidRPr="00F00454">
        <w:tab/>
        <w:t>(1)</w:t>
      </w:r>
      <w:r w:rsidRPr="00F00454">
        <w:tab/>
        <w:t xml:space="preserve">The regulations may make provision </w:t>
      </w:r>
      <w:r w:rsidR="00030FFF" w:rsidRPr="00F00454">
        <w:t>in relation to</w:t>
      </w:r>
      <w:r w:rsidRPr="00F00454">
        <w:t xml:space="preserve"> the repatriation of seafarers at no cost to the seafarer.</w:t>
      </w:r>
    </w:p>
    <w:p w:rsidR="00095DFF" w:rsidRPr="00F00454" w:rsidRDefault="00095DFF" w:rsidP="00BF3DD9">
      <w:pPr>
        <w:pStyle w:val="subsection"/>
      </w:pPr>
      <w:r w:rsidRPr="00F00454">
        <w:tab/>
        <w:t>(2)</w:t>
      </w:r>
      <w:r w:rsidRPr="00F00454">
        <w:tab/>
        <w:t xml:space="preserve">Without limiting </w:t>
      </w:r>
      <w:r w:rsidR="00F00454">
        <w:t>subsection (</w:t>
      </w:r>
      <w:r w:rsidRPr="00F00454">
        <w:t>1), the regulations may make provision for or in relation to the following:</w:t>
      </w:r>
    </w:p>
    <w:p w:rsidR="00095DFF" w:rsidRPr="00F00454" w:rsidRDefault="00095DFF" w:rsidP="00BF3DD9">
      <w:pPr>
        <w:pStyle w:val="paragraph"/>
      </w:pPr>
      <w:r w:rsidRPr="00F00454">
        <w:tab/>
        <w:t>(a)</w:t>
      </w:r>
      <w:r w:rsidRPr="00F00454">
        <w:tab/>
        <w:t>the circumstances in which a seafarer is entitled to be repatriated, including</w:t>
      </w:r>
      <w:r w:rsidR="00A70B1F" w:rsidRPr="00F00454">
        <w:t xml:space="preserve"> </w:t>
      </w:r>
      <w:r w:rsidR="00CF35B6" w:rsidRPr="00F00454">
        <w:t xml:space="preserve">in </w:t>
      </w:r>
      <w:r w:rsidR="00A70B1F" w:rsidRPr="00F00454">
        <w:t>t</w:t>
      </w:r>
      <w:r w:rsidRPr="00F00454">
        <w:t>he following</w:t>
      </w:r>
      <w:r w:rsidR="00CF35B6" w:rsidRPr="00F00454">
        <w:t xml:space="preserve"> circumstances</w:t>
      </w:r>
      <w:r w:rsidRPr="00F00454">
        <w:t>:</w:t>
      </w:r>
    </w:p>
    <w:p w:rsidR="00095DFF" w:rsidRPr="00F00454" w:rsidRDefault="00095DFF" w:rsidP="00BF3DD9">
      <w:pPr>
        <w:pStyle w:val="paragraphsub"/>
      </w:pPr>
      <w:r w:rsidRPr="00F00454">
        <w:tab/>
        <w:t>(</w:t>
      </w:r>
      <w:proofErr w:type="spellStart"/>
      <w:r w:rsidRPr="00F00454">
        <w:t>i</w:t>
      </w:r>
      <w:proofErr w:type="spellEnd"/>
      <w:r w:rsidRPr="00F00454">
        <w:t>)</w:t>
      </w:r>
      <w:r w:rsidRPr="00F00454">
        <w:tab/>
        <w:t>expiry or termination of the seafarer</w:t>
      </w:r>
      <w:r w:rsidR="006F3902" w:rsidRPr="00F00454">
        <w:t>’</w:t>
      </w:r>
      <w:r w:rsidRPr="00F00454">
        <w:t xml:space="preserve">s </w:t>
      </w:r>
      <w:r w:rsidR="00D14C57" w:rsidRPr="00F00454">
        <w:t>work</w:t>
      </w:r>
      <w:r w:rsidRPr="00F00454">
        <w:t xml:space="preserve"> agreement;</w:t>
      </w:r>
    </w:p>
    <w:p w:rsidR="00095DFF" w:rsidRPr="00F00454" w:rsidRDefault="00095DFF" w:rsidP="00BF3DD9">
      <w:pPr>
        <w:pStyle w:val="paragraphsub"/>
      </w:pPr>
      <w:r w:rsidRPr="00F00454">
        <w:tab/>
        <w:t>(ii)</w:t>
      </w:r>
      <w:r w:rsidRPr="00F00454">
        <w:tab/>
        <w:t>inability to carry out the seafarer</w:t>
      </w:r>
      <w:r w:rsidR="006F3902" w:rsidRPr="00F00454">
        <w:t>’</w:t>
      </w:r>
      <w:r w:rsidRPr="00F00454">
        <w:t>s duties;</w:t>
      </w:r>
    </w:p>
    <w:p w:rsidR="00095DFF" w:rsidRPr="00F00454" w:rsidRDefault="00095DFF" w:rsidP="00BF3DD9">
      <w:pPr>
        <w:pStyle w:val="paragraphsub"/>
      </w:pPr>
      <w:r w:rsidRPr="00F00454">
        <w:tab/>
        <w:t>(iii)</w:t>
      </w:r>
      <w:r w:rsidRPr="00F00454">
        <w:tab/>
        <w:t>injury or illness of the seafarer;</w:t>
      </w:r>
    </w:p>
    <w:p w:rsidR="00095DFF" w:rsidRPr="00F00454" w:rsidRDefault="005C77A9" w:rsidP="00BF3DD9">
      <w:pPr>
        <w:pStyle w:val="paragraphsub"/>
      </w:pPr>
      <w:r w:rsidRPr="00F00454">
        <w:tab/>
        <w:t>(iv</w:t>
      </w:r>
      <w:r w:rsidR="00095DFF" w:rsidRPr="00F00454">
        <w:t>)</w:t>
      </w:r>
      <w:r w:rsidR="00095DFF" w:rsidRPr="00F00454">
        <w:tab/>
        <w:t>transfer, sale or wreck of the seafarer</w:t>
      </w:r>
      <w:r w:rsidR="006F3902" w:rsidRPr="00F00454">
        <w:t>’</w:t>
      </w:r>
      <w:r w:rsidR="00095DFF" w:rsidRPr="00F00454">
        <w:t>s vessel;</w:t>
      </w:r>
    </w:p>
    <w:p w:rsidR="00095DFF" w:rsidRPr="00F00454" w:rsidRDefault="00095DFF" w:rsidP="00BF3DD9">
      <w:pPr>
        <w:pStyle w:val="paragraph"/>
      </w:pPr>
      <w:r w:rsidRPr="00F00454">
        <w:tab/>
        <w:t>(b)</w:t>
      </w:r>
      <w:r w:rsidRPr="00F00454">
        <w:tab/>
        <w:t>the liability</w:t>
      </w:r>
      <w:r w:rsidR="00725DEA" w:rsidRPr="00F00454">
        <w:t xml:space="preserve"> for</w:t>
      </w:r>
      <w:r w:rsidRPr="00F00454">
        <w:t xml:space="preserve"> the costs of repatriation and recovery of costs;</w:t>
      </w:r>
    </w:p>
    <w:p w:rsidR="00095DFF" w:rsidRPr="00F00454" w:rsidRDefault="00095DFF" w:rsidP="00BF3DD9">
      <w:pPr>
        <w:pStyle w:val="paragraph"/>
      </w:pPr>
      <w:r w:rsidRPr="00F00454">
        <w:tab/>
        <w:t>(c)</w:t>
      </w:r>
      <w:r w:rsidRPr="00F00454">
        <w:tab/>
        <w:t>the mode of transport of repatriation;</w:t>
      </w:r>
    </w:p>
    <w:p w:rsidR="00095DFF" w:rsidRPr="00F00454" w:rsidRDefault="00095DFF" w:rsidP="00BF3DD9">
      <w:pPr>
        <w:pStyle w:val="paragraph"/>
      </w:pPr>
      <w:r w:rsidRPr="00F00454">
        <w:tab/>
        <w:t>(d)</w:t>
      </w:r>
      <w:r w:rsidRPr="00F00454">
        <w:tab/>
        <w:t>the destination to which the seafarer is repatriated.</w:t>
      </w:r>
    </w:p>
    <w:p w:rsidR="00095DFF" w:rsidRPr="00F00454" w:rsidRDefault="00D85F2D" w:rsidP="00BF3DD9">
      <w:pPr>
        <w:pStyle w:val="ActHead5"/>
      </w:pPr>
      <w:bookmarkStart w:id="105" w:name="_Toc450034644"/>
      <w:r w:rsidRPr="00F00454">
        <w:rPr>
          <w:rStyle w:val="CharSectno"/>
        </w:rPr>
        <w:t>77</w:t>
      </w:r>
      <w:r w:rsidR="007D0E72" w:rsidRPr="00F00454">
        <w:t xml:space="preserve">  Regulations relating to </w:t>
      </w:r>
      <w:r w:rsidR="00D23AB4" w:rsidRPr="00F00454">
        <w:t>complaints etc. about employment</w:t>
      </w:r>
      <w:bookmarkEnd w:id="105"/>
    </w:p>
    <w:p w:rsidR="00095DFF" w:rsidRPr="00F00454" w:rsidRDefault="00095DFF" w:rsidP="00BF3DD9">
      <w:pPr>
        <w:pStyle w:val="subsection"/>
      </w:pPr>
      <w:r w:rsidRPr="00F00454">
        <w:tab/>
      </w:r>
      <w:r w:rsidRPr="00F00454">
        <w:tab/>
        <w:t xml:space="preserve">The regulations may make provision </w:t>
      </w:r>
      <w:r w:rsidR="00030FFF" w:rsidRPr="00F00454">
        <w:t>in relation to</w:t>
      </w:r>
      <w:r w:rsidRPr="00F00454">
        <w:t xml:space="preserve"> </w:t>
      </w:r>
      <w:r w:rsidR="00D23AB4" w:rsidRPr="00F00454">
        <w:t xml:space="preserve">complaints and legal proceedings </w:t>
      </w:r>
      <w:r w:rsidR="004D1113" w:rsidRPr="00F00454">
        <w:t>relating</w:t>
      </w:r>
      <w:r w:rsidR="00D23AB4" w:rsidRPr="00F00454">
        <w:t xml:space="preserve"> to </w:t>
      </w:r>
      <w:r w:rsidRPr="00F00454">
        <w:t>a seafarer</w:t>
      </w:r>
      <w:r w:rsidR="006F3902" w:rsidRPr="00F00454">
        <w:t>’</w:t>
      </w:r>
      <w:r w:rsidRPr="00F00454">
        <w:t>s employment, including in relation to:</w:t>
      </w:r>
    </w:p>
    <w:p w:rsidR="00095DFF" w:rsidRPr="00F00454" w:rsidRDefault="00095DFF" w:rsidP="00BF3DD9">
      <w:pPr>
        <w:pStyle w:val="paragraph"/>
      </w:pPr>
      <w:r w:rsidRPr="00F00454">
        <w:tab/>
        <w:t>(a)</w:t>
      </w:r>
      <w:r w:rsidRPr="00F00454">
        <w:tab/>
      </w:r>
      <w:r w:rsidR="004D1113" w:rsidRPr="00F00454">
        <w:t xml:space="preserve">how such </w:t>
      </w:r>
      <w:r w:rsidRPr="00F00454">
        <w:t>complaints</w:t>
      </w:r>
      <w:r w:rsidR="004D1113" w:rsidRPr="00F00454">
        <w:t xml:space="preserve"> are to be handled</w:t>
      </w:r>
      <w:r w:rsidRPr="00F00454">
        <w:t>; and</w:t>
      </w:r>
    </w:p>
    <w:p w:rsidR="00D23AB4" w:rsidRPr="00F00454" w:rsidRDefault="00D23AB4" w:rsidP="00BF3DD9">
      <w:pPr>
        <w:pStyle w:val="paragraph"/>
      </w:pPr>
      <w:r w:rsidRPr="00F00454">
        <w:tab/>
        <w:t>(</w:t>
      </w:r>
      <w:r w:rsidR="004D1113" w:rsidRPr="00F00454">
        <w:t>b</w:t>
      </w:r>
      <w:r w:rsidRPr="00F00454">
        <w:t>)</w:t>
      </w:r>
      <w:r w:rsidRPr="00F00454">
        <w:tab/>
        <w:t xml:space="preserve">leave to go to shore in relation to </w:t>
      </w:r>
      <w:r w:rsidR="004D1113" w:rsidRPr="00F00454">
        <w:t>such complaints or legal proceedings</w:t>
      </w:r>
      <w:r w:rsidRPr="00F00454">
        <w:t>.</w:t>
      </w:r>
    </w:p>
    <w:p w:rsidR="00095DFF" w:rsidRPr="00F00454" w:rsidRDefault="00B35372" w:rsidP="00CE6F45">
      <w:pPr>
        <w:pStyle w:val="ActHead2"/>
        <w:pageBreakBefore/>
      </w:pPr>
      <w:bookmarkStart w:id="106" w:name="_Toc450034645"/>
      <w:r w:rsidRPr="00F00454">
        <w:rPr>
          <w:rStyle w:val="CharPartNo"/>
        </w:rPr>
        <w:lastRenderedPageBreak/>
        <w:t>Part</w:t>
      </w:r>
      <w:r w:rsidR="00F00454" w:rsidRPr="00F00454">
        <w:rPr>
          <w:rStyle w:val="CharPartNo"/>
        </w:rPr>
        <w:t> </w:t>
      </w:r>
      <w:r w:rsidRPr="00F00454">
        <w:rPr>
          <w:rStyle w:val="CharPartNo"/>
        </w:rPr>
        <w:t>6</w:t>
      </w:r>
      <w:r w:rsidR="00095DFF" w:rsidRPr="00F00454">
        <w:t>—</w:t>
      </w:r>
      <w:r w:rsidR="007D0E72" w:rsidRPr="00F00454">
        <w:rPr>
          <w:rStyle w:val="CharPartText"/>
        </w:rPr>
        <w:t>A</w:t>
      </w:r>
      <w:r w:rsidR="00095DFF" w:rsidRPr="00F00454">
        <w:rPr>
          <w:rStyle w:val="CharPartText"/>
        </w:rPr>
        <w:t>lcohol</w:t>
      </w:r>
      <w:r w:rsidR="007D0E72" w:rsidRPr="00F00454">
        <w:rPr>
          <w:rStyle w:val="CharPartText"/>
        </w:rPr>
        <w:t xml:space="preserve"> and drugs</w:t>
      </w:r>
      <w:bookmarkEnd w:id="106"/>
    </w:p>
    <w:p w:rsidR="00095DFF" w:rsidRPr="00F00454" w:rsidRDefault="00095DFF" w:rsidP="00BF3DD9">
      <w:pPr>
        <w:pStyle w:val="ActHead3"/>
      </w:pPr>
      <w:bookmarkStart w:id="107" w:name="_Toc450034646"/>
      <w:r w:rsidRPr="00F00454">
        <w:rPr>
          <w:rStyle w:val="CharDivNo"/>
        </w:rPr>
        <w:t>Division</w:t>
      </w:r>
      <w:r w:rsidR="00F00454" w:rsidRPr="00F00454">
        <w:rPr>
          <w:rStyle w:val="CharDivNo"/>
        </w:rPr>
        <w:t> </w:t>
      </w:r>
      <w:r w:rsidR="002700F7" w:rsidRPr="00F00454">
        <w:rPr>
          <w:rStyle w:val="CharDivNo"/>
        </w:rPr>
        <w:t>1</w:t>
      </w:r>
      <w:r w:rsidR="005C77A9" w:rsidRPr="00F00454">
        <w:t>—</w:t>
      </w:r>
      <w:r w:rsidR="005C77A9" w:rsidRPr="00F00454">
        <w:rPr>
          <w:rStyle w:val="CharDivText"/>
        </w:rPr>
        <w:t>Alco</w:t>
      </w:r>
      <w:r w:rsidRPr="00F00454">
        <w:rPr>
          <w:rStyle w:val="CharDivText"/>
        </w:rPr>
        <w:t>hol and drug testing of seafarers and pilots</w:t>
      </w:r>
      <w:bookmarkEnd w:id="107"/>
    </w:p>
    <w:p w:rsidR="000C7F33" w:rsidRPr="00F00454" w:rsidRDefault="00D85F2D" w:rsidP="00BF3DD9">
      <w:pPr>
        <w:pStyle w:val="ActHead5"/>
      </w:pPr>
      <w:bookmarkStart w:id="108" w:name="_Toc450034647"/>
      <w:r w:rsidRPr="00F00454">
        <w:rPr>
          <w:rStyle w:val="CharSectno"/>
        </w:rPr>
        <w:t>78</w:t>
      </w:r>
      <w:r w:rsidR="00095DFF" w:rsidRPr="00F00454">
        <w:t xml:space="preserve">  Seafarer or </w:t>
      </w:r>
      <w:r w:rsidR="00E933B9" w:rsidRPr="00F00454">
        <w:t xml:space="preserve">licensed </w:t>
      </w:r>
      <w:r w:rsidR="00095DFF" w:rsidRPr="00F00454">
        <w:t>pilot may be required to undergo alcohol test</w:t>
      </w:r>
      <w:bookmarkEnd w:id="108"/>
    </w:p>
    <w:p w:rsidR="00095DFF" w:rsidRPr="00F00454" w:rsidRDefault="002700F7" w:rsidP="00BF3DD9">
      <w:pPr>
        <w:pStyle w:val="subsection"/>
      </w:pPr>
      <w:r w:rsidRPr="00F00454">
        <w:tab/>
      </w:r>
      <w:r w:rsidRPr="00F00454">
        <w:tab/>
      </w:r>
      <w:proofErr w:type="spellStart"/>
      <w:r w:rsidRPr="00F00454">
        <w:t>AMSA</w:t>
      </w:r>
      <w:proofErr w:type="spellEnd"/>
      <w:r w:rsidRPr="00F00454">
        <w:t xml:space="preserve"> may require a </w:t>
      </w:r>
      <w:r w:rsidR="00095DFF" w:rsidRPr="00F00454">
        <w:t>seaf</w:t>
      </w:r>
      <w:r w:rsidRPr="00F00454">
        <w:t xml:space="preserve">arer or </w:t>
      </w:r>
      <w:r w:rsidR="00E933B9" w:rsidRPr="00F00454">
        <w:t xml:space="preserve">a licensed </w:t>
      </w:r>
      <w:r w:rsidRPr="00F00454">
        <w:t>pilot on board a regulated Australian vessel or a foreign vessel</w:t>
      </w:r>
      <w:r w:rsidR="00095DFF" w:rsidRPr="00F00454">
        <w:t xml:space="preserve"> to undergo a test of a kind prescribed by the regulations for the purpose of determining the</w:t>
      </w:r>
      <w:r w:rsidRPr="00F00454">
        <w:t xml:space="preserve"> level of alcohol in the blood</w:t>
      </w:r>
      <w:r w:rsidR="00095DFF" w:rsidRPr="00F00454">
        <w:t xml:space="preserve"> of the seafarer or pilot.</w:t>
      </w:r>
    </w:p>
    <w:p w:rsidR="00095DFF" w:rsidRPr="00F00454" w:rsidRDefault="00D85F2D" w:rsidP="00BF3DD9">
      <w:pPr>
        <w:pStyle w:val="ActHead5"/>
      </w:pPr>
      <w:bookmarkStart w:id="109" w:name="_Toc450034648"/>
      <w:r w:rsidRPr="00F00454">
        <w:rPr>
          <w:rStyle w:val="CharSectno"/>
        </w:rPr>
        <w:t>79</w:t>
      </w:r>
      <w:r w:rsidR="00095DFF" w:rsidRPr="00F00454">
        <w:t xml:space="preserve">  Seafarer or </w:t>
      </w:r>
      <w:r w:rsidR="00E933B9" w:rsidRPr="00F00454">
        <w:t xml:space="preserve">licensed </w:t>
      </w:r>
      <w:r w:rsidR="00095DFF" w:rsidRPr="00F00454">
        <w:t>pilot may be required to undergo drug tests etc.</w:t>
      </w:r>
      <w:bookmarkEnd w:id="109"/>
    </w:p>
    <w:p w:rsidR="00095DFF" w:rsidRPr="00F00454" w:rsidRDefault="002700F7" w:rsidP="00BF3DD9">
      <w:pPr>
        <w:pStyle w:val="subsection"/>
      </w:pPr>
      <w:r w:rsidRPr="00F00454">
        <w:tab/>
      </w:r>
      <w:r w:rsidRPr="00F00454">
        <w:tab/>
      </w:r>
      <w:proofErr w:type="spellStart"/>
      <w:r w:rsidRPr="00F00454">
        <w:t>AMSA</w:t>
      </w:r>
      <w:proofErr w:type="spellEnd"/>
      <w:r w:rsidRPr="00F00454">
        <w:t xml:space="preserve"> may require a </w:t>
      </w:r>
      <w:r w:rsidR="00095DFF" w:rsidRPr="00F00454">
        <w:t>seaf</w:t>
      </w:r>
      <w:r w:rsidRPr="00F00454">
        <w:t xml:space="preserve">arer or </w:t>
      </w:r>
      <w:r w:rsidR="00E933B9" w:rsidRPr="00F00454">
        <w:t xml:space="preserve">a licensed </w:t>
      </w:r>
      <w:r w:rsidRPr="00F00454">
        <w:t>pilot on board a regulated Australian vessel or a foreign vessel</w:t>
      </w:r>
      <w:r w:rsidR="00095DFF" w:rsidRPr="00F00454">
        <w:t xml:space="preserve"> to undergo a test of a kind prescribed by the regulations for the purpose of determining the presence</w:t>
      </w:r>
      <w:r w:rsidRPr="00F00454">
        <w:t xml:space="preserve"> of a drug in the blood</w:t>
      </w:r>
      <w:r w:rsidR="00095DFF" w:rsidRPr="00F00454">
        <w:t xml:space="preserve"> of the seafarer or pilot.</w:t>
      </w:r>
    </w:p>
    <w:p w:rsidR="00B6685D" w:rsidRPr="00F00454" w:rsidRDefault="00D85F2D" w:rsidP="00BF3DD9">
      <w:pPr>
        <w:pStyle w:val="ActHead5"/>
      </w:pPr>
      <w:bookmarkStart w:id="110" w:name="_Toc450034649"/>
      <w:r w:rsidRPr="00F00454">
        <w:rPr>
          <w:rStyle w:val="CharSectno"/>
        </w:rPr>
        <w:t>80</w:t>
      </w:r>
      <w:r w:rsidR="00B6685D" w:rsidRPr="00F00454">
        <w:t xml:space="preserve">  Limitation on exercise of powers in relation to foreign vessels</w:t>
      </w:r>
      <w:bookmarkEnd w:id="110"/>
    </w:p>
    <w:p w:rsidR="00B6685D" w:rsidRPr="00F00454" w:rsidRDefault="00B6685D" w:rsidP="00BF3DD9">
      <w:pPr>
        <w:pStyle w:val="subsection"/>
      </w:pPr>
      <w:r w:rsidRPr="00F00454">
        <w:tab/>
      </w:r>
      <w:r w:rsidRPr="00F00454">
        <w:tab/>
      </w:r>
      <w:proofErr w:type="spellStart"/>
      <w:r w:rsidRPr="00F00454">
        <w:t>AMSA</w:t>
      </w:r>
      <w:proofErr w:type="spellEnd"/>
      <w:r w:rsidRPr="00F00454">
        <w:t xml:space="preserve"> must not exercise a power under section</w:t>
      </w:r>
      <w:r w:rsidR="00F00454">
        <w:t> </w:t>
      </w:r>
      <w:r w:rsidR="00D85F2D" w:rsidRPr="00F00454">
        <w:t>78</w:t>
      </w:r>
      <w:r w:rsidRPr="00F00454">
        <w:t xml:space="preserve"> or </w:t>
      </w:r>
      <w:r w:rsidR="00D85F2D" w:rsidRPr="00F00454">
        <w:t>79</w:t>
      </w:r>
      <w:r w:rsidRPr="00F00454">
        <w:t xml:space="preserve"> in relation to a seafarer of a foreign vessel</w:t>
      </w:r>
      <w:r w:rsidR="00A91D3C" w:rsidRPr="00F00454">
        <w:t>,</w:t>
      </w:r>
      <w:r w:rsidR="006175F3" w:rsidRPr="00F00454">
        <w:t xml:space="preserve"> or a pilot on board a foreign vessel</w:t>
      </w:r>
      <w:r w:rsidR="00A91D3C" w:rsidRPr="00F00454">
        <w:t>,</w:t>
      </w:r>
      <w:r w:rsidRPr="00F00454">
        <w:t xml:space="preserve"> unless the vessel is:</w:t>
      </w:r>
    </w:p>
    <w:p w:rsidR="00B6685D" w:rsidRPr="00F00454" w:rsidRDefault="00B6685D" w:rsidP="00BF3DD9">
      <w:pPr>
        <w:pStyle w:val="paragraph"/>
      </w:pPr>
      <w:r w:rsidRPr="00F00454">
        <w:tab/>
        <w:t>(a)</w:t>
      </w:r>
      <w:r w:rsidRPr="00F00454">
        <w:tab/>
        <w:t>in an Australian port; or</w:t>
      </w:r>
    </w:p>
    <w:p w:rsidR="00A55553" w:rsidRPr="00F00454" w:rsidRDefault="00A55553" w:rsidP="00BF3DD9">
      <w:pPr>
        <w:pStyle w:val="paragraph"/>
      </w:pPr>
      <w:r w:rsidRPr="00F00454">
        <w:tab/>
        <w:t>(b)</w:t>
      </w:r>
      <w:r w:rsidRPr="00F00454">
        <w:tab/>
        <w:t>entering or leaving an Australian port; or</w:t>
      </w:r>
    </w:p>
    <w:p w:rsidR="00B6685D" w:rsidRPr="00F00454" w:rsidRDefault="00A55553" w:rsidP="00BF3DD9">
      <w:pPr>
        <w:pStyle w:val="paragraph"/>
      </w:pPr>
      <w:r w:rsidRPr="00F00454">
        <w:tab/>
        <w:t>(c</w:t>
      </w:r>
      <w:r w:rsidR="00B6685D" w:rsidRPr="00F00454">
        <w:t>)</w:t>
      </w:r>
      <w:r w:rsidR="00B6685D" w:rsidRPr="00F00454">
        <w:tab/>
        <w:t>in the internal waters of Australia; or</w:t>
      </w:r>
    </w:p>
    <w:p w:rsidR="00B6685D" w:rsidRPr="00F00454" w:rsidRDefault="00B6685D" w:rsidP="00BF3DD9">
      <w:pPr>
        <w:pStyle w:val="paragraph"/>
      </w:pPr>
      <w:r w:rsidRPr="00F00454">
        <w:tab/>
        <w:t>(d)</w:t>
      </w:r>
      <w:r w:rsidRPr="00F00454">
        <w:tab/>
        <w:t xml:space="preserve">in the territorial sea of Australia, other than in </w:t>
      </w:r>
      <w:r w:rsidR="00965A9D" w:rsidRPr="00F00454">
        <w:t>the course of innocent passage.</w:t>
      </w:r>
    </w:p>
    <w:p w:rsidR="00095DFF" w:rsidRPr="00F00454" w:rsidRDefault="00D85F2D" w:rsidP="00BF3DD9">
      <w:pPr>
        <w:pStyle w:val="ActHead5"/>
      </w:pPr>
      <w:bookmarkStart w:id="111" w:name="_Toc450034650"/>
      <w:r w:rsidRPr="00F00454">
        <w:rPr>
          <w:rStyle w:val="CharSectno"/>
        </w:rPr>
        <w:t>81</w:t>
      </w:r>
      <w:r w:rsidR="00095DFF" w:rsidRPr="00F00454">
        <w:t xml:space="preserve">  Refusal to undergo alcohol or drug test</w:t>
      </w:r>
      <w:bookmarkEnd w:id="111"/>
    </w:p>
    <w:p w:rsidR="00095DFF" w:rsidRPr="00F00454" w:rsidRDefault="00095DFF" w:rsidP="00BF3DD9">
      <w:pPr>
        <w:pStyle w:val="subsection"/>
      </w:pPr>
      <w:r w:rsidRPr="00F00454">
        <w:tab/>
        <w:t>(1)</w:t>
      </w:r>
      <w:r w:rsidRPr="00F00454">
        <w:tab/>
        <w:t>A person contravenes this subsection if:</w:t>
      </w:r>
    </w:p>
    <w:p w:rsidR="00095DFF" w:rsidRPr="00F00454" w:rsidRDefault="00095DFF" w:rsidP="00BF3DD9">
      <w:pPr>
        <w:pStyle w:val="paragraph"/>
      </w:pPr>
      <w:r w:rsidRPr="00F00454">
        <w:lastRenderedPageBreak/>
        <w:tab/>
        <w:t>(a)</w:t>
      </w:r>
      <w:r w:rsidRPr="00F00454">
        <w:tab/>
        <w:t>the person has been required to undergo an alcohol test or a drug test; and</w:t>
      </w:r>
    </w:p>
    <w:p w:rsidR="00095DFF" w:rsidRPr="00F00454" w:rsidRDefault="00095DFF" w:rsidP="00BF3DD9">
      <w:pPr>
        <w:pStyle w:val="paragraph"/>
      </w:pPr>
      <w:r w:rsidRPr="00F00454">
        <w:tab/>
        <w:t>(b)</w:t>
      </w:r>
      <w:r w:rsidRPr="00F00454">
        <w:tab/>
        <w:t>the person fails to undergo the test.</w:t>
      </w:r>
    </w:p>
    <w:p w:rsidR="00095DFF" w:rsidRPr="00F00454" w:rsidRDefault="00095DFF"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t>Penalty:</w:t>
      </w:r>
      <w:r w:rsidRPr="00F00454">
        <w:tab/>
      </w:r>
      <w:r w:rsidR="007227C3" w:rsidRPr="00F00454">
        <w:t>60 penalty units.</w:t>
      </w:r>
    </w:p>
    <w:p w:rsidR="00095DFF" w:rsidRPr="00F00454" w:rsidRDefault="00224AD8" w:rsidP="00BF3DD9">
      <w:pPr>
        <w:pStyle w:val="SubsectionHead"/>
      </w:pPr>
      <w:r w:rsidRPr="00F00454">
        <w:t>Civil penalty</w:t>
      </w:r>
    </w:p>
    <w:p w:rsidR="00095DFF" w:rsidRPr="00F00454" w:rsidRDefault="00095DF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r>
      <w:r w:rsidR="007227C3" w:rsidRPr="00F00454">
        <w:t>600 penalty units.</w:t>
      </w:r>
    </w:p>
    <w:p w:rsidR="00095DFF" w:rsidRPr="00F00454" w:rsidRDefault="00D85F2D" w:rsidP="00BF3DD9">
      <w:pPr>
        <w:pStyle w:val="ActHead5"/>
      </w:pPr>
      <w:bookmarkStart w:id="112" w:name="_Toc450034651"/>
      <w:r w:rsidRPr="00F00454">
        <w:rPr>
          <w:rStyle w:val="CharSectno"/>
        </w:rPr>
        <w:t>82</w:t>
      </w:r>
      <w:r w:rsidR="00095DFF" w:rsidRPr="00F00454">
        <w:t xml:space="preserve">  Information to be provided after test</w:t>
      </w:r>
      <w:bookmarkEnd w:id="112"/>
    </w:p>
    <w:p w:rsidR="00095DFF" w:rsidRPr="00F00454" w:rsidRDefault="00095DFF" w:rsidP="00BF3DD9">
      <w:pPr>
        <w:pStyle w:val="subsection"/>
      </w:pPr>
      <w:r w:rsidRPr="00F00454">
        <w:tab/>
      </w:r>
      <w:r w:rsidRPr="00F00454">
        <w:tab/>
        <w:t xml:space="preserve">As soon as practicable after a seafarer or </w:t>
      </w:r>
      <w:r w:rsidR="00D653E2" w:rsidRPr="00F00454">
        <w:t xml:space="preserve">a licensed </w:t>
      </w:r>
      <w:r w:rsidRPr="00F00454">
        <w:t>pilot has undergone an alcohol test or a drug test, the person who conducted the test must give the seafarer or pilot a written statement specifying:</w:t>
      </w:r>
    </w:p>
    <w:p w:rsidR="00095DFF" w:rsidRPr="00F00454" w:rsidRDefault="00095DFF" w:rsidP="00BF3DD9">
      <w:pPr>
        <w:pStyle w:val="paragraph"/>
      </w:pPr>
      <w:r w:rsidRPr="00F00454">
        <w:tab/>
        <w:t>(a)</w:t>
      </w:r>
      <w:r w:rsidRPr="00F00454">
        <w:tab/>
        <w:t>the test result; and</w:t>
      </w:r>
    </w:p>
    <w:p w:rsidR="00095DFF" w:rsidRPr="00F00454" w:rsidRDefault="00095DFF" w:rsidP="00BF3DD9">
      <w:pPr>
        <w:pStyle w:val="paragraph"/>
      </w:pPr>
      <w:r w:rsidRPr="00F00454">
        <w:tab/>
        <w:t>(b)</w:t>
      </w:r>
      <w:r w:rsidR="002700F7" w:rsidRPr="00F00454">
        <w:tab/>
        <w:t>the date and time of the test.</w:t>
      </w:r>
    </w:p>
    <w:p w:rsidR="00095DFF" w:rsidRPr="00F00454" w:rsidRDefault="002700F7" w:rsidP="00CE6F45">
      <w:pPr>
        <w:pStyle w:val="ActHead3"/>
        <w:pageBreakBefore/>
      </w:pPr>
      <w:bookmarkStart w:id="113" w:name="_Toc450034652"/>
      <w:r w:rsidRPr="00F00454">
        <w:rPr>
          <w:rStyle w:val="CharDivNo"/>
        </w:rPr>
        <w:lastRenderedPageBreak/>
        <w:t>Division</w:t>
      </w:r>
      <w:r w:rsidR="00F00454" w:rsidRPr="00F00454">
        <w:rPr>
          <w:rStyle w:val="CharDivNo"/>
        </w:rPr>
        <w:t> </w:t>
      </w:r>
      <w:r w:rsidRPr="00F00454">
        <w:rPr>
          <w:rStyle w:val="CharDivNo"/>
        </w:rPr>
        <w:t>2</w:t>
      </w:r>
      <w:r w:rsidR="00095DFF" w:rsidRPr="00F00454">
        <w:t>—</w:t>
      </w:r>
      <w:r w:rsidR="00095DFF" w:rsidRPr="00F00454">
        <w:rPr>
          <w:rStyle w:val="CharDivText"/>
        </w:rPr>
        <w:t xml:space="preserve">Offences </w:t>
      </w:r>
      <w:r w:rsidR="00AF525E" w:rsidRPr="00F00454">
        <w:rPr>
          <w:rStyle w:val="CharDivText"/>
        </w:rPr>
        <w:t xml:space="preserve">and civil penalties </w:t>
      </w:r>
      <w:r w:rsidR="00095DFF" w:rsidRPr="00F00454">
        <w:rPr>
          <w:rStyle w:val="CharDivText"/>
        </w:rPr>
        <w:t>relating to alcohol and drugs</w:t>
      </w:r>
      <w:bookmarkEnd w:id="113"/>
    </w:p>
    <w:p w:rsidR="000C7F33" w:rsidRPr="00F00454" w:rsidRDefault="00D85F2D" w:rsidP="00BF3DD9">
      <w:pPr>
        <w:pStyle w:val="ActHead5"/>
      </w:pPr>
      <w:bookmarkStart w:id="114" w:name="_Toc450034653"/>
      <w:r w:rsidRPr="00F00454">
        <w:rPr>
          <w:rStyle w:val="CharSectno"/>
        </w:rPr>
        <w:t>83</w:t>
      </w:r>
      <w:r w:rsidR="00095DFF" w:rsidRPr="00F00454">
        <w:t xml:space="preserve">  Impairment of person</w:t>
      </w:r>
      <w:r w:rsidR="006F3902" w:rsidRPr="00F00454">
        <w:t>’</w:t>
      </w:r>
      <w:r w:rsidR="00095DFF" w:rsidRPr="00F00454">
        <w:t>s capacity to carry out duties as seafarer or pilot</w:t>
      </w:r>
      <w:bookmarkEnd w:id="114"/>
    </w:p>
    <w:p w:rsidR="007D5935" w:rsidRPr="00F00454" w:rsidRDefault="007D5935" w:rsidP="00BF3DD9">
      <w:pPr>
        <w:pStyle w:val="subsection"/>
      </w:pPr>
      <w:r w:rsidRPr="00F00454">
        <w:tab/>
        <w:t>(1)</w:t>
      </w:r>
      <w:r w:rsidRPr="00F00454">
        <w:tab/>
        <w:t>A person contravenes this subsection if:</w:t>
      </w:r>
    </w:p>
    <w:p w:rsidR="007D5935" w:rsidRPr="00F00454" w:rsidRDefault="007D5935" w:rsidP="00BF3DD9">
      <w:pPr>
        <w:pStyle w:val="paragraph"/>
      </w:pPr>
      <w:r w:rsidRPr="00F00454">
        <w:tab/>
        <w:t>(a)</w:t>
      </w:r>
      <w:r w:rsidRPr="00F00454">
        <w:tab/>
        <w:t xml:space="preserve">the person is a seafarer or </w:t>
      </w:r>
      <w:r w:rsidR="002451B4" w:rsidRPr="00F00454">
        <w:t>a licensed</w:t>
      </w:r>
      <w:r w:rsidR="00793B14" w:rsidRPr="00F00454">
        <w:t xml:space="preserve"> </w:t>
      </w:r>
      <w:r w:rsidRPr="00F00454">
        <w:t>pilot on board a regulated Australian vessel or a foreign vessel; and</w:t>
      </w:r>
    </w:p>
    <w:p w:rsidR="00095DFF" w:rsidRPr="00F00454" w:rsidRDefault="007D5935" w:rsidP="00BF3DD9">
      <w:pPr>
        <w:pStyle w:val="paragraph"/>
      </w:pPr>
      <w:r w:rsidRPr="00F00454">
        <w:tab/>
        <w:t>(b)</w:t>
      </w:r>
      <w:r w:rsidRPr="00F00454">
        <w:tab/>
        <w:t>the person is under the influence of alcohol or any other drug (whether medicinal or otherwise) to such an extent that his or her capacity to carry out the duties of a seafarer or pilot is impaired</w:t>
      </w:r>
      <w:r w:rsidR="00095DFF" w:rsidRPr="00F00454">
        <w:t>.</w:t>
      </w:r>
    </w:p>
    <w:p w:rsidR="00095DFF" w:rsidRPr="00F00454" w:rsidRDefault="00095DFF"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rPr>
          <w:i/>
        </w:rPr>
      </w:pPr>
      <w:r w:rsidRPr="00F00454">
        <w:t>Penal</w:t>
      </w:r>
      <w:r w:rsidR="00954DAC" w:rsidRPr="00F00454">
        <w:t>ty:</w:t>
      </w:r>
      <w:r w:rsidR="00954DAC" w:rsidRPr="00F00454">
        <w:tab/>
      </w:r>
      <w:r w:rsidR="00195DEF" w:rsidRPr="00F00454">
        <w:t>60 penalty units</w:t>
      </w:r>
      <w:r w:rsidRPr="00F00454">
        <w:t>.</w:t>
      </w:r>
    </w:p>
    <w:p w:rsidR="001E304E" w:rsidRPr="00F00454" w:rsidRDefault="00D85F2D" w:rsidP="00BF3DD9">
      <w:pPr>
        <w:pStyle w:val="ActHead5"/>
      </w:pPr>
      <w:bookmarkStart w:id="115" w:name="_Toc450034654"/>
      <w:r w:rsidRPr="00F00454">
        <w:rPr>
          <w:rStyle w:val="CharSectno"/>
        </w:rPr>
        <w:t>84</w:t>
      </w:r>
      <w:r w:rsidR="001E304E" w:rsidRPr="00F00454">
        <w:t xml:space="preserve">  Un</w:t>
      </w:r>
      <w:r w:rsidR="0098617F" w:rsidRPr="00F00454">
        <w:t>acceptable blood alcohol level—</w:t>
      </w:r>
      <w:r w:rsidR="001E304E" w:rsidRPr="00F00454">
        <w:t>seafarers and pilots</w:t>
      </w:r>
      <w:bookmarkEnd w:id="115"/>
    </w:p>
    <w:p w:rsidR="001E304E" w:rsidRPr="00F00454" w:rsidRDefault="001E304E" w:rsidP="00BF3DD9">
      <w:pPr>
        <w:pStyle w:val="subsection"/>
      </w:pPr>
      <w:r w:rsidRPr="00F00454">
        <w:tab/>
        <w:t>(1)</w:t>
      </w:r>
      <w:r w:rsidRPr="00F00454">
        <w:tab/>
        <w:t>A person contravenes this subsection if:</w:t>
      </w:r>
    </w:p>
    <w:p w:rsidR="001E304E" w:rsidRPr="00F00454" w:rsidRDefault="001E304E" w:rsidP="00BF3DD9">
      <w:pPr>
        <w:pStyle w:val="paragraph"/>
      </w:pPr>
      <w:r w:rsidRPr="00F00454">
        <w:tab/>
        <w:t>(a)</w:t>
      </w:r>
      <w:r w:rsidRPr="00F00454">
        <w:tab/>
        <w:t xml:space="preserve">the person is a seafarer or </w:t>
      </w:r>
      <w:r w:rsidR="002451B4" w:rsidRPr="00F00454">
        <w:t>a licensed</w:t>
      </w:r>
      <w:r w:rsidR="009655EE" w:rsidRPr="00F00454">
        <w:t xml:space="preserve"> </w:t>
      </w:r>
      <w:r w:rsidRPr="00F00454">
        <w:t>pilot on board a regulated Australian vessel or a foreign vessel; and</w:t>
      </w:r>
    </w:p>
    <w:p w:rsidR="00095DFF" w:rsidRPr="00F00454" w:rsidRDefault="001E304E" w:rsidP="00BF3DD9">
      <w:pPr>
        <w:pStyle w:val="paragraph"/>
      </w:pPr>
      <w:r w:rsidRPr="00F00454">
        <w:tab/>
        <w:t>(b)</w:t>
      </w:r>
      <w:r w:rsidRPr="00F00454">
        <w:tab/>
        <w:t>the blood alcohol level of the person equals or exceeds the blood alcohol level</w:t>
      </w:r>
      <w:r w:rsidR="0072252B" w:rsidRPr="00F00454">
        <w:t xml:space="preserve"> prescribed by the regulations</w:t>
      </w:r>
      <w:r w:rsidRPr="00F00454">
        <w:t>.</w:t>
      </w:r>
    </w:p>
    <w:p w:rsidR="00095DFF" w:rsidRPr="00F00454" w:rsidRDefault="0033589B" w:rsidP="00BF3DD9">
      <w:pPr>
        <w:pStyle w:val="SubsectionHead"/>
      </w:pPr>
      <w:r w:rsidRPr="00F00454">
        <w:t xml:space="preserve">Strict liability </w:t>
      </w:r>
      <w:r w:rsidR="00095DFF" w:rsidRPr="00F00454">
        <w:t>offence</w:t>
      </w:r>
    </w:p>
    <w:p w:rsidR="00095DFF" w:rsidRPr="00F00454" w:rsidRDefault="00095DFF" w:rsidP="00BF3DD9">
      <w:pPr>
        <w:pStyle w:val="subsection"/>
      </w:pPr>
      <w:r w:rsidRPr="00F00454">
        <w:tab/>
        <w:t>(2)</w:t>
      </w:r>
      <w:r w:rsidRPr="00F00454">
        <w:tab/>
        <w:t xml:space="preserve">A person commits an offence </w:t>
      </w:r>
      <w:r w:rsidR="0098617F" w:rsidRPr="00F00454">
        <w:t xml:space="preserve">of strict liability </w:t>
      </w:r>
      <w:r w:rsidRPr="00F00454">
        <w:t xml:space="preserve">if the person contravenes </w:t>
      </w:r>
      <w:r w:rsidR="00F00454">
        <w:t>subsection (</w:t>
      </w:r>
      <w:r w:rsidR="0098617F" w:rsidRPr="00F00454">
        <w:t>1)</w:t>
      </w:r>
      <w:r w:rsidRPr="00F00454">
        <w:t>.</w:t>
      </w:r>
    </w:p>
    <w:p w:rsidR="0098617F" w:rsidRPr="00F00454" w:rsidRDefault="0098617F"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095DFF" w:rsidRPr="00F00454" w:rsidRDefault="00095DFF" w:rsidP="00BF3DD9">
      <w:pPr>
        <w:pStyle w:val="Penalty"/>
      </w:pPr>
      <w:r w:rsidRPr="00F00454">
        <w:t>Penalt</w:t>
      </w:r>
      <w:r w:rsidR="009655EE" w:rsidRPr="00F00454">
        <w:t>y:</w:t>
      </w:r>
      <w:r w:rsidR="009655EE" w:rsidRPr="00F00454">
        <w:tab/>
      </w:r>
      <w:r w:rsidR="00195DEF" w:rsidRPr="00F00454">
        <w:t>60 penalty units</w:t>
      </w:r>
      <w:r w:rsidRPr="00F00454">
        <w:t>.</w:t>
      </w:r>
    </w:p>
    <w:p w:rsidR="001E304E" w:rsidRPr="00F00454" w:rsidRDefault="00D85F2D" w:rsidP="00BF3DD9">
      <w:pPr>
        <w:pStyle w:val="ActHead5"/>
      </w:pPr>
      <w:bookmarkStart w:id="116" w:name="_Toc450034655"/>
      <w:r w:rsidRPr="00F00454">
        <w:rPr>
          <w:rStyle w:val="CharSectno"/>
        </w:rPr>
        <w:lastRenderedPageBreak/>
        <w:t>85</w:t>
      </w:r>
      <w:r w:rsidR="001E304E" w:rsidRPr="00F00454">
        <w:t xml:space="preserve">  </w:t>
      </w:r>
      <w:r w:rsidR="00A70B1F" w:rsidRPr="00F00454">
        <w:t xml:space="preserve">Drugs prescribed by the regulations: </w:t>
      </w:r>
      <w:r w:rsidR="001E304E" w:rsidRPr="00F00454">
        <w:t>seafarers and pilots</w:t>
      </w:r>
      <w:bookmarkEnd w:id="116"/>
    </w:p>
    <w:p w:rsidR="001E304E" w:rsidRPr="00F00454" w:rsidRDefault="001E304E" w:rsidP="00BF3DD9">
      <w:pPr>
        <w:pStyle w:val="subsection"/>
      </w:pPr>
      <w:r w:rsidRPr="00F00454">
        <w:tab/>
        <w:t>(1)</w:t>
      </w:r>
      <w:r w:rsidRPr="00F00454">
        <w:tab/>
        <w:t>A person contravenes this subsection if:</w:t>
      </w:r>
    </w:p>
    <w:p w:rsidR="001E304E" w:rsidRPr="00F00454" w:rsidRDefault="001E304E" w:rsidP="00BF3DD9">
      <w:pPr>
        <w:pStyle w:val="paragraph"/>
      </w:pPr>
      <w:r w:rsidRPr="00F00454">
        <w:tab/>
        <w:t>(a)</w:t>
      </w:r>
      <w:r w:rsidRPr="00F00454">
        <w:tab/>
        <w:t xml:space="preserve">the person is a seafarer or </w:t>
      </w:r>
      <w:r w:rsidR="002451B4" w:rsidRPr="00F00454">
        <w:t>a licensed</w:t>
      </w:r>
      <w:r w:rsidR="00195DEF" w:rsidRPr="00F00454">
        <w:t xml:space="preserve"> </w:t>
      </w:r>
      <w:r w:rsidRPr="00F00454">
        <w:t>pilot on board a regulated Australian vessel or a foreign vessel; and</w:t>
      </w:r>
    </w:p>
    <w:p w:rsidR="00095DFF" w:rsidRPr="00F00454" w:rsidRDefault="001E304E" w:rsidP="00BF3DD9">
      <w:pPr>
        <w:pStyle w:val="paragraph"/>
      </w:pPr>
      <w:r w:rsidRPr="00F00454">
        <w:tab/>
        <w:t>(b)</w:t>
      </w:r>
      <w:r w:rsidRPr="00F00454">
        <w:tab/>
        <w:t>a drug</w:t>
      </w:r>
      <w:r w:rsidR="0072252B" w:rsidRPr="00F00454">
        <w:t xml:space="preserve"> prescribed by the regulations</w:t>
      </w:r>
      <w:r w:rsidRPr="00F00454">
        <w:t xml:space="preserve"> is present in the blood of the person.</w:t>
      </w:r>
    </w:p>
    <w:p w:rsidR="00BF1495" w:rsidRPr="00F00454" w:rsidRDefault="00BF1495" w:rsidP="00BF3DD9">
      <w:pPr>
        <w:pStyle w:val="SubsectionHead"/>
      </w:pPr>
      <w:r w:rsidRPr="00F00454">
        <w:t>Strict liability offence</w:t>
      </w:r>
    </w:p>
    <w:p w:rsidR="00BF1495" w:rsidRPr="00F00454" w:rsidRDefault="00BF1495" w:rsidP="00BF3DD9">
      <w:pPr>
        <w:pStyle w:val="subsection"/>
      </w:pPr>
      <w:r w:rsidRPr="00F00454">
        <w:tab/>
        <w:t>(2)</w:t>
      </w:r>
      <w:r w:rsidRPr="00F00454">
        <w:tab/>
        <w:t xml:space="preserve">A person commits an offence of strict liability if the person contravenes </w:t>
      </w:r>
      <w:r w:rsidR="00F00454">
        <w:t>subsection (</w:t>
      </w:r>
      <w:r w:rsidRPr="00F00454">
        <w:t>1).</w:t>
      </w:r>
    </w:p>
    <w:p w:rsidR="00BF1495" w:rsidRPr="00F00454" w:rsidRDefault="00BF1495"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BF1495" w:rsidRPr="00F00454" w:rsidRDefault="00BF1495" w:rsidP="00BF3DD9">
      <w:pPr>
        <w:pStyle w:val="Penalty"/>
      </w:pPr>
      <w:r w:rsidRPr="00F00454">
        <w:t>Penalty</w:t>
      </w:r>
      <w:r w:rsidR="00195DEF" w:rsidRPr="00F00454">
        <w:t>:</w:t>
      </w:r>
      <w:r w:rsidR="00195DEF" w:rsidRPr="00F00454">
        <w:tab/>
        <w:t>60 penalty units</w:t>
      </w:r>
      <w:r w:rsidRPr="00F00454">
        <w:t>.</w:t>
      </w:r>
    </w:p>
    <w:p w:rsidR="00095DFF" w:rsidRPr="00F00454" w:rsidRDefault="00D85F2D" w:rsidP="00BF3DD9">
      <w:pPr>
        <w:pStyle w:val="ActHead5"/>
      </w:pPr>
      <w:bookmarkStart w:id="117" w:name="_Toc450034656"/>
      <w:r w:rsidRPr="00F00454">
        <w:rPr>
          <w:rStyle w:val="CharSectno"/>
        </w:rPr>
        <w:t>86</w:t>
      </w:r>
      <w:r w:rsidR="00095DFF" w:rsidRPr="00F00454">
        <w:t xml:space="preserve">  Permitting or requiring performance of duties by impaired person</w:t>
      </w:r>
      <w:bookmarkEnd w:id="117"/>
    </w:p>
    <w:p w:rsidR="00095DFF" w:rsidRPr="00F00454" w:rsidRDefault="00095DFF" w:rsidP="00BF3DD9">
      <w:pPr>
        <w:pStyle w:val="subsection"/>
      </w:pPr>
      <w:r w:rsidRPr="00F00454">
        <w:tab/>
        <w:t>(1)</w:t>
      </w:r>
      <w:r w:rsidRPr="00F00454">
        <w:tab/>
        <w:t>A person contravenes this subsection if:</w:t>
      </w:r>
    </w:p>
    <w:p w:rsidR="00095DFF" w:rsidRPr="00F00454" w:rsidRDefault="00095DFF" w:rsidP="00BF3DD9">
      <w:pPr>
        <w:pStyle w:val="paragraph"/>
      </w:pPr>
      <w:r w:rsidRPr="00F00454">
        <w:tab/>
        <w:t>(a)</w:t>
      </w:r>
      <w:r w:rsidRPr="00F00454">
        <w:tab/>
        <w:t>the person is the owner or master of a</w:t>
      </w:r>
      <w:r w:rsidR="00411877" w:rsidRPr="00F00454">
        <w:t xml:space="preserve"> regulated Australian vessel or a foreign</w:t>
      </w:r>
      <w:r w:rsidRPr="00F00454">
        <w:t xml:space="preserve"> vessel; and</w:t>
      </w:r>
    </w:p>
    <w:p w:rsidR="00095DFF" w:rsidRPr="00F00454" w:rsidRDefault="005C77A9" w:rsidP="00BF3DD9">
      <w:pPr>
        <w:pStyle w:val="paragraph"/>
      </w:pPr>
      <w:r w:rsidRPr="00F00454">
        <w:tab/>
        <w:t>(b</w:t>
      </w:r>
      <w:r w:rsidR="00095DFF" w:rsidRPr="00F00454">
        <w:t>)</w:t>
      </w:r>
      <w:r w:rsidR="00095DFF" w:rsidRPr="00F00454">
        <w:tab/>
        <w:t>the person permits or requires a seafarer or pilot to undertake or to continue duty on board the vessel; and</w:t>
      </w:r>
    </w:p>
    <w:p w:rsidR="00095DFF" w:rsidRPr="00F00454" w:rsidRDefault="005C77A9" w:rsidP="00BF3DD9">
      <w:pPr>
        <w:pStyle w:val="paragraph"/>
      </w:pPr>
      <w:r w:rsidRPr="00F00454">
        <w:tab/>
        <w:t>(c</w:t>
      </w:r>
      <w:r w:rsidR="00095DFF" w:rsidRPr="00F00454">
        <w:t>)</w:t>
      </w:r>
      <w:r w:rsidR="00095DFF" w:rsidRPr="00F00454">
        <w:tab/>
        <w:t>the person knows that the capacity of the seafarer or pilot to perform those duties is impaired by the influence of alcohol or any other drug (whether medicinal or otherwise).</w:t>
      </w:r>
    </w:p>
    <w:p w:rsidR="002B2120" w:rsidRPr="00F00454" w:rsidRDefault="005D770E" w:rsidP="00BF3DD9">
      <w:pPr>
        <w:pStyle w:val="SubsectionHead"/>
      </w:pPr>
      <w:r w:rsidRPr="00F00454">
        <w:t>Strict liability</w:t>
      </w:r>
      <w:r w:rsidR="002B2120" w:rsidRPr="00F00454">
        <w:t xml:space="preserve"> offence</w:t>
      </w:r>
    </w:p>
    <w:p w:rsidR="00BF1495" w:rsidRPr="00F00454" w:rsidRDefault="00BF1495" w:rsidP="00BF3DD9">
      <w:pPr>
        <w:pStyle w:val="subsection"/>
      </w:pPr>
      <w:r w:rsidRPr="00F00454">
        <w:tab/>
        <w:t>(2)</w:t>
      </w:r>
      <w:r w:rsidRPr="00F00454">
        <w:tab/>
        <w:t xml:space="preserve">A person commits an offence of strict liability if the person contravenes </w:t>
      </w:r>
      <w:r w:rsidR="00F00454">
        <w:t>subsection (</w:t>
      </w:r>
      <w:r w:rsidRPr="00F00454">
        <w:t>1).</w:t>
      </w:r>
    </w:p>
    <w:p w:rsidR="00BF1495" w:rsidRPr="00F00454" w:rsidRDefault="00BF1495"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BF1495" w:rsidRPr="00F00454" w:rsidRDefault="00BF1495" w:rsidP="00BF3DD9">
      <w:pPr>
        <w:pStyle w:val="Penalty"/>
      </w:pPr>
      <w:r w:rsidRPr="00F00454">
        <w:t>Pena</w:t>
      </w:r>
      <w:r w:rsidR="001704EB" w:rsidRPr="00F00454">
        <w:t>lty:</w:t>
      </w:r>
      <w:r w:rsidR="001704EB" w:rsidRPr="00F00454">
        <w:tab/>
        <w:t>60 penalty units</w:t>
      </w:r>
      <w:r w:rsidRPr="00F00454">
        <w:t>.</w:t>
      </w:r>
    </w:p>
    <w:p w:rsidR="00095DFF" w:rsidRPr="00F00454" w:rsidRDefault="00411877" w:rsidP="00CE6F45">
      <w:pPr>
        <w:pStyle w:val="ActHead3"/>
        <w:pageBreakBefore/>
      </w:pPr>
      <w:bookmarkStart w:id="118" w:name="_Toc450034657"/>
      <w:r w:rsidRPr="00F00454">
        <w:rPr>
          <w:rStyle w:val="CharDivNo"/>
        </w:rPr>
        <w:lastRenderedPageBreak/>
        <w:t>Division</w:t>
      </w:r>
      <w:r w:rsidR="00F00454" w:rsidRPr="00F00454">
        <w:rPr>
          <w:rStyle w:val="CharDivNo"/>
        </w:rPr>
        <w:t> </w:t>
      </w:r>
      <w:r w:rsidRPr="00F00454">
        <w:rPr>
          <w:rStyle w:val="CharDivNo"/>
        </w:rPr>
        <w:t>3</w:t>
      </w:r>
      <w:r w:rsidR="00095DFF" w:rsidRPr="00F00454">
        <w:t>—</w:t>
      </w:r>
      <w:r w:rsidR="00095DFF" w:rsidRPr="00F00454">
        <w:rPr>
          <w:rStyle w:val="CharDivText"/>
        </w:rPr>
        <w:t>Regulations and other matters</w:t>
      </w:r>
      <w:bookmarkEnd w:id="118"/>
    </w:p>
    <w:p w:rsidR="00095DFF" w:rsidRPr="00F00454" w:rsidRDefault="00D85F2D" w:rsidP="00BF3DD9">
      <w:pPr>
        <w:pStyle w:val="ActHead5"/>
      </w:pPr>
      <w:bookmarkStart w:id="119" w:name="_Toc450034658"/>
      <w:r w:rsidRPr="00F00454">
        <w:rPr>
          <w:rStyle w:val="CharSectno"/>
        </w:rPr>
        <w:t>87</w:t>
      </w:r>
      <w:r w:rsidR="00095DFF" w:rsidRPr="00F00454">
        <w:t xml:space="preserve">  Regulations</w:t>
      </w:r>
      <w:r w:rsidR="00F4383A" w:rsidRPr="00F00454">
        <w:t xml:space="preserve"> relating to alcohol and drug tests</w:t>
      </w:r>
      <w:bookmarkEnd w:id="119"/>
    </w:p>
    <w:p w:rsidR="00095DFF" w:rsidRPr="00F00454" w:rsidRDefault="00095DFF" w:rsidP="00BF3DD9">
      <w:pPr>
        <w:pStyle w:val="subsection"/>
      </w:pPr>
      <w:r w:rsidRPr="00F00454">
        <w:tab/>
      </w:r>
      <w:r w:rsidRPr="00F00454">
        <w:tab/>
      </w:r>
      <w:r w:rsidR="00411877" w:rsidRPr="00F00454">
        <w:t>T</w:t>
      </w:r>
      <w:r w:rsidRPr="00F00454">
        <w:t>he regulations may make provision in relation to the following:</w:t>
      </w:r>
    </w:p>
    <w:p w:rsidR="00095DFF" w:rsidRPr="00F00454" w:rsidRDefault="00095DFF" w:rsidP="00BF3DD9">
      <w:pPr>
        <w:pStyle w:val="paragraph"/>
      </w:pPr>
      <w:r w:rsidRPr="00F00454">
        <w:tab/>
        <w:t>(a)</w:t>
      </w:r>
      <w:r w:rsidRPr="00F00454">
        <w:tab/>
        <w:t>the authorisation of persons:</w:t>
      </w:r>
    </w:p>
    <w:p w:rsidR="00095DFF" w:rsidRPr="00F00454" w:rsidRDefault="00095DFF" w:rsidP="00BF3DD9">
      <w:pPr>
        <w:pStyle w:val="paragraphsub"/>
      </w:pPr>
      <w:r w:rsidRPr="00F00454">
        <w:tab/>
        <w:t>(</w:t>
      </w:r>
      <w:proofErr w:type="spellStart"/>
      <w:r w:rsidRPr="00F00454">
        <w:t>i</w:t>
      </w:r>
      <w:proofErr w:type="spellEnd"/>
      <w:r w:rsidRPr="00F00454">
        <w:t>)</w:t>
      </w:r>
      <w:r w:rsidRPr="00F00454">
        <w:tab/>
        <w:t>to conduct alcohol tests and drug tests; and</w:t>
      </w:r>
    </w:p>
    <w:p w:rsidR="00095DFF" w:rsidRPr="00F00454" w:rsidRDefault="00095DFF" w:rsidP="00BF3DD9">
      <w:pPr>
        <w:pStyle w:val="paragraphsub"/>
      </w:pPr>
      <w:r w:rsidRPr="00F00454">
        <w:tab/>
        <w:t>(ii)</w:t>
      </w:r>
      <w:r w:rsidRPr="00F00454">
        <w:tab/>
        <w:t xml:space="preserve">to operate </w:t>
      </w:r>
      <w:r w:rsidR="00A70B1F" w:rsidRPr="00F00454">
        <w:t xml:space="preserve">devices </w:t>
      </w:r>
      <w:r w:rsidR="006D1342" w:rsidRPr="00F00454">
        <w:t>equipment for that purpose;</w:t>
      </w:r>
    </w:p>
    <w:p w:rsidR="00095DFF" w:rsidRPr="00F00454" w:rsidRDefault="00095DFF" w:rsidP="00BF3DD9">
      <w:pPr>
        <w:pStyle w:val="paragraph"/>
      </w:pPr>
      <w:r w:rsidRPr="00F00454">
        <w:tab/>
        <w:t>(</w:t>
      </w:r>
      <w:r w:rsidR="005C77A9" w:rsidRPr="00F00454">
        <w:t>b</w:t>
      </w:r>
      <w:r w:rsidRPr="00F00454">
        <w:t>)</w:t>
      </w:r>
      <w:r w:rsidRPr="00F00454">
        <w:tab/>
        <w:t>the conduct of alcohol tests and drug tests, including random tests and tests with notice;</w:t>
      </w:r>
    </w:p>
    <w:p w:rsidR="00095DFF" w:rsidRPr="00F00454" w:rsidRDefault="005C77A9" w:rsidP="00BF3DD9">
      <w:pPr>
        <w:pStyle w:val="paragraph"/>
      </w:pPr>
      <w:r w:rsidRPr="00F00454">
        <w:tab/>
        <w:t>(c</w:t>
      </w:r>
      <w:r w:rsidR="00095DFF" w:rsidRPr="00F00454">
        <w:t>)</w:t>
      </w:r>
      <w:r w:rsidR="00095DFF" w:rsidRPr="00F00454">
        <w:tab/>
        <w:t>the devices used in conducting alcohol tests and drug tests, including the calibration, inspection and testing of those devices;</w:t>
      </w:r>
    </w:p>
    <w:p w:rsidR="00095DFF" w:rsidRPr="00F00454" w:rsidRDefault="005C77A9" w:rsidP="00BF3DD9">
      <w:pPr>
        <w:pStyle w:val="paragraph"/>
      </w:pPr>
      <w:r w:rsidRPr="00F00454">
        <w:tab/>
        <w:t>(d</w:t>
      </w:r>
      <w:r w:rsidR="00095DFF" w:rsidRPr="00F00454">
        <w:t>)</w:t>
      </w:r>
      <w:r w:rsidR="00095DFF" w:rsidRPr="00F00454">
        <w:tab/>
        <w:t>the approval of persons to conduct analyses in connection with such tests;</w:t>
      </w:r>
    </w:p>
    <w:p w:rsidR="00095DFF" w:rsidRPr="00F00454" w:rsidRDefault="005C77A9" w:rsidP="00BF3DD9">
      <w:pPr>
        <w:pStyle w:val="paragraph"/>
      </w:pPr>
      <w:r w:rsidRPr="00F00454">
        <w:tab/>
        <w:t>(e</w:t>
      </w:r>
      <w:r w:rsidR="00095DFF" w:rsidRPr="00F00454">
        <w:t>)</w:t>
      </w:r>
      <w:r w:rsidR="00095DFF" w:rsidRPr="00F00454">
        <w:tab/>
        <w:t>the procedure fo</w:t>
      </w:r>
      <w:r w:rsidR="00411877" w:rsidRPr="00F00454">
        <w:t>r the ha</w:t>
      </w:r>
      <w:r w:rsidR="00F4383A" w:rsidRPr="00F00454">
        <w:t>ndling and analysis of</w:t>
      </w:r>
      <w:r w:rsidR="00411877" w:rsidRPr="00F00454">
        <w:t xml:space="preserve"> samples</w:t>
      </w:r>
      <w:r w:rsidR="002451B4" w:rsidRPr="00F00454">
        <w:t>;</w:t>
      </w:r>
    </w:p>
    <w:p w:rsidR="00095DFF" w:rsidRPr="00F00454" w:rsidRDefault="005C77A9" w:rsidP="00BF3DD9">
      <w:pPr>
        <w:pStyle w:val="paragraph"/>
      </w:pPr>
      <w:r w:rsidRPr="00F00454">
        <w:tab/>
        <w:t>(f</w:t>
      </w:r>
      <w:r w:rsidR="00095DFF" w:rsidRPr="00F00454">
        <w:t>)</w:t>
      </w:r>
      <w:r w:rsidR="00095DFF" w:rsidRPr="00F00454">
        <w:tab/>
        <w:t>the confidentiality of test results;</w:t>
      </w:r>
    </w:p>
    <w:p w:rsidR="00095DFF" w:rsidRPr="00F00454" w:rsidRDefault="005C77A9" w:rsidP="00BF3DD9">
      <w:pPr>
        <w:pStyle w:val="paragraph"/>
      </w:pPr>
      <w:r w:rsidRPr="00F00454">
        <w:tab/>
        <w:t>(g</w:t>
      </w:r>
      <w:r w:rsidR="00095DFF" w:rsidRPr="00F00454">
        <w:t>)</w:t>
      </w:r>
      <w:r w:rsidR="00095DFF" w:rsidRPr="00F00454">
        <w:tab/>
      </w:r>
      <w:r w:rsidR="00411877" w:rsidRPr="00F00454">
        <w:t>the storage and destruction of samples</w:t>
      </w:r>
      <w:r w:rsidR="00095DFF" w:rsidRPr="00F00454">
        <w:t>.</w:t>
      </w:r>
    </w:p>
    <w:p w:rsidR="00095DFF" w:rsidRPr="00F00454" w:rsidRDefault="00D85F2D" w:rsidP="00BF3DD9">
      <w:pPr>
        <w:pStyle w:val="ActHead5"/>
      </w:pPr>
      <w:bookmarkStart w:id="120" w:name="_Toc450034659"/>
      <w:r w:rsidRPr="00F00454">
        <w:rPr>
          <w:rStyle w:val="CharSectno"/>
        </w:rPr>
        <w:t>88</w:t>
      </w:r>
      <w:r w:rsidR="00095DFF" w:rsidRPr="00F00454">
        <w:t xml:space="preserve">  Evidentiary certificates</w:t>
      </w:r>
      <w:bookmarkEnd w:id="120"/>
    </w:p>
    <w:p w:rsidR="00095DFF" w:rsidRPr="00F00454" w:rsidRDefault="00095DFF" w:rsidP="00BF3DD9">
      <w:pPr>
        <w:pStyle w:val="subsection"/>
      </w:pPr>
      <w:r w:rsidRPr="00F00454">
        <w:tab/>
        <w:t>(1)</w:t>
      </w:r>
      <w:r w:rsidRPr="00F00454">
        <w:tab/>
        <w:t xml:space="preserve">A person who conducts an alcohol test or a drug test may </w:t>
      </w:r>
      <w:r w:rsidR="00D653E2" w:rsidRPr="00F00454">
        <w:t>issue a certificate stating</w:t>
      </w:r>
      <w:r w:rsidRPr="00F00454">
        <w:t>:</w:t>
      </w:r>
    </w:p>
    <w:p w:rsidR="00095DFF" w:rsidRPr="00F00454" w:rsidRDefault="00095DFF" w:rsidP="00BF3DD9">
      <w:pPr>
        <w:pStyle w:val="paragraph"/>
      </w:pPr>
      <w:r w:rsidRPr="00F00454">
        <w:tab/>
        <w:t>(a)</w:t>
      </w:r>
      <w:r w:rsidRPr="00F00454">
        <w:tab/>
      </w:r>
      <w:r w:rsidR="00D653E2" w:rsidRPr="00F00454">
        <w:t xml:space="preserve">that </w:t>
      </w:r>
      <w:r w:rsidRPr="00F00454">
        <w:t>he or she conducted an alcohol test or a drug test of a person named in the certificate; and</w:t>
      </w:r>
    </w:p>
    <w:p w:rsidR="00095DFF" w:rsidRPr="00F00454" w:rsidRDefault="00095DFF" w:rsidP="00BF3DD9">
      <w:pPr>
        <w:pStyle w:val="paragraph"/>
      </w:pPr>
      <w:r w:rsidRPr="00F00454">
        <w:tab/>
        <w:t>(b)</w:t>
      </w:r>
      <w:r w:rsidRPr="00F00454">
        <w:tab/>
        <w:t xml:space="preserve">the </w:t>
      </w:r>
      <w:r w:rsidR="00A934C2" w:rsidRPr="00F00454">
        <w:t>steps taken in conducting the test</w:t>
      </w:r>
      <w:r w:rsidR="00F8473D" w:rsidRPr="00F00454">
        <w:t>;</w:t>
      </w:r>
      <w:r w:rsidRPr="00F00454">
        <w:t xml:space="preserve"> and</w:t>
      </w:r>
    </w:p>
    <w:p w:rsidR="00095DFF" w:rsidRPr="00F00454" w:rsidRDefault="00095DFF" w:rsidP="00BF3DD9">
      <w:pPr>
        <w:pStyle w:val="paragraph"/>
      </w:pPr>
      <w:r w:rsidRPr="00F00454">
        <w:tab/>
        <w:t>(c)</w:t>
      </w:r>
      <w:r w:rsidRPr="00F00454">
        <w:tab/>
      </w:r>
      <w:r w:rsidR="00D653E2" w:rsidRPr="00F00454">
        <w:t xml:space="preserve">that </w:t>
      </w:r>
      <w:r w:rsidRPr="00F00454">
        <w:t>the person was given a statement in writing under section</w:t>
      </w:r>
      <w:r w:rsidR="00F00454">
        <w:t> </w:t>
      </w:r>
      <w:r w:rsidR="00D85F2D" w:rsidRPr="00F00454">
        <w:t>82</w:t>
      </w:r>
      <w:r w:rsidRPr="00F00454">
        <w:t>.</w:t>
      </w:r>
    </w:p>
    <w:p w:rsidR="00095DFF" w:rsidRPr="00F00454" w:rsidRDefault="00095DFF" w:rsidP="00BF3DD9">
      <w:pPr>
        <w:pStyle w:val="subsection"/>
      </w:pPr>
      <w:r w:rsidRPr="00F00454">
        <w:tab/>
        <w:t>(2)</w:t>
      </w:r>
      <w:r w:rsidRPr="00F00454">
        <w:tab/>
        <w:t>In any proceedings relating to this Part, a certific</w:t>
      </w:r>
      <w:r w:rsidR="005C77A9" w:rsidRPr="00F00454">
        <w:t>ate under this section is prima</w:t>
      </w:r>
      <w:r w:rsidR="00F00454">
        <w:noBreakHyphen/>
      </w:r>
      <w:r w:rsidRPr="00F00454">
        <w:t>facie evidence of the matters in the certificate.</w:t>
      </w:r>
    </w:p>
    <w:p w:rsidR="00095DFF" w:rsidRPr="00F00454" w:rsidRDefault="00095DFF" w:rsidP="00BF3DD9">
      <w:pPr>
        <w:pStyle w:val="subsection"/>
      </w:pPr>
      <w:r w:rsidRPr="00F00454">
        <w:tab/>
        <w:t>(3)</w:t>
      </w:r>
      <w:r w:rsidRPr="00F00454">
        <w:tab/>
        <w:t>A document purporting to be a certificate under this section</w:t>
      </w:r>
      <w:r w:rsidR="00523462" w:rsidRPr="00F00454">
        <w:t xml:space="preserve"> </w:t>
      </w:r>
      <w:r w:rsidRPr="00F00454">
        <w:t>must</w:t>
      </w:r>
      <w:r w:rsidR="00D018CD" w:rsidRPr="00F00454">
        <w:t>,</w:t>
      </w:r>
      <w:r w:rsidRPr="00F00454">
        <w:t xml:space="preserve"> unless the contrary is proved, be taken to be such a certificate and to have been properly issued.</w:t>
      </w:r>
    </w:p>
    <w:p w:rsidR="00D018CD" w:rsidRPr="00F00454" w:rsidRDefault="00095DFF" w:rsidP="00BF3DD9">
      <w:pPr>
        <w:pStyle w:val="subsection"/>
      </w:pPr>
      <w:r w:rsidRPr="00F00454">
        <w:lastRenderedPageBreak/>
        <w:tab/>
        <w:t>(4)</w:t>
      </w:r>
      <w:r w:rsidRPr="00F00454">
        <w:tab/>
        <w:t xml:space="preserve">A certificate must not be admitted in evidence in proceedings in relation to an offence or a civil penalty unless the person </w:t>
      </w:r>
      <w:r w:rsidR="00D018CD" w:rsidRPr="00F00454">
        <w:t>against whom the proceedings were instituted</w:t>
      </w:r>
      <w:r w:rsidRPr="00F00454">
        <w:t xml:space="preserve"> has, at least 14 days before the certificate is sought to be admitted, been given</w:t>
      </w:r>
      <w:r w:rsidR="00D018CD" w:rsidRPr="00F00454">
        <w:t>:</w:t>
      </w:r>
    </w:p>
    <w:p w:rsidR="00D018CD" w:rsidRPr="00F00454" w:rsidRDefault="00D018CD" w:rsidP="00BF3DD9">
      <w:pPr>
        <w:pStyle w:val="paragraph"/>
      </w:pPr>
      <w:r w:rsidRPr="00F00454">
        <w:tab/>
        <w:t>(a)</w:t>
      </w:r>
      <w:r w:rsidRPr="00F00454">
        <w:tab/>
      </w:r>
      <w:r w:rsidR="00095DFF" w:rsidRPr="00F00454">
        <w:t>a copy of the certificate</w:t>
      </w:r>
      <w:r w:rsidRPr="00F00454">
        <w:t>; and</w:t>
      </w:r>
    </w:p>
    <w:p w:rsidR="00095DFF" w:rsidRPr="00F00454" w:rsidRDefault="00D018CD" w:rsidP="00BF3DD9">
      <w:pPr>
        <w:pStyle w:val="paragraph"/>
      </w:pPr>
      <w:r w:rsidRPr="00F00454">
        <w:tab/>
        <w:t>(b)</w:t>
      </w:r>
      <w:r w:rsidRPr="00F00454">
        <w:tab/>
      </w:r>
      <w:r w:rsidR="00095DFF" w:rsidRPr="00F00454">
        <w:t xml:space="preserve">reasonable </w:t>
      </w:r>
      <w:r w:rsidR="002451B4" w:rsidRPr="00F00454">
        <w:t>notice</w:t>
      </w:r>
      <w:r w:rsidR="00095DFF" w:rsidRPr="00F00454">
        <w:t xml:space="preserve"> of the intention to produce the certificate as evidence in the proceedings.</w:t>
      </w:r>
    </w:p>
    <w:p w:rsidR="00095DFF" w:rsidRPr="00F00454" w:rsidRDefault="00B35372" w:rsidP="00CE6F45">
      <w:pPr>
        <w:pStyle w:val="ActHead2"/>
        <w:pageBreakBefore/>
      </w:pPr>
      <w:bookmarkStart w:id="121" w:name="_Toc450034660"/>
      <w:r w:rsidRPr="00F00454">
        <w:rPr>
          <w:rStyle w:val="CharPartNo"/>
        </w:rPr>
        <w:lastRenderedPageBreak/>
        <w:t>Part</w:t>
      </w:r>
      <w:r w:rsidR="00F00454" w:rsidRPr="00F00454">
        <w:rPr>
          <w:rStyle w:val="CharPartNo"/>
        </w:rPr>
        <w:t> </w:t>
      </w:r>
      <w:r w:rsidRPr="00F00454">
        <w:rPr>
          <w:rStyle w:val="CharPartNo"/>
        </w:rPr>
        <w:t>7</w:t>
      </w:r>
      <w:r w:rsidR="00095DFF" w:rsidRPr="00F00454">
        <w:t>—</w:t>
      </w:r>
      <w:r w:rsidR="00095DFF" w:rsidRPr="00F00454">
        <w:rPr>
          <w:rStyle w:val="CharPartText"/>
        </w:rPr>
        <w:t xml:space="preserve">General </w:t>
      </w:r>
      <w:r w:rsidR="002B2120" w:rsidRPr="00F00454">
        <w:rPr>
          <w:rStyle w:val="CharPartText"/>
        </w:rPr>
        <w:t>matters relating to seafarers of</w:t>
      </w:r>
      <w:r w:rsidR="00095DFF" w:rsidRPr="00F00454">
        <w:rPr>
          <w:rStyle w:val="CharPartText"/>
        </w:rPr>
        <w:t xml:space="preserve"> regulated Australian vessels and foreign vessels</w:t>
      </w:r>
      <w:bookmarkEnd w:id="121"/>
    </w:p>
    <w:p w:rsidR="005C77A9" w:rsidRPr="00F00454" w:rsidRDefault="005C77A9" w:rsidP="00BF3DD9">
      <w:pPr>
        <w:pStyle w:val="Header"/>
      </w:pPr>
      <w:r w:rsidRPr="00F00454">
        <w:rPr>
          <w:rStyle w:val="CharDivNo"/>
        </w:rPr>
        <w:t xml:space="preserve"> </w:t>
      </w:r>
      <w:r w:rsidRPr="00F00454">
        <w:rPr>
          <w:rStyle w:val="CharDivText"/>
        </w:rPr>
        <w:t xml:space="preserve"> </w:t>
      </w:r>
    </w:p>
    <w:p w:rsidR="00095DFF" w:rsidRPr="00F00454" w:rsidRDefault="00D85F2D" w:rsidP="00BF3DD9">
      <w:pPr>
        <w:pStyle w:val="ActHead5"/>
      </w:pPr>
      <w:bookmarkStart w:id="122" w:name="_Toc450034661"/>
      <w:r w:rsidRPr="00F00454">
        <w:rPr>
          <w:rStyle w:val="CharSectno"/>
        </w:rPr>
        <w:t>89</w:t>
      </w:r>
      <w:r w:rsidR="002B2120" w:rsidRPr="00F00454">
        <w:t xml:space="preserve">  Exemption</w:t>
      </w:r>
      <w:r w:rsidR="00095DFF" w:rsidRPr="00F00454">
        <w:t xml:space="preserve"> from serving on jury</w:t>
      </w:r>
      <w:bookmarkEnd w:id="122"/>
    </w:p>
    <w:p w:rsidR="00095DFF" w:rsidRPr="00F00454" w:rsidRDefault="00095DFF" w:rsidP="00BF3DD9">
      <w:pPr>
        <w:pStyle w:val="subsection"/>
      </w:pPr>
      <w:r w:rsidRPr="00F00454">
        <w:tab/>
      </w:r>
      <w:r w:rsidRPr="00F00454">
        <w:tab/>
        <w:t xml:space="preserve">A seafarer </w:t>
      </w:r>
      <w:r w:rsidR="00411877" w:rsidRPr="00F00454">
        <w:t>of a regulated Australian vessel or a foreign</w:t>
      </w:r>
      <w:r w:rsidRPr="00F00454">
        <w:t xml:space="preserve"> vessel is exempt from serving as a juror under the law of the Commonwealth or of a State or Territory.</w:t>
      </w:r>
    </w:p>
    <w:p w:rsidR="00095DFF" w:rsidRPr="00F00454" w:rsidRDefault="00D85F2D" w:rsidP="00BF3DD9">
      <w:pPr>
        <w:pStyle w:val="ActHead5"/>
      </w:pPr>
      <w:bookmarkStart w:id="123" w:name="_Toc450034662"/>
      <w:r w:rsidRPr="00F00454">
        <w:rPr>
          <w:rStyle w:val="CharSectno"/>
        </w:rPr>
        <w:t>90</w:t>
      </w:r>
      <w:r w:rsidR="00095DFF" w:rsidRPr="00F00454">
        <w:t xml:space="preserve">  Seafarer not to be wrongfully left behind</w:t>
      </w:r>
      <w:bookmarkEnd w:id="123"/>
    </w:p>
    <w:p w:rsidR="00095DFF" w:rsidRPr="00F00454" w:rsidRDefault="00095DFF" w:rsidP="00BF3DD9">
      <w:pPr>
        <w:pStyle w:val="subsection"/>
      </w:pPr>
      <w:r w:rsidRPr="00F00454">
        <w:tab/>
        <w:t>(1)</w:t>
      </w:r>
      <w:r w:rsidRPr="00F00454">
        <w:tab/>
        <w:t>A person must not:</w:t>
      </w:r>
    </w:p>
    <w:p w:rsidR="00095DFF" w:rsidRPr="00F00454" w:rsidRDefault="00095DFF" w:rsidP="00BF3DD9">
      <w:pPr>
        <w:pStyle w:val="paragraph"/>
      </w:pPr>
      <w:r w:rsidRPr="00F00454">
        <w:tab/>
        <w:t>(a)</w:t>
      </w:r>
      <w:r w:rsidRPr="00F00454">
        <w:tab/>
      </w:r>
      <w:r w:rsidR="005C77A9" w:rsidRPr="00F00454">
        <w:t>force on</w:t>
      </w:r>
      <w:r w:rsidRPr="00F00454">
        <w:t xml:space="preserve">shore and leave behind at a place </w:t>
      </w:r>
      <w:r w:rsidR="002B2120" w:rsidRPr="00F00454">
        <w:t>(whether with</w:t>
      </w:r>
      <w:r w:rsidRPr="00F00454">
        <w:t>in Australia or outside Australia</w:t>
      </w:r>
      <w:r w:rsidR="002B2120" w:rsidRPr="00F00454">
        <w:t>)</w:t>
      </w:r>
      <w:r w:rsidRPr="00F00454">
        <w:t xml:space="preserve"> a seafarer</w:t>
      </w:r>
      <w:r w:rsidR="00411877" w:rsidRPr="00F00454">
        <w:t xml:space="preserve"> of a regulated Australian vessel or a foreign vessel</w:t>
      </w:r>
      <w:r w:rsidRPr="00F00454">
        <w:t>; or</w:t>
      </w:r>
    </w:p>
    <w:p w:rsidR="00095DFF" w:rsidRPr="00F00454" w:rsidRDefault="00095DFF" w:rsidP="00BF3DD9">
      <w:pPr>
        <w:pStyle w:val="paragraph"/>
      </w:pPr>
      <w:r w:rsidRPr="00F00454">
        <w:tab/>
        <w:t>(b)</w:t>
      </w:r>
      <w:r w:rsidRPr="00F00454">
        <w:tab/>
        <w:t>otherwise cause such a seafarer to be left behind at such a place, either onshore or at sea.</w:t>
      </w:r>
    </w:p>
    <w:p w:rsidR="002B2120" w:rsidRPr="00F00454" w:rsidRDefault="002B2120" w:rsidP="00BF3DD9">
      <w:pPr>
        <w:pStyle w:val="SubsectionHead"/>
      </w:pPr>
      <w:r w:rsidRPr="00F00454">
        <w:t>Fault</w:t>
      </w:r>
      <w:r w:rsidR="00F00454">
        <w:noBreakHyphen/>
      </w:r>
      <w:r w:rsidRPr="00F00454">
        <w:t>based offence</w:t>
      </w:r>
    </w:p>
    <w:p w:rsidR="009006E1" w:rsidRPr="00F00454" w:rsidRDefault="00095DFF" w:rsidP="00BF3DD9">
      <w:pPr>
        <w:pStyle w:val="subsection"/>
      </w:pPr>
      <w:r w:rsidRPr="00F00454">
        <w:tab/>
        <w:t>(2)</w:t>
      </w:r>
      <w:r w:rsidRPr="00F00454">
        <w:tab/>
        <w:t xml:space="preserve">A person commits an offence if the person contravenes </w:t>
      </w:r>
      <w:r w:rsidR="00F00454">
        <w:t>subsection (</w:t>
      </w:r>
      <w:r w:rsidRPr="00F00454">
        <w:t>1).</w:t>
      </w:r>
    </w:p>
    <w:p w:rsidR="00095DFF" w:rsidRPr="00F00454" w:rsidRDefault="00095DFF" w:rsidP="00BF3DD9">
      <w:pPr>
        <w:pStyle w:val="Penalty"/>
      </w:pPr>
      <w:r w:rsidRPr="00F00454">
        <w:t>Penalty:</w:t>
      </w:r>
      <w:r w:rsidRPr="00F00454">
        <w:tab/>
        <w:t>Imprisonment for 12 months or 60 penalty units, or both.</w:t>
      </w:r>
    </w:p>
    <w:p w:rsidR="002B2120" w:rsidRPr="00F00454" w:rsidRDefault="00224AD8" w:rsidP="00BF3DD9">
      <w:pPr>
        <w:pStyle w:val="SubsectionHead"/>
      </w:pPr>
      <w:r w:rsidRPr="00F00454">
        <w:t>Civil penalty</w:t>
      </w:r>
    </w:p>
    <w:p w:rsidR="00095DFF" w:rsidRPr="00F00454" w:rsidRDefault="00095DFF" w:rsidP="00BF3DD9">
      <w:pPr>
        <w:pStyle w:val="subsection"/>
      </w:pPr>
      <w:r w:rsidRPr="00F00454">
        <w:tab/>
        <w:t>(3)</w:t>
      </w:r>
      <w:r w:rsidRPr="00F00454">
        <w:tab/>
        <w:t xml:space="preserve">A person is liable to a civil penalty if the person contravenes </w:t>
      </w:r>
      <w:r w:rsidR="00F00454">
        <w:t>subsection (</w:t>
      </w:r>
      <w:r w:rsidRPr="00F00454">
        <w:t>1).</w:t>
      </w:r>
    </w:p>
    <w:p w:rsidR="00095DFF" w:rsidRPr="00F00454" w:rsidRDefault="00095DFF" w:rsidP="00BF3DD9">
      <w:pPr>
        <w:pStyle w:val="Penalty"/>
      </w:pPr>
      <w:r w:rsidRPr="00F00454">
        <w:t>Civil penalty:</w:t>
      </w:r>
      <w:r w:rsidRPr="00F00454">
        <w:tab/>
        <w:t>600 penalty units.</w:t>
      </w:r>
    </w:p>
    <w:p w:rsidR="00095DFF" w:rsidRPr="00F00454" w:rsidRDefault="00D85F2D" w:rsidP="00BF3DD9">
      <w:pPr>
        <w:pStyle w:val="ActHead5"/>
      </w:pPr>
      <w:bookmarkStart w:id="124" w:name="_Toc450034663"/>
      <w:r w:rsidRPr="00F00454">
        <w:rPr>
          <w:rStyle w:val="CharSectno"/>
        </w:rPr>
        <w:lastRenderedPageBreak/>
        <w:t>91</w:t>
      </w:r>
      <w:r w:rsidR="00095DFF" w:rsidRPr="00F00454">
        <w:t xml:space="preserve">  Regulations may make provision </w:t>
      </w:r>
      <w:r w:rsidR="0014725A" w:rsidRPr="00F00454">
        <w:t>in relation to</w:t>
      </w:r>
      <w:r w:rsidR="000C7F33" w:rsidRPr="00F00454">
        <w:t xml:space="preserve"> property of deceased seafarers</w:t>
      </w:r>
      <w:bookmarkEnd w:id="124"/>
    </w:p>
    <w:p w:rsidR="00095DFF" w:rsidRPr="00F00454" w:rsidRDefault="00095DFF" w:rsidP="00BF3DD9">
      <w:pPr>
        <w:pStyle w:val="subsection"/>
      </w:pPr>
      <w:r w:rsidRPr="00F00454">
        <w:tab/>
      </w:r>
      <w:r w:rsidRPr="00F00454">
        <w:tab/>
        <w:t xml:space="preserve">The regulations may make provision </w:t>
      </w:r>
      <w:r w:rsidR="00030FFF" w:rsidRPr="00F00454">
        <w:t>in relation to</w:t>
      </w:r>
      <w:r w:rsidRPr="00F00454">
        <w:t xml:space="preserve"> dealing with the property of deceased seafarers</w:t>
      </w:r>
      <w:r w:rsidR="004C48E1" w:rsidRPr="00F00454">
        <w:t xml:space="preserve"> of regulated Australian vessels and foreign vessels</w:t>
      </w:r>
      <w:r w:rsidRPr="00F00454">
        <w:t>.</w:t>
      </w:r>
    </w:p>
    <w:p w:rsidR="00095DFF" w:rsidRPr="00F00454" w:rsidRDefault="00D85F2D" w:rsidP="00BF3DD9">
      <w:pPr>
        <w:pStyle w:val="ActHead5"/>
      </w:pPr>
      <w:bookmarkStart w:id="125" w:name="_Toc450034664"/>
      <w:r w:rsidRPr="00F00454">
        <w:rPr>
          <w:rStyle w:val="CharSectno"/>
        </w:rPr>
        <w:t>92</w:t>
      </w:r>
      <w:r w:rsidR="00095DFF" w:rsidRPr="00F00454">
        <w:t xml:space="preserve">  Expenses of returning foreign seafarers left behind</w:t>
      </w:r>
      <w:bookmarkEnd w:id="125"/>
    </w:p>
    <w:p w:rsidR="00095DFF" w:rsidRPr="00F00454" w:rsidRDefault="00BD3742" w:rsidP="00BF3DD9">
      <w:pPr>
        <w:pStyle w:val="subsection"/>
      </w:pPr>
      <w:r w:rsidRPr="00F00454">
        <w:tab/>
      </w:r>
      <w:r w:rsidR="00095DFF" w:rsidRPr="00F00454">
        <w:tab/>
        <w:t>If:</w:t>
      </w:r>
    </w:p>
    <w:p w:rsidR="00095DFF" w:rsidRPr="00F00454" w:rsidRDefault="00095DFF" w:rsidP="00BF3DD9">
      <w:pPr>
        <w:pStyle w:val="paragraph"/>
      </w:pPr>
      <w:r w:rsidRPr="00F00454">
        <w:tab/>
        <w:t>(a)</w:t>
      </w:r>
      <w:r w:rsidRPr="00F00454">
        <w:tab/>
        <w:t>a seafarer of a foreign vessel is left behind at a</w:t>
      </w:r>
      <w:r w:rsidR="00C74137" w:rsidRPr="00F00454">
        <w:t>n Australian</w:t>
      </w:r>
      <w:r w:rsidRPr="00F00454">
        <w:t xml:space="preserve"> port or dies in Australia; and</w:t>
      </w:r>
    </w:p>
    <w:p w:rsidR="00095DFF" w:rsidRPr="00F00454" w:rsidRDefault="00095DFF" w:rsidP="00BF3DD9">
      <w:pPr>
        <w:pStyle w:val="paragraph"/>
      </w:pPr>
      <w:r w:rsidRPr="00F00454">
        <w:tab/>
        <w:t>(b)</w:t>
      </w:r>
      <w:r w:rsidRPr="00F00454">
        <w:tab/>
        <w:t>the Commonwealth incurs expense in sending the seafarer, the seafarer</w:t>
      </w:r>
      <w:r w:rsidR="006F3902" w:rsidRPr="00F00454">
        <w:t>’</w:t>
      </w:r>
      <w:r w:rsidRPr="00F00454">
        <w:t>s body or any property of the seafarer outside Australia;</w:t>
      </w:r>
    </w:p>
    <w:p w:rsidR="00095DFF" w:rsidRPr="00F00454" w:rsidRDefault="00095DFF" w:rsidP="00BF3DD9">
      <w:pPr>
        <w:pStyle w:val="subsection2"/>
      </w:pPr>
      <w:r w:rsidRPr="00F00454">
        <w:t xml:space="preserve">the Commonwealth may recover the amount of those expenses from the owner, agent or master of the vessel in </w:t>
      </w:r>
      <w:r w:rsidR="00D644AC" w:rsidRPr="00F00454">
        <w:t>a</w:t>
      </w:r>
      <w:r w:rsidR="00E119CF" w:rsidRPr="00F00454">
        <w:t>n</w:t>
      </w:r>
      <w:r w:rsidR="00D644AC" w:rsidRPr="00F00454">
        <w:t xml:space="preserve"> </w:t>
      </w:r>
      <w:r w:rsidR="00E119CF" w:rsidRPr="00F00454">
        <w:t>eligible court</w:t>
      </w:r>
      <w:r w:rsidRPr="00F00454">
        <w:t xml:space="preserve"> as a debt due and payable by the owner, agent or master to the Commonwealth.</w:t>
      </w:r>
    </w:p>
    <w:p w:rsidR="00095DFF" w:rsidRPr="00F00454" w:rsidRDefault="00D85F2D" w:rsidP="00BF3DD9">
      <w:pPr>
        <w:pStyle w:val="ActHead5"/>
      </w:pPr>
      <w:bookmarkStart w:id="126" w:name="_Toc450034665"/>
      <w:r w:rsidRPr="00F00454">
        <w:rPr>
          <w:rStyle w:val="CharSectno"/>
        </w:rPr>
        <w:t>93</w:t>
      </w:r>
      <w:r w:rsidR="00095DFF" w:rsidRPr="00F00454">
        <w:t xml:space="preserve">  Owner of vessel not entitled to limit liability in respect of certain claims</w:t>
      </w:r>
      <w:bookmarkEnd w:id="126"/>
    </w:p>
    <w:p w:rsidR="00095DFF" w:rsidRPr="00F00454" w:rsidRDefault="008578AE" w:rsidP="00BF3DD9">
      <w:pPr>
        <w:pStyle w:val="subsection"/>
      </w:pPr>
      <w:r w:rsidRPr="00F00454">
        <w:tab/>
      </w:r>
      <w:r w:rsidR="00095DFF" w:rsidRPr="00F00454">
        <w:tab/>
        <w:t>The owner of a</w:t>
      </w:r>
      <w:r w:rsidR="004C48E1" w:rsidRPr="00F00454">
        <w:t xml:space="preserve"> regulated Australian vessel or a foreign</w:t>
      </w:r>
      <w:r w:rsidR="00095DFF" w:rsidRPr="00F00454">
        <w:t xml:space="preserve"> vessel is not entitled to limit his, her or its liability in respect of any claim </w:t>
      </w:r>
      <w:r w:rsidR="00C74137" w:rsidRPr="00F00454">
        <w:t>described</w:t>
      </w:r>
      <w:r w:rsidR="00095DFF" w:rsidRPr="00F00454">
        <w:t xml:space="preserve"> in </w:t>
      </w:r>
      <w:r w:rsidR="008C664D" w:rsidRPr="00F00454">
        <w:t>paragraph</w:t>
      </w:r>
      <w:r w:rsidR="00F00454">
        <w:t> </w:t>
      </w:r>
      <w:r w:rsidR="00C74137" w:rsidRPr="00F00454">
        <w:t>1</w:t>
      </w:r>
      <w:r w:rsidR="00095DFF" w:rsidRPr="00F00454">
        <w:t xml:space="preserve">(a) of Article 2 of the </w:t>
      </w:r>
      <w:r w:rsidRPr="00F00454">
        <w:t xml:space="preserve">Limitation of Liability for Maritime Claims </w:t>
      </w:r>
      <w:r w:rsidR="00095DFF" w:rsidRPr="00F00454">
        <w:t>Convention made by:</w:t>
      </w:r>
    </w:p>
    <w:p w:rsidR="00095DFF" w:rsidRPr="00F00454" w:rsidRDefault="00095DFF" w:rsidP="00BF3DD9">
      <w:pPr>
        <w:pStyle w:val="paragraph"/>
      </w:pPr>
      <w:r w:rsidRPr="00F00454">
        <w:tab/>
        <w:t>(a)</w:t>
      </w:r>
      <w:r w:rsidRPr="00F00454">
        <w:tab/>
        <w:t xml:space="preserve">a servant </w:t>
      </w:r>
      <w:r w:rsidR="0014725A" w:rsidRPr="00F00454">
        <w:t xml:space="preserve">(within the meaning of the Convention) </w:t>
      </w:r>
      <w:r w:rsidRPr="00F00454">
        <w:t>of the owner whose duties are connected with the vessel; or</w:t>
      </w:r>
    </w:p>
    <w:p w:rsidR="00095DFF" w:rsidRPr="00F00454" w:rsidRDefault="00095DFF" w:rsidP="00BF3DD9">
      <w:pPr>
        <w:pStyle w:val="paragraph"/>
      </w:pPr>
      <w:r w:rsidRPr="00F00454">
        <w:tab/>
        <w:t>(b)</w:t>
      </w:r>
      <w:r w:rsidRPr="00F00454">
        <w:tab/>
        <w:t xml:space="preserve">any heir or dependant of the servant or any other person who is, within the meaning of </w:t>
      </w:r>
      <w:r w:rsidR="00F00454">
        <w:t>paragraph (</w:t>
      </w:r>
      <w:r w:rsidRPr="00F00454">
        <w:t>e) of Article 3 of the Convention, a person entitled to make such a claim.</w:t>
      </w:r>
    </w:p>
    <w:p w:rsidR="00095DFF" w:rsidRPr="00F00454" w:rsidRDefault="00D85F2D" w:rsidP="00BF3DD9">
      <w:pPr>
        <w:pStyle w:val="ActHead5"/>
      </w:pPr>
      <w:bookmarkStart w:id="127" w:name="_Toc450034666"/>
      <w:r w:rsidRPr="00F00454">
        <w:rPr>
          <w:rStyle w:val="CharSectno"/>
        </w:rPr>
        <w:lastRenderedPageBreak/>
        <w:t>94</w:t>
      </w:r>
      <w:r w:rsidR="00095DFF" w:rsidRPr="00F00454">
        <w:t xml:space="preserve">  Employment of seafarers in loading and unloading</w:t>
      </w:r>
      <w:bookmarkEnd w:id="127"/>
    </w:p>
    <w:p w:rsidR="00FD2A82" w:rsidRPr="00F00454" w:rsidRDefault="00095DFF" w:rsidP="00BF3DD9">
      <w:pPr>
        <w:pStyle w:val="subsection"/>
      </w:pPr>
      <w:r w:rsidRPr="00F00454">
        <w:tab/>
      </w:r>
      <w:r w:rsidR="00C35399" w:rsidRPr="00F00454">
        <w:t>(1</w:t>
      </w:r>
      <w:r w:rsidRPr="00F00454">
        <w:t>)</w:t>
      </w:r>
      <w:r w:rsidRPr="00F00454">
        <w:tab/>
      </w:r>
      <w:r w:rsidR="00FD2A82" w:rsidRPr="00F00454">
        <w:t xml:space="preserve">A person must not employ a seafarer at </w:t>
      </w:r>
      <w:r w:rsidR="00C74137" w:rsidRPr="00F00454">
        <w:t xml:space="preserve">an </w:t>
      </w:r>
      <w:r w:rsidR="00FD2A82" w:rsidRPr="00F00454">
        <w:t>Australia</w:t>
      </w:r>
      <w:r w:rsidR="00C74137" w:rsidRPr="00F00454">
        <w:t>n port</w:t>
      </w:r>
      <w:r w:rsidR="00FD2A82" w:rsidRPr="00F00454">
        <w:t xml:space="preserve"> in handling cargo</w:t>
      </w:r>
      <w:r w:rsidR="00D23AB4" w:rsidRPr="00F00454">
        <w:t xml:space="preserve"> </w:t>
      </w:r>
      <w:r w:rsidR="00FD2A82" w:rsidRPr="00F00454">
        <w:t>in connection with the loading or unloading of a regulated Australian vessel or a foreign vessel:</w:t>
      </w:r>
    </w:p>
    <w:p w:rsidR="00095DFF" w:rsidRPr="00F00454" w:rsidRDefault="00FD2A82" w:rsidP="00BF3DD9">
      <w:pPr>
        <w:pStyle w:val="paragraph"/>
      </w:pPr>
      <w:r w:rsidRPr="00F00454">
        <w:tab/>
        <w:t>(a)</w:t>
      </w:r>
      <w:r w:rsidRPr="00F00454">
        <w:tab/>
        <w:t>if</w:t>
      </w:r>
      <w:r w:rsidR="00095DFF" w:rsidRPr="00F00454">
        <w:t xml:space="preserve"> suffi</w:t>
      </w:r>
      <w:r w:rsidRPr="00F00454">
        <w:t xml:space="preserve">cient shore labour is available; </w:t>
      </w:r>
      <w:r w:rsidR="00C35399" w:rsidRPr="00F00454">
        <w:t>or</w:t>
      </w:r>
    </w:p>
    <w:p w:rsidR="00FD2A82" w:rsidRPr="00F00454" w:rsidRDefault="00FD2A82" w:rsidP="00BF3DD9">
      <w:pPr>
        <w:pStyle w:val="paragraph"/>
      </w:pPr>
      <w:r w:rsidRPr="00F00454">
        <w:tab/>
        <w:t>(b)</w:t>
      </w:r>
      <w:r w:rsidRPr="00F00454">
        <w:tab/>
        <w:t>if sufficient shore labour is not available—other than in accordance with any requirements prescribed by the regulations.</w:t>
      </w:r>
    </w:p>
    <w:p w:rsidR="00E62741" w:rsidRPr="00F00454" w:rsidRDefault="00E62741" w:rsidP="00BF3DD9">
      <w:pPr>
        <w:pStyle w:val="SubsectionHead"/>
      </w:pPr>
      <w:r w:rsidRPr="00F00454">
        <w:t>Fault</w:t>
      </w:r>
      <w:r w:rsidR="00F00454">
        <w:noBreakHyphen/>
      </w:r>
      <w:r w:rsidRPr="00F00454">
        <w:t>based offence</w:t>
      </w:r>
    </w:p>
    <w:p w:rsidR="009006E1" w:rsidRPr="00F00454" w:rsidRDefault="00C35399" w:rsidP="00BF3DD9">
      <w:pPr>
        <w:pStyle w:val="subsection"/>
      </w:pPr>
      <w:r w:rsidRPr="00F00454">
        <w:tab/>
        <w:t>(2</w:t>
      </w:r>
      <w:r w:rsidR="00095DFF" w:rsidRPr="00F00454">
        <w:t>)</w:t>
      </w:r>
      <w:r w:rsidR="00095DFF" w:rsidRPr="00F00454">
        <w:tab/>
        <w:t xml:space="preserve">A person commits an offence if the person contravenes </w:t>
      </w:r>
      <w:r w:rsidR="00F00454">
        <w:t>subsection (</w:t>
      </w:r>
      <w:r w:rsidR="00095DFF" w:rsidRPr="00F00454">
        <w:t>1).</w:t>
      </w:r>
    </w:p>
    <w:p w:rsidR="00095DFF" w:rsidRPr="00F00454" w:rsidRDefault="00095DFF" w:rsidP="00BF3DD9">
      <w:pPr>
        <w:pStyle w:val="Penalty"/>
      </w:pPr>
      <w:r w:rsidRPr="00F00454">
        <w:t>Penalty:</w:t>
      </w:r>
      <w:r w:rsidRPr="00F00454">
        <w:tab/>
      </w:r>
      <w:r w:rsidR="00ED665A" w:rsidRPr="00F00454">
        <w:t>100 penalty units</w:t>
      </w:r>
      <w:r w:rsidR="000C7F33" w:rsidRPr="00F00454">
        <w:t>.</w:t>
      </w:r>
    </w:p>
    <w:p w:rsidR="00E62741" w:rsidRPr="00F00454" w:rsidRDefault="00224AD8" w:rsidP="00BF3DD9">
      <w:pPr>
        <w:pStyle w:val="SubsectionHead"/>
      </w:pPr>
      <w:r w:rsidRPr="00F00454">
        <w:t>Civil penalty</w:t>
      </w:r>
    </w:p>
    <w:p w:rsidR="00095DFF" w:rsidRPr="00F00454" w:rsidRDefault="00C35399" w:rsidP="00BF3DD9">
      <w:pPr>
        <w:pStyle w:val="subsection"/>
      </w:pPr>
      <w:r w:rsidRPr="00F00454">
        <w:tab/>
        <w:t>(3</w:t>
      </w:r>
      <w:r w:rsidR="00095DFF" w:rsidRPr="00F00454">
        <w:t>)</w:t>
      </w:r>
      <w:r w:rsidR="00095DFF" w:rsidRPr="00F00454">
        <w:tab/>
        <w:t xml:space="preserve">A person is liable to a civil penalty if the person contravenes </w:t>
      </w:r>
      <w:r w:rsidR="00F00454">
        <w:t>subsection (</w:t>
      </w:r>
      <w:r w:rsidR="00095DFF" w:rsidRPr="00F00454">
        <w:t>1).</w:t>
      </w:r>
    </w:p>
    <w:p w:rsidR="00095DFF" w:rsidRPr="00F00454" w:rsidRDefault="00095DFF" w:rsidP="00BF3DD9">
      <w:pPr>
        <w:pStyle w:val="Penalty"/>
      </w:pPr>
      <w:r w:rsidRPr="00F00454">
        <w:t>Civil penalty:</w:t>
      </w:r>
      <w:r w:rsidRPr="00F00454">
        <w:tab/>
      </w:r>
      <w:r w:rsidR="00ED665A" w:rsidRPr="00F00454">
        <w:t>1</w:t>
      </w:r>
      <w:r w:rsidR="00FB7CC0" w:rsidRPr="00F00454">
        <w:t>,</w:t>
      </w:r>
      <w:r w:rsidR="000C7F33" w:rsidRPr="00F00454">
        <w:t>000 penalty units</w:t>
      </w:r>
      <w:r w:rsidRPr="00F00454">
        <w:t>.</w:t>
      </w:r>
    </w:p>
    <w:p w:rsidR="00DC1B78" w:rsidRPr="00F00454" w:rsidRDefault="00D85F2D" w:rsidP="00BF3DD9">
      <w:pPr>
        <w:pStyle w:val="ActHead5"/>
      </w:pPr>
      <w:bookmarkStart w:id="128" w:name="_Toc450034667"/>
      <w:r w:rsidRPr="00F00454">
        <w:rPr>
          <w:rStyle w:val="CharSectno"/>
        </w:rPr>
        <w:t>95</w:t>
      </w:r>
      <w:r w:rsidR="00DC1B78" w:rsidRPr="00F00454">
        <w:t xml:space="preserve">  Copy of this Act to be kept on regulated Australian vessels</w:t>
      </w:r>
      <w:bookmarkEnd w:id="128"/>
    </w:p>
    <w:p w:rsidR="00DC1B78" w:rsidRPr="00F00454" w:rsidRDefault="00DC1B78" w:rsidP="00BF3DD9">
      <w:pPr>
        <w:pStyle w:val="subsection"/>
      </w:pPr>
      <w:r w:rsidRPr="00F00454">
        <w:tab/>
        <w:t>(1)</w:t>
      </w:r>
      <w:r w:rsidRPr="00F00454">
        <w:tab/>
        <w:t>The master of a regulated Australian vessel must provide the vessel</w:t>
      </w:r>
      <w:r w:rsidR="006F3902" w:rsidRPr="00F00454">
        <w:t>’</w:t>
      </w:r>
      <w:r w:rsidRPr="00F00454">
        <w:t>s seafarers with access (whether electronic or otherwise), at all reasonable times, to a copy of this Act.</w:t>
      </w:r>
    </w:p>
    <w:p w:rsidR="00DC1B78" w:rsidRPr="00F00454" w:rsidRDefault="00DC1B78" w:rsidP="00BF3DD9">
      <w:pPr>
        <w:pStyle w:val="SubsectionHead"/>
      </w:pPr>
      <w:r w:rsidRPr="00F00454">
        <w:t>Fault</w:t>
      </w:r>
      <w:r w:rsidR="00F00454">
        <w:noBreakHyphen/>
      </w:r>
      <w:r w:rsidRPr="00F00454">
        <w:t>based offence</w:t>
      </w:r>
    </w:p>
    <w:p w:rsidR="009006E1" w:rsidRPr="00F00454" w:rsidRDefault="00DC1B78" w:rsidP="00BF3DD9">
      <w:pPr>
        <w:pStyle w:val="subsection"/>
      </w:pPr>
      <w:r w:rsidRPr="00F00454">
        <w:tab/>
        <w:t>(2)</w:t>
      </w:r>
      <w:r w:rsidRPr="00F00454">
        <w:tab/>
        <w:t xml:space="preserve">A person commits an offence if the person contravenes </w:t>
      </w:r>
      <w:r w:rsidR="00F00454">
        <w:t>subsection (</w:t>
      </w:r>
      <w:r w:rsidRPr="00F00454">
        <w:t>1).</w:t>
      </w:r>
    </w:p>
    <w:p w:rsidR="00DC1B78" w:rsidRPr="00F00454" w:rsidRDefault="00DC1B78" w:rsidP="00BF3DD9">
      <w:pPr>
        <w:pStyle w:val="Penalty"/>
      </w:pPr>
      <w:r w:rsidRPr="00F00454">
        <w:t>Penalty:</w:t>
      </w:r>
      <w:r w:rsidRPr="00F00454">
        <w:tab/>
        <w:t>5 penalty units.</w:t>
      </w:r>
    </w:p>
    <w:p w:rsidR="00F446BF" w:rsidRPr="00F00454" w:rsidRDefault="00F446BF" w:rsidP="00BF3DD9">
      <w:pPr>
        <w:pStyle w:val="SubsectionHead"/>
      </w:pPr>
      <w:r w:rsidRPr="00F00454">
        <w:lastRenderedPageBreak/>
        <w:t>Reference to Act does not include regulations, etc.</w:t>
      </w:r>
    </w:p>
    <w:p w:rsidR="00DC1B78" w:rsidRPr="00F00454" w:rsidRDefault="00DC1B78" w:rsidP="00BF3DD9">
      <w:pPr>
        <w:pStyle w:val="subsection"/>
      </w:pPr>
      <w:r w:rsidRPr="00F00454">
        <w:tab/>
        <w:t>(3)</w:t>
      </w:r>
      <w:r w:rsidRPr="00F00454">
        <w:tab/>
        <w:t xml:space="preserve">In </w:t>
      </w:r>
      <w:r w:rsidR="00F00454">
        <w:t>subsection (</w:t>
      </w:r>
      <w:r w:rsidRPr="00F00454">
        <w:t>1), a reference to this Act does not include regulations or other legislative instruments under this Act.</w:t>
      </w:r>
    </w:p>
    <w:p w:rsidR="00D83A84" w:rsidRPr="00F00454" w:rsidRDefault="00D83A84" w:rsidP="00BF3DD9">
      <w:pPr>
        <w:pStyle w:val="SubsectionHead"/>
      </w:pPr>
      <w:r w:rsidRPr="00F00454">
        <w:t>Regulations may require instruments to be accessible</w:t>
      </w:r>
    </w:p>
    <w:p w:rsidR="00D83A84" w:rsidRPr="00F00454" w:rsidRDefault="00D83A84" w:rsidP="00BF3DD9">
      <w:pPr>
        <w:pStyle w:val="subsection"/>
      </w:pPr>
      <w:r w:rsidRPr="00F00454">
        <w:tab/>
        <w:t>(4)</w:t>
      </w:r>
      <w:r w:rsidRPr="00F00454">
        <w:tab/>
        <w:t>The regulations may require the master of a regulated Australian vessel to provide the vessel’s seafarers with access (whether electronic or otherwise), at all reasonable times, to a copy of specified regulations or other legislative instruments made under this Act.</w:t>
      </w:r>
    </w:p>
    <w:p w:rsidR="002121A2" w:rsidRPr="00F00454" w:rsidRDefault="00E332A7" w:rsidP="00CE6F45">
      <w:pPr>
        <w:pStyle w:val="ActHead1"/>
        <w:pageBreakBefore/>
      </w:pPr>
      <w:bookmarkStart w:id="129" w:name="_Toc450034668"/>
      <w:r w:rsidRPr="00F00454">
        <w:rPr>
          <w:rStyle w:val="CharChapNo"/>
        </w:rPr>
        <w:lastRenderedPageBreak/>
        <w:t>Chapter</w:t>
      </w:r>
      <w:r w:rsidR="00F00454" w:rsidRPr="00F00454">
        <w:rPr>
          <w:rStyle w:val="CharChapNo"/>
        </w:rPr>
        <w:t> </w:t>
      </w:r>
      <w:r w:rsidRPr="00F00454">
        <w:rPr>
          <w:rStyle w:val="CharChapNo"/>
        </w:rPr>
        <w:t>3</w:t>
      </w:r>
      <w:r w:rsidRPr="00F00454">
        <w:t>—</w:t>
      </w:r>
      <w:r w:rsidR="004C48E1" w:rsidRPr="00F00454">
        <w:rPr>
          <w:rStyle w:val="CharChapText"/>
        </w:rPr>
        <w:t>Vessel</w:t>
      </w:r>
      <w:r w:rsidR="004E6E54" w:rsidRPr="00F00454">
        <w:rPr>
          <w:rStyle w:val="CharChapText"/>
        </w:rPr>
        <w:t xml:space="preserve"> </w:t>
      </w:r>
      <w:r w:rsidR="002451B4" w:rsidRPr="00F00454">
        <w:rPr>
          <w:rStyle w:val="CharChapText"/>
        </w:rPr>
        <w:t>s</w:t>
      </w:r>
      <w:r w:rsidRPr="00F00454">
        <w:rPr>
          <w:rStyle w:val="CharChapText"/>
        </w:rPr>
        <w:t>afety</w:t>
      </w:r>
      <w:bookmarkEnd w:id="129"/>
    </w:p>
    <w:p w:rsidR="00113480" w:rsidRPr="00F00454" w:rsidRDefault="00F02C4C" w:rsidP="00BF3DD9">
      <w:pPr>
        <w:pStyle w:val="ActHead2"/>
      </w:pPr>
      <w:r w:rsidRPr="00F00454">
        <w:rPr>
          <w:rStyle w:val="CharPartNo"/>
        </w:rPr>
        <w:t xml:space="preserve"> </w:t>
      </w:r>
      <w:bookmarkStart w:id="130" w:name="_Toc450034669"/>
      <w:r w:rsidR="00225921" w:rsidRPr="00F00454">
        <w:rPr>
          <w:rStyle w:val="CharPartNo"/>
        </w:rPr>
        <w:t>Part</w:t>
      </w:r>
      <w:r w:rsidR="00F00454" w:rsidRPr="00F00454">
        <w:rPr>
          <w:rStyle w:val="CharPartNo"/>
        </w:rPr>
        <w:t> </w:t>
      </w:r>
      <w:r w:rsidR="00DD4067" w:rsidRPr="00F00454">
        <w:rPr>
          <w:rStyle w:val="CharPartNo"/>
        </w:rPr>
        <w:t>1</w:t>
      </w:r>
      <w:r w:rsidR="00225921" w:rsidRPr="00F00454">
        <w:t>—</w:t>
      </w:r>
      <w:r w:rsidR="00225921" w:rsidRPr="00F00454">
        <w:rPr>
          <w:rStyle w:val="CharPartText"/>
        </w:rPr>
        <w:t>Preliminary</w:t>
      </w:r>
      <w:bookmarkEnd w:id="130"/>
    </w:p>
    <w:p w:rsidR="00F02C4C" w:rsidRPr="00F00454" w:rsidRDefault="00F02C4C" w:rsidP="00BF3DD9">
      <w:pPr>
        <w:pStyle w:val="Header"/>
      </w:pPr>
      <w:r w:rsidRPr="00F00454">
        <w:rPr>
          <w:rStyle w:val="CharDivNo"/>
        </w:rPr>
        <w:t xml:space="preserve"> </w:t>
      </w:r>
      <w:r w:rsidRPr="00F00454">
        <w:rPr>
          <w:rStyle w:val="CharDivText"/>
        </w:rPr>
        <w:t xml:space="preserve"> </w:t>
      </w:r>
    </w:p>
    <w:p w:rsidR="00636441" w:rsidRPr="00F00454" w:rsidRDefault="00D85F2D" w:rsidP="00BF3DD9">
      <w:pPr>
        <w:pStyle w:val="ActHead5"/>
      </w:pPr>
      <w:bookmarkStart w:id="131" w:name="_Toc450034670"/>
      <w:r w:rsidRPr="00F00454">
        <w:rPr>
          <w:rStyle w:val="CharSectno"/>
        </w:rPr>
        <w:t>96</w:t>
      </w:r>
      <w:r w:rsidR="00636441" w:rsidRPr="00F00454">
        <w:t xml:space="preserve">  </w:t>
      </w:r>
      <w:r w:rsidR="00C97862" w:rsidRPr="00F00454">
        <w:t>Simplified outline of</w:t>
      </w:r>
      <w:r w:rsidR="00636441" w:rsidRPr="00F00454">
        <w:t xml:space="preserve"> this Chapter</w:t>
      </w:r>
      <w:bookmarkEnd w:id="131"/>
    </w:p>
    <w:p w:rsidR="00636441" w:rsidRPr="00F00454" w:rsidRDefault="00C40BE0" w:rsidP="00BF3DD9">
      <w:pPr>
        <w:pStyle w:val="subsection"/>
      </w:pPr>
      <w:r w:rsidRPr="00F00454">
        <w:tab/>
        <w:t>(1)</w:t>
      </w:r>
      <w:r w:rsidRPr="00F00454">
        <w:tab/>
        <w:t>This Chapter deals with</w:t>
      </w:r>
      <w:r w:rsidR="00636441" w:rsidRPr="00F00454">
        <w:t xml:space="preserve"> the safety of regulated Australian vessels and foreign vessels.</w:t>
      </w:r>
    </w:p>
    <w:p w:rsidR="00636441" w:rsidRPr="00F00454" w:rsidRDefault="00636441" w:rsidP="00BF3DD9">
      <w:pPr>
        <w:pStyle w:val="subsection"/>
      </w:pPr>
      <w:r w:rsidRPr="00F00454">
        <w:tab/>
        <w:t>(2)</w:t>
      </w:r>
      <w:r w:rsidRPr="00F00454">
        <w:tab/>
        <w:t>Part</w:t>
      </w:r>
      <w:r w:rsidR="00F00454">
        <w:t> </w:t>
      </w:r>
      <w:r w:rsidRPr="00F00454">
        <w:t>2 deals with safety certificates for regulated Australian vessels and documentation for foreign vessels. It provides for offences and civil penalties that apply in relation to:</w:t>
      </w:r>
    </w:p>
    <w:p w:rsidR="00636441" w:rsidRPr="00F00454" w:rsidRDefault="00636441" w:rsidP="00BF3DD9">
      <w:pPr>
        <w:pStyle w:val="paragraph"/>
      </w:pPr>
      <w:r w:rsidRPr="00F00454">
        <w:tab/>
        <w:t>(a)</w:t>
      </w:r>
      <w:r w:rsidRPr="00F00454">
        <w:tab/>
        <w:t>taking regulated Australian vessels to sea without safety certificates; and</w:t>
      </w:r>
    </w:p>
    <w:p w:rsidR="00636441" w:rsidRPr="00F00454" w:rsidRDefault="00636441" w:rsidP="00BF3DD9">
      <w:pPr>
        <w:pStyle w:val="paragraph"/>
      </w:pPr>
      <w:r w:rsidRPr="00F00454">
        <w:tab/>
        <w:t>(b)</w:t>
      </w:r>
      <w:r w:rsidRPr="00F00454">
        <w:tab/>
        <w:t>taking foreign vessels to sea with</w:t>
      </w:r>
      <w:r w:rsidR="004C48E1" w:rsidRPr="00F00454">
        <w:t>out</w:t>
      </w:r>
      <w:r w:rsidRPr="00F00454">
        <w:t xml:space="preserve"> appropriate documents.</w:t>
      </w:r>
    </w:p>
    <w:p w:rsidR="00636441" w:rsidRPr="00F00454" w:rsidRDefault="00636441" w:rsidP="00BF3DD9">
      <w:pPr>
        <w:pStyle w:val="subsection"/>
      </w:pPr>
      <w:r w:rsidRPr="00F00454">
        <w:tab/>
        <w:t>(3)</w:t>
      </w:r>
      <w:r w:rsidRPr="00F00454">
        <w:tab/>
        <w:t>Part</w:t>
      </w:r>
      <w:r w:rsidR="00F00454">
        <w:t> </w:t>
      </w:r>
      <w:r w:rsidRPr="00F00454">
        <w:t xml:space="preserve">3 </w:t>
      </w:r>
      <w:r w:rsidR="00904068" w:rsidRPr="00F00454">
        <w:t>deals with</w:t>
      </w:r>
      <w:r w:rsidRPr="00F00454">
        <w:t xml:space="preserve"> offences and civil penalties for taking </w:t>
      </w:r>
      <w:r w:rsidR="00904068" w:rsidRPr="00F00454">
        <w:t xml:space="preserve">to sea </w:t>
      </w:r>
      <w:r w:rsidRPr="00F00454">
        <w:t xml:space="preserve">an unseaworthy </w:t>
      </w:r>
      <w:r w:rsidR="004C48E1" w:rsidRPr="00F00454">
        <w:t xml:space="preserve">regulated Australian vessel or foreign </w:t>
      </w:r>
      <w:r w:rsidRPr="00F00454">
        <w:t>vessel.</w:t>
      </w:r>
    </w:p>
    <w:p w:rsidR="00636441" w:rsidRPr="00F00454" w:rsidRDefault="00636441" w:rsidP="00BF3DD9">
      <w:pPr>
        <w:pStyle w:val="subsection"/>
      </w:pPr>
      <w:r w:rsidRPr="00F00454">
        <w:tab/>
        <w:t>(4)</w:t>
      </w:r>
      <w:r w:rsidRPr="00F00454">
        <w:tab/>
        <w:t>Part</w:t>
      </w:r>
      <w:r w:rsidR="00F00454">
        <w:t> </w:t>
      </w:r>
      <w:r w:rsidRPr="00F00454">
        <w:t xml:space="preserve">4 </w:t>
      </w:r>
      <w:r w:rsidR="00904068" w:rsidRPr="00F00454">
        <w:t>deals with</w:t>
      </w:r>
      <w:r w:rsidRPr="00F00454">
        <w:t xml:space="preserve"> p</w:t>
      </w:r>
      <w:r w:rsidR="005F6B1A" w:rsidRPr="00F00454">
        <w:t>assenger and cargo operation</w:t>
      </w:r>
      <w:r w:rsidR="005C77A9" w:rsidRPr="00F00454">
        <w:t>s</w:t>
      </w:r>
      <w:r w:rsidR="005F6B1A" w:rsidRPr="00F00454">
        <w:t xml:space="preserve"> of</w:t>
      </w:r>
      <w:r w:rsidRPr="00F00454">
        <w:t xml:space="preserve"> </w:t>
      </w:r>
      <w:r w:rsidR="004C48E1" w:rsidRPr="00F00454">
        <w:t xml:space="preserve">regulated Australian vessels and foreign </w:t>
      </w:r>
      <w:r w:rsidRPr="00F00454">
        <w:t>vessels, including in relation to:</w:t>
      </w:r>
    </w:p>
    <w:p w:rsidR="00E43B03" w:rsidRPr="00F00454" w:rsidRDefault="00E43B03" w:rsidP="00E43B03">
      <w:pPr>
        <w:pStyle w:val="paragraph"/>
      </w:pPr>
      <w:r w:rsidRPr="00F00454">
        <w:tab/>
        <w:t>(a)</w:t>
      </w:r>
      <w:r w:rsidRPr="00F00454">
        <w:tab/>
        <w:t>overloading (Division</w:t>
      </w:r>
      <w:r w:rsidR="00F00454">
        <w:t> </w:t>
      </w:r>
      <w:r w:rsidRPr="00F00454">
        <w:t>3); and</w:t>
      </w:r>
    </w:p>
    <w:p w:rsidR="00E43B03" w:rsidRPr="00F00454" w:rsidRDefault="00E43B03" w:rsidP="00E43B03">
      <w:pPr>
        <w:pStyle w:val="paragraph"/>
      </w:pPr>
      <w:r w:rsidRPr="00F00454">
        <w:tab/>
        <w:t>(b)</w:t>
      </w:r>
      <w:r w:rsidRPr="00F00454">
        <w:tab/>
        <w:t>loading (Subdivision A of Division</w:t>
      </w:r>
      <w:r w:rsidR="00F00454">
        <w:t> </w:t>
      </w:r>
      <w:r w:rsidRPr="00F00454">
        <w:t>4); and</w:t>
      </w:r>
    </w:p>
    <w:p w:rsidR="00E43B03" w:rsidRPr="00F00454" w:rsidRDefault="00E43B03" w:rsidP="00E43B03">
      <w:pPr>
        <w:pStyle w:val="paragraph"/>
      </w:pPr>
      <w:r w:rsidRPr="00F00454">
        <w:tab/>
        <w:t>(c)</w:t>
      </w:r>
      <w:r w:rsidRPr="00F00454">
        <w:tab/>
        <w:t>dangerous goods (Subdivision B of Division</w:t>
      </w:r>
      <w:r w:rsidR="00F00454">
        <w:t> </w:t>
      </w:r>
      <w:r w:rsidRPr="00F00454">
        <w:t>4).</w:t>
      </w:r>
    </w:p>
    <w:p w:rsidR="00636441" w:rsidRPr="00F00454" w:rsidRDefault="00636441" w:rsidP="00BF3DD9">
      <w:pPr>
        <w:pStyle w:val="subsection"/>
      </w:pPr>
      <w:r w:rsidRPr="00F00454">
        <w:tab/>
        <w:t>(5)</w:t>
      </w:r>
      <w:r w:rsidRPr="00F00454">
        <w:tab/>
        <w:t>Part</w:t>
      </w:r>
      <w:r w:rsidR="00F00454">
        <w:t> </w:t>
      </w:r>
      <w:r w:rsidRPr="00F00454">
        <w:t xml:space="preserve">5 </w:t>
      </w:r>
      <w:r w:rsidR="00904068" w:rsidRPr="00F00454">
        <w:t xml:space="preserve">deals with </w:t>
      </w:r>
      <w:r w:rsidRPr="00F00454">
        <w:t>the carryi</w:t>
      </w:r>
      <w:r w:rsidR="00ED20F9" w:rsidRPr="00F00454">
        <w:t>ng out of musters and drills on</w:t>
      </w:r>
      <w:r w:rsidR="004C48E1" w:rsidRPr="00F00454">
        <w:t xml:space="preserve"> </w:t>
      </w:r>
      <w:r w:rsidR="00BD3742" w:rsidRPr="00F00454">
        <w:t>regulated Australian vessels,</w:t>
      </w:r>
      <w:r w:rsidR="004C48E1" w:rsidRPr="00F00454">
        <w:t xml:space="preserve"> foreign</w:t>
      </w:r>
      <w:r w:rsidRPr="00F00454">
        <w:t xml:space="preserve"> vessel</w:t>
      </w:r>
      <w:r w:rsidR="00EC52ED" w:rsidRPr="00F00454">
        <w:t>s</w:t>
      </w:r>
      <w:r w:rsidR="00BD3742" w:rsidRPr="00F00454">
        <w:t>, domestic commercial vessels and recreational vessels</w:t>
      </w:r>
      <w:r w:rsidRPr="00F00454">
        <w:t>.</w:t>
      </w:r>
    </w:p>
    <w:p w:rsidR="007B39D3" w:rsidRPr="00F00454" w:rsidRDefault="00822E5E" w:rsidP="00CE6F45">
      <w:pPr>
        <w:pStyle w:val="ActHead2"/>
        <w:pageBreakBefore/>
      </w:pPr>
      <w:bookmarkStart w:id="132" w:name="_Toc450034671"/>
      <w:r w:rsidRPr="00F00454">
        <w:rPr>
          <w:rStyle w:val="CharPartNo"/>
        </w:rPr>
        <w:lastRenderedPageBreak/>
        <w:t>P</w:t>
      </w:r>
      <w:r w:rsidR="004568FB" w:rsidRPr="00F00454">
        <w:rPr>
          <w:rStyle w:val="CharPartNo"/>
        </w:rPr>
        <w:t>art</w:t>
      </w:r>
      <w:r w:rsidR="00F00454" w:rsidRPr="00F00454">
        <w:rPr>
          <w:rStyle w:val="CharPartNo"/>
        </w:rPr>
        <w:t> </w:t>
      </w:r>
      <w:r w:rsidR="004C3F88" w:rsidRPr="00F00454">
        <w:rPr>
          <w:rStyle w:val="CharPartNo"/>
        </w:rPr>
        <w:t>2</w:t>
      </w:r>
      <w:r w:rsidR="004568FB" w:rsidRPr="00F00454">
        <w:t>—</w:t>
      </w:r>
      <w:r w:rsidR="00AA781A" w:rsidRPr="00F00454">
        <w:rPr>
          <w:rStyle w:val="CharPartText"/>
        </w:rPr>
        <w:t>C</w:t>
      </w:r>
      <w:r w:rsidR="004F2469" w:rsidRPr="00F00454">
        <w:rPr>
          <w:rStyle w:val="CharPartText"/>
        </w:rPr>
        <w:t>ertification</w:t>
      </w:r>
      <w:bookmarkEnd w:id="132"/>
    </w:p>
    <w:p w:rsidR="00251A2F" w:rsidRPr="00F00454" w:rsidRDefault="00251A2F" w:rsidP="00BF3DD9">
      <w:pPr>
        <w:pStyle w:val="ActHead3"/>
      </w:pPr>
      <w:bookmarkStart w:id="133" w:name="_Toc450034672"/>
      <w:r w:rsidRPr="00F00454">
        <w:rPr>
          <w:rStyle w:val="CharDivNo"/>
        </w:rPr>
        <w:t>Division</w:t>
      </w:r>
      <w:r w:rsidR="00F00454" w:rsidRPr="00F00454">
        <w:rPr>
          <w:rStyle w:val="CharDivNo"/>
        </w:rPr>
        <w:t> </w:t>
      </w:r>
      <w:r w:rsidR="000B5D62" w:rsidRPr="00F00454">
        <w:rPr>
          <w:rStyle w:val="CharDivNo"/>
        </w:rPr>
        <w:t>1</w:t>
      </w:r>
      <w:r w:rsidRPr="00F00454">
        <w:t>—</w:t>
      </w:r>
      <w:r w:rsidR="00A20A7E" w:rsidRPr="00F00454">
        <w:rPr>
          <w:rStyle w:val="CharDivText"/>
        </w:rPr>
        <w:t>Vessels to which this Part applies</w:t>
      </w:r>
      <w:bookmarkEnd w:id="133"/>
    </w:p>
    <w:p w:rsidR="00251A2F" w:rsidRPr="00F00454" w:rsidRDefault="00D85F2D" w:rsidP="00BF3DD9">
      <w:pPr>
        <w:pStyle w:val="ActHead5"/>
      </w:pPr>
      <w:bookmarkStart w:id="134" w:name="_Toc450034673"/>
      <w:r w:rsidRPr="00F00454">
        <w:rPr>
          <w:rStyle w:val="CharSectno"/>
        </w:rPr>
        <w:t>97</w:t>
      </w:r>
      <w:r w:rsidR="00251A2F" w:rsidRPr="00F00454">
        <w:t xml:space="preserve">  </w:t>
      </w:r>
      <w:r w:rsidR="00A20A7E" w:rsidRPr="00F00454">
        <w:t>Vessels to which this Part applies</w:t>
      </w:r>
      <w:bookmarkEnd w:id="134"/>
    </w:p>
    <w:p w:rsidR="00A85601" w:rsidRPr="00F00454" w:rsidRDefault="00CA0953" w:rsidP="00BF3DD9">
      <w:pPr>
        <w:pStyle w:val="subsection"/>
      </w:pPr>
      <w:r w:rsidRPr="00F00454">
        <w:tab/>
      </w:r>
      <w:r w:rsidRPr="00F00454">
        <w:tab/>
      </w:r>
      <w:r w:rsidR="00856460" w:rsidRPr="00F00454">
        <w:t>This Part applies to</w:t>
      </w:r>
      <w:r w:rsidR="00DF5BCF" w:rsidRPr="00F00454">
        <w:t>:</w:t>
      </w:r>
    </w:p>
    <w:p w:rsidR="00DF5BCF" w:rsidRPr="00F00454" w:rsidRDefault="00DF5BCF" w:rsidP="00BF3DD9">
      <w:pPr>
        <w:pStyle w:val="paragraph"/>
      </w:pPr>
      <w:r w:rsidRPr="00F00454">
        <w:tab/>
        <w:t>(a)</w:t>
      </w:r>
      <w:r w:rsidRPr="00F00454">
        <w:tab/>
        <w:t>regulated Australian vessels; and</w:t>
      </w:r>
    </w:p>
    <w:p w:rsidR="00DF5BCF" w:rsidRPr="00F00454" w:rsidRDefault="00DF5BCF" w:rsidP="00BF3DD9">
      <w:pPr>
        <w:pStyle w:val="paragraph"/>
      </w:pPr>
      <w:r w:rsidRPr="00F00454">
        <w:tab/>
        <w:t>(b)</w:t>
      </w:r>
      <w:r w:rsidRPr="00F00454">
        <w:tab/>
        <w:t>foreign vessels.</w:t>
      </w:r>
    </w:p>
    <w:p w:rsidR="002F4E59" w:rsidRPr="00F00454" w:rsidRDefault="002F4E59" w:rsidP="00CE6F45">
      <w:pPr>
        <w:pStyle w:val="ActHead3"/>
        <w:pageBreakBefore/>
      </w:pPr>
      <w:bookmarkStart w:id="135" w:name="_Toc450034674"/>
      <w:r w:rsidRPr="00F00454">
        <w:rPr>
          <w:rStyle w:val="CharDivNo"/>
        </w:rPr>
        <w:lastRenderedPageBreak/>
        <w:t>Division</w:t>
      </w:r>
      <w:r w:rsidR="00F00454" w:rsidRPr="00F00454">
        <w:rPr>
          <w:rStyle w:val="CharDivNo"/>
        </w:rPr>
        <w:t> </w:t>
      </w:r>
      <w:r w:rsidR="000B5D62" w:rsidRPr="00F00454">
        <w:rPr>
          <w:rStyle w:val="CharDivNo"/>
        </w:rPr>
        <w:t>2</w:t>
      </w:r>
      <w:r w:rsidRPr="00F00454">
        <w:t>—</w:t>
      </w:r>
      <w:r w:rsidRPr="00F00454">
        <w:rPr>
          <w:rStyle w:val="CharDivText"/>
        </w:rPr>
        <w:t xml:space="preserve">Regulations relating to </w:t>
      </w:r>
      <w:r w:rsidR="00EF42CE" w:rsidRPr="00F00454">
        <w:rPr>
          <w:rStyle w:val="CharDivText"/>
        </w:rPr>
        <w:t>safety</w:t>
      </w:r>
      <w:r w:rsidR="00803079" w:rsidRPr="00F00454">
        <w:rPr>
          <w:rStyle w:val="CharDivText"/>
        </w:rPr>
        <w:t xml:space="preserve"> </w:t>
      </w:r>
      <w:r w:rsidRPr="00F00454">
        <w:rPr>
          <w:rStyle w:val="CharDivText"/>
        </w:rPr>
        <w:t>certificates</w:t>
      </w:r>
      <w:bookmarkEnd w:id="135"/>
    </w:p>
    <w:p w:rsidR="00B4171E" w:rsidRPr="00F00454" w:rsidRDefault="00D85F2D" w:rsidP="00BF3DD9">
      <w:pPr>
        <w:pStyle w:val="ActHead5"/>
      </w:pPr>
      <w:bookmarkStart w:id="136" w:name="_Toc450034675"/>
      <w:r w:rsidRPr="00F00454">
        <w:rPr>
          <w:rStyle w:val="CharSectno"/>
        </w:rPr>
        <w:t>98</w:t>
      </w:r>
      <w:r w:rsidR="001E7F23" w:rsidRPr="00F00454">
        <w:t xml:space="preserve">  Regulations relating to </w:t>
      </w:r>
      <w:r w:rsidR="00EF42CE" w:rsidRPr="00F00454">
        <w:t>safety</w:t>
      </w:r>
      <w:r w:rsidR="000527C4" w:rsidRPr="00F00454">
        <w:t xml:space="preserve"> </w:t>
      </w:r>
      <w:r w:rsidR="001E7F23" w:rsidRPr="00F00454">
        <w:t>c</w:t>
      </w:r>
      <w:r w:rsidR="00B4171E" w:rsidRPr="00F00454">
        <w:t>ertificates</w:t>
      </w:r>
      <w:bookmarkEnd w:id="136"/>
    </w:p>
    <w:p w:rsidR="001B74B0" w:rsidRPr="00F00454" w:rsidRDefault="00013482" w:rsidP="00BF3DD9">
      <w:pPr>
        <w:pStyle w:val="subsection"/>
      </w:pPr>
      <w:r w:rsidRPr="00F00454">
        <w:tab/>
        <w:t>(1)</w:t>
      </w:r>
      <w:r w:rsidRPr="00F00454">
        <w:tab/>
        <w:t xml:space="preserve">The regulations may make provision in relation to </w:t>
      </w:r>
      <w:r w:rsidR="00EF42CE" w:rsidRPr="00F00454">
        <w:t>safety</w:t>
      </w:r>
      <w:r w:rsidR="00A9154B" w:rsidRPr="00F00454">
        <w:t xml:space="preserve"> </w:t>
      </w:r>
      <w:r w:rsidRPr="00F00454">
        <w:t>certificates</w:t>
      </w:r>
      <w:r w:rsidR="001B74B0" w:rsidRPr="00F00454">
        <w:t>.</w:t>
      </w:r>
    </w:p>
    <w:p w:rsidR="00A7786C" w:rsidRPr="00F00454" w:rsidRDefault="00FD310B" w:rsidP="00BF3DD9">
      <w:pPr>
        <w:pStyle w:val="notetext"/>
      </w:pPr>
      <w:r w:rsidRPr="00F00454">
        <w:t>Note:</w:t>
      </w:r>
      <w:r w:rsidR="00A7786C" w:rsidRPr="00F00454">
        <w:tab/>
        <w:t>Part</w:t>
      </w:r>
      <w:r w:rsidR="00F00454">
        <w:t> </w:t>
      </w:r>
      <w:r w:rsidR="00583C4E" w:rsidRPr="00F00454">
        <w:t>4</w:t>
      </w:r>
      <w:r w:rsidR="00A7786C" w:rsidRPr="00F00454">
        <w:t xml:space="preserve"> of </w:t>
      </w:r>
      <w:r w:rsidR="000736D5" w:rsidRPr="00F00454">
        <w:t>Chapter</w:t>
      </w:r>
      <w:r w:rsidR="00F00454">
        <w:t> </w:t>
      </w:r>
      <w:r w:rsidR="000736D5" w:rsidRPr="00F00454">
        <w:t>9</w:t>
      </w:r>
      <w:r w:rsidR="00A7786C" w:rsidRPr="00F00454">
        <w:t xml:space="preserve"> contains general provisions that apply to regulations about certificates.</w:t>
      </w:r>
    </w:p>
    <w:p w:rsidR="006F0078" w:rsidRPr="00F00454" w:rsidRDefault="006F0078" w:rsidP="00BF3DD9">
      <w:pPr>
        <w:pStyle w:val="subsection"/>
      </w:pPr>
      <w:r w:rsidRPr="00F00454">
        <w:tab/>
        <w:t>(</w:t>
      </w:r>
      <w:r w:rsidR="005C77A9" w:rsidRPr="00F00454">
        <w:t>2</w:t>
      </w:r>
      <w:r w:rsidRPr="00F00454">
        <w:t>)</w:t>
      </w:r>
      <w:r w:rsidRPr="00F00454">
        <w:tab/>
        <w:t xml:space="preserve">Without limiting </w:t>
      </w:r>
      <w:r w:rsidR="00F00454">
        <w:t>subsection (</w:t>
      </w:r>
      <w:r w:rsidR="00521847" w:rsidRPr="00F00454">
        <w:t>1)</w:t>
      </w:r>
      <w:r w:rsidRPr="00F00454">
        <w:t xml:space="preserve">, the regulations may make provision </w:t>
      </w:r>
      <w:r w:rsidR="00030FFF" w:rsidRPr="00F00454">
        <w:t>in relation to</w:t>
      </w:r>
      <w:r w:rsidRPr="00F00454">
        <w:t xml:space="preserve"> giving effect to the following:</w:t>
      </w:r>
    </w:p>
    <w:p w:rsidR="006F0078" w:rsidRPr="00F00454" w:rsidRDefault="006F0078" w:rsidP="00BF3DD9">
      <w:pPr>
        <w:pStyle w:val="paragraph"/>
      </w:pPr>
      <w:r w:rsidRPr="00F00454">
        <w:tab/>
        <w:t>(a)</w:t>
      </w:r>
      <w:r w:rsidRPr="00F00454">
        <w:tab/>
        <w:t>the Safety Convention;</w:t>
      </w:r>
    </w:p>
    <w:p w:rsidR="006F0078" w:rsidRPr="00F00454" w:rsidRDefault="002F6A3F" w:rsidP="00BF3DD9">
      <w:pPr>
        <w:pStyle w:val="paragraph"/>
      </w:pPr>
      <w:r w:rsidRPr="00F00454">
        <w:tab/>
        <w:t>(b)</w:t>
      </w:r>
      <w:r w:rsidRPr="00F00454">
        <w:tab/>
        <w:t>the Load Lines Convention.</w:t>
      </w:r>
    </w:p>
    <w:p w:rsidR="00013482" w:rsidRPr="00F00454" w:rsidRDefault="001B74B0" w:rsidP="00BF3DD9">
      <w:pPr>
        <w:pStyle w:val="subsection"/>
      </w:pPr>
      <w:r w:rsidRPr="00F00454">
        <w:tab/>
        <w:t>(</w:t>
      </w:r>
      <w:r w:rsidR="005C77A9" w:rsidRPr="00F00454">
        <w:t>3</w:t>
      </w:r>
      <w:r w:rsidRPr="00F00454">
        <w:t>)</w:t>
      </w:r>
      <w:r w:rsidRPr="00F00454">
        <w:tab/>
        <w:t>The regulat</w:t>
      </w:r>
      <w:r w:rsidR="00911E90" w:rsidRPr="00F00454">
        <w:t xml:space="preserve">ions may provide that </w:t>
      </w:r>
      <w:r w:rsidRPr="00F00454">
        <w:t>vessels</w:t>
      </w:r>
      <w:r w:rsidR="00911E90" w:rsidRPr="00F00454">
        <w:t xml:space="preserve"> included in a particular class</w:t>
      </w:r>
      <w:r w:rsidRPr="00F00454">
        <w:t xml:space="preserve"> are required to have</w:t>
      </w:r>
      <w:r w:rsidR="00911E90" w:rsidRPr="00F00454">
        <w:t xml:space="preserve"> </w:t>
      </w:r>
      <w:r w:rsidR="00EF42CE" w:rsidRPr="00F00454">
        <w:t>safety</w:t>
      </w:r>
      <w:r w:rsidR="00393603" w:rsidRPr="00F00454">
        <w:t xml:space="preserve"> </w:t>
      </w:r>
      <w:r w:rsidR="00013482" w:rsidRPr="00F00454">
        <w:t>certificates</w:t>
      </w:r>
      <w:r w:rsidR="00911E90" w:rsidRPr="00F00454">
        <w:t xml:space="preserve"> of specified kinds</w:t>
      </w:r>
      <w:r w:rsidRPr="00F00454">
        <w:t>, either generally or in specified circumstances</w:t>
      </w:r>
      <w:r w:rsidR="002F6A3F" w:rsidRPr="00F00454">
        <w:t>, including certificates relating to</w:t>
      </w:r>
      <w:r w:rsidR="00ED2179" w:rsidRPr="00F00454">
        <w:t xml:space="preserve"> the following matters</w:t>
      </w:r>
      <w:r w:rsidR="002F6A3F" w:rsidRPr="00F00454">
        <w:t>:</w:t>
      </w:r>
    </w:p>
    <w:p w:rsidR="002F6A3F" w:rsidRPr="00F00454" w:rsidRDefault="002F6A3F" w:rsidP="00BF3DD9">
      <w:pPr>
        <w:pStyle w:val="paragraph"/>
      </w:pPr>
      <w:r w:rsidRPr="00F00454">
        <w:tab/>
        <w:t>(a)</w:t>
      </w:r>
      <w:r w:rsidRPr="00F00454">
        <w:tab/>
        <w:t>survey;</w:t>
      </w:r>
    </w:p>
    <w:p w:rsidR="002F6A3F" w:rsidRPr="00F00454" w:rsidRDefault="002F6A3F" w:rsidP="00BF3DD9">
      <w:pPr>
        <w:pStyle w:val="paragraph"/>
      </w:pPr>
      <w:r w:rsidRPr="00F00454">
        <w:tab/>
        <w:t>(b)</w:t>
      </w:r>
      <w:r w:rsidRPr="00F00454">
        <w:tab/>
        <w:t>construction;</w:t>
      </w:r>
    </w:p>
    <w:p w:rsidR="002F6A3F" w:rsidRPr="00F00454" w:rsidRDefault="002F6A3F" w:rsidP="00BF3DD9">
      <w:pPr>
        <w:pStyle w:val="paragraph"/>
      </w:pPr>
      <w:r w:rsidRPr="00F00454">
        <w:tab/>
        <w:t>(c)</w:t>
      </w:r>
      <w:r w:rsidRPr="00F00454">
        <w:tab/>
        <w:t>machinery and equipment</w:t>
      </w:r>
      <w:r w:rsidR="002930F8" w:rsidRPr="00F00454">
        <w:t>;</w:t>
      </w:r>
    </w:p>
    <w:p w:rsidR="002930F8" w:rsidRPr="00F00454" w:rsidRDefault="002930F8" w:rsidP="00BF3DD9">
      <w:pPr>
        <w:pStyle w:val="paragraph"/>
      </w:pPr>
      <w:r w:rsidRPr="00F00454">
        <w:tab/>
        <w:t>(d)</w:t>
      </w:r>
      <w:r w:rsidRPr="00F00454">
        <w:tab/>
        <w:t>other matters relating to the safety of vessels.</w:t>
      </w:r>
    </w:p>
    <w:p w:rsidR="004379A8" w:rsidRPr="00F00454" w:rsidRDefault="004379A8" w:rsidP="00CE6F45">
      <w:pPr>
        <w:pStyle w:val="ActHead3"/>
        <w:pageBreakBefore/>
      </w:pPr>
      <w:bookmarkStart w:id="137" w:name="_Toc450034676"/>
      <w:r w:rsidRPr="00F00454">
        <w:rPr>
          <w:rStyle w:val="CharDivNo"/>
        </w:rPr>
        <w:lastRenderedPageBreak/>
        <w:t>Division</w:t>
      </w:r>
      <w:r w:rsidR="00F00454" w:rsidRPr="00F00454">
        <w:rPr>
          <w:rStyle w:val="CharDivNo"/>
        </w:rPr>
        <w:t> </w:t>
      </w:r>
      <w:r w:rsidR="000B5D62" w:rsidRPr="00F00454">
        <w:rPr>
          <w:rStyle w:val="CharDivNo"/>
        </w:rPr>
        <w:t>3</w:t>
      </w:r>
      <w:r w:rsidRPr="00F00454">
        <w:t>—</w:t>
      </w:r>
      <w:r w:rsidR="008B3E1E" w:rsidRPr="00F00454">
        <w:rPr>
          <w:rStyle w:val="CharDivText"/>
        </w:rPr>
        <w:t xml:space="preserve">Issue of </w:t>
      </w:r>
      <w:r w:rsidR="00525DE3" w:rsidRPr="00F00454">
        <w:rPr>
          <w:rStyle w:val="CharDivText"/>
        </w:rPr>
        <w:t xml:space="preserve">safety </w:t>
      </w:r>
      <w:r w:rsidR="008B3E1E" w:rsidRPr="00F00454">
        <w:rPr>
          <w:rStyle w:val="CharDivText"/>
        </w:rPr>
        <w:t>certificates</w:t>
      </w:r>
      <w:bookmarkEnd w:id="137"/>
    </w:p>
    <w:p w:rsidR="000A749F" w:rsidRPr="00F00454" w:rsidRDefault="00D85F2D" w:rsidP="00BF3DD9">
      <w:pPr>
        <w:pStyle w:val="ActHead5"/>
      </w:pPr>
      <w:bookmarkStart w:id="138" w:name="_Toc450034677"/>
      <w:r w:rsidRPr="00F00454">
        <w:rPr>
          <w:rStyle w:val="CharSectno"/>
        </w:rPr>
        <w:t>99</w:t>
      </w:r>
      <w:r w:rsidR="000A749F" w:rsidRPr="00F00454">
        <w:t xml:space="preserve">  Persons may apply for </w:t>
      </w:r>
      <w:r w:rsidR="00F000EB" w:rsidRPr="00F00454">
        <w:t xml:space="preserve">a </w:t>
      </w:r>
      <w:r w:rsidR="00525DE3" w:rsidRPr="00F00454">
        <w:t xml:space="preserve">safety </w:t>
      </w:r>
      <w:r w:rsidR="000A749F" w:rsidRPr="00F00454">
        <w:t>certificate</w:t>
      </w:r>
      <w:bookmarkEnd w:id="138"/>
    </w:p>
    <w:p w:rsidR="000A749F" w:rsidRPr="00F00454" w:rsidRDefault="000A749F" w:rsidP="00BF3DD9">
      <w:pPr>
        <w:pStyle w:val="subsection"/>
      </w:pPr>
      <w:r w:rsidRPr="00F00454">
        <w:tab/>
        <w:t>(1)</w:t>
      </w:r>
      <w:r w:rsidRPr="00F00454">
        <w:tab/>
        <w:t xml:space="preserve">A person may apply to </w:t>
      </w:r>
      <w:r w:rsidR="0033140D" w:rsidRPr="00F00454">
        <w:t xml:space="preserve">an issuing body </w:t>
      </w:r>
      <w:r w:rsidRPr="00F00454">
        <w:t xml:space="preserve">for a </w:t>
      </w:r>
      <w:r w:rsidR="00EF42CE" w:rsidRPr="00F00454">
        <w:t>safety</w:t>
      </w:r>
      <w:r w:rsidR="00F060BE" w:rsidRPr="00F00454">
        <w:t xml:space="preserve"> </w:t>
      </w:r>
      <w:r w:rsidRPr="00F00454">
        <w:t xml:space="preserve">certificate of a kind specified in the regulations </w:t>
      </w:r>
      <w:r w:rsidR="00177DB7" w:rsidRPr="00F00454">
        <w:t>for</w:t>
      </w:r>
      <w:r w:rsidRPr="00F00454">
        <w:t xml:space="preserve"> a </w:t>
      </w:r>
      <w:r w:rsidR="00EF42CE" w:rsidRPr="00F00454">
        <w:t>regulated</w:t>
      </w:r>
      <w:r w:rsidR="0033140D" w:rsidRPr="00F00454">
        <w:t xml:space="preserve"> Australian vessel</w:t>
      </w:r>
      <w:r w:rsidRPr="00F00454">
        <w:t>.</w:t>
      </w:r>
    </w:p>
    <w:p w:rsidR="000A749F" w:rsidRPr="00F00454" w:rsidRDefault="000A749F" w:rsidP="00BF3DD9">
      <w:pPr>
        <w:pStyle w:val="subsection"/>
      </w:pPr>
      <w:r w:rsidRPr="00F00454">
        <w:tab/>
        <w:t>(2)</w:t>
      </w:r>
      <w:r w:rsidRPr="00F00454">
        <w:tab/>
        <w:t>The application must be in accordance with the regulations</w:t>
      </w:r>
      <w:r w:rsidR="00B22813" w:rsidRPr="00F00454">
        <w:t>.</w:t>
      </w:r>
    </w:p>
    <w:p w:rsidR="000A749F" w:rsidRPr="00F00454" w:rsidRDefault="00D85F2D" w:rsidP="00BF3DD9">
      <w:pPr>
        <w:pStyle w:val="ActHead5"/>
      </w:pPr>
      <w:bookmarkStart w:id="139" w:name="_Toc450034678"/>
      <w:r w:rsidRPr="00F00454">
        <w:rPr>
          <w:rStyle w:val="CharSectno"/>
        </w:rPr>
        <w:t>100</w:t>
      </w:r>
      <w:r w:rsidR="000A749F" w:rsidRPr="00F00454">
        <w:t xml:space="preserve">  </w:t>
      </w:r>
      <w:r w:rsidR="00CA6A15" w:rsidRPr="00F00454">
        <w:t>Issu</w:t>
      </w:r>
      <w:r w:rsidR="006D56BC" w:rsidRPr="00F00454">
        <w:t>e of</w:t>
      </w:r>
      <w:r w:rsidR="000A749F" w:rsidRPr="00F00454">
        <w:t xml:space="preserve"> </w:t>
      </w:r>
      <w:r w:rsidR="00525DE3" w:rsidRPr="00F00454">
        <w:t xml:space="preserve">safety </w:t>
      </w:r>
      <w:r w:rsidR="000A749F" w:rsidRPr="00F00454">
        <w:t>certificate</w:t>
      </w:r>
      <w:bookmarkEnd w:id="139"/>
    </w:p>
    <w:p w:rsidR="000A749F" w:rsidRPr="00F00454" w:rsidRDefault="000A749F" w:rsidP="00BF3DD9">
      <w:pPr>
        <w:pStyle w:val="subsection"/>
      </w:pPr>
      <w:r w:rsidRPr="00F00454">
        <w:tab/>
        <w:t>(1)</w:t>
      </w:r>
      <w:r w:rsidRPr="00F00454">
        <w:tab/>
        <w:t>A</w:t>
      </w:r>
      <w:r w:rsidR="00CA6A15" w:rsidRPr="00F00454">
        <w:t>n issuing body</w:t>
      </w:r>
      <w:r w:rsidR="0005041B" w:rsidRPr="00F00454">
        <w:t xml:space="preserve"> </w:t>
      </w:r>
      <w:r w:rsidR="006C0AA7" w:rsidRPr="00F00454">
        <w:t>may</w:t>
      </w:r>
      <w:r w:rsidR="0005041B" w:rsidRPr="00F00454">
        <w:t xml:space="preserve"> </w:t>
      </w:r>
      <w:r w:rsidRPr="00F00454">
        <w:t xml:space="preserve">issue a </w:t>
      </w:r>
      <w:r w:rsidR="00EF42CE" w:rsidRPr="00F00454">
        <w:t>safety</w:t>
      </w:r>
      <w:r w:rsidR="00F060BE" w:rsidRPr="00F00454">
        <w:t xml:space="preserve"> </w:t>
      </w:r>
      <w:r w:rsidRPr="00F00454">
        <w:t xml:space="preserve">certificate </w:t>
      </w:r>
      <w:r w:rsidR="00177DB7" w:rsidRPr="00F00454">
        <w:t>for</w:t>
      </w:r>
      <w:r w:rsidRPr="00F00454">
        <w:t xml:space="preserve"> a </w:t>
      </w:r>
      <w:r w:rsidR="00EF42CE" w:rsidRPr="00F00454">
        <w:t>regulated</w:t>
      </w:r>
      <w:r w:rsidR="0033140D" w:rsidRPr="00F00454">
        <w:t xml:space="preserve"> Australian vessel</w:t>
      </w:r>
      <w:r w:rsidRPr="00F00454">
        <w:t xml:space="preserve"> if:</w:t>
      </w:r>
    </w:p>
    <w:p w:rsidR="000A749F" w:rsidRPr="00F00454" w:rsidRDefault="000A749F" w:rsidP="00BF3DD9">
      <w:pPr>
        <w:pStyle w:val="paragraph"/>
      </w:pPr>
      <w:r w:rsidRPr="00F00454">
        <w:tab/>
        <w:t>(a)</w:t>
      </w:r>
      <w:r w:rsidRPr="00F00454">
        <w:tab/>
        <w:t>an application for the</w:t>
      </w:r>
      <w:r w:rsidR="00EB385D" w:rsidRPr="00F00454">
        <w:t xml:space="preserve"> </w:t>
      </w:r>
      <w:r w:rsidRPr="00F00454">
        <w:t>certificate has been made under section</w:t>
      </w:r>
      <w:r w:rsidR="00F00454">
        <w:t> </w:t>
      </w:r>
      <w:r w:rsidR="00D85F2D" w:rsidRPr="00F00454">
        <w:t>99</w:t>
      </w:r>
      <w:r w:rsidRPr="00F00454">
        <w:t>; and</w:t>
      </w:r>
    </w:p>
    <w:p w:rsidR="000A749F" w:rsidRPr="00F00454" w:rsidRDefault="000A749F" w:rsidP="00BF3DD9">
      <w:pPr>
        <w:pStyle w:val="paragraph"/>
      </w:pPr>
      <w:r w:rsidRPr="00F00454">
        <w:tab/>
        <w:t>(b)</w:t>
      </w:r>
      <w:r w:rsidRPr="00F00454">
        <w:tab/>
      </w:r>
      <w:r w:rsidR="00CA6A15" w:rsidRPr="00F00454">
        <w:t>the issuing body</w:t>
      </w:r>
      <w:r w:rsidR="0005041B" w:rsidRPr="00F00454">
        <w:t xml:space="preserve"> </w:t>
      </w:r>
      <w:r w:rsidRPr="00F00454">
        <w:t>is satisfied that the criteria prescribed by the regulations in relation to the issue of the</w:t>
      </w:r>
      <w:r w:rsidR="00EB385D" w:rsidRPr="00F00454">
        <w:t xml:space="preserve"> </w:t>
      </w:r>
      <w:r w:rsidRPr="00F00454">
        <w:t>certificate</w:t>
      </w:r>
      <w:r w:rsidR="00A16D0F" w:rsidRPr="00F00454">
        <w:t xml:space="preserve"> are met</w:t>
      </w:r>
      <w:r w:rsidRPr="00F00454">
        <w:t>.</w:t>
      </w:r>
    </w:p>
    <w:p w:rsidR="000A749F" w:rsidRPr="00F00454" w:rsidRDefault="000A749F" w:rsidP="00BF3DD9">
      <w:pPr>
        <w:pStyle w:val="subsection"/>
      </w:pPr>
      <w:r w:rsidRPr="00F00454">
        <w:tab/>
        <w:t>(2)</w:t>
      </w:r>
      <w:r w:rsidRPr="00F00454">
        <w:tab/>
        <w:t xml:space="preserve">A </w:t>
      </w:r>
      <w:r w:rsidR="00EF42CE" w:rsidRPr="00F00454">
        <w:t>safety</w:t>
      </w:r>
      <w:r w:rsidR="00F060BE" w:rsidRPr="00F00454">
        <w:t xml:space="preserve"> </w:t>
      </w:r>
      <w:r w:rsidRPr="00F00454">
        <w:t>certificate is subject to:</w:t>
      </w:r>
    </w:p>
    <w:p w:rsidR="000A749F" w:rsidRPr="00F00454" w:rsidRDefault="00FD310B" w:rsidP="00BF3DD9">
      <w:pPr>
        <w:pStyle w:val="paragraph"/>
      </w:pPr>
      <w:r w:rsidRPr="00F00454">
        <w:tab/>
        <w:t>(a)</w:t>
      </w:r>
      <w:r w:rsidR="000A749F" w:rsidRPr="00F00454">
        <w:tab/>
        <w:t>the conditions (if any) prescribed by the regulations; and</w:t>
      </w:r>
    </w:p>
    <w:p w:rsidR="000A749F" w:rsidRPr="00F00454" w:rsidRDefault="000A749F" w:rsidP="00BF3DD9">
      <w:pPr>
        <w:pStyle w:val="paragraph"/>
      </w:pPr>
      <w:r w:rsidRPr="00F00454">
        <w:tab/>
        <w:t>(b)</w:t>
      </w:r>
      <w:r w:rsidRPr="00F00454">
        <w:tab/>
        <w:t xml:space="preserve">the conditions (if any) imposed by </w:t>
      </w:r>
      <w:r w:rsidR="0005041B" w:rsidRPr="00F00454">
        <w:t xml:space="preserve">the </w:t>
      </w:r>
      <w:r w:rsidR="00D1185E" w:rsidRPr="00F00454">
        <w:t>issuing body.</w:t>
      </w:r>
    </w:p>
    <w:p w:rsidR="000A749F" w:rsidRPr="00F00454" w:rsidRDefault="00D85F2D" w:rsidP="00BF3DD9">
      <w:pPr>
        <w:pStyle w:val="ActHead5"/>
      </w:pPr>
      <w:bookmarkStart w:id="140" w:name="_Toc450034679"/>
      <w:r w:rsidRPr="00F00454">
        <w:rPr>
          <w:rStyle w:val="CharSectno"/>
        </w:rPr>
        <w:t>101</w:t>
      </w:r>
      <w:r w:rsidR="000A749F" w:rsidRPr="00F00454">
        <w:t xml:space="preserve">  </w:t>
      </w:r>
      <w:r w:rsidR="00DE1D88" w:rsidRPr="00F00454">
        <w:t>Issuing body</w:t>
      </w:r>
      <w:r w:rsidR="000A749F" w:rsidRPr="00F00454">
        <w:t xml:space="preserve"> may vary </w:t>
      </w:r>
      <w:r w:rsidR="00525DE3" w:rsidRPr="00F00454">
        <w:t xml:space="preserve">safety </w:t>
      </w:r>
      <w:r w:rsidR="000A749F" w:rsidRPr="00F00454">
        <w:t>certificate</w:t>
      </w:r>
      <w:bookmarkEnd w:id="140"/>
    </w:p>
    <w:p w:rsidR="000A749F" w:rsidRPr="00F00454" w:rsidRDefault="000A749F" w:rsidP="00BF3DD9">
      <w:pPr>
        <w:pStyle w:val="subsection"/>
      </w:pPr>
      <w:r w:rsidRPr="00F00454">
        <w:tab/>
        <w:t>(1)</w:t>
      </w:r>
      <w:r w:rsidRPr="00F00454">
        <w:tab/>
        <w:t>A</w:t>
      </w:r>
      <w:r w:rsidR="00DE1D88" w:rsidRPr="00F00454">
        <w:t>n issuing body</w:t>
      </w:r>
      <w:r w:rsidRPr="00F00454">
        <w:t xml:space="preserve"> may vary a </w:t>
      </w:r>
      <w:r w:rsidR="00EF42CE" w:rsidRPr="00F00454">
        <w:t>safety</w:t>
      </w:r>
      <w:r w:rsidR="00B23407" w:rsidRPr="00F00454">
        <w:t xml:space="preserve"> </w:t>
      </w:r>
      <w:r w:rsidR="00F000EB" w:rsidRPr="00F00454">
        <w:t>certificate</w:t>
      </w:r>
      <w:r w:rsidRPr="00F00454">
        <w:t xml:space="preserve"> if </w:t>
      </w:r>
      <w:r w:rsidR="00DE1D88" w:rsidRPr="00F00454">
        <w:t xml:space="preserve">the issuing body </w:t>
      </w:r>
      <w:r w:rsidRPr="00F00454">
        <w:t>is satisfied that the criteria prescribed by the regulations in relation to the variation of the</w:t>
      </w:r>
      <w:r w:rsidR="00B23407" w:rsidRPr="00F00454">
        <w:t xml:space="preserve"> </w:t>
      </w:r>
      <w:r w:rsidRPr="00F00454">
        <w:t>certificate</w:t>
      </w:r>
      <w:r w:rsidR="00A16D0F" w:rsidRPr="00F00454">
        <w:t xml:space="preserve"> are met</w:t>
      </w:r>
      <w:r w:rsidRPr="00F00454">
        <w:t>.</w:t>
      </w:r>
    </w:p>
    <w:p w:rsidR="000A749F" w:rsidRPr="00F00454" w:rsidRDefault="000A749F" w:rsidP="00BF3DD9">
      <w:pPr>
        <w:pStyle w:val="subsection"/>
      </w:pPr>
      <w:r w:rsidRPr="00F00454">
        <w:tab/>
        <w:t>(2)</w:t>
      </w:r>
      <w:r w:rsidRPr="00F00454">
        <w:tab/>
        <w:t xml:space="preserve">Without limiting </w:t>
      </w:r>
      <w:r w:rsidR="00F00454">
        <w:t>subsection (</w:t>
      </w:r>
      <w:r w:rsidRPr="00F00454">
        <w:t xml:space="preserve">1), </w:t>
      </w:r>
      <w:r w:rsidR="00DE1D88" w:rsidRPr="00F00454">
        <w:t>an issuing body</w:t>
      </w:r>
      <w:r w:rsidRPr="00F00454">
        <w:t xml:space="preserve"> may vary a </w:t>
      </w:r>
      <w:r w:rsidR="00EF42CE" w:rsidRPr="00F00454">
        <w:t>safety</w:t>
      </w:r>
      <w:r w:rsidR="00B23407" w:rsidRPr="00F00454">
        <w:t xml:space="preserve"> </w:t>
      </w:r>
      <w:r w:rsidRPr="00F00454">
        <w:t>certificate</w:t>
      </w:r>
      <w:r w:rsidR="00B23407" w:rsidRPr="00F00454">
        <w:t xml:space="preserve"> </w:t>
      </w:r>
      <w:r w:rsidRPr="00F00454">
        <w:t>to impose</w:t>
      </w:r>
      <w:r w:rsidR="00EA60E2" w:rsidRPr="00F00454">
        <w:t>, vary or remove</w:t>
      </w:r>
      <w:r w:rsidRPr="00F00454">
        <w:t xml:space="preserve"> a condition on the certificate.</w:t>
      </w:r>
    </w:p>
    <w:p w:rsidR="000A749F" w:rsidRPr="00F00454" w:rsidRDefault="00D85F2D" w:rsidP="00BF3DD9">
      <w:pPr>
        <w:pStyle w:val="ActHead5"/>
      </w:pPr>
      <w:bookmarkStart w:id="141" w:name="_Toc450034680"/>
      <w:r w:rsidRPr="00F00454">
        <w:rPr>
          <w:rStyle w:val="CharSectno"/>
        </w:rPr>
        <w:t>102</w:t>
      </w:r>
      <w:r w:rsidR="000A749F" w:rsidRPr="00F00454">
        <w:t xml:space="preserve">  </w:t>
      </w:r>
      <w:r w:rsidR="00905A59" w:rsidRPr="00F00454">
        <w:t>Revocation of</w:t>
      </w:r>
      <w:r w:rsidR="000A749F" w:rsidRPr="00F00454">
        <w:t xml:space="preserve"> </w:t>
      </w:r>
      <w:r w:rsidR="00EF42CE" w:rsidRPr="00F00454">
        <w:t>safety</w:t>
      </w:r>
      <w:r w:rsidR="00B23407" w:rsidRPr="00F00454">
        <w:t xml:space="preserve"> </w:t>
      </w:r>
      <w:r w:rsidR="000A749F" w:rsidRPr="00F00454">
        <w:t>certificate</w:t>
      </w:r>
      <w:bookmarkEnd w:id="141"/>
    </w:p>
    <w:p w:rsidR="000A749F" w:rsidRPr="00F00454" w:rsidRDefault="000A749F" w:rsidP="00BF3DD9">
      <w:pPr>
        <w:pStyle w:val="subsection"/>
      </w:pPr>
      <w:r w:rsidRPr="00F00454">
        <w:tab/>
      </w:r>
      <w:r w:rsidR="00463503" w:rsidRPr="00F00454">
        <w:tab/>
        <w:t>An</w:t>
      </w:r>
      <w:r w:rsidR="00E16A64" w:rsidRPr="00F00454">
        <w:t xml:space="preserve"> issuing body</w:t>
      </w:r>
      <w:r w:rsidR="00463503" w:rsidRPr="00F00454">
        <w:t xml:space="preserve"> may revoke a s</w:t>
      </w:r>
      <w:r w:rsidR="00EF42CE" w:rsidRPr="00F00454">
        <w:t>afety</w:t>
      </w:r>
      <w:r w:rsidR="00B23407" w:rsidRPr="00F00454">
        <w:t xml:space="preserve"> </w:t>
      </w:r>
      <w:r w:rsidRPr="00F00454">
        <w:t xml:space="preserve">certificate if </w:t>
      </w:r>
      <w:r w:rsidR="00C26B5C" w:rsidRPr="00F00454">
        <w:t xml:space="preserve">the issuing body </w:t>
      </w:r>
      <w:r w:rsidRPr="00F00454">
        <w:t>is satisfied that the criteria prescribed by the regulations in relation to the revocation of the certificate</w:t>
      </w:r>
      <w:r w:rsidR="00A16D0F" w:rsidRPr="00F00454">
        <w:t xml:space="preserve"> are met</w:t>
      </w:r>
      <w:r w:rsidRPr="00F00454">
        <w:t>.</w:t>
      </w:r>
    </w:p>
    <w:p w:rsidR="000A749F" w:rsidRPr="00F00454" w:rsidRDefault="004379A8" w:rsidP="00CE6F45">
      <w:pPr>
        <w:pStyle w:val="ActHead3"/>
        <w:pageBreakBefore/>
      </w:pPr>
      <w:bookmarkStart w:id="142" w:name="_Toc450034681"/>
      <w:r w:rsidRPr="00F00454">
        <w:rPr>
          <w:rStyle w:val="CharDivNo"/>
        </w:rPr>
        <w:lastRenderedPageBreak/>
        <w:t>Division</w:t>
      </w:r>
      <w:r w:rsidR="00F00454" w:rsidRPr="00F00454">
        <w:rPr>
          <w:rStyle w:val="CharDivNo"/>
        </w:rPr>
        <w:t> </w:t>
      </w:r>
      <w:r w:rsidR="000B5D62" w:rsidRPr="00F00454">
        <w:rPr>
          <w:rStyle w:val="CharDivNo"/>
        </w:rPr>
        <w:t>4</w:t>
      </w:r>
      <w:r w:rsidRPr="00F00454">
        <w:t>—</w:t>
      </w:r>
      <w:r w:rsidR="003C6188" w:rsidRPr="00F00454">
        <w:rPr>
          <w:rStyle w:val="CharDivText"/>
        </w:rPr>
        <w:t xml:space="preserve">Offences and civil penalties </w:t>
      </w:r>
      <w:r w:rsidR="003E763C" w:rsidRPr="00F00454">
        <w:rPr>
          <w:rStyle w:val="CharDivText"/>
        </w:rPr>
        <w:t xml:space="preserve">relating to </w:t>
      </w:r>
      <w:r w:rsidR="001305BC" w:rsidRPr="00F00454">
        <w:rPr>
          <w:rStyle w:val="CharDivText"/>
        </w:rPr>
        <w:t xml:space="preserve">taking a </w:t>
      </w:r>
      <w:r w:rsidR="002214F7" w:rsidRPr="00F00454">
        <w:rPr>
          <w:rStyle w:val="CharDivText"/>
        </w:rPr>
        <w:t>r</w:t>
      </w:r>
      <w:r w:rsidR="001305BC" w:rsidRPr="00F00454">
        <w:rPr>
          <w:rStyle w:val="CharDivText"/>
        </w:rPr>
        <w:t>egulated</w:t>
      </w:r>
      <w:r w:rsidR="0033140D" w:rsidRPr="00F00454">
        <w:rPr>
          <w:rStyle w:val="CharDivText"/>
        </w:rPr>
        <w:t xml:space="preserve"> Australian vessel</w:t>
      </w:r>
      <w:r w:rsidR="00434772" w:rsidRPr="00F00454">
        <w:rPr>
          <w:rStyle w:val="CharDivText"/>
        </w:rPr>
        <w:t xml:space="preserve"> </w:t>
      </w:r>
      <w:r w:rsidR="00A65B35" w:rsidRPr="00F00454">
        <w:rPr>
          <w:rStyle w:val="CharDivText"/>
        </w:rPr>
        <w:t xml:space="preserve">to </w:t>
      </w:r>
      <w:r w:rsidR="00434772" w:rsidRPr="00F00454">
        <w:rPr>
          <w:rStyle w:val="CharDivText"/>
        </w:rPr>
        <w:t>sea</w:t>
      </w:r>
      <w:r w:rsidRPr="00F00454">
        <w:rPr>
          <w:rStyle w:val="CharDivText"/>
        </w:rPr>
        <w:t xml:space="preserve"> without </w:t>
      </w:r>
      <w:r w:rsidR="001305BC" w:rsidRPr="00F00454">
        <w:rPr>
          <w:rStyle w:val="CharDivText"/>
        </w:rPr>
        <w:t xml:space="preserve">safety </w:t>
      </w:r>
      <w:r w:rsidRPr="00F00454">
        <w:rPr>
          <w:rStyle w:val="CharDivText"/>
        </w:rPr>
        <w:t>certificates</w:t>
      </w:r>
      <w:bookmarkEnd w:id="142"/>
    </w:p>
    <w:p w:rsidR="0005640A" w:rsidRPr="00F00454" w:rsidRDefault="00D85F2D" w:rsidP="00BF3DD9">
      <w:pPr>
        <w:pStyle w:val="ActHead5"/>
      </w:pPr>
      <w:bookmarkStart w:id="143" w:name="_Toc450034682"/>
      <w:r w:rsidRPr="00F00454">
        <w:rPr>
          <w:rStyle w:val="CharSectno"/>
        </w:rPr>
        <w:t>103</w:t>
      </w:r>
      <w:r w:rsidR="0005640A" w:rsidRPr="00F00454">
        <w:t xml:space="preserve">  </w:t>
      </w:r>
      <w:r w:rsidR="00434772" w:rsidRPr="00F00454">
        <w:t>Taking</w:t>
      </w:r>
      <w:r w:rsidR="0005640A" w:rsidRPr="00F00454">
        <w:t xml:space="preserve"> a </w:t>
      </w:r>
      <w:r w:rsidR="001305BC" w:rsidRPr="00F00454">
        <w:t>regulated</w:t>
      </w:r>
      <w:r w:rsidR="0033140D" w:rsidRPr="00F00454">
        <w:t xml:space="preserve"> Australian vessel</w:t>
      </w:r>
      <w:r w:rsidR="0005640A" w:rsidRPr="00F00454">
        <w:t xml:space="preserve"> </w:t>
      </w:r>
      <w:r w:rsidR="00434772" w:rsidRPr="00F00454">
        <w:t xml:space="preserve">to sea </w:t>
      </w:r>
      <w:r w:rsidR="0005640A" w:rsidRPr="00F00454">
        <w:t xml:space="preserve">without </w:t>
      </w:r>
      <w:r w:rsidR="004A47FC" w:rsidRPr="00F00454">
        <w:t xml:space="preserve">safety </w:t>
      </w:r>
      <w:r w:rsidR="0005640A" w:rsidRPr="00F00454">
        <w:t>certificate—owner</w:t>
      </w:r>
      <w:bookmarkEnd w:id="143"/>
    </w:p>
    <w:p w:rsidR="0005640A" w:rsidRPr="00F00454" w:rsidRDefault="0005640A" w:rsidP="00BF3DD9">
      <w:pPr>
        <w:pStyle w:val="subsection"/>
      </w:pPr>
      <w:r w:rsidRPr="00F00454">
        <w:tab/>
        <w:t>(1)</w:t>
      </w:r>
      <w:r w:rsidRPr="00F00454">
        <w:tab/>
        <w:t xml:space="preserve">The owner of a </w:t>
      </w:r>
      <w:r w:rsidR="00EF42CE" w:rsidRPr="00F00454">
        <w:t>regulated</w:t>
      </w:r>
      <w:r w:rsidR="0033140D" w:rsidRPr="00F00454">
        <w:t xml:space="preserve"> Australian vessel</w:t>
      </w:r>
      <w:r w:rsidRPr="00F00454">
        <w:t xml:space="preserve"> must not </w:t>
      </w:r>
      <w:r w:rsidR="00434772" w:rsidRPr="00F00454">
        <w:t>take the vessel to sea</w:t>
      </w:r>
      <w:r w:rsidRPr="00F00454">
        <w:t xml:space="preserve">, or cause or permit another person to </w:t>
      </w:r>
      <w:r w:rsidR="00434772" w:rsidRPr="00F00454">
        <w:t>take the vessel to sea</w:t>
      </w:r>
      <w:r w:rsidRPr="00F00454">
        <w:t>, if:</w:t>
      </w:r>
    </w:p>
    <w:p w:rsidR="0005640A" w:rsidRPr="00F00454" w:rsidRDefault="0005640A" w:rsidP="00BF3DD9">
      <w:pPr>
        <w:pStyle w:val="paragraph"/>
      </w:pPr>
      <w:r w:rsidRPr="00F00454">
        <w:tab/>
        <w:t>(a)</w:t>
      </w:r>
      <w:r w:rsidRPr="00F00454">
        <w:tab/>
        <w:t xml:space="preserve">the vessel is required by the regulations to have a </w:t>
      </w:r>
      <w:r w:rsidR="00B22813" w:rsidRPr="00F00454">
        <w:t>safety</w:t>
      </w:r>
      <w:r w:rsidR="00234BAD" w:rsidRPr="00F00454">
        <w:t xml:space="preserve"> </w:t>
      </w:r>
      <w:r w:rsidRPr="00F00454">
        <w:t xml:space="preserve">certificate of a </w:t>
      </w:r>
      <w:r w:rsidR="00A44A57" w:rsidRPr="00F00454">
        <w:t>specified kind</w:t>
      </w:r>
      <w:r w:rsidRPr="00F00454">
        <w:t>; and</w:t>
      </w:r>
    </w:p>
    <w:p w:rsidR="0005640A" w:rsidRPr="00F00454" w:rsidRDefault="0005640A" w:rsidP="00BF3DD9">
      <w:pPr>
        <w:pStyle w:val="paragraph"/>
      </w:pPr>
      <w:r w:rsidRPr="00F00454">
        <w:tab/>
        <w:t>(b)</w:t>
      </w:r>
      <w:r w:rsidRPr="00F00454">
        <w:tab/>
      </w:r>
      <w:r w:rsidR="003E763C" w:rsidRPr="00F00454">
        <w:t xml:space="preserve">such </w:t>
      </w:r>
      <w:r w:rsidRPr="00F00454">
        <w:t xml:space="preserve">a </w:t>
      </w:r>
      <w:r w:rsidR="00EF42CE" w:rsidRPr="00F00454">
        <w:t>safety</w:t>
      </w:r>
      <w:r w:rsidR="00234BAD" w:rsidRPr="00F00454">
        <w:t xml:space="preserve"> certificate</w:t>
      </w:r>
      <w:r w:rsidRPr="00F00454">
        <w:t xml:space="preserve"> </w:t>
      </w:r>
      <w:r w:rsidR="003E763C" w:rsidRPr="00F00454">
        <w:t xml:space="preserve">is </w:t>
      </w:r>
      <w:r w:rsidR="00F000EB" w:rsidRPr="00F00454">
        <w:t xml:space="preserve">not in force </w:t>
      </w:r>
      <w:r w:rsidR="00177DB7" w:rsidRPr="00F00454">
        <w:t>for</w:t>
      </w:r>
      <w:r w:rsidRPr="00F00454">
        <w:t xml:space="preserve"> the vessel.</w:t>
      </w:r>
    </w:p>
    <w:p w:rsidR="0005640A" w:rsidRPr="00F00454" w:rsidRDefault="0005640A" w:rsidP="00BF3DD9">
      <w:pPr>
        <w:pStyle w:val="SubsectionHead"/>
      </w:pPr>
      <w:r w:rsidRPr="00F00454">
        <w:t>Fault</w:t>
      </w:r>
      <w:r w:rsidR="00F00454">
        <w:noBreakHyphen/>
      </w:r>
      <w:r w:rsidRPr="00F00454">
        <w:t>based offence</w:t>
      </w:r>
    </w:p>
    <w:p w:rsidR="009006E1" w:rsidRPr="00F00454" w:rsidRDefault="0005640A" w:rsidP="00BF3DD9">
      <w:pPr>
        <w:pStyle w:val="subsection"/>
      </w:pPr>
      <w:r w:rsidRPr="00F00454">
        <w:tab/>
        <w:t>(2)</w:t>
      </w:r>
      <w:r w:rsidRPr="00F00454">
        <w:tab/>
        <w:t xml:space="preserve">A person commits an offence if the person contravenes </w:t>
      </w:r>
      <w:r w:rsidR="00F00454">
        <w:t>subsection (</w:t>
      </w:r>
      <w:r w:rsidRPr="00F00454">
        <w:t>1).</w:t>
      </w:r>
    </w:p>
    <w:p w:rsidR="0005640A" w:rsidRPr="00F00454" w:rsidRDefault="0005640A" w:rsidP="00BF3DD9">
      <w:pPr>
        <w:pStyle w:val="Penalty"/>
        <w:rPr>
          <w:i/>
        </w:rPr>
      </w:pPr>
      <w:r w:rsidRPr="00F00454">
        <w:t>Penalty:</w:t>
      </w:r>
      <w:r w:rsidRPr="00F00454">
        <w:tab/>
        <w:t>Imprisonment for 10 years or 600 penalty units, or both.</w:t>
      </w:r>
    </w:p>
    <w:p w:rsidR="0005640A" w:rsidRPr="00F00454" w:rsidRDefault="00224AD8" w:rsidP="00BF3DD9">
      <w:pPr>
        <w:pStyle w:val="SubsectionHead"/>
      </w:pPr>
      <w:r w:rsidRPr="00F00454">
        <w:t>Civil penalty</w:t>
      </w:r>
    </w:p>
    <w:p w:rsidR="0005640A" w:rsidRPr="00F00454" w:rsidRDefault="0005640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5640A" w:rsidRPr="00F00454" w:rsidRDefault="0005640A" w:rsidP="00BF3DD9">
      <w:pPr>
        <w:pStyle w:val="Penalty"/>
      </w:pPr>
      <w:r w:rsidRPr="00F00454">
        <w:t>Civil penalty:</w:t>
      </w:r>
      <w:r w:rsidRPr="00F00454">
        <w:tab/>
        <w:t>6,000 penalty units</w:t>
      </w:r>
      <w:r w:rsidR="00DB5ED1" w:rsidRPr="00F00454">
        <w:t>.</w:t>
      </w:r>
    </w:p>
    <w:p w:rsidR="0005640A" w:rsidRPr="00F00454" w:rsidRDefault="00D85F2D" w:rsidP="00BF3DD9">
      <w:pPr>
        <w:pStyle w:val="ActHead5"/>
      </w:pPr>
      <w:bookmarkStart w:id="144" w:name="_Toc450034683"/>
      <w:r w:rsidRPr="00F00454">
        <w:rPr>
          <w:rStyle w:val="CharSectno"/>
        </w:rPr>
        <w:t>104</w:t>
      </w:r>
      <w:r w:rsidR="0005640A" w:rsidRPr="00F00454">
        <w:t xml:space="preserve">  </w:t>
      </w:r>
      <w:r w:rsidR="00434772" w:rsidRPr="00F00454">
        <w:t>Taking</w:t>
      </w:r>
      <w:r w:rsidR="0005640A" w:rsidRPr="00F00454">
        <w:t xml:space="preserve"> a </w:t>
      </w:r>
      <w:r w:rsidR="00EF42CE" w:rsidRPr="00F00454">
        <w:t>regulated</w:t>
      </w:r>
      <w:r w:rsidR="0033140D" w:rsidRPr="00F00454">
        <w:t xml:space="preserve"> Australian </w:t>
      </w:r>
      <w:r w:rsidR="003238BB" w:rsidRPr="00F00454">
        <w:t>vessel</w:t>
      </w:r>
      <w:r w:rsidR="00434772" w:rsidRPr="00F00454">
        <w:t xml:space="preserve"> to sea</w:t>
      </w:r>
      <w:r w:rsidR="0005640A" w:rsidRPr="00F00454">
        <w:t xml:space="preserve"> without </w:t>
      </w:r>
      <w:r w:rsidR="00EF42CE" w:rsidRPr="00F00454">
        <w:t>safety</w:t>
      </w:r>
      <w:r w:rsidR="00234BAD" w:rsidRPr="00F00454">
        <w:t xml:space="preserve"> certificate</w:t>
      </w:r>
      <w:r w:rsidR="0005640A" w:rsidRPr="00F00454">
        <w:t>—master</w:t>
      </w:r>
      <w:bookmarkEnd w:id="144"/>
    </w:p>
    <w:p w:rsidR="0005640A" w:rsidRPr="00F00454" w:rsidRDefault="0005640A" w:rsidP="00BF3DD9">
      <w:pPr>
        <w:pStyle w:val="subsection"/>
      </w:pPr>
      <w:r w:rsidRPr="00F00454">
        <w:tab/>
        <w:t>(1)</w:t>
      </w:r>
      <w:r w:rsidRPr="00F00454">
        <w:tab/>
        <w:t xml:space="preserve">The master of a </w:t>
      </w:r>
      <w:r w:rsidR="00EF42CE" w:rsidRPr="00F00454">
        <w:t>regulated</w:t>
      </w:r>
      <w:r w:rsidR="0033140D" w:rsidRPr="00F00454">
        <w:t xml:space="preserve"> Australian vessel</w:t>
      </w:r>
      <w:r w:rsidRPr="00F00454">
        <w:t xml:space="preserve"> must not </w:t>
      </w:r>
      <w:r w:rsidR="00434772" w:rsidRPr="00F00454">
        <w:t>take the vessel to sea</w:t>
      </w:r>
      <w:r w:rsidR="006760D5" w:rsidRPr="00F00454">
        <w:t xml:space="preserve">, or cause or permit another person to take the vessel to sea, </w:t>
      </w:r>
      <w:r w:rsidRPr="00F00454">
        <w:t>if:</w:t>
      </w:r>
    </w:p>
    <w:p w:rsidR="0005640A" w:rsidRPr="00F00454" w:rsidRDefault="0005640A" w:rsidP="00BF3DD9">
      <w:pPr>
        <w:pStyle w:val="paragraph"/>
      </w:pPr>
      <w:r w:rsidRPr="00F00454">
        <w:tab/>
        <w:t>(a)</w:t>
      </w:r>
      <w:r w:rsidRPr="00F00454">
        <w:tab/>
        <w:t xml:space="preserve">the vessel is required by the regulations to have a </w:t>
      </w:r>
      <w:r w:rsidR="00EF42CE" w:rsidRPr="00F00454">
        <w:t>safety</w:t>
      </w:r>
      <w:r w:rsidR="00234BAD" w:rsidRPr="00F00454">
        <w:t xml:space="preserve"> certificate</w:t>
      </w:r>
      <w:r w:rsidRPr="00F00454">
        <w:t xml:space="preserve"> of a </w:t>
      </w:r>
      <w:r w:rsidR="0010727B" w:rsidRPr="00F00454">
        <w:t>specified kind</w:t>
      </w:r>
      <w:r w:rsidRPr="00F00454">
        <w:t>; and</w:t>
      </w:r>
    </w:p>
    <w:p w:rsidR="0005640A" w:rsidRPr="00F00454" w:rsidRDefault="0005640A" w:rsidP="00BF3DD9">
      <w:pPr>
        <w:pStyle w:val="paragraph"/>
      </w:pPr>
      <w:r w:rsidRPr="00F00454">
        <w:tab/>
        <w:t>(b)</w:t>
      </w:r>
      <w:r w:rsidRPr="00F00454">
        <w:tab/>
      </w:r>
      <w:r w:rsidR="003E763C" w:rsidRPr="00F00454">
        <w:t xml:space="preserve">such </w:t>
      </w:r>
      <w:r w:rsidRPr="00F00454">
        <w:t xml:space="preserve">a </w:t>
      </w:r>
      <w:r w:rsidR="00EF42CE" w:rsidRPr="00F00454">
        <w:t>safety</w:t>
      </w:r>
      <w:r w:rsidR="00234BAD" w:rsidRPr="00F00454">
        <w:t xml:space="preserve"> certificate</w:t>
      </w:r>
      <w:r w:rsidR="00B22813" w:rsidRPr="00F00454">
        <w:t xml:space="preserve"> is not in force</w:t>
      </w:r>
      <w:r w:rsidR="003E763C" w:rsidRPr="00F00454">
        <w:t xml:space="preserve"> for the vessel.</w:t>
      </w:r>
    </w:p>
    <w:p w:rsidR="0005640A" w:rsidRPr="00F00454" w:rsidRDefault="0005640A" w:rsidP="00BF3DD9">
      <w:pPr>
        <w:pStyle w:val="SubsectionHead"/>
      </w:pPr>
      <w:r w:rsidRPr="00F00454">
        <w:lastRenderedPageBreak/>
        <w:t>Fault</w:t>
      </w:r>
      <w:r w:rsidR="00F00454">
        <w:noBreakHyphen/>
      </w:r>
      <w:r w:rsidRPr="00F00454">
        <w:t>based offence</w:t>
      </w:r>
    </w:p>
    <w:p w:rsidR="009006E1" w:rsidRPr="00F00454" w:rsidRDefault="0005640A" w:rsidP="00BF3DD9">
      <w:pPr>
        <w:pStyle w:val="subsection"/>
      </w:pPr>
      <w:r w:rsidRPr="00F00454">
        <w:tab/>
        <w:t>(2)</w:t>
      </w:r>
      <w:r w:rsidRPr="00F00454">
        <w:tab/>
        <w:t xml:space="preserve">A person commits an offence if the person contravenes </w:t>
      </w:r>
      <w:r w:rsidR="00F00454">
        <w:t>subsection (</w:t>
      </w:r>
      <w:r w:rsidRPr="00F00454">
        <w:t>1).</w:t>
      </w:r>
    </w:p>
    <w:p w:rsidR="0005640A" w:rsidRPr="00F00454" w:rsidRDefault="0005640A" w:rsidP="00BF3DD9">
      <w:pPr>
        <w:pStyle w:val="Penalty"/>
        <w:rPr>
          <w:i/>
        </w:rPr>
      </w:pPr>
      <w:r w:rsidRPr="00F00454">
        <w:t>Penalty:</w:t>
      </w:r>
      <w:r w:rsidRPr="00F00454">
        <w:tab/>
        <w:t>Imprisonment for 10 years or 600 penalty units, or both.</w:t>
      </w:r>
    </w:p>
    <w:p w:rsidR="0005640A" w:rsidRPr="00F00454" w:rsidRDefault="00224AD8" w:rsidP="00BF3DD9">
      <w:pPr>
        <w:pStyle w:val="SubsectionHead"/>
      </w:pPr>
      <w:r w:rsidRPr="00F00454">
        <w:t>Civil penalty</w:t>
      </w:r>
    </w:p>
    <w:p w:rsidR="0005640A" w:rsidRPr="00F00454" w:rsidRDefault="0005640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5640A" w:rsidRPr="00F00454" w:rsidRDefault="0005640A" w:rsidP="00BF3DD9">
      <w:pPr>
        <w:pStyle w:val="Penalty"/>
      </w:pPr>
      <w:r w:rsidRPr="00F00454">
        <w:t>Civil penalty:</w:t>
      </w:r>
      <w:r w:rsidRPr="00F00454">
        <w:tab/>
        <w:t>6,000 penalty units</w:t>
      </w:r>
      <w:r w:rsidR="00DB5ED1" w:rsidRPr="00F00454">
        <w:t>.</w:t>
      </w:r>
    </w:p>
    <w:p w:rsidR="0005640A" w:rsidRPr="00F00454" w:rsidRDefault="00D85F2D" w:rsidP="00BF3DD9">
      <w:pPr>
        <w:pStyle w:val="ActHead5"/>
      </w:pPr>
      <w:bookmarkStart w:id="145" w:name="_Toc450034684"/>
      <w:r w:rsidRPr="00F00454">
        <w:rPr>
          <w:rStyle w:val="CharSectno"/>
        </w:rPr>
        <w:t>105</w:t>
      </w:r>
      <w:r w:rsidR="0005640A" w:rsidRPr="00F00454">
        <w:t xml:space="preserve">  Obligation to notify alterations of </w:t>
      </w:r>
      <w:r w:rsidR="00EF42CE" w:rsidRPr="00F00454">
        <w:t>regulated</w:t>
      </w:r>
      <w:r w:rsidR="0033140D" w:rsidRPr="00F00454">
        <w:t xml:space="preserve"> Australian vessel</w:t>
      </w:r>
      <w:r w:rsidR="0005640A" w:rsidRPr="00F00454">
        <w:t xml:space="preserve">s that relate to </w:t>
      </w:r>
      <w:r w:rsidR="004A47FC" w:rsidRPr="00F00454">
        <w:t xml:space="preserve">safety </w:t>
      </w:r>
      <w:r w:rsidR="0005640A" w:rsidRPr="00F00454">
        <w:t>certificat</w:t>
      </w:r>
      <w:r w:rsidR="004A47FC" w:rsidRPr="00F00454">
        <w:t>es</w:t>
      </w:r>
      <w:bookmarkEnd w:id="145"/>
    </w:p>
    <w:p w:rsidR="0005640A" w:rsidRPr="00F00454" w:rsidRDefault="0005640A" w:rsidP="00BF3DD9">
      <w:pPr>
        <w:pStyle w:val="subsection"/>
      </w:pPr>
      <w:r w:rsidRPr="00F00454">
        <w:tab/>
      </w:r>
      <w:r w:rsidR="00580D59" w:rsidRPr="00F00454">
        <w:t>(1)</w:t>
      </w:r>
      <w:r w:rsidRPr="00F00454">
        <w:tab/>
        <w:t xml:space="preserve">A person </w:t>
      </w:r>
      <w:r w:rsidR="007C06DC" w:rsidRPr="00F00454">
        <w:t>contravenes this subsection if</w:t>
      </w:r>
      <w:r w:rsidRPr="00F00454">
        <w:t>:</w:t>
      </w:r>
    </w:p>
    <w:p w:rsidR="0005640A" w:rsidRPr="00F00454" w:rsidRDefault="0005640A" w:rsidP="00BF3DD9">
      <w:pPr>
        <w:pStyle w:val="paragraph"/>
      </w:pPr>
      <w:r w:rsidRPr="00F00454">
        <w:tab/>
        <w:t>(a)</w:t>
      </w:r>
      <w:r w:rsidRPr="00F00454">
        <w:tab/>
        <w:t xml:space="preserve">the person is the owner or master of a </w:t>
      </w:r>
      <w:r w:rsidR="00EF42CE" w:rsidRPr="00F00454">
        <w:t>regulated</w:t>
      </w:r>
      <w:r w:rsidR="0033140D" w:rsidRPr="00F00454">
        <w:t xml:space="preserve"> Australian vessel</w:t>
      </w:r>
      <w:r w:rsidRPr="00F00454">
        <w:t>; and</w:t>
      </w:r>
    </w:p>
    <w:p w:rsidR="0005640A" w:rsidRPr="00F00454" w:rsidRDefault="00C6006C" w:rsidP="00BF3DD9">
      <w:pPr>
        <w:pStyle w:val="paragraph"/>
      </w:pPr>
      <w:r w:rsidRPr="00F00454">
        <w:tab/>
        <w:t>(b</w:t>
      </w:r>
      <w:r w:rsidR="00FD310B" w:rsidRPr="00F00454">
        <w:t>)</w:t>
      </w:r>
      <w:r w:rsidR="0005640A" w:rsidRPr="00F00454">
        <w:tab/>
        <w:t xml:space="preserve">the </w:t>
      </w:r>
      <w:r w:rsidR="005936C7" w:rsidRPr="00F00454">
        <w:t>vessel</w:t>
      </w:r>
      <w:r w:rsidR="002451B4" w:rsidRPr="00F00454">
        <w:t xml:space="preserve"> is altered </w:t>
      </w:r>
      <w:r w:rsidR="00A16D0F" w:rsidRPr="00F00454">
        <w:t>so</w:t>
      </w:r>
      <w:r w:rsidR="0005640A" w:rsidRPr="00F00454">
        <w:t xml:space="preserve"> as to affect the </w:t>
      </w:r>
      <w:r w:rsidR="00EF42CE" w:rsidRPr="00F00454">
        <w:t>safety</w:t>
      </w:r>
      <w:r w:rsidR="00234BAD" w:rsidRPr="00F00454">
        <w:t xml:space="preserve"> certificate</w:t>
      </w:r>
      <w:r w:rsidR="0005640A" w:rsidRPr="00F00454">
        <w:t xml:space="preserve">s that </w:t>
      </w:r>
      <w:r w:rsidR="005936C7" w:rsidRPr="00F00454">
        <w:t>vessel</w:t>
      </w:r>
      <w:r w:rsidR="0005640A" w:rsidRPr="00F00454">
        <w:t xml:space="preserve"> is required to have; and</w:t>
      </w:r>
    </w:p>
    <w:p w:rsidR="0005640A" w:rsidRPr="00F00454" w:rsidRDefault="00C6006C" w:rsidP="00BF3DD9">
      <w:pPr>
        <w:pStyle w:val="paragraph"/>
      </w:pPr>
      <w:r w:rsidRPr="00F00454">
        <w:tab/>
        <w:t>(c</w:t>
      </w:r>
      <w:r w:rsidR="0005640A" w:rsidRPr="00F00454">
        <w:t>)</w:t>
      </w:r>
      <w:r w:rsidR="0005640A" w:rsidRPr="00F00454">
        <w:tab/>
      </w:r>
      <w:proofErr w:type="spellStart"/>
      <w:r w:rsidR="0005640A" w:rsidRPr="00F00454">
        <w:t>AMSA</w:t>
      </w:r>
      <w:proofErr w:type="spellEnd"/>
      <w:r w:rsidR="00402971" w:rsidRPr="00F00454">
        <w:t>,</w:t>
      </w:r>
      <w:r w:rsidR="0005640A" w:rsidRPr="00F00454">
        <w:t xml:space="preserve"> </w:t>
      </w:r>
      <w:r w:rsidR="00A85601" w:rsidRPr="00F00454">
        <w:t xml:space="preserve">and </w:t>
      </w:r>
      <w:r w:rsidR="00434772" w:rsidRPr="00F00454">
        <w:t xml:space="preserve">each issuing body that has issued a </w:t>
      </w:r>
      <w:r w:rsidR="00EF42CE" w:rsidRPr="00F00454">
        <w:t>safety</w:t>
      </w:r>
      <w:r w:rsidR="00A85601" w:rsidRPr="00F00454">
        <w:t xml:space="preserve"> certificate </w:t>
      </w:r>
      <w:r w:rsidR="003E763C" w:rsidRPr="00F00454">
        <w:t xml:space="preserve">that is in force </w:t>
      </w:r>
      <w:r w:rsidR="00A16D0F" w:rsidRPr="00F00454">
        <w:t>for</w:t>
      </w:r>
      <w:r w:rsidR="00A85601" w:rsidRPr="00F00454">
        <w:t xml:space="preserve"> the vessel</w:t>
      </w:r>
      <w:r w:rsidR="00402971" w:rsidRPr="00F00454">
        <w:t>,</w:t>
      </w:r>
      <w:r w:rsidR="00434772" w:rsidRPr="00F00454">
        <w:t xml:space="preserve"> </w:t>
      </w:r>
      <w:r w:rsidR="00402971" w:rsidRPr="00F00454">
        <w:t>are</w:t>
      </w:r>
      <w:r w:rsidR="0005640A" w:rsidRPr="00F00454">
        <w:t xml:space="preserve"> not informed of the alterations</w:t>
      </w:r>
      <w:r w:rsidR="004C48E1" w:rsidRPr="00F00454">
        <w:t xml:space="preserve"> within </w:t>
      </w:r>
      <w:r w:rsidR="00A85601" w:rsidRPr="00F00454">
        <w:t>the period</w:t>
      </w:r>
      <w:r w:rsidR="0072252B" w:rsidRPr="00F00454">
        <w:t xml:space="preserve"> prescribed by the regulations</w:t>
      </w:r>
      <w:r w:rsidR="0005640A" w:rsidRPr="00F00454">
        <w:t>.</w:t>
      </w:r>
    </w:p>
    <w:p w:rsidR="0005640A" w:rsidRPr="00F00454" w:rsidRDefault="0005640A" w:rsidP="00BF3DD9">
      <w:pPr>
        <w:pStyle w:val="SubsectionHead"/>
      </w:pPr>
      <w:r w:rsidRPr="00F00454">
        <w:t>Fault</w:t>
      </w:r>
      <w:r w:rsidR="00F00454">
        <w:noBreakHyphen/>
      </w:r>
      <w:r w:rsidRPr="00F00454">
        <w:t>based offence</w:t>
      </w:r>
    </w:p>
    <w:p w:rsidR="009006E1" w:rsidRPr="00F00454" w:rsidRDefault="0005640A" w:rsidP="00BF3DD9">
      <w:pPr>
        <w:pStyle w:val="subsection"/>
      </w:pPr>
      <w:r w:rsidRPr="00F00454">
        <w:tab/>
        <w:t>(2)</w:t>
      </w:r>
      <w:r w:rsidRPr="00F00454">
        <w:tab/>
        <w:t xml:space="preserve">A person commits an offence if the person contravenes </w:t>
      </w:r>
      <w:r w:rsidR="00F00454">
        <w:t>subsection (</w:t>
      </w:r>
      <w:r w:rsidRPr="00F00454">
        <w:t>1).</w:t>
      </w:r>
    </w:p>
    <w:p w:rsidR="0005640A" w:rsidRPr="00F00454" w:rsidRDefault="0005640A" w:rsidP="00BF3DD9">
      <w:pPr>
        <w:pStyle w:val="Penalty"/>
        <w:rPr>
          <w:i/>
        </w:rPr>
      </w:pPr>
      <w:r w:rsidRPr="00F00454">
        <w:t>Penalty:</w:t>
      </w:r>
      <w:r w:rsidRPr="00F00454">
        <w:tab/>
        <w:t xml:space="preserve">Imprisonment for </w:t>
      </w:r>
      <w:r w:rsidR="002F7C17" w:rsidRPr="00F00454">
        <w:t>12 months</w:t>
      </w:r>
      <w:r w:rsidRPr="00F00454">
        <w:t xml:space="preserve"> or </w:t>
      </w:r>
      <w:r w:rsidR="002F7C17" w:rsidRPr="00F00454">
        <w:t>60</w:t>
      </w:r>
      <w:r w:rsidRPr="00F00454">
        <w:t xml:space="preserve"> penalty units, or both.</w:t>
      </w:r>
    </w:p>
    <w:p w:rsidR="0005640A" w:rsidRPr="00F00454" w:rsidRDefault="00224AD8" w:rsidP="00BF3DD9">
      <w:pPr>
        <w:pStyle w:val="SubsectionHead"/>
      </w:pPr>
      <w:r w:rsidRPr="00F00454">
        <w:t>Civil penalty</w:t>
      </w:r>
    </w:p>
    <w:p w:rsidR="0005640A" w:rsidRPr="00F00454" w:rsidRDefault="0005640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2214F7" w:rsidRPr="00F00454" w:rsidRDefault="002214F7" w:rsidP="00BF3DD9">
      <w:pPr>
        <w:pStyle w:val="Penalty"/>
      </w:pPr>
      <w:r w:rsidRPr="00F00454">
        <w:t>Civil penalty:</w:t>
      </w:r>
      <w:r w:rsidRPr="00F00454">
        <w:tab/>
      </w:r>
      <w:r w:rsidR="00B061AD" w:rsidRPr="00F00454">
        <w:t>6</w:t>
      </w:r>
      <w:r w:rsidRPr="00F00454">
        <w:t>00 penalty units</w:t>
      </w:r>
      <w:r w:rsidR="00B061AD" w:rsidRPr="00F00454">
        <w:t>.</w:t>
      </w:r>
    </w:p>
    <w:p w:rsidR="004379A8" w:rsidRPr="00F00454" w:rsidRDefault="004379A8" w:rsidP="00CE6F45">
      <w:pPr>
        <w:pStyle w:val="ActHead3"/>
        <w:pageBreakBefore/>
      </w:pPr>
      <w:bookmarkStart w:id="146" w:name="_Toc450034685"/>
      <w:r w:rsidRPr="00F00454">
        <w:rPr>
          <w:rStyle w:val="CharDivNo"/>
        </w:rPr>
        <w:lastRenderedPageBreak/>
        <w:t>Division</w:t>
      </w:r>
      <w:r w:rsidR="00F00454" w:rsidRPr="00F00454">
        <w:rPr>
          <w:rStyle w:val="CharDivNo"/>
        </w:rPr>
        <w:t> </w:t>
      </w:r>
      <w:r w:rsidR="000B5D62" w:rsidRPr="00F00454">
        <w:rPr>
          <w:rStyle w:val="CharDivNo"/>
        </w:rPr>
        <w:t>5</w:t>
      </w:r>
      <w:r w:rsidRPr="00F00454">
        <w:t>—</w:t>
      </w:r>
      <w:r w:rsidR="002214F7" w:rsidRPr="00F00454">
        <w:rPr>
          <w:rStyle w:val="CharDivText"/>
        </w:rPr>
        <w:t>Offences and civil penalties</w:t>
      </w:r>
      <w:r w:rsidR="004A47FC" w:rsidRPr="00F00454">
        <w:rPr>
          <w:rStyle w:val="CharDivText"/>
        </w:rPr>
        <w:t xml:space="preserve"> relating </w:t>
      </w:r>
      <w:r w:rsidR="00E012D5" w:rsidRPr="00F00454">
        <w:rPr>
          <w:rStyle w:val="CharDivText"/>
        </w:rPr>
        <w:t>to</w:t>
      </w:r>
      <w:r w:rsidR="002214F7" w:rsidRPr="00F00454">
        <w:rPr>
          <w:rStyle w:val="CharDivText"/>
        </w:rPr>
        <w:t xml:space="preserve"> </w:t>
      </w:r>
      <w:r w:rsidR="004A47FC" w:rsidRPr="00F00454">
        <w:rPr>
          <w:rStyle w:val="CharDivText"/>
        </w:rPr>
        <w:t xml:space="preserve">taking </w:t>
      </w:r>
      <w:r w:rsidR="009611D0" w:rsidRPr="00F00454">
        <w:rPr>
          <w:rStyle w:val="CharDivText"/>
        </w:rPr>
        <w:t>foreign vessel</w:t>
      </w:r>
      <w:r w:rsidRPr="00F00454">
        <w:rPr>
          <w:rStyle w:val="CharDivText"/>
        </w:rPr>
        <w:t xml:space="preserve">s </w:t>
      </w:r>
      <w:r w:rsidR="004A47FC" w:rsidRPr="00F00454">
        <w:rPr>
          <w:rStyle w:val="CharDivText"/>
        </w:rPr>
        <w:t>t</w:t>
      </w:r>
      <w:r w:rsidR="00434772" w:rsidRPr="00F00454">
        <w:rPr>
          <w:rStyle w:val="CharDivText"/>
        </w:rPr>
        <w:t>o sea</w:t>
      </w:r>
      <w:r w:rsidRPr="00F00454">
        <w:rPr>
          <w:rStyle w:val="CharDivText"/>
        </w:rPr>
        <w:t xml:space="preserve"> without </w:t>
      </w:r>
      <w:r w:rsidR="004A47FC" w:rsidRPr="00F00454">
        <w:rPr>
          <w:rStyle w:val="CharDivText"/>
        </w:rPr>
        <w:t xml:space="preserve">appropriate </w:t>
      </w:r>
      <w:r w:rsidR="000371A8" w:rsidRPr="00F00454">
        <w:rPr>
          <w:rStyle w:val="CharDivText"/>
        </w:rPr>
        <w:t>documents</w:t>
      </w:r>
      <w:bookmarkEnd w:id="146"/>
    </w:p>
    <w:p w:rsidR="0005640A" w:rsidRPr="00F00454" w:rsidRDefault="00D85F2D" w:rsidP="00BF3DD9">
      <w:pPr>
        <w:pStyle w:val="ActHead5"/>
      </w:pPr>
      <w:bookmarkStart w:id="147" w:name="_Toc450034686"/>
      <w:r w:rsidRPr="00F00454">
        <w:rPr>
          <w:rStyle w:val="CharSectno"/>
        </w:rPr>
        <w:t>106</w:t>
      </w:r>
      <w:r w:rsidR="0005640A" w:rsidRPr="00F00454">
        <w:t xml:space="preserve">  </w:t>
      </w:r>
      <w:r w:rsidR="00670EED" w:rsidRPr="00F00454">
        <w:t>Taking</w:t>
      </w:r>
      <w:r w:rsidR="0005640A" w:rsidRPr="00F00454">
        <w:t xml:space="preserve"> a </w:t>
      </w:r>
      <w:r w:rsidR="009611D0" w:rsidRPr="00F00454">
        <w:t>foreign vessel</w:t>
      </w:r>
      <w:r w:rsidR="0005640A" w:rsidRPr="00F00454">
        <w:t xml:space="preserve"> </w:t>
      </w:r>
      <w:r w:rsidR="00670EED" w:rsidRPr="00F00454">
        <w:t xml:space="preserve">to sea </w:t>
      </w:r>
      <w:r w:rsidR="0005640A" w:rsidRPr="00F00454">
        <w:t>without appropriate documents—owner</w:t>
      </w:r>
      <w:bookmarkEnd w:id="147"/>
    </w:p>
    <w:p w:rsidR="00020CB2" w:rsidRPr="00F00454" w:rsidRDefault="0005640A" w:rsidP="00BF3DD9">
      <w:pPr>
        <w:pStyle w:val="subsection"/>
      </w:pPr>
      <w:r w:rsidRPr="00F00454">
        <w:tab/>
        <w:t>(1)</w:t>
      </w:r>
      <w:r w:rsidRPr="00F00454">
        <w:tab/>
        <w:t xml:space="preserve">The owner of a </w:t>
      </w:r>
      <w:r w:rsidR="009611D0" w:rsidRPr="00F00454">
        <w:t>foreign vessel</w:t>
      </w:r>
      <w:r w:rsidRPr="00F00454">
        <w:t xml:space="preserve"> must not </w:t>
      </w:r>
      <w:r w:rsidR="00670EED" w:rsidRPr="00F00454">
        <w:t>take the vessel to sea</w:t>
      </w:r>
      <w:r w:rsidRPr="00F00454">
        <w:t>, or cause or permit another pe</w:t>
      </w:r>
      <w:r w:rsidR="00BC042B" w:rsidRPr="00F00454">
        <w:t xml:space="preserve">rson to </w:t>
      </w:r>
      <w:r w:rsidR="00670EED" w:rsidRPr="00F00454">
        <w:t>take</w:t>
      </w:r>
      <w:r w:rsidR="00BC042B" w:rsidRPr="00F00454">
        <w:t xml:space="preserve"> the vesse</w:t>
      </w:r>
      <w:r w:rsidR="00670EED" w:rsidRPr="00F00454">
        <w:t>l to sea</w:t>
      </w:r>
      <w:r w:rsidR="00BC042B" w:rsidRPr="00F00454">
        <w:t>, if</w:t>
      </w:r>
      <w:r w:rsidR="00020CB2" w:rsidRPr="00F00454">
        <w:t>:</w:t>
      </w:r>
    </w:p>
    <w:p w:rsidR="00020CB2" w:rsidRPr="00F00454" w:rsidRDefault="00020CB2" w:rsidP="00BF3DD9">
      <w:pPr>
        <w:pStyle w:val="paragraph"/>
      </w:pPr>
      <w:r w:rsidRPr="00F00454">
        <w:tab/>
        <w:t>(a)</w:t>
      </w:r>
      <w:r w:rsidRPr="00F00454">
        <w:tab/>
        <w:t xml:space="preserve">the vessel is required by the regulations to have a certificate of a specified kind and </w:t>
      </w:r>
      <w:r w:rsidR="00A16D0F" w:rsidRPr="00F00454">
        <w:t xml:space="preserve">such </w:t>
      </w:r>
      <w:r w:rsidRPr="00F00454">
        <w:t>a certificate is not in force</w:t>
      </w:r>
      <w:r w:rsidR="002451B4" w:rsidRPr="00F00454">
        <w:t xml:space="preserve"> </w:t>
      </w:r>
      <w:r w:rsidR="00177DB7" w:rsidRPr="00F00454">
        <w:t>for</w:t>
      </w:r>
      <w:r w:rsidR="002451B4" w:rsidRPr="00F00454">
        <w:t xml:space="preserve"> the vessel;</w:t>
      </w:r>
      <w:r w:rsidRPr="00F00454">
        <w:t xml:space="preserve"> or</w:t>
      </w:r>
    </w:p>
    <w:p w:rsidR="0005640A" w:rsidRPr="00F00454" w:rsidRDefault="00020CB2" w:rsidP="00BF3DD9">
      <w:pPr>
        <w:pStyle w:val="paragraph"/>
      </w:pPr>
      <w:r w:rsidRPr="00F00454">
        <w:tab/>
        <w:t>(b)</w:t>
      </w:r>
      <w:r w:rsidRPr="00F00454">
        <w:tab/>
        <w:t>if the vessel is not required by the regulations to have a certificate of a specified kind—</w:t>
      </w:r>
      <w:r w:rsidR="0005640A" w:rsidRPr="00F00454">
        <w:t xml:space="preserve">other documentary evidence attesting that the vessel is seaworthy, issued by or on behalf of the country in which the vessel is </w:t>
      </w:r>
      <w:r w:rsidR="00106C0D" w:rsidRPr="00F00454">
        <w:t xml:space="preserve">or may be </w:t>
      </w:r>
      <w:r w:rsidR="0005640A" w:rsidRPr="00F00454">
        <w:t>registered, is not in force</w:t>
      </w:r>
      <w:r w:rsidR="00BC042B" w:rsidRPr="00F00454">
        <w:t>.</w:t>
      </w:r>
    </w:p>
    <w:p w:rsidR="0005640A" w:rsidRPr="00F00454" w:rsidRDefault="0005640A" w:rsidP="00BF3DD9">
      <w:pPr>
        <w:pStyle w:val="SubsectionHead"/>
      </w:pPr>
      <w:r w:rsidRPr="00F00454">
        <w:t>Fault</w:t>
      </w:r>
      <w:r w:rsidR="00F00454">
        <w:noBreakHyphen/>
      </w:r>
      <w:r w:rsidRPr="00F00454">
        <w:t>based offence</w:t>
      </w:r>
    </w:p>
    <w:p w:rsidR="009006E1" w:rsidRPr="00F00454" w:rsidRDefault="0005640A" w:rsidP="00BF3DD9">
      <w:pPr>
        <w:pStyle w:val="subsection"/>
      </w:pPr>
      <w:r w:rsidRPr="00F00454">
        <w:tab/>
        <w:t>(2)</w:t>
      </w:r>
      <w:r w:rsidRPr="00F00454">
        <w:tab/>
        <w:t xml:space="preserve">A person commits an offence if the person contravenes </w:t>
      </w:r>
      <w:r w:rsidR="00F00454">
        <w:t>subsection (</w:t>
      </w:r>
      <w:r w:rsidRPr="00F00454">
        <w:t>1).</w:t>
      </w:r>
    </w:p>
    <w:p w:rsidR="0005640A" w:rsidRPr="00F00454" w:rsidRDefault="0005640A" w:rsidP="00BF3DD9">
      <w:pPr>
        <w:pStyle w:val="Penalty"/>
        <w:rPr>
          <w:i/>
        </w:rPr>
      </w:pPr>
      <w:r w:rsidRPr="00F00454">
        <w:t>Penalty:</w:t>
      </w:r>
      <w:r w:rsidRPr="00F00454">
        <w:tab/>
        <w:t>Imprisonment for 10 years or 600 penalty units, or both.</w:t>
      </w:r>
    </w:p>
    <w:p w:rsidR="0005640A" w:rsidRPr="00F00454" w:rsidRDefault="00224AD8" w:rsidP="00BF3DD9">
      <w:pPr>
        <w:pStyle w:val="SubsectionHead"/>
      </w:pPr>
      <w:r w:rsidRPr="00F00454">
        <w:t>Civil penalty</w:t>
      </w:r>
    </w:p>
    <w:p w:rsidR="0005640A" w:rsidRPr="00F00454" w:rsidRDefault="0005640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5640A" w:rsidRPr="00F00454" w:rsidRDefault="00E012D5" w:rsidP="00BF3DD9">
      <w:pPr>
        <w:pStyle w:val="Penalty"/>
      </w:pPr>
      <w:r w:rsidRPr="00F00454">
        <w:t>Civil penalty:</w:t>
      </w:r>
      <w:r w:rsidRPr="00F00454">
        <w:tab/>
        <w:t>6,000 penalty units</w:t>
      </w:r>
      <w:r w:rsidR="00B061AD" w:rsidRPr="00F00454">
        <w:t>.</w:t>
      </w:r>
    </w:p>
    <w:p w:rsidR="0005640A" w:rsidRPr="00F00454" w:rsidRDefault="00D85F2D" w:rsidP="00BF3DD9">
      <w:pPr>
        <w:pStyle w:val="ActHead5"/>
      </w:pPr>
      <w:bookmarkStart w:id="148" w:name="_Toc450034687"/>
      <w:r w:rsidRPr="00F00454">
        <w:rPr>
          <w:rStyle w:val="CharSectno"/>
        </w:rPr>
        <w:t>107</w:t>
      </w:r>
      <w:r w:rsidR="0005640A" w:rsidRPr="00F00454">
        <w:t xml:space="preserve"> </w:t>
      </w:r>
      <w:r w:rsidR="00670EED" w:rsidRPr="00F00454">
        <w:t xml:space="preserve"> Taking a foreign vessel to sea</w:t>
      </w:r>
      <w:r w:rsidR="0005640A" w:rsidRPr="00F00454">
        <w:t xml:space="preserve"> without appropriate documents—master</w:t>
      </w:r>
      <w:bookmarkEnd w:id="148"/>
    </w:p>
    <w:p w:rsidR="003203A7" w:rsidRPr="00F00454" w:rsidRDefault="0005640A" w:rsidP="00BF3DD9">
      <w:pPr>
        <w:pStyle w:val="subsection"/>
      </w:pPr>
      <w:r w:rsidRPr="00F00454">
        <w:tab/>
        <w:t>(1)</w:t>
      </w:r>
      <w:r w:rsidRPr="00F00454">
        <w:tab/>
        <w:t xml:space="preserve">The master of a </w:t>
      </w:r>
      <w:r w:rsidR="009611D0" w:rsidRPr="00F00454">
        <w:t>foreign vessel</w:t>
      </w:r>
      <w:r w:rsidRPr="00F00454">
        <w:t xml:space="preserve"> must not </w:t>
      </w:r>
      <w:r w:rsidR="00670EED" w:rsidRPr="00F00454">
        <w:t>tak</w:t>
      </w:r>
      <w:r w:rsidR="00AC7E1E" w:rsidRPr="00F00454">
        <w:t>e the vessel</w:t>
      </w:r>
      <w:r w:rsidR="00670EED" w:rsidRPr="00F00454">
        <w:t xml:space="preserve"> to sea</w:t>
      </w:r>
      <w:r w:rsidR="00D52938" w:rsidRPr="00F00454">
        <w:t xml:space="preserve">, or cause or permit another person to </w:t>
      </w:r>
      <w:r w:rsidR="00670EED" w:rsidRPr="00F00454">
        <w:t>take</w:t>
      </w:r>
      <w:r w:rsidR="00D52938" w:rsidRPr="00F00454">
        <w:t xml:space="preserve"> the vessel</w:t>
      </w:r>
      <w:r w:rsidR="00670EED" w:rsidRPr="00F00454">
        <w:t xml:space="preserve"> to sea</w:t>
      </w:r>
      <w:r w:rsidR="00D52938" w:rsidRPr="00F00454">
        <w:t xml:space="preserve">, </w:t>
      </w:r>
      <w:r w:rsidR="003326E5" w:rsidRPr="00F00454">
        <w:t>if</w:t>
      </w:r>
      <w:r w:rsidR="003203A7" w:rsidRPr="00F00454">
        <w:t>:</w:t>
      </w:r>
    </w:p>
    <w:p w:rsidR="00284B04" w:rsidRPr="00F00454" w:rsidRDefault="003203A7" w:rsidP="00BF3DD9">
      <w:pPr>
        <w:pStyle w:val="paragraph"/>
      </w:pPr>
      <w:r w:rsidRPr="00F00454">
        <w:lastRenderedPageBreak/>
        <w:tab/>
      </w:r>
      <w:r w:rsidR="00284B04" w:rsidRPr="00F00454">
        <w:t>(a)</w:t>
      </w:r>
      <w:r w:rsidR="00284B04" w:rsidRPr="00F00454">
        <w:tab/>
        <w:t xml:space="preserve">the vessel is required by the regulations to have a certificate of a specified kind and </w:t>
      </w:r>
      <w:r w:rsidR="001A264C" w:rsidRPr="00F00454">
        <w:t xml:space="preserve">such </w:t>
      </w:r>
      <w:r w:rsidR="00284B04" w:rsidRPr="00F00454">
        <w:t>a certificate</w:t>
      </w:r>
      <w:r w:rsidR="001A264C" w:rsidRPr="00F00454">
        <w:t xml:space="preserve"> </w:t>
      </w:r>
      <w:r w:rsidR="00284B04" w:rsidRPr="00F00454">
        <w:t>is not in force</w:t>
      </w:r>
      <w:r w:rsidR="002451B4" w:rsidRPr="00F00454">
        <w:t xml:space="preserve"> </w:t>
      </w:r>
      <w:r w:rsidR="00177DB7" w:rsidRPr="00F00454">
        <w:t>for</w:t>
      </w:r>
      <w:r w:rsidR="002451B4" w:rsidRPr="00F00454">
        <w:t xml:space="preserve"> the vessel;</w:t>
      </w:r>
      <w:r w:rsidR="00284B04" w:rsidRPr="00F00454">
        <w:t xml:space="preserve"> or</w:t>
      </w:r>
    </w:p>
    <w:p w:rsidR="00E71CF3" w:rsidRPr="00F00454" w:rsidRDefault="00284B04" w:rsidP="00BF3DD9">
      <w:pPr>
        <w:pStyle w:val="paragraph"/>
      </w:pPr>
      <w:r w:rsidRPr="00F00454">
        <w:tab/>
        <w:t>(b)</w:t>
      </w:r>
      <w:r w:rsidRPr="00F00454">
        <w:tab/>
        <w:t>if the vessel is not required by the regulations to have a certificate of a specified kind—other documentary evidence attesting that the vessel is seaworthy, issued by or on behalf of the country in which the vess</w:t>
      </w:r>
      <w:r w:rsidR="001A264C" w:rsidRPr="00F00454">
        <w:t>el is registered, is not in force</w:t>
      </w:r>
      <w:r w:rsidR="00044FBA" w:rsidRPr="00F00454">
        <w:t>.</w:t>
      </w:r>
    </w:p>
    <w:p w:rsidR="0005640A" w:rsidRPr="00F00454" w:rsidRDefault="0005640A" w:rsidP="00BF3DD9">
      <w:pPr>
        <w:pStyle w:val="SubsectionHead"/>
      </w:pPr>
      <w:r w:rsidRPr="00F00454">
        <w:t>Fault</w:t>
      </w:r>
      <w:r w:rsidR="00F00454">
        <w:noBreakHyphen/>
      </w:r>
      <w:r w:rsidRPr="00F00454">
        <w:t>based offence</w:t>
      </w:r>
    </w:p>
    <w:p w:rsidR="009006E1" w:rsidRPr="00F00454" w:rsidRDefault="0005640A" w:rsidP="00BF3DD9">
      <w:pPr>
        <w:pStyle w:val="subsection"/>
      </w:pPr>
      <w:r w:rsidRPr="00F00454">
        <w:tab/>
        <w:t>(2)</w:t>
      </w:r>
      <w:r w:rsidRPr="00F00454">
        <w:tab/>
        <w:t xml:space="preserve">A person commits an offence if the person contravenes </w:t>
      </w:r>
      <w:r w:rsidR="00F00454">
        <w:t>subsection (</w:t>
      </w:r>
      <w:r w:rsidRPr="00F00454">
        <w:t>1).</w:t>
      </w:r>
    </w:p>
    <w:p w:rsidR="0005640A" w:rsidRPr="00F00454" w:rsidRDefault="0005640A" w:rsidP="00BF3DD9">
      <w:pPr>
        <w:pStyle w:val="Penalty"/>
        <w:rPr>
          <w:i/>
        </w:rPr>
      </w:pPr>
      <w:r w:rsidRPr="00F00454">
        <w:t>Penalty:</w:t>
      </w:r>
      <w:r w:rsidRPr="00F00454">
        <w:tab/>
        <w:t>Imprisonment for 10 years or 600 penalty units, or both.</w:t>
      </w:r>
    </w:p>
    <w:p w:rsidR="0005640A" w:rsidRPr="00F00454" w:rsidRDefault="00224AD8" w:rsidP="00BF3DD9">
      <w:pPr>
        <w:pStyle w:val="SubsectionHead"/>
      </w:pPr>
      <w:r w:rsidRPr="00F00454">
        <w:t>Civil penalty</w:t>
      </w:r>
    </w:p>
    <w:p w:rsidR="0005640A" w:rsidRPr="00F00454" w:rsidRDefault="0005640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3326E5" w:rsidRPr="00F00454" w:rsidRDefault="00E012D5" w:rsidP="00BF3DD9">
      <w:pPr>
        <w:pStyle w:val="Penalty"/>
      </w:pPr>
      <w:r w:rsidRPr="00F00454">
        <w:t>Civil penalty:</w:t>
      </w:r>
      <w:r w:rsidRPr="00F00454">
        <w:tab/>
      </w:r>
      <w:r w:rsidR="000C7F33" w:rsidRPr="00F00454">
        <w:t>6,000 penalty units.</w:t>
      </w:r>
    </w:p>
    <w:p w:rsidR="000D3C8F" w:rsidRPr="00F00454" w:rsidRDefault="000D3C8F" w:rsidP="00CE6F45">
      <w:pPr>
        <w:pStyle w:val="ActHead2"/>
        <w:pageBreakBefore/>
      </w:pPr>
      <w:bookmarkStart w:id="149" w:name="_Toc450034688"/>
      <w:r w:rsidRPr="00F00454">
        <w:rPr>
          <w:rStyle w:val="CharPartNo"/>
        </w:rPr>
        <w:lastRenderedPageBreak/>
        <w:t>Part</w:t>
      </w:r>
      <w:r w:rsidR="00F00454" w:rsidRPr="00F00454">
        <w:rPr>
          <w:rStyle w:val="CharPartNo"/>
        </w:rPr>
        <w:t> </w:t>
      </w:r>
      <w:r w:rsidRPr="00F00454">
        <w:rPr>
          <w:rStyle w:val="CharPartNo"/>
        </w:rPr>
        <w:t>3</w:t>
      </w:r>
      <w:r w:rsidRPr="00F00454">
        <w:t>—</w:t>
      </w:r>
      <w:r w:rsidR="00012854" w:rsidRPr="00F00454">
        <w:rPr>
          <w:rStyle w:val="CharPartText"/>
        </w:rPr>
        <w:t>S</w:t>
      </w:r>
      <w:r w:rsidRPr="00F00454">
        <w:rPr>
          <w:rStyle w:val="CharPartText"/>
        </w:rPr>
        <w:t>eaworthiness of vessels</w:t>
      </w:r>
      <w:bookmarkEnd w:id="149"/>
    </w:p>
    <w:p w:rsidR="00DF5BCF" w:rsidRPr="00F00454" w:rsidRDefault="00DF5BCF" w:rsidP="00BF3DD9">
      <w:pPr>
        <w:pStyle w:val="Header"/>
      </w:pPr>
      <w:r w:rsidRPr="00F00454">
        <w:rPr>
          <w:rStyle w:val="CharDivNo"/>
        </w:rPr>
        <w:t xml:space="preserve"> </w:t>
      </w:r>
      <w:r w:rsidRPr="00F00454">
        <w:rPr>
          <w:rStyle w:val="CharDivText"/>
        </w:rPr>
        <w:t xml:space="preserve"> </w:t>
      </w:r>
    </w:p>
    <w:p w:rsidR="00480949" w:rsidRPr="00F00454" w:rsidRDefault="00D85F2D" w:rsidP="00BF3DD9">
      <w:pPr>
        <w:pStyle w:val="ActHead5"/>
      </w:pPr>
      <w:bookmarkStart w:id="150" w:name="_Toc450034689"/>
      <w:r w:rsidRPr="00F00454">
        <w:rPr>
          <w:rStyle w:val="CharSectno"/>
        </w:rPr>
        <w:t>108</w:t>
      </w:r>
      <w:r w:rsidR="00480949" w:rsidRPr="00F00454">
        <w:t xml:space="preserve">  </w:t>
      </w:r>
      <w:r w:rsidR="00A20A7E" w:rsidRPr="00F00454">
        <w:t>Vessels to which this Part applies</w:t>
      </w:r>
      <w:bookmarkEnd w:id="150"/>
    </w:p>
    <w:p w:rsidR="00480949" w:rsidRPr="00F00454" w:rsidRDefault="00480949" w:rsidP="00BF3DD9">
      <w:pPr>
        <w:pStyle w:val="subsection"/>
      </w:pPr>
      <w:r w:rsidRPr="00F00454">
        <w:tab/>
      </w:r>
      <w:r w:rsidRPr="00F00454">
        <w:tab/>
        <w:t>This Part applies to:</w:t>
      </w:r>
    </w:p>
    <w:p w:rsidR="00480949" w:rsidRPr="00F00454" w:rsidRDefault="00480949" w:rsidP="00BF3DD9">
      <w:pPr>
        <w:pStyle w:val="paragraph"/>
      </w:pPr>
      <w:r w:rsidRPr="00F00454">
        <w:tab/>
        <w:t>(a)</w:t>
      </w:r>
      <w:r w:rsidRPr="00F00454">
        <w:tab/>
      </w:r>
      <w:r w:rsidR="00EF42CE" w:rsidRPr="00F00454">
        <w:t>regulated</w:t>
      </w:r>
      <w:r w:rsidRPr="00F00454">
        <w:t xml:space="preserve"> Australian vessels; and</w:t>
      </w:r>
    </w:p>
    <w:p w:rsidR="000D3C8F" w:rsidRPr="00F00454" w:rsidRDefault="00480949" w:rsidP="00BF3DD9">
      <w:pPr>
        <w:pStyle w:val="paragraph"/>
      </w:pPr>
      <w:r w:rsidRPr="00F00454">
        <w:tab/>
        <w:t>(b)</w:t>
      </w:r>
      <w:r w:rsidRPr="00F00454">
        <w:tab/>
        <w:t>foreign vessels.</w:t>
      </w:r>
    </w:p>
    <w:p w:rsidR="000D3C8F" w:rsidRPr="00F00454" w:rsidRDefault="00D85F2D" w:rsidP="00BF3DD9">
      <w:pPr>
        <w:pStyle w:val="ActHead5"/>
      </w:pPr>
      <w:bookmarkStart w:id="151" w:name="_Toc450034690"/>
      <w:r w:rsidRPr="00F00454">
        <w:rPr>
          <w:rStyle w:val="CharSectno"/>
        </w:rPr>
        <w:t>109</w:t>
      </w:r>
      <w:r w:rsidR="000D3C8F" w:rsidRPr="00F00454">
        <w:t xml:space="preserve">  </w:t>
      </w:r>
      <w:r w:rsidR="00C3638A" w:rsidRPr="00F00454">
        <w:t>Tak</w:t>
      </w:r>
      <w:r w:rsidR="00670EED" w:rsidRPr="00F00454">
        <w:t>ing</w:t>
      </w:r>
      <w:r w:rsidR="000D3C8F" w:rsidRPr="00F00454">
        <w:t xml:space="preserve"> unseaworthy vessel</w:t>
      </w:r>
      <w:r w:rsidR="00C815B0" w:rsidRPr="00F00454">
        <w:t xml:space="preserve"> to sea</w:t>
      </w:r>
      <w:r w:rsidR="000D3C8F" w:rsidRPr="00F00454">
        <w:t>—owner</w:t>
      </w:r>
      <w:bookmarkEnd w:id="151"/>
    </w:p>
    <w:p w:rsidR="000D3C8F" w:rsidRPr="00F00454" w:rsidRDefault="000D3C8F" w:rsidP="00BF3DD9">
      <w:pPr>
        <w:pStyle w:val="subsection"/>
      </w:pPr>
      <w:r w:rsidRPr="00F00454">
        <w:tab/>
        <w:t>(1)</w:t>
      </w:r>
      <w:r w:rsidRPr="00F00454">
        <w:tab/>
        <w:t xml:space="preserve">The owner of a </w:t>
      </w:r>
      <w:r w:rsidR="00830776" w:rsidRPr="00F00454">
        <w:t xml:space="preserve">vessel </w:t>
      </w:r>
      <w:r w:rsidRPr="00F00454">
        <w:t>must not</w:t>
      </w:r>
      <w:r w:rsidR="00670EED" w:rsidRPr="00F00454">
        <w:t xml:space="preserve"> </w:t>
      </w:r>
      <w:r w:rsidR="009F200F" w:rsidRPr="00F00454">
        <w:t>take the vessel to sea</w:t>
      </w:r>
      <w:r w:rsidRPr="00F00454">
        <w:t>, or cause or permit another person to</w:t>
      </w:r>
      <w:r w:rsidR="00670EED" w:rsidRPr="00F00454">
        <w:t xml:space="preserve"> </w:t>
      </w:r>
      <w:r w:rsidR="009F200F" w:rsidRPr="00F00454">
        <w:t>take</w:t>
      </w:r>
      <w:r w:rsidR="00670EED" w:rsidRPr="00F00454">
        <w:t xml:space="preserve"> </w:t>
      </w:r>
      <w:r w:rsidRPr="00F00454">
        <w:t>the vessel</w:t>
      </w:r>
      <w:r w:rsidR="009F200F" w:rsidRPr="00F00454">
        <w:t xml:space="preserve"> to sea</w:t>
      </w:r>
      <w:r w:rsidRPr="00F00454">
        <w:t>, if the vessel is unseaworthy.</w:t>
      </w:r>
    </w:p>
    <w:p w:rsidR="000D3C8F" w:rsidRPr="00F00454" w:rsidRDefault="000D3C8F" w:rsidP="00BF3DD9">
      <w:pPr>
        <w:pStyle w:val="SubsectionHead"/>
      </w:pPr>
      <w:r w:rsidRPr="00F00454">
        <w:t>Fault</w:t>
      </w:r>
      <w:r w:rsidR="00F00454">
        <w:noBreakHyphen/>
      </w:r>
      <w:r w:rsidRPr="00F00454">
        <w:t>based offence</w:t>
      </w:r>
    </w:p>
    <w:p w:rsidR="009006E1" w:rsidRPr="00F00454" w:rsidRDefault="000D3C8F" w:rsidP="00BF3DD9">
      <w:pPr>
        <w:pStyle w:val="subsection"/>
      </w:pPr>
      <w:r w:rsidRPr="00F00454">
        <w:tab/>
        <w:t>(2)</w:t>
      </w:r>
      <w:r w:rsidRPr="00F00454">
        <w:tab/>
        <w:t xml:space="preserve">A person commits an offence if the person contravenes </w:t>
      </w:r>
      <w:r w:rsidR="00F00454">
        <w:t>subsection (</w:t>
      </w:r>
      <w:r w:rsidRPr="00F00454">
        <w:t>1).</w:t>
      </w:r>
    </w:p>
    <w:p w:rsidR="000D3C8F" w:rsidRPr="00F00454" w:rsidRDefault="000D3C8F" w:rsidP="00BF3DD9">
      <w:pPr>
        <w:pStyle w:val="Penalty"/>
        <w:rPr>
          <w:i/>
        </w:rPr>
      </w:pPr>
      <w:r w:rsidRPr="00F00454">
        <w:t>Penalty:</w:t>
      </w:r>
      <w:r w:rsidRPr="00F00454">
        <w:tab/>
        <w:t>Imprisonment for 10 years or 600 penalty units, or both.</w:t>
      </w:r>
    </w:p>
    <w:p w:rsidR="000D3C8F" w:rsidRPr="00F00454" w:rsidRDefault="00224AD8" w:rsidP="00BF3DD9">
      <w:pPr>
        <w:pStyle w:val="SubsectionHead"/>
      </w:pPr>
      <w:r w:rsidRPr="00F00454">
        <w:t>Civil penalty</w:t>
      </w:r>
    </w:p>
    <w:p w:rsidR="000D3C8F" w:rsidRPr="00F00454" w:rsidRDefault="000D3C8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0D3C8F" w:rsidRPr="00F00454" w:rsidRDefault="000D3C8F" w:rsidP="00BF3DD9">
      <w:pPr>
        <w:pStyle w:val="Penalty"/>
      </w:pPr>
      <w:r w:rsidRPr="00F00454">
        <w:t>Civil penalty:</w:t>
      </w:r>
      <w:r w:rsidRPr="00F00454">
        <w:tab/>
        <w:t>6,000 penalty units</w:t>
      </w:r>
      <w:r w:rsidR="00B061AD" w:rsidRPr="00F00454">
        <w:t>.</w:t>
      </w:r>
    </w:p>
    <w:p w:rsidR="000D3C8F" w:rsidRPr="00F00454" w:rsidRDefault="00D85F2D" w:rsidP="00BF3DD9">
      <w:pPr>
        <w:pStyle w:val="ActHead5"/>
      </w:pPr>
      <w:bookmarkStart w:id="152" w:name="_Toc450034691"/>
      <w:r w:rsidRPr="00F00454">
        <w:rPr>
          <w:rStyle w:val="CharSectno"/>
        </w:rPr>
        <w:t>110</w:t>
      </w:r>
      <w:r w:rsidR="000D3C8F" w:rsidRPr="00F00454">
        <w:t xml:space="preserve">  </w:t>
      </w:r>
      <w:r w:rsidR="00962191" w:rsidRPr="00F00454">
        <w:t>Taking</w:t>
      </w:r>
      <w:r w:rsidR="000D3C8F" w:rsidRPr="00F00454">
        <w:t xml:space="preserve"> unseaworthy vessel</w:t>
      </w:r>
      <w:r w:rsidR="00962191" w:rsidRPr="00F00454">
        <w:t xml:space="preserve"> to sea</w:t>
      </w:r>
      <w:r w:rsidR="000D3C8F" w:rsidRPr="00F00454">
        <w:t>—master</w:t>
      </w:r>
      <w:bookmarkEnd w:id="152"/>
    </w:p>
    <w:p w:rsidR="000D3C8F" w:rsidRPr="00F00454" w:rsidRDefault="000D3C8F" w:rsidP="00BF3DD9">
      <w:pPr>
        <w:pStyle w:val="subsection"/>
      </w:pPr>
      <w:r w:rsidRPr="00F00454">
        <w:tab/>
        <w:t>(1)</w:t>
      </w:r>
      <w:r w:rsidRPr="00F00454">
        <w:tab/>
        <w:t>The master of a</w:t>
      </w:r>
      <w:r w:rsidR="00615B14" w:rsidRPr="00F00454">
        <w:t xml:space="preserve"> </w:t>
      </w:r>
      <w:r w:rsidR="00830776" w:rsidRPr="00F00454">
        <w:t>vessel</w:t>
      </w:r>
      <w:r w:rsidRPr="00F00454">
        <w:t xml:space="preserve"> must not </w:t>
      </w:r>
      <w:r w:rsidR="009F200F" w:rsidRPr="00F00454">
        <w:t>take</w:t>
      </w:r>
      <w:r w:rsidR="00670EED" w:rsidRPr="00F00454">
        <w:t xml:space="preserve"> the</w:t>
      </w:r>
      <w:r w:rsidRPr="00F00454">
        <w:t xml:space="preserve"> vessel</w:t>
      </w:r>
      <w:r w:rsidR="009F200F" w:rsidRPr="00F00454">
        <w:t xml:space="preserve"> to sea</w:t>
      </w:r>
      <w:r w:rsidR="00F803BB" w:rsidRPr="00F00454">
        <w:t xml:space="preserve">, or cause or permit another person to </w:t>
      </w:r>
      <w:r w:rsidR="009F200F" w:rsidRPr="00F00454">
        <w:t>take</w:t>
      </w:r>
      <w:r w:rsidR="00670EED" w:rsidRPr="00F00454">
        <w:t xml:space="preserve"> the vessel</w:t>
      </w:r>
      <w:r w:rsidR="009F200F" w:rsidRPr="00F00454">
        <w:t xml:space="preserve"> to sea</w:t>
      </w:r>
      <w:r w:rsidR="00F803BB" w:rsidRPr="00F00454">
        <w:t xml:space="preserve">, </w:t>
      </w:r>
      <w:r w:rsidRPr="00F00454">
        <w:t>if the vessel is unseaworthy.</w:t>
      </w:r>
    </w:p>
    <w:p w:rsidR="000D3C8F" w:rsidRPr="00F00454" w:rsidRDefault="000D3C8F" w:rsidP="00BF3DD9">
      <w:pPr>
        <w:pStyle w:val="SubsectionHead"/>
      </w:pPr>
      <w:r w:rsidRPr="00F00454">
        <w:lastRenderedPageBreak/>
        <w:t>Fault</w:t>
      </w:r>
      <w:r w:rsidR="00F00454">
        <w:noBreakHyphen/>
      </w:r>
      <w:r w:rsidRPr="00F00454">
        <w:t>based offence</w:t>
      </w:r>
    </w:p>
    <w:p w:rsidR="009006E1" w:rsidRPr="00F00454" w:rsidRDefault="000D3C8F" w:rsidP="00BF3DD9">
      <w:pPr>
        <w:pStyle w:val="subsection"/>
      </w:pPr>
      <w:r w:rsidRPr="00F00454">
        <w:tab/>
        <w:t>(2)</w:t>
      </w:r>
      <w:r w:rsidRPr="00F00454">
        <w:tab/>
        <w:t xml:space="preserve">A person commits an offence if the person contravenes </w:t>
      </w:r>
      <w:r w:rsidR="00F00454">
        <w:t>subsection (</w:t>
      </w:r>
      <w:r w:rsidRPr="00F00454">
        <w:t>1).</w:t>
      </w:r>
    </w:p>
    <w:p w:rsidR="000D3C8F" w:rsidRPr="00F00454" w:rsidRDefault="000D3C8F" w:rsidP="00BF3DD9">
      <w:pPr>
        <w:pStyle w:val="Penalty"/>
        <w:rPr>
          <w:i/>
        </w:rPr>
      </w:pPr>
      <w:r w:rsidRPr="00F00454">
        <w:t>Penalty:</w:t>
      </w:r>
      <w:r w:rsidRPr="00F00454">
        <w:tab/>
        <w:t>Imprisonment for 10 years or 600 penalty units, or both.</w:t>
      </w:r>
    </w:p>
    <w:p w:rsidR="000D3C8F" w:rsidRPr="00F00454" w:rsidRDefault="00224AD8" w:rsidP="00BF3DD9">
      <w:pPr>
        <w:pStyle w:val="SubsectionHead"/>
      </w:pPr>
      <w:r w:rsidRPr="00F00454">
        <w:t>Civil penalty</w:t>
      </w:r>
    </w:p>
    <w:p w:rsidR="000D3C8F" w:rsidRPr="00F00454" w:rsidRDefault="000D3C8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BA1C62" w:rsidRPr="00F00454" w:rsidRDefault="000D3C8F" w:rsidP="00BF3DD9">
      <w:pPr>
        <w:pStyle w:val="Penalty"/>
      </w:pPr>
      <w:r w:rsidRPr="00F00454">
        <w:t>Civil penalty:</w:t>
      </w:r>
      <w:r w:rsidRPr="00F00454">
        <w:tab/>
      </w:r>
      <w:r w:rsidR="00B061AD" w:rsidRPr="00F00454">
        <w:t>6,000 penalty units</w:t>
      </w:r>
      <w:r w:rsidRPr="00F00454">
        <w:t>.</w:t>
      </w:r>
    </w:p>
    <w:p w:rsidR="00B33B38" w:rsidRPr="00F00454" w:rsidRDefault="004C3F88" w:rsidP="00CE6F45">
      <w:pPr>
        <w:pStyle w:val="ActHead2"/>
        <w:pageBreakBefore/>
      </w:pPr>
      <w:bookmarkStart w:id="153" w:name="_Toc450034692"/>
      <w:r w:rsidRPr="00F00454">
        <w:rPr>
          <w:rStyle w:val="CharPartNo"/>
        </w:rPr>
        <w:lastRenderedPageBreak/>
        <w:t>Part</w:t>
      </w:r>
      <w:r w:rsidR="00F00454" w:rsidRPr="00F00454">
        <w:rPr>
          <w:rStyle w:val="CharPartNo"/>
        </w:rPr>
        <w:t> </w:t>
      </w:r>
      <w:r w:rsidR="005F00D0" w:rsidRPr="00F00454">
        <w:rPr>
          <w:rStyle w:val="CharPartNo"/>
        </w:rPr>
        <w:t>4</w:t>
      </w:r>
      <w:r w:rsidR="00B33B38" w:rsidRPr="00F00454">
        <w:t>—</w:t>
      </w:r>
      <w:r w:rsidR="00B33B38" w:rsidRPr="00F00454">
        <w:rPr>
          <w:rStyle w:val="CharPartText"/>
        </w:rPr>
        <w:t>Passenger and cargo operations</w:t>
      </w:r>
      <w:r w:rsidR="00247DFF" w:rsidRPr="00F00454">
        <w:rPr>
          <w:rStyle w:val="CharPartText"/>
        </w:rPr>
        <w:t>, and overloading</w:t>
      </w:r>
      <w:bookmarkEnd w:id="153"/>
    </w:p>
    <w:p w:rsidR="001325C6" w:rsidRPr="00F00454" w:rsidRDefault="001325C6" w:rsidP="00BF3DD9">
      <w:pPr>
        <w:pStyle w:val="ActHead3"/>
      </w:pPr>
      <w:bookmarkStart w:id="154" w:name="_Toc450034693"/>
      <w:r w:rsidRPr="00F00454">
        <w:rPr>
          <w:rStyle w:val="CharDivNo"/>
        </w:rPr>
        <w:t>Division</w:t>
      </w:r>
      <w:r w:rsidR="00F00454" w:rsidRPr="00F00454">
        <w:rPr>
          <w:rStyle w:val="CharDivNo"/>
        </w:rPr>
        <w:t> </w:t>
      </w:r>
      <w:r w:rsidR="000B5D62" w:rsidRPr="00F00454">
        <w:rPr>
          <w:rStyle w:val="CharDivNo"/>
        </w:rPr>
        <w:t>1</w:t>
      </w:r>
      <w:r w:rsidRPr="00F00454">
        <w:t>—</w:t>
      </w:r>
      <w:r w:rsidR="00A20A7E" w:rsidRPr="00F00454">
        <w:rPr>
          <w:rStyle w:val="CharDivText"/>
        </w:rPr>
        <w:t>Vessels to which this Part applies</w:t>
      </w:r>
      <w:bookmarkEnd w:id="154"/>
    </w:p>
    <w:p w:rsidR="001325C6" w:rsidRPr="00F00454" w:rsidRDefault="00D85F2D" w:rsidP="00BF3DD9">
      <w:pPr>
        <w:pStyle w:val="ActHead5"/>
      </w:pPr>
      <w:bookmarkStart w:id="155" w:name="_Toc450034694"/>
      <w:r w:rsidRPr="00F00454">
        <w:rPr>
          <w:rStyle w:val="CharSectno"/>
        </w:rPr>
        <w:t>111</w:t>
      </w:r>
      <w:r w:rsidR="001325C6" w:rsidRPr="00F00454">
        <w:t xml:space="preserve">  </w:t>
      </w:r>
      <w:r w:rsidR="00A20A7E" w:rsidRPr="00F00454">
        <w:t>Vessels to which this Part applies</w:t>
      </w:r>
      <w:bookmarkEnd w:id="155"/>
    </w:p>
    <w:p w:rsidR="001325C6" w:rsidRPr="00F00454" w:rsidRDefault="001325C6" w:rsidP="00BF3DD9">
      <w:pPr>
        <w:pStyle w:val="subsection"/>
      </w:pPr>
      <w:r w:rsidRPr="00F00454">
        <w:tab/>
      </w:r>
      <w:r w:rsidRPr="00F00454">
        <w:tab/>
        <w:t>This Part applies to:</w:t>
      </w:r>
    </w:p>
    <w:p w:rsidR="001325C6" w:rsidRPr="00F00454" w:rsidRDefault="001325C6" w:rsidP="00BF3DD9">
      <w:pPr>
        <w:pStyle w:val="paragraph"/>
      </w:pPr>
      <w:r w:rsidRPr="00F00454">
        <w:tab/>
        <w:t>(a)</w:t>
      </w:r>
      <w:r w:rsidRPr="00F00454">
        <w:tab/>
      </w:r>
      <w:r w:rsidR="00EF42CE" w:rsidRPr="00F00454">
        <w:t>regulated</w:t>
      </w:r>
      <w:r w:rsidRPr="00F00454">
        <w:t xml:space="preserve"> Australian vessels; and</w:t>
      </w:r>
    </w:p>
    <w:p w:rsidR="001325C6" w:rsidRPr="00F00454" w:rsidRDefault="001325C6" w:rsidP="00BF3DD9">
      <w:pPr>
        <w:pStyle w:val="paragraph"/>
      </w:pPr>
      <w:r w:rsidRPr="00F00454">
        <w:tab/>
        <w:t>(b)</w:t>
      </w:r>
      <w:r w:rsidRPr="00F00454">
        <w:tab/>
        <w:t>foreign vessels.</w:t>
      </w:r>
    </w:p>
    <w:p w:rsidR="00FD7C04" w:rsidRPr="00F00454" w:rsidRDefault="00476E6D" w:rsidP="00CE6F45">
      <w:pPr>
        <w:pStyle w:val="ActHead3"/>
        <w:pageBreakBefore/>
      </w:pPr>
      <w:bookmarkStart w:id="156" w:name="_Toc450034695"/>
      <w:r w:rsidRPr="00F00454">
        <w:rPr>
          <w:rStyle w:val="CharDivNo"/>
        </w:rPr>
        <w:lastRenderedPageBreak/>
        <w:t>Division</w:t>
      </w:r>
      <w:r w:rsidR="00F00454" w:rsidRPr="00F00454">
        <w:rPr>
          <w:rStyle w:val="CharDivNo"/>
        </w:rPr>
        <w:t> </w:t>
      </w:r>
      <w:r w:rsidR="000B5D62" w:rsidRPr="00F00454">
        <w:rPr>
          <w:rStyle w:val="CharDivNo"/>
        </w:rPr>
        <w:t>2</w:t>
      </w:r>
      <w:r w:rsidR="00FD7C04" w:rsidRPr="00F00454">
        <w:t>—</w:t>
      </w:r>
      <w:r w:rsidR="00FD7C04" w:rsidRPr="00F00454">
        <w:rPr>
          <w:rStyle w:val="CharDivText"/>
        </w:rPr>
        <w:t>Regulations relating to passenger and cargo operations</w:t>
      </w:r>
      <w:bookmarkEnd w:id="156"/>
    </w:p>
    <w:p w:rsidR="006B224A" w:rsidRPr="00F00454" w:rsidRDefault="00D85F2D" w:rsidP="00BF3DD9">
      <w:pPr>
        <w:pStyle w:val="ActHead5"/>
      </w:pPr>
      <w:bookmarkStart w:id="157" w:name="_Toc450034696"/>
      <w:r w:rsidRPr="00F00454">
        <w:rPr>
          <w:rStyle w:val="CharSectno"/>
        </w:rPr>
        <w:t>112</w:t>
      </w:r>
      <w:r w:rsidR="006B224A" w:rsidRPr="00F00454">
        <w:t xml:space="preserve">  Regulations relating to </w:t>
      </w:r>
      <w:r w:rsidR="00402971" w:rsidRPr="00F00454">
        <w:t>passenger and cargo</w:t>
      </w:r>
      <w:r w:rsidR="006B224A" w:rsidRPr="00F00454">
        <w:t xml:space="preserve"> operations</w:t>
      </w:r>
      <w:bookmarkEnd w:id="157"/>
    </w:p>
    <w:p w:rsidR="00F765DC" w:rsidRPr="00F00454" w:rsidRDefault="00F765DC" w:rsidP="00BF3DD9">
      <w:pPr>
        <w:pStyle w:val="SubsectionHead"/>
      </w:pPr>
      <w:r w:rsidRPr="00F00454">
        <w:t>Passengers</w:t>
      </w:r>
    </w:p>
    <w:p w:rsidR="00F805A1" w:rsidRPr="00F00454" w:rsidRDefault="00FF377C" w:rsidP="00BF3DD9">
      <w:pPr>
        <w:pStyle w:val="subsection"/>
      </w:pPr>
      <w:r w:rsidRPr="00F00454">
        <w:tab/>
        <w:t>(1</w:t>
      </w:r>
      <w:r w:rsidR="00F765DC" w:rsidRPr="00F00454">
        <w:t>)</w:t>
      </w:r>
      <w:r w:rsidR="00F765DC" w:rsidRPr="00F00454">
        <w:tab/>
        <w:t>The regulations may make provision in relation to the carriage of passengers</w:t>
      </w:r>
      <w:r w:rsidR="00F805A1" w:rsidRPr="00F00454">
        <w:t>.</w:t>
      </w:r>
    </w:p>
    <w:p w:rsidR="00F765DC" w:rsidRPr="00F00454" w:rsidRDefault="00F805A1" w:rsidP="00BF3DD9">
      <w:pPr>
        <w:pStyle w:val="subsection"/>
      </w:pPr>
      <w:r w:rsidRPr="00F00454">
        <w:tab/>
        <w:t>(2)</w:t>
      </w:r>
      <w:r w:rsidRPr="00F00454">
        <w:tab/>
        <w:t>W</w:t>
      </w:r>
      <w:r w:rsidR="004C48E1" w:rsidRPr="00F00454">
        <w:t>ithout</w:t>
      </w:r>
      <w:r w:rsidRPr="00F00454">
        <w:t xml:space="preserve"> limiting </w:t>
      </w:r>
      <w:r w:rsidR="00F00454">
        <w:t>subsection (</w:t>
      </w:r>
      <w:r w:rsidRPr="00F00454">
        <w:t>1), the regulation</w:t>
      </w:r>
      <w:r w:rsidR="00C57CDB" w:rsidRPr="00F00454">
        <w:t>s</w:t>
      </w:r>
      <w:r w:rsidRPr="00F00454">
        <w:t xml:space="preserve"> may make provision in relation to</w:t>
      </w:r>
      <w:r w:rsidR="00F765DC" w:rsidRPr="00F00454">
        <w:t xml:space="preserve"> the following:</w:t>
      </w:r>
    </w:p>
    <w:p w:rsidR="00F765DC" w:rsidRPr="00F00454" w:rsidRDefault="00F765DC" w:rsidP="00BF3DD9">
      <w:pPr>
        <w:pStyle w:val="paragraph"/>
      </w:pPr>
      <w:r w:rsidRPr="00F00454">
        <w:tab/>
        <w:t>(a)</w:t>
      </w:r>
      <w:r w:rsidRPr="00F00454">
        <w:tab/>
        <w:t>equipment;</w:t>
      </w:r>
    </w:p>
    <w:p w:rsidR="00F765DC" w:rsidRPr="00F00454" w:rsidRDefault="00F765DC" w:rsidP="00BF3DD9">
      <w:pPr>
        <w:pStyle w:val="paragraph"/>
      </w:pPr>
      <w:r w:rsidRPr="00F00454">
        <w:tab/>
        <w:t>(</w:t>
      </w:r>
      <w:r w:rsidR="00402971" w:rsidRPr="00F00454">
        <w:t>b</w:t>
      </w:r>
      <w:r w:rsidRPr="00F00454">
        <w:t>)</w:t>
      </w:r>
      <w:r w:rsidRPr="00F00454">
        <w:tab/>
        <w:t>the number of passengers to be carried;</w:t>
      </w:r>
    </w:p>
    <w:p w:rsidR="00F765DC" w:rsidRPr="00F00454" w:rsidRDefault="00402971" w:rsidP="00BF3DD9">
      <w:pPr>
        <w:pStyle w:val="paragraph"/>
      </w:pPr>
      <w:r w:rsidRPr="00F00454">
        <w:tab/>
        <w:t>(c</w:t>
      </w:r>
      <w:r w:rsidR="00F765DC" w:rsidRPr="00F00454">
        <w:t>)</w:t>
      </w:r>
      <w:r w:rsidR="00F765DC" w:rsidRPr="00F00454">
        <w:tab/>
        <w:t>accommodation;</w:t>
      </w:r>
    </w:p>
    <w:p w:rsidR="00F765DC" w:rsidRPr="00F00454" w:rsidRDefault="00402971" w:rsidP="00BF3DD9">
      <w:pPr>
        <w:pStyle w:val="paragraph"/>
      </w:pPr>
      <w:r w:rsidRPr="00F00454">
        <w:tab/>
        <w:t>(d</w:t>
      </w:r>
      <w:r w:rsidR="00F765DC" w:rsidRPr="00F00454">
        <w:t>)</w:t>
      </w:r>
      <w:r w:rsidR="00F765DC" w:rsidRPr="00F00454">
        <w:tab/>
        <w:t>provisions and water;</w:t>
      </w:r>
    </w:p>
    <w:p w:rsidR="00F765DC" w:rsidRPr="00F00454" w:rsidRDefault="00402971" w:rsidP="00BF3DD9">
      <w:pPr>
        <w:pStyle w:val="paragraph"/>
      </w:pPr>
      <w:r w:rsidRPr="00F00454">
        <w:tab/>
        <w:t>(e</w:t>
      </w:r>
      <w:r w:rsidR="00F765DC" w:rsidRPr="00F00454">
        <w:t>)</w:t>
      </w:r>
      <w:r w:rsidR="00F765DC" w:rsidRPr="00F00454">
        <w:tab/>
        <w:t>medical and surgical stores;</w:t>
      </w:r>
    </w:p>
    <w:p w:rsidR="00F765DC" w:rsidRPr="00F00454" w:rsidRDefault="00402971" w:rsidP="00BF3DD9">
      <w:pPr>
        <w:pStyle w:val="paragraph"/>
      </w:pPr>
      <w:r w:rsidRPr="00F00454">
        <w:tab/>
        <w:t>(f</w:t>
      </w:r>
      <w:r w:rsidR="00F765DC" w:rsidRPr="00F00454">
        <w:t>)</w:t>
      </w:r>
      <w:r w:rsidR="00F765DC" w:rsidRPr="00F00454">
        <w:tab/>
        <w:t>medical inspection;</w:t>
      </w:r>
    </w:p>
    <w:p w:rsidR="00F765DC" w:rsidRPr="00F00454" w:rsidRDefault="00402971" w:rsidP="00BF3DD9">
      <w:pPr>
        <w:pStyle w:val="paragraph"/>
      </w:pPr>
      <w:r w:rsidRPr="00F00454">
        <w:tab/>
        <w:t>(g</w:t>
      </w:r>
      <w:r w:rsidR="00F765DC" w:rsidRPr="00F00454">
        <w:t>)</w:t>
      </w:r>
      <w:r w:rsidR="00F765DC" w:rsidRPr="00F00454">
        <w:tab/>
        <w:t>medical staff and attendants;</w:t>
      </w:r>
    </w:p>
    <w:p w:rsidR="00F765DC" w:rsidRPr="00F00454" w:rsidRDefault="00402971" w:rsidP="00BF3DD9">
      <w:pPr>
        <w:pStyle w:val="paragraph"/>
      </w:pPr>
      <w:r w:rsidRPr="00F00454">
        <w:tab/>
        <w:t>(h</w:t>
      </w:r>
      <w:r w:rsidR="00F765DC" w:rsidRPr="00F00454">
        <w:t>)</w:t>
      </w:r>
      <w:r w:rsidR="00F765DC" w:rsidRPr="00F00454">
        <w:tab/>
        <w:t>hospital accommodation;</w:t>
      </w:r>
    </w:p>
    <w:p w:rsidR="00F765DC" w:rsidRPr="00F00454" w:rsidRDefault="00402971" w:rsidP="00BF3DD9">
      <w:pPr>
        <w:pStyle w:val="paragraph"/>
      </w:pPr>
      <w:r w:rsidRPr="00F00454">
        <w:tab/>
        <w:t>(</w:t>
      </w:r>
      <w:proofErr w:type="spellStart"/>
      <w:r w:rsidRPr="00F00454">
        <w:t>i</w:t>
      </w:r>
      <w:proofErr w:type="spellEnd"/>
      <w:r w:rsidR="00F765DC" w:rsidRPr="00F00454">
        <w:t>)</w:t>
      </w:r>
      <w:r w:rsidR="00F765DC" w:rsidRPr="00F00454">
        <w:tab/>
        <w:t>sanitary matters;</w:t>
      </w:r>
    </w:p>
    <w:p w:rsidR="00F765DC" w:rsidRPr="00F00454" w:rsidRDefault="00402971" w:rsidP="00BF3DD9">
      <w:pPr>
        <w:pStyle w:val="paragraph"/>
      </w:pPr>
      <w:r w:rsidRPr="00F00454">
        <w:tab/>
        <w:t>(j</w:t>
      </w:r>
      <w:r w:rsidR="00F765DC" w:rsidRPr="00F00454">
        <w:t>)</w:t>
      </w:r>
      <w:r w:rsidR="00F765DC" w:rsidRPr="00F00454">
        <w:tab/>
        <w:t>discipline;</w:t>
      </w:r>
    </w:p>
    <w:p w:rsidR="00F765DC" w:rsidRPr="00F00454" w:rsidRDefault="00402971" w:rsidP="00BF3DD9">
      <w:pPr>
        <w:pStyle w:val="paragraph"/>
      </w:pPr>
      <w:r w:rsidRPr="00F00454">
        <w:tab/>
        <w:t>(k</w:t>
      </w:r>
      <w:r w:rsidR="00F765DC" w:rsidRPr="00F00454">
        <w:t>)</w:t>
      </w:r>
      <w:r w:rsidR="00F765DC" w:rsidRPr="00F00454">
        <w:tab/>
        <w:t>passenger lists.</w:t>
      </w:r>
    </w:p>
    <w:p w:rsidR="00C57CDB" w:rsidRPr="00F00454" w:rsidRDefault="00C57CDB" w:rsidP="00BF3DD9">
      <w:pPr>
        <w:pStyle w:val="subsection"/>
      </w:pPr>
      <w:r w:rsidRPr="00F00454">
        <w:tab/>
        <w:t>(</w:t>
      </w:r>
      <w:r w:rsidR="00402971" w:rsidRPr="00F00454">
        <w:t>3</w:t>
      </w:r>
      <w:r w:rsidRPr="00F00454">
        <w:t>)</w:t>
      </w:r>
      <w:r w:rsidRPr="00F00454">
        <w:tab/>
        <w:t xml:space="preserve">Without limiting </w:t>
      </w:r>
      <w:r w:rsidR="00F00454">
        <w:t>subsection (</w:t>
      </w:r>
      <w:r w:rsidRPr="00F00454">
        <w:t>1), the regulations may make provision in relation to:</w:t>
      </w:r>
    </w:p>
    <w:p w:rsidR="00C57CDB" w:rsidRPr="00F00454" w:rsidRDefault="00C57CDB" w:rsidP="00BF3DD9">
      <w:pPr>
        <w:pStyle w:val="paragraph"/>
      </w:pPr>
      <w:r w:rsidRPr="00F00454">
        <w:tab/>
        <w:t>(a)</w:t>
      </w:r>
      <w:r w:rsidRPr="00F00454">
        <w:tab/>
        <w:t xml:space="preserve">the obligations </w:t>
      </w:r>
      <w:r w:rsidR="00326931" w:rsidRPr="00F00454">
        <w:t xml:space="preserve">to passengers </w:t>
      </w:r>
      <w:r w:rsidRPr="00F00454">
        <w:t>of the owner and master of a wrecked vessel or a vessel that is unable to proceed on a voyage;</w:t>
      </w:r>
      <w:r w:rsidR="0098253D" w:rsidRPr="00F00454">
        <w:t xml:space="preserve"> and</w:t>
      </w:r>
    </w:p>
    <w:p w:rsidR="00C57CDB" w:rsidRPr="00F00454" w:rsidRDefault="00D23AB4" w:rsidP="00BF3DD9">
      <w:pPr>
        <w:pStyle w:val="paragraph"/>
      </w:pPr>
      <w:r w:rsidRPr="00F00454">
        <w:tab/>
        <w:t>(b</w:t>
      </w:r>
      <w:r w:rsidR="00C57CDB" w:rsidRPr="00F00454">
        <w:t>)</w:t>
      </w:r>
      <w:r w:rsidR="00C57CDB" w:rsidRPr="00F00454">
        <w:tab/>
        <w:t>the landing of passengers at a port other than in accordance with a contract</w:t>
      </w:r>
      <w:r w:rsidR="0098253D" w:rsidRPr="00F00454">
        <w:t>.</w:t>
      </w:r>
    </w:p>
    <w:p w:rsidR="00F765DC" w:rsidRPr="00F00454" w:rsidRDefault="00F765DC" w:rsidP="00BF3DD9">
      <w:pPr>
        <w:pStyle w:val="SubsectionHead"/>
      </w:pPr>
      <w:r w:rsidRPr="00F00454">
        <w:t>Loading</w:t>
      </w:r>
      <w:r w:rsidR="009A0326" w:rsidRPr="00F00454">
        <w:t xml:space="preserve"> of</w:t>
      </w:r>
      <w:r w:rsidRPr="00F00454">
        <w:t xml:space="preserve"> cargo and livestock</w:t>
      </w:r>
    </w:p>
    <w:p w:rsidR="00F765DC" w:rsidRPr="00F00454" w:rsidRDefault="00F765DC" w:rsidP="00BF3DD9">
      <w:pPr>
        <w:pStyle w:val="subsection"/>
      </w:pPr>
      <w:r w:rsidRPr="00F00454">
        <w:tab/>
        <w:t>(</w:t>
      </w:r>
      <w:r w:rsidR="00402971" w:rsidRPr="00F00454">
        <w:t>4</w:t>
      </w:r>
      <w:r w:rsidRPr="00F00454">
        <w:t>)</w:t>
      </w:r>
      <w:r w:rsidRPr="00F00454">
        <w:tab/>
        <w:t>The regulations may make provision in relation</w:t>
      </w:r>
      <w:r w:rsidR="00F805A1" w:rsidRPr="00F00454">
        <w:t xml:space="preserve"> to the carriage </w:t>
      </w:r>
      <w:r w:rsidR="00BC1EF7" w:rsidRPr="00F00454">
        <w:t xml:space="preserve">on a vessel </w:t>
      </w:r>
      <w:r w:rsidR="00F805A1" w:rsidRPr="00F00454">
        <w:t>of cargo and livestock.</w:t>
      </w:r>
    </w:p>
    <w:p w:rsidR="00F805A1" w:rsidRPr="00F00454" w:rsidRDefault="00F805A1" w:rsidP="00BF3DD9">
      <w:pPr>
        <w:pStyle w:val="subsection"/>
      </w:pPr>
      <w:r w:rsidRPr="00F00454">
        <w:lastRenderedPageBreak/>
        <w:tab/>
        <w:t>(</w:t>
      </w:r>
      <w:r w:rsidR="00402971" w:rsidRPr="00F00454">
        <w:t>5</w:t>
      </w:r>
      <w:r w:rsidRPr="00F00454">
        <w:t>)</w:t>
      </w:r>
      <w:r w:rsidR="00402971" w:rsidRPr="00F00454">
        <w:tab/>
        <w:t xml:space="preserve">Without limiting </w:t>
      </w:r>
      <w:r w:rsidR="00F00454">
        <w:t>subsection (</w:t>
      </w:r>
      <w:r w:rsidR="00402971" w:rsidRPr="00F00454">
        <w:t>4</w:t>
      </w:r>
      <w:r w:rsidRPr="00F00454">
        <w:t>)</w:t>
      </w:r>
      <w:r w:rsidR="0098253D" w:rsidRPr="00F00454">
        <w:t>,</w:t>
      </w:r>
      <w:r w:rsidRPr="00F00454">
        <w:t xml:space="preserve"> the regulations may make provision in relation to the following:</w:t>
      </w:r>
    </w:p>
    <w:p w:rsidR="00F765DC" w:rsidRPr="00F00454" w:rsidRDefault="00F765DC" w:rsidP="00BF3DD9">
      <w:pPr>
        <w:pStyle w:val="paragraph"/>
      </w:pPr>
      <w:r w:rsidRPr="00F00454">
        <w:tab/>
        <w:t>(a)</w:t>
      </w:r>
      <w:r w:rsidRPr="00F00454">
        <w:tab/>
        <w:t>the loading, stowing or carriage of cargo or livestock in vessels;</w:t>
      </w:r>
    </w:p>
    <w:p w:rsidR="00F765DC" w:rsidRPr="00F00454" w:rsidRDefault="00AB363C" w:rsidP="00BF3DD9">
      <w:pPr>
        <w:pStyle w:val="paragraph"/>
      </w:pPr>
      <w:r w:rsidRPr="00F00454">
        <w:tab/>
        <w:t>(b</w:t>
      </w:r>
      <w:r w:rsidR="00F765DC" w:rsidRPr="00F00454">
        <w:t>)</w:t>
      </w:r>
      <w:r w:rsidR="00F765DC" w:rsidRPr="00F00454">
        <w:tab/>
        <w:t>the unloading of cargo and livestock from vessels;</w:t>
      </w:r>
    </w:p>
    <w:p w:rsidR="00F765DC" w:rsidRPr="00F00454" w:rsidRDefault="00AB363C" w:rsidP="00BF3DD9">
      <w:pPr>
        <w:pStyle w:val="paragraph"/>
      </w:pPr>
      <w:r w:rsidRPr="00F00454">
        <w:tab/>
        <w:t>(c</w:t>
      </w:r>
      <w:r w:rsidR="00F765DC" w:rsidRPr="00F00454">
        <w:t>)</w:t>
      </w:r>
      <w:r w:rsidR="00F765DC" w:rsidRPr="00F00454">
        <w:tab/>
      </w:r>
      <w:r w:rsidR="002451B4" w:rsidRPr="00F00454">
        <w:t xml:space="preserve">the </w:t>
      </w:r>
      <w:r w:rsidR="00F765DC" w:rsidRPr="00F00454">
        <w:t>giving of</w:t>
      </w:r>
      <w:r w:rsidR="0098253D" w:rsidRPr="00F00454">
        <w:t xml:space="preserve"> notices relating to a matter</w:t>
      </w:r>
      <w:r w:rsidR="00F765DC" w:rsidRPr="00F00454">
        <w:t xml:space="preserve"> referred to in </w:t>
      </w:r>
      <w:r w:rsidR="00F00454">
        <w:t>paragraph (</w:t>
      </w:r>
      <w:r w:rsidRPr="00F00454">
        <w:t>a) or</w:t>
      </w:r>
      <w:r w:rsidR="00F765DC" w:rsidRPr="00F00454">
        <w:t xml:space="preserve"> (b)</w:t>
      </w:r>
      <w:r w:rsidR="00FE71B4" w:rsidRPr="00F00454">
        <w:t>.</w:t>
      </w:r>
    </w:p>
    <w:p w:rsidR="0041019B" w:rsidRPr="00F00454" w:rsidRDefault="0041019B" w:rsidP="00BF3DD9">
      <w:pPr>
        <w:pStyle w:val="SubsectionHead"/>
      </w:pPr>
      <w:r w:rsidRPr="00F00454">
        <w:t>Dangerous goods</w:t>
      </w:r>
    </w:p>
    <w:p w:rsidR="00F805A1" w:rsidRPr="00F00454" w:rsidRDefault="00FF377C" w:rsidP="00BF3DD9">
      <w:pPr>
        <w:pStyle w:val="subsection"/>
      </w:pPr>
      <w:r w:rsidRPr="00F00454">
        <w:tab/>
        <w:t>(</w:t>
      </w:r>
      <w:r w:rsidR="00402971" w:rsidRPr="00F00454">
        <w:t>6</w:t>
      </w:r>
      <w:r w:rsidR="006B224A" w:rsidRPr="00F00454">
        <w:t>)</w:t>
      </w:r>
      <w:r w:rsidR="006B224A" w:rsidRPr="00F00454">
        <w:tab/>
        <w:t>The</w:t>
      </w:r>
      <w:r w:rsidR="0041019B" w:rsidRPr="00F00454">
        <w:t xml:space="preserve"> regulations may make provision</w:t>
      </w:r>
      <w:r w:rsidR="006B224A" w:rsidRPr="00F00454">
        <w:t xml:space="preserve"> </w:t>
      </w:r>
      <w:r w:rsidR="00030FFF" w:rsidRPr="00F00454">
        <w:t>in relation to</w:t>
      </w:r>
      <w:r w:rsidR="006B224A" w:rsidRPr="00F00454">
        <w:t xml:space="preserve"> the carriage of dangerous good</w:t>
      </w:r>
      <w:r w:rsidR="00D518FB" w:rsidRPr="00F00454">
        <w:t>s</w:t>
      </w:r>
      <w:r w:rsidR="00F805A1" w:rsidRPr="00F00454">
        <w:t>.</w:t>
      </w:r>
    </w:p>
    <w:p w:rsidR="006B224A" w:rsidRPr="00F00454" w:rsidRDefault="00402971" w:rsidP="00BF3DD9">
      <w:pPr>
        <w:pStyle w:val="subsection"/>
      </w:pPr>
      <w:r w:rsidRPr="00F00454">
        <w:tab/>
        <w:t>(7)</w:t>
      </w:r>
      <w:r w:rsidRPr="00F00454">
        <w:tab/>
        <w:t xml:space="preserve">Without limiting </w:t>
      </w:r>
      <w:r w:rsidR="00F00454">
        <w:t>subsection (</w:t>
      </w:r>
      <w:r w:rsidRPr="00F00454">
        <w:t>6</w:t>
      </w:r>
      <w:r w:rsidR="00F805A1" w:rsidRPr="00F00454">
        <w:t>), the regulations may make provision in relation to</w:t>
      </w:r>
      <w:r w:rsidR="006B224A" w:rsidRPr="00F00454">
        <w:t xml:space="preserve"> the following:</w:t>
      </w:r>
    </w:p>
    <w:p w:rsidR="006B224A" w:rsidRPr="00F00454" w:rsidRDefault="006B224A" w:rsidP="00BF3DD9">
      <w:pPr>
        <w:pStyle w:val="paragraph"/>
      </w:pPr>
      <w:r w:rsidRPr="00F00454">
        <w:tab/>
        <w:t>(a)</w:t>
      </w:r>
      <w:r w:rsidRPr="00F00454">
        <w:tab/>
        <w:t>the classes of vessels in which dangerous goods may be carried;</w:t>
      </w:r>
    </w:p>
    <w:p w:rsidR="006B224A" w:rsidRPr="00F00454" w:rsidRDefault="006B224A" w:rsidP="00BF3DD9">
      <w:pPr>
        <w:pStyle w:val="paragraph"/>
      </w:pPr>
      <w:r w:rsidRPr="00F00454">
        <w:tab/>
        <w:t>(b)</w:t>
      </w:r>
      <w:r w:rsidRPr="00F00454">
        <w:tab/>
        <w:t>the quantities of dangerous goods that may be carried from</w:t>
      </w:r>
      <w:r w:rsidR="0041019B" w:rsidRPr="00F00454">
        <w:t xml:space="preserve"> an Australian port</w:t>
      </w:r>
      <w:r w:rsidRPr="00F00454">
        <w:t>;</w:t>
      </w:r>
    </w:p>
    <w:p w:rsidR="006B224A" w:rsidRPr="00F00454" w:rsidRDefault="006B224A" w:rsidP="00BF3DD9">
      <w:pPr>
        <w:pStyle w:val="paragraph"/>
      </w:pPr>
      <w:r w:rsidRPr="00F00454">
        <w:tab/>
        <w:t>(c)</w:t>
      </w:r>
      <w:r w:rsidRPr="00F00454">
        <w:tab/>
        <w:t>the precautions to be observed in connection with loading or unloading dangerous goods at an Australian port;</w:t>
      </w:r>
    </w:p>
    <w:p w:rsidR="00AB363C" w:rsidRPr="00F00454" w:rsidRDefault="006B224A" w:rsidP="00BF3DD9">
      <w:pPr>
        <w:pStyle w:val="paragraph"/>
      </w:pPr>
      <w:r w:rsidRPr="00F00454">
        <w:tab/>
        <w:t>(d)</w:t>
      </w:r>
      <w:r w:rsidRPr="00F00454">
        <w:tab/>
        <w:t>the conditions as to the packing and stowing of dangerous goods</w:t>
      </w:r>
      <w:r w:rsidR="0098253D" w:rsidRPr="00F00454">
        <w:t xml:space="preserve"> loaded at an Australian port</w:t>
      </w:r>
      <w:r w:rsidRPr="00F00454">
        <w:t xml:space="preserve">, and the ventilation of holds containing </w:t>
      </w:r>
      <w:r w:rsidR="0098253D" w:rsidRPr="00F00454">
        <w:t>such goods</w:t>
      </w:r>
      <w:r w:rsidR="004D03CB" w:rsidRPr="00F00454">
        <w:t>.</w:t>
      </w:r>
    </w:p>
    <w:p w:rsidR="00AA30B9" w:rsidRPr="00F00454" w:rsidRDefault="00AB363C" w:rsidP="00CE6F45">
      <w:pPr>
        <w:pStyle w:val="ActHead3"/>
        <w:pageBreakBefore/>
      </w:pPr>
      <w:bookmarkStart w:id="158" w:name="_Toc450034697"/>
      <w:r w:rsidRPr="00F00454">
        <w:rPr>
          <w:rStyle w:val="CharDivNo"/>
        </w:rPr>
        <w:lastRenderedPageBreak/>
        <w:t>Division</w:t>
      </w:r>
      <w:r w:rsidR="00F00454" w:rsidRPr="00F00454">
        <w:rPr>
          <w:rStyle w:val="CharDivNo"/>
        </w:rPr>
        <w:t> </w:t>
      </w:r>
      <w:r w:rsidRPr="00F00454">
        <w:rPr>
          <w:rStyle w:val="CharDivNo"/>
        </w:rPr>
        <w:t>3</w:t>
      </w:r>
      <w:r w:rsidRPr="00F00454">
        <w:t>—</w:t>
      </w:r>
      <w:r w:rsidRPr="00F00454">
        <w:rPr>
          <w:rStyle w:val="CharDivText"/>
        </w:rPr>
        <w:t>Regulations relating to overloading</w:t>
      </w:r>
      <w:bookmarkEnd w:id="158"/>
    </w:p>
    <w:p w:rsidR="00AB363C" w:rsidRPr="00F00454" w:rsidRDefault="00D85F2D" w:rsidP="00BF3DD9">
      <w:pPr>
        <w:pStyle w:val="ActHead5"/>
      </w:pPr>
      <w:bookmarkStart w:id="159" w:name="_Toc450034698"/>
      <w:r w:rsidRPr="00F00454">
        <w:rPr>
          <w:rStyle w:val="CharSectno"/>
        </w:rPr>
        <w:t>113</w:t>
      </w:r>
      <w:r w:rsidR="00AB363C" w:rsidRPr="00F00454">
        <w:t xml:space="preserve">  Regulations relating to overloading</w:t>
      </w:r>
      <w:bookmarkEnd w:id="159"/>
    </w:p>
    <w:p w:rsidR="00AB363C" w:rsidRPr="00F00454" w:rsidRDefault="00AB363C" w:rsidP="00BF3DD9">
      <w:pPr>
        <w:pStyle w:val="subsection"/>
      </w:pPr>
      <w:r w:rsidRPr="00F00454">
        <w:tab/>
      </w:r>
      <w:r w:rsidRPr="00F00454">
        <w:tab/>
        <w:t>The regulations may make provision in relation to the following:</w:t>
      </w:r>
    </w:p>
    <w:p w:rsidR="00AB363C" w:rsidRPr="00F00454" w:rsidRDefault="00AB363C" w:rsidP="00BF3DD9">
      <w:pPr>
        <w:pStyle w:val="paragraph"/>
      </w:pPr>
      <w:r w:rsidRPr="00F00454">
        <w:tab/>
        <w:t>(a)</w:t>
      </w:r>
      <w:r w:rsidRPr="00F00454">
        <w:tab/>
        <w:t>when a vessel is overloaded;</w:t>
      </w:r>
    </w:p>
    <w:p w:rsidR="00AB363C" w:rsidRPr="00F00454" w:rsidRDefault="00AB363C" w:rsidP="00BF3DD9">
      <w:pPr>
        <w:pStyle w:val="paragraph"/>
      </w:pPr>
      <w:r w:rsidRPr="00F00454">
        <w:tab/>
        <w:t>(b)</w:t>
      </w:r>
      <w:r w:rsidRPr="00F00454">
        <w:tab/>
        <w:t>the giving of notices relating to the overloading of a vessel.</w:t>
      </w:r>
    </w:p>
    <w:p w:rsidR="00413D62" w:rsidRPr="00F00454" w:rsidRDefault="005B4B8E" w:rsidP="00CE6F45">
      <w:pPr>
        <w:pStyle w:val="ActHead3"/>
        <w:pageBreakBefore/>
      </w:pPr>
      <w:bookmarkStart w:id="160" w:name="_Toc450034699"/>
      <w:r w:rsidRPr="00F00454">
        <w:rPr>
          <w:rStyle w:val="CharDivNo"/>
        </w:rPr>
        <w:lastRenderedPageBreak/>
        <w:t>Division</w:t>
      </w:r>
      <w:r w:rsidR="00F00454" w:rsidRPr="00F00454">
        <w:rPr>
          <w:rStyle w:val="CharDivNo"/>
        </w:rPr>
        <w:t> </w:t>
      </w:r>
      <w:r w:rsidR="00AB363C" w:rsidRPr="00F00454">
        <w:rPr>
          <w:rStyle w:val="CharDivNo"/>
        </w:rPr>
        <w:t>4</w:t>
      </w:r>
      <w:r w:rsidR="00476E6D" w:rsidRPr="00F00454">
        <w:t>—</w:t>
      </w:r>
      <w:r w:rsidR="00476E6D" w:rsidRPr="00F00454">
        <w:rPr>
          <w:rStyle w:val="CharDivText"/>
        </w:rPr>
        <w:t xml:space="preserve">Offences </w:t>
      </w:r>
      <w:r w:rsidR="00717B04" w:rsidRPr="00F00454">
        <w:rPr>
          <w:rStyle w:val="CharDivText"/>
        </w:rPr>
        <w:t xml:space="preserve">and civil penalties </w:t>
      </w:r>
      <w:r w:rsidR="00476E6D" w:rsidRPr="00F00454">
        <w:rPr>
          <w:rStyle w:val="CharDivText"/>
        </w:rPr>
        <w:t>relating to passenger and cargo operations</w:t>
      </w:r>
      <w:bookmarkEnd w:id="160"/>
    </w:p>
    <w:p w:rsidR="00E05A81" w:rsidRPr="00F00454" w:rsidRDefault="00E05A81" w:rsidP="00BF3DD9">
      <w:pPr>
        <w:pStyle w:val="ActHead4"/>
      </w:pPr>
      <w:bookmarkStart w:id="161" w:name="_Toc450034700"/>
      <w:r w:rsidRPr="00F00454">
        <w:rPr>
          <w:rStyle w:val="CharSubdNo"/>
        </w:rPr>
        <w:t>Subdivision A</w:t>
      </w:r>
      <w:r w:rsidRPr="00F00454">
        <w:t>—</w:t>
      </w:r>
      <w:r w:rsidRPr="00F00454">
        <w:rPr>
          <w:rStyle w:val="CharSubdText"/>
        </w:rPr>
        <w:t>Loading</w:t>
      </w:r>
      <w:bookmarkEnd w:id="161"/>
    </w:p>
    <w:p w:rsidR="00B33B38" w:rsidRPr="00F00454" w:rsidRDefault="00D85F2D" w:rsidP="00BF3DD9">
      <w:pPr>
        <w:pStyle w:val="ActHead5"/>
      </w:pPr>
      <w:bookmarkStart w:id="162" w:name="_Toc450034701"/>
      <w:r w:rsidRPr="00F00454">
        <w:rPr>
          <w:rStyle w:val="CharSectno"/>
        </w:rPr>
        <w:t>114</w:t>
      </w:r>
      <w:r w:rsidR="00F01EFC" w:rsidRPr="00F00454">
        <w:t xml:space="preserve"> </w:t>
      </w:r>
      <w:r w:rsidR="00002CBD" w:rsidRPr="00F00454">
        <w:t xml:space="preserve"> </w:t>
      </w:r>
      <w:r w:rsidR="00FF0570" w:rsidRPr="00F00454">
        <w:t>Proper precautions in</w:t>
      </w:r>
      <w:r w:rsidR="0079155F" w:rsidRPr="00F00454">
        <w:t xml:space="preserve"> loading a </w:t>
      </w:r>
      <w:r w:rsidR="009E1E19" w:rsidRPr="00F00454">
        <w:t>vessel</w:t>
      </w:r>
      <w:bookmarkEnd w:id="162"/>
    </w:p>
    <w:p w:rsidR="00374590" w:rsidRPr="00F00454" w:rsidRDefault="00374590" w:rsidP="00BF3DD9">
      <w:pPr>
        <w:pStyle w:val="subsection"/>
      </w:pPr>
      <w:r w:rsidRPr="00F00454">
        <w:tab/>
        <w:t>(1)</w:t>
      </w:r>
      <w:r w:rsidRPr="00F00454">
        <w:tab/>
        <w:t xml:space="preserve">A person who </w:t>
      </w:r>
      <w:r w:rsidR="004314B9" w:rsidRPr="00F00454">
        <w:t xml:space="preserve">is involved </w:t>
      </w:r>
      <w:r w:rsidRPr="00F00454">
        <w:t xml:space="preserve">in </w:t>
      </w:r>
      <w:r w:rsidR="00A74080" w:rsidRPr="00F00454">
        <w:t xml:space="preserve">an activity of </w:t>
      </w:r>
      <w:r w:rsidRPr="00F00454">
        <w:t xml:space="preserve">packing, sending, stowing, loading, unloading, securing or </w:t>
      </w:r>
      <w:r w:rsidR="00875065" w:rsidRPr="00F00454">
        <w:t>carrying cargo</w:t>
      </w:r>
      <w:r w:rsidR="00D23AB4" w:rsidRPr="00F00454">
        <w:t>, livestock or ship</w:t>
      </w:r>
      <w:r w:rsidR="006F3902" w:rsidRPr="00F00454">
        <w:t>’</w:t>
      </w:r>
      <w:r w:rsidR="00127FD9" w:rsidRPr="00F00454">
        <w:t>s</w:t>
      </w:r>
      <w:r w:rsidR="00D23AB4" w:rsidRPr="00F00454">
        <w:t xml:space="preserve"> stores</w:t>
      </w:r>
      <w:r w:rsidR="00875065" w:rsidRPr="00F00454">
        <w:t xml:space="preserve"> on a</w:t>
      </w:r>
      <w:r w:rsidR="00C91DB5" w:rsidRPr="00F00454">
        <w:t xml:space="preserve"> vessel </w:t>
      </w:r>
      <w:r w:rsidR="00A74080" w:rsidRPr="00F00454">
        <w:t>contravenes this subsection if:</w:t>
      </w:r>
    </w:p>
    <w:p w:rsidR="00A74080" w:rsidRPr="00F00454" w:rsidRDefault="00374590" w:rsidP="00BF3DD9">
      <w:pPr>
        <w:pStyle w:val="paragraph"/>
      </w:pPr>
      <w:r w:rsidRPr="00F00454">
        <w:tab/>
        <w:t>(a)</w:t>
      </w:r>
      <w:r w:rsidRPr="00F00454">
        <w:tab/>
      </w:r>
      <w:r w:rsidR="00A74080" w:rsidRPr="00F00454">
        <w:t>the person does not:</w:t>
      </w:r>
    </w:p>
    <w:p w:rsidR="00374590" w:rsidRPr="00F00454" w:rsidRDefault="00A74080" w:rsidP="00BF3DD9">
      <w:pPr>
        <w:pStyle w:val="paragraphsub"/>
      </w:pPr>
      <w:r w:rsidRPr="00F00454">
        <w:tab/>
        <w:t>(</w:t>
      </w:r>
      <w:proofErr w:type="spellStart"/>
      <w:r w:rsidRPr="00F00454">
        <w:t>i</w:t>
      </w:r>
      <w:proofErr w:type="spellEnd"/>
      <w:r w:rsidRPr="00F00454">
        <w:t>)</w:t>
      </w:r>
      <w:r w:rsidRPr="00F00454">
        <w:tab/>
      </w:r>
      <w:r w:rsidR="00374590" w:rsidRPr="00F00454">
        <w:t>ensure, so far as is reasonably practicable, that the</w:t>
      </w:r>
      <w:r w:rsidRPr="00F00454">
        <w:t xml:space="preserve"> activity</w:t>
      </w:r>
      <w:r w:rsidR="00374590" w:rsidRPr="00F00454">
        <w:t xml:space="preserve"> is carried out in such a way that it does not </w:t>
      </w:r>
      <w:r w:rsidR="00832314" w:rsidRPr="00F00454">
        <w:t>damage the vessel, risk the safety of a person or damage the environment</w:t>
      </w:r>
      <w:r w:rsidR="00374590" w:rsidRPr="00F00454">
        <w:t>; and</w:t>
      </w:r>
    </w:p>
    <w:p w:rsidR="00A74080" w:rsidRPr="00F00454" w:rsidRDefault="00A74080" w:rsidP="00BF3DD9">
      <w:pPr>
        <w:pStyle w:val="paragraphsub"/>
      </w:pPr>
      <w:r w:rsidRPr="00F00454">
        <w:tab/>
        <w:t>(ii</w:t>
      </w:r>
      <w:r w:rsidR="00374590" w:rsidRPr="00F00454">
        <w:t>)</w:t>
      </w:r>
      <w:r w:rsidR="00374590" w:rsidRPr="00F00454">
        <w:tab/>
        <w:t xml:space="preserve">carry out, or arrange the carrying out of, such procedures as may be necessary for compliance with </w:t>
      </w:r>
      <w:r w:rsidR="00F00454">
        <w:t>subparagraph (</w:t>
      </w:r>
      <w:proofErr w:type="spellStart"/>
      <w:r w:rsidRPr="00F00454">
        <w:t>i</w:t>
      </w:r>
      <w:proofErr w:type="spellEnd"/>
      <w:r w:rsidRPr="00F00454">
        <w:t>); and</w:t>
      </w:r>
    </w:p>
    <w:p w:rsidR="00A74080" w:rsidRPr="00F00454" w:rsidRDefault="00A74080" w:rsidP="00BF3DD9">
      <w:pPr>
        <w:pStyle w:val="paragraph"/>
      </w:pPr>
      <w:r w:rsidRPr="00F00454">
        <w:tab/>
      </w:r>
      <w:r w:rsidR="00AC174F" w:rsidRPr="00F00454">
        <w:t>(b</w:t>
      </w:r>
      <w:r w:rsidRPr="00F00454">
        <w:t>)</w:t>
      </w:r>
      <w:r w:rsidRPr="00F00454">
        <w:tab/>
        <w:t>in the case of a foreign vessel—when the activity concerned occurs, the vessel is:</w:t>
      </w:r>
    </w:p>
    <w:p w:rsidR="00A74080" w:rsidRPr="00F00454" w:rsidRDefault="00A74080" w:rsidP="00BF3DD9">
      <w:pPr>
        <w:pStyle w:val="paragraphsub"/>
      </w:pPr>
      <w:r w:rsidRPr="00F00454">
        <w:tab/>
      </w:r>
      <w:r w:rsidR="008D1461" w:rsidRPr="00F00454">
        <w:t>(</w:t>
      </w:r>
      <w:proofErr w:type="spellStart"/>
      <w:r w:rsidR="008D1461" w:rsidRPr="00F00454">
        <w:t>i</w:t>
      </w:r>
      <w:proofErr w:type="spellEnd"/>
      <w:r w:rsidRPr="00F00454">
        <w:t>)</w:t>
      </w:r>
      <w:r w:rsidRPr="00F00454">
        <w:tab/>
        <w:t>in an Australian port; or</w:t>
      </w:r>
    </w:p>
    <w:p w:rsidR="003D0956" w:rsidRPr="00F00454" w:rsidRDefault="003D0956" w:rsidP="00BF3DD9">
      <w:pPr>
        <w:pStyle w:val="paragraphsub"/>
      </w:pPr>
      <w:r w:rsidRPr="00F00454">
        <w:tab/>
        <w:t>(ii)</w:t>
      </w:r>
      <w:r w:rsidRPr="00F00454">
        <w:tab/>
        <w:t>entering or leaving an Australian port; or</w:t>
      </w:r>
    </w:p>
    <w:p w:rsidR="00A74080" w:rsidRPr="00F00454" w:rsidRDefault="008D1461" w:rsidP="00BF3DD9">
      <w:pPr>
        <w:pStyle w:val="paragraphsub"/>
      </w:pPr>
      <w:r w:rsidRPr="00F00454">
        <w:tab/>
        <w:t>(ii</w:t>
      </w:r>
      <w:r w:rsidR="003D0956" w:rsidRPr="00F00454">
        <w:t>i</w:t>
      </w:r>
      <w:r w:rsidR="00A74080" w:rsidRPr="00F00454">
        <w:t>)</w:t>
      </w:r>
      <w:r w:rsidR="00A74080" w:rsidRPr="00F00454">
        <w:tab/>
        <w:t>in the i</w:t>
      </w:r>
      <w:r w:rsidR="003D0956" w:rsidRPr="00F00454">
        <w:t>nternal waters of Australia; or</w:t>
      </w:r>
    </w:p>
    <w:p w:rsidR="00604E53" w:rsidRPr="00F00454" w:rsidRDefault="008D1461" w:rsidP="00BF3DD9">
      <w:pPr>
        <w:pStyle w:val="paragraphsub"/>
      </w:pPr>
      <w:r w:rsidRPr="00F00454">
        <w:tab/>
        <w:t>(iv</w:t>
      </w:r>
      <w:r w:rsidR="00A74080" w:rsidRPr="00F00454">
        <w:t>)</w:t>
      </w:r>
      <w:r w:rsidR="00A74080" w:rsidRPr="00F00454">
        <w:tab/>
        <w:t>in the territorial sea of Australia, other than in the course of innocent passage.</w:t>
      </w:r>
    </w:p>
    <w:p w:rsidR="00374590" w:rsidRPr="00F00454" w:rsidRDefault="00FD310B" w:rsidP="00BF3DD9">
      <w:pPr>
        <w:pStyle w:val="subsection"/>
      </w:pPr>
      <w:r w:rsidRPr="00F00454">
        <w:tab/>
        <w:t>(2)</w:t>
      </w:r>
      <w:r w:rsidR="00374590" w:rsidRPr="00F00454">
        <w:tab/>
        <w:t xml:space="preserve">Without limiting </w:t>
      </w:r>
      <w:r w:rsidR="00F00454">
        <w:t>subsection (</w:t>
      </w:r>
      <w:r w:rsidR="00374590" w:rsidRPr="00F00454">
        <w:t xml:space="preserve">1), an owner of a vessel contravenes that </w:t>
      </w:r>
      <w:r w:rsidR="0022449B" w:rsidRPr="00F00454">
        <w:t>subsection</w:t>
      </w:r>
      <w:r w:rsidR="00374590" w:rsidRPr="00F00454">
        <w:t xml:space="preserve"> if</w:t>
      </w:r>
      <w:r w:rsidR="00832314" w:rsidRPr="00F00454">
        <w:t xml:space="preserve"> </w:t>
      </w:r>
      <w:r w:rsidR="00374590" w:rsidRPr="00F00454">
        <w:t>the owner does not implement and maintain a safety management system that ensures</w:t>
      </w:r>
      <w:r w:rsidR="009F3F2A" w:rsidRPr="00F00454">
        <w:t>, so far as is reasonably practicable,</w:t>
      </w:r>
      <w:r w:rsidR="00374590" w:rsidRPr="00F00454">
        <w:t xml:space="preserve"> that </w:t>
      </w:r>
      <w:r w:rsidR="009F3F2A" w:rsidRPr="00F00454">
        <w:t xml:space="preserve">an activity </w:t>
      </w:r>
      <w:r w:rsidR="00A25684" w:rsidRPr="00F00454">
        <w:t>re</w:t>
      </w:r>
      <w:r w:rsidR="00C252AF" w:rsidRPr="00F00454">
        <w:t xml:space="preserve">ferred to in that </w:t>
      </w:r>
      <w:r w:rsidR="00402971" w:rsidRPr="00F00454">
        <w:t>paragraph</w:t>
      </w:r>
      <w:r w:rsidR="00C252AF" w:rsidRPr="00F00454">
        <w:t xml:space="preserve"> is</w:t>
      </w:r>
      <w:r w:rsidR="00832314" w:rsidRPr="00F00454">
        <w:t xml:space="preserve"> ca</w:t>
      </w:r>
      <w:r w:rsidR="00A25684" w:rsidRPr="00F00454">
        <w:t xml:space="preserve">rried out in such a way that </w:t>
      </w:r>
      <w:r w:rsidR="00C252AF" w:rsidRPr="00F00454">
        <w:t>it</w:t>
      </w:r>
      <w:r w:rsidR="00A25684" w:rsidRPr="00F00454">
        <w:t xml:space="preserve"> </w:t>
      </w:r>
      <w:r w:rsidR="00832314" w:rsidRPr="00F00454">
        <w:t>does not damage the vessel, risk the safety of a person or damage the environment.</w:t>
      </w:r>
    </w:p>
    <w:p w:rsidR="00507047" w:rsidRPr="00F00454" w:rsidRDefault="00507047" w:rsidP="00BF3DD9">
      <w:pPr>
        <w:pStyle w:val="SubsectionHead"/>
      </w:pPr>
      <w:r w:rsidRPr="00F00454">
        <w:t>Fault</w:t>
      </w:r>
      <w:r w:rsidR="00F00454">
        <w:noBreakHyphen/>
      </w:r>
      <w:r w:rsidRPr="00F00454">
        <w:t>based offence</w:t>
      </w:r>
    </w:p>
    <w:p w:rsidR="00374590" w:rsidRPr="00F00454" w:rsidRDefault="00402971" w:rsidP="00BF3DD9">
      <w:pPr>
        <w:pStyle w:val="subsection"/>
      </w:pPr>
      <w:r w:rsidRPr="00F00454">
        <w:tab/>
        <w:t>(3</w:t>
      </w:r>
      <w:r w:rsidR="00374590" w:rsidRPr="00F00454">
        <w:t>)</w:t>
      </w:r>
      <w:r w:rsidR="00374590" w:rsidRPr="00F00454">
        <w:tab/>
        <w:t>A person commits an offence if the person:</w:t>
      </w:r>
    </w:p>
    <w:p w:rsidR="00374590" w:rsidRPr="00F00454" w:rsidRDefault="00006AB3" w:rsidP="00BF3DD9">
      <w:pPr>
        <w:pStyle w:val="paragraph"/>
      </w:pPr>
      <w:r w:rsidRPr="00F00454">
        <w:lastRenderedPageBreak/>
        <w:tab/>
        <w:t>(a)</w:t>
      </w:r>
      <w:r w:rsidR="00374590" w:rsidRPr="00F00454">
        <w:tab/>
        <w:t xml:space="preserve">contravenes </w:t>
      </w:r>
      <w:r w:rsidR="00F00454">
        <w:t>subsection (</w:t>
      </w:r>
      <w:r w:rsidR="00374590" w:rsidRPr="00F00454">
        <w:t>1); and</w:t>
      </w:r>
    </w:p>
    <w:p w:rsidR="00374590" w:rsidRPr="00F00454" w:rsidRDefault="00374590" w:rsidP="00BF3DD9">
      <w:pPr>
        <w:pStyle w:val="paragraph"/>
      </w:pPr>
      <w:r w:rsidRPr="00F00454">
        <w:tab/>
        <w:t>(b)</w:t>
      </w:r>
      <w:r w:rsidRPr="00F00454">
        <w:tab/>
        <w:t xml:space="preserve">is reckless as to whether the </w:t>
      </w:r>
      <w:r w:rsidR="00087ED1" w:rsidRPr="00F00454">
        <w:t>activity</w:t>
      </w:r>
      <w:r w:rsidR="00BD3742" w:rsidRPr="00F00454">
        <w:t xml:space="preserve"> that constitutes</w:t>
      </w:r>
      <w:r w:rsidR="00017949" w:rsidRPr="00F00454">
        <w:t xml:space="preserve"> </w:t>
      </w:r>
      <w:r w:rsidR="00F805A1" w:rsidRPr="00F00454">
        <w:t>the contravention</w:t>
      </w:r>
      <w:r w:rsidRPr="00F00454">
        <w:t xml:space="preserve"> </w:t>
      </w:r>
      <w:r w:rsidR="00BB032D" w:rsidRPr="00F00454">
        <w:t xml:space="preserve">risks damaging the vessel, </w:t>
      </w:r>
      <w:r w:rsidRPr="00F00454">
        <w:t xml:space="preserve">the safety of a person or </w:t>
      </w:r>
      <w:r w:rsidR="00BB032D" w:rsidRPr="00F00454">
        <w:t>damaging the environment</w:t>
      </w:r>
      <w:r w:rsidRPr="00F00454">
        <w:t>.</w:t>
      </w:r>
    </w:p>
    <w:p w:rsidR="00E26A1C" w:rsidRPr="00F00454" w:rsidRDefault="00E26A1C" w:rsidP="00BF3DD9">
      <w:pPr>
        <w:pStyle w:val="Penalty"/>
      </w:pPr>
      <w:r w:rsidRPr="00F00454">
        <w:t>Penalty:</w:t>
      </w:r>
      <w:r w:rsidRPr="00F00454">
        <w:tab/>
        <w:t xml:space="preserve">Imprisonment for </w:t>
      </w:r>
      <w:r w:rsidR="008076A1" w:rsidRPr="00F00454">
        <w:t>5</w:t>
      </w:r>
      <w:r w:rsidRPr="00F00454">
        <w:t xml:space="preserve"> years or </w:t>
      </w:r>
      <w:r w:rsidR="008076A1" w:rsidRPr="00F00454">
        <w:t>30</w:t>
      </w:r>
      <w:r w:rsidRPr="00F00454">
        <w:t>0 penalty units, or both.</w:t>
      </w:r>
    </w:p>
    <w:p w:rsidR="00A25684" w:rsidRPr="00F00454" w:rsidRDefault="00224AD8" w:rsidP="00BF3DD9">
      <w:pPr>
        <w:pStyle w:val="SubsectionHead"/>
      </w:pPr>
      <w:r w:rsidRPr="00F00454">
        <w:t>Civil penalty</w:t>
      </w:r>
    </w:p>
    <w:p w:rsidR="00E26A1C" w:rsidRPr="00F00454" w:rsidRDefault="00402971" w:rsidP="00BF3DD9">
      <w:pPr>
        <w:pStyle w:val="subsection"/>
      </w:pPr>
      <w:r w:rsidRPr="00F00454">
        <w:rPr>
          <w:lang w:eastAsia="en-US"/>
        </w:rPr>
        <w:tab/>
        <w:t>(4</w:t>
      </w:r>
      <w:r w:rsidR="00E26A1C" w:rsidRPr="00F00454">
        <w:rPr>
          <w:lang w:eastAsia="en-US"/>
        </w:rPr>
        <w:t>)</w:t>
      </w:r>
      <w:r w:rsidR="00E26A1C" w:rsidRPr="00F00454">
        <w:rPr>
          <w:lang w:eastAsia="en-US"/>
        </w:rPr>
        <w:tab/>
      </w:r>
      <w:r w:rsidR="00E26A1C" w:rsidRPr="00F00454">
        <w:t xml:space="preserve">A person is liable to a civil penalty if the person contravenes </w:t>
      </w:r>
      <w:r w:rsidR="00F00454">
        <w:t>subsection (</w:t>
      </w:r>
      <w:r w:rsidR="00E26A1C" w:rsidRPr="00F00454">
        <w:t>1).</w:t>
      </w:r>
    </w:p>
    <w:p w:rsidR="00E26A1C" w:rsidRPr="00F00454" w:rsidRDefault="00E26A1C" w:rsidP="00BF3DD9">
      <w:pPr>
        <w:pStyle w:val="Penalty"/>
      </w:pPr>
      <w:r w:rsidRPr="00F00454">
        <w:t>Civil penalty:</w:t>
      </w:r>
      <w:r w:rsidRPr="00F00454">
        <w:tab/>
      </w:r>
      <w:r w:rsidR="003625FF" w:rsidRPr="00F00454">
        <w:t>600</w:t>
      </w:r>
      <w:r w:rsidR="00BB032D" w:rsidRPr="00F00454">
        <w:t xml:space="preserve"> penalty units</w:t>
      </w:r>
      <w:r w:rsidR="003625FF" w:rsidRPr="00F00454">
        <w:t>.</w:t>
      </w:r>
    </w:p>
    <w:p w:rsidR="00E05A81" w:rsidRPr="00F00454" w:rsidRDefault="00E05A81" w:rsidP="00BF3DD9">
      <w:pPr>
        <w:pStyle w:val="ActHead4"/>
      </w:pPr>
      <w:bookmarkStart w:id="163" w:name="_Toc450034702"/>
      <w:r w:rsidRPr="00F00454">
        <w:rPr>
          <w:rStyle w:val="CharSubdNo"/>
        </w:rPr>
        <w:t>Subdivision B</w:t>
      </w:r>
      <w:r w:rsidRPr="00F00454">
        <w:t>—</w:t>
      </w:r>
      <w:r w:rsidRPr="00F00454">
        <w:rPr>
          <w:rStyle w:val="CharSubdText"/>
        </w:rPr>
        <w:t>Dangerous goods</w:t>
      </w:r>
      <w:bookmarkEnd w:id="163"/>
    </w:p>
    <w:p w:rsidR="002201E5" w:rsidRPr="00F00454" w:rsidRDefault="00D85F2D" w:rsidP="00BF3DD9">
      <w:pPr>
        <w:pStyle w:val="ActHead5"/>
      </w:pPr>
      <w:bookmarkStart w:id="164" w:name="_Toc450034703"/>
      <w:r w:rsidRPr="00F00454">
        <w:rPr>
          <w:rStyle w:val="CharSectno"/>
        </w:rPr>
        <w:t>115</w:t>
      </w:r>
      <w:r w:rsidR="00F01EFC" w:rsidRPr="00F00454">
        <w:t xml:space="preserve">  </w:t>
      </w:r>
      <w:r w:rsidR="00FF0570" w:rsidRPr="00F00454">
        <w:t>C</w:t>
      </w:r>
      <w:r w:rsidR="00002CBD" w:rsidRPr="00F00454">
        <w:t>arry</w:t>
      </w:r>
      <w:r w:rsidR="00FF0570" w:rsidRPr="00F00454">
        <w:t>ing</w:t>
      </w:r>
      <w:r w:rsidR="00002CBD" w:rsidRPr="00F00454">
        <w:t xml:space="preserve"> </w:t>
      </w:r>
      <w:r w:rsidR="00312B4B" w:rsidRPr="00F00454">
        <w:t xml:space="preserve">improperly labelled </w:t>
      </w:r>
      <w:r w:rsidR="002201E5" w:rsidRPr="00F00454">
        <w:t>dangerous goods</w:t>
      </w:r>
      <w:r w:rsidR="00BB032D" w:rsidRPr="00F00454">
        <w:t xml:space="preserve"> on a</w:t>
      </w:r>
      <w:r w:rsidR="00401062" w:rsidRPr="00F00454">
        <w:t xml:space="preserve"> </w:t>
      </w:r>
      <w:r w:rsidR="00BB032D" w:rsidRPr="00F00454">
        <w:t>vessel</w:t>
      </w:r>
      <w:bookmarkEnd w:id="164"/>
    </w:p>
    <w:p w:rsidR="00F147BE" w:rsidRPr="00F00454" w:rsidRDefault="00F147BE" w:rsidP="00BF3DD9">
      <w:pPr>
        <w:pStyle w:val="subsection"/>
      </w:pPr>
      <w:r w:rsidRPr="00F00454">
        <w:tab/>
        <w:t>(1)</w:t>
      </w:r>
      <w:r w:rsidRPr="00F00454">
        <w:tab/>
        <w:t>A person contravenes this subsection if:</w:t>
      </w:r>
    </w:p>
    <w:p w:rsidR="00F147BE" w:rsidRPr="00F00454" w:rsidRDefault="00F147BE" w:rsidP="00BF3DD9">
      <w:pPr>
        <w:pStyle w:val="paragraph"/>
      </w:pPr>
      <w:r w:rsidRPr="00F00454">
        <w:tab/>
        <w:t>(a)</w:t>
      </w:r>
      <w:r w:rsidRPr="00F00454">
        <w:tab/>
        <w:t>the person carries</w:t>
      </w:r>
      <w:r w:rsidR="0080174B" w:rsidRPr="00F00454">
        <w:t xml:space="preserve"> dangerous goods on</w:t>
      </w:r>
      <w:r w:rsidR="00AC7D66" w:rsidRPr="00F00454">
        <w:t xml:space="preserve"> board</w:t>
      </w:r>
      <w:r w:rsidR="0080174B" w:rsidRPr="00F00454">
        <w:t>, or cause</w:t>
      </w:r>
      <w:r w:rsidRPr="00F00454">
        <w:t>s</w:t>
      </w:r>
      <w:r w:rsidR="0080174B" w:rsidRPr="00F00454">
        <w:t xml:space="preserve"> or permit</w:t>
      </w:r>
      <w:r w:rsidRPr="00F00454">
        <w:t>s</w:t>
      </w:r>
      <w:r w:rsidR="0080174B" w:rsidRPr="00F00454">
        <w:t xml:space="preserve"> dangerous goods to be placed </w:t>
      </w:r>
      <w:r w:rsidR="00A16D0F" w:rsidRPr="00F00454">
        <w:t>for carriage on</w:t>
      </w:r>
      <w:r w:rsidR="00AC7D66" w:rsidRPr="00F00454">
        <w:t xml:space="preserve"> board</w:t>
      </w:r>
      <w:r w:rsidR="0080174B" w:rsidRPr="00F00454">
        <w:t xml:space="preserve">, a </w:t>
      </w:r>
      <w:r w:rsidR="00EF42CE" w:rsidRPr="00F00454">
        <w:t>regulated</w:t>
      </w:r>
      <w:r w:rsidR="00563D74" w:rsidRPr="00F00454">
        <w:t xml:space="preserve"> Australian vessel </w:t>
      </w:r>
      <w:r w:rsidR="00864992" w:rsidRPr="00F00454">
        <w:t>or a foreign vessel</w:t>
      </w:r>
      <w:r w:rsidRPr="00F00454">
        <w:t>; and</w:t>
      </w:r>
    </w:p>
    <w:p w:rsidR="00F147BE" w:rsidRPr="00F00454" w:rsidRDefault="00F147BE" w:rsidP="00BF3DD9">
      <w:pPr>
        <w:pStyle w:val="paragraph"/>
      </w:pPr>
      <w:r w:rsidRPr="00F00454">
        <w:tab/>
        <w:t>(b)</w:t>
      </w:r>
      <w:r w:rsidRPr="00F00454">
        <w:tab/>
        <w:t>t</w:t>
      </w:r>
      <w:r w:rsidR="0080174B" w:rsidRPr="00F00454">
        <w:t xml:space="preserve">he outside of the package containing the goods is not </w:t>
      </w:r>
      <w:r w:rsidRPr="00F00454">
        <w:t>distinctly marked with a correct description of the goods; and</w:t>
      </w:r>
    </w:p>
    <w:p w:rsidR="00864992" w:rsidRPr="00F00454" w:rsidRDefault="00F147BE" w:rsidP="00BF3DD9">
      <w:pPr>
        <w:pStyle w:val="paragraph"/>
      </w:pPr>
      <w:r w:rsidRPr="00F00454">
        <w:tab/>
        <w:t>(c)</w:t>
      </w:r>
      <w:r w:rsidRPr="00F00454">
        <w:tab/>
        <w:t xml:space="preserve">if the vessel is a </w:t>
      </w:r>
      <w:r w:rsidR="00864992" w:rsidRPr="00F00454">
        <w:t>foreign vessel</w:t>
      </w:r>
      <w:r w:rsidRPr="00F00454">
        <w:t>—</w:t>
      </w:r>
      <w:r w:rsidR="00864992" w:rsidRPr="00F00454">
        <w:t xml:space="preserve">at the time </w:t>
      </w:r>
      <w:r w:rsidRPr="00F00454">
        <w:t>when the goods are carried or placed on board the vessel</w:t>
      </w:r>
      <w:r w:rsidR="00365560" w:rsidRPr="00F00454">
        <w:t xml:space="preserve">, </w:t>
      </w:r>
      <w:r w:rsidR="00864992" w:rsidRPr="00F00454">
        <w:t>the vessel is:</w:t>
      </w:r>
    </w:p>
    <w:p w:rsidR="00864992" w:rsidRPr="00F00454" w:rsidRDefault="00864992" w:rsidP="00BF3DD9">
      <w:pPr>
        <w:pStyle w:val="paragraphsub"/>
      </w:pPr>
      <w:r w:rsidRPr="00F00454">
        <w:tab/>
      </w:r>
      <w:r w:rsidR="00F147BE" w:rsidRPr="00F00454">
        <w:t>(</w:t>
      </w:r>
      <w:proofErr w:type="spellStart"/>
      <w:r w:rsidR="00F147BE" w:rsidRPr="00F00454">
        <w:t>i</w:t>
      </w:r>
      <w:proofErr w:type="spellEnd"/>
      <w:r w:rsidRPr="00F00454">
        <w:t>)</w:t>
      </w:r>
      <w:r w:rsidRPr="00F00454">
        <w:tab/>
        <w:t>in an Australian port; or</w:t>
      </w:r>
    </w:p>
    <w:p w:rsidR="00864992" w:rsidRPr="00F00454" w:rsidRDefault="00FA73CE" w:rsidP="00BF3DD9">
      <w:pPr>
        <w:pStyle w:val="paragraphsub"/>
      </w:pPr>
      <w:r w:rsidRPr="00F00454">
        <w:tab/>
        <w:t>(i</w:t>
      </w:r>
      <w:r w:rsidR="00F147BE" w:rsidRPr="00F00454">
        <w:t>i</w:t>
      </w:r>
      <w:r w:rsidR="00864992" w:rsidRPr="00F00454">
        <w:t>)</w:t>
      </w:r>
      <w:r w:rsidR="00864992" w:rsidRPr="00F00454">
        <w:tab/>
        <w:t>entering or leaving an Australian port;</w:t>
      </w:r>
      <w:r w:rsidR="00402971" w:rsidRPr="00F00454">
        <w:t xml:space="preserve"> or</w:t>
      </w:r>
    </w:p>
    <w:p w:rsidR="00FA73CE" w:rsidRPr="00F00454" w:rsidRDefault="00FA73CE" w:rsidP="00BF3DD9">
      <w:pPr>
        <w:pStyle w:val="paragraphsub"/>
      </w:pPr>
      <w:r w:rsidRPr="00F00454">
        <w:tab/>
        <w:t>(iii)</w:t>
      </w:r>
      <w:r w:rsidRPr="00F00454">
        <w:tab/>
        <w:t>in the internal waters of Australia; or</w:t>
      </w:r>
    </w:p>
    <w:p w:rsidR="00864992" w:rsidRPr="00F00454" w:rsidRDefault="00F147BE" w:rsidP="00BF3DD9">
      <w:pPr>
        <w:pStyle w:val="paragraphsub"/>
      </w:pPr>
      <w:r w:rsidRPr="00F00454">
        <w:tab/>
        <w:t>(iv</w:t>
      </w:r>
      <w:r w:rsidR="00864992" w:rsidRPr="00F00454">
        <w:t>)</w:t>
      </w:r>
      <w:r w:rsidR="00864992" w:rsidRPr="00F00454">
        <w:tab/>
        <w:t>in the territorial sea of Australia, other than in the course of innocent passage.</w:t>
      </w:r>
    </w:p>
    <w:p w:rsidR="00480CC3" w:rsidRPr="00F00454" w:rsidRDefault="00480CC3" w:rsidP="00BF3DD9">
      <w:pPr>
        <w:pStyle w:val="SubsectionHead"/>
      </w:pPr>
      <w:r w:rsidRPr="00F00454">
        <w:t>Fault</w:t>
      </w:r>
      <w:r w:rsidR="00F00454">
        <w:noBreakHyphen/>
      </w:r>
      <w:r w:rsidRPr="00F00454">
        <w:t>based offence</w:t>
      </w:r>
    </w:p>
    <w:p w:rsidR="009006E1" w:rsidRPr="00F00454" w:rsidRDefault="00F147BE" w:rsidP="00BF3DD9">
      <w:pPr>
        <w:pStyle w:val="subsection"/>
      </w:pPr>
      <w:r w:rsidRPr="00F00454">
        <w:tab/>
        <w:t>(2</w:t>
      </w:r>
      <w:r w:rsidR="0080174B" w:rsidRPr="00F00454">
        <w:t>)</w:t>
      </w:r>
      <w:r w:rsidR="0080174B" w:rsidRPr="00F00454">
        <w:tab/>
        <w:t xml:space="preserve">A person commits an offence if the person contravenes </w:t>
      </w:r>
      <w:r w:rsidR="00F00454">
        <w:t>subsection (</w:t>
      </w:r>
      <w:r w:rsidRPr="00F00454">
        <w:t>1</w:t>
      </w:r>
      <w:r w:rsidR="00563D74" w:rsidRPr="00F00454">
        <w:t>)</w:t>
      </w:r>
      <w:r w:rsidR="0080174B" w:rsidRPr="00F00454">
        <w:t>.</w:t>
      </w:r>
    </w:p>
    <w:p w:rsidR="0080174B" w:rsidRPr="00F00454" w:rsidRDefault="0080174B" w:rsidP="00BF3DD9">
      <w:pPr>
        <w:pStyle w:val="Penalty"/>
        <w:rPr>
          <w:i/>
        </w:rPr>
      </w:pPr>
      <w:r w:rsidRPr="00F00454">
        <w:t>Penalty:</w:t>
      </w:r>
      <w:r w:rsidRPr="00F00454">
        <w:tab/>
        <w:t>Imprisonment for 1</w:t>
      </w:r>
      <w:r w:rsidR="002F7C17" w:rsidRPr="00F00454">
        <w:t>2</w:t>
      </w:r>
      <w:r w:rsidRPr="00F00454">
        <w:t xml:space="preserve"> </w:t>
      </w:r>
      <w:r w:rsidR="002F7C17" w:rsidRPr="00F00454">
        <w:t>months</w:t>
      </w:r>
      <w:r w:rsidRPr="00F00454">
        <w:t xml:space="preserve"> or 60 penalty units, or both.</w:t>
      </w:r>
    </w:p>
    <w:p w:rsidR="0080174B" w:rsidRPr="00F00454" w:rsidRDefault="00224AD8" w:rsidP="00BF3DD9">
      <w:pPr>
        <w:pStyle w:val="SubsectionHead"/>
      </w:pPr>
      <w:r w:rsidRPr="00F00454">
        <w:lastRenderedPageBreak/>
        <w:t>Civil penalty</w:t>
      </w:r>
    </w:p>
    <w:p w:rsidR="0080174B" w:rsidRPr="00F00454" w:rsidRDefault="00F147BE" w:rsidP="00BF3DD9">
      <w:pPr>
        <w:pStyle w:val="subsection"/>
      </w:pPr>
      <w:r w:rsidRPr="00F00454">
        <w:rPr>
          <w:lang w:eastAsia="en-US"/>
        </w:rPr>
        <w:tab/>
        <w:t>(3</w:t>
      </w:r>
      <w:r w:rsidR="0080174B" w:rsidRPr="00F00454">
        <w:rPr>
          <w:lang w:eastAsia="en-US"/>
        </w:rPr>
        <w:t>)</w:t>
      </w:r>
      <w:r w:rsidR="0080174B" w:rsidRPr="00F00454">
        <w:rPr>
          <w:lang w:eastAsia="en-US"/>
        </w:rPr>
        <w:tab/>
      </w:r>
      <w:r w:rsidR="0080174B" w:rsidRPr="00F00454">
        <w:t xml:space="preserve">A person is liable to a civil penalty if the person contravenes </w:t>
      </w:r>
      <w:r w:rsidR="00F00454">
        <w:t>subsection (</w:t>
      </w:r>
      <w:r w:rsidR="0080174B" w:rsidRPr="00F00454">
        <w:t>1).</w:t>
      </w:r>
    </w:p>
    <w:p w:rsidR="0080174B" w:rsidRPr="00F00454" w:rsidRDefault="0080174B" w:rsidP="00BF3DD9">
      <w:pPr>
        <w:pStyle w:val="Penalty"/>
      </w:pPr>
      <w:r w:rsidRPr="00F00454">
        <w:t>Civil penalty:</w:t>
      </w:r>
      <w:r w:rsidRPr="00F00454">
        <w:tab/>
      </w:r>
      <w:r w:rsidR="004D03CB" w:rsidRPr="00F00454">
        <w:t>600 penalty units</w:t>
      </w:r>
      <w:r w:rsidRPr="00F00454">
        <w:t>.</w:t>
      </w:r>
    </w:p>
    <w:p w:rsidR="00F147BE" w:rsidRPr="00F00454" w:rsidRDefault="00D85F2D" w:rsidP="00BF3DD9">
      <w:pPr>
        <w:pStyle w:val="ActHead5"/>
      </w:pPr>
      <w:bookmarkStart w:id="165" w:name="_Toc450034704"/>
      <w:r w:rsidRPr="00F00454">
        <w:rPr>
          <w:rStyle w:val="CharSectno"/>
        </w:rPr>
        <w:t>116</w:t>
      </w:r>
      <w:r w:rsidR="00F147BE" w:rsidRPr="00F00454">
        <w:t xml:space="preserve">  Requirement to give a description to master o</w:t>
      </w:r>
      <w:r w:rsidR="00402971" w:rsidRPr="00F00454">
        <w:t>r</w:t>
      </w:r>
      <w:r w:rsidR="00F147BE" w:rsidRPr="00F00454">
        <w:t xml:space="preserve"> owner of dangerous goods on a vessel</w:t>
      </w:r>
      <w:bookmarkEnd w:id="165"/>
    </w:p>
    <w:p w:rsidR="00F147BE" w:rsidRPr="00F00454" w:rsidRDefault="00A74080" w:rsidP="00BF3DD9">
      <w:pPr>
        <w:pStyle w:val="subsection"/>
      </w:pPr>
      <w:r w:rsidRPr="00F00454">
        <w:tab/>
        <w:t>(1</w:t>
      </w:r>
      <w:r w:rsidR="00F147BE" w:rsidRPr="00F00454">
        <w:t>)</w:t>
      </w:r>
      <w:r w:rsidR="00F147BE" w:rsidRPr="00F00454">
        <w:tab/>
        <w:t>A person contravenes this subsection if:</w:t>
      </w:r>
    </w:p>
    <w:p w:rsidR="00F147BE" w:rsidRPr="00F00454" w:rsidRDefault="00F147BE" w:rsidP="00BF3DD9">
      <w:pPr>
        <w:pStyle w:val="paragraph"/>
      </w:pPr>
      <w:r w:rsidRPr="00F00454">
        <w:tab/>
        <w:t>(a)</w:t>
      </w:r>
      <w:r w:rsidRPr="00F00454">
        <w:tab/>
        <w:t>the person causes or permit</w:t>
      </w:r>
      <w:r w:rsidR="00F805A1" w:rsidRPr="00F00454">
        <w:t>s</w:t>
      </w:r>
      <w:r w:rsidRPr="00F00454">
        <w:t xml:space="preserve"> dangerous goods to be placed on board a vessel; and</w:t>
      </w:r>
    </w:p>
    <w:p w:rsidR="00F147BE" w:rsidRPr="00F00454" w:rsidRDefault="00F147BE" w:rsidP="00BF3DD9">
      <w:pPr>
        <w:pStyle w:val="paragraph"/>
      </w:pPr>
      <w:r w:rsidRPr="00F00454">
        <w:tab/>
        <w:t>(b)</w:t>
      </w:r>
      <w:r w:rsidRPr="00F00454">
        <w:tab/>
        <w:t>the person is not the owner or master of the vessel; and</w:t>
      </w:r>
    </w:p>
    <w:p w:rsidR="00F147BE" w:rsidRPr="00F00454" w:rsidRDefault="00F147BE" w:rsidP="00BF3DD9">
      <w:pPr>
        <w:pStyle w:val="paragraph"/>
      </w:pPr>
      <w:r w:rsidRPr="00F00454">
        <w:tab/>
        <w:t>(c)</w:t>
      </w:r>
      <w:r w:rsidRPr="00F00454">
        <w:tab/>
        <w:t>a description in writing of the goods, additional to the description contained in the ordinary shipping documents related to the vessel, is not given to the owner or master of the vessel at or before the time the goods are placed on board the vessel; and</w:t>
      </w:r>
    </w:p>
    <w:p w:rsidR="00F147BE" w:rsidRPr="00F00454" w:rsidRDefault="00F147BE" w:rsidP="00BF3DD9">
      <w:pPr>
        <w:pStyle w:val="paragraph"/>
      </w:pPr>
      <w:r w:rsidRPr="00F00454">
        <w:tab/>
        <w:t>(d)</w:t>
      </w:r>
      <w:r w:rsidRPr="00F00454">
        <w:tab/>
        <w:t>if the vessel is a foreign vessel—at the time when the goods are placed on board the vessel, the vessel is:</w:t>
      </w:r>
    </w:p>
    <w:p w:rsidR="00F147BE" w:rsidRPr="00F00454" w:rsidRDefault="00F147BE" w:rsidP="00BF3DD9">
      <w:pPr>
        <w:pStyle w:val="paragraphsub"/>
      </w:pPr>
      <w:r w:rsidRPr="00F00454">
        <w:tab/>
        <w:t>(</w:t>
      </w:r>
      <w:proofErr w:type="spellStart"/>
      <w:r w:rsidRPr="00F00454">
        <w:t>i</w:t>
      </w:r>
      <w:proofErr w:type="spellEnd"/>
      <w:r w:rsidRPr="00F00454">
        <w:t>)</w:t>
      </w:r>
      <w:r w:rsidRPr="00F00454">
        <w:tab/>
        <w:t>in an Australian port; or</w:t>
      </w:r>
    </w:p>
    <w:p w:rsidR="00FA73CE" w:rsidRPr="00F00454" w:rsidRDefault="00FA73CE" w:rsidP="00BF3DD9">
      <w:pPr>
        <w:pStyle w:val="paragraphsub"/>
      </w:pPr>
      <w:r w:rsidRPr="00F00454">
        <w:tab/>
        <w:t>(ii)</w:t>
      </w:r>
      <w:r w:rsidRPr="00F00454">
        <w:tab/>
        <w:t>entering or leaving an Australian port; or</w:t>
      </w:r>
    </w:p>
    <w:p w:rsidR="00FA73CE" w:rsidRPr="00F00454" w:rsidRDefault="00F147BE" w:rsidP="00BF3DD9">
      <w:pPr>
        <w:pStyle w:val="paragraphsub"/>
      </w:pPr>
      <w:r w:rsidRPr="00F00454">
        <w:tab/>
        <w:t>(ii</w:t>
      </w:r>
      <w:r w:rsidR="00FA73CE" w:rsidRPr="00F00454">
        <w:t>i</w:t>
      </w:r>
      <w:r w:rsidRPr="00F00454">
        <w:t>)</w:t>
      </w:r>
      <w:r w:rsidRPr="00F00454">
        <w:tab/>
        <w:t>in the internal waters of Australia; or</w:t>
      </w:r>
    </w:p>
    <w:p w:rsidR="00F147BE" w:rsidRPr="00F00454" w:rsidRDefault="00F147BE" w:rsidP="00BF3DD9">
      <w:pPr>
        <w:pStyle w:val="paragraphsub"/>
      </w:pPr>
      <w:r w:rsidRPr="00F00454">
        <w:tab/>
        <w:t>(iv)</w:t>
      </w:r>
      <w:r w:rsidRPr="00F00454">
        <w:tab/>
        <w:t>in the territorial sea of Australia, other than in the course of innocent passage.</w:t>
      </w:r>
    </w:p>
    <w:p w:rsidR="00F147BE" w:rsidRPr="00F00454" w:rsidRDefault="00F147BE" w:rsidP="00BF3DD9">
      <w:pPr>
        <w:pStyle w:val="SubsectionHead"/>
      </w:pPr>
      <w:r w:rsidRPr="00F00454">
        <w:t>Fault</w:t>
      </w:r>
      <w:r w:rsidR="00F00454">
        <w:noBreakHyphen/>
      </w:r>
      <w:r w:rsidRPr="00F00454">
        <w:t>based offence</w:t>
      </w:r>
    </w:p>
    <w:p w:rsidR="009006E1" w:rsidRPr="00F00454" w:rsidRDefault="00F147BE" w:rsidP="00BF3DD9">
      <w:pPr>
        <w:pStyle w:val="subsection"/>
      </w:pPr>
      <w:r w:rsidRPr="00F00454">
        <w:tab/>
        <w:t>(2)</w:t>
      </w:r>
      <w:r w:rsidRPr="00F00454">
        <w:tab/>
        <w:t xml:space="preserve">A person commits an offence if the person contravenes </w:t>
      </w:r>
      <w:r w:rsidR="00F00454">
        <w:t>subsection (</w:t>
      </w:r>
      <w:r w:rsidRPr="00F00454">
        <w:t>1).</w:t>
      </w:r>
    </w:p>
    <w:p w:rsidR="00F147BE" w:rsidRPr="00F00454" w:rsidRDefault="00F147BE" w:rsidP="00BF3DD9">
      <w:pPr>
        <w:pStyle w:val="Penalty"/>
        <w:rPr>
          <w:i/>
        </w:rPr>
      </w:pPr>
      <w:r w:rsidRPr="00F00454">
        <w:t>Penalty:</w:t>
      </w:r>
      <w:r w:rsidRPr="00F00454">
        <w:tab/>
        <w:t>Imprisonment for 12 months or 60 penalty units, or both.</w:t>
      </w:r>
    </w:p>
    <w:p w:rsidR="00F147BE" w:rsidRPr="00F00454" w:rsidRDefault="00224AD8" w:rsidP="00BF3DD9">
      <w:pPr>
        <w:pStyle w:val="SubsectionHead"/>
      </w:pPr>
      <w:r w:rsidRPr="00F00454">
        <w:t>Civil penalty</w:t>
      </w:r>
    </w:p>
    <w:p w:rsidR="00F147BE" w:rsidRPr="00F00454" w:rsidRDefault="00F147BE"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F147BE" w:rsidRPr="00F00454" w:rsidRDefault="00F147BE" w:rsidP="00BF3DD9">
      <w:pPr>
        <w:pStyle w:val="Penalty"/>
      </w:pPr>
      <w:r w:rsidRPr="00F00454">
        <w:lastRenderedPageBreak/>
        <w:t>Civil penalty:</w:t>
      </w:r>
      <w:r w:rsidRPr="00F00454">
        <w:tab/>
        <w:t>600 penalty units.</w:t>
      </w:r>
    </w:p>
    <w:p w:rsidR="000C7F33" w:rsidRPr="00F00454" w:rsidRDefault="00D85F2D" w:rsidP="00BF3DD9">
      <w:pPr>
        <w:pStyle w:val="ActHead5"/>
      </w:pPr>
      <w:bookmarkStart w:id="166" w:name="_Toc450034705"/>
      <w:r w:rsidRPr="00F00454">
        <w:rPr>
          <w:rStyle w:val="CharSectno"/>
        </w:rPr>
        <w:t>117</w:t>
      </w:r>
      <w:r w:rsidR="00E2762A" w:rsidRPr="00F00454">
        <w:t xml:space="preserve">  </w:t>
      </w:r>
      <w:r w:rsidR="001A2C7C" w:rsidRPr="00F00454">
        <w:t xml:space="preserve">Carrying </w:t>
      </w:r>
      <w:r w:rsidR="005A12DF" w:rsidRPr="00F00454">
        <w:t xml:space="preserve">etc. </w:t>
      </w:r>
      <w:r w:rsidR="00E2762A" w:rsidRPr="00F00454">
        <w:t xml:space="preserve">dangerous goods </w:t>
      </w:r>
      <w:r w:rsidR="001A2C7C" w:rsidRPr="00F00454">
        <w:t xml:space="preserve">under a </w:t>
      </w:r>
      <w:r w:rsidR="00E2762A" w:rsidRPr="00F00454">
        <w:t>false description</w:t>
      </w:r>
      <w:bookmarkEnd w:id="166"/>
    </w:p>
    <w:p w:rsidR="00D371B5" w:rsidRPr="00F00454" w:rsidRDefault="00BB580E" w:rsidP="00BF3DD9">
      <w:pPr>
        <w:pStyle w:val="subsection"/>
      </w:pPr>
      <w:r w:rsidRPr="00F00454">
        <w:tab/>
        <w:t>(1)</w:t>
      </w:r>
      <w:r w:rsidRPr="00F00454">
        <w:tab/>
        <w:t>A person</w:t>
      </w:r>
      <w:r w:rsidR="00563D74" w:rsidRPr="00F00454">
        <w:t xml:space="preserve"> </w:t>
      </w:r>
      <w:r w:rsidR="007C06DC" w:rsidRPr="00F00454">
        <w:t>contravenes this subsection if</w:t>
      </w:r>
      <w:r w:rsidR="00D371B5" w:rsidRPr="00F00454">
        <w:t>:</w:t>
      </w:r>
    </w:p>
    <w:p w:rsidR="00D371B5" w:rsidRPr="00F00454" w:rsidRDefault="00D371B5" w:rsidP="00BF3DD9">
      <w:pPr>
        <w:pStyle w:val="paragraph"/>
      </w:pPr>
      <w:r w:rsidRPr="00F00454">
        <w:tab/>
        <w:t>(a)</w:t>
      </w:r>
      <w:r w:rsidRPr="00F00454">
        <w:tab/>
        <w:t>the person carries dangerous goods</w:t>
      </w:r>
      <w:r w:rsidR="00AC7D66" w:rsidRPr="00F00454">
        <w:t xml:space="preserve"> on board a vessel under a false description</w:t>
      </w:r>
      <w:r w:rsidRPr="00F00454">
        <w:t>,</w:t>
      </w:r>
      <w:r w:rsidR="00E2762A" w:rsidRPr="00F00454">
        <w:t xml:space="preserve"> </w:t>
      </w:r>
      <w:r w:rsidRPr="00F00454">
        <w:t>or causes or permits</w:t>
      </w:r>
      <w:r w:rsidR="00AC7D66" w:rsidRPr="00F00454">
        <w:t xml:space="preserve"> dangerous goods to be carried on board a vessel </w:t>
      </w:r>
      <w:r w:rsidRPr="00F00454">
        <w:t xml:space="preserve">under </w:t>
      </w:r>
      <w:r w:rsidR="00AC7D66" w:rsidRPr="00F00454">
        <w:t>a false description</w:t>
      </w:r>
      <w:r w:rsidRPr="00F00454">
        <w:t>; and</w:t>
      </w:r>
    </w:p>
    <w:p w:rsidR="00D371B5" w:rsidRPr="00F00454" w:rsidRDefault="00402971" w:rsidP="00BF3DD9">
      <w:pPr>
        <w:pStyle w:val="paragraph"/>
      </w:pPr>
      <w:r w:rsidRPr="00F00454">
        <w:tab/>
        <w:t>(b)</w:t>
      </w:r>
      <w:r w:rsidRPr="00F00454">
        <w:tab/>
        <w:t>if</w:t>
      </w:r>
      <w:r w:rsidR="00D371B5" w:rsidRPr="00F00454">
        <w:t xml:space="preserve"> the</w:t>
      </w:r>
      <w:r w:rsidRPr="00F00454">
        <w:t xml:space="preserve"> vessel is</w:t>
      </w:r>
      <w:r w:rsidR="00D371B5" w:rsidRPr="00F00454">
        <w:t xml:space="preserve"> a foreign vessel—</w:t>
      </w:r>
      <w:r w:rsidRPr="00F00454">
        <w:t xml:space="preserve">at the time </w:t>
      </w:r>
      <w:r w:rsidR="00D371B5" w:rsidRPr="00F00454">
        <w:t>when the goods are carried, the vessel is:</w:t>
      </w:r>
    </w:p>
    <w:p w:rsidR="00D371B5" w:rsidRPr="00F00454" w:rsidRDefault="00D371B5" w:rsidP="00BF3DD9">
      <w:pPr>
        <w:pStyle w:val="paragraphsub"/>
      </w:pPr>
      <w:r w:rsidRPr="00F00454">
        <w:tab/>
        <w:t>(</w:t>
      </w:r>
      <w:proofErr w:type="spellStart"/>
      <w:r w:rsidRPr="00F00454">
        <w:t>i</w:t>
      </w:r>
      <w:proofErr w:type="spellEnd"/>
      <w:r w:rsidRPr="00F00454">
        <w:t>)</w:t>
      </w:r>
      <w:r w:rsidRPr="00F00454">
        <w:tab/>
        <w:t>in an Australian port; or</w:t>
      </w:r>
    </w:p>
    <w:p w:rsidR="0090097A" w:rsidRPr="00F00454" w:rsidRDefault="0090097A" w:rsidP="00BF3DD9">
      <w:pPr>
        <w:pStyle w:val="paragraphsub"/>
      </w:pPr>
      <w:r w:rsidRPr="00F00454">
        <w:tab/>
        <w:t>(ii)</w:t>
      </w:r>
      <w:r w:rsidRPr="00F00454">
        <w:tab/>
        <w:t>entering or leaving an Australian port; or</w:t>
      </w:r>
    </w:p>
    <w:p w:rsidR="00D371B5" w:rsidRPr="00F00454" w:rsidRDefault="00D371B5" w:rsidP="00BF3DD9">
      <w:pPr>
        <w:pStyle w:val="paragraphsub"/>
      </w:pPr>
      <w:r w:rsidRPr="00F00454">
        <w:tab/>
        <w:t>(</w:t>
      </w:r>
      <w:r w:rsidR="0090097A" w:rsidRPr="00F00454">
        <w:t>i</w:t>
      </w:r>
      <w:r w:rsidRPr="00F00454">
        <w:t>ii)</w:t>
      </w:r>
      <w:r w:rsidRPr="00F00454">
        <w:tab/>
        <w:t>in the i</w:t>
      </w:r>
      <w:r w:rsidR="0090097A" w:rsidRPr="00F00454">
        <w:t>nternal waters of Australia; or</w:t>
      </w:r>
    </w:p>
    <w:p w:rsidR="00D371B5" w:rsidRPr="00F00454" w:rsidRDefault="00D371B5" w:rsidP="00BF3DD9">
      <w:pPr>
        <w:pStyle w:val="paragraphsub"/>
      </w:pPr>
      <w:r w:rsidRPr="00F00454">
        <w:tab/>
        <w:t>(iv)</w:t>
      </w:r>
      <w:r w:rsidRPr="00F00454">
        <w:tab/>
        <w:t>in the territorial sea of Australia, other than in the course of innocent passage.</w:t>
      </w:r>
    </w:p>
    <w:p w:rsidR="00480CC3" w:rsidRPr="00F00454" w:rsidRDefault="00480CC3" w:rsidP="00BF3DD9">
      <w:pPr>
        <w:pStyle w:val="SubsectionHead"/>
      </w:pPr>
      <w:r w:rsidRPr="00F00454">
        <w:t>Fault</w:t>
      </w:r>
      <w:r w:rsidR="00F00454">
        <w:noBreakHyphen/>
      </w:r>
      <w:r w:rsidRPr="00F00454">
        <w:t>based offence</w:t>
      </w:r>
    </w:p>
    <w:p w:rsidR="009006E1" w:rsidRPr="00F00454" w:rsidRDefault="00717B04" w:rsidP="00BF3DD9">
      <w:pPr>
        <w:pStyle w:val="subsection"/>
      </w:pPr>
      <w:r w:rsidRPr="00F00454">
        <w:tab/>
        <w:t>(2</w:t>
      </w:r>
      <w:r w:rsidR="00E2762A" w:rsidRPr="00F00454">
        <w:t>)</w:t>
      </w:r>
      <w:r w:rsidR="00E2762A" w:rsidRPr="00F00454">
        <w:tab/>
        <w:t xml:space="preserve">A person commits an offence if the person contravenes </w:t>
      </w:r>
      <w:r w:rsidR="00F00454">
        <w:t>subsection (</w:t>
      </w:r>
      <w:r w:rsidR="000C559B" w:rsidRPr="00F00454">
        <w:t>1)</w:t>
      </w:r>
      <w:r w:rsidR="00E2762A" w:rsidRPr="00F00454">
        <w:t>.</w:t>
      </w:r>
    </w:p>
    <w:p w:rsidR="00E2762A" w:rsidRPr="00F00454" w:rsidRDefault="00E2762A" w:rsidP="00BF3DD9">
      <w:pPr>
        <w:pStyle w:val="Penalty"/>
      </w:pPr>
      <w:r w:rsidRPr="00F00454">
        <w:t>Penalty:</w:t>
      </w:r>
      <w:r w:rsidRPr="00F00454">
        <w:tab/>
        <w:t>Imprisonment for 1</w:t>
      </w:r>
      <w:r w:rsidR="002F7C17" w:rsidRPr="00F00454">
        <w:t>2 months</w:t>
      </w:r>
      <w:r w:rsidRPr="00F00454">
        <w:t xml:space="preserve"> or 60 penalty units, or both.</w:t>
      </w:r>
    </w:p>
    <w:p w:rsidR="00E2762A" w:rsidRPr="00F00454" w:rsidRDefault="00224AD8" w:rsidP="00BF3DD9">
      <w:pPr>
        <w:pStyle w:val="SubsectionHead"/>
      </w:pPr>
      <w:r w:rsidRPr="00F00454">
        <w:t>Civil penalty</w:t>
      </w:r>
    </w:p>
    <w:p w:rsidR="00E2762A" w:rsidRPr="00F00454" w:rsidRDefault="00F805A1" w:rsidP="00BF3DD9">
      <w:pPr>
        <w:pStyle w:val="subsection"/>
      </w:pPr>
      <w:r w:rsidRPr="00F00454">
        <w:rPr>
          <w:lang w:eastAsia="en-US"/>
        </w:rPr>
        <w:tab/>
        <w:t>(3</w:t>
      </w:r>
      <w:r w:rsidR="00E2762A" w:rsidRPr="00F00454">
        <w:rPr>
          <w:lang w:eastAsia="en-US"/>
        </w:rPr>
        <w:t>)</w:t>
      </w:r>
      <w:r w:rsidR="00E2762A" w:rsidRPr="00F00454">
        <w:rPr>
          <w:lang w:eastAsia="en-US"/>
        </w:rPr>
        <w:tab/>
      </w:r>
      <w:r w:rsidR="00E2762A" w:rsidRPr="00F00454">
        <w:t xml:space="preserve">A person is liable to a civil penalty if the person contravenes </w:t>
      </w:r>
      <w:r w:rsidR="00F00454">
        <w:t>subsection (</w:t>
      </w:r>
      <w:r w:rsidR="00E2762A" w:rsidRPr="00F00454">
        <w:t>1).</w:t>
      </w:r>
    </w:p>
    <w:p w:rsidR="00E2762A" w:rsidRPr="00F00454" w:rsidRDefault="00E2762A" w:rsidP="00BF3DD9">
      <w:pPr>
        <w:pStyle w:val="Penalty"/>
      </w:pPr>
      <w:r w:rsidRPr="00F00454">
        <w:t>Civil penalty:</w:t>
      </w:r>
      <w:r w:rsidRPr="00F00454">
        <w:tab/>
      </w:r>
      <w:r w:rsidR="001A2C7C" w:rsidRPr="00F00454">
        <w:t>6</w:t>
      </w:r>
      <w:r w:rsidR="00826858" w:rsidRPr="00F00454">
        <w:t>0</w:t>
      </w:r>
      <w:r w:rsidR="001A2C7C" w:rsidRPr="00F00454">
        <w:t>0 penalty units</w:t>
      </w:r>
      <w:r w:rsidR="003625FF" w:rsidRPr="00F00454">
        <w:t>.</w:t>
      </w:r>
    </w:p>
    <w:p w:rsidR="00E2762A" w:rsidRPr="00F00454" w:rsidRDefault="00D85F2D" w:rsidP="00BF3DD9">
      <w:pPr>
        <w:pStyle w:val="ActHead5"/>
      </w:pPr>
      <w:bookmarkStart w:id="167" w:name="_Toc450034706"/>
      <w:r w:rsidRPr="00F00454">
        <w:rPr>
          <w:rStyle w:val="CharSectno"/>
        </w:rPr>
        <w:t>118</w:t>
      </w:r>
      <w:r w:rsidR="00683C22" w:rsidRPr="00F00454">
        <w:t xml:space="preserve"> </w:t>
      </w:r>
      <w:r w:rsidR="004D4C27" w:rsidRPr="00F00454">
        <w:t xml:space="preserve"> </w:t>
      </w:r>
      <w:r w:rsidR="00AA3679" w:rsidRPr="00F00454">
        <w:t xml:space="preserve">Falsely describing </w:t>
      </w:r>
      <w:r w:rsidR="00914FBE" w:rsidRPr="00F00454">
        <w:t xml:space="preserve">the sender of </w:t>
      </w:r>
      <w:r w:rsidR="00AA3679" w:rsidRPr="00F00454">
        <w:t>d</w:t>
      </w:r>
      <w:r w:rsidR="00E2762A" w:rsidRPr="00F00454">
        <w:t>angerous good</w:t>
      </w:r>
      <w:r w:rsidR="00AA3679" w:rsidRPr="00F00454">
        <w:t>s</w:t>
      </w:r>
      <w:bookmarkEnd w:id="167"/>
    </w:p>
    <w:p w:rsidR="00BA6A1D" w:rsidRPr="00F00454" w:rsidRDefault="00BB580E" w:rsidP="00BF3DD9">
      <w:pPr>
        <w:pStyle w:val="subsection"/>
      </w:pPr>
      <w:r w:rsidRPr="00F00454">
        <w:tab/>
      </w:r>
      <w:r w:rsidR="00BA6A1D" w:rsidRPr="00F00454">
        <w:t>(1)</w:t>
      </w:r>
      <w:r w:rsidR="00BA6A1D" w:rsidRPr="00F00454">
        <w:tab/>
        <w:t>A person contravenes this subsection if:</w:t>
      </w:r>
    </w:p>
    <w:p w:rsidR="00BA6A1D" w:rsidRPr="00F00454" w:rsidRDefault="00BA6A1D" w:rsidP="00BF3DD9">
      <w:pPr>
        <w:pStyle w:val="paragraph"/>
      </w:pPr>
      <w:r w:rsidRPr="00F00454">
        <w:tab/>
        <w:t>(a)</w:t>
      </w:r>
      <w:r w:rsidRPr="00F00454">
        <w:tab/>
        <w:t>dangerous goods are or will be carried on a</w:t>
      </w:r>
      <w:r w:rsidR="0095728D" w:rsidRPr="00F00454">
        <w:t xml:space="preserve"> vessel</w:t>
      </w:r>
      <w:r w:rsidRPr="00F00454">
        <w:t>; and</w:t>
      </w:r>
    </w:p>
    <w:p w:rsidR="00BA6A1D" w:rsidRPr="00F00454" w:rsidRDefault="00BA6A1D" w:rsidP="00BF3DD9">
      <w:pPr>
        <w:pStyle w:val="paragraph"/>
      </w:pPr>
      <w:r w:rsidRPr="00F00454">
        <w:tab/>
        <w:t>(b)</w:t>
      </w:r>
      <w:r w:rsidRPr="00F00454">
        <w:tab/>
        <w:t>the person describes the sender</w:t>
      </w:r>
      <w:r w:rsidR="00A16D0F" w:rsidRPr="00F00454">
        <w:t xml:space="preserve"> of the goods</w:t>
      </w:r>
      <w:r w:rsidRPr="00F00454">
        <w:t>:</w:t>
      </w:r>
    </w:p>
    <w:p w:rsidR="00BA6A1D" w:rsidRPr="00F00454" w:rsidRDefault="00BA6A1D" w:rsidP="00BF3DD9">
      <w:pPr>
        <w:pStyle w:val="paragraphsub"/>
      </w:pPr>
      <w:r w:rsidRPr="00F00454">
        <w:tab/>
        <w:t>(</w:t>
      </w:r>
      <w:proofErr w:type="spellStart"/>
      <w:r w:rsidRPr="00F00454">
        <w:t>i</w:t>
      </w:r>
      <w:proofErr w:type="spellEnd"/>
      <w:r w:rsidRPr="00F00454">
        <w:t>)</w:t>
      </w:r>
      <w:r w:rsidRPr="00F00454">
        <w:tab/>
        <w:t>on the packaging containing the goods; or</w:t>
      </w:r>
    </w:p>
    <w:p w:rsidR="00BA6A1D" w:rsidRPr="00F00454" w:rsidRDefault="00BA6A1D" w:rsidP="00BF3DD9">
      <w:pPr>
        <w:pStyle w:val="paragraphsub"/>
      </w:pPr>
      <w:r w:rsidRPr="00F00454">
        <w:tab/>
        <w:t>(ii)</w:t>
      </w:r>
      <w:r w:rsidRPr="00F00454">
        <w:tab/>
        <w:t>on any document relating to the carrying of the goods; and</w:t>
      </w:r>
    </w:p>
    <w:p w:rsidR="00BA6A1D" w:rsidRPr="00F00454" w:rsidRDefault="00BA6A1D" w:rsidP="00BF3DD9">
      <w:pPr>
        <w:pStyle w:val="paragraph"/>
      </w:pPr>
      <w:r w:rsidRPr="00F00454">
        <w:lastRenderedPageBreak/>
        <w:tab/>
        <w:t>(c)</w:t>
      </w:r>
      <w:r w:rsidRPr="00F00454">
        <w:tab/>
        <w:t>the description is false or misleading in a material particular.</w:t>
      </w:r>
    </w:p>
    <w:p w:rsidR="00193F4A" w:rsidRPr="00F00454" w:rsidRDefault="00193F4A" w:rsidP="00BF3DD9">
      <w:pPr>
        <w:pStyle w:val="SubsectionHead"/>
      </w:pPr>
      <w:r w:rsidRPr="00F00454">
        <w:t>Fault</w:t>
      </w:r>
      <w:r w:rsidR="00F00454">
        <w:noBreakHyphen/>
      </w:r>
      <w:r w:rsidRPr="00F00454">
        <w:t>based offence</w:t>
      </w:r>
    </w:p>
    <w:p w:rsidR="009006E1" w:rsidRPr="00F00454" w:rsidRDefault="00BA6A1D" w:rsidP="00BF3DD9">
      <w:pPr>
        <w:pStyle w:val="subsection"/>
      </w:pPr>
      <w:r w:rsidRPr="00F00454">
        <w:tab/>
        <w:t>(2)</w:t>
      </w:r>
      <w:r w:rsidRPr="00F00454">
        <w:tab/>
        <w:t xml:space="preserve">A person commits an offence if the person contravenes </w:t>
      </w:r>
      <w:r w:rsidR="00F00454">
        <w:t>subsection (</w:t>
      </w:r>
      <w:r w:rsidRPr="00F00454">
        <w:t>1).</w:t>
      </w:r>
    </w:p>
    <w:p w:rsidR="00BA6A1D" w:rsidRPr="00F00454" w:rsidRDefault="00BA6A1D" w:rsidP="00BF3DD9">
      <w:pPr>
        <w:pStyle w:val="Penalty"/>
        <w:rPr>
          <w:i/>
        </w:rPr>
      </w:pPr>
      <w:r w:rsidRPr="00F00454">
        <w:t>Penalty:</w:t>
      </w:r>
      <w:r w:rsidRPr="00F00454">
        <w:tab/>
        <w:t xml:space="preserve">Imprisonment for </w:t>
      </w:r>
      <w:r w:rsidR="002F7C17" w:rsidRPr="00F00454">
        <w:t>12 months</w:t>
      </w:r>
      <w:r w:rsidRPr="00F00454">
        <w:t xml:space="preserve"> or </w:t>
      </w:r>
      <w:r w:rsidR="002F7C17" w:rsidRPr="00F00454">
        <w:t>60</w:t>
      </w:r>
      <w:r w:rsidRPr="00F00454">
        <w:t xml:space="preserve"> penalty units, or both.</w:t>
      </w:r>
    </w:p>
    <w:p w:rsidR="00BA6A1D" w:rsidRPr="00F00454" w:rsidRDefault="00224AD8" w:rsidP="00BF3DD9">
      <w:pPr>
        <w:pStyle w:val="SubsectionHead"/>
      </w:pPr>
      <w:r w:rsidRPr="00F00454">
        <w:t>Civil penalty</w:t>
      </w:r>
    </w:p>
    <w:p w:rsidR="00BA6A1D" w:rsidRPr="00F00454" w:rsidRDefault="00BA6A1D"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AA3679" w:rsidRPr="00F00454" w:rsidRDefault="00BA6A1D" w:rsidP="00BF3DD9">
      <w:pPr>
        <w:pStyle w:val="Penalty"/>
      </w:pPr>
      <w:r w:rsidRPr="00F00454">
        <w:t>Civil penalty:</w:t>
      </w:r>
      <w:r w:rsidRPr="00F00454">
        <w:tab/>
      </w:r>
      <w:r w:rsidR="003625FF" w:rsidRPr="00F00454">
        <w:t>600</w:t>
      </w:r>
      <w:r w:rsidRPr="00F00454">
        <w:t xml:space="preserve"> penalty units.</w:t>
      </w:r>
    </w:p>
    <w:p w:rsidR="00AA3679" w:rsidRPr="00F00454" w:rsidRDefault="00D85F2D" w:rsidP="00BF3DD9">
      <w:pPr>
        <w:pStyle w:val="ActHead5"/>
      </w:pPr>
      <w:bookmarkStart w:id="168" w:name="_Toc450034707"/>
      <w:r w:rsidRPr="00F00454">
        <w:rPr>
          <w:rStyle w:val="CharSectno"/>
        </w:rPr>
        <w:t>119</w:t>
      </w:r>
      <w:r w:rsidR="00AA3679" w:rsidRPr="00F00454">
        <w:t xml:space="preserve"> </w:t>
      </w:r>
      <w:r w:rsidR="00402971" w:rsidRPr="00F00454">
        <w:t xml:space="preserve"> Notice</w:t>
      </w:r>
      <w:r w:rsidR="00FB3AD6" w:rsidRPr="00F00454">
        <w:t xml:space="preserve"> of i</w:t>
      </w:r>
      <w:r w:rsidR="00AA3679" w:rsidRPr="00F00454">
        <w:t>ntention to ship</w:t>
      </w:r>
      <w:bookmarkEnd w:id="168"/>
    </w:p>
    <w:p w:rsidR="00914FBE" w:rsidRPr="00F00454" w:rsidRDefault="00193F4A" w:rsidP="00BF3DD9">
      <w:pPr>
        <w:pStyle w:val="subsection"/>
      </w:pPr>
      <w:r w:rsidRPr="00F00454">
        <w:tab/>
        <w:t>(1)</w:t>
      </w:r>
      <w:r w:rsidRPr="00F00454">
        <w:tab/>
        <w:t xml:space="preserve">Before dangerous goods are shipped in </w:t>
      </w:r>
      <w:r w:rsidR="00274894" w:rsidRPr="00F00454">
        <w:t xml:space="preserve">a </w:t>
      </w:r>
      <w:r w:rsidR="00EF42CE" w:rsidRPr="00F00454">
        <w:t>regulated</w:t>
      </w:r>
      <w:r w:rsidR="00274894" w:rsidRPr="00F00454">
        <w:t xml:space="preserve"> Australian vessel or a foreign vesse</w:t>
      </w:r>
      <w:r w:rsidRPr="00F00454">
        <w:t xml:space="preserve">l, the shipper must give notice of </w:t>
      </w:r>
      <w:r w:rsidR="00767783" w:rsidRPr="00F00454">
        <w:t xml:space="preserve">his or her </w:t>
      </w:r>
      <w:r w:rsidR="00A16D0F" w:rsidRPr="00F00454">
        <w:t xml:space="preserve">intention, </w:t>
      </w:r>
      <w:r w:rsidRPr="00F00454">
        <w:t>in the manne</w:t>
      </w:r>
      <w:r w:rsidR="00825B42" w:rsidRPr="00F00454">
        <w:t xml:space="preserve">r and to the person </w:t>
      </w:r>
      <w:r w:rsidR="0072252B" w:rsidRPr="00F00454">
        <w:t>prescribed by the regulations</w:t>
      </w:r>
      <w:r w:rsidR="00A16D0F" w:rsidRPr="00F00454">
        <w:t>, to ship the goods</w:t>
      </w:r>
      <w:r w:rsidR="00825B42" w:rsidRPr="00F00454">
        <w:t>.</w:t>
      </w:r>
    </w:p>
    <w:p w:rsidR="00193F4A" w:rsidRPr="00F00454" w:rsidRDefault="00193F4A" w:rsidP="00BF3DD9">
      <w:pPr>
        <w:pStyle w:val="SubsectionHead"/>
      </w:pPr>
      <w:r w:rsidRPr="00F00454">
        <w:t>Fault</w:t>
      </w:r>
      <w:r w:rsidR="00F00454">
        <w:noBreakHyphen/>
      </w:r>
      <w:r w:rsidRPr="00F00454">
        <w:t>based offence</w:t>
      </w:r>
    </w:p>
    <w:p w:rsidR="009006E1" w:rsidRPr="00F00454" w:rsidRDefault="00193F4A" w:rsidP="00BF3DD9">
      <w:pPr>
        <w:pStyle w:val="subsection"/>
      </w:pPr>
      <w:r w:rsidRPr="00F00454">
        <w:tab/>
        <w:t>(2)</w:t>
      </w:r>
      <w:r w:rsidRPr="00F00454">
        <w:tab/>
        <w:t xml:space="preserve">A person commits an offence if the person contravenes </w:t>
      </w:r>
      <w:r w:rsidR="00F00454">
        <w:t>subsection (</w:t>
      </w:r>
      <w:r w:rsidRPr="00F00454">
        <w:t>1).</w:t>
      </w:r>
    </w:p>
    <w:p w:rsidR="00193F4A" w:rsidRPr="00F00454" w:rsidRDefault="00193F4A" w:rsidP="00BF3DD9">
      <w:pPr>
        <w:pStyle w:val="Penalty"/>
        <w:rPr>
          <w:i/>
        </w:rPr>
      </w:pPr>
      <w:r w:rsidRPr="00F00454">
        <w:t>Penalty:</w:t>
      </w:r>
      <w:r w:rsidRPr="00F00454">
        <w:tab/>
        <w:t xml:space="preserve">Imprisonment for </w:t>
      </w:r>
      <w:r w:rsidR="009314AE" w:rsidRPr="00F00454">
        <w:t>1</w:t>
      </w:r>
      <w:r w:rsidR="002F7C17" w:rsidRPr="00F00454">
        <w:t>2</w:t>
      </w:r>
      <w:r w:rsidRPr="00F00454">
        <w:t xml:space="preserve"> </w:t>
      </w:r>
      <w:r w:rsidR="009314AE" w:rsidRPr="00F00454">
        <w:t>months</w:t>
      </w:r>
      <w:r w:rsidRPr="00F00454">
        <w:t xml:space="preserve"> or </w:t>
      </w:r>
      <w:r w:rsidR="009314AE" w:rsidRPr="00F00454">
        <w:t>6</w:t>
      </w:r>
      <w:r w:rsidR="002F7C17" w:rsidRPr="00F00454">
        <w:t>0</w:t>
      </w:r>
      <w:r w:rsidRPr="00F00454">
        <w:t xml:space="preserve"> penalty units, or both.</w:t>
      </w:r>
    </w:p>
    <w:p w:rsidR="00193F4A" w:rsidRPr="00F00454" w:rsidRDefault="00224AD8" w:rsidP="00BF3DD9">
      <w:pPr>
        <w:pStyle w:val="SubsectionHead"/>
      </w:pPr>
      <w:r w:rsidRPr="00F00454">
        <w:t>Civil penalty</w:t>
      </w:r>
    </w:p>
    <w:p w:rsidR="00193F4A" w:rsidRPr="00F00454" w:rsidRDefault="00193F4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193F4A" w:rsidRPr="00F00454" w:rsidRDefault="00193F4A" w:rsidP="00BF3DD9">
      <w:pPr>
        <w:pStyle w:val="Penalty"/>
      </w:pPr>
      <w:r w:rsidRPr="00F00454">
        <w:t>Civil penalty:</w:t>
      </w:r>
      <w:r w:rsidRPr="00F00454">
        <w:tab/>
      </w:r>
      <w:r w:rsidR="009314AE" w:rsidRPr="00F00454">
        <w:t>6</w:t>
      </w:r>
      <w:r w:rsidRPr="00F00454">
        <w:t>00 penalty units.</w:t>
      </w:r>
    </w:p>
    <w:p w:rsidR="00914FBE" w:rsidRPr="00F00454" w:rsidRDefault="00D85F2D" w:rsidP="00BF3DD9">
      <w:pPr>
        <w:pStyle w:val="ActHead5"/>
      </w:pPr>
      <w:bookmarkStart w:id="169" w:name="_Toc450034708"/>
      <w:r w:rsidRPr="00F00454">
        <w:rPr>
          <w:rStyle w:val="CharSectno"/>
        </w:rPr>
        <w:t>120</w:t>
      </w:r>
      <w:r w:rsidR="00914FBE" w:rsidRPr="00F00454">
        <w:t xml:space="preserve">  Powers of owner or master as to dangerous goods</w:t>
      </w:r>
      <w:bookmarkEnd w:id="169"/>
    </w:p>
    <w:p w:rsidR="00914FBE" w:rsidRPr="00F00454" w:rsidRDefault="00914FBE" w:rsidP="00BF3DD9">
      <w:pPr>
        <w:pStyle w:val="subsection"/>
      </w:pPr>
      <w:r w:rsidRPr="00F00454">
        <w:tab/>
      </w:r>
      <w:r w:rsidRPr="00F00454">
        <w:tab/>
        <w:t>The owner or master of a vessel may:</w:t>
      </w:r>
    </w:p>
    <w:p w:rsidR="00914FBE" w:rsidRPr="00F00454" w:rsidRDefault="00914FBE" w:rsidP="00BF3DD9">
      <w:pPr>
        <w:pStyle w:val="paragraph"/>
      </w:pPr>
      <w:r w:rsidRPr="00F00454">
        <w:tab/>
        <w:t>(a)</w:t>
      </w:r>
      <w:r w:rsidRPr="00F00454">
        <w:tab/>
        <w:t>refuse to carry any dangerous goods; and</w:t>
      </w:r>
    </w:p>
    <w:p w:rsidR="00914FBE" w:rsidRPr="00F00454" w:rsidRDefault="00914FBE" w:rsidP="00BF3DD9">
      <w:pPr>
        <w:pStyle w:val="paragraph"/>
      </w:pPr>
      <w:r w:rsidRPr="00F00454">
        <w:lastRenderedPageBreak/>
        <w:tab/>
        <w:t>(b)</w:t>
      </w:r>
      <w:r w:rsidRPr="00F00454">
        <w:tab/>
        <w:t>open and inspect any package suspected of containing dangerous goods;</w:t>
      </w:r>
    </w:p>
    <w:p w:rsidR="00914FBE" w:rsidRPr="00F00454" w:rsidRDefault="00914FBE" w:rsidP="00BF3DD9">
      <w:pPr>
        <w:pStyle w:val="subsection2"/>
      </w:pPr>
      <w:r w:rsidRPr="00F00454">
        <w:t>and is not to be subject to any liability of any kind for so doing.</w:t>
      </w:r>
    </w:p>
    <w:p w:rsidR="00E05A81" w:rsidRPr="00F00454" w:rsidRDefault="00E05A81" w:rsidP="00BF3DD9">
      <w:pPr>
        <w:pStyle w:val="ActHead4"/>
      </w:pPr>
      <w:bookmarkStart w:id="170" w:name="_Toc450034709"/>
      <w:r w:rsidRPr="00F00454">
        <w:rPr>
          <w:rStyle w:val="CharSubdNo"/>
        </w:rPr>
        <w:t>Subdivision C</w:t>
      </w:r>
      <w:r w:rsidRPr="00F00454">
        <w:t>—</w:t>
      </w:r>
      <w:r w:rsidRPr="00F00454">
        <w:rPr>
          <w:rStyle w:val="CharSubdText"/>
        </w:rPr>
        <w:t>Other offences</w:t>
      </w:r>
      <w:bookmarkEnd w:id="170"/>
    </w:p>
    <w:p w:rsidR="00DE4E2E" w:rsidRPr="00F00454" w:rsidRDefault="00D85F2D" w:rsidP="00BF3DD9">
      <w:pPr>
        <w:pStyle w:val="ActHead5"/>
      </w:pPr>
      <w:bookmarkStart w:id="171" w:name="_Toc450034710"/>
      <w:r w:rsidRPr="00F00454">
        <w:rPr>
          <w:rStyle w:val="CharSectno"/>
        </w:rPr>
        <w:t>121</w:t>
      </w:r>
      <w:r w:rsidR="00E05A81" w:rsidRPr="00F00454">
        <w:t xml:space="preserve">  Obstructing vessel</w:t>
      </w:r>
      <w:r w:rsidR="00DE4E2E" w:rsidRPr="00F00454">
        <w:t xml:space="preserve"> or machinery</w:t>
      </w:r>
      <w:bookmarkEnd w:id="171"/>
    </w:p>
    <w:p w:rsidR="00DE4E2E" w:rsidRPr="00F00454" w:rsidRDefault="00DE4E2E" w:rsidP="00BF3DD9">
      <w:pPr>
        <w:pStyle w:val="subsection"/>
      </w:pPr>
      <w:r w:rsidRPr="00F00454">
        <w:tab/>
        <w:t>(1)</w:t>
      </w:r>
      <w:r w:rsidRPr="00F00454">
        <w:tab/>
        <w:t>A passenger or other person on board a vessel must not:</w:t>
      </w:r>
    </w:p>
    <w:p w:rsidR="00DE4E2E" w:rsidRPr="00F00454" w:rsidRDefault="00DE4E2E" w:rsidP="00BF3DD9">
      <w:pPr>
        <w:pStyle w:val="paragraph"/>
      </w:pPr>
      <w:r w:rsidRPr="00F00454">
        <w:tab/>
        <w:t>(a)</w:t>
      </w:r>
      <w:r w:rsidRPr="00F00454">
        <w:tab/>
        <w:t xml:space="preserve">obstruct </w:t>
      </w:r>
      <w:r w:rsidR="009314AE" w:rsidRPr="00F00454">
        <w:t xml:space="preserve">or interfere with </w:t>
      </w:r>
      <w:r w:rsidRPr="00F00454">
        <w:t>any part of the machinery or equipment of the vessel; or</w:t>
      </w:r>
    </w:p>
    <w:p w:rsidR="00DE4E2E" w:rsidRPr="00F00454" w:rsidRDefault="00AE2B55" w:rsidP="00BF3DD9">
      <w:pPr>
        <w:pStyle w:val="paragraph"/>
      </w:pPr>
      <w:r w:rsidRPr="00F00454">
        <w:tab/>
        <w:t>(b)</w:t>
      </w:r>
      <w:r w:rsidRPr="00F00454">
        <w:tab/>
        <w:t xml:space="preserve">obstruct, </w:t>
      </w:r>
      <w:r w:rsidR="009314AE" w:rsidRPr="00F00454">
        <w:t>hinder</w:t>
      </w:r>
      <w:r w:rsidRPr="00F00454">
        <w:t xml:space="preserve"> or harm</w:t>
      </w:r>
      <w:r w:rsidR="009314AE" w:rsidRPr="00F00454">
        <w:t xml:space="preserve"> </w:t>
      </w:r>
      <w:r w:rsidR="00DE4E2E" w:rsidRPr="00F00454">
        <w:t>a seafarer on board the vessel.</w:t>
      </w:r>
    </w:p>
    <w:p w:rsidR="00DE4E2E" w:rsidRPr="00F00454" w:rsidRDefault="00DE4E2E" w:rsidP="00BF3DD9">
      <w:pPr>
        <w:pStyle w:val="SubsectionHead"/>
      </w:pPr>
      <w:r w:rsidRPr="00F00454">
        <w:t>Fault</w:t>
      </w:r>
      <w:r w:rsidR="00F00454">
        <w:noBreakHyphen/>
      </w:r>
      <w:r w:rsidRPr="00F00454">
        <w:t>based offence</w:t>
      </w:r>
    </w:p>
    <w:p w:rsidR="009006E1" w:rsidRPr="00F00454" w:rsidRDefault="00DE4E2E" w:rsidP="00BF3DD9">
      <w:pPr>
        <w:pStyle w:val="subsection"/>
      </w:pPr>
      <w:r w:rsidRPr="00F00454">
        <w:tab/>
        <w:t>(2)</w:t>
      </w:r>
      <w:r w:rsidRPr="00F00454">
        <w:tab/>
        <w:t xml:space="preserve">A person commits an offence if the person contravenes </w:t>
      </w:r>
      <w:r w:rsidR="00F00454">
        <w:t>subsection (</w:t>
      </w:r>
      <w:r w:rsidRPr="00F00454">
        <w:t>1).</w:t>
      </w:r>
    </w:p>
    <w:p w:rsidR="00FB7CC0" w:rsidRPr="00F00454" w:rsidRDefault="00F1138B" w:rsidP="00BF3DD9">
      <w:pPr>
        <w:pStyle w:val="Penalty"/>
        <w:rPr>
          <w:i/>
        </w:rPr>
      </w:pPr>
      <w:r w:rsidRPr="00F00454">
        <w:t>Penalty:</w:t>
      </w:r>
      <w:r w:rsidRPr="00F00454">
        <w:tab/>
        <w:t>Imprisonment for 2 years or 120 penalty units, or both</w:t>
      </w:r>
      <w:r w:rsidR="00FB7CC0" w:rsidRPr="00F00454">
        <w:t>.</w:t>
      </w:r>
    </w:p>
    <w:p w:rsidR="00DE4E2E" w:rsidRPr="00F00454" w:rsidRDefault="00224AD8" w:rsidP="00BF3DD9">
      <w:pPr>
        <w:pStyle w:val="SubsectionHead"/>
      </w:pPr>
      <w:r w:rsidRPr="00F00454">
        <w:t>Civil penalty</w:t>
      </w:r>
    </w:p>
    <w:p w:rsidR="00DE4E2E" w:rsidRPr="00F00454" w:rsidRDefault="00DE4E2E"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FB7CC0" w:rsidRPr="00F00454" w:rsidRDefault="00F1138B" w:rsidP="00BF3DD9">
      <w:pPr>
        <w:pStyle w:val="Penalty"/>
      </w:pPr>
      <w:r w:rsidRPr="00F00454">
        <w:t>Civil penalty:</w:t>
      </w:r>
      <w:r w:rsidRPr="00F00454">
        <w:tab/>
        <w:t>600 penalty units</w:t>
      </w:r>
      <w:r w:rsidR="00FB7CC0" w:rsidRPr="00F00454">
        <w:t>.</w:t>
      </w:r>
    </w:p>
    <w:p w:rsidR="00295448" w:rsidRPr="00F00454" w:rsidRDefault="00D85F2D" w:rsidP="00BF3DD9">
      <w:pPr>
        <w:pStyle w:val="ActHead5"/>
      </w:pPr>
      <w:bookmarkStart w:id="172" w:name="_Toc450034711"/>
      <w:r w:rsidRPr="00F00454">
        <w:rPr>
          <w:rStyle w:val="CharSectno"/>
        </w:rPr>
        <w:t>122</w:t>
      </w:r>
      <w:r w:rsidR="00295448" w:rsidRPr="00F00454">
        <w:t xml:space="preserve">  </w:t>
      </w:r>
      <w:r w:rsidR="00CC624A" w:rsidRPr="00F00454">
        <w:t xml:space="preserve">Certain </w:t>
      </w:r>
      <w:r w:rsidR="00295448" w:rsidRPr="00F00454">
        <w:t>persons</w:t>
      </w:r>
      <w:r w:rsidR="00CC624A" w:rsidRPr="00F00454">
        <w:t xml:space="preserve"> may be refused entry to </w:t>
      </w:r>
      <w:r w:rsidR="00A818B9" w:rsidRPr="00F00454">
        <w:t xml:space="preserve">or asked to leave </w:t>
      </w:r>
      <w:r w:rsidR="00CC624A" w:rsidRPr="00F00454">
        <w:t>a vessel</w:t>
      </w:r>
      <w:bookmarkEnd w:id="172"/>
    </w:p>
    <w:p w:rsidR="00BE2F53" w:rsidRPr="00F00454" w:rsidRDefault="00295448" w:rsidP="00BF3DD9">
      <w:pPr>
        <w:pStyle w:val="subsection"/>
      </w:pPr>
      <w:r w:rsidRPr="00F00454">
        <w:tab/>
      </w:r>
      <w:r w:rsidR="0098662A" w:rsidRPr="00F00454">
        <w:t>(1)</w:t>
      </w:r>
      <w:r w:rsidR="00CC624A" w:rsidRPr="00F00454">
        <w:tab/>
      </w:r>
      <w:r w:rsidR="00BE2F53" w:rsidRPr="00F00454">
        <w:t xml:space="preserve">A person </w:t>
      </w:r>
      <w:r w:rsidR="006E2C5C" w:rsidRPr="00F00454">
        <w:t>must not</w:t>
      </w:r>
      <w:r w:rsidR="00BE2F53" w:rsidRPr="00F00454">
        <w:t>:</w:t>
      </w:r>
    </w:p>
    <w:p w:rsidR="00CC624A" w:rsidRPr="00F00454" w:rsidRDefault="00F1138B" w:rsidP="00BF3DD9">
      <w:pPr>
        <w:pStyle w:val="paragraph"/>
      </w:pPr>
      <w:r w:rsidRPr="00F00454">
        <w:tab/>
        <w:t>(a)</w:t>
      </w:r>
      <w:r w:rsidRPr="00F00454">
        <w:tab/>
      </w:r>
      <w:r w:rsidR="00A16D0F" w:rsidRPr="00F00454">
        <w:t>board</w:t>
      </w:r>
      <w:r w:rsidR="006B36E3" w:rsidRPr="00F00454">
        <w:t xml:space="preserve"> a vessel </w:t>
      </w:r>
      <w:r w:rsidR="00BE2F53" w:rsidRPr="00F00454">
        <w:t xml:space="preserve">after </w:t>
      </w:r>
      <w:r w:rsidR="006B36E3" w:rsidRPr="00F00454">
        <w:t>being refused permission</w:t>
      </w:r>
      <w:r w:rsidR="00267E13" w:rsidRPr="00F00454">
        <w:t xml:space="preserve"> to board</w:t>
      </w:r>
      <w:r w:rsidR="006B36E3" w:rsidRPr="00F00454">
        <w:t xml:space="preserve"> </w:t>
      </w:r>
      <w:r w:rsidR="00CC624A" w:rsidRPr="00F00454">
        <w:t>by or o</w:t>
      </w:r>
      <w:r w:rsidR="00767783" w:rsidRPr="00F00454">
        <w:t>n behalf of the owner or master;</w:t>
      </w:r>
      <w:r w:rsidR="00CC624A" w:rsidRPr="00F00454">
        <w:t xml:space="preserve"> </w:t>
      </w:r>
      <w:r w:rsidR="00BE2F53" w:rsidRPr="00F00454">
        <w:t>or</w:t>
      </w:r>
    </w:p>
    <w:p w:rsidR="00295448" w:rsidRPr="00F00454" w:rsidRDefault="00F1138B" w:rsidP="00BF3DD9">
      <w:pPr>
        <w:pStyle w:val="paragraph"/>
      </w:pPr>
      <w:r w:rsidRPr="00F00454">
        <w:tab/>
        <w:t>(b</w:t>
      </w:r>
      <w:r w:rsidR="006E2C5C" w:rsidRPr="00F00454">
        <w:t>)</w:t>
      </w:r>
      <w:r w:rsidR="006E2C5C" w:rsidRPr="00F00454">
        <w:tab/>
        <w:t>remain</w:t>
      </w:r>
      <w:r w:rsidR="00BE2F53" w:rsidRPr="00F00454">
        <w:t xml:space="preserve"> on board a vessel after being asked to leave the vessel by or on behalf of the owner or master</w:t>
      </w:r>
      <w:r w:rsidRPr="00F00454">
        <w:t>.</w:t>
      </w:r>
    </w:p>
    <w:p w:rsidR="006E2C5C" w:rsidRPr="00F00454" w:rsidRDefault="006E2C5C" w:rsidP="00BF3DD9">
      <w:pPr>
        <w:pStyle w:val="SubsectionHead"/>
      </w:pPr>
      <w:r w:rsidRPr="00F00454">
        <w:lastRenderedPageBreak/>
        <w:t>Fault</w:t>
      </w:r>
      <w:r w:rsidR="00F00454">
        <w:noBreakHyphen/>
      </w:r>
      <w:r w:rsidRPr="00F00454">
        <w:t>based offence</w:t>
      </w:r>
    </w:p>
    <w:p w:rsidR="009006E1" w:rsidRPr="00F00454" w:rsidRDefault="006E2C5C" w:rsidP="00BF3DD9">
      <w:pPr>
        <w:pStyle w:val="subsection"/>
      </w:pPr>
      <w:r w:rsidRPr="00F00454">
        <w:tab/>
        <w:t>(</w:t>
      </w:r>
      <w:r w:rsidR="002433EA" w:rsidRPr="00F00454">
        <w:t>2</w:t>
      </w:r>
      <w:r w:rsidRPr="00F00454">
        <w:t>)</w:t>
      </w:r>
      <w:r w:rsidRPr="00F00454">
        <w:tab/>
        <w:t xml:space="preserve">A person commits an offence if the person contravenes </w:t>
      </w:r>
      <w:r w:rsidR="00F00454">
        <w:t>subsection (</w:t>
      </w:r>
      <w:r w:rsidRPr="00F00454">
        <w:t>1).</w:t>
      </w:r>
    </w:p>
    <w:p w:rsidR="006E2C5C" w:rsidRPr="00F00454" w:rsidRDefault="006E2C5C" w:rsidP="00BF3DD9">
      <w:pPr>
        <w:pStyle w:val="Penalty"/>
      </w:pPr>
      <w:r w:rsidRPr="00F00454">
        <w:t>Penalty:</w:t>
      </w:r>
      <w:r w:rsidRPr="00F00454">
        <w:tab/>
        <w:t>10 penalty units.</w:t>
      </w:r>
    </w:p>
    <w:p w:rsidR="00CC624A" w:rsidRPr="00F00454" w:rsidRDefault="00D85F2D" w:rsidP="00BF3DD9">
      <w:pPr>
        <w:pStyle w:val="ActHead5"/>
      </w:pPr>
      <w:bookmarkStart w:id="173" w:name="_Toc450034712"/>
      <w:r w:rsidRPr="00F00454">
        <w:rPr>
          <w:rStyle w:val="CharSectno"/>
        </w:rPr>
        <w:t>123</w:t>
      </w:r>
      <w:r w:rsidR="00CC624A" w:rsidRPr="00F00454">
        <w:t xml:space="preserve">  </w:t>
      </w:r>
      <w:r w:rsidR="00D8470A" w:rsidRPr="00F00454">
        <w:t>Power of master etc. to detain</w:t>
      </w:r>
      <w:bookmarkEnd w:id="173"/>
    </w:p>
    <w:p w:rsidR="004275F3" w:rsidRPr="00F00454" w:rsidRDefault="004275F3" w:rsidP="00BF3DD9">
      <w:pPr>
        <w:pStyle w:val="subsection"/>
      </w:pPr>
      <w:r w:rsidRPr="00F00454">
        <w:tab/>
        <w:t>(</w:t>
      </w:r>
      <w:r w:rsidR="00295448" w:rsidRPr="00F00454">
        <w:t>1</w:t>
      </w:r>
      <w:r w:rsidRPr="00F00454">
        <w:t>)</w:t>
      </w:r>
      <w:r w:rsidRPr="00F00454">
        <w:tab/>
        <w:t xml:space="preserve">If the </w:t>
      </w:r>
      <w:r w:rsidR="00DE4E2E" w:rsidRPr="00F00454">
        <w:t>master or ot</w:t>
      </w:r>
      <w:r w:rsidRPr="00F00454">
        <w:t>her officer of a vessel reasonably believes that a person (the</w:t>
      </w:r>
      <w:r w:rsidRPr="00F00454">
        <w:rPr>
          <w:b/>
          <w:i/>
        </w:rPr>
        <w:t xml:space="preserve"> offender</w:t>
      </w:r>
      <w:r w:rsidRPr="00F00454">
        <w:t>) has contravened section</w:t>
      </w:r>
      <w:r w:rsidR="00F00454">
        <w:t> </w:t>
      </w:r>
      <w:r w:rsidR="00D85F2D" w:rsidRPr="00F00454">
        <w:t>121</w:t>
      </w:r>
      <w:r w:rsidR="00295448" w:rsidRPr="00F00454">
        <w:t>,</w:t>
      </w:r>
      <w:r w:rsidRPr="00F00454">
        <w:t xml:space="preserve"> the master or officer, or a person</w:t>
      </w:r>
      <w:r w:rsidR="00DE4E2E" w:rsidRPr="00F00454">
        <w:t xml:space="preserve"> </w:t>
      </w:r>
      <w:r w:rsidRPr="00F00454">
        <w:t>asked by the master or officer to assist</w:t>
      </w:r>
      <w:r w:rsidR="00402971" w:rsidRPr="00F00454">
        <w:t>,</w:t>
      </w:r>
      <w:r w:rsidR="00D506B8" w:rsidRPr="00F00454">
        <w:t xml:space="preserve"> may detain the offender without warrant.</w:t>
      </w:r>
    </w:p>
    <w:p w:rsidR="004275F3" w:rsidRPr="00F00454" w:rsidRDefault="004275F3" w:rsidP="00BF3DD9">
      <w:pPr>
        <w:pStyle w:val="subsection"/>
      </w:pPr>
      <w:r w:rsidRPr="00F00454">
        <w:tab/>
        <w:t>(2)</w:t>
      </w:r>
      <w:r w:rsidRPr="00F00454">
        <w:tab/>
        <w:t xml:space="preserve">A person who </w:t>
      </w:r>
      <w:r w:rsidR="0035277D" w:rsidRPr="00F00454">
        <w:t>detains</w:t>
      </w:r>
      <w:r w:rsidRPr="00F00454">
        <w:t xml:space="preserve"> </w:t>
      </w:r>
      <w:r w:rsidR="0035277D" w:rsidRPr="00F00454">
        <w:t>an offender</w:t>
      </w:r>
      <w:r w:rsidRPr="00F00454">
        <w:t xml:space="preserve"> under </w:t>
      </w:r>
      <w:r w:rsidR="00F00454">
        <w:t>subsection (</w:t>
      </w:r>
      <w:r w:rsidRPr="00F00454">
        <w:t xml:space="preserve">1) must, as soon as practicable after the </w:t>
      </w:r>
      <w:r w:rsidR="00FC70BA" w:rsidRPr="00F00454">
        <w:t>detention</w:t>
      </w:r>
      <w:r w:rsidRPr="00F00454">
        <w:t xml:space="preserve">, arrange for the </w:t>
      </w:r>
      <w:r w:rsidR="0035277D" w:rsidRPr="00F00454">
        <w:t>offender</w:t>
      </w:r>
      <w:r w:rsidRPr="00F00454">
        <w:t>, and any property found on the o</w:t>
      </w:r>
      <w:r w:rsidR="0035277D" w:rsidRPr="00F00454">
        <w:t>ffender</w:t>
      </w:r>
      <w:r w:rsidRPr="00F00454">
        <w:t>, to be</w:t>
      </w:r>
      <w:r w:rsidR="009314AE" w:rsidRPr="00F00454">
        <w:t xml:space="preserve"> delivered to a constable.</w:t>
      </w:r>
    </w:p>
    <w:p w:rsidR="000A2242" w:rsidRPr="00F00454" w:rsidRDefault="000A2242" w:rsidP="00CE6F45">
      <w:pPr>
        <w:pStyle w:val="ActHead2"/>
        <w:pageBreakBefore/>
      </w:pPr>
      <w:bookmarkStart w:id="174" w:name="_Toc450034713"/>
      <w:r w:rsidRPr="00F00454">
        <w:rPr>
          <w:rStyle w:val="CharPartNo"/>
        </w:rPr>
        <w:lastRenderedPageBreak/>
        <w:t>Part</w:t>
      </w:r>
      <w:r w:rsidR="00F00454" w:rsidRPr="00F00454">
        <w:rPr>
          <w:rStyle w:val="CharPartNo"/>
        </w:rPr>
        <w:t> </w:t>
      </w:r>
      <w:r w:rsidRPr="00F00454">
        <w:rPr>
          <w:rStyle w:val="CharPartNo"/>
        </w:rPr>
        <w:t>5</w:t>
      </w:r>
      <w:r w:rsidRPr="00F00454">
        <w:t>—</w:t>
      </w:r>
      <w:r w:rsidR="00681A81" w:rsidRPr="00F00454">
        <w:rPr>
          <w:rStyle w:val="CharPartText"/>
        </w:rPr>
        <w:t>Musters and drills</w:t>
      </w:r>
      <w:bookmarkEnd w:id="174"/>
    </w:p>
    <w:p w:rsidR="001325C6" w:rsidRPr="00F00454" w:rsidRDefault="001325C6" w:rsidP="00BF3DD9">
      <w:pPr>
        <w:pStyle w:val="ActHead3"/>
      </w:pPr>
      <w:bookmarkStart w:id="175" w:name="_Toc450034714"/>
      <w:r w:rsidRPr="00F00454">
        <w:rPr>
          <w:rStyle w:val="CharDivNo"/>
        </w:rPr>
        <w:t>Division</w:t>
      </w:r>
      <w:r w:rsidR="00F00454" w:rsidRPr="00F00454">
        <w:rPr>
          <w:rStyle w:val="CharDivNo"/>
        </w:rPr>
        <w:t> </w:t>
      </w:r>
      <w:r w:rsidR="000B5D62" w:rsidRPr="00F00454">
        <w:rPr>
          <w:rStyle w:val="CharDivNo"/>
        </w:rPr>
        <w:t>1</w:t>
      </w:r>
      <w:r w:rsidRPr="00F00454">
        <w:t>—</w:t>
      </w:r>
      <w:r w:rsidRPr="00F00454">
        <w:rPr>
          <w:rStyle w:val="CharDivText"/>
        </w:rPr>
        <w:t>Vessels to which this Part applies</w:t>
      </w:r>
      <w:bookmarkEnd w:id="175"/>
    </w:p>
    <w:p w:rsidR="001325C6" w:rsidRPr="00F00454" w:rsidRDefault="00D85F2D" w:rsidP="00BF3DD9">
      <w:pPr>
        <w:pStyle w:val="ActHead5"/>
      </w:pPr>
      <w:bookmarkStart w:id="176" w:name="_Toc450034715"/>
      <w:r w:rsidRPr="00F00454">
        <w:rPr>
          <w:rStyle w:val="CharSectno"/>
        </w:rPr>
        <w:t>124</w:t>
      </w:r>
      <w:r w:rsidR="00DF5BCF" w:rsidRPr="00F00454">
        <w:t xml:space="preserve">  </w:t>
      </w:r>
      <w:r w:rsidR="00A20A7E" w:rsidRPr="00F00454">
        <w:t>Vessels to which this Part applies</w:t>
      </w:r>
      <w:bookmarkEnd w:id="176"/>
    </w:p>
    <w:p w:rsidR="001325C6" w:rsidRPr="00F00454" w:rsidRDefault="00ED46A8" w:rsidP="00BF3DD9">
      <w:pPr>
        <w:pStyle w:val="subsection"/>
      </w:pPr>
      <w:r w:rsidRPr="00F00454">
        <w:tab/>
      </w:r>
      <w:r w:rsidRPr="00F00454">
        <w:tab/>
      </w:r>
      <w:r w:rsidR="001325C6" w:rsidRPr="00F00454">
        <w:t>This Part applies to:</w:t>
      </w:r>
    </w:p>
    <w:p w:rsidR="001325C6" w:rsidRPr="00F00454" w:rsidRDefault="001325C6" w:rsidP="00BF3DD9">
      <w:pPr>
        <w:pStyle w:val="paragraph"/>
      </w:pPr>
      <w:r w:rsidRPr="00F00454">
        <w:tab/>
        <w:t>(a)</w:t>
      </w:r>
      <w:r w:rsidRPr="00F00454">
        <w:tab/>
      </w:r>
      <w:r w:rsidR="00EF42CE" w:rsidRPr="00F00454">
        <w:t>regulated</w:t>
      </w:r>
      <w:r w:rsidRPr="00F00454">
        <w:t xml:space="preserve"> Australian vessels; and</w:t>
      </w:r>
    </w:p>
    <w:p w:rsidR="001325C6" w:rsidRPr="00F00454" w:rsidRDefault="00E63F3B" w:rsidP="00BF3DD9">
      <w:pPr>
        <w:pStyle w:val="paragraph"/>
      </w:pPr>
      <w:r w:rsidRPr="00F00454">
        <w:tab/>
        <w:t>(b)</w:t>
      </w:r>
      <w:r w:rsidRPr="00F00454">
        <w:tab/>
        <w:t>foreign vessels; and</w:t>
      </w:r>
    </w:p>
    <w:p w:rsidR="00E63F3B" w:rsidRPr="00F00454" w:rsidRDefault="00E63F3B" w:rsidP="00BF3DD9">
      <w:pPr>
        <w:pStyle w:val="paragraph"/>
      </w:pPr>
      <w:r w:rsidRPr="00F00454">
        <w:tab/>
        <w:t>(c)</w:t>
      </w:r>
      <w:r w:rsidRPr="00F00454">
        <w:tab/>
        <w:t>domestic commercial vessels; and</w:t>
      </w:r>
    </w:p>
    <w:p w:rsidR="00E63F3B" w:rsidRPr="00F00454" w:rsidRDefault="00E63F3B" w:rsidP="00BF3DD9">
      <w:pPr>
        <w:pStyle w:val="paragraph"/>
      </w:pPr>
      <w:r w:rsidRPr="00F00454">
        <w:tab/>
        <w:t>(d)</w:t>
      </w:r>
      <w:r w:rsidRPr="00F00454">
        <w:tab/>
        <w:t>recreational vessels.</w:t>
      </w:r>
    </w:p>
    <w:p w:rsidR="00861947" w:rsidRPr="00F00454" w:rsidRDefault="00FD310B" w:rsidP="00BF3DD9">
      <w:pPr>
        <w:pStyle w:val="notetext"/>
      </w:pPr>
      <w:r w:rsidRPr="00F00454">
        <w:t>Note:</w:t>
      </w:r>
      <w:r w:rsidR="00861947" w:rsidRPr="00F00454">
        <w:tab/>
        <w:t>Section</w:t>
      </w:r>
      <w:r w:rsidR="00F00454">
        <w:t> </w:t>
      </w:r>
      <w:r w:rsidR="00D85F2D" w:rsidRPr="00F00454">
        <w:t>12</w:t>
      </w:r>
      <w:r w:rsidR="00861947" w:rsidRPr="00F00454">
        <w:t xml:space="preserve"> may affect the application of this Chapter in certain circumstances relating to State and Territory law.</w:t>
      </w:r>
    </w:p>
    <w:p w:rsidR="000F4E4E" w:rsidRPr="00F00454" w:rsidRDefault="000B5D62" w:rsidP="00CE6F45">
      <w:pPr>
        <w:pStyle w:val="ActHead3"/>
        <w:pageBreakBefore/>
      </w:pPr>
      <w:bookmarkStart w:id="177" w:name="_Toc450034716"/>
      <w:r w:rsidRPr="00F00454">
        <w:rPr>
          <w:rStyle w:val="CharDivNo"/>
        </w:rPr>
        <w:lastRenderedPageBreak/>
        <w:t>Division</w:t>
      </w:r>
      <w:r w:rsidR="00F00454" w:rsidRPr="00F00454">
        <w:rPr>
          <w:rStyle w:val="CharDivNo"/>
        </w:rPr>
        <w:t> </w:t>
      </w:r>
      <w:r w:rsidRPr="00F00454">
        <w:rPr>
          <w:rStyle w:val="CharDivNo"/>
        </w:rPr>
        <w:t>2</w:t>
      </w:r>
      <w:r w:rsidR="000F4E4E" w:rsidRPr="00F00454">
        <w:t>—</w:t>
      </w:r>
      <w:r w:rsidR="00E8187C" w:rsidRPr="00F00454">
        <w:rPr>
          <w:rStyle w:val="CharDivText"/>
        </w:rPr>
        <w:t>Regulation</w:t>
      </w:r>
      <w:r w:rsidR="000F4E4E" w:rsidRPr="00F00454">
        <w:rPr>
          <w:rStyle w:val="CharDivText"/>
        </w:rPr>
        <w:t>s relating to musters, drills and tests</w:t>
      </w:r>
      <w:bookmarkEnd w:id="177"/>
    </w:p>
    <w:p w:rsidR="00E8187C" w:rsidRPr="00F00454" w:rsidRDefault="00D85F2D" w:rsidP="00BF3DD9">
      <w:pPr>
        <w:pStyle w:val="ActHead5"/>
      </w:pPr>
      <w:bookmarkStart w:id="178" w:name="_Toc450034717"/>
      <w:r w:rsidRPr="00F00454">
        <w:rPr>
          <w:rStyle w:val="CharSectno"/>
        </w:rPr>
        <w:t>125</w:t>
      </w:r>
      <w:r w:rsidR="00E8187C" w:rsidRPr="00F00454">
        <w:t xml:space="preserve">  Regulations relating to musters, drills and tests</w:t>
      </w:r>
      <w:bookmarkEnd w:id="178"/>
    </w:p>
    <w:p w:rsidR="000F4E4E" w:rsidRPr="00F00454" w:rsidRDefault="000F4E4E" w:rsidP="00BF3DD9">
      <w:pPr>
        <w:pStyle w:val="subsection"/>
      </w:pPr>
      <w:r w:rsidRPr="00F00454">
        <w:tab/>
        <w:t>(1)</w:t>
      </w:r>
      <w:r w:rsidRPr="00F00454">
        <w:tab/>
        <w:t>The regulations may make provision i</w:t>
      </w:r>
      <w:r w:rsidR="008C2CBB" w:rsidRPr="00F00454">
        <w:t xml:space="preserve">n relation to musters, drills, checks of machinery and equipment and other </w:t>
      </w:r>
      <w:r w:rsidRPr="00F00454">
        <w:t>tests.</w:t>
      </w:r>
    </w:p>
    <w:p w:rsidR="000F4E4E" w:rsidRPr="00F00454" w:rsidRDefault="000F4E4E" w:rsidP="00BF3DD9">
      <w:pPr>
        <w:pStyle w:val="subsection"/>
      </w:pPr>
      <w:r w:rsidRPr="00F00454">
        <w:tab/>
        <w:t>(2)</w:t>
      </w:r>
      <w:r w:rsidRPr="00F00454">
        <w:tab/>
        <w:t xml:space="preserve">Without limiting </w:t>
      </w:r>
      <w:r w:rsidR="00F00454">
        <w:t>subsection (</w:t>
      </w:r>
      <w:r w:rsidRPr="00F00454">
        <w:t>1), the regulation</w:t>
      </w:r>
      <w:r w:rsidR="00F93A4B" w:rsidRPr="00F00454">
        <w:t>s</w:t>
      </w:r>
      <w:r w:rsidRPr="00F00454">
        <w:t xml:space="preserve"> may make provision in relation to the following:</w:t>
      </w:r>
    </w:p>
    <w:p w:rsidR="000F4E4E" w:rsidRPr="00F00454" w:rsidRDefault="000F4E4E" w:rsidP="00BF3DD9">
      <w:pPr>
        <w:pStyle w:val="paragraph"/>
      </w:pPr>
      <w:r w:rsidRPr="00F00454">
        <w:tab/>
        <w:t>(a)</w:t>
      </w:r>
      <w:r w:rsidRPr="00F00454">
        <w:tab/>
        <w:t>boat drills, fire drills and collision drills;</w:t>
      </w:r>
    </w:p>
    <w:p w:rsidR="000F4E4E" w:rsidRPr="00F00454" w:rsidRDefault="000F4E4E" w:rsidP="00BF3DD9">
      <w:pPr>
        <w:pStyle w:val="paragraph"/>
      </w:pPr>
      <w:r w:rsidRPr="00F00454">
        <w:tab/>
        <w:t>(b)</w:t>
      </w:r>
      <w:r w:rsidRPr="00F00454">
        <w:tab/>
        <w:t>safety training and familiarisation;</w:t>
      </w:r>
    </w:p>
    <w:p w:rsidR="00D94019" w:rsidRPr="00F00454" w:rsidRDefault="00D94019" w:rsidP="00BF3DD9">
      <w:pPr>
        <w:pStyle w:val="paragraph"/>
      </w:pPr>
      <w:r w:rsidRPr="00F00454">
        <w:tab/>
        <w:t>(c)</w:t>
      </w:r>
      <w:r w:rsidRPr="00F00454">
        <w:tab/>
      </w:r>
      <w:r w:rsidR="005124DE" w:rsidRPr="00F00454">
        <w:t xml:space="preserve">checks and tests of </w:t>
      </w:r>
      <w:r w:rsidRPr="00F00454">
        <w:t>machinery and equipmen</w:t>
      </w:r>
      <w:r w:rsidR="00236AA0" w:rsidRPr="00F00454">
        <w:t>t;</w:t>
      </w:r>
    </w:p>
    <w:p w:rsidR="00236AA0" w:rsidRPr="00F00454" w:rsidRDefault="00F93A4B" w:rsidP="00BF3DD9">
      <w:pPr>
        <w:pStyle w:val="paragraph"/>
      </w:pPr>
      <w:r w:rsidRPr="00F00454">
        <w:tab/>
        <w:t>(</w:t>
      </w:r>
      <w:r w:rsidR="00402971" w:rsidRPr="00F00454">
        <w:t>d</w:t>
      </w:r>
      <w:r w:rsidRPr="00F00454">
        <w:t>)</w:t>
      </w:r>
      <w:r w:rsidRPr="00F00454">
        <w:tab/>
      </w:r>
      <w:r w:rsidR="005124DE" w:rsidRPr="00F00454">
        <w:t>entries in a</w:t>
      </w:r>
      <w:r w:rsidRPr="00F00454">
        <w:t xml:space="preserve"> </w:t>
      </w:r>
      <w:r w:rsidR="005124DE" w:rsidRPr="00F00454">
        <w:t>vessel</w:t>
      </w:r>
      <w:r w:rsidR="006F3902" w:rsidRPr="00F00454">
        <w:t>’</w:t>
      </w:r>
      <w:r w:rsidR="005124DE" w:rsidRPr="00F00454">
        <w:t xml:space="preserve">s </w:t>
      </w:r>
      <w:r w:rsidRPr="00F00454">
        <w:t>official logbook</w:t>
      </w:r>
      <w:r w:rsidR="005124DE" w:rsidRPr="00F00454">
        <w:t xml:space="preserve"> </w:t>
      </w:r>
      <w:r w:rsidRPr="00F00454">
        <w:t>of musters, drills and safety training and familiarisation</w:t>
      </w:r>
      <w:r w:rsidR="008F1D2F" w:rsidRPr="00F00454">
        <w:t>.</w:t>
      </w:r>
    </w:p>
    <w:p w:rsidR="00F539E1" w:rsidRPr="00F00454" w:rsidRDefault="000A2242" w:rsidP="00CE6F45">
      <w:pPr>
        <w:pStyle w:val="ActHead3"/>
        <w:pageBreakBefore/>
      </w:pPr>
      <w:bookmarkStart w:id="179" w:name="_Toc450034718"/>
      <w:r w:rsidRPr="00F00454">
        <w:rPr>
          <w:rStyle w:val="CharDivNo"/>
        </w:rPr>
        <w:lastRenderedPageBreak/>
        <w:t>Division</w:t>
      </w:r>
      <w:r w:rsidR="00F00454" w:rsidRPr="00F00454">
        <w:rPr>
          <w:rStyle w:val="CharDivNo"/>
        </w:rPr>
        <w:t> </w:t>
      </w:r>
      <w:r w:rsidR="000B5D62" w:rsidRPr="00F00454">
        <w:rPr>
          <w:rStyle w:val="CharDivNo"/>
        </w:rPr>
        <w:t>3</w:t>
      </w:r>
      <w:r w:rsidRPr="00F00454">
        <w:t>—</w:t>
      </w:r>
      <w:r w:rsidRPr="00F00454">
        <w:rPr>
          <w:rStyle w:val="CharDivText"/>
        </w:rPr>
        <w:t>Offences and civil penalties relating to musters, drills and</w:t>
      </w:r>
      <w:r w:rsidR="00C90542" w:rsidRPr="00F00454">
        <w:rPr>
          <w:rStyle w:val="CharDivText"/>
        </w:rPr>
        <w:t xml:space="preserve"> tests</w:t>
      </w:r>
      <w:bookmarkEnd w:id="179"/>
    </w:p>
    <w:p w:rsidR="000A2242" w:rsidRPr="00F00454" w:rsidRDefault="00D85F2D" w:rsidP="00BF3DD9">
      <w:pPr>
        <w:pStyle w:val="ActHead5"/>
      </w:pPr>
      <w:bookmarkStart w:id="180" w:name="_Toc450034719"/>
      <w:r w:rsidRPr="00F00454">
        <w:rPr>
          <w:rStyle w:val="CharSectno"/>
        </w:rPr>
        <w:t>126</w:t>
      </w:r>
      <w:r w:rsidR="000A2242" w:rsidRPr="00F00454">
        <w:t xml:space="preserve">  Musters and drills</w:t>
      </w:r>
      <w:r w:rsidR="00C90542" w:rsidRPr="00F00454">
        <w:t xml:space="preserve"> </w:t>
      </w:r>
      <w:r w:rsidR="00D94019" w:rsidRPr="00F00454">
        <w:t xml:space="preserve">etc. </w:t>
      </w:r>
      <w:r w:rsidR="00C90542" w:rsidRPr="00F00454">
        <w:t>on vessels</w:t>
      </w:r>
      <w:bookmarkEnd w:id="180"/>
    </w:p>
    <w:p w:rsidR="000A2242" w:rsidRPr="00F00454" w:rsidRDefault="000A2242" w:rsidP="00BF3DD9">
      <w:pPr>
        <w:pStyle w:val="subsection"/>
      </w:pPr>
      <w:r w:rsidRPr="00F00454">
        <w:tab/>
        <w:t>(1)</w:t>
      </w:r>
      <w:r w:rsidRPr="00F00454">
        <w:tab/>
        <w:t>The master of</w:t>
      </w:r>
      <w:r w:rsidR="00F539E1" w:rsidRPr="00F00454">
        <w:t xml:space="preserve"> a </w:t>
      </w:r>
      <w:r w:rsidR="00830776" w:rsidRPr="00F00454">
        <w:t>vessel</w:t>
      </w:r>
      <w:r w:rsidR="008F1D2F" w:rsidRPr="00F00454">
        <w:t xml:space="preserve"> must ensure</w:t>
      </w:r>
      <w:r w:rsidRPr="00F00454">
        <w:t>:</w:t>
      </w:r>
    </w:p>
    <w:p w:rsidR="00C224F6" w:rsidRPr="00F00454" w:rsidRDefault="000A2242" w:rsidP="00BF3DD9">
      <w:pPr>
        <w:pStyle w:val="paragraph"/>
      </w:pPr>
      <w:r w:rsidRPr="00F00454">
        <w:tab/>
        <w:t>(a)</w:t>
      </w:r>
      <w:r w:rsidRPr="00F00454">
        <w:tab/>
        <w:t xml:space="preserve">that musters, </w:t>
      </w:r>
      <w:r w:rsidR="00F93A4B" w:rsidRPr="00F00454">
        <w:t>drills and</w:t>
      </w:r>
      <w:r w:rsidR="00C224F6" w:rsidRPr="00F00454">
        <w:t xml:space="preserve"> safety </w:t>
      </w:r>
      <w:r w:rsidR="00F93A4B" w:rsidRPr="00F00454">
        <w:t xml:space="preserve">training and familiarisation are </w:t>
      </w:r>
      <w:r w:rsidR="00C224F6" w:rsidRPr="00F00454">
        <w:t>held in accordance with the regulations; and</w:t>
      </w:r>
    </w:p>
    <w:p w:rsidR="000A2242" w:rsidRPr="00F00454" w:rsidRDefault="00F93A4B" w:rsidP="00BF3DD9">
      <w:pPr>
        <w:pStyle w:val="paragraph"/>
      </w:pPr>
      <w:r w:rsidRPr="00F00454">
        <w:tab/>
        <w:t>(</w:t>
      </w:r>
      <w:r w:rsidR="00402971" w:rsidRPr="00F00454">
        <w:t>b</w:t>
      </w:r>
      <w:r w:rsidR="00B14E05" w:rsidRPr="00F00454">
        <w:t>)</w:t>
      </w:r>
      <w:r w:rsidR="00B14E05" w:rsidRPr="00F00454">
        <w:tab/>
        <w:t xml:space="preserve">that entries are made </w:t>
      </w:r>
      <w:r w:rsidR="000A2242" w:rsidRPr="00F00454">
        <w:t xml:space="preserve">in the </w:t>
      </w:r>
      <w:r w:rsidR="009E29A7" w:rsidRPr="00F00454">
        <w:t>vessel</w:t>
      </w:r>
      <w:r w:rsidR="006F3902" w:rsidRPr="00F00454">
        <w:t>’</w:t>
      </w:r>
      <w:r w:rsidR="009E29A7" w:rsidRPr="00F00454">
        <w:t xml:space="preserve">s </w:t>
      </w:r>
      <w:r w:rsidR="000A2242" w:rsidRPr="00F00454">
        <w:t xml:space="preserve">official </w:t>
      </w:r>
      <w:r w:rsidR="00402971" w:rsidRPr="00F00454">
        <w:t>log</w:t>
      </w:r>
      <w:r w:rsidR="0059603B" w:rsidRPr="00F00454">
        <w:t>book</w:t>
      </w:r>
      <w:r w:rsidR="009E29A7" w:rsidRPr="00F00454">
        <w:t>,</w:t>
      </w:r>
      <w:r w:rsidR="00B14E05" w:rsidRPr="00F00454">
        <w:t xml:space="preserve"> in accordance with the regulations</w:t>
      </w:r>
      <w:r w:rsidR="009E29A7" w:rsidRPr="00F00454">
        <w:t>,</w:t>
      </w:r>
      <w:r w:rsidR="008C2CBB" w:rsidRPr="00F00454">
        <w:t xml:space="preserve"> in relation to musters, drills and safety training and familiarisation</w:t>
      </w:r>
      <w:r w:rsidRPr="00F00454">
        <w:t>.</w:t>
      </w:r>
    </w:p>
    <w:p w:rsidR="00B14E05" w:rsidRPr="00F00454" w:rsidRDefault="00FD310B" w:rsidP="00BF3DD9">
      <w:pPr>
        <w:pStyle w:val="subsection"/>
      </w:pPr>
      <w:r w:rsidRPr="00F00454">
        <w:tab/>
        <w:t>(2)</w:t>
      </w:r>
      <w:r w:rsidR="00B14E05" w:rsidRPr="00F00454">
        <w:tab/>
        <w:t xml:space="preserve">Without limiting </w:t>
      </w:r>
      <w:r w:rsidR="00F00454">
        <w:t>subsection (</w:t>
      </w:r>
      <w:r w:rsidR="00B14E05" w:rsidRPr="00F00454">
        <w:t xml:space="preserve">1), </w:t>
      </w:r>
      <w:r w:rsidR="00402971" w:rsidRPr="00F00454">
        <w:t>the</w:t>
      </w:r>
      <w:r w:rsidR="00B14E05" w:rsidRPr="00F00454">
        <w:t xml:space="preserve"> master of a vessel contravenes that subsection if the master does not implement and maintain a safety management system that ensures that the musters, drills and</w:t>
      </w:r>
      <w:r w:rsidR="00EA3B03" w:rsidRPr="00F00454">
        <w:t xml:space="preserve"> safety training and familiarisation are held</w:t>
      </w:r>
      <w:r w:rsidR="00B14E05" w:rsidRPr="00F00454">
        <w:t>.</w:t>
      </w:r>
    </w:p>
    <w:p w:rsidR="000A2242" w:rsidRPr="00F00454" w:rsidRDefault="000A2242" w:rsidP="00BF3DD9">
      <w:pPr>
        <w:pStyle w:val="SubsectionHead"/>
      </w:pPr>
      <w:r w:rsidRPr="00F00454">
        <w:t>Fault</w:t>
      </w:r>
      <w:r w:rsidR="00F00454">
        <w:noBreakHyphen/>
      </w:r>
      <w:r w:rsidRPr="00F00454">
        <w:t>based offence</w:t>
      </w:r>
    </w:p>
    <w:p w:rsidR="009006E1" w:rsidRPr="00F00454" w:rsidRDefault="00EA3B03" w:rsidP="00BF3DD9">
      <w:pPr>
        <w:pStyle w:val="subsection"/>
      </w:pPr>
      <w:r w:rsidRPr="00F00454">
        <w:tab/>
        <w:t>(3</w:t>
      </w:r>
      <w:r w:rsidR="000A2242" w:rsidRPr="00F00454">
        <w:t>)</w:t>
      </w:r>
      <w:r w:rsidR="000A2242" w:rsidRPr="00F00454">
        <w:tab/>
        <w:t xml:space="preserve">A person commits an offence if the person contravenes </w:t>
      </w:r>
      <w:r w:rsidR="00F00454">
        <w:t>subsection (</w:t>
      </w:r>
      <w:r w:rsidR="000A2242" w:rsidRPr="00F00454">
        <w:t>1).</w:t>
      </w:r>
    </w:p>
    <w:p w:rsidR="000A2242" w:rsidRPr="00F00454" w:rsidRDefault="000A2242" w:rsidP="00BF3DD9">
      <w:pPr>
        <w:pStyle w:val="Penalty"/>
      </w:pPr>
      <w:r w:rsidRPr="00F00454">
        <w:t>Penalty:</w:t>
      </w:r>
      <w:r w:rsidRPr="00F00454">
        <w:tab/>
      </w:r>
      <w:r w:rsidR="00402971" w:rsidRPr="00F00454">
        <w:t>Imprisonment for 5 years</w:t>
      </w:r>
      <w:r w:rsidRPr="00F00454">
        <w:t xml:space="preserve"> or </w:t>
      </w:r>
      <w:r w:rsidR="009541C5" w:rsidRPr="00F00454">
        <w:t>300</w:t>
      </w:r>
      <w:r w:rsidRPr="00F00454">
        <w:t xml:space="preserve"> penalty units, or both.</w:t>
      </w:r>
    </w:p>
    <w:p w:rsidR="000A2242" w:rsidRPr="00F00454" w:rsidRDefault="00224AD8" w:rsidP="00BF3DD9">
      <w:pPr>
        <w:pStyle w:val="SubsectionHead"/>
      </w:pPr>
      <w:r w:rsidRPr="00F00454">
        <w:t>Civil penalty</w:t>
      </w:r>
    </w:p>
    <w:p w:rsidR="000A2242" w:rsidRPr="00F00454" w:rsidRDefault="00EA3B03" w:rsidP="00BF3DD9">
      <w:pPr>
        <w:pStyle w:val="subsection"/>
      </w:pPr>
      <w:r w:rsidRPr="00F00454">
        <w:tab/>
        <w:t>(4</w:t>
      </w:r>
      <w:r w:rsidR="000A2242" w:rsidRPr="00F00454">
        <w:t>)</w:t>
      </w:r>
      <w:r w:rsidR="000A2242" w:rsidRPr="00F00454">
        <w:tab/>
        <w:t xml:space="preserve">A person is liable to a civil penalty if the person contravenes </w:t>
      </w:r>
      <w:r w:rsidR="00F00454">
        <w:t>subsection (</w:t>
      </w:r>
      <w:r w:rsidR="000A2242" w:rsidRPr="00F00454">
        <w:t>1).</w:t>
      </w:r>
    </w:p>
    <w:p w:rsidR="000A2242" w:rsidRPr="00F00454" w:rsidRDefault="000A2242" w:rsidP="00BF3DD9">
      <w:pPr>
        <w:pStyle w:val="Penalty"/>
      </w:pPr>
      <w:r w:rsidRPr="00F00454">
        <w:t>Civil penalty:</w:t>
      </w:r>
      <w:r w:rsidRPr="00F00454">
        <w:tab/>
      </w:r>
      <w:r w:rsidR="009541C5" w:rsidRPr="00F00454">
        <w:t>3,0</w:t>
      </w:r>
      <w:r w:rsidRPr="00F00454">
        <w:t>00 penalty units</w:t>
      </w:r>
      <w:r w:rsidR="00301AF8" w:rsidRPr="00F00454">
        <w:t>.</w:t>
      </w:r>
    </w:p>
    <w:p w:rsidR="000A2242" w:rsidRPr="00F00454" w:rsidRDefault="00D85F2D" w:rsidP="00BF3DD9">
      <w:pPr>
        <w:pStyle w:val="ActHead5"/>
      </w:pPr>
      <w:bookmarkStart w:id="181" w:name="_Toc450034720"/>
      <w:r w:rsidRPr="00F00454">
        <w:rPr>
          <w:rStyle w:val="CharSectno"/>
        </w:rPr>
        <w:t>127</w:t>
      </w:r>
      <w:r w:rsidR="000A2242" w:rsidRPr="00F00454">
        <w:t xml:space="preserve">  Machinery and equipment checks and tests</w:t>
      </w:r>
      <w:r w:rsidR="00C90542" w:rsidRPr="00F00454">
        <w:t xml:space="preserve"> on vessels</w:t>
      </w:r>
      <w:bookmarkEnd w:id="181"/>
    </w:p>
    <w:p w:rsidR="000A2242" w:rsidRPr="00F00454" w:rsidRDefault="00C90542" w:rsidP="00BF3DD9">
      <w:pPr>
        <w:pStyle w:val="subsection"/>
      </w:pPr>
      <w:r w:rsidRPr="00F00454">
        <w:tab/>
      </w:r>
      <w:r w:rsidR="004068C5" w:rsidRPr="00F00454">
        <w:t>(1)</w:t>
      </w:r>
      <w:r w:rsidR="008444DF" w:rsidRPr="00F00454">
        <w:tab/>
        <w:t>The master of a</w:t>
      </w:r>
      <w:r w:rsidR="00377804" w:rsidRPr="00F00454">
        <w:t xml:space="preserve"> </w:t>
      </w:r>
      <w:r w:rsidR="00437C94" w:rsidRPr="00F00454">
        <w:t xml:space="preserve">regulated Australian </w:t>
      </w:r>
      <w:r w:rsidR="00377804" w:rsidRPr="00F00454">
        <w:t>vessel</w:t>
      </w:r>
      <w:r w:rsidR="00437C94" w:rsidRPr="00F00454">
        <w:t xml:space="preserve"> or a foreign vessel</w:t>
      </w:r>
      <w:r w:rsidR="00402971" w:rsidRPr="00F00454">
        <w:t xml:space="preserve"> must ensure</w:t>
      </w:r>
      <w:r w:rsidR="000A2242" w:rsidRPr="00F00454">
        <w:t>:</w:t>
      </w:r>
    </w:p>
    <w:p w:rsidR="000A2242" w:rsidRPr="00F00454" w:rsidRDefault="000A2242" w:rsidP="00BF3DD9">
      <w:pPr>
        <w:pStyle w:val="paragraph"/>
      </w:pPr>
      <w:r w:rsidRPr="00F00454">
        <w:tab/>
        <w:t>(a)</w:t>
      </w:r>
      <w:r w:rsidRPr="00F00454">
        <w:tab/>
        <w:t xml:space="preserve">that checks and tests of the machinery and equipment of the </w:t>
      </w:r>
      <w:r w:rsidR="00C90542" w:rsidRPr="00F00454">
        <w:t>vessel</w:t>
      </w:r>
      <w:r w:rsidRPr="00F00454">
        <w:t xml:space="preserve"> are conducted as required by the regulations; and</w:t>
      </w:r>
    </w:p>
    <w:p w:rsidR="004068C5" w:rsidRPr="00F00454" w:rsidRDefault="000A2242" w:rsidP="00BF3DD9">
      <w:pPr>
        <w:pStyle w:val="paragraph"/>
      </w:pPr>
      <w:r w:rsidRPr="00F00454">
        <w:lastRenderedPageBreak/>
        <w:tab/>
        <w:t>(b)</w:t>
      </w:r>
      <w:r w:rsidRPr="00F00454">
        <w:tab/>
      </w:r>
      <w:r w:rsidR="008C2CBB" w:rsidRPr="00F00454">
        <w:t>that entri</w:t>
      </w:r>
      <w:r w:rsidR="00402971" w:rsidRPr="00F00454">
        <w:t xml:space="preserve">es are made in the </w:t>
      </w:r>
      <w:r w:rsidR="009E3B20" w:rsidRPr="00F00454">
        <w:t>vessel</w:t>
      </w:r>
      <w:r w:rsidR="006F3902" w:rsidRPr="00F00454">
        <w:t>’</w:t>
      </w:r>
      <w:r w:rsidR="009E3B20" w:rsidRPr="00F00454">
        <w:t xml:space="preserve">s </w:t>
      </w:r>
      <w:r w:rsidR="00402971" w:rsidRPr="00F00454">
        <w:t>official log</w:t>
      </w:r>
      <w:r w:rsidR="008C2CBB" w:rsidRPr="00F00454">
        <w:t>book</w:t>
      </w:r>
      <w:r w:rsidR="009E3B20" w:rsidRPr="00F00454">
        <w:t xml:space="preserve">, </w:t>
      </w:r>
      <w:r w:rsidR="007F047A" w:rsidRPr="00F00454">
        <w:t xml:space="preserve">in accordance with the </w:t>
      </w:r>
      <w:r w:rsidR="00DC2601" w:rsidRPr="00F00454">
        <w:t>regulations</w:t>
      </w:r>
      <w:r w:rsidR="009E3B20" w:rsidRPr="00F00454">
        <w:t>,</w:t>
      </w:r>
      <w:r w:rsidR="00DC2601" w:rsidRPr="00F00454">
        <w:t xml:space="preserve"> in</w:t>
      </w:r>
      <w:r w:rsidR="008C2CBB" w:rsidRPr="00F00454">
        <w:t xml:space="preserve"> relation to such checks and tests</w:t>
      </w:r>
      <w:r w:rsidRPr="00F00454">
        <w:t>.</w:t>
      </w:r>
    </w:p>
    <w:p w:rsidR="004068C5" w:rsidRPr="00F00454" w:rsidRDefault="00402971" w:rsidP="00BF3DD9">
      <w:pPr>
        <w:pStyle w:val="subsection"/>
      </w:pPr>
      <w:r w:rsidRPr="00F00454">
        <w:tab/>
        <w:t>(2</w:t>
      </w:r>
      <w:r w:rsidR="00FD310B" w:rsidRPr="00F00454">
        <w:t>)</w:t>
      </w:r>
      <w:r w:rsidR="004068C5" w:rsidRPr="00F00454">
        <w:tab/>
        <w:t xml:space="preserve">Without limiting </w:t>
      </w:r>
      <w:r w:rsidR="00F00454">
        <w:t>subsection (</w:t>
      </w:r>
      <w:r w:rsidR="004068C5" w:rsidRPr="00F00454">
        <w:t xml:space="preserve">1), the master of a vessel contravenes that subsection if the master does not implement and maintain a safety management system that ensures that </w:t>
      </w:r>
      <w:r w:rsidR="00F7497B" w:rsidRPr="00F00454">
        <w:t>the checks and tests are</w:t>
      </w:r>
      <w:r w:rsidR="004068C5" w:rsidRPr="00F00454">
        <w:t xml:space="preserve"> carried out</w:t>
      </w:r>
      <w:r w:rsidR="00F7497B" w:rsidRPr="00F00454">
        <w:t>, and the entries are made</w:t>
      </w:r>
      <w:r w:rsidR="004068C5" w:rsidRPr="00F00454">
        <w:t>.</w:t>
      </w:r>
    </w:p>
    <w:p w:rsidR="00C90542" w:rsidRPr="00F00454" w:rsidRDefault="00C90542" w:rsidP="00BF3DD9">
      <w:pPr>
        <w:pStyle w:val="SubsectionHead"/>
      </w:pPr>
      <w:r w:rsidRPr="00F00454">
        <w:t>Fault</w:t>
      </w:r>
      <w:r w:rsidR="00F00454">
        <w:noBreakHyphen/>
      </w:r>
      <w:r w:rsidRPr="00F00454">
        <w:t>based offence</w:t>
      </w:r>
    </w:p>
    <w:p w:rsidR="009006E1" w:rsidRPr="00F00454" w:rsidRDefault="00402971" w:rsidP="00BF3DD9">
      <w:pPr>
        <w:pStyle w:val="subsection"/>
      </w:pPr>
      <w:r w:rsidRPr="00F00454">
        <w:tab/>
        <w:t>(3</w:t>
      </w:r>
      <w:r w:rsidR="00C90542" w:rsidRPr="00F00454">
        <w:t>)</w:t>
      </w:r>
      <w:r w:rsidR="00C90542" w:rsidRPr="00F00454">
        <w:tab/>
        <w:t xml:space="preserve">A person commits an offence if the person contravenes </w:t>
      </w:r>
      <w:r w:rsidR="00F00454">
        <w:t>subsection (</w:t>
      </w:r>
      <w:r w:rsidR="00C90542" w:rsidRPr="00F00454">
        <w:t>1).</w:t>
      </w:r>
    </w:p>
    <w:p w:rsidR="00C90542" w:rsidRPr="00F00454" w:rsidRDefault="00C90542" w:rsidP="00BF3DD9">
      <w:pPr>
        <w:pStyle w:val="Penalty"/>
      </w:pPr>
      <w:r w:rsidRPr="00F00454">
        <w:t>Penalty:</w:t>
      </w:r>
      <w:r w:rsidRPr="00F00454">
        <w:tab/>
      </w:r>
      <w:r w:rsidR="00402971" w:rsidRPr="00F00454">
        <w:t>Imprisonment for 5 years</w:t>
      </w:r>
      <w:r w:rsidRPr="00F00454">
        <w:t xml:space="preserve"> or </w:t>
      </w:r>
      <w:r w:rsidR="009541C5" w:rsidRPr="00F00454">
        <w:t>300</w:t>
      </w:r>
      <w:r w:rsidRPr="00F00454">
        <w:t xml:space="preserve"> penalty units, or both.</w:t>
      </w:r>
    </w:p>
    <w:p w:rsidR="00C90542" w:rsidRPr="00F00454" w:rsidRDefault="00224AD8" w:rsidP="00BF3DD9">
      <w:pPr>
        <w:pStyle w:val="SubsectionHead"/>
      </w:pPr>
      <w:r w:rsidRPr="00F00454">
        <w:t>Civil penalty</w:t>
      </w:r>
    </w:p>
    <w:p w:rsidR="00C90542" w:rsidRPr="00F00454" w:rsidRDefault="00402971" w:rsidP="00BF3DD9">
      <w:pPr>
        <w:pStyle w:val="subsection"/>
      </w:pPr>
      <w:r w:rsidRPr="00F00454">
        <w:tab/>
        <w:t>(4</w:t>
      </w:r>
      <w:r w:rsidR="00C90542" w:rsidRPr="00F00454">
        <w:t>)</w:t>
      </w:r>
      <w:r w:rsidR="00C90542" w:rsidRPr="00F00454">
        <w:tab/>
        <w:t xml:space="preserve">A person is liable to a civil penalty if the person contravenes </w:t>
      </w:r>
      <w:r w:rsidR="00F00454">
        <w:t>subsection (</w:t>
      </w:r>
      <w:r w:rsidR="00C90542" w:rsidRPr="00F00454">
        <w:t>1).</w:t>
      </w:r>
    </w:p>
    <w:p w:rsidR="00B712CB" w:rsidRPr="00F00454" w:rsidRDefault="00C90542" w:rsidP="00BF3DD9">
      <w:pPr>
        <w:pStyle w:val="Penalty"/>
      </w:pPr>
      <w:r w:rsidRPr="00F00454">
        <w:t>Civil penalty:</w:t>
      </w:r>
      <w:r w:rsidRPr="00F00454">
        <w:tab/>
      </w:r>
      <w:r w:rsidR="009541C5" w:rsidRPr="00F00454">
        <w:t>3,0</w:t>
      </w:r>
      <w:r w:rsidRPr="00F00454">
        <w:t>00 penalty units</w:t>
      </w:r>
      <w:r w:rsidR="00301AF8" w:rsidRPr="00F00454">
        <w:t>.</w:t>
      </w:r>
    </w:p>
    <w:p w:rsidR="00007D10" w:rsidRPr="00F00454" w:rsidRDefault="00007D10" w:rsidP="00CE6F45">
      <w:pPr>
        <w:pStyle w:val="ActHead1"/>
        <w:pageBreakBefore/>
      </w:pPr>
      <w:bookmarkStart w:id="182" w:name="_Toc450034721"/>
      <w:r w:rsidRPr="00F00454">
        <w:rPr>
          <w:rStyle w:val="CharChapNo"/>
        </w:rPr>
        <w:lastRenderedPageBreak/>
        <w:t>Chapter</w:t>
      </w:r>
      <w:r w:rsidR="00F00454" w:rsidRPr="00F00454">
        <w:rPr>
          <w:rStyle w:val="CharChapNo"/>
        </w:rPr>
        <w:t> </w:t>
      </w:r>
      <w:r w:rsidRPr="00F00454">
        <w:rPr>
          <w:rStyle w:val="CharChapNo"/>
        </w:rPr>
        <w:t>4</w:t>
      </w:r>
      <w:r w:rsidRPr="00F00454">
        <w:t>—</w:t>
      </w:r>
      <w:r w:rsidR="00767783" w:rsidRPr="00F00454">
        <w:rPr>
          <w:rStyle w:val="CharChapText"/>
        </w:rPr>
        <w:t>Prevention of p</w:t>
      </w:r>
      <w:r w:rsidRPr="00F00454">
        <w:rPr>
          <w:rStyle w:val="CharChapText"/>
        </w:rPr>
        <w:t>ollution</w:t>
      </w:r>
      <w:bookmarkEnd w:id="182"/>
    </w:p>
    <w:p w:rsidR="00237D62" w:rsidRPr="00F00454" w:rsidRDefault="00237D62" w:rsidP="00BF3DD9">
      <w:pPr>
        <w:pStyle w:val="ActHead2"/>
      </w:pPr>
      <w:bookmarkStart w:id="183" w:name="_Toc450034722"/>
      <w:r w:rsidRPr="00F00454">
        <w:rPr>
          <w:rStyle w:val="CharPartNo"/>
        </w:rPr>
        <w:t>Part</w:t>
      </w:r>
      <w:r w:rsidR="00F00454" w:rsidRPr="00F00454">
        <w:rPr>
          <w:rStyle w:val="CharPartNo"/>
        </w:rPr>
        <w:t> </w:t>
      </w:r>
      <w:r w:rsidRPr="00F00454">
        <w:rPr>
          <w:rStyle w:val="CharPartNo"/>
        </w:rPr>
        <w:t>1</w:t>
      </w:r>
      <w:r w:rsidRPr="00F00454">
        <w:t>—</w:t>
      </w:r>
      <w:r w:rsidRPr="00F00454">
        <w:rPr>
          <w:rStyle w:val="CharPartText"/>
        </w:rPr>
        <w:t>Preliminary</w:t>
      </w:r>
      <w:bookmarkEnd w:id="183"/>
    </w:p>
    <w:p w:rsidR="00237D62" w:rsidRPr="00F00454" w:rsidRDefault="00237D62" w:rsidP="00BF3DD9">
      <w:pPr>
        <w:pStyle w:val="Header"/>
      </w:pPr>
      <w:r w:rsidRPr="00F00454">
        <w:rPr>
          <w:rStyle w:val="CharDivNo"/>
        </w:rPr>
        <w:t xml:space="preserve"> </w:t>
      </w:r>
      <w:r w:rsidRPr="00F00454">
        <w:rPr>
          <w:rStyle w:val="CharDivText"/>
        </w:rPr>
        <w:t xml:space="preserve"> </w:t>
      </w:r>
    </w:p>
    <w:p w:rsidR="00173ACE" w:rsidRPr="00F00454" w:rsidRDefault="00D85F2D" w:rsidP="00BF3DD9">
      <w:pPr>
        <w:pStyle w:val="ActHead5"/>
      </w:pPr>
      <w:bookmarkStart w:id="184" w:name="_Toc450034723"/>
      <w:r w:rsidRPr="00F00454">
        <w:rPr>
          <w:rStyle w:val="CharSectno"/>
        </w:rPr>
        <w:t>128</w:t>
      </w:r>
      <w:r w:rsidR="00173ACE" w:rsidRPr="00F00454">
        <w:t xml:space="preserve">  </w:t>
      </w:r>
      <w:r w:rsidR="00C97862" w:rsidRPr="00F00454">
        <w:t>Simplified outline of</w:t>
      </w:r>
      <w:r w:rsidR="00173ACE" w:rsidRPr="00F00454">
        <w:t xml:space="preserve"> this Chapter</w:t>
      </w:r>
      <w:bookmarkEnd w:id="184"/>
    </w:p>
    <w:p w:rsidR="00C54BBC" w:rsidRPr="00F00454" w:rsidRDefault="00173ACE" w:rsidP="00BF3DD9">
      <w:pPr>
        <w:pStyle w:val="subsection"/>
      </w:pPr>
      <w:r w:rsidRPr="00F00454">
        <w:tab/>
        <w:t>(1)</w:t>
      </w:r>
      <w:r w:rsidRPr="00F00454">
        <w:tab/>
      </w:r>
      <w:r w:rsidR="00C54BBC" w:rsidRPr="00F00454">
        <w:t xml:space="preserve">This </w:t>
      </w:r>
      <w:r w:rsidRPr="00F00454">
        <w:t>Chapter</w:t>
      </w:r>
      <w:r w:rsidR="00C54BBC" w:rsidRPr="00F00454">
        <w:t xml:space="preserve"> deals with pollution from vessels.</w:t>
      </w:r>
    </w:p>
    <w:p w:rsidR="00173ACE" w:rsidRPr="00F00454" w:rsidRDefault="00C54BBC" w:rsidP="00BF3DD9">
      <w:pPr>
        <w:pStyle w:val="subsection"/>
      </w:pPr>
      <w:r w:rsidRPr="00F00454">
        <w:tab/>
        <w:t>(2)</w:t>
      </w:r>
      <w:r w:rsidRPr="00F00454">
        <w:tab/>
        <w:t>Part</w:t>
      </w:r>
      <w:r w:rsidR="00F00454">
        <w:t> </w:t>
      </w:r>
      <w:r w:rsidRPr="00F00454">
        <w:t>2 provides for pollution certificates for regulated Austra</w:t>
      </w:r>
      <w:r w:rsidR="00F805A1" w:rsidRPr="00F00454">
        <w:t>lian vessels and certain other Australian vessels</w:t>
      </w:r>
      <w:r w:rsidRPr="00F00454">
        <w:t xml:space="preserve">. </w:t>
      </w:r>
      <w:r w:rsidR="00173ACE" w:rsidRPr="00F00454">
        <w:t>It provides for offences and civil penalty provisions that apply in relation to taking regulated Australian vessels</w:t>
      </w:r>
      <w:r w:rsidR="00F805A1" w:rsidRPr="00F00454">
        <w:t xml:space="preserve"> and certain other </w:t>
      </w:r>
      <w:r w:rsidR="00A16D0F" w:rsidRPr="00F00454">
        <w:t xml:space="preserve">Australian </w:t>
      </w:r>
      <w:r w:rsidR="00F805A1" w:rsidRPr="00F00454">
        <w:t>vessels</w:t>
      </w:r>
      <w:r w:rsidR="00173ACE" w:rsidRPr="00F00454">
        <w:t xml:space="preserve"> to sea without pollution certificates.</w:t>
      </w:r>
    </w:p>
    <w:p w:rsidR="00D0765D" w:rsidRPr="00F00454" w:rsidRDefault="00173ACE" w:rsidP="00BF3DD9">
      <w:pPr>
        <w:pStyle w:val="subsection"/>
      </w:pPr>
      <w:r w:rsidRPr="00F00454">
        <w:tab/>
        <w:t>(</w:t>
      </w:r>
      <w:r w:rsidR="004B126E" w:rsidRPr="00F00454">
        <w:t>3</w:t>
      </w:r>
      <w:r w:rsidRPr="00F00454">
        <w:t>)</w:t>
      </w:r>
      <w:r w:rsidRPr="00F00454">
        <w:tab/>
        <w:t>Part</w:t>
      </w:r>
      <w:r w:rsidR="00F00454">
        <w:t> </w:t>
      </w:r>
      <w:r w:rsidRPr="00F00454">
        <w:t xml:space="preserve">3 </w:t>
      </w:r>
      <w:r w:rsidR="00D0765D" w:rsidRPr="00F00454">
        <w:t>provides for offences and civil penalties for polluting the marine environment.</w:t>
      </w:r>
    </w:p>
    <w:p w:rsidR="00237D62" w:rsidRPr="00F00454" w:rsidRDefault="00D0765D" w:rsidP="00BF3DD9">
      <w:pPr>
        <w:pStyle w:val="subsection"/>
      </w:pPr>
      <w:r w:rsidRPr="00F00454">
        <w:tab/>
        <w:t>(4)</w:t>
      </w:r>
      <w:r w:rsidRPr="00F00454">
        <w:tab/>
        <w:t>Part</w:t>
      </w:r>
      <w:r w:rsidR="00F00454">
        <w:t> </w:t>
      </w:r>
      <w:r w:rsidRPr="00F00454">
        <w:t xml:space="preserve">4 </w:t>
      </w:r>
      <w:r w:rsidR="00C54BBC" w:rsidRPr="00F00454">
        <w:t>e</w:t>
      </w:r>
      <w:r w:rsidR="00173ACE" w:rsidRPr="00F00454">
        <w:t>nables directions to be given to foreign ve</w:t>
      </w:r>
      <w:r w:rsidR="00A741F2" w:rsidRPr="00F00454">
        <w:t>ssels in certain circumstances</w:t>
      </w:r>
      <w:r w:rsidR="00173ACE" w:rsidRPr="00F00454">
        <w:t xml:space="preserve"> relating</w:t>
      </w:r>
      <w:r w:rsidR="004B126E" w:rsidRPr="00F00454">
        <w:t xml:space="preserve"> to</w:t>
      </w:r>
      <w:r w:rsidR="00173ACE" w:rsidRPr="00F00454">
        <w:t xml:space="preserve"> the Prevention of Pollution Convention.</w:t>
      </w:r>
    </w:p>
    <w:p w:rsidR="00237D62" w:rsidRPr="00F00454" w:rsidRDefault="00237D62" w:rsidP="00CE6F45">
      <w:pPr>
        <w:pStyle w:val="ActHead2"/>
        <w:pageBreakBefore/>
      </w:pPr>
      <w:bookmarkStart w:id="185" w:name="_Toc450034724"/>
      <w:r w:rsidRPr="00F00454">
        <w:rPr>
          <w:rStyle w:val="CharPartNo"/>
        </w:rPr>
        <w:lastRenderedPageBreak/>
        <w:t>Part</w:t>
      </w:r>
      <w:r w:rsidR="00F00454" w:rsidRPr="00F00454">
        <w:rPr>
          <w:rStyle w:val="CharPartNo"/>
        </w:rPr>
        <w:t> </w:t>
      </w:r>
      <w:r w:rsidRPr="00F00454">
        <w:rPr>
          <w:rStyle w:val="CharPartNo"/>
        </w:rPr>
        <w:t>2</w:t>
      </w:r>
      <w:r w:rsidRPr="00F00454">
        <w:t>—</w:t>
      </w:r>
      <w:r w:rsidR="00BB7645" w:rsidRPr="00F00454">
        <w:rPr>
          <w:rStyle w:val="CharPartText"/>
        </w:rPr>
        <w:t>Pollution</w:t>
      </w:r>
      <w:r w:rsidRPr="00F00454">
        <w:rPr>
          <w:rStyle w:val="CharPartText"/>
        </w:rPr>
        <w:t xml:space="preserve"> certificates</w:t>
      </w:r>
      <w:bookmarkEnd w:id="185"/>
    </w:p>
    <w:p w:rsidR="001E3B2C" w:rsidRPr="00F00454" w:rsidRDefault="001E3B2C" w:rsidP="00BF3DD9">
      <w:pPr>
        <w:pStyle w:val="ActHead3"/>
      </w:pPr>
      <w:bookmarkStart w:id="186" w:name="_Toc450034725"/>
      <w:r w:rsidRPr="00F00454">
        <w:rPr>
          <w:rStyle w:val="CharDivNo"/>
        </w:rPr>
        <w:t>Division</w:t>
      </w:r>
      <w:r w:rsidR="00F00454" w:rsidRPr="00F00454">
        <w:rPr>
          <w:rStyle w:val="CharDivNo"/>
        </w:rPr>
        <w:t> </w:t>
      </w:r>
      <w:r w:rsidR="000B5D62" w:rsidRPr="00F00454">
        <w:rPr>
          <w:rStyle w:val="CharDivNo"/>
        </w:rPr>
        <w:t>1</w:t>
      </w:r>
      <w:r w:rsidRPr="00F00454">
        <w:t>—</w:t>
      </w:r>
      <w:r w:rsidR="00A20A7E" w:rsidRPr="00F00454">
        <w:rPr>
          <w:rStyle w:val="CharDivText"/>
        </w:rPr>
        <w:t>Vessels to which this Part applies</w:t>
      </w:r>
      <w:bookmarkEnd w:id="186"/>
    </w:p>
    <w:p w:rsidR="001E3B2C" w:rsidRPr="00F00454" w:rsidRDefault="00D85F2D" w:rsidP="00BF3DD9">
      <w:pPr>
        <w:pStyle w:val="ActHead5"/>
      </w:pPr>
      <w:bookmarkStart w:id="187" w:name="_Toc450034726"/>
      <w:r w:rsidRPr="00F00454">
        <w:rPr>
          <w:rStyle w:val="CharSectno"/>
        </w:rPr>
        <w:t>129</w:t>
      </w:r>
      <w:r w:rsidR="001E3B2C" w:rsidRPr="00F00454">
        <w:t xml:space="preserve">  </w:t>
      </w:r>
      <w:r w:rsidR="00A20A7E" w:rsidRPr="00F00454">
        <w:t>Vessels to which this Part applies</w:t>
      </w:r>
      <w:bookmarkEnd w:id="187"/>
    </w:p>
    <w:p w:rsidR="001E3B2C" w:rsidRPr="00F00454" w:rsidRDefault="00AE4D74" w:rsidP="00BF3DD9">
      <w:pPr>
        <w:pStyle w:val="subsection"/>
      </w:pPr>
      <w:r w:rsidRPr="00F00454">
        <w:tab/>
      </w:r>
      <w:r w:rsidRPr="00F00454">
        <w:tab/>
        <w:t xml:space="preserve">This </w:t>
      </w:r>
      <w:r w:rsidR="0032671C" w:rsidRPr="00F00454">
        <w:t>Part</w:t>
      </w:r>
      <w:r w:rsidR="001E3B2C" w:rsidRPr="00F00454">
        <w:t xml:space="preserve"> applies to:</w:t>
      </w:r>
    </w:p>
    <w:p w:rsidR="001E3B2C" w:rsidRPr="00F00454" w:rsidRDefault="001E3B2C" w:rsidP="00BF3DD9">
      <w:pPr>
        <w:pStyle w:val="paragraph"/>
      </w:pPr>
      <w:r w:rsidRPr="00F00454">
        <w:tab/>
        <w:t>(a)</w:t>
      </w:r>
      <w:r w:rsidRPr="00F00454">
        <w:tab/>
        <w:t>regulated Australian vessels; and</w:t>
      </w:r>
    </w:p>
    <w:p w:rsidR="00C202AF" w:rsidRPr="00F00454" w:rsidRDefault="001E3B2C" w:rsidP="00BF3DD9">
      <w:pPr>
        <w:pStyle w:val="paragraph"/>
      </w:pPr>
      <w:r w:rsidRPr="00F00454">
        <w:tab/>
        <w:t>(</w:t>
      </w:r>
      <w:r w:rsidR="008B5C0D" w:rsidRPr="00F00454">
        <w:t>b</w:t>
      </w:r>
      <w:r w:rsidRPr="00F00454">
        <w:t>)</w:t>
      </w:r>
      <w:r w:rsidRPr="00F00454">
        <w:tab/>
        <w:t>domestic commercial vessels</w:t>
      </w:r>
      <w:r w:rsidR="00C202AF" w:rsidRPr="00F00454">
        <w:t>;</w:t>
      </w:r>
      <w:r w:rsidRPr="00F00454">
        <w:t xml:space="preserve"> and</w:t>
      </w:r>
    </w:p>
    <w:p w:rsidR="001E3B2C" w:rsidRPr="00F00454" w:rsidRDefault="00767783" w:rsidP="00BF3DD9">
      <w:pPr>
        <w:pStyle w:val="paragraph"/>
      </w:pPr>
      <w:r w:rsidRPr="00F00454">
        <w:tab/>
        <w:t>(c</w:t>
      </w:r>
      <w:r w:rsidR="00C202AF" w:rsidRPr="00F00454">
        <w:t>)</w:t>
      </w:r>
      <w:r w:rsidR="00C202AF" w:rsidRPr="00F00454">
        <w:tab/>
      </w:r>
      <w:r w:rsidR="001E3B2C" w:rsidRPr="00F00454">
        <w:t>recreational vessels that have Australian nationality.</w:t>
      </w:r>
    </w:p>
    <w:p w:rsidR="00E2641B" w:rsidRPr="00F00454" w:rsidRDefault="00FD310B" w:rsidP="00BF3DD9">
      <w:pPr>
        <w:pStyle w:val="notetext"/>
      </w:pPr>
      <w:r w:rsidRPr="00F00454">
        <w:t>Note:</w:t>
      </w:r>
      <w:r w:rsidR="001E3B2C" w:rsidRPr="00F00454">
        <w:tab/>
        <w:t>Section</w:t>
      </w:r>
      <w:r w:rsidR="00F00454">
        <w:t> </w:t>
      </w:r>
      <w:r w:rsidR="00D85F2D" w:rsidRPr="00F00454">
        <w:t>12</w:t>
      </w:r>
      <w:r w:rsidR="001E3B2C" w:rsidRPr="00F00454">
        <w:t xml:space="preserve"> may affect the application of this Chapter in certain circumstances relating to State and Territory law.</w:t>
      </w:r>
    </w:p>
    <w:p w:rsidR="00BB7645" w:rsidRPr="00F00454" w:rsidRDefault="00BB7645" w:rsidP="00CE6F45">
      <w:pPr>
        <w:pStyle w:val="ActHead3"/>
        <w:pageBreakBefore/>
      </w:pPr>
      <w:bookmarkStart w:id="188" w:name="_Toc450034727"/>
      <w:r w:rsidRPr="00F00454">
        <w:rPr>
          <w:rStyle w:val="CharDivNo"/>
        </w:rPr>
        <w:lastRenderedPageBreak/>
        <w:t>Division</w:t>
      </w:r>
      <w:r w:rsidR="00F00454" w:rsidRPr="00F00454">
        <w:rPr>
          <w:rStyle w:val="CharDivNo"/>
        </w:rPr>
        <w:t> </w:t>
      </w:r>
      <w:r w:rsidR="000B5D62" w:rsidRPr="00F00454">
        <w:rPr>
          <w:rStyle w:val="CharDivNo"/>
        </w:rPr>
        <w:t>2</w:t>
      </w:r>
      <w:r w:rsidRPr="00F00454">
        <w:t>—</w:t>
      </w:r>
      <w:r w:rsidRPr="00F00454">
        <w:rPr>
          <w:rStyle w:val="CharDivText"/>
        </w:rPr>
        <w:t xml:space="preserve">Regulations relating to </w:t>
      </w:r>
      <w:r w:rsidR="00EF42CE" w:rsidRPr="00F00454">
        <w:rPr>
          <w:rStyle w:val="CharDivText"/>
        </w:rPr>
        <w:t>pollution</w:t>
      </w:r>
      <w:r w:rsidRPr="00F00454">
        <w:rPr>
          <w:rStyle w:val="CharDivText"/>
        </w:rPr>
        <w:t xml:space="preserve"> certificates</w:t>
      </w:r>
      <w:bookmarkEnd w:id="188"/>
    </w:p>
    <w:p w:rsidR="00BB7645" w:rsidRPr="00F00454" w:rsidRDefault="00D85F2D" w:rsidP="00BF3DD9">
      <w:pPr>
        <w:pStyle w:val="ActHead5"/>
      </w:pPr>
      <w:bookmarkStart w:id="189" w:name="_Toc450034728"/>
      <w:r w:rsidRPr="00F00454">
        <w:rPr>
          <w:rStyle w:val="CharSectno"/>
        </w:rPr>
        <w:t>130</w:t>
      </w:r>
      <w:r w:rsidR="00BB7645" w:rsidRPr="00F00454">
        <w:t xml:space="preserve"> </w:t>
      </w:r>
      <w:r w:rsidR="00F30BAA" w:rsidRPr="00F00454">
        <w:t xml:space="preserve"> </w:t>
      </w:r>
      <w:r w:rsidR="00BB7645" w:rsidRPr="00F00454">
        <w:t xml:space="preserve">Regulations relating to </w:t>
      </w:r>
      <w:r w:rsidR="00EF42CE" w:rsidRPr="00F00454">
        <w:t>pollution</w:t>
      </w:r>
      <w:r w:rsidR="00BB7645" w:rsidRPr="00F00454">
        <w:t xml:space="preserve"> certificates</w:t>
      </w:r>
      <w:bookmarkEnd w:id="189"/>
    </w:p>
    <w:p w:rsidR="00BB7645" w:rsidRPr="00F00454" w:rsidRDefault="00BB7645" w:rsidP="00BF3DD9">
      <w:pPr>
        <w:pStyle w:val="subsection"/>
      </w:pPr>
      <w:r w:rsidRPr="00F00454">
        <w:tab/>
        <w:t>(1)</w:t>
      </w:r>
      <w:r w:rsidRPr="00F00454">
        <w:tab/>
        <w:t xml:space="preserve">The regulations may make provision in relation to </w:t>
      </w:r>
      <w:r w:rsidR="00EF42CE" w:rsidRPr="00F00454">
        <w:t>pollution</w:t>
      </w:r>
      <w:r w:rsidRPr="00F00454">
        <w:t xml:space="preserve"> certificates.</w:t>
      </w:r>
    </w:p>
    <w:p w:rsidR="006F0078" w:rsidRPr="00F00454" w:rsidRDefault="004B126E" w:rsidP="00BF3DD9">
      <w:pPr>
        <w:pStyle w:val="subsection"/>
      </w:pPr>
      <w:r w:rsidRPr="00F00454">
        <w:tab/>
        <w:t>(2</w:t>
      </w:r>
      <w:r w:rsidR="006F0078" w:rsidRPr="00F00454">
        <w:t>)</w:t>
      </w:r>
      <w:r w:rsidR="006F0078" w:rsidRPr="00F00454">
        <w:tab/>
        <w:t xml:space="preserve">Without limiting </w:t>
      </w:r>
      <w:r w:rsidR="00F00454">
        <w:t>subsection (</w:t>
      </w:r>
      <w:r w:rsidR="006F0078" w:rsidRPr="00F00454">
        <w:t xml:space="preserve">1), the regulations may make provision </w:t>
      </w:r>
      <w:r w:rsidR="00030FFF" w:rsidRPr="00F00454">
        <w:t>in relation to</w:t>
      </w:r>
      <w:r w:rsidR="006F0078" w:rsidRPr="00F00454">
        <w:t xml:space="preserve"> giving effect to the Prevention of Pollution Convention.</w:t>
      </w:r>
    </w:p>
    <w:p w:rsidR="00453684" w:rsidRPr="00F00454" w:rsidRDefault="004B126E" w:rsidP="00BF3DD9">
      <w:pPr>
        <w:pStyle w:val="subsection"/>
      </w:pPr>
      <w:r w:rsidRPr="00F00454">
        <w:tab/>
        <w:t>(3</w:t>
      </w:r>
      <w:r w:rsidR="00BB7645" w:rsidRPr="00F00454">
        <w:t>)</w:t>
      </w:r>
      <w:r w:rsidR="00BB7645" w:rsidRPr="00F00454">
        <w:tab/>
        <w:t xml:space="preserve">The regulations may provide that specified </w:t>
      </w:r>
      <w:r w:rsidR="00CF351D" w:rsidRPr="00F00454">
        <w:t>classes of</w:t>
      </w:r>
      <w:r w:rsidR="00E252BF" w:rsidRPr="00F00454">
        <w:t xml:space="preserve"> </w:t>
      </w:r>
      <w:r w:rsidR="00BB7645" w:rsidRPr="00F00454">
        <w:t xml:space="preserve">vessels are required to have specified </w:t>
      </w:r>
      <w:r w:rsidR="00EF42CE" w:rsidRPr="00F00454">
        <w:t>pollution</w:t>
      </w:r>
      <w:r w:rsidR="00BB7645" w:rsidRPr="00F00454">
        <w:t xml:space="preserve"> certificates, either generally or in specified circumstances</w:t>
      </w:r>
      <w:r w:rsidR="00453684" w:rsidRPr="00F00454">
        <w:t>, including certificates relating to</w:t>
      </w:r>
      <w:r w:rsidRPr="00F00454">
        <w:t xml:space="preserve"> the following</w:t>
      </w:r>
      <w:r w:rsidR="00453684" w:rsidRPr="00F00454">
        <w:t>:</w:t>
      </w:r>
    </w:p>
    <w:p w:rsidR="00453684" w:rsidRPr="00F00454" w:rsidRDefault="00453684" w:rsidP="00BF3DD9">
      <w:pPr>
        <w:pStyle w:val="paragraph"/>
      </w:pPr>
      <w:r w:rsidRPr="00F00454">
        <w:tab/>
        <w:t>(a)</w:t>
      </w:r>
      <w:r w:rsidRPr="00F00454">
        <w:tab/>
        <w:t>vessel construction</w:t>
      </w:r>
      <w:r w:rsidR="00860905" w:rsidRPr="00F00454">
        <w:t xml:space="preserve"> or equipment</w:t>
      </w:r>
      <w:r w:rsidRPr="00F00454">
        <w:t>;</w:t>
      </w:r>
    </w:p>
    <w:p w:rsidR="00BB7645" w:rsidRPr="00F00454" w:rsidRDefault="00BB7645" w:rsidP="00BF3DD9">
      <w:pPr>
        <w:pStyle w:val="paragraph"/>
      </w:pPr>
      <w:r w:rsidRPr="00F00454">
        <w:t>.</w:t>
      </w:r>
      <w:r w:rsidR="00453684" w:rsidRPr="00F00454">
        <w:tab/>
        <w:t>(b)</w:t>
      </w:r>
      <w:r w:rsidR="00453684" w:rsidRPr="00F00454">
        <w:tab/>
        <w:t>carriage of noxious liquids</w:t>
      </w:r>
      <w:r w:rsidR="00860905" w:rsidRPr="00F00454">
        <w:t xml:space="preserve"> or oil</w:t>
      </w:r>
      <w:r w:rsidR="00453684" w:rsidRPr="00F00454">
        <w:t>;</w:t>
      </w:r>
    </w:p>
    <w:p w:rsidR="00453684" w:rsidRPr="00F00454" w:rsidRDefault="00453684" w:rsidP="00BF3DD9">
      <w:pPr>
        <w:pStyle w:val="paragraph"/>
      </w:pPr>
      <w:r w:rsidRPr="00F00454">
        <w:tab/>
        <w:t>(c)</w:t>
      </w:r>
      <w:r w:rsidRPr="00F00454">
        <w:tab/>
        <w:t>carriage of packaged harmful substances</w:t>
      </w:r>
      <w:r w:rsidR="00E51579" w:rsidRPr="00F00454">
        <w:t>;</w:t>
      </w:r>
    </w:p>
    <w:p w:rsidR="00453684" w:rsidRPr="00F00454" w:rsidRDefault="00453684" w:rsidP="00BF3DD9">
      <w:pPr>
        <w:pStyle w:val="paragraph"/>
      </w:pPr>
      <w:r w:rsidRPr="00F00454">
        <w:tab/>
        <w:t>(d)</w:t>
      </w:r>
      <w:r w:rsidRPr="00F00454">
        <w:tab/>
        <w:t>sewage</w:t>
      </w:r>
      <w:r w:rsidR="00860905" w:rsidRPr="00F00454">
        <w:t xml:space="preserve"> or garbage</w:t>
      </w:r>
      <w:r w:rsidRPr="00F00454">
        <w:t>;</w:t>
      </w:r>
    </w:p>
    <w:p w:rsidR="00453684" w:rsidRPr="00F00454" w:rsidRDefault="006C17B6" w:rsidP="00BF3DD9">
      <w:pPr>
        <w:pStyle w:val="paragraph"/>
      </w:pPr>
      <w:r w:rsidRPr="00F00454">
        <w:tab/>
        <w:t>(e)</w:t>
      </w:r>
      <w:r w:rsidRPr="00F00454">
        <w:tab/>
        <w:t>air pollution</w:t>
      </w:r>
      <w:r w:rsidR="00860905" w:rsidRPr="00F00454">
        <w:t xml:space="preserve"> or ozone depleting substances</w:t>
      </w:r>
      <w:r w:rsidRPr="00F00454">
        <w:t>;</w:t>
      </w:r>
    </w:p>
    <w:p w:rsidR="006C17B6" w:rsidRPr="00F00454" w:rsidRDefault="006C17B6" w:rsidP="00BF3DD9">
      <w:pPr>
        <w:pStyle w:val="paragraph"/>
      </w:pPr>
      <w:r w:rsidRPr="00F00454">
        <w:tab/>
        <w:t>(f)</w:t>
      </w:r>
      <w:r w:rsidRPr="00F00454">
        <w:tab/>
        <w:t>energy efficiency.</w:t>
      </w:r>
    </w:p>
    <w:p w:rsidR="00237D62" w:rsidRPr="00F00454" w:rsidRDefault="00237D62" w:rsidP="00CE6F45">
      <w:pPr>
        <w:pStyle w:val="ActHead3"/>
        <w:pageBreakBefore/>
      </w:pPr>
      <w:bookmarkStart w:id="190" w:name="_Toc450034729"/>
      <w:r w:rsidRPr="00F00454">
        <w:rPr>
          <w:rStyle w:val="CharDivNo"/>
        </w:rPr>
        <w:lastRenderedPageBreak/>
        <w:t>Division</w:t>
      </w:r>
      <w:r w:rsidR="00F00454" w:rsidRPr="00F00454">
        <w:rPr>
          <w:rStyle w:val="CharDivNo"/>
        </w:rPr>
        <w:t> </w:t>
      </w:r>
      <w:r w:rsidR="000B5D62" w:rsidRPr="00F00454">
        <w:rPr>
          <w:rStyle w:val="CharDivNo"/>
        </w:rPr>
        <w:t>3</w:t>
      </w:r>
      <w:r w:rsidRPr="00F00454">
        <w:t>—</w:t>
      </w:r>
      <w:r w:rsidR="00F803FA" w:rsidRPr="00F00454">
        <w:rPr>
          <w:rStyle w:val="CharDivText"/>
        </w:rPr>
        <w:t>Issue of pollution certificates</w:t>
      </w:r>
      <w:bookmarkEnd w:id="190"/>
    </w:p>
    <w:p w:rsidR="00237D62" w:rsidRPr="00F00454" w:rsidRDefault="00D85F2D" w:rsidP="00BF3DD9">
      <w:pPr>
        <w:pStyle w:val="ActHead5"/>
      </w:pPr>
      <w:bookmarkStart w:id="191" w:name="_Toc450034730"/>
      <w:r w:rsidRPr="00F00454">
        <w:rPr>
          <w:rStyle w:val="CharSectno"/>
        </w:rPr>
        <w:t>131</w:t>
      </w:r>
      <w:r w:rsidR="00237D62" w:rsidRPr="00F00454">
        <w:t xml:space="preserve">  Persons may apply for a </w:t>
      </w:r>
      <w:r w:rsidR="00EF42CE" w:rsidRPr="00F00454">
        <w:t>pollution</w:t>
      </w:r>
      <w:r w:rsidR="00237D62" w:rsidRPr="00F00454">
        <w:t xml:space="preserve"> certificate</w:t>
      </w:r>
      <w:bookmarkEnd w:id="191"/>
    </w:p>
    <w:p w:rsidR="00237D62" w:rsidRPr="00F00454" w:rsidRDefault="00237D62" w:rsidP="00BF3DD9">
      <w:pPr>
        <w:pStyle w:val="subsection"/>
      </w:pPr>
      <w:r w:rsidRPr="00F00454">
        <w:tab/>
        <w:t>(1)</w:t>
      </w:r>
      <w:r w:rsidRPr="00F00454">
        <w:tab/>
        <w:t xml:space="preserve">A person may apply to an issuing body for a </w:t>
      </w:r>
      <w:r w:rsidR="00EF42CE" w:rsidRPr="00F00454">
        <w:t>pollution</w:t>
      </w:r>
      <w:r w:rsidRPr="00F00454">
        <w:t xml:space="preserve"> certificate of a kind specified in the regulations </w:t>
      </w:r>
      <w:r w:rsidR="00177DB7" w:rsidRPr="00F00454">
        <w:t>for</w:t>
      </w:r>
      <w:r w:rsidR="00013684" w:rsidRPr="00F00454">
        <w:t xml:space="preserve"> a vessel.</w:t>
      </w:r>
    </w:p>
    <w:p w:rsidR="00237D62" w:rsidRPr="00F00454" w:rsidRDefault="00237D62" w:rsidP="00BF3DD9">
      <w:pPr>
        <w:pStyle w:val="subsection"/>
      </w:pPr>
      <w:r w:rsidRPr="00F00454">
        <w:tab/>
        <w:t>(2)</w:t>
      </w:r>
      <w:r w:rsidRPr="00F00454">
        <w:tab/>
        <w:t>The application must be in accordance with the regulations</w:t>
      </w:r>
      <w:r w:rsidR="00692A90" w:rsidRPr="00F00454">
        <w:t>.</w:t>
      </w:r>
    </w:p>
    <w:p w:rsidR="00237D62" w:rsidRPr="00F00454" w:rsidRDefault="00D85F2D" w:rsidP="00BF3DD9">
      <w:pPr>
        <w:pStyle w:val="ActHead5"/>
      </w:pPr>
      <w:bookmarkStart w:id="192" w:name="_Toc450034731"/>
      <w:r w:rsidRPr="00F00454">
        <w:rPr>
          <w:rStyle w:val="CharSectno"/>
        </w:rPr>
        <w:t>132</w:t>
      </w:r>
      <w:r w:rsidR="00237D62" w:rsidRPr="00F00454">
        <w:t xml:space="preserve">  Issu</w:t>
      </w:r>
      <w:r w:rsidR="006D56BC" w:rsidRPr="00F00454">
        <w:t xml:space="preserve">e of </w:t>
      </w:r>
      <w:r w:rsidR="00EF42CE" w:rsidRPr="00F00454">
        <w:t>pollution</w:t>
      </w:r>
      <w:r w:rsidR="00237D62" w:rsidRPr="00F00454">
        <w:t xml:space="preserve"> certificate</w:t>
      </w:r>
      <w:bookmarkEnd w:id="192"/>
    </w:p>
    <w:p w:rsidR="00237D62" w:rsidRPr="00F00454" w:rsidRDefault="00237D62" w:rsidP="00BF3DD9">
      <w:pPr>
        <w:pStyle w:val="subsection"/>
      </w:pPr>
      <w:r w:rsidRPr="00F00454">
        <w:tab/>
        <w:t>(1)</w:t>
      </w:r>
      <w:r w:rsidRPr="00F00454">
        <w:tab/>
        <w:t>An issuing body m</w:t>
      </w:r>
      <w:r w:rsidR="006C0AA7" w:rsidRPr="00F00454">
        <w:t>ay</w:t>
      </w:r>
      <w:r w:rsidRPr="00F00454">
        <w:t xml:space="preserve"> issue a </w:t>
      </w:r>
      <w:r w:rsidR="00EF42CE" w:rsidRPr="00F00454">
        <w:t>pollution</w:t>
      </w:r>
      <w:r w:rsidRPr="00F00454">
        <w:t xml:space="preserve"> certificate </w:t>
      </w:r>
      <w:r w:rsidR="00177DB7" w:rsidRPr="00F00454">
        <w:t>for</w:t>
      </w:r>
      <w:r w:rsidRPr="00F00454">
        <w:t xml:space="preserve"> a vessel if:</w:t>
      </w:r>
    </w:p>
    <w:p w:rsidR="00237D62" w:rsidRPr="00F00454" w:rsidRDefault="00237D62" w:rsidP="00BF3DD9">
      <w:pPr>
        <w:pStyle w:val="paragraph"/>
      </w:pPr>
      <w:r w:rsidRPr="00F00454">
        <w:tab/>
        <w:t>(a)</w:t>
      </w:r>
      <w:r w:rsidRPr="00F00454">
        <w:tab/>
        <w:t>an application for the certificate has been made under section</w:t>
      </w:r>
      <w:r w:rsidR="00F00454">
        <w:t> </w:t>
      </w:r>
      <w:r w:rsidR="00D85F2D" w:rsidRPr="00F00454">
        <w:t>131</w:t>
      </w:r>
      <w:r w:rsidRPr="00F00454">
        <w:t>; and</w:t>
      </w:r>
    </w:p>
    <w:p w:rsidR="00237D62" w:rsidRPr="00F00454" w:rsidRDefault="00237D62" w:rsidP="00BF3DD9">
      <w:pPr>
        <w:pStyle w:val="paragraph"/>
      </w:pPr>
      <w:r w:rsidRPr="00F00454">
        <w:tab/>
        <w:t>(b)</w:t>
      </w:r>
      <w:r w:rsidRPr="00F00454">
        <w:tab/>
        <w:t>the issuing body is satisfied that the criteria prescribed by the regulations in relation to the issue of the certificate</w:t>
      </w:r>
      <w:r w:rsidR="00A16D0F" w:rsidRPr="00F00454">
        <w:t xml:space="preserve"> are met</w:t>
      </w:r>
      <w:r w:rsidRPr="00F00454">
        <w:t>.</w:t>
      </w:r>
    </w:p>
    <w:p w:rsidR="00237D62" w:rsidRPr="00F00454" w:rsidRDefault="0065403C" w:rsidP="00BF3DD9">
      <w:pPr>
        <w:pStyle w:val="subsection"/>
      </w:pPr>
      <w:r w:rsidRPr="00F00454">
        <w:tab/>
        <w:t>(2</w:t>
      </w:r>
      <w:r w:rsidR="00237D62" w:rsidRPr="00F00454">
        <w:t>)</w:t>
      </w:r>
      <w:r w:rsidR="00237D62" w:rsidRPr="00F00454">
        <w:tab/>
        <w:t xml:space="preserve">A </w:t>
      </w:r>
      <w:r w:rsidR="00EF42CE" w:rsidRPr="00F00454">
        <w:t>pollution</w:t>
      </w:r>
      <w:r w:rsidR="00237D62" w:rsidRPr="00F00454">
        <w:t xml:space="preserve"> certificate is subject to:</w:t>
      </w:r>
    </w:p>
    <w:p w:rsidR="00237D62" w:rsidRPr="00F00454" w:rsidRDefault="00FD310B" w:rsidP="00BF3DD9">
      <w:pPr>
        <w:pStyle w:val="paragraph"/>
      </w:pPr>
      <w:r w:rsidRPr="00F00454">
        <w:tab/>
        <w:t>(a)</w:t>
      </w:r>
      <w:r w:rsidR="00237D62" w:rsidRPr="00F00454">
        <w:tab/>
        <w:t>the conditions (if any) prescribed by the regulations; and</w:t>
      </w:r>
    </w:p>
    <w:p w:rsidR="00237D62" w:rsidRPr="00F00454" w:rsidRDefault="00237D62" w:rsidP="00BF3DD9">
      <w:pPr>
        <w:pStyle w:val="paragraph"/>
      </w:pPr>
      <w:r w:rsidRPr="00F00454">
        <w:tab/>
        <w:t>(b)</w:t>
      </w:r>
      <w:r w:rsidRPr="00F00454">
        <w:tab/>
        <w:t>the conditions (if any) imposed by the issuing body.</w:t>
      </w:r>
    </w:p>
    <w:p w:rsidR="00237D62" w:rsidRPr="00F00454" w:rsidRDefault="00296ABD" w:rsidP="00BF3DD9">
      <w:pPr>
        <w:pStyle w:val="subsection"/>
      </w:pPr>
      <w:r w:rsidRPr="00F00454">
        <w:tab/>
      </w:r>
      <w:r w:rsidR="0065403C" w:rsidRPr="00F00454">
        <w:t>(3</w:t>
      </w:r>
      <w:r w:rsidR="00237D62" w:rsidRPr="00F00454">
        <w:t>)</w:t>
      </w:r>
      <w:r w:rsidR="00237D62" w:rsidRPr="00F00454">
        <w:tab/>
        <w:t>Conditions prescribed by the regulations or imposed by the issuing body include, but are not limited to, conditions relating to</w:t>
      </w:r>
      <w:r w:rsidRPr="00F00454">
        <w:t xml:space="preserve"> </w:t>
      </w:r>
      <w:r w:rsidR="00237D62" w:rsidRPr="00F00454">
        <w:t xml:space="preserve">compliance with </w:t>
      </w:r>
      <w:r w:rsidR="00AE4D74" w:rsidRPr="00F00454">
        <w:t>specified standards</w:t>
      </w:r>
      <w:r w:rsidR="00237D62" w:rsidRPr="00F00454">
        <w:t>.</w:t>
      </w:r>
    </w:p>
    <w:p w:rsidR="00237D62" w:rsidRPr="00F00454" w:rsidRDefault="00D85F2D" w:rsidP="00BF3DD9">
      <w:pPr>
        <w:pStyle w:val="ActHead5"/>
      </w:pPr>
      <w:bookmarkStart w:id="193" w:name="_Toc450034732"/>
      <w:r w:rsidRPr="00F00454">
        <w:rPr>
          <w:rStyle w:val="CharSectno"/>
        </w:rPr>
        <w:t>133</w:t>
      </w:r>
      <w:r w:rsidR="00237D62" w:rsidRPr="00F00454">
        <w:t xml:space="preserve">  Issuing body may vary </w:t>
      </w:r>
      <w:r w:rsidR="00EF42CE" w:rsidRPr="00F00454">
        <w:t>pollution</w:t>
      </w:r>
      <w:r w:rsidR="00237D62" w:rsidRPr="00F00454">
        <w:t xml:space="preserve"> certificate</w:t>
      </w:r>
      <w:bookmarkEnd w:id="193"/>
    </w:p>
    <w:p w:rsidR="00237D62" w:rsidRPr="00F00454" w:rsidRDefault="00237D62" w:rsidP="00BF3DD9">
      <w:pPr>
        <w:pStyle w:val="subsection"/>
      </w:pPr>
      <w:r w:rsidRPr="00F00454">
        <w:tab/>
        <w:t>(1)</w:t>
      </w:r>
      <w:r w:rsidRPr="00F00454">
        <w:tab/>
        <w:t xml:space="preserve">An issuing body may vary a </w:t>
      </w:r>
      <w:r w:rsidR="00EF42CE" w:rsidRPr="00F00454">
        <w:t>pollution</w:t>
      </w:r>
      <w:r w:rsidR="00180590" w:rsidRPr="00F00454">
        <w:t xml:space="preserve"> certificate</w:t>
      </w:r>
      <w:r w:rsidRPr="00F00454">
        <w:t xml:space="preserve"> if the issuing body is satisfied that the criteria prescribed by the regulations in relation to the variation of the certificate</w:t>
      </w:r>
      <w:r w:rsidR="00A16D0F" w:rsidRPr="00F00454">
        <w:t xml:space="preserve"> are met</w:t>
      </w:r>
      <w:r w:rsidRPr="00F00454">
        <w:t>.</w:t>
      </w:r>
    </w:p>
    <w:p w:rsidR="00237D62" w:rsidRPr="00F00454" w:rsidRDefault="00237D62" w:rsidP="00BF3DD9">
      <w:pPr>
        <w:pStyle w:val="subsection"/>
      </w:pPr>
      <w:r w:rsidRPr="00F00454">
        <w:tab/>
        <w:t>(2)</w:t>
      </w:r>
      <w:r w:rsidRPr="00F00454">
        <w:tab/>
        <w:t xml:space="preserve">Without limiting </w:t>
      </w:r>
      <w:r w:rsidR="00F00454">
        <w:t>subsection (</w:t>
      </w:r>
      <w:r w:rsidRPr="00F00454">
        <w:t xml:space="preserve">1), an issuing body may vary a </w:t>
      </w:r>
      <w:r w:rsidR="00EF42CE" w:rsidRPr="00F00454">
        <w:t>pollution</w:t>
      </w:r>
      <w:r w:rsidRPr="00F00454">
        <w:t xml:space="preserve"> certificate to impose a condition on the certificate.</w:t>
      </w:r>
    </w:p>
    <w:p w:rsidR="00237D62" w:rsidRPr="00F00454" w:rsidRDefault="00D85F2D" w:rsidP="00BF3DD9">
      <w:pPr>
        <w:pStyle w:val="ActHead5"/>
      </w:pPr>
      <w:bookmarkStart w:id="194" w:name="_Toc450034733"/>
      <w:r w:rsidRPr="00F00454">
        <w:rPr>
          <w:rStyle w:val="CharSectno"/>
        </w:rPr>
        <w:lastRenderedPageBreak/>
        <w:t>134</w:t>
      </w:r>
      <w:r w:rsidR="00994A8A" w:rsidRPr="00F00454">
        <w:t xml:space="preserve">  Revocation of </w:t>
      </w:r>
      <w:r w:rsidR="00EF42CE" w:rsidRPr="00F00454">
        <w:t>pollution</w:t>
      </w:r>
      <w:r w:rsidR="00237D62" w:rsidRPr="00F00454">
        <w:t xml:space="preserve"> certificate</w:t>
      </w:r>
      <w:r w:rsidR="00994A8A" w:rsidRPr="00F00454">
        <w:t>s</w:t>
      </w:r>
      <w:bookmarkEnd w:id="194"/>
    </w:p>
    <w:p w:rsidR="00B22813" w:rsidRPr="00F00454" w:rsidRDefault="00237D62" w:rsidP="00BF3DD9">
      <w:pPr>
        <w:pStyle w:val="subsection"/>
      </w:pPr>
      <w:r w:rsidRPr="00F00454">
        <w:tab/>
      </w:r>
      <w:r w:rsidRPr="00F00454">
        <w:tab/>
      </w:r>
      <w:r w:rsidR="008D2084" w:rsidRPr="00F00454">
        <w:t xml:space="preserve">An issuing body may </w:t>
      </w:r>
      <w:r w:rsidR="006A18EA" w:rsidRPr="00F00454">
        <w:t>revoke</w:t>
      </w:r>
      <w:r w:rsidR="00685FA7" w:rsidRPr="00F00454">
        <w:t xml:space="preserve"> a pollution certificate</w:t>
      </w:r>
      <w:r w:rsidR="00994A8A" w:rsidRPr="00F00454">
        <w:t xml:space="preserve"> if the issuing body is satisfied that the criteria prescribed by the regulations in relation to the revocation of the certificate</w:t>
      </w:r>
      <w:r w:rsidR="00A16D0F" w:rsidRPr="00F00454">
        <w:t xml:space="preserve"> are met</w:t>
      </w:r>
      <w:r w:rsidR="00994A8A" w:rsidRPr="00F00454">
        <w:t>.</w:t>
      </w:r>
      <w:r w:rsidR="00B22813" w:rsidRPr="00F00454">
        <w:br w:type="page"/>
      </w:r>
    </w:p>
    <w:p w:rsidR="00237D62" w:rsidRPr="00F00454" w:rsidRDefault="00237D62" w:rsidP="00BF3DD9">
      <w:pPr>
        <w:pStyle w:val="ActHead3"/>
      </w:pPr>
      <w:bookmarkStart w:id="195" w:name="_Toc450034734"/>
      <w:r w:rsidRPr="00F00454">
        <w:rPr>
          <w:rStyle w:val="CharDivNo"/>
        </w:rPr>
        <w:lastRenderedPageBreak/>
        <w:t>Division</w:t>
      </w:r>
      <w:r w:rsidR="00F00454" w:rsidRPr="00F00454">
        <w:rPr>
          <w:rStyle w:val="CharDivNo"/>
        </w:rPr>
        <w:t> </w:t>
      </w:r>
      <w:r w:rsidR="000B5D62" w:rsidRPr="00F00454">
        <w:rPr>
          <w:rStyle w:val="CharDivNo"/>
        </w:rPr>
        <w:t>4</w:t>
      </w:r>
      <w:r w:rsidRPr="00F00454">
        <w:t>—</w:t>
      </w:r>
      <w:r w:rsidRPr="00F00454">
        <w:rPr>
          <w:rStyle w:val="CharDivText"/>
        </w:rPr>
        <w:t>Offences and civil penalties relati</w:t>
      </w:r>
      <w:r w:rsidR="003C7F46" w:rsidRPr="00F00454">
        <w:rPr>
          <w:rStyle w:val="CharDivText"/>
        </w:rPr>
        <w:t>ng</w:t>
      </w:r>
      <w:r w:rsidRPr="00F00454">
        <w:rPr>
          <w:rStyle w:val="CharDivText"/>
        </w:rPr>
        <w:t xml:space="preserve"> to vessels operating without </w:t>
      </w:r>
      <w:r w:rsidR="00EF42CE" w:rsidRPr="00F00454">
        <w:rPr>
          <w:rStyle w:val="CharDivText"/>
        </w:rPr>
        <w:t>pollution</w:t>
      </w:r>
      <w:r w:rsidRPr="00F00454">
        <w:rPr>
          <w:rStyle w:val="CharDivText"/>
        </w:rPr>
        <w:t xml:space="preserve"> certificates</w:t>
      </w:r>
      <w:bookmarkEnd w:id="195"/>
    </w:p>
    <w:p w:rsidR="00237D62" w:rsidRPr="00F00454" w:rsidRDefault="00D85F2D" w:rsidP="00BF3DD9">
      <w:pPr>
        <w:pStyle w:val="ActHead5"/>
      </w:pPr>
      <w:bookmarkStart w:id="196" w:name="_Toc450034735"/>
      <w:r w:rsidRPr="00F00454">
        <w:rPr>
          <w:rStyle w:val="CharSectno"/>
        </w:rPr>
        <w:t>135</w:t>
      </w:r>
      <w:r w:rsidR="00D6587E" w:rsidRPr="00F00454">
        <w:t xml:space="preserve">  </w:t>
      </w:r>
      <w:r w:rsidR="00670EED" w:rsidRPr="00F00454">
        <w:t>Takin</w:t>
      </w:r>
      <w:r w:rsidR="00D6587E" w:rsidRPr="00F00454">
        <w:t xml:space="preserve">g </w:t>
      </w:r>
      <w:r w:rsidR="00237D62" w:rsidRPr="00F00454">
        <w:t>vessel</w:t>
      </w:r>
      <w:r w:rsidR="00D6587E" w:rsidRPr="00F00454">
        <w:t>s</w:t>
      </w:r>
      <w:r w:rsidR="00237D62" w:rsidRPr="00F00454">
        <w:t xml:space="preserve"> </w:t>
      </w:r>
      <w:r w:rsidR="00670EED" w:rsidRPr="00F00454">
        <w:t xml:space="preserve">to sea </w:t>
      </w:r>
      <w:r w:rsidR="00237D62" w:rsidRPr="00F00454">
        <w:t xml:space="preserve">without </w:t>
      </w:r>
      <w:r w:rsidR="00EF42CE" w:rsidRPr="00F00454">
        <w:t>pollution</w:t>
      </w:r>
      <w:r w:rsidR="00237D62" w:rsidRPr="00F00454">
        <w:t xml:space="preserve"> certificates—owner</w:t>
      </w:r>
      <w:bookmarkEnd w:id="196"/>
    </w:p>
    <w:p w:rsidR="00237D62" w:rsidRPr="00F00454" w:rsidRDefault="00237D62" w:rsidP="00BF3DD9">
      <w:pPr>
        <w:pStyle w:val="subsection"/>
      </w:pPr>
      <w:r w:rsidRPr="00F00454">
        <w:tab/>
        <w:t>(1)</w:t>
      </w:r>
      <w:r w:rsidRPr="00F00454">
        <w:tab/>
        <w:t xml:space="preserve">The owner of a </w:t>
      </w:r>
      <w:r w:rsidR="00013684" w:rsidRPr="00F00454">
        <w:t xml:space="preserve">vessel </w:t>
      </w:r>
      <w:r w:rsidRPr="00F00454">
        <w:t xml:space="preserve">must not </w:t>
      </w:r>
      <w:r w:rsidR="00670EED" w:rsidRPr="00F00454">
        <w:t>take</w:t>
      </w:r>
      <w:r w:rsidRPr="00F00454">
        <w:t xml:space="preserve"> the vessel</w:t>
      </w:r>
      <w:r w:rsidR="00670EED" w:rsidRPr="00F00454">
        <w:t xml:space="preserve"> to sea</w:t>
      </w:r>
      <w:r w:rsidRPr="00F00454">
        <w:t>, or cause or permit another person to</w:t>
      </w:r>
      <w:r w:rsidR="00670EED" w:rsidRPr="00F00454">
        <w:t xml:space="preserve"> take the vessel to sea</w:t>
      </w:r>
      <w:r w:rsidRPr="00F00454">
        <w:t>, if:</w:t>
      </w:r>
    </w:p>
    <w:p w:rsidR="00237D62" w:rsidRPr="00F00454" w:rsidRDefault="00237D62" w:rsidP="00BF3DD9">
      <w:pPr>
        <w:pStyle w:val="paragraph"/>
      </w:pPr>
      <w:r w:rsidRPr="00F00454">
        <w:tab/>
        <w:t>(a)</w:t>
      </w:r>
      <w:r w:rsidRPr="00F00454">
        <w:tab/>
        <w:t xml:space="preserve">the vessel is required by the regulations to have a </w:t>
      </w:r>
      <w:r w:rsidR="00EF42CE" w:rsidRPr="00F00454">
        <w:t>pollution</w:t>
      </w:r>
      <w:r w:rsidRPr="00F00454">
        <w:t xml:space="preserve"> certificate of a specified kind; and</w:t>
      </w:r>
    </w:p>
    <w:p w:rsidR="00237D62" w:rsidRPr="00F00454" w:rsidRDefault="00237D62" w:rsidP="00BF3DD9">
      <w:pPr>
        <w:pStyle w:val="paragraph"/>
      </w:pPr>
      <w:r w:rsidRPr="00F00454">
        <w:tab/>
        <w:t>(b)</w:t>
      </w:r>
      <w:r w:rsidRPr="00F00454">
        <w:tab/>
        <w:t xml:space="preserve">a </w:t>
      </w:r>
      <w:r w:rsidR="00EF42CE" w:rsidRPr="00F00454">
        <w:t>pollution</w:t>
      </w:r>
      <w:r w:rsidRPr="00F00454">
        <w:t xml:space="preserve"> certificate of that kind </w:t>
      </w:r>
      <w:r w:rsidR="00180590" w:rsidRPr="00F00454">
        <w:t xml:space="preserve">is not in force </w:t>
      </w:r>
      <w:r w:rsidR="00177DB7" w:rsidRPr="00F00454">
        <w:t>for</w:t>
      </w:r>
      <w:r w:rsidRPr="00F00454">
        <w:t xml:space="preserve"> the vessel.</w:t>
      </w:r>
    </w:p>
    <w:p w:rsidR="00237D62" w:rsidRPr="00F00454" w:rsidRDefault="00237D62" w:rsidP="00BF3DD9">
      <w:pPr>
        <w:pStyle w:val="SubsectionHead"/>
      </w:pPr>
      <w:r w:rsidRPr="00F00454">
        <w:t>Fault</w:t>
      </w:r>
      <w:r w:rsidR="00F00454">
        <w:noBreakHyphen/>
      </w:r>
      <w:r w:rsidRPr="00F00454">
        <w:t>based offence</w:t>
      </w:r>
    </w:p>
    <w:p w:rsidR="009006E1" w:rsidRPr="00F00454" w:rsidRDefault="00237D62" w:rsidP="00BF3DD9">
      <w:pPr>
        <w:pStyle w:val="subsection"/>
      </w:pPr>
      <w:r w:rsidRPr="00F00454">
        <w:tab/>
        <w:t>(2)</w:t>
      </w:r>
      <w:r w:rsidRPr="00F00454">
        <w:tab/>
        <w:t xml:space="preserve">A person commits an offence if the person contravenes </w:t>
      </w:r>
      <w:r w:rsidR="00F00454">
        <w:t>subsection (</w:t>
      </w:r>
      <w:r w:rsidRPr="00F00454">
        <w:t>1).</w:t>
      </w:r>
    </w:p>
    <w:p w:rsidR="00237D62" w:rsidRPr="00F00454" w:rsidRDefault="00237D62" w:rsidP="00BF3DD9">
      <w:pPr>
        <w:pStyle w:val="Penalty"/>
        <w:rPr>
          <w:i/>
        </w:rPr>
      </w:pPr>
      <w:r w:rsidRPr="00F00454">
        <w:t>Penalty:</w:t>
      </w:r>
      <w:r w:rsidRPr="00F00454">
        <w:tab/>
        <w:t>Imprisonment for 10 years or 600 penalty units, or both.</w:t>
      </w:r>
    </w:p>
    <w:p w:rsidR="00237D62" w:rsidRPr="00F00454" w:rsidRDefault="00224AD8" w:rsidP="00BF3DD9">
      <w:pPr>
        <w:pStyle w:val="SubsectionHead"/>
      </w:pPr>
      <w:r w:rsidRPr="00F00454">
        <w:t>Civil penalty</w:t>
      </w:r>
    </w:p>
    <w:p w:rsidR="00237D62" w:rsidRPr="00F00454" w:rsidRDefault="00237D62"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237D62" w:rsidRPr="00F00454" w:rsidRDefault="000C7F33" w:rsidP="00BF3DD9">
      <w:pPr>
        <w:pStyle w:val="Penalty"/>
      </w:pPr>
      <w:r w:rsidRPr="00F00454">
        <w:t>Civil penalty:</w:t>
      </w:r>
      <w:r w:rsidRPr="00F00454">
        <w:tab/>
        <w:t>6,000 penalty units</w:t>
      </w:r>
      <w:r w:rsidR="004B126E" w:rsidRPr="00F00454">
        <w:t>.</w:t>
      </w:r>
    </w:p>
    <w:p w:rsidR="00237D62" w:rsidRPr="00F00454" w:rsidRDefault="00D85F2D" w:rsidP="00BF3DD9">
      <w:pPr>
        <w:pStyle w:val="ActHead5"/>
      </w:pPr>
      <w:bookmarkStart w:id="197" w:name="_Toc450034736"/>
      <w:r w:rsidRPr="00F00454">
        <w:rPr>
          <w:rStyle w:val="CharSectno"/>
        </w:rPr>
        <w:t>136</w:t>
      </w:r>
      <w:r w:rsidR="00237D62" w:rsidRPr="00F00454">
        <w:t xml:space="preserve">  </w:t>
      </w:r>
      <w:r w:rsidR="00670EED" w:rsidRPr="00F00454">
        <w:t>Tak</w:t>
      </w:r>
      <w:r w:rsidR="00013684" w:rsidRPr="00F00454">
        <w:t>ing</w:t>
      </w:r>
      <w:r w:rsidR="00237D62" w:rsidRPr="00F00454">
        <w:t xml:space="preserve"> vessels </w:t>
      </w:r>
      <w:r w:rsidR="00670EED" w:rsidRPr="00F00454">
        <w:t xml:space="preserve">to sea </w:t>
      </w:r>
      <w:r w:rsidR="00237D62" w:rsidRPr="00F00454">
        <w:t xml:space="preserve">without </w:t>
      </w:r>
      <w:r w:rsidR="00EF42CE" w:rsidRPr="00F00454">
        <w:t>pollution</w:t>
      </w:r>
      <w:r w:rsidR="00237D62" w:rsidRPr="00F00454">
        <w:t xml:space="preserve"> certificates—master</w:t>
      </w:r>
      <w:bookmarkEnd w:id="197"/>
    </w:p>
    <w:p w:rsidR="00237D62" w:rsidRPr="00F00454" w:rsidRDefault="00013684" w:rsidP="00BF3DD9">
      <w:pPr>
        <w:pStyle w:val="subsection"/>
      </w:pPr>
      <w:r w:rsidRPr="00F00454">
        <w:tab/>
        <w:t>(1)</w:t>
      </w:r>
      <w:r w:rsidRPr="00F00454">
        <w:tab/>
        <w:t>The master of a</w:t>
      </w:r>
      <w:r w:rsidR="00E252BF" w:rsidRPr="00F00454">
        <w:t xml:space="preserve"> vessel </w:t>
      </w:r>
      <w:r w:rsidR="00237D62" w:rsidRPr="00F00454">
        <w:t>must not</w:t>
      </w:r>
      <w:r w:rsidR="00670EED" w:rsidRPr="00F00454">
        <w:t xml:space="preserve"> take</w:t>
      </w:r>
      <w:r w:rsidR="00237D62" w:rsidRPr="00F00454">
        <w:t xml:space="preserve"> the vessel </w:t>
      </w:r>
      <w:r w:rsidR="00670EED" w:rsidRPr="00F00454">
        <w:t>to sea</w:t>
      </w:r>
      <w:r w:rsidR="004B126E" w:rsidRPr="00F00454">
        <w:t>, or cause or permit another person to take the vessel to sea,</w:t>
      </w:r>
      <w:r w:rsidR="00670EED" w:rsidRPr="00F00454">
        <w:t xml:space="preserve"> </w:t>
      </w:r>
      <w:r w:rsidR="00237D62" w:rsidRPr="00F00454">
        <w:t>if:</w:t>
      </w:r>
    </w:p>
    <w:p w:rsidR="00237D62" w:rsidRPr="00F00454" w:rsidRDefault="00237D62" w:rsidP="00BF3DD9">
      <w:pPr>
        <w:pStyle w:val="paragraph"/>
      </w:pPr>
      <w:r w:rsidRPr="00F00454">
        <w:tab/>
        <w:t>(a)</w:t>
      </w:r>
      <w:r w:rsidRPr="00F00454">
        <w:tab/>
        <w:t xml:space="preserve">the vessel is required by the regulations to have a </w:t>
      </w:r>
      <w:r w:rsidR="00EF42CE" w:rsidRPr="00F00454">
        <w:t>pollution</w:t>
      </w:r>
      <w:r w:rsidRPr="00F00454">
        <w:t xml:space="preserve"> certificate of a specified kind; and</w:t>
      </w:r>
    </w:p>
    <w:p w:rsidR="00237D62" w:rsidRPr="00F00454" w:rsidRDefault="008C07C8" w:rsidP="00BF3DD9">
      <w:pPr>
        <w:pStyle w:val="paragraph"/>
      </w:pPr>
      <w:r w:rsidRPr="00F00454">
        <w:tab/>
        <w:t>(b)</w:t>
      </w:r>
      <w:r w:rsidRPr="00F00454">
        <w:tab/>
        <w:t xml:space="preserve">a pollution certificate of that kind is not in force </w:t>
      </w:r>
      <w:r w:rsidR="00177DB7" w:rsidRPr="00F00454">
        <w:t>for</w:t>
      </w:r>
      <w:r w:rsidRPr="00F00454">
        <w:t xml:space="preserve"> the vessel</w:t>
      </w:r>
      <w:r w:rsidR="00237D62" w:rsidRPr="00F00454">
        <w:t>.</w:t>
      </w:r>
    </w:p>
    <w:p w:rsidR="00237D62" w:rsidRPr="00F00454" w:rsidRDefault="00237D62" w:rsidP="00BF3DD9">
      <w:pPr>
        <w:pStyle w:val="SubsectionHead"/>
      </w:pPr>
      <w:r w:rsidRPr="00F00454">
        <w:lastRenderedPageBreak/>
        <w:t>Fault</w:t>
      </w:r>
      <w:r w:rsidR="00F00454">
        <w:noBreakHyphen/>
      </w:r>
      <w:r w:rsidRPr="00F00454">
        <w:t>based offence</w:t>
      </w:r>
    </w:p>
    <w:p w:rsidR="009006E1" w:rsidRPr="00F00454" w:rsidRDefault="00237D62" w:rsidP="00BF3DD9">
      <w:pPr>
        <w:pStyle w:val="subsection"/>
      </w:pPr>
      <w:r w:rsidRPr="00F00454">
        <w:tab/>
        <w:t>(2)</w:t>
      </w:r>
      <w:r w:rsidRPr="00F00454">
        <w:tab/>
        <w:t xml:space="preserve">A person commits an offence if the person contravenes </w:t>
      </w:r>
      <w:r w:rsidR="00F00454">
        <w:t>subsection (</w:t>
      </w:r>
      <w:r w:rsidRPr="00F00454">
        <w:t>1).</w:t>
      </w:r>
    </w:p>
    <w:p w:rsidR="00237D62" w:rsidRPr="00F00454" w:rsidRDefault="00237D62" w:rsidP="00BF3DD9">
      <w:pPr>
        <w:pStyle w:val="Penalty"/>
        <w:rPr>
          <w:i/>
        </w:rPr>
      </w:pPr>
      <w:r w:rsidRPr="00F00454">
        <w:t>Penalty:</w:t>
      </w:r>
      <w:r w:rsidRPr="00F00454">
        <w:tab/>
        <w:t>Imprisonment for 10 years or 600 penalty units, or both.</w:t>
      </w:r>
    </w:p>
    <w:p w:rsidR="00237D62" w:rsidRPr="00F00454" w:rsidRDefault="00224AD8" w:rsidP="00BF3DD9">
      <w:pPr>
        <w:pStyle w:val="SubsectionHead"/>
      </w:pPr>
      <w:r w:rsidRPr="00F00454">
        <w:t>Civil penalty</w:t>
      </w:r>
    </w:p>
    <w:p w:rsidR="00237D62" w:rsidRPr="00F00454" w:rsidRDefault="00237D62"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237D62" w:rsidRPr="00F00454" w:rsidRDefault="009C4DCA" w:rsidP="00BF3DD9">
      <w:pPr>
        <w:pStyle w:val="Penalty"/>
      </w:pPr>
      <w:r w:rsidRPr="00F00454">
        <w:t>Civil penalty:</w:t>
      </w:r>
      <w:r w:rsidRPr="00F00454">
        <w:tab/>
        <w:t>6,000 penalty units</w:t>
      </w:r>
      <w:r w:rsidR="004B126E" w:rsidRPr="00F00454">
        <w:t>.</w:t>
      </w:r>
    </w:p>
    <w:p w:rsidR="00237D62" w:rsidRPr="00F00454" w:rsidRDefault="00D85F2D" w:rsidP="00BF3DD9">
      <w:pPr>
        <w:pStyle w:val="ActHead5"/>
      </w:pPr>
      <w:bookmarkStart w:id="198" w:name="_Toc450034737"/>
      <w:r w:rsidRPr="00F00454">
        <w:rPr>
          <w:rStyle w:val="CharSectno"/>
        </w:rPr>
        <w:t>137</w:t>
      </w:r>
      <w:r w:rsidR="00237D62" w:rsidRPr="00F00454">
        <w:t xml:space="preserve">  Obligation to notify alterations of vessels that relate to </w:t>
      </w:r>
      <w:r w:rsidR="004B126E" w:rsidRPr="00F00454">
        <w:t>pollution certificates</w:t>
      </w:r>
      <w:bookmarkEnd w:id="198"/>
    </w:p>
    <w:p w:rsidR="00237D62" w:rsidRPr="00F00454" w:rsidRDefault="00237D62" w:rsidP="00BF3DD9">
      <w:pPr>
        <w:pStyle w:val="subsection"/>
      </w:pPr>
      <w:r w:rsidRPr="00F00454">
        <w:tab/>
        <w:t>(1)</w:t>
      </w:r>
      <w:r w:rsidRPr="00F00454">
        <w:tab/>
        <w:t xml:space="preserve">A person contravenes this </w:t>
      </w:r>
      <w:r w:rsidR="008C07C8" w:rsidRPr="00F00454">
        <w:t>sub</w:t>
      </w:r>
      <w:r w:rsidRPr="00F00454">
        <w:t>section if:</w:t>
      </w:r>
    </w:p>
    <w:p w:rsidR="00237D62" w:rsidRPr="00F00454" w:rsidRDefault="00237D62" w:rsidP="00BF3DD9">
      <w:pPr>
        <w:pStyle w:val="paragraph"/>
      </w:pPr>
      <w:r w:rsidRPr="00F00454">
        <w:tab/>
        <w:t>(a)</w:t>
      </w:r>
      <w:r w:rsidRPr="00F00454">
        <w:tab/>
        <w:t>the person is the owner or master of a</w:t>
      </w:r>
      <w:r w:rsidR="0036410A" w:rsidRPr="00F00454">
        <w:t xml:space="preserve"> </w:t>
      </w:r>
      <w:r w:rsidRPr="00F00454">
        <w:t>vessel; and</w:t>
      </w:r>
    </w:p>
    <w:p w:rsidR="00237D62" w:rsidRPr="00F00454" w:rsidRDefault="0063295D" w:rsidP="00BF3DD9">
      <w:pPr>
        <w:pStyle w:val="paragraph"/>
      </w:pPr>
      <w:r w:rsidRPr="00F00454">
        <w:tab/>
        <w:t>(b)</w:t>
      </w:r>
      <w:r w:rsidR="00237D62" w:rsidRPr="00F00454">
        <w:tab/>
        <w:t xml:space="preserve">the </w:t>
      </w:r>
      <w:r w:rsidR="00E252BF" w:rsidRPr="00F00454">
        <w:t xml:space="preserve">vessel </w:t>
      </w:r>
      <w:r w:rsidR="00767783" w:rsidRPr="00F00454">
        <w:t xml:space="preserve">is altered </w:t>
      </w:r>
      <w:r w:rsidR="00A16D0F" w:rsidRPr="00F00454">
        <w:t>so</w:t>
      </w:r>
      <w:r w:rsidR="00237D62" w:rsidRPr="00F00454">
        <w:t xml:space="preserve"> as to affect the </w:t>
      </w:r>
      <w:r w:rsidR="00EF42CE" w:rsidRPr="00F00454">
        <w:t>pollution</w:t>
      </w:r>
      <w:r w:rsidR="00A16D0F" w:rsidRPr="00F00454">
        <w:t xml:space="preserve"> certificates the</w:t>
      </w:r>
      <w:r w:rsidR="00237D62" w:rsidRPr="00F00454">
        <w:t xml:space="preserve"> </w:t>
      </w:r>
      <w:r w:rsidR="00E252BF" w:rsidRPr="00F00454">
        <w:t xml:space="preserve">vessel </w:t>
      </w:r>
      <w:r w:rsidR="00237D62" w:rsidRPr="00F00454">
        <w:t>is required to have; and</w:t>
      </w:r>
    </w:p>
    <w:p w:rsidR="00237D62" w:rsidRPr="00F00454" w:rsidRDefault="00237D62" w:rsidP="00BF3DD9">
      <w:pPr>
        <w:pStyle w:val="paragraph"/>
      </w:pPr>
      <w:r w:rsidRPr="00F00454">
        <w:tab/>
        <w:t>(c)</w:t>
      </w:r>
      <w:r w:rsidRPr="00F00454">
        <w:tab/>
      </w:r>
      <w:proofErr w:type="spellStart"/>
      <w:r w:rsidRPr="00F00454">
        <w:t>AMSA</w:t>
      </w:r>
      <w:proofErr w:type="spellEnd"/>
      <w:r w:rsidR="00E252BF" w:rsidRPr="00F00454">
        <w:t xml:space="preserve">, and each issuing body that issued a pollution certificate </w:t>
      </w:r>
      <w:r w:rsidR="00177DB7" w:rsidRPr="00F00454">
        <w:t>for</w:t>
      </w:r>
      <w:r w:rsidR="00E252BF" w:rsidRPr="00F00454">
        <w:t xml:space="preserve"> the vessel,</w:t>
      </w:r>
      <w:r w:rsidRPr="00F00454">
        <w:t xml:space="preserve"> </w:t>
      </w:r>
      <w:r w:rsidR="004B126E" w:rsidRPr="00F00454">
        <w:t>are</w:t>
      </w:r>
      <w:r w:rsidRPr="00F00454">
        <w:t xml:space="preserve"> not info</w:t>
      </w:r>
      <w:r w:rsidR="008C07C8" w:rsidRPr="00F00454">
        <w:t>rmed of the alterations within the period</w:t>
      </w:r>
      <w:r w:rsidR="0072252B" w:rsidRPr="00F00454">
        <w:t xml:space="preserve"> prescribed by the regulations</w:t>
      </w:r>
      <w:r w:rsidRPr="00F00454">
        <w:t>.</w:t>
      </w:r>
    </w:p>
    <w:p w:rsidR="00237D62" w:rsidRPr="00F00454" w:rsidRDefault="00237D62" w:rsidP="00BF3DD9">
      <w:pPr>
        <w:pStyle w:val="SubsectionHead"/>
      </w:pPr>
      <w:r w:rsidRPr="00F00454">
        <w:t>Fault</w:t>
      </w:r>
      <w:r w:rsidR="00F00454">
        <w:noBreakHyphen/>
      </w:r>
      <w:r w:rsidRPr="00F00454">
        <w:t>based offence</w:t>
      </w:r>
    </w:p>
    <w:p w:rsidR="009006E1" w:rsidRPr="00F00454" w:rsidRDefault="00237D62" w:rsidP="00BF3DD9">
      <w:pPr>
        <w:pStyle w:val="subsection"/>
      </w:pPr>
      <w:r w:rsidRPr="00F00454">
        <w:tab/>
        <w:t>(2)</w:t>
      </w:r>
      <w:r w:rsidRPr="00F00454">
        <w:tab/>
        <w:t xml:space="preserve">A person commits an offence if the person contravenes </w:t>
      </w:r>
      <w:r w:rsidR="00F00454">
        <w:t>subsection (</w:t>
      </w:r>
      <w:r w:rsidRPr="00F00454">
        <w:t>1).</w:t>
      </w:r>
    </w:p>
    <w:p w:rsidR="00237D62" w:rsidRPr="00F00454" w:rsidRDefault="00237D62" w:rsidP="00BF3DD9">
      <w:pPr>
        <w:pStyle w:val="Penalty"/>
        <w:rPr>
          <w:i/>
        </w:rPr>
      </w:pPr>
      <w:r w:rsidRPr="00F00454">
        <w:t>Penalty:</w:t>
      </w:r>
      <w:r w:rsidRPr="00F00454">
        <w:tab/>
        <w:t>Imprisonment for 5 years or 300 penalty units, or both.</w:t>
      </w:r>
    </w:p>
    <w:p w:rsidR="00237D62" w:rsidRPr="00F00454" w:rsidRDefault="00224AD8" w:rsidP="00BF3DD9">
      <w:pPr>
        <w:pStyle w:val="SubsectionHead"/>
      </w:pPr>
      <w:r w:rsidRPr="00F00454">
        <w:t>Civil penalty</w:t>
      </w:r>
    </w:p>
    <w:p w:rsidR="00237D62" w:rsidRPr="00F00454" w:rsidRDefault="00237D62"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237D62" w:rsidRPr="00F00454" w:rsidRDefault="00237D62" w:rsidP="00BF3DD9">
      <w:pPr>
        <w:pStyle w:val="Penalty"/>
      </w:pPr>
      <w:r w:rsidRPr="00F00454">
        <w:t>Civil penalty:</w:t>
      </w:r>
      <w:r w:rsidRPr="00F00454">
        <w:tab/>
      </w:r>
      <w:r w:rsidR="009C4DCA" w:rsidRPr="00F00454">
        <w:t>3,000 penalty units</w:t>
      </w:r>
      <w:r w:rsidR="004B126E" w:rsidRPr="00F00454">
        <w:t>.</w:t>
      </w:r>
    </w:p>
    <w:p w:rsidR="00183530" w:rsidRPr="00F00454" w:rsidRDefault="00C202AF" w:rsidP="00CE6F45">
      <w:pPr>
        <w:pStyle w:val="ActHead2"/>
        <w:pageBreakBefore/>
      </w:pPr>
      <w:bookmarkStart w:id="199" w:name="_Toc450034738"/>
      <w:r w:rsidRPr="00F00454">
        <w:rPr>
          <w:rStyle w:val="CharPartNo"/>
        </w:rPr>
        <w:lastRenderedPageBreak/>
        <w:t>Part</w:t>
      </w:r>
      <w:r w:rsidR="00F00454" w:rsidRPr="00F00454">
        <w:rPr>
          <w:rStyle w:val="CharPartNo"/>
        </w:rPr>
        <w:t> </w:t>
      </w:r>
      <w:r w:rsidR="00183530" w:rsidRPr="00F00454">
        <w:rPr>
          <w:rStyle w:val="CharPartNo"/>
        </w:rPr>
        <w:t>3</w:t>
      </w:r>
      <w:r w:rsidR="00183530" w:rsidRPr="00F00454">
        <w:t>—</w:t>
      </w:r>
      <w:r w:rsidR="00183530" w:rsidRPr="00F00454">
        <w:rPr>
          <w:rStyle w:val="CharPartText"/>
        </w:rPr>
        <w:t>Pollution or damage to the marine environment</w:t>
      </w:r>
      <w:bookmarkEnd w:id="199"/>
    </w:p>
    <w:p w:rsidR="00C202AF" w:rsidRPr="00F00454" w:rsidRDefault="00C202AF" w:rsidP="00BF3DD9">
      <w:pPr>
        <w:pStyle w:val="ActHead3"/>
      </w:pPr>
      <w:bookmarkStart w:id="200" w:name="_Toc450034739"/>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Vessels to which this Part applies</w:t>
      </w:r>
      <w:bookmarkEnd w:id="200"/>
    </w:p>
    <w:p w:rsidR="00C202AF" w:rsidRPr="00F00454" w:rsidRDefault="00D85F2D" w:rsidP="00BF3DD9">
      <w:pPr>
        <w:pStyle w:val="ActHead5"/>
      </w:pPr>
      <w:bookmarkStart w:id="201" w:name="_Toc450034740"/>
      <w:r w:rsidRPr="00F00454">
        <w:rPr>
          <w:rStyle w:val="CharSectno"/>
        </w:rPr>
        <w:t>138</w:t>
      </w:r>
      <w:r w:rsidR="00C202AF" w:rsidRPr="00F00454">
        <w:t xml:space="preserve">  Vessels to which this Part applies</w:t>
      </w:r>
      <w:bookmarkEnd w:id="201"/>
    </w:p>
    <w:p w:rsidR="00C202AF" w:rsidRPr="00F00454" w:rsidRDefault="00C202AF" w:rsidP="00BF3DD9">
      <w:pPr>
        <w:pStyle w:val="subsection"/>
      </w:pPr>
      <w:r w:rsidRPr="00F00454">
        <w:tab/>
      </w:r>
      <w:r w:rsidRPr="00F00454">
        <w:tab/>
        <w:t>This Part applies to:</w:t>
      </w:r>
    </w:p>
    <w:p w:rsidR="00C202AF" w:rsidRPr="00F00454" w:rsidRDefault="00C202AF" w:rsidP="00BF3DD9">
      <w:pPr>
        <w:pStyle w:val="paragraph"/>
      </w:pPr>
      <w:r w:rsidRPr="00F00454">
        <w:tab/>
        <w:t>(a)</w:t>
      </w:r>
      <w:r w:rsidRPr="00F00454">
        <w:tab/>
        <w:t>regulated Australian vessels; and</w:t>
      </w:r>
    </w:p>
    <w:p w:rsidR="00C202AF" w:rsidRPr="00F00454" w:rsidRDefault="00C202AF" w:rsidP="00BF3DD9">
      <w:pPr>
        <w:pStyle w:val="paragraph"/>
      </w:pPr>
      <w:r w:rsidRPr="00F00454">
        <w:tab/>
        <w:t>(b)</w:t>
      </w:r>
      <w:r w:rsidRPr="00F00454">
        <w:tab/>
        <w:t>domestic commercial vessels; and</w:t>
      </w:r>
    </w:p>
    <w:p w:rsidR="00C202AF" w:rsidRPr="00F00454" w:rsidRDefault="00C202AF" w:rsidP="00BF3DD9">
      <w:pPr>
        <w:pStyle w:val="paragraph"/>
      </w:pPr>
      <w:r w:rsidRPr="00F00454">
        <w:tab/>
        <w:t>(c)</w:t>
      </w:r>
      <w:r w:rsidRPr="00F00454">
        <w:tab/>
        <w:t>foreign vessels; and</w:t>
      </w:r>
    </w:p>
    <w:p w:rsidR="00C202AF" w:rsidRPr="00F00454" w:rsidRDefault="00BD3742" w:rsidP="00BF3DD9">
      <w:pPr>
        <w:pStyle w:val="paragraph"/>
      </w:pPr>
      <w:r w:rsidRPr="00F00454">
        <w:tab/>
        <w:t>(d</w:t>
      </w:r>
      <w:r w:rsidR="00C202AF" w:rsidRPr="00F00454">
        <w:t>)</w:t>
      </w:r>
      <w:r w:rsidR="00C202AF" w:rsidRPr="00F00454">
        <w:tab/>
        <w:t>recreational vessels.</w:t>
      </w:r>
    </w:p>
    <w:p w:rsidR="000C7F33" w:rsidRPr="00F00454" w:rsidRDefault="00D85F2D" w:rsidP="00BF3DD9">
      <w:pPr>
        <w:pStyle w:val="ActHead5"/>
      </w:pPr>
      <w:bookmarkStart w:id="202" w:name="_Toc450034741"/>
      <w:r w:rsidRPr="00F00454">
        <w:rPr>
          <w:rStyle w:val="CharSectno"/>
        </w:rPr>
        <w:t>139</w:t>
      </w:r>
      <w:r w:rsidR="005A25E7" w:rsidRPr="00F00454">
        <w:t xml:space="preserve">  Geographical application</w:t>
      </w:r>
      <w:bookmarkEnd w:id="202"/>
    </w:p>
    <w:p w:rsidR="005A25E7" w:rsidRPr="00F00454" w:rsidRDefault="005A25E7" w:rsidP="00BF3DD9">
      <w:pPr>
        <w:pStyle w:val="subsection"/>
      </w:pPr>
      <w:r w:rsidRPr="00F00454">
        <w:tab/>
      </w:r>
      <w:r w:rsidR="00E753AC" w:rsidRPr="00F00454">
        <w:t>(1)</w:t>
      </w:r>
      <w:r w:rsidRPr="00F00454">
        <w:tab/>
        <w:t xml:space="preserve">This </w:t>
      </w:r>
      <w:r w:rsidR="00D0765D" w:rsidRPr="00F00454">
        <w:t xml:space="preserve">Part </w:t>
      </w:r>
      <w:r w:rsidRPr="00F00454">
        <w:t>applies to a vessel situated in any of the following areas:</w:t>
      </w:r>
    </w:p>
    <w:p w:rsidR="004A55DB" w:rsidRPr="00F00454" w:rsidRDefault="005A25E7" w:rsidP="00BF3DD9">
      <w:pPr>
        <w:pStyle w:val="paragraph"/>
      </w:pPr>
      <w:r w:rsidRPr="00F00454">
        <w:tab/>
      </w:r>
      <w:r w:rsidR="004A55DB" w:rsidRPr="00F00454">
        <w:t>(a)</w:t>
      </w:r>
      <w:r w:rsidR="004A55DB" w:rsidRPr="00F00454">
        <w:tab/>
        <w:t>waters within the coastal sea of Australia;</w:t>
      </w:r>
    </w:p>
    <w:p w:rsidR="004A55DB" w:rsidRPr="00F00454" w:rsidRDefault="004A55DB" w:rsidP="00BF3DD9">
      <w:pPr>
        <w:pStyle w:val="paragraph"/>
      </w:pPr>
      <w:r w:rsidRPr="00F00454">
        <w:tab/>
        <w:t>(b)</w:t>
      </w:r>
      <w:r w:rsidRPr="00F00454">
        <w:tab/>
        <w:t>waters within the exclusive economic zone of Australia;</w:t>
      </w:r>
    </w:p>
    <w:p w:rsidR="004A55DB" w:rsidRPr="00F00454" w:rsidRDefault="004A55DB" w:rsidP="00BF3DD9">
      <w:pPr>
        <w:pStyle w:val="paragraph"/>
      </w:pPr>
      <w:r w:rsidRPr="00F00454">
        <w:tab/>
        <w:t>(c)</w:t>
      </w:r>
      <w:r w:rsidRPr="00F00454">
        <w:tab/>
        <w:t>wate</w:t>
      </w:r>
      <w:r w:rsidR="00102720" w:rsidRPr="00F00454">
        <w:t xml:space="preserve">rs that are beyond </w:t>
      </w:r>
      <w:r w:rsidRPr="00F00454">
        <w:t>the exclusive economic zone of Australia.</w:t>
      </w:r>
    </w:p>
    <w:p w:rsidR="00E753AC" w:rsidRPr="00F00454" w:rsidRDefault="00E753AC" w:rsidP="00BF3DD9">
      <w:pPr>
        <w:pStyle w:val="subsection"/>
      </w:pPr>
      <w:r w:rsidRPr="00F00454">
        <w:tab/>
        <w:t>(2)</w:t>
      </w:r>
      <w:r w:rsidRPr="00F00454">
        <w:tab/>
        <w:t>Section</w:t>
      </w:r>
      <w:r w:rsidR="00F00454">
        <w:t> </w:t>
      </w:r>
      <w:r w:rsidR="00D85F2D" w:rsidRPr="00F00454">
        <w:t>9</w:t>
      </w:r>
      <w:r w:rsidRPr="00F00454">
        <w:t xml:space="preserve"> does not apply to an offence against </w:t>
      </w:r>
      <w:r w:rsidR="00AB0C05" w:rsidRPr="00F00454">
        <w:t>Division</w:t>
      </w:r>
      <w:r w:rsidR="00F00454">
        <w:t> </w:t>
      </w:r>
      <w:r w:rsidR="00AB0C05" w:rsidRPr="00F00454">
        <w:t>2</w:t>
      </w:r>
      <w:r w:rsidR="002D4EAD" w:rsidRPr="00F00454">
        <w:t xml:space="preserve"> or a civil penalty provision in </w:t>
      </w:r>
      <w:r w:rsidR="00AB0C05" w:rsidRPr="00F00454">
        <w:t>Division</w:t>
      </w:r>
      <w:r w:rsidR="00F00454">
        <w:t> </w:t>
      </w:r>
      <w:r w:rsidR="00AB0C05" w:rsidRPr="00F00454">
        <w:t>2</w:t>
      </w:r>
      <w:r w:rsidRPr="00F00454">
        <w:t>.</w:t>
      </w:r>
    </w:p>
    <w:p w:rsidR="002D4EAD" w:rsidRPr="00F00454" w:rsidRDefault="00E753AC" w:rsidP="00BF3DD9">
      <w:pPr>
        <w:pStyle w:val="subsection"/>
      </w:pPr>
      <w:r w:rsidRPr="00F00454">
        <w:tab/>
        <w:t>(3)</w:t>
      </w:r>
      <w:r w:rsidRPr="00F00454">
        <w:tab/>
      </w:r>
      <w:r w:rsidR="00C57A0D" w:rsidRPr="00F00454">
        <w:t>T</w:t>
      </w:r>
      <w:r w:rsidRPr="00F00454">
        <w:t xml:space="preserve">he </w:t>
      </w:r>
      <w:r w:rsidR="00ED182C" w:rsidRPr="00F00454">
        <w:t>master or owner of a foreign vessel, or a recreational vessel that does not have Australian nationality</w:t>
      </w:r>
      <w:r w:rsidR="009D0CB0" w:rsidRPr="00F00454">
        <w:t>:</w:t>
      </w:r>
    </w:p>
    <w:p w:rsidR="002D4EAD" w:rsidRPr="00F00454" w:rsidRDefault="002D4EAD" w:rsidP="00BF3DD9">
      <w:pPr>
        <w:pStyle w:val="paragraph"/>
      </w:pPr>
      <w:r w:rsidRPr="00F00454">
        <w:tab/>
        <w:t>(a)</w:t>
      </w:r>
      <w:r w:rsidRPr="00F00454">
        <w:tab/>
      </w:r>
      <w:r w:rsidR="009D0CB0" w:rsidRPr="00F00454">
        <w:t xml:space="preserve">does not </w:t>
      </w:r>
      <w:r w:rsidRPr="00F00454">
        <w:t xml:space="preserve">commit an offence against </w:t>
      </w:r>
      <w:r w:rsidR="00AB0C05" w:rsidRPr="00F00454">
        <w:t>Division</w:t>
      </w:r>
      <w:r w:rsidR="00F00454">
        <w:t> </w:t>
      </w:r>
      <w:r w:rsidR="00AB0C05" w:rsidRPr="00F00454">
        <w:t>2</w:t>
      </w:r>
      <w:r w:rsidRPr="00F00454">
        <w:t xml:space="preserve"> that relates to the vessel; </w:t>
      </w:r>
      <w:r w:rsidR="00C57A0D" w:rsidRPr="00F00454">
        <w:t>and</w:t>
      </w:r>
    </w:p>
    <w:p w:rsidR="002D4EAD" w:rsidRPr="00F00454" w:rsidRDefault="002D4EAD" w:rsidP="00BF3DD9">
      <w:pPr>
        <w:pStyle w:val="paragraph"/>
      </w:pPr>
      <w:r w:rsidRPr="00F00454">
        <w:tab/>
        <w:t>(b)</w:t>
      </w:r>
      <w:r w:rsidRPr="00F00454">
        <w:tab/>
      </w:r>
      <w:r w:rsidR="009D0CB0" w:rsidRPr="00F00454">
        <w:t xml:space="preserve">is not liable for a civil penalty for a contravention of </w:t>
      </w:r>
      <w:r w:rsidRPr="00F00454">
        <w:t xml:space="preserve">a civil penalty provision in </w:t>
      </w:r>
      <w:r w:rsidR="00AB0C05" w:rsidRPr="00F00454">
        <w:t>Division</w:t>
      </w:r>
      <w:r w:rsidR="00F00454">
        <w:t> </w:t>
      </w:r>
      <w:r w:rsidR="00AB0C05" w:rsidRPr="00F00454">
        <w:t>2</w:t>
      </w:r>
      <w:r w:rsidRPr="00F00454">
        <w:t xml:space="preserve"> that relates to the vessel;</w:t>
      </w:r>
    </w:p>
    <w:p w:rsidR="00E753AC" w:rsidRPr="00F00454" w:rsidRDefault="002D4EAD" w:rsidP="00BF3DD9">
      <w:pPr>
        <w:pStyle w:val="subsection2"/>
      </w:pPr>
      <w:r w:rsidRPr="00F00454">
        <w:t>unless, at the time when the conduct constituting the alleged offence or contravention occurs, the vessel is:</w:t>
      </w:r>
    </w:p>
    <w:p w:rsidR="00E753AC" w:rsidRPr="00F00454" w:rsidRDefault="00367F77" w:rsidP="00BF3DD9">
      <w:pPr>
        <w:pStyle w:val="paragraph"/>
      </w:pPr>
      <w:r w:rsidRPr="00F00454">
        <w:tab/>
        <w:t>(c</w:t>
      </w:r>
      <w:r w:rsidR="00E753AC" w:rsidRPr="00F00454">
        <w:t>)</w:t>
      </w:r>
      <w:r w:rsidR="00E753AC" w:rsidRPr="00F00454">
        <w:tab/>
        <w:t>in an Australian port; or</w:t>
      </w:r>
    </w:p>
    <w:p w:rsidR="00E753AC" w:rsidRPr="00F00454" w:rsidRDefault="00FF5CE5" w:rsidP="00BF3DD9">
      <w:pPr>
        <w:pStyle w:val="paragraph"/>
      </w:pPr>
      <w:r w:rsidRPr="00F00454">
        <w:tab/>
        <w:t>(</w:t>
      </w:r>
      <w:r w:rsidR="00367F77" w:rsidRPr="00F00454">
        <w:t>d</w:t>
      </w:r>
      <w:r w:rsidR="00E753AC" w:rsidRPr="00F00454">
        <w:t>)</w:t>
      </w:r>
      <w:r w:rsidR="00E753AC" w:rsidRPr="00F00454">
        <w:tab/>
        <w:t>entering or leaving an Australian port; or</w:t>
      </w:r>
    </w:p>
    <w:p w:rsidR="00FF5CE5" w:rsidRPr="00F00454" w:rsidRDefault="00367F77" w:rsidP="00BF3DD9">
      <w:pPr>
        <w:pStyle w:val="paragraph"/>
      </w:pPr>
      <w:r w:rsidRPr="00F00454">
        <w:lastRenderedPageBreak/>
        <w:tab/>
        <w:t>(e</w:t>
      </w:r>
      <w:r w:rsidR="00FF5CE5" w:rsidRPr="00F00454">
        <w:t>)</w:t>
      </w:r>
      <w:r w:rsidR="00FF5CE5" w:rsidRPr="00F00454">
        <w:tab/>
        <w:t>in the internal waters of Australia; or</w:t>
      </w:r>
    </w:p>
    <w:p w:rsidR="00E753AC" w:rsidRPr="00F00454" w:rsidRDefault="00367F77" w:rsidP="00BF3DD9">
      <w:pPr>
        <w:pStyle w:val="paragraph"/>
      </w:pPr>
      <w:r w:rsidRPr="00F00454">
        <w:tab/>
        <w:t>(f</w:t>
      </w:r>
      <w:r w:rsidR="00E753AC" w:rsidRPr="00F00454">
        <w:t>)</w:t>
      </w:r>
      <w:r w:rsidR="00E753AC" w:rsidRPr="00F00454">
        <w:tab/>
        <w:t>in the territorial sea of Australia; or</w:t>
      </w:r>
    </w:p>
    <w:p w:rsidR="000F02C9" w:rsidRPr="00F00454" w:rsidRDefault="00367F77" w:rsidP="00BF3DD9">
      <w:pPr>
        <w:pStyle w:val="paragraph"/>
      </w:pPr>
      <w:r w:rsidRPr="00F00454">
        <w:tab/>
        <w:t>(g</w:t>
      </w:r>
      <w:r w:rsidR="00E753AC" w:rsidRPr="00F00454">
        <w:t>)</w:t>
      </w:r>
      <w:r w:rsidR="00E753AC" w:rsidRPr="00F00454">
        <w:tab/>
        <w:t xml:space="preserve">in </w:t>
      </w:r>
      <w:r w:rsidR="00872AFC" w:rsidRPr="00F00454">
        <w:t>the exclusive economic zone of Australia</w:t>
      </w:r>
      <w:r w:rsidR="00E753AC" w:rsidRPr="00F00454">
        <w:t>.</w:t>
      </w:r>
      <w:r w:rsidR="00296ABD" w:rsidRPr="00F00454">
        <w:br w:type="page"/>
      </w:r>
    </w:p>
    <w:p w:rsidR="00183530" w:rsidRPr="00F00454" w:rsidRDefault="00C202AF" w:rsidP="00BF3DD9">
      <w:pPr>
        <w:pStyle w:val="ActHead3"/>
      </w:pPr>
      <w:bookmarkStart w:id="203" w:name="_Toc450034742"/>
      <w:r w:rsidRPr="00F00454">
        <w:rPr>
          <w:rStyle w:val="CharDivNo"/>
        </w:rPr>
        <w:lastRenderedPageBreak/>
        <w:t>Division</w:t>
      </w:r>
      <w:r w:rsidR="00F00454" w:rsidRPr="00F00454">
        <w:rPr>
          <w:rStyle w:val="CharDivNo"/>
        </w:rPr>
        <w:t> </w:t>
      </w:r>
      <w:r w:rsidRPr="00F00454">
        <w:rPr>
          <w:rStyle w:val="CharDivNo"/>
        </w:rPr>
        <w:t>2</w:t>
      </w:r>
      <w:r w:rsidR="00183530" w:rsidRPr="00F00454">
        <w:t>—</w:t>
      </w:r>
      <w:r w:rsidR="00B8473F" w:rsidRPr="00F00454">
        <w:rPr>
          <w:rStyle w:val="CharDivText"/>
        </w:rPr>
        <w:t>Vessel</w:t>
      </w:r>
      <w:r w:rsidR="00183530" w:rsidRPr="00F00454">
        <w:rPr>
          <w:rStyle w:val="CharDivText"/>
        </w:rPr>
        <w:t xml:space="preserve">s </w:t>
      </w:r>
      <w:r w:rsidR="00A16D0F" w:rsidRPr="00F00454">
        <w:rPr>
          <w:rStyle w:val="CharDivText"/>
        </w:rPr>
        <w:t xml:space="preserve">polluting or damaging </w:t>
      </w:r>
      <w:r w:rsidR="00183530" w:rsidRPr="00F00454">
        <w:rPr>
          <w:rStyle w:val="CharDivText"/>
        </w:rPr>
        <w:t>the Australian marine environment</w:t>
      </w:r>
      <w:bookmarkEnd w:id="203"/>
    </w:p>
    <w:p w:rsidR="00183530" w:rsidRPr="00F00454" w:rsidRDefault="00D85F2D" w:rsidP="00BF3DD9">
      <w:pPr>
        <w:pStyle w:val="ActHead5"/>
      </w:pPr>
      <w:bookmarkStart w:id="204" w:name="_Toc450034743"/>
      <w:r w:rsidRPr="00F00454">
        <w:rPr>
          <w:rStyle w:val="CharSectno"/>
        </w:rPr>
        <w:t>140</w:t>
      </w:r>
      <w:r w:rsidR="00296ABD" w:rsidRPr="00F00454">
        <w:t xml:space="preserve"> </w:t>
      </w:r>
      <w:r w:rsidR="00183530" w:rsidRPr="00F00454">
        <w:t xml:space="preserve"> Operating a vessel </w:t>
      </w:r>
      <w:r w:rsidR="00A16D0F" w:rsidRPr="00F00454">
        <w:t>so as to pollute</w:t>
      </w:r>
      <w:r w:rsidR="00183530" w:rsidRPr="00F00454">
        <w:t xml:space="preserve"> or damage the Australian marine environment</w:t>
      </w:r>
      <w:bookmarkEnd w:id="204"/>
    </w:p>
    <w:p w:rsidR="00183530" w:rsidRPr="00F00454" w:rsidRDefault="00183530" w:rsidP="00BF3DD9">
      <w:pPr>
        <w:pStyle w:val="subsection"/>
      </w:pPr>
      <w:r w:rsidRPr="00F00454">
        <w:tab/>
        <w:t>(1)</w:t>
      </w:r>
      <w:r w:rsidRPr="00F00454">
        <w:tab/>
        <w:t>The master of a vessel must not operate the vessel in a manner that causes:</w:t>
      </w:r>
    </w:p>
    <w:p w:rsidR="00183530" w:rsidRPr="00F00454" w:rsidRDefault="00183530" w:rsidP="00BF3DD9">
      <w:pPr>
        <w:pStyle w:val="paragraph"/>
      </w:pPr>
      <w:r w:rsidRPr="00F00454">
        <w:tab/>
        <w:t>(a)</w:t>
      </w:r>
      <w:r w:rsidRPr="00F00454">
        <w:tab/>
        <w:t xml:space="preserve">pollution to the marine environment in the coastal sea of Australia or the </w:t>
      </w:r>
      <w:r w:rsidR="00872AFC" w:rsidRPr="00F00454">
        <w:t>exclusive economic zone of Australia</w:t>
      </w:r>
      <w:r w:rsidRPr="00F00454">
        <w:t>; or</w:t>
      </w:r>
    </w:p>
    <w:p w:rsidR="00183530" w:rsidRPr="00F00454" w:rsidRDefault="00183530" w:rsidP="00BF3DD9">
      <w:pPr>
        <w:pStyle w:val="paragraph"/>
      </w:pPr>
      <w:r w:rsidRPr="00F00454">
        <w:tab/>
        <w:t>(b)</w:t>
      </w:r>
      <w:r w:rsidRPr="00F00454">
        <w:tab/>
        <w:t xml:space="preserve">damage to the marine environment in the coastal sea of Australia or the </w:t>
      </w:r>
      <w:r w:rsidR="00872AFC" w:rsidRPr="00F00454">
        <w:t>exclusive economic zone of Australia</w:t>
      </w:r>
      <w:r w:rsidRPr="00F00454">
        <w:t>.</w:t>
      </w:r>
    </w:p>
    <w:p w:rsidR="00183530" w:rsidRPr="00F00454" w:rsidRDefault="001E2BFD" w:rsidP="00BF3DD9">
      <w:pPr>
        <w:pStyle w:val="SubsectionHead"/>
      </w:pPr>
      <w:r w:rsidRPr="00F00454">
        <w:t>Fault</w:t>
      </w:r>
      <w:r w:rsidR="00F00454">
        <w:noBreakHyphen/>
      </w:r>
      <w:r w:rsidRPr="00F00454">
        <w:t>based o</w:t>
      </w:r>
      <w:r w:rsidR="00183530" w:rsidRPr="00F00454">
        <w:t>ffence</w:t>
      </w:r>
    </w:p>
    <w:p w:rsidR="009006E1" w:rsidRPr="00F00454" w:rsidRDefault="00B8473F" w:rsidP="00BF3DD9">
      <w:pPr>
        <w:pStyle w:val="subsection"/>
      </w:pPr>
      <w:r w:rsidRPr="00F00454">
        <w:tab/>
        <w:t>(2)</w:t>
      </w:r>
      <w:r w:rsidRPr="00F00454">
        <w:tab/>
        <w:t>A person</w:t>
      </w:r>
      <w:r w:rsidR="00183530" w:rsidRPr="00F00454">
        <w:t xml:space="preserve"> commits an offence if the </w:t>
      </w:r>
      <w:r w:rsidRPr="00F00454">
        <w:t>person</w:t>
      </w:r>
      <w:r w:rsidR="00183530" w:rsidRPr="00F00454">
        <w:t xml:space="preserve"> contravenes </w:t>
      </w:r>
      <w:r w:rsidR="00F00454">
        <w:t>subsection (</w:t>
      </w:r>
      <w:r w:rsidR="00BD3742" w:rsidRPr="00F00454">
        <w:t>1).</w:t>
      </w:r>
    </w:p>
    <w:p w:rsidR="00183530" w:rsidRPr="00F00454" w:rsidRDefault="00183530" w:rsidP="00BF3DD9">
      <w:pPr>
        <w:pStyle w:val="Penalty"/>
      </w:pPr>
      <w:r w:rsidRPr="00F00454">
        <w:t>Penalty:</w:t>
      </w:r>
      <w:r w:rsidRPr="00F00454">
        <w:tab/>
        <w:t>600 penalty units.</w:t>
      </w:r>
    </w:p>
    <w:p w:rsidR="00183530" w:rsidRPr="00F00454" w:rsidRDefault="000F02C9" w:rsidP="00BF3DD9">
      <w:pPr>
        <w:pStyle w:val="subsection"/>
      </w:pPr>
      <w:r w:rsidRPr="00F00454">
        <w:tab/>
        <w:t>(3</w:t>
      </w:r>
      <w:r w:rsidR="00183530" w:rsidRPr="00F00454">
        <w:t>)</w:t>
      </w:r>
      <w:r w:rsidR="00183530" w:rsidRPr="00F00454">
        <w:tab/>
        <w:t>Recklessness or negligence is the fault element for:</w:t>
      </w:r>
    </w:p>
    <w:p w:rsidR="00183530" w:rsidRPr="00F00454" w:rsidRDefault="00183530" w:rsidP="00BF3DD9">
      <w:pPr>
        <w:pStyle w:val="paragraph"/>
      </w:pPr>
      <w:r w:rsidRPr="00F00454">
        <w:tab/>
        <w:t>(a)</w:t>
      </w:r>
      <w:r w:rsidRPr="00F00454">
        <w:tab/>
      </w:r>
      <w:r w:rsidR="00C95704" w:rsidRPr="00F00454">
        <w:t>the manner of operation of the vessel</w:t>
      </w:r>
      <w:r w:rsidRPr="00F00454">
        <w:t>; and</w:t>
      </w:r>
    </w:p>
    <w:p w:rsidR="00183530" w:rsidRPr="00F00454" w:rsidRDefault="00183530" w:rsidP="00BF3DD9">
      <w:pPr>
        <w:pStyle w:val="paragraph"/>
      </w:pPr>
      <w:r w:rsidRPr="00F00454">
        <w:tab/>
        <w:t>(b)</w:t>
      </w:r>
      <w:r w:rsidRPr="00F00454">
        <w:tab/>
        <w:t xml:space="preserve">the result mentioned in </w:t>
      </w:r>
      <w:r w:rsidR="00F00454">
        <w:t>paragraph (</w:t>
      </w:r>
      <w:r w:rsidRPr="00F00454">
        <w:t>1)(a) or (b) occurring.</w:t>
      </w:r>
    </w:p>
    <w:p w:rsidR="00183530" w:rsidRPr="00F00454" w:rsidRDefault="00224AD8" w:rsidP="00BF3DD9">
      <w:pPr>
        <w:pStyle w:val="SubsectionHead"/>
      </w:pPr>
      <w:r w:rsidRPr="00F00454">
        <w:t>Civil penalty</w:t>
      </w:r>
    </w:p>
    <w:p w:rsidR="00183530" w:rsidRPr="00F00454" w:rsidRDefault="000F02C9" w:rsidP="00BF3DD9">
      <w:pPr>
        <w:pStyle w:val="subsection"/>
      </w:pPr>
      <w:r w:rsidRPr="00F00454">
        <w:tab/>
        <w:t>(4</w:t>
      </w:r>
      <w:r w:rsidR="00183530" w:rsidRPr="00F00454">
        <w:t>)</w:t>
      </w:r>
      <w:r w:rsidR="00183530" w:rsidRPr="00F00454">
        <w:tab/>
        <w:t xml:space="preserve">A </w:t>
      </w:r>
      <w:r w:rsidR="00BD3742" w:rsidRPr="00F00454">
        <w:t xml:space="preserve">person </w:t>
      </w:r>
      <w:r w:rsidR="00183530" w:rsidRPr="00F00454">
        <w:t xml:space="preserve">is liable to a civil penalty if the </w:t>
      </w:r>
      <w:r w:rsidR="00D0765D" w:rsidRPr="00F00454">
        <w:t xml:space="preserve">person </w:t>
      </w:r>
      <w:r w:rsidR="00183530" w:rsidRPr="00F00454">
        <w:t xml:space="preserve">contravenes </w:t>
      </w:r>
      <w:r w:rsidR="00F00454">
        <w:t>subsection (</w:t>
      </w:r>
      <w:r w:rsidR="00183530" w:rsidRPr="00F00454">
        <w:t>1).</w:t>
      </w:r>
    </w:p>
    <w:p w:rsidR="00183530" w:rsidRPr="00F00454" w:rsidRDefault="00183530" w:rsidP="00BF3DD9">
      <w:pPr>
        <w:pStyle w:val="Penalty"/>
      </w:pPr>
      <w:r w:rsidRPr="00F00454">
        <w:t>Civil penalty:</w:t>
      </w:r>
    </w:p>
    <w:p w:rsidR="00183530" w:rsidRPr="00F00454" w:rsidRDefault="00183530" w:rsidP="00BF3DD9">
      <w:pPr>
        <w:pStyle w:val="paragraph"/>
      </w:pPr>
      <w:r w:rsidRPr="00F00454">
        <w:tab/>
        <w:t>(a)</w:t>
      </w:r>
      <w:r w:rsidRPr="00F00454">
        <w:tab/>
        <w:t>for an aggravated contravention—6,000 penalty units; or</w:t>
      </w:r>
    </w:p>
    <w:p w:rsidR="00183530" w:rsidRPr="00F00454" w:rsidRDefault="00183530" w:rsidP="00BF3DD9">
      <w:pPr>
        <w:pStyle w:val="paragraph"/>
      </w:pPr>
      <w:r w:rsidRPr="00F00454">
        <w:tab/>
        <w:t>(b)</w:t>
      </w:r>
      <w:r w:rsidRPr="00F00454">
        <w:tab/>
        <w:t>in any other case—600 penalty units.</w:t>
      </w:r>
    </w:p>
    <w:p w:rsidR="00183530" w:rsidRPr="00F00454" w:rsidRDefault="00D85F2D" w:rsidP="00BF3DD9">
      <w:pPr>
        <w:pStyle w:val="ActHead5"/>
      </w:pPr>
      <w:bookmarkStart w:id="205" w:name="_Toc450034744"/>
      <w:r w:rsidRPr="00F00454">
        <w:rPr>
          <w:rStyle w:val="CharSectno"/>
        </w:rPr>
        <w:t>141</w:t>
      </w:r>
      <w:r w:rsidR="00183530" w:rsidRPr="00F00454">
        <w:t xml:space="preserve"> </w:t>
      </w:r>
      <w:r w:rsidR="00296ABD" w:rsidRPr="00F00454">
        <w:t xml:space="preserve"> </w:t>
      </w:r>
      <w:r w:rsidR="00183530" w:rsidRPr="00F00454">
        <w:t xml:space="preserve">Failure to ensure </w:t>
      </w:r>
      <w:r w:rsidR="00B8473F" w:rsidRPr="00F00454">
        <w:t xml:space="preserve">vessel </w:t>
      </w:r>
      <w:r w:rsidR="00183530" w:rsidRPr="00F00454">
        <w:t xml:space="preserve">is operated </w:t>
      </w:r>
      <w:r w:rsidR="00AF5605" w:rsidRPr="00F00454">
        <w:t>so as</w:t>
      </w:r>
      <w:r w:rsidR="00183530" w:rsidRPr="00F00454">
        <w:t xml:space="preserve"> not </w:t>
      </w:r>
      <w:r w:rsidR="00143E2F" w:rsidRPr="00F00454">
        <w:t xml:space="preserve">to </w:t>
      </w:r>
      <w:r w:rsidR="00183530" w:rsidRPr="00F00454">
        <w:t>cause pollution or damage to the Australian marine environment</w:t>
      </w:r>
      <w:bookmarkEnd w:id="205"/>
    </w:p>
    <w:p w:rsidR="00183530" w:rsidRPr="00F00454" w:rsidRDefault="00B8473F" w:rsidP="00BF3DD9">
      <w:pPr>
        <w:pStyle w:val="subsection"/>
      </w:pPr>
      <w:r w:rsidRPr="00F00454">
        <w:tab/>
        <w:t>(1)</w:t>
      </w:r>
      <w:r w:rsidRPr="00F00454">
        <w:tab/>
        <w:t>The</w:t>
      </w:r>
      <w:r w:rsidR="00183530" w:rsidRPr="00F00454">
        <w:t xml:space="preserve"> master of a </w:t>
      </w:r>
      <w:r w:rsidR="007C06DC" w:rsidRPr="00F00454">
        <w:t>ves</w:t>
      </w:r>
      <w:r w:rsidRPr="00F00454">
        <w:t>s</w:t>
      </w:r>
      <w:r w:rsidR="007C06DC" w:rsidRPr="00F00454">
        <w:t>e</w:t>
      </w:r>
      <w:r w:rsidRPr="00F00454">
        <w:t xml:space="preserve">l </w:t>
      </w:r>
      <w:r w:rsidR="00183530" w:rsidRPr="00F00454">
        <w:t xml:space="preserve">must ensure that the </w:t>
      </w:r>
      <w:r w:rsidRPr="00F00454">
        <w:t>vessel</w:t>
      </w:r>
      <w:r w:rsidR="00183530" w:rsidRPr="00F00454">
        <w:t xml:space="preserve"> is operated in a manner that does not cause:</w:t>
      </w:r>
    </w:p>
    <w:p w:rsidR="00183530" w:rsidRPr="00F00454" w:rsidRDefault="00183530" w:rsidP="00BF3DD9">
      <w:pPr>
        <w:pStyle w:val="paragraph"/>
      </w:pPr>
      <w:r w:rsidRPr="00F00454">
        <w:lastRenderedPageBreak/>
        <w:tab/>
      </w:r>
      <w:r w:rsidR="00C95704" w:rsidRPr="00F00454">
        <w:t>(a)</w:t>
      </w:r>
      <w:r w:rsidR="00C95704" w:rsidRPr="00F00454">
        <w:tab/>
      </w:r>
      <w:r w:rsidR="004E61FC" w:rsidRPr="00F00454">
        <w:t>pollution to the marine environment in the coastal sea of Australia or the exclusive economic zone of Australia</w:t>
      </w:r>
      <w:r w:rsidR="00C95704" w:rsidRPr="00F00454">
        <w:t>; and</w:t>
      </w:r>
    </w:p>
    <w:p w:rsidR="00183530" w:rsidRPr="00F00454" w:rsidRDefault="00183530" w:rsidP="00BF3DD9">
      <w:pPr>
        <w:pStyle w:val="paragraph"/>
      </w:pPr>
      <w:r w:rsidRPr="00F00454">
        <w:tab/>
        <w:t>(b)</w:t>
      </w:r>
      <w:r w:rsidRPr="00F00454">
        <w:tab/>
        <w:t xml:space="preserve">damage to the marine environment in the coastal sea of Australia or the </w:t>
      </w:r>
      <w:r w:rsidR="00872AFC" w:rsidRPr="00F00454">
        <w:t>exclusive economic zone of Australia</w:t>
      </w:r>
      <w:r w:rsidRPr="00F00454">
        <w:t>.</w:t>
      </w:r>
    </w:p>
    <w:p w:rsidR="00183530" w:rsidRPr="00F00454" w:rsidRDefault="001E2BFD" w:rsidP="00BF3DD9">
      <w:pPr>
        <w:pStyle w:val="SubsectionHead"/>
      </w:pPr>
      <w:r w:rsidRPr="00F00454">
        <w:t>Fault</w:t>
      </w:r>
      <w:r w:rsidR="00F00454">
        <w:noBreakHyphen/>
      </w:r>
      <w:r w:rsidRPr="00F00454">
        <w:t>based o</w:t>
      </w:r>
      <w:r w:rsidR="00183530" w:rsidRPr="00F00454">
        <w:t>ffence</w:t>
      </w:r>
    </w:p>
    <w:p w:rsidR="009006E1" w:rsidRPr="00F00454" w:rsidRDefault="00183530" w:rsidP="00BF3DD9">
      <w:pPr>
        <w:pStyle w:val="subsection"/>
      </w:pPr>
      <w:r w:rsidRPr="00F00454">
        <w:tab/>
        <w:t>(2)</w:t>
      </w:r>
      <w:r w:rsidRPr="00F00454">
        <w:tab/>
        <w:t xml:space="preserve">A </w:t>
      </w:r>
      <w:r w:rsidR="00B8473F" w:rsidRPr="00F00454">
        <w:t xml:space="preserve">person </w:t>
      </w:r>
      <w:r w:rsidRPr="00F00454">
        <w:t xml:space="preserve">commits an offence if the </w:t>
      </w:r>
      <w:r w:rsidR="00B8473F" w:rsidRPr="00F00454">
        <w:t>person</w:t>
      </w:r>
      <w:r w:rsidRPr="00F00454">
        <w:t xml:space="preserve"> contravenes </w:t>
      </w:r>
      <w:r w:rsidR="00F00454">
        <w:t>subsection (</w:t>
      </w:r>
      <w:r w:rsidRPr="00F00454">
        <w:t>1).</w:t>
      </w:r>
    </w:p>
    <w:p w:rsidR="00183530" w:rsidRPr="00F00454" w:rsidRDefault="00183530" w:rsidP="00BF3DD9">
      <w:pPr>
        <w:pStyle w:val="Penalty"/>
      </w:pPr>
      <w:r w:rsidRPr="00F00454">
        <w:t>Penalty:</w:t>
      </w:r>
      <w:r w:rsidR="00B8473F" w:rsidRPr="00F00454">
        <w:tab/>
        <w:t>600 penalty units</w:t>
      </w:r>
      <w:r w:rsidRPr="00F00454">
        <w:t>.</w:t>
      </w:r>
    </w:p>
    <w:p w:rsidR="00183530" w:rsidRPr="00F00454" w:rsidRDefault="000F02C9" w:rsidP="00BF3DD9">
      <w:pPr>
        <w:pStyle w:val="subsection"/>
      </w:pPr>
      <w:r w:rsidRPr="00F00454">
        <w:tab/>
        <w:t>(3</w:t>
      </w:r>
      <w:r w:rsidR="00183530" w:rsidRPr="00F00454">
        <w:t>)</w:t>
      </w:r>
      <w:r w:rsidR="00183530" w:rsidRPr="00F00454">
        <w:tab/>
        <w:t>Recklessness or negligence is the fault element for:</w:t>
      </w:r>
    </w:p>
    <w:p w:rsidR="00183530" w:rsidRPr="00F00454" w:rsidRDefault="00183530" w:rsidP="00BF3DD9">
      <w:pPr>
        <w:pStyle w:val="paragraph"/>
      </w:pPr>
      <w:r w:rsidRPr="00F00454">
        <w:tab/>
      </w:r>
      <w:r w:rsidR="00267E13" w:rsidRPr="00F00454">
        <w:t>(a)</w:t>
      </w:r>
      <w:r w:rsidR="00267E13" w:rsidRPr="00F00454">
        <w:tab/>
        <w:t xml:space="preserve">the operation of the vessel in a manner that causes the result mentioned in </w:t>
      </w:r>
      <w:r w:rsidR="00F00454">
        <w:t>paragraph (</w:t>
      </w:r>
      <w:r w:rsidR="00267E13" w:rsidRPr="00F00454">
        <w:t>1)(a) or (b); and</w:t>
      </w:r>
    </w:p>
    <w:p w:rsidR="00183530" w:rsidRPr="00F00454" w:rsidRDefault="00183530" w:rsidP="00BF3DD9">
      <w:pPr>
        <w:pStyle w:val="paragraph"/>
      </w:pPr>
      <w:r w:rsidRPr="00F00454">
        <w:tab/>
        <w:t>(b)</w:t>
      </w:r>
      <w:r w:rsidRPr="00F00454">
        <w:tab/>
        <w:t xml:space="preserve">the result mentioned in </w:t>
      </w:r>
      <w:r w:rsidR="00F00454">
        <w:t>paragraph (</w:t>
      </w:r>
      <w:r w:rsidRPr="00F00454">
        <w:t>1)(a) or (b) occurring.</w:t>
      </w:r>
    </w:p>
    <w:p w:rsidR="00183530" w:rsidRPr="00F00454" w:rsidRDefault="00224AD8" w:rsidP="00BF3DD9">
      <w:pPr>
        <w:pStyle w:val="SubsectionHead"/>
      </w:pPr>
      <w:r w:rsidRPr="00F00454">
        <w:t>Civil penalty</w:t>
      </w:r>
    </w:p>
    <w:p w:rsidR="00183530" w:rsidRPr="00F00454" w:rsidRDefault="000F02C9" w:rsidP="00BF3DD9">
      <w:pPr>
        <w:pStyle w:val="subsection"/>
      </w:pPr>
      <w:r w:rsidRPr="00F00454">
        <w:tab/>
        <w:t>(4</w:t>
      </w:r>
      <w:r w:rsidR="00183530" w:rsidRPr="00F00454">
        <w:t>)</w:t>
      </w:r>
      <w:r w:rsidR="00183530" w:rsidRPr="00F00454">
        <w:tab/>
        <w:t xml:space="preserve">A </w:t>
      </w:r>
      <w:r w:rsidR="00B8473F" w:rsidRPr="00F00454">
        <w:t xml:space="preserve">person </w:t>
      </w:r>
      <w:r w:rsidR="00D0765D" w:rsidRPr="00F00454">
        <w:t>i</w:t>
      </w:r>
      <w:r w:rsidR="00183530" w:rsidRPr="00F00454">
        <w:t>s liable to a civil penalty if the</w:t>
      </w:r>
      <w:r w:rsidR="00B8473F" w:rsidRPr="00F00454">
        <w:t xml:space="preserve"> person </w:t>
      </w:r>
      <w:r w:rsidR="00183530" w:rsidRPr="00F00454">
        <w:t xml:space="preserve">contravenes </w:t>
      </w:r>
      <w:r w:rsidR="00F00454">
        <w:t>subsection (</w:t>
      </w:r>
      <w:r w:rsidR="00183530" w:rsidRPr="00F00454">
        <w:t>1).</w:t>
      </w:r>
    </w:p>
    <w:p w:rsidR="00183530" w:rsidRPr="00F00454" w:rsidRDefault="00183530" w:rsidP="00BF3DD9">
      <w:pPr>
        <w:pStyle w:val="Penalty"/>
      </w:pPr>
      <w:r w:rsidRPr="00F00454">
        <w:t>Civil penalty:</w:t>
      </w:r>
    </w:p>
    <w:p w:rsidR="00183530" w:rsidRPr="00F00454" w:rsidRDefault="00183530" w:rsidP="00BF3DD9">
      <w:pPr>
        <w:pStyle w:val="paragraph"/>
      </w:pPr>
      <w:r w:rsidRPr="00F00454">
        <w:tab/>
        <w:t>(a)</w:t>
      </w:r>
      <w:r w:rsidRPr="00F00454">
        <w:tab/>
        <w:t>for an aggravated contravention—6,000 penalty units; or</w:t>
      </w:r>
    </w:p>
    <w:p w:rsidR="00725F99" w:rsidRPr="00F00454" w:rsidRDefault="00183530" w:rsidP="00BF3DD9">
      <w:pPr>
        <w:pStyle w:val="paragraph"/>
      </w:pPr>
      <w:r w:rsidRPr="00F00454">
        <w:tab/>
        <w:t>(b)</w:t>
      </w:r>
      <w:r w:rsidRPr="00F00454">
        <w:tab/>
        <w:t>in an</w:t>
      </w:r>
      <w:r w:rsidR="005A25E7" w:rsidRPr="00F00454">
        <w:t>y other case—600 penalty units.</w:t>
      </w:r>
    </w:p>
    <w:p w:rsidR="00183530" w:rsidRPr="00F00454" w:rsidRDefault="00725F99" w:rsidP="00CE6F45">
      <w:pPr>
        <w:pStyle w:val="ActHead3"/>
        <w:pageBreakBefore/>
      </w:pPr>
      <w:bookmarkStart w:id="206" w:name="_Toc450034745"/>
      <w:r w:rsidRPr="00F00454">
        <w:rPr>
          <w:rStyle w:val="CharDivNo"/>
        </w:rPr>
        <w:lastRenderedPageBreak/>
        <w:t>Division</w:t>
      </w:r>
      <w:r w:rsidR="00F00454" w:rsidRPr="00F00454">
        <w:rPr>
          <w:rStyle w:val="CharDivNo"/>
        </w:rPr>
        <w:t> </w:t>
      </w:r>
      <w:r w:rsidRPr="00F00454">
        <w:rPr>
          <w:rStyle w:val="CharDivNo"/>
        </w:rPr>
        <w:t>3</w:t>
      </w:r>
      <w:r w:rsidR="00183530" w:rsidRPr="00F00454">
        <w:t>—</w:t>
      </w:r>
      <w:r w:rsidR="000E63E1" w:rsidRPr="00F00454">
        <w:rPr>
          <w:rStyle w:val="CharDivText"/>
        </w:rPr>
        <w:t>Australian vessel</w:t>
      </w:r>
      <w:r w:rsidR="00D0765D" w:rsidRPr="00F00454">
        <w:rPr>
          <w:rStyle w:val="CharDivText"/>
        </w:rPr>
        <w:t xml:space="preserve">s </w:t>
      </w:r>
      <w:r w:rsidR="00596CE2" w:rsidRPr="00F00454">
        <w:rPr>
          <w:rStyle w:val="CharDivText"/>
        </w:rPr>
        <w:t>polluting or damaging</w:t>
      </w:r>
      <w:r w:rsidR="00183530" w:rsidRPr="00F00454">
        <w:rPr>
          <w:rStyle w:val="CharDivText"/>
        </w:rPr>
        <w:t xml:space="preserve"> th</w:t>
      </w:r>
      <w:r w:rsidR="000E63E1" w:rsidRPr="00F00454">
        <w:rPr>
          <w:rStyle w:val="CharDivText"/>
        </w:rPr>
        <w:t xml:space="preserve">e marine environment outside </w:t>
      </w:r>
      <w:r w:rsidR="00183530" w:rsidRPr="00F00454">
        <w:rPr>
          <w:rStyle w:val="CharDivText"/>
        </w:rPr>
        <w:t>Australia</w:t>
      </w:r>
      <w:bookmarkEnd w:id="206"/>
    </w:p>
    <w:p w:rsidR="00183530" w:rsidRPr="00F00454" w:rsidRDefault="00D85F2D" w:rsidP="00BF3DD9">
      <w:pPr>
        <w:pStyle w:val="ActHead5"/>
      </w:pPr>
      <w:bookmarkStart w:id="207" w:name="_Toc450034746"/>
      <w:r w:rsidRPr="00F00454">
        <w:rPr>
          <w:rStyle w:val="CharSectno"/>
        </w:rPr>
        <w:t>142</w:t>
      </w:r>
      <w:r w:rsidR="001E2BFD" w:rsidRPr="00F00454">
        <w:t xml:space="preserve"> </w:t>
      </w:r>
      <w:r w:rsidR="003637C7" w:rsidRPr="00F00454">
        <w:t xml:space="preserve"> </w:t>
      </w:r>
      <w:r w:rsidR="001E2BFD" w:rsidRPr="00F00454">
        <w:t>Operating a vessel</w:t>
      </w:r>
      <w:r w:rsidR="00596CE2" w:rsidRPr="00F00454">
        <w:t xml:space="preserve"> so as to pollute or damage </w:t>
      </w:r>
      <w:r w:rsidR="00183530" w:rsidRPr="00F00454">
        <w:t>th</w:t>
      </w:r>
      <w:r w:rsidR="001E2BFD" w:rsidRPr="00F00454">
        <w:t xml:space="preserve">e marine environment outside </w:t>
      </w:r>
      <w:r w:rsidR="00183530" w:rsidRPr="00F00454">
        <w:t>Australia</w:t>
      </w:r>
      <w:bookmarkEnd w:id="207"/>
    </w:p>
    <w:p w:rsidR="00183530" w:rsidRPr="00F00454" w:rsidRDefault="000E63E1" w:rsidP="00BF3DD9">
      <w:pPr>
        <w:pStyle w:val="subsection"/>
      </w:pPr>
      <w:r w:rsidRPr="00F00454">
        <w:tab/>
        <w:t>(1)</w:t>
      </w:r>
      <w:r w:rsidRPr="00F00454">
        <w:tab/>
        <w:t>The</w:t>
      </w:r>
      <w:r w:rsidR="00183530" w:rsidRPr="00F00454">
        <w:t xml:space="preserve"> master of </w:t>
      </w:r>
      <w:r w:rsidR="000F02C9" w:rsidRPr="00F00454">
        <w:t>a regulated Australian vessel, a domestic commercial vessel</w:t>
      </w:r>
      <w:r w:rsidR="00596CE2" w:rsidRPr="00F00454">
        <w:t>,</w:t>
      </w:r>
      <w:r w:rsidR="000F02C9" w:rsidRPr="00F00454">
        <w:t xml:space="preserve"> or a recreational vessel that has Australian nationality</w:t>
      </w:r>
      <w:r w:rsidR="00596CE2" w:rsidRPr="00F00454">
        <w:t>,</w:t>
      </w:r>
      <w:r w:rsidR="00183530" w:rsidRPr="00F00454">
        <w:t xml:space="preserve"> must not operate the </w:t>
      </w:r>
      <w:r w:rsidR="00F1792A" w:rsidRPr="00F00454">
        <w:t>vessel</w:t>
      </w:r>
      <w:r w:rsidR="00183530" w:rsidRPr="00F00454">
        <w:t xml:space="preserve"> in a manner that causes:</w:t>
      </w:r>
    </w:p>
    <w:p w:rsidR="00183530" w:rsidRPr="00F00454" w:rsidRDefault="00183530" w:rsidP="00BF3DD9">
      <w:pPr>
        <w:pStyle w:val="paragraph"/>
      </w:pPr>
      <w:r w:rsidRPr="00F00454">
        <w:tab/>
        <w:t>(a)</w:t>
      </w:r>
      <w:r w:rsidRPr="00F00454">
        <w:tab/>
        <w:t xml:space="preserve">pollution to the marine environment in seas that are beyond the territorial sea and the </w:t>
      </w:r>
      <w:r w:rsidR="00872AFC" w:rsidRPr="00F00454">
        <w:t>exclusive economic zone of Australia</w:t>
      </w:r>
      <w:r w:rsidRPr="00F00454">
        <w:t>; or</w:t>
      </w:r>
    </w:p>
    <w:p w:rsidR="00183530" w:rsidRPr="00F00454" w:rsidRDefault="00183530" w:rsidP="00BF3DD9">
      <w:pPr>
        <w:pStyle w:val="paragraph"/>
      </w:pPr>
      <w:r w:rsidRPr="00F00454">
        <w:tab/>
        <w:t>(b)</w:t>
      </w:r>
      <w:r w:rsidRPr="00F00454">
        <w:tab/>
        <w:t>damage to the marine environment in seas that are beyond the territorial sea and the exclusive economic zone of Australia.</w:t>
      </w:r>
    </w:p>
    <w:p w:rsidR="00183530" w:rsidRPr="00F00454" w:rsidRDefault="00AF525E" w:rsidP="00BF3DD9">
      <w:pPr>
        <w:pStyle w:val="SubsectionHead"/>
      </w:pPr>
      <w:r w:rsidRPr="00F00454">
        <w:t>Fault</w:t>
      </w:r>
      <w:r w:rsidR="00F00454">
        <w:noBreakHyphen/>
      </w:r>
      <w:r w:rsidRPr="00F00454">
        <w:t>based o</w:t>
      </w:r>
      <w:r w:rsidR="00183530" w:rsidRPr="00F00454">
        <w:t>ffence</w:t>
      </w:r>
    </w:p>
    <w:p w:rsidR="009006E1" w:rsidRPr="00F00454" w:rsidRDefault="00183530" w:rsidP="00BF3DD9">
      <w:pPr>
        <w:pStyle w:val="subsection"/>
      </w:pPr>
      <w:r w:rsidRPr="00F00454">
        <w:tab/>
        <w:t>(2)</w:t>
      </w:r>
      <w:r w:rsidRPr="00F00454">
        <w:tab/>
        <w:t xml:space="preserve">A </w:t>
      </w:r>
      <w:r w:rsidR="00D0765D" w:rsidRPr="00F00454">
        <w:t xml:space="preserve">person </w:t>
      </w:r>
      <w:r w:rsidRPr="00F00454">
        <w:t xml:space="preserve">commits an offence if the </w:t>
      </w:r>
      <w:r w:rsidR="00BD3742" w:rsidRPr="00F00454">
        <w:t xml:space="preserve">person </w:t>
      </w:r>
      <w:r w:rsidRPr="00F00454">
        <w:t xml:space="preserve">contravenes </w:t>
      </w:r>
      <w:r w:rsidR="00F00454">
        <w:t>subsection (</w:t>
      </w:r>
      <w:r w:rsidRPr="00F00454">
        <w:t>1).</w:t>
      </w:r>
    </w:p>
    <w:p w:rsidR="00183530" w:rsidRPr="00F00454" w:rsidRDefault="001E2BFD" w:rsidP="00BF3DD9">
      <w:pPr>
        <w:pStyle w:val="Penalty"/>
      </w:pPr>
      <w:r w:rsidRPr="00F00454">
        <w:t>Penalty:</w:t>
      </w:r>
      <w:r w:rsidRPr="00F00454">
        <w:tab/>
        <w:t>600 penalty units.</w:t>
      </w:r>
    </w:p>
    <w:p w:rsidR="00183530" w:rsidRPr="00F00454" w:rsidRDefault="00D0765D" w:rsidP="00BF3DD9">
      <w:pPr>
        <w:pStyle w:val="subsection"/>
      </w:pPr>
      <w:r w:rsidRPr="00F00454">
        <w:tab/>
        <w:t>(3</w:t>
      </w:r>
      <w:r w:rsidR="00183530" w:rsidRPr="00F00454">
        <w:t>)</w:t>
      </w:r>
      <w:r w:rsidR="00183530" w:rsidRPr="00F00454">
        <w:tab/>
        <w:t>Recklessness or negligence is the fault element for:</w:t>
      </w:r>
    </w:p>
    <w:p w:rsidR="00C95704" w:rsidRPr="00F00454" w:rsidRDefault="001E2BFD" w:rsidP="00BF3DD9">
      <w:pPr>
        <w:pStyle w:val="paragraph"/>
      </w:pPr>
      <w:r w:rsidRPr="00F00454">
        <w:tab/>
      </w:r>
      <w:r w:rsidR="00C95704" w:rsidRPr="00F00454">
        <w:t>(a)</w:t>
      </w:r>
      <w:r w:rsidR="00C95704" w:rsidRPr="00F00454">
        <w:tab/>
        <w:t>the manner of operation of the vessel; and</w:t>
      </w:r>
    </w:p>
    <w:p w:rsidR="00183530" w:rsidRPr="00F00454" w:rsidRDefault="00183530" w:rsidP="00BF3DD9">
      <w:pPr>
        <w:pStyle w:val="paragraph"/>
      </w:pPr>
      <w:r w:rsidRPr="00F00454">
        <w:tab/>
        <w:t>(b)</w:t>
      </w:r>
      <w:r w:rsidRPr="00F00454">
        <w:tab/>
        <w:t xml:space="preserve">the result mentioned in </w:t>
      </w:r>
      <w:r w:rsidR="00F00454">
        <w:t>paragraph (</w:t>
      </w:r>
      <w:r w:rsidRPr="00F00454">
        <w:t>1)(a) or (b) occurring.</w:t>
      </w:r>
    </w:p>
    <w:p w:rsidR="00183530" w:rsidRPr="00F00454" w:rsidRDefault="00224AD8" w:rsidP="00BF3DD9">
      <w:pPr>
        <w:pStyle w:val="SubsectionHead"/>
      </w:pPr>
      <w:r w:rsidRPr="00F00454">
        <w:t>Civil penalty</w:t>
      </w:r>
    </w:p>
    <w:p w:rsidR="00183530" w:rsidRPr="00F00454" w:rsidRDefault="00D0765D" w:rsidP="00BF3DD9">
      <w:pPr>
        <w:pStyle w:val="subsection"/>
      </w:pPr>
      <w:r w:rsidRPr="00F00454">
        <w:tab/>
        <w:t>(4</w:t>
      </w:r>
      <w:r w:rsidR="00183530" w:rsidRPr="00F00454">
        <w:t>)</w:t>
      </w:r>
      <w:r w:rsidR="00183530" w:rsidRPr="00F00454">
        <w:tab/>
        <w:t xml:space="preserve">A </w:t>
      </w:r>
      <w:r w:rsidRPr="00F00454">
        <w:t>person</w:t>
      </w:r>
      <w:r w:rsidR="00183530" w:rsidRPr="00F00454">
        <w:t xml:space="preserve"> is liable to a civil penalty if the </w:t>
      </w:r>
      <w:r w:rsidRPr="00F00454">
        <w:t>person</w:t>
      </w:r>
      <w:r w:rsidR="00183530" w:rsidRPr="00F00454">
        <w:t xml:space="preserve"> contravenes </w:t>
      </w:r>
      <w:r w:rsidR="00F00454">
        <w:t>subsection (</w:t>
      </w:r>
      <w:r w:rsidR="00183530" w:rsidRPr="00F00454">
        <w:t>1).</w:t>
      </w:r>
    </w:p>
    <w:p w:rsidR="00183530" w:rsidRPr="00F00454" w:rsidRDefault="00183530" w:rsidP="00BF3DD9">
      <w:pPr>
        <w:pStyle w:val="Penalty"/>
      </w:pPr>
      <w:r w:rsidRPr="00F00454">
        <w:t>Civil penalty:</w:t>
      </w:r>
    </w:p>
    <w:p w:rsidR="00183530" w:rsidRPr="00F00454" w:rsidRDefault="00183530" w:rsidP="00BF3DD9">
      <w:pPr>
        <w:pStyle w:val="paragraph"/>
      </w:pPr>
      <w:r w:rsidRPr="00F00454">
        <w:tab/>
        <w:t>(a)</w:t>
      </w:r>
      <w:r w:rsidRPr="00F00454">
        <w:tab/>
        <w:t>for an aggravated contravention—6,000 penalty units; or</w:t>
      </w:r>
    </w:p>
    <w:p w:rsidR="00183530" w:rsidRPr="00F00454" w:rsidRDefault="00183530" w:rsidP="00BF3DD9">
      <w:pPr>
        <w:pStyle w:val="paragraph"/>
      </w:pPr>
      <w:r w:rsidRPr="00F00454">
        <w:tab/>
        <w:t>(b)</w:t>
      </w:r>
      <w:r w:rsidRPr="00F00454">
        <w:tab/>
        <w:t>in any other case—600 penalty units.</w:t>
      </w:r>
    </w:p>
    <w:p w:rsidR="00183530" w:rsidRPr="00F00454" w:rsidRDefault="00D85F2D" w:rsidP="00BF3DD9">
      <w:pPr>
        <w:pStyle w:val="ActHead5"/>
      </w:pPr>
      <w:bookmarkStart w:id="208" w:name="_Toc450034747"/>
      <w:r w:rsidRPr="00F00454">
        <w:rPr>
          <w:rStyle w:val="CharSectno"/>
        </w:rPr>
        <w:lastRenderedPageBreak/>
        <w:t>143</w:t>
      </w:r>
      <w:r w:rsidR="00BC01B0" w:rsidRPr="00F00454">
        <w:t xml:space="preserve">  </w:t>
      </w:r>
      <w:r w:rsidR="000F02C9" w:rsidRPr="00F00454">
        <w:t>Failure to ensure vessel</w:t>
      </w:r>
      <w:r w:rsidR="00183530" w:rsidRPr="00F00454">
        <w:t xml:space="preserve"> is operated </w:t>
      </w:r>
      <w:r w:rsidR="00596CE2" w:rsidRPr="00F00454">
        <w:t>so as</w:t>
      </w:r>
      <w:r w:rsidR="00183530" w:rsidRPr="00F00454">
        <w:t xml:space="preserve"> not </w:t>
      </w:r>
      <w:r w:rsidR="00596CE2" w:rsidRPr="00F00454">
        <w:t xml:space="preserve">to </w:t>
      </w:r>
      <w:r w:rsidR="00183530" w:rsidRPr="00F00454">
        <w:t>cause pollution or damage to th</w:t>
      </w:r>
      <w:r w:rsidR="001E2BFD" w:rsidRPr="00F00454">
        <w:t>e marine environment outside A</w:t>
      </w:r>
      <w:r w:rsidR="00183530" w:rsidRPr="00F00454">
        <w:t>ustralia</w:t>
      </w:r>
      <w:bookmarkEnd w:id="208"/>
    </w:p>
    <w:p w:rsidR="00183530" w:rsidRPr="00F00454" w:rsidRDefault="00D0765D" w:rsidP="00BF3DD9">
      <w:pPr>
        <w:pStyle w:val="subsection"/>
      </w:pPr>
      <w:r w:rsidRPr="00F00454">
        <w:tab/>
        <w:t>(1)</w:t>
      </w:r>
      <w:r w:rsidRPr="00F00454">
        <w:tab/>
        <w:t>The</w:t>
      </w:r>
      <w:r w:rsidR="00183530" w:rsidRPr="00F00454">
        <w:t xml:space="preserve"> master of </w:t>
      </w:r>
      <w:r w:rsidR="000F02C9" w:rsidRPr="00F00454">
        <w:t>a regulated Australian vessel, a domestic commercial vessel or a recreational vessel that has Australian nationality</w:t>
      </w:r>
      <w:r w:rsidR="00183530" w:rsidRPr="00F00454">
        <w:t xml:space="preserve"> must ensure that the </w:t>
      </w:r>
      <w:r w:rsidR="00F1792A" w:rsidRPr="00F00454">
        <w:t>vessel</w:t>
      </w:r>
      <w:r w:rsidR="00183530" w:rsidRPr="00F00454">
        <w:t xml:space="preserve"> is operated in a manner that does not cause:</w:t>
      </w:r>
    </w:p>
    <w:p w:rsidR="00183530" w:rsidRPr="00F00454" w:rsidRDefault="00183530" w:rsidP="00BF3DD9">
      <w:pPr>
        <w:pStyle w:val="paragraph"/>
      </w:pPr>
      <w:r w:rsidRPr="00F00454">
        <w:tab/>
        <w:t>(a)</w:t>
      </w:r>
      <w:r w:rsidRPr="00F00454">
        <w:tab/>
        <w:t>pollution to the marine environment in seas that are beyond the territorial sea and the exclusive economic zone of Australia; or</w:t>
      </w:r>
    </w:p>
    <w:p w:rsidR="00183530" w:rsidRPr="00F00454" w:rsidRDefault="00183530" w:rsidP="00BF3DD9">
      <w:pPr>
        <w:pStyle w:val="paragraph"/>
      </w:pPr>
      <w:r w:rsidRPr="00F00454">
        <w:tab/>
        <w:t>(b)</w:t>
      </w:r>
      <w:r w:rsidRPr="00F00454">
        <w:tab/>
        <w:t>damage to the marine environment in seas that are beyond the territorial sea and the exclusive economic zone of Australia.</w:t>
      </w:r>
    </w:p>
    <w:p w:rsidR="00183530" w:rsidRPr="00F00454" w:rsidRDefault="005A25E7" w:rsidP="00BF3DD9">
      <w:pPr>
        <w:pStyle w:val="SubsectionHead"/>
      </w:pPr>
      <w:r w:rsidRPr="00F00454">
        <w:t>Fault</w:t>
      </w:r>
      <w:r w:rsidR="00F00454">
        <w:noBreakHyphen/>
      </w:r>
      <w:r w:rsidRPr="00F00454">
        <w:t>based o</w:t>
      </w:r>
      <w:r w:rsidR="00183530" w:rsidRPr="00F00454">
        <w:t>ffence</w:t>
      </w:r>
    </w:p>
    <w:p w:rsidR="009006E1" w:rsidRPr="00F00454" w:rsidRDefault="00183530" w:rsidP="00BF3DD9">
      <w:pPr>
        <w:pStyle w:val="subsection"/>
      </w:pPr>
      <w:r w:rsidRPr="00F00454">
        <w:tab/>
        <w:t>(2)</w:t>
      </w:r>
      <w:r w:rsidRPr="00F00454">
        <w:tab/>
        <w:t xml:space="preserve">A </w:t>
      </w:r>
      <w:r w:rsidR="00D0765D" w:rsidRPr="00F00454">
        <w:t>person</w:t>
      </w:r>
      <w:r w:rsidRPr="00F00454">
        <w:t xml:space="preserve"> commits an offence if the </w:t>
      </w:r>
      <w:r w:rsidR="00D0765D" w:rsidRPr="00F00454">
        <w:t xml:space="preserve">person </w:t>
      </w:r>
      <w:r w:rsidRPr="00F00454">
        <w:t xml:space="preserve">contravenes </w:t>
      </w:r>
      <w:r w:rsidR="00F00454">
        <w:t>subsection (</w:t>
      </w:r>
      <w:r w:rsidRPr="00F00454">
        <w:t>1).</w:t>
      </w:r>
    </w:p>
    <w:p w:rsidR="00183530" w:rsidRPr="00F00454" w:rsidRDefault="005A25E7" w:rsidP="00BF3DD9">
      <w:pPr>
        <w:pStyle w:val="Penalty"/>
      </w:pPr>
      <w:r w:rsidRPr="00F00454">
        <w:t>Penalty:</w:t>
      </w:r>
      <w:r w:rsidRPr="00F00454">
        <w:tab/>
        <w:t>600 penalty units.</w:t>
      </w:r>
    </w:p>
    <w:p w:rsidR="00183530" w:rsidRPr="00F00454" w:rsidRDefault="005A25E7" w:rsidP="00BF3DD9">
      <w:pPr>
        <w:pStyle w:val="subsection"/>
      </w:pPr>
      <w:r w:rsidRPr="00F00454">
        <w:tab/>
        <w:t>(3</w:t>
      </w:r>
      <w:r w:rsidR="00183530" w:rsidRPr="00F00454">
        <w:t>)</w:t>
      </w:r>
      <w:r w:rsidR="00183530" w:rsidRPr="00F00454">
        <w:tab/>
        <w:t>Recklessness or negligence is the fault element for:</w:t>
      </w:r>
    </w:p>
    <w:p w:rsidR="00183530" w:rsidRPr="00F00454" w:rsidRDefault="00183530" w:rsidP="00BF3DD9">
      <w:pPr>
        <w:pStyle w:val="paragraph"/>
      </w:pPr>
      <w:r w:rsidRPr="00F00454">
        <w:tab/>
      </w:r>
      <w:r w:rsidR="00C95704" w:rsidRPr="00F00454">
        <w:t>(a)</w:t>
      </w:r>
      <w:r w:rsidR="00C95704" w:rsidRPr="00F00454">
        <w:tab/>
        <w:t>the manner of operation of the vessel; and</w:t>
      </w:r>
    </w:p>
    <w:p w:rsidR="00183530" w:rsidRPr="00F00454" w:rsidRDefault="00183530" w:rsidP="00BF3DD9">
      <w:pPr>
        <w:pStyle w:val="paragraph"/>
      </w:pPr>
      <w:r w:rsidRPr="00F00454">
        <w:tab/>
        <w:t>(b)</w:t>
      </w:r>
      <w:r w:rsidRPr="00F00454">
        <w:tab/>
        <w:t xml:space="preserve">the result mentioned in </w:t>
      </w:r>
      <w:r w:rsidR="00F00454">
        <w:t>paragraph (</w:t>
      </w:r>
      <w:r w:rsidRPr="00F00454">
        <w:t>1)(a) or (b) occurring.</w:t>
      </w:r>
    </w:p>
    <w:p w:rsidR="00183530" w:rsidRPr="00F00454" w:rsidRDefault="00224AD8" w:rsidP="00BF3DD9">
      <w:pPr>
        <w:pStyle w:val="SubsectionHead"/>
      </w:pPr>
      <w:r w:rsidRPr="00F00454">
        <w:t>Civil penalty</w:t>
      </w:r>
    </w:p>
    <w:p w:rsidR="00183530" w:rsidRPr="00F00454" w:rsidRDefault="005A25E7" w:rsidP="00BF3DD9">
      <w:pPr>
        <w:pStyle w:val="subsection"/>
      </w:pPr>
      <w:r w:rsidRPr="00F00454">
        <w:tab/>
        <w:t>(4</w:t>
      </w:r>
      <w:r w:rsidR="00183530" w:rsidRPr="00F00454">
        <w:t>)</w:t>
      </w:r>
      <w:r w:rsidR="00183530" w:rsidRPr="00F00454">
        <w:tab/>
        <w:t xml:space="preserve">A </w:t>
      </w:r>
      <w:r w:rsidR="00D0765D" w:rsidRPr="00F00454">
        <w:t>person</w:t>
      </w:r>
      <w:r w:rsidR="00183530" w:rsidRPr="00F00454">
        <w:t xml:space="preserve"> is liable to a civil penalty if the </w:t>
      </w:r>
      <w:r w:rsidR="00D0765D" w:rsidRPr="00F00454">
        <w:t>person</w:t>
      </w:r>
      <w:r w:rsidR="00183530" w:rsidRPr="00F00454">
        <w:t xml:space="preserve"> contravenes </w:t>
      </w:r>
      <w:r w:rsidR="00F00454">
        <w:t>subsection (</w:t>
      </w:r>
      <w:r w:rsidR="00183530" w:rsidRPr="00F00454">
        <w:t>1).</w:t>
      </w:r>
    </w:p>
    <w:p w:rsidR="00183530" w:rsidRPr="00F00454" w:rsidRDefault="00183530" w:rsidP="00BF3DD9">
      <w:pPr>
        <w:pStyle w:val="Penalty"/>
      </w:pPr>
      <w:r w:rsidRPr="00F00454">
        <w:t>Civil penalty:</w:t>
      </w:r>
    </w:p>
    <w:p w:rsidR="00183530" w:rsidRPr="00F00454" w:rsidRDefault="00183530" w:rsidP="00BF3DD9">
      <w:pPr>
        <w:pStyle w:val="paragraph"/>
      </w:pPr>
      <w:r w:rsidRPr="00F00454">
        <w:tab/>
        <w:t>(a)</w:t>
      </w:r>
      <w:r w:rsidRPr="00F00454">
        <w:tab/>
        <w:t>for an aggravated contravention—6,000 penalty units; or</w:t>
      </w:r>
    </w:p>
    <w:p w:rsidR="005A25E7" w:rsidRPr="00F00454" w:rsidRDefault="00183530" w:rsidP="00BF3DD9">
      <w:pPr>
        <w:pStyle w:val="paragraph"/>
      </w:pPr>
      <w:r w:rsidRPr="00F00454">
        <w:tab/>
        <w:t>(b)</w:t>
      </w:r>
      <w:r w:rsidRPr="00F00454">
        <w:tab/>
        <w:t>in an</w:t>
      </w:r>
      <w:r w:rsidR="00F1792A" w:rsidRPr="00F00454">
        <w:t>y other case—600 penalty units.</w:t>
      </w:r>
    </w:p>
    <w:p w:rsidR="00183530" w:rsidRPr="00F00454" w:rsidRDefault="005A25E7" w:rsidP="00CE6F45">
      <w:pPr>
        <w:pStyle w:val="ActHead3"/>
        <w:pageBreakBefore/>
      </w:pPr>
      <w:bookmarkStart w:id="209" w:name="_Toc450034748"/>
      <w:r w:rsidRPr="00F00454">
        <w:rPr>
          <w:rStyle w:val="CharDivNo"/>
        </w:rPr>
        <w:lastRenderedPageBreak/>
        <w:t>D</w:t>
      </w:r>
      <w:r w:rsidR="00183530" w:rsidRPr="00F00454">
        <w:rPr>
          <w:rStyle w:val="CharDivNo"/>
        </w:rPr>
        <w:t>ivisi</w:t>
      </w:r>
      <w:r w:rsidRPr="00F00454">
        <w:rPr>
          <w:rStyle w:val="CharDivNo"/>
        </w:rPr>
        <w:t>on</w:t>
      </w:r>
      <w:r w:rsidR="00F00454" w:rsidRPr="00F00454">
        <w:rPr>
          <w:rStyle w:val="CharDivNo"/>
        </w:rPr>
        <w:t> </w:t>
      </w:r>
      <w:r w:rsidRPr="00F00454">
        <w:rPr>
          <w:rStyle w:val="CharDivNo"/>
        </w:rPr>
        <w:t>4</w:t>
      </w:r>
      <w:r w:rsidR="00183530" w:rsidRPr="00F00454">
        <w:t>—</w:t>
      </w:r>
      <w:r w:rsidR="00183530" w:rsidRPr="00F00454">
        <w:rPr>
          <w:rStyle w:val="CharDivText"/>
        </w:rPr>
        <w:t>Aggravated contraventions of civil penalty provisions</w:t>
      </w:r>
      <w:r w:rsidR="00F1792A" w:rsidRPr="00F00454">
        <w:rPr>
          <w:rStyle w:val="CharDivText"/>
        </w:rPr>
        <w:t xml:space="preserve"> and matters to which </w:t>
      </w:r>
      <w:r w:rsidR="00E119CF" w:rsidRPr="00F00454">
        <w:rPr>
          <w:rStyle w:val="CharDivText"/>
        </w:rPr>
        <w:t>eligible court</w:t>
      </w:r>
      <w:r w:rsidR="00F1792A" w:rsidRPr="00F00454">
        <w:rPr>
          <w:rStyle w:val="CharDivText"/>
        </w:rPr>
        <w:t xml:space="preserve"> may have regard in determining standard of care etc.</w:t>
      </w:r>
      <w:bookmarkEnd w:id="209"/>
    </w:p>
    <w:p w:rsidR="00183530" w:rsidRPr="00F00454" w:rsidRDefault="00D85F2D" w:rsidP="00BF3DD9">
      <w:pPr>
        <w:pStyle w:val="ActHead5"/>
      </w:pPr>
      <w:bookmarkStart w:id="210" w:name="_Toc450034749"/>
      <w:r w:rsidRPr="00F00454">
        <w:rPr>
          <w:rStyle w:val="CharSectno"/>
        </w:rPr>
        <w:t>144</w:t>
      </w:r>
      <w:r w:rsidR="00BC01B0" w:rsidRPr="00F00454">
        <w:t xml:space="preserve">  A</w:t>
      </w:r>
      <w:r w:rsidR="00183530" w:rsidRPr="00F00454">
        <w:t>ggravated contraventions of civil penalty provisions</w:t>
      </w:r>
      <w:bookmarkEnd w:id="210"/>
    </w:p>
    <w:p w:rsidR="00183530" w:rsidRPr="00F00454" w:rsidRDefault="00183530" w:rsidP="00BF3DD9">
      <w:pPr>
        <w:pStyle w:val="subsection"/>
      </w:pPr>
      <w:r w:rsidRPr="00F00454">
        <w:tab/>
        <w:t>(1)</w:t>
      </w:r>
      <w:r w:rsidRPr="00F00454">
        <w:tab/>
        <w:t xml:space="preserve">A contravention of a civil penalty provision of this </w:t>
      </w:r>
      <w:r w:rsidR="00BD3742" w:rsidRPr="00F00454">
        <w:t>Part</w:t>
      </w:r>
      <w:r w:rsidRPr="00F00454">
        <w:t xml:space="preserve"> by a person is an </w:t>
      </w:r>
      <w:r w:rsidRPr="00F00454">
        <w:rPr>
          <w:b/>
          <w:i/>
        </w:rPr>
        <w:t>aggravated contravention</w:t>
      </w:r>
      <w:r w:rsidRPr="00F00454">
        <w:t xml:space="preserve"> if the </w:t>
      </w:r>
      <w:r w:rsidR="007C06DC" w:rsidRPr="00F00454">
        <w:t>person</w:t>
      </w:r>
      <w:r w:rsidR="006F3902" w:rsidRPr="00F00454">
        <w:t>’</w:t>
      </w:r>
      <w:r w:rsidR="007C06DC" w:rsidRPr="00F00454">
        <w:t>s</w:t>
      </w:r>
      <w:r w:rsidR="005A25E7" w:rsidRPr="00F00454">
        <w:t xml:space="preserve"> </w:t>
      </w:r>
      <w:r w:rsidR="00BC01B0" w:rsidRPr="00F00454">
        <w:t>act or omission</w:t>
      </w:r>
      <w:r w:rsidR="005A25E7" w:rsidRPr="00F00454">
        <w:t xml:space="preserve"> </w:t>
      </w:r>
      <w:r w:rsidRPr="00F00454">
        <w:t>that constituted the contravention:</w:t>
      </w:r>
    </w:p>
    <w:p w:rsidR="00183530" w:rsidRPr="00F00454" w:rsidRDefault="00183530" w:rsidP="00BF3DD9">
      <w:pPr>
        <w:pStyle w:val="paragraph"/>
      </w:pPr>
      <w:r w:rsidRPr="00F00454">
        <w:tab/>
        <w:t>(a)</w:t>
      </w:r>
      <w:r w:rsidRPr="00F00454">
        <w:tab/>
        <w:t>resulted in serious harm to the marine environment; or</w:t>
      </w:r>
    </w:p>
    <w:p w:rsidR="00183530" w:rsidRPr="00F00454" w:rsidRDefault="00183530" w:rsidP="00BF3DD9">
      <w:pPr>
        <w:pStyle w:val="paragraph"/>
      </w:pPr>
      <w:r w:rsidRPr="00F00454">
        <w:tab/>
        <w:t>(b)</w:t>
      </w:r>
      <w:r w:rsidRPr="00F00454">
        <w:tab/>
        <w:t>had the potential to cause serious harm to the marine environment.</w:t>
      </w:r>
    </w:p>
    <w:p w:rsidR="00183530" w:rsidRPr="00F00454" w:rsidRDefault="00183530" w:rsidP="00BF3DD9">
      <w:pPr>
        <w:pStyle w:val="subsection"/>
      </w:pPr>
      <w:r w:rsidRPr="00F00454">
        <w:tab/>
        <w:t>(2)</w:t>
      </w:r>
      <w:r w:rsidRPr="00F00454">
        <w:tab/>
        <w:t xml:space="preserve">In determining whether </w:t>
      </w:r>
      <w:r w:rsidR="00BC01B0" w:rsidRPr="00F00454">
        <w:t>an act or omission</w:t>
      </w:r>
      <w:r w:rsidRPr="00F00454">
        <w:t xml:space="preserve"> has resulted in serious harm to the marine environment, the </w:t>
      </w:r>
      <w:r w:rsidR="00E119CF" w:rsidRPr="00F00454">
        <w:t>eligible court</w:t>
      </w:r>
      <w:r w:rsidRPr="00F00454">
        <w:t xml:space="preserve"> may have regard to the following:</w:t>
      </w:r>
    </w:p>
    <w:p w:rsidR="00183530" w:rsidRPr="00F00454" w:rsidRDefault="00183530" w:rsidP="00BF3DD9">
      <w:pPr>
        <w:pStyle w:val="paragraph"/>
      </w:pPr>
      <w:r w:rsidRPr="00F00454">
        <w:tab/>
        <w:t>(a)</w:t>
      </w:r>
      <w:r w:rsidRPr="00F00454">
        <w:tab/>
        <w:t>the harm;</w:t>
      </w:r>
    </w:p>
    <w:p w:rsidR="00183530" w:rsidRPr="00F00454" w:rsidRDefault="00183530" w:rsidP="00BF3DD9">
      <w:pPr>
        <w:pStyle w:val="paragraph"/>
      </w:pPr>
      <w:r w:rsidRPr="00F00454">
        <w:tab/>
        <w:t>(b)</w:t>
      </w:r>
      <w:r w:rsidRPr="00F00454">
        <w:tab/>
        <w:t>the size of the affected environment;</w:t>
      </w:r>
    </w:p>
    <w:p w:rsidR="00183530" w:rsidRPr="00F00454" w:rsidRDefault="00183530" w:rsidP="00BF3DD9">
      <w:pPr>
        <w:pStyle w:val="paragraph"/>
      </w:pPr>
      <w:r w:rsidRPr="00F00454">
        <w:tab/>
        <w:t>(c)</w:t>
      </w:r>
      <w:r w:rsidRPr="00F00454">
        <w:tab/>
        <w:t>the sensitivity of the affected environment;</w:t>
      </w:r>
    </w:p>
    <w:p w:rsidR="00183530" w:rsidRPr="00F00454" w:rsidRDefault="00183530" w:rsidP="00BF3DD9">
      <w:pPr>
        <w:pStyle w:val="paragraph"/>
      </w:pPr>
      <w:r w:rsidRPr="00F00454">
        <w:tab/>
        <w:t>(d)</w:t>
      </w:r>
      <w:r w:rsidRPr="00F00454">
        <w:tab/>
        <w:t>the significance of the affected environment;</w:t>
      </w:r>
    </w:p>
    <w:p w:rsidR="00183530" w:rsidRPr="00F00454" w:rsidRDefault="00183530" w:rsidP="00BF3DD9">
      <w:pPr>
        <w:pStyle w:val="paragraph"/>
      </w:pPr>
      <w:r w:rsidRPr="00F00454">
        <w:tab/>
        <w:t>(e)</w:t>
      </w:r>
      <w:r w:rsidRPr="00F00454">
        <w:tab/>
        <w:t>whether the harm is irreversible;</w:t>
      </w:r>
    </w:p>
    <w:p w:rsidR="00183530" w:rsidRPr="00F00454" w:rsidRDefault="00183530" w:rsidP="00BF3DD9">
      <w:pPr>
        <w:pStyle w:val="paragraph"/>
      </w:pPr>
      <w:r w:rsidRPr="00F00454">
        <w:tab/>
        <w:t>(f)</w:t>
      </w:r>
      <w:r w:rsidRPr="00F00454">
        <w:tab/>
        <w:t>the measures required to remedy the harm.</w:t>
      </w:r>
    </w:p>
    <w:p w:rsidR="00183530" w:rsidRPr="00F00454" w:rsidRDefault="00183530" w:rsidP="00BF3DD9">
      <w:pPr>
        <w:pStyle w:val="subsection"/>
      </w:pPr>
      <w:r w:rsidRPr="00F00454">
        <w:tab/>
        <w:t>(3)</w:t>
      </w:r>
      <w:r w:rsidRPr="00F00454">
        <w:tab/>
        <w:t xml:space="preserve">In determining whether </w:t>
      </w:r>
      <w:r w:rsidR="00BC01B0" w:rsidRPr="00F00454">
        <w:t>an act or omission</w:t>
      </w:r>
      <w:r w:rsidRPr="00F00454">
        <w:t xml:space="preserve"> had the potential to cause serious harm to the marine environment, the </w:t>
      </w:r>
      <w:r w:rsidR="00E119CF" w:rsidRPr="00F00454">
        <w:t>eligible court</w:t>
      </w:r>
      <w:r w:rsidRPr="00F00454">
        <w:t xml:space="preserve"> may have regard to the following:</w:t>
      </w:r>
    </w:p>
    <w:p w:rsidR="00183530" w:rsidRPr="00F00454" w:rsidRDefault="00183530" w:rsidP="00BF3DD9">
      <w:pPr>
        <w:pStyle w:val="paragraph"/>
      </w:pPr>
      <w:r w:rsidRPr="00F00454">
        <w:tab/>
        <w:t>(a)</w:t>
      </w:r>
      <w:r w:rsidRPr="00F00454">
        <w:tab/>
        <w:t>the potential harm;</w:t>
      </w:r>
    </w:p>
    <w:p w:rsidR="00183530" w:rsidRPr="00F00454" w:rsidRDefault="00183530" w:rsidP="00BF3DD9">
      <w:pPr>
        <w:pStyle w:val="paragraph"/>
      </w:pPr>
      <w:r w:rsidRPr="00F00454">
        <w:tab/>
        <w:t>(b)</w:t>
      </w:r>
      <w:r w:rsidRPr="00F00454">
        <w:tab/>
        <w:t>the size of the potentially affected environment;</w:t>
      </w:r>
    </w:p>
    <w:p w:rsidR="00183530" w:rsidRPr="00F00454" w:rsidRDefault="00183530" w:rsidP="00BF3DD9">
      <w:pPr>
        <w:pStyle w:val="paragraph"/>
      </w:pPr>
      <w:r w:rsidRPr="00F00454">
        <w:tab/>
        <w:t>(c)</w:t>
      </w:r>
      <w:r w:rsidRPr="00F00454">
        <w:tab/>
        <w:t>the sensitivity of the potentially affected environment;</w:t>
      </w:r>
    </w:p>
    <w:p w:rsidR="00183530" w:rsidRPr="00F00454" w:rsidRDefault="00183530" w:rsidP="00BF3DD9">
      <w:pPr>
        <w:pStyle w:val="paragraph"/>
      </w:pPr>
      <w:r w:rsidRPr="00F00454">
        <w:tab/>
        <w:t>(d)</w:t>
      </w:r>
      <w:r w:rsidRPr="00F00454">
        <w:tab/>
        <w:t>the significance of the potentially affected environment;</w:t>
      </w:r>
    </w:p>
    <w:p w:rsidR="00183530" w:rsidRPr="00F00454" w:rsidRDefault="00183530" w:rsidP="00BF3DD9">
      <w:pPr>
        <w:pStyle w:val="paragraph"/>
      </w:pPr>
      <w:r w:rsidRPr="00F00454">
        <w:tab/>
        <w:t>(e)</w:t>
      </w:r>
      <w:r w:rsidRPr="00F00454">
        <w:tab/>
        <w:t>whether the harm would have been irreversible, had it occurred;</w:t>
      </w:r>
    </w:p>
    <w:p w:rsidR="00183530" w:rsidRPr="00F00454" w:rsidRDefault="00183530" w:rsidP="00BF3DD9">
      <w:pPr>
        <w:pStyle w:val="paragraph"/>
      </w:pPr>
      <w:r w:rsidRPr="00F00454">
        <w:lastRenderedPageBreak/>
        <w:tab/>
        <w:t>(f)</w:t>
      </w:r>
      <w:r w:rsidRPr="00F00454">
        <w:tab/>
        <w:t>the measures that would have been required to remedy the harm, had it occurred.</w:t>
      </w:r>
    </w:p>
    <w:p w:rsidR="00183530" w:rsidRPr="00F00454" w:rsidRDefault="00183530" w:rsidP="00BF3DD9">
      <w:pPr>
        <w:pStyle w:val="subsection"/>
      </w:pPr>
      <w:r w:rsidRPr="00F00454">
        <w:tab/>
        <w:t>(4)</w:t>
      </w:r>
      <w:r w:rsidRPr="00F00454">
        <w:tab/>
        <w:t xml:space="preserve">If </w:t>
      </w:r>
      <w:proofErr w:type="spellStart"/>
      <w:r w:rsidR="00BC01B0" w:rsidRPr="00F00454">
        <w:t>AMSA</w:t>
      </w:r>
      <w:proofErr w:type="spellEnd"/>
      <w:r w:rsidRPr="00F00454">
        <w:t xml:space="preserve"> intends to prove that the person has committed an aggravated contraventio</w:t>
      </w:r>
      <w:r w:rsidR="00BC01B0" w:rsidRPr="00F00454">
        <w:t xml:space="preserve">n, </w:t>
      </w:r>
      <w:proofErr w:type="spellStart"/>
      <w:r w:rsidR="00BC01B0" w:rsidRPr="00F00454">
        <w:t>AMSA</w:t>
      </w:r>
      <w:r w:rsidR="006F3902" w:rsidRPr="00F00454">
        <w:t>’</w:t>
      </w:r>
      <w:r w:rsidRPr="00F00454">
        <w:t>s</w:t>
      </w:r>
      <w:proofErr w:type="spellEnd"/>
      <w:r w:rsidRPr="00F00454">
        <w:t xml:space="preserve"> application for a civil penalty order in relation to the contravention must specify the relevant aggravated contravention.</w:t>
      </w:r>
    </w:p>
    <w:p w:rsidR="00183530" w:rsidRPr="00F00454" w:rsidRDefault="00183530" w:rsidP="00BF3DD9">
      <w:pPr>
        <w:pStyle w:val="subsection"/>
      </w:pPr>
      <w:r w:rsidRPr="00F00454">
        <w:tab/>
        <w:t>(5)</w:t>
      </w:r>
      <w:r w:rsidRPr="00F00454">
        <w:tab/>
        <w:t xml:space="preserve">If, in proceedings for a civil penalty order in relation to an aggravated contravention of a provision of this </w:t>
      </w:r>
      <w:r w:rsidR="00BD3742" w:rsidRPr="00F00454">
        <w:t>Part</w:t>
      </w:r>
      <w:r w:rsidRPr="00F00454">
        <w:t xml:space="preserve">, the </w:t>
      </w:r>
      <w:r w:rsidR="00E119CF" w:rsidRPr="00F00454">
        <w:t>eligible court</w:t>
      </w:r>
      <w:r w:rsidRPr="00F00454">
        <w:t>:</w:t>
      </w:r>
    </w:p>
    <w:p w:rsidR="00183530" w:rsidRPr="00F00454" w:rsidRDefault="00183530" w:rsidP="00BF3DD9">
      <w:pPr>
        <w:pStyle w:val="paragraph"/>
      </w:pPr>
      <w:r w:rsidRPr="00F00454">
        <w:tab/>
        <w:t>(a)</w:t>
      </w:r>
      <w:r w:rsidRPr="00F00454">
        <w:tab/>
        <w:t xml:space="preserve">is not satisfied that the person has committed an aggravated contravention </w:t>
      </w:r>
      <w:r w:rsidR="00596CE2" w:rsidRPr="00F00454">
        <w:t>of</w:t>
      </w:r>
      <w:r w:rsidRPr="00F00454">
        <w:t xml:space="preserve"> that provision; and</w:t>
      </w:r>
    </w:p>
    <w:p w:rsidR="00183530" w:rsidRPr="00F00454" w:rsidRDefault="00183530" w:rsidP="00BF3DD9">
      <w:pPr>
        <w:pStyle w:val="paragraph"/>
      </w:pPr>
      <w:r w:rsidRPr="00F00454">
        <w:tab/>
        <w:t>(b)</w:t>
      </w:r>
      <w:r w:rsidRPr="00F00454">
        <w:tab/>
        <w:t>is satisfied beyond reasonable doubt that the person has contravened that provision;</w:t>
      </w:r>
    </w:p>
    <w:p w:rsidR="00C202AF" w:rsidRPr="00F00454" w:rsidRDefault="00183530" w:rsidP="00BF3DD9">
      <w:pPr>
        <w:pStyle w:val="subsection2"/>
      </w:pPr>
      <w:r w:rsidRPr="00F00454">
        <w:t xml:space="preserve">the </w:t>
      </w:r>
      <w:r w:rsidR="00E119CF" w:rsidRPr="00F00454">
        <w:t>eligible court</w:t>
      </w:r>
      <w:r w:rsidRPr="00F00454">
        <w:t xml:space="preserve"> may make a civil penalty order against the person not for the aggravated contravention but for the c</w:t>
      </w:r>
      <w:r w:rsidR="00C202AF" w:rsidRPr="00F00454">
        <w:t>ontravention of that provision.</w:t>
      </w:r>
    </w:p>
    <w:p w:rsidR="00F1792A" w:rsidRPr="00F00454" w:rsidRDefault="00D85F2D" w:rsidP="00BF3DD9">
      <w:pPr>
        <w:pStyle w:val="ActHead5"/>
      </w:pPr>
      <w:bookmarkStart w:id="211" w:name="_Toc450034750"/>
      <w:r w:rsidRPr="00F00454">
        <w:rPr>
          <w:rStyle w:val="CharSectno"/>
        </w:rPr>
        <w:t>145</w:t>
      </w:r>
      <w:r w:rsidR="00F1792A" w:rsidRPr="00F00454">
        <w:t xml:space="preserve">  Matters to which </w:t>
      </w:r>
      <w:r w:rsidR="00E119CF" w:rsidRPr="00F00454">
        <w:t>eligible court</w:t>
      </w:r>
      <w:r w:rsidR="00F1792A" w:rsidRPr="00F00454">
        <w:t xml:space="preserve"> may have regard in determining standard of care and risk</w:t>
      </w:r>
      <w:bookmarkEnd w:id="211"/>
    </w:p>
    <w:p w:rsidR="00F1792A" w:rsidRPr="00F00454" w:rsidRDefault="00F1792A" w:rsidP="00BF3DD9">
      <w:pPr>
        <w:pStyle w:val="subsection"/>
      </w:pPr>
      <w:r w:rsidRPr="00F00454">
        <w:tab/>
      </w:r>
      <w:r w:rsidRPr="00F00454">
        <w:tab/>
        <w:t xml:space="preserve">In determining the standard of care a reasonable person would exercise in operating a vessel and whether there was a risk that a result mentioned in a provision of this Part would happen, the matters to which the </w:t>
      </w:r>
      <w:r w:rsidR="00E119CF" w:rsidRPr="00F00454">
        <w:t>eligible court</w:t>
      </w:r>
      <w:r w:rsidRPr="00F00454">
        <w:t xml:space="preserve"> may have regard include the following:</w:t>
      </w:r>
    </w:p>
    <w:p w:rsidR="00F1792A" w:rsidRPr="00F00454" w:rsidRDefault="00F1792A" w:rsidP="00BF3DD9">
      <w:pPr>
        <w:pStyle w:val="paragraph"/>
      </w:pPr>
      <w:r w:rsidRPr="00F00454">
        <w:tab/>
        <w:t>(a)</w:t>
      </w:r>
      <w:r w:rsidRPr="00F00454">
        <w:tab/>
        <w:t>the characteristics of the vessel;</w:t>
      </w:r>
    </w:p>
    <w:p w:rsidR="00F1792A" w:rsidRPr="00F00454" w:rsidRDefault="00F1792A" w:rsidP="00BF3DD9">
      <w:pPr>
        <w:pStyle w:val="paragraph"/>
      </w:pPr>
      <w:r w:rsidRPr="00F00454">
        <w:tab/>
        <w:t>(b)</w:t>
      </w:r>
      <w:r w:rsidRPr="00F00454">
        <w:tab/>
        <w:t>the vessel</w:t>
      </w:r>
      <w:r w:rsidR="006F3902" w:rsidRPr="00F00454">
        <w:t>’</w:t>
      </w:r>
      <w:r w:rsidRPr="00F00454">
        <w:t>s cargo and the risks of pollution or damage to the marine environment if that cargo is released;</w:t>
      </w:r>
    </w:p>
    <w:p w:rsidR="00F1792A" w:rsidRPr="00F00454" w:rsidRDefault="00F1792A" w:rsidP="00BF3DD9">
      <w:pPr>
        <w:pStyle w:val="paragraph"/>
      </w:pPr>
      <w:r w:rsidRPr="00F00454">
        <w:tab/>
        <w:t>(c)</w:t>
      </w:r>
      <w:r w:rsidRPr="00F00454">
        <w:tab/>
        <w:t>the amount of bunker oil on board the vessel and the risk of pollution or damage to the marine environment if that amount of oil is released;</w:t>
      </w:r>
    </w:p>
    <w:p w:rsidR="00F1792A" w:rsidRPr="00F00454" w:rsidRDefault="00F1792A" w:rsidP="00BF3DD9">
      <w:pPr>
        <w:pStyle w:val="paragraph"/>
      </w:pPr>
      <w:r w:rsidRPr="00F00454">
        <w:tab/>
        <w:t>(d)</w:t>
      </w:r>
      <w:r w:rsidRPr="00F00454">
        <w:tab/>
        <w:t>the state of visibility;</w:t>
      </w:r>
    </w:p>
    <w:p w:rsidR="00F1792A" w:rsidRPr="00F00454" w:rsidRDefault="00F1792A" w:rsidP="00BF3DD9">
      <w:pPr>
        <w:pStyle w:val="paragraph"/>
      </w:pPr>
      <w:r w:rsidRPr="00F00454">
        <w:tab/>
        <w:t>(e)</w:t>
      </w:r>
      <w:r w:rsidRPr="00F00454">
        <w:tab/>
        <w:t>the state of the wind, sea and current;</w:t>
      </w:r>
    </w:p>
    <w:p w:rsidR="00F1792A" w:rsidRPr="00F00454" w:rsidRDefault="00F1792A" w:rsidP="00BF3DD9">
      <w:pPr>
        <w:pStyle w:val="paragraph"/>
      </w:pPr>
      <w:r w:rsidRPr="00F00454">
        <w:tab/>
        <w:t>(f)</w:t>
      </w:r>
      <w:r w:rsidRPr="00F00454">
        <w:tab/>
        <w:t>the presence of other vessels in the vicinity;</w:t>
      </w:r>
    </w:p>
    <w:p w:rsidR="00F1792A" w:rsidRPr="00F00454" w:rsidRDefault="00F1792A" w:rsidP="00BF3DD9">
      <w:pPr>
        <w:pStyle w:val="paragraph"/>
      </w:pPr>
      <w:r w:rsidRPr="00F00454">
        <w:tab/>
        <w:t>(g)</w:t>
      </w:r>
      <w:r w:rsidRPr="00F00454">
        <w:tab/>
        <w:t>the presence of navigation hazards in the vicinity;</w:t>
      </w:r>
    </w:p>
    <w:p w:rsidR="00F1792A" w:rsidRPr="00F00454" w:rsidRDefault="00F1792A" w:rsidP="00BF3DD9">
      <w:pPr>
        <w:pStyle w:val="paragraph"/>
      </w:pPr>
      <w:r w:rsidRPr="00F00454">
        <w:lastRenderedPageBreak/>
        <w:tab/>
        <w:t>(h)</w:t>
      </w:r>
      <w:r w:rsidRPr="00F00454">
        <w:tab/>
        <w:t>the rules under the Prevention of Collisions Convention;</w:t>
      </w:r>
    </w:p>
    <w:p w:rsidR="00F1792A" w:rsidRPr="00F00454" w:rsidRDefault="00F1792A" w:rsidP="00BF3DD9">
      <w:pPr>
        <w:pStyle w:val="paragraph"/>
      </w:pPr>
      <w:r w:rsidRPr="00F00454">
        <w:tab/>
        <w:t>(</w:t>
      </w:r>
      <w:proofErr w:type="spellStart"/>
      <w:r w:rsidRPr="00F00454">
        <w:t>i</w:t>
      </w:r>
      <w:proofErr w:type="spellEnd"/>
      <w:r w:rsidRPr="00F00454">
        <w:t>)</w:t>
      </w:r>
      <w:r w:rsidRPr="00F00454">
        <w:tab/>
        <w:t>operational requirements imposed by law.</w:t>
      </w:r>
    </w:p>
    <w:p w:rsidR="00237D62" w:rsidRPr="00F00454" w:rsidRDefault="00041E8A" w:rsidP="00CE6F45">
      <w:pPr>
        <w:pStyle w:val="ActHead2"/>
        <w:pageBreakBefore/>
      </w:pPr>
      <w:bookmarkStart w:id="212" w:name="_Toc450034751"/>
      <w:r w:rsidRPr="00F00454">
        <w:rPr>
          <w:rStyle w:val="CharPartNo"/>
        </w:rPr>
        <w:lastRenderedPageBreak/>
        <w:t>Part</w:t>
      </w:r>
      <w:r w:rsidR="00F00454" w:rsidRPr="00F00454">
        <w:rPr>
          <w:rStyle w:val="CharPartNo"/>
        </w:rPr>
        <w:t> </w:t>
      </w:r>
      <w:r w:rsidR="00BD3742" w:rsidRPr="00F00454">
        <w:rPr>
          <w:rStyle w:val="CharPartNo"/>
        </w:rPr>
        <w:t>4</w:t>
      </w:r>
      <w:r w:rsidRPr="00F00454">
        <w:t>—</w:t>
      </w:r>
      <w:r w:rsidRPr="00F00454">
        <w:rPr>
          <w:rStyle w:val="CharPartText"/>
        </w:rPr>
        <w:t>Directions powers relating to</w:t>
      </w:r>
      <w:r w:rsidR="00237D62" w:rsidRPr="00F00454">
        <w:rPr>
          <w:rStyle w:val="CharPartText"/>
        </w:rPr>
        <w:t xml:space="preserve"> foreign vessels</w:t>
      </w:r>
      <w:bookmarkEnd w:id="212"/>
    </w:p>
    <w:p w:rsidR="00E2641B" w:rsidRPr="00F00454" w:rsidRDefault="00E2641B" w:rsidP="00BF3DD9">
      <w:pPr>
        <w:pStyle w:val="ActHead3"/>
      </w:pPr>
      <w:bookmarkStart w:id="213" w:name="_Toc450034752"/>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Vessels to which this Part applies</w:t>
      </w:r>
      <w:bookmarkEnd w:id="213"/>
    </w:p>
    <w:p w:rsidR="008B5C0D" w:rsidRPr="00F00454" w:rsidRDefault="00D85F2D" w:rsidP="00BF3DD9">
      <w:pPr>
        <w:pStyle w:val="ActHead5"/>
      </w:pPr>
      <w:bookmarkStart w:id="214" w:name="_Toc450034753"/>
      <w:r w:rsidRPr="00F00454">
        <w:rPr>
          <w:rStyle w:val="CharSectno"/>
        </w:rPr>
        <w:t>146</w:t>
      </w:r>
      <w:r w:rsidR="008B5C0D" w:rsidRPr="00F00454">
        <w:t xml:space="preserve">  Vessels to which this Part applies</w:t>
      </w:r>
      <w:bookmarkEnd w:id="214"/>
    </w:p>
    <w:p w:rsidR="008B5C0D" w:rsidRPr="00F00454" w:rsidRDefault="0036410A" w:rsidP="00BF3DD9">
      <w:pPr>
        <w:pStyle w:val="subsection"/>
      </w:pPr>
      <w:r w:rsidRPr="00F00454">
        <w:tab/>
      </w:r>
      <w:r w:rsidRPr="00F00454">
        <w:tab/>
        <w:t xml:space="preserve">This </w:t>
      </w:r>
      <w:r w:rsidR="008B5C0D" w:rsidRPr="00F00454">
        <w:t>Part</w:t>
      </w:r>
      <w:r w:rsidR="009C5991" w:rsidRPr="00F00454">
        <w:t xml:space="preserve"> applies to </w:t>
      </w:r>
      <w:r w:rsidR="008B5C0D" w:rsidRPr="00F00454">
        <w:t>foreign vessels</w:t>
      </w:r>
      <w:r w:rsidR="009C5991" w:rsidRPr="00F00454">
        <w:t>.</w:t>
      </w:r>
    </w:p>
    <w:p w:rsidR="00E2641B" w:rsidRPr="00F00454" w:rsidRDefault="008B5C0D" w:rsidP="00BF3DD9">
      <w:pPr>
        <w:pStyle w:val="notetext"/>
      </w:pPr>
      <w:r w:rsidRPr="00F00454">
        <w:t>Note:</w:t>
      </w:r>
      <w:r w:rsidRPr="00F00454">
        <w:tab/>
        <w:t>Section</w:t>
      </w:r>
      <w:r w:rsidR="00F00454">
        <w:t> </w:t>
      </w:r>
      <w:r w:rsidR="00D85F2D" w:rsidRPr="00F00454">
        <w:t>12</w:t>
      </w:r>
      <w:r w:rsidRPr="00F00454">
        <w:t xml:space="preserve"> may affect the application of this Chapter in certain circumstances relating to State and Territory law.</w:t>
      </w:r>
    </w:p>
    <w:p w:rsidR="00E2641B" w:rsidRPr="00F00454" w:rsidRDefault="00E2641B" w:rsidP="00CE6F45">
      <w:pPr>
        <w:pStyle w:val="ActHead3"/>
        <w:pageBreakBefore/>
      </w:pPr>
      <w:bookmarkStart w:id="215" w:name="_Toc450034754"/>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Directio</w:t>
      </w:r>
      <w:r w:rsidR="002E5233" w:rsidRPr="00F00454">
        <w:rPr>
          <w:rStyle w:val="CharDivText"/>
        </w:rPr>
        <w:t>n</w:t>
      </w:r>
      <w:r w:rsidRPr="00F00454">
        <w:rPr>
          <w:rStyle w:val="CharDivText"/>
        </w:rPr>
        <w:t>s may be given to vessels</w:t>
      </w:r>
      <w:bookmarkEnd w:id="215"/>
    </w:p>
    <w:p w:rsidR="00237D62" w:rsidRPr="00F00454" w:rsidRDefault="00D85F2D" w:rsidP="00BF3DD9">
      <w:pPr>
        <w:pStyle w:val="ActHead5"/>
      </w:pPr>
      <w:bookmarkStart w:id="216" w:name="_Toc450034755"/>
      <w:r w:rsidRPr="00F00454">
        <w:rPr>
          <w:rStyle w:val="CharSectno"/>
        </w:rPr>
        <w:t>147</w:t>
      </w:r>
      <w:r w:rsidR="0036410A" w:rsidRPr="00F00454">
        <w:t xml:space="preserve">  Directions in relation to</w:t>
      </w:r>
      <w:r w:rsidR="00237D62" w:rsidRPr="00F00454">
        <w:t xml:space="preserve"> vessels</w:t>
      </w:r>
      <w:bookmarkEnd w:id="216"/>
    </w:p>
    <w:p w:rsidR="00237D62" w:rsidRPr="00F00454" w:rsidRDefault="00237D62" w:rsidP="00BF3DD9">
      <w:pPr>
        <w:pStyle w:val="subsection"/>
      </w:pPr>
      <w:r w:rsidRPr="00F00454">
        <w:tab/>
        <w:t>(1)</w:t>
      </w:r>
      <w:r w:rsidRPr="00F00454">
        <w:tab/>
        <w:t xml:space="preserve">If </w:t>
      </w:r>
      <w:proofErr w:type="spellStart"/>
      <w:r w:rsidRPr="00F00454">
        <w:t>AMSA</w:t>
      </w:r>
      <w:proofErr w:type="spellEnd"/>
      <w:r w:rsidRPr="00F00454">
        <w:t xml:space="preserve"> is satisfied that a vessel is not constructed</w:t>
      </w:r>
      <w:r w:rsidR="00352E73" w:rsidRPr="00F00454">
        <w:t>, equipped or operated</w:t>
      </w:r>
      <w:r w:rsidRPr="00F00454">
        <w:t xml:space="preserve"> in acc</w:t>
      </w:r>
      <w:r w:rsidR="00864992" w:rsidRPr="00F00454">
        <w:t xml:space="preserve">ordance with the </w:t>
      </w:r>
      <w:r w:rsidR="004C16DD" w:rsidRPr="00F00454">
        <w:t>Prevention of Pollution Convention</w:t>
      </w:r>
      <w:r w:rsidR="0063295D" w:rsidRPr="00F00454">
        <w:t xml:space="preserve"> (</w:t>
      </w:r>
      <w:r w:rsidRPr="00F00454">
        <w:t>whether or not the vessel is required to be so constructed</w:t>
      </w:r>
      <w:r w:rsidR="00352E73" w:rsidRPr="00F00454">
        <w:t>, equipped or operated</w:t>
      </w:r>
      <w:r w:rsidR="0063295D" w:rsidRPr="00F00454">
        <w:t>)</w:t>
      </w:r>
      <w:r w:rsidR="00596CE2" w:rsidRPr="00F00454">
        <w:t>,</w:t>
      </w:r>
      <w:r w:rsidR="0063295D" w:rsidRPr="00F00454">
        <w:t xml:space="preserve"> </w:t>
      </w:r>
      <w:proofErr w:type="spellStart"/>
      <w:r w:rsidR="0063295D" w:rsidRPr="00F00454">
        <w:t>AMSA</w:t>
      </w:r>
      <w:proofErr w:type="spellEnd"/>
      <w:r w:rsidR="0063295D" w:rsidRPr="00F00454">
        <w:t xml:space="preserve"> may </w:t>
      </w:r>
      <w:r w:rsidRPr="00F00454">
        <w:t>give</w:t>
      </w:r>
      <w:r w:rsidR="0063295D" w:rsidRPr="00F00454">
        <w:t xml:space="preserve"> to the master or the owner of a vessel a written direction that requires one or more of the following</w:t>
      </w:r>
      <w:r w:rsidRPr="00F00454">
        <w:t>:</w:t>
      </w:r>
    </w:p>
    <w:p w:rsidR="00237D62" w:rsidRPr="00F00454" w:rsidRDefault="00237D62" w:rsidP="00BF3DD9">
      <w:pPr>
        <w:pStyle w:val="paragraph"/>
      </w:pPr>
      <w:r w:rsidRPr="00F00454">
        <w:tab/>
        <w:t>(a)</w:t>
      </w:r>
      <w:r w:rsidRPr="00F00454">
        <w:tab/>
        <w:t xml:space="preserve">that the vessel not enter </w:t>
      </w:r>
      <w:r w:rsidR="00544BE8" w:rsidRPr="00F00454">
        <w:t xml:space="preserve">or use </w:t>
      </w:r>
      <w:r w:rsidRPr="00F00454">
        <w:t>any port, or a specified port or specified ports, in Australia</w:t>
      </w:r>
      <w:r w:rsidR="007C38C5" w:rsidRPr="00F00454">
        <w:t xml:space="preserve"> </w:t>
      </w:r>
      <w:r w:rsidR="00F83085" w:rsidRPr="00F00454">
        <w:t xml:space="preserve">or </w:t>
      </w:r>
      <w:r w:rsidR="00872AFC" w:rsidRPr="00F00454">
        <w:t>the exclusive economic zone of Australia</w:t>
      </w:r>
      <w:r w:rsidRPr="00F00454">
        <w:t>;</w:t>
      </w:r>
    </w:p>
    <w:p w:rsidR="00C0193C" w:rsidRPr="00F00454" w:rsidRDefault="00544BE8" w:rsidP="00BF3DD9">
      <w:pPr>
        <w:pStyle w:val="paragraph"/>
      </w:pPr>
      <w:r w:rsidRPr="00F00454">
        <w:tab/>
        <w:t>(b</w:t>
      </w:r>
      <w:r w:rsidR="00237D62" w:rsidRPr="00F00454">
        <w:t>)</w:t>
      </w:r>
      <w:r w:rsidR="00237D62" w:rsidRPr="00F00454">
        <w:tab/>
        <w:t>that the vessel comply with sp</w:t>
      </w:r>
      <w:r w:rsidR="00C0193C" w:rsidRPr="00F00454">
        <w:t>ecified requirements while it:</w:t>
      </w:r>
    </w:p>
    <w:p w:rsidR="00C0193C" w:rsidRPr="00F00454" w:rsidRDefault="00C0193C" w:rsidP="00BF3DD9">
      <w:pPr>
        <w:pStyle w:val="paragraphsub"/>
      </w:pPr>
      <w:r w:rsidRPr="00F00454">
        <w:tab/>
        <w:t>(a)</w:t>
      </w:r>
      <w:r w:rsidRPr="00F00454">
        <w:tab/>
        <w:t xml:space="preserve">is </w:t>
      </w:r>
      <w:r w:rsidR="00544BE8" w:rsidRPr="00F00454">
        <w:t xml:space="preserve">approaching, </w:t>
      </w:r>
      <w:r w:rsidR="00237D62" w:rsidRPr="00F00454">
        <w:t>entering,</w:t>
      </w:r>
      <w:r w:rsidRPr="00F00454">
        <w:t xml:space="preserve"> or</w:t>
      </w:r>
      <w:r w:rsidR="00237D62" w:rsidRPr="00F00454">
        <w:t xml:space="preserve"> </w:t>
      </w:r>
      <w:r w:rsidR="00544BE8" w:rsidRPr="00F00454">
        <w:t>using</w:t>
      </w:r>
      <w:r w:rsidRPr="00F00454">
        <w:t xml:space="preserve"> any port, or a specified port or specified ports, in Australia or the exclusive economic zone of Australia;</w:t>
      </w:r>
      <w:r w:rsidR="00544BE8" w:rsidRPr="00F00454">
        <w:t xml:space="preserve"> or</w:t>
      </w:r>
    </w:p>
    <w:p w:rsidR="00185B2F" w:rsidRPr="00F00454" w:rsidRDefault="00C0193C" w:rsidP="00BF3DD9">
      <w:pPr>
        <w:pStyle w:val="paragraphsub"/>
      </w:pPr>
      <w:r w:rsidRPr="00F00454">
        <w:tab/>
        <w:t>(b)</w:t>
      </w:r>
      <w:r w:rsidRPr="00F00454">
        <w:tab/>
      </w:r>
      <w:r w:rsidR="00237D62" w:rsidRPr="00F00454">
        <w:t>is in or is leaving</w:t>
      </w:r>
      <w:r w:rsidRPr="00F00454">
        <w:t xml:space="preserve"> any port, or a specified port or specified ports, in Australia or the exclusive economic zone of Australia.</w:t>
      </w:r>
    </w:p>
    <w:p w:rsidR="00237D62" w:rsidRPr="00F00454" w:rsidRDefault="00237D62" w:rsidP="00BF3DD9">
      <w:pPr>
        <w:pStyle w:val="subsection"/>
      </w:pPr>
      <w:r w:rsidRPr="00F00454">
        <w:tab/>
        <w:t>(2)</w:t>
      </w:r>
      <w:r w:rsidRPr="00F00454">
        <w:tab/>
      </w:r>
      <w:proofErr w:type="spellStart"/>
      <w:r w:rsidRPr="00F00454">
        <w:t>AMSA</w:t>
      </w:r>
      <w:proofErr w:type="spellEnd"/>
      <w:r w:rsidRPr="00F00454">
        <w:t xml:space="preserve"> may </w:t>
      </w:r>
      <w:r w:rsidR="00596CE2" w:rsidRPr="00F00454">
        <w:t xml:space="preserve">exercise its powers under </w:t>
      </w:r>
      <w:r w:rsidR="00F00454">
        <w:t>subsection (</w:t>
      </w:r>
      <w:r w:rsidR="00596CE2" w:rsidRPr="00F00454">
        <w:t>1) in relation</w:t>
      </w:r>
      <w:r w:rsidRPr="00F00454">
        <w:t xml:space="preserve"> to a vessel only to the extent that </w:t>
      </w:r>
      <w:proofErr w:type="spellStart"/>
      <w:r w:rsidRPr="00F00454">
        <w:t>AMSA</w:t>
      </w:r>
      <w:proofErr w:type="spellEnd"/>
      <w:r w:rsidRPr="00F00454">
        <w:t xml:space="preserve"> is satisfied that it is necessary or expedient to do so for the protection of the environment.</w:t>
      </w:r>
    </w:p>
    <w:p w:rsidR="002432C2" w:rsidRPr="00F00454" w:rsidRDefault="002432C2" w:rsidP="00BF3DD9">
      <w:pPr>
        <w:pStyle w:val="subsection"/>
      </w:pPr>
      <w:r w:rsidRPr="00F00454">
        <w:tab/>
        <w:t>(3)</w:t>
      </w:r>
      <w:r w:rsidRPr="00F00454">
        <w:tab/>
        <w:t xml:space="preserve">A direction under </w:t>
      </w:r>
      <w:r w:rsidR="00F00454">
        <w:t>subsection (</w:t>
      </w:r>
      <w:r w:rsidRPr="00F00454">
        <w:t>1) is not a legislative instrument.</w:t>
      </w:r>
    </w:p>
    <w:p w:rsidR="00237D62" w:rsidRPr="00F00454" w:rsidRDefault="00D85F2D" w:rsidP="00BF3DD9">
      <w:pPr>
        <w:pStyle w:val="ActHead5"/>
      </w:pPr>
      <w:bookmarkStart w:id="217" w:name="_Toc450034756"/>
      <w:r w:rsidRPr="00F00454">
        <w:rPr>
          <w:rStyle w:val="CharSectno"/>
        </w:rPr>
        <w:t>148</w:t>
      </w:r>
      <w:r w:rsidR="00237D62" w:rsidRPr="00F00454">
        <w:t xml:space="preserve">  </w:t>
      </w:r>
      <w:r w:rsidR="00AF525E" w:rsidRPr="00F00454">
        <w:t xml:space="preserve">Persons must </w:t>
      </w:r>
      <w:r w:rsidR="00306896" w:rsidRPr="00F00454">
        <w:t xml:space="preserve">comply with </w:t>
      </w:r>
      <w:r w:rsidR="004E5781" w:rsidRPr="00F00454">
        <w:t>direction</w:t>
      </w:r>
      <w:bookmarkEnd w:id="217"/>
    </w:p>
    <w:p w:rsidR="00237D62" w:rsidRPr="00F00454" w:rsidRDefault="00237D62" w:rsidP="00BF3DD9">
      <w:pPr>
        <w:pStyle w:val="subsection"/>
      </w:pPr>
      <w:r w:rsidRPr="00F00454">
        <w:tab/>
        <w:t>(1)</w:t>
      </w:r>
      <w:r w:rsidRPr="00F00454">
        <w:tab/>
        <w:t xml:space="preserve">A person who is given a </w:t>
      </w:r>
      <w:r w:rsidR="004E5781" w:rsidRPr="00F00454">
        <w:t xml:space="preserve">direction </w:t>
      </w:r>
      <w:r w:rsidRPr="00F00454">
        <w:t>under section</w:t>
      </w:r>
      <w:r w:rsidR="00F00454">
        <w:t> </w:t>
      </w:r>
      <w:r w:rsidR="00D85F2D" w:rsidRPr="00F00454">
        <w:t>147</w:t>
      </w:r>
      <w:r w:rsidR="004E5781" w:rsidRPr="00F00454">
        <w:t xml:space="preserve"> must comply with the direction</w:t>
      </w:r>
      <w:r w:rsidRPr="00F00454">
        <w:t>.</w:t>
      </w:r>
    </w:p>
    <w:p w:rsidR="004E5781" w:rsidRPr="00F00454" w:rsidRDefault="004E5781" w:rsidP="00BF3DD9">
      <w:pPr>
        <w:pStyle w:val="subsection"/>
      </w:pPr>
      <w:r w:rsidRPr="00F00454">
        <w:tab/>
        <w:t>(2)</w:t>
      </w:r>
      <w:r w:rsidRPr="00F00454">
        <w:tab/>
      </w:r>
      <w:r w:rsidR="00F00454">
        <w:t>Subsection (</w:t>
      </w:r>
      <w:r w:rsidRPr="00F00454">
        <w:t>1) does not apply if:</w:t>
      </w:r>
    </w:p>
    <w:p w:rsidR="004E5781" w:rsidRPr="00F00454" w:rsidRDefault="004E5781" w:rsidP="00BF3DD9">
      <w:pPr>
        <w:pStyle w:val="paragraph"/>
      </w:pPr>
      <w:r w:rsidRPr="00F00454">
        <w:tab/>
        <w:t>(a)</w:t>
      </w:r>
      <w:r w:rsidRPr="00F00454">
        <w:tab/>
        <w:t>the failure to comply with the direction resulted from the need to save life at sea or was due to an emergency involving a threat to a person</w:t>
      </w:r>
      <w:r w:rsidR="006F3902" w:rsidRPr="00F00454">
        <w:t>’</w:t>
      </w:r>
      <w:r w:rsidRPr="00F00454">
        <w:t>s life; or</w:t>
      </w:r>
    </w:p>
    <w:p w:rsidR="004E5781" w:rsidRPr="00F00454" w:rsidRDefault="004E5781" w:rsidP="00BF3DD9">
      <w:pPr>
        <w:pStyle w:val="paragraph"/>
      </w:pPr>
      <w:r w:rsidRPr="00F00454">
        <w:lastRenderedPageBreak/>
        <w:tab/>
        <w:t>(b)</w:t>
      </w:r>
      <w:r w:rsidRPr="00F00454">
        <w:tab/>
        <w:t>compliance with the direction was not possible.</w:t>
      </w:r>
    </w:p>
    <w:p w:rsidR="00237D62" w:rsidRPr="00F00454" w:rsidRDefault="00237D62" w:rsidP="00BF3DD9">
      <w:pPr>
        <w:pStyle w:val="SubsectionHead"/>
      </w:pPr>
      <w:r w:rsidRPr="00F00454">
        <w:t>Fault</w:t>
      </w:r>
      <w:r w:rsidR="00F00454">
        <w:noBreakHyphen/>
      </w:r>
      <w:r w:rsidRPr="00F00454">
        <w:t>based offence</w:t>
      </w:r>
    </w:p>
    <w:p w:rsidR="009006E1" w:rsidRPr="00F00454" w:rsidRDefault="004E5781" w:rsidP="00BF3DD9">
      <w:pPr>
        <w:pStyle w:val="subsection"/>
      </w:pPr>
      <w:r w:rsidRPr="00F00454">
        <w:tab/>
        <w:t>(3</w:t>
      </w:r>
      <w:r w:rsidR="00237D62" w:rsidRPr="00F00454">
        <w:t>)</w:t>
      </w:r>
      <w:r w:rsidR="00237D62" w:rsidRPr="00F00454">
        <w:tab/>
        <w:t xml:space="preserve">A person commits an offence if the person contravenes </w:t>
      </w:r>
      <w:r w:rsidR="00F00454">
        <w:t>subsection (</w:t>
      </w:r>
      <w:r w:rsidR="00237D62" w:rsidRPr="00F00454">
        <w:t>1).</w:t>
      </w:r>
    </w:p>
    <w:p w:rsidR="00237D62" w:rsidRPr="00F00454" w:rsidRDefault="00237D62" w:rsidP="00BF3DD9">
      <w:pPr>
        <w:pStyle w:val="Penalty"/>
      </w:pPr>
      <w:r w:rsidRPr="00F00454">
        <w:t>Penalty:</w:t>
      </w:r>
      <w:r w:rsidRPr="00F00454">
        <w:tab/>
        <w:t>Imprisonment for 10 years or 600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Pr="00F00454">
        <w:t>2) (see subsection</w:t>
      </w:r>
      <w:r w:rsidR="00F00454">
        <w:t> </w:t>
      </w:r>
      <w:r w:rsidRPr="00F00454">
        <w:t xml:space="preserve">13.3(3) of the </w:t>
      </w:r>
      <w:r w:rsidRPr="00F00454">
        <w:rPr>
          <w:i/>
        </w:rPr>
        <w:t>Criminal Code</w:t>
      </w:r>
      <w:r w:rsidRPr="00F00454">
        <w:t>).</w:t>
      </w:r>
    </w:p>
    <w:p w:rsidR="00237D62" w:rsidRPr="00F00454" w:rsidRDefault="00224AD8" w:rsidP="00BF3DD9">
      <w:pPr>
        <w:pStyle w:val="SubsectionHead"/>
      </w:pPr>
      <w:r w:rsidRPr="00F00454">
        <w:t>Civil penalty</w:t>
      </w:r>
    </w:p>
    <w:p w:rsidR="00237D62" w:rsidRPr="00F00454" w:rsidRDefault="00E11F34" w:rsidP="00BF3DD9">
      <w:pPr>
        <w:pStyle w:val="subsection"/>
      </w:pPr>
      <w:r w:rsidRPr="00F00454">
        <w:rPr>
          <w:lang w:eastAsia="en-US"/>
        </w:rPr>
        <w:tab/>
        <w:t>(4</w:t>
      </w:r>
      <w:r w:rsidR="00237D62" w:rsidRPr="00F00454">
        <w:rPr>
          <w:lang w:eastAsia="en-US"/>
        </w:rPr>
        <w:t>)</w:t>
      </w:r>
      <w:r w:rsidR="00237D62" w:rsidRPr="00F00454">
        <w:rPr>
          <w:lang w:eastAsia="en-US"/>
        </w:rPr>
        <w:tab/>
      </w:r>
      <w:r w:rsidR="00237D62" w:rsidRPr="00F00454">
        <w:t xml:space="preserve">A person is liable to a civil penalty if the person contravenes </w:t>
      </w:r>
      <w:r w:rsidR="00F00454">
        <w:t>subsection (</w:t>
      </w:r>
      <w:r w:rsidR="00237D62" w:rsidRPr="00F00454">
        <w:t>1).</w:t>
      </w:r>
    </w:p>
    <w:p w:rsidR="00E11F34" w:rsidRPr="00F00454" w:rsidRDefault="00237D62" w:rsidP="00BF3DD9">
      <w:pPr>
        <w:pStyle w:val="Penalty"/>
      </w:pPr>
      <w:r w:rsidRPr="00F00454">
        <w:t>Civil penalty:</w:t>
      </w:r>
      <w:r w:rsidRPr="00F00454">
        <w:tab/>
        <w:t>6</w:t>
      </w:r>
      <w:r w:rsidR="004B126E" w:rsidRPr="00F00454">
        <w:t>,</w:t>
      </w:r>
      <w:r w:rsidR="005001C6" w:rsidRPr="00F00454">
        <w:t>000 penalty units</w:t>
      </w:r>
      <w:r w:rsidRPr="00F00454">
        <w:t>.</w:t>
      </w:r>
    </w:p>
    <w:p w:rsidR="00E11F34" w:rsidRPr="00F00454" w:rsidRDefault="00E11F34" w:rsidP="00BF3DD9">
      <w:pPr>
        <w:pStyle w:val="subsection"/>
      </w:pPr>
      <w:r w:rsidRPr="00F00454">
        <w:tab/>
        <w:t>(5)</w:t>
      </w:r>
      <w:r w:rsidRPr="00F00454">
        <w:tab/>
        <w:t xml:space="preserve">A person who wishes to rely on </w:t>
      </w:r>
      <w:r w:rsidR="00F00454">
        <w:t>subsection (</w:t>
      </w:r>
      <w:r w:rsidR="004E5781" w:rsidRPr="00F00454">
        <w:t>2</w:t>
      </w:r>
      <w:r w:rsidRPr="00F00454">
        <w:t>) in proceedings for a civil penalty order bears an evide</w:t>
      </w:r>
      <w:r w:rsidR="00C46342" w:rsidRPr="00F00454">
        <w:t>ntial burden in relation to the</w:t>
      </w:r>
      <w:r w:rsidRPr="00F00454">
        <w:t xml:space="preserve"> matter</w:t>
      </w:r>
      <w:r w:rsidR="00C46342" w:rsidRPr="00F00454">
        <w:t>s in that subsection</w:t>
      </w:r>
      <w:r w:rsidRPr="00F00454">
        <w:t>.</w:t>
      </w:r>
    </w:p>
    <w:p w:rsidR="00E2641B" w:rsidRPr="00F00454" w:rsidRDefault="00D85F2D" w:rsidP="00BF3DD9">
      <w:pPr>
        <w:pStyle w:val="ActHead5"/>
      </w:pPr>
      <w:bookmarkStart w:id="218" w:name="_Toc450034757"/>
      <w:r w:rsidRPr="00F00454">
        <w:rPr>
          <w:rStyle w:val="CharSectno"/>
        </w:rPr>
        <w:t>149</w:t>
      </w:r>
      <w:r w:rsidR="00E2641B" w:rsidRPr="00F00454">
        <w:t xml:space="preserve">  Geographical applicatio</w:t>
      </w:r>
      <w:r w:rsidR="00ED182C" w:rsidRPr="00F00454">
        <w:t>n</w:t>
      </w:r>
      <w:bookmarkEnd w:id="218"/>
    </w:p>
    <w:p w:rsidR="00E12139" w:rsidRPr="00F00454" w:rsidRDefault="00E2641B" w:rsidP="00BF3DD9">
      <w:pPr>
        <w:pStyle w:val="subsection"/>
      </w:pPr>
      <w:r w:rsidRPr="00F00454">
        <w:tab/>
        <w:t>(1)</w:t>
      </w:r>
      <w:r w:rsidRPr="00F00454">
        <w:tab/>
        <w:t>Section</w:t>
      </w:r>
      <w:r w:rsidR="00F00454">
        <w:t> </w:t>
      </w:r>
      <w:r w:rsidR="00D85F2D" w:rsidRPr="00F00454">
        <w:t>9</w:t>
      </w:r>
      <w:r w:rsidRPr="00F00454">
        <w:t xml:space="preserve"> does not apply to</w:t>
      </w:r>
      <w:r w:rsidR="00E12139" w:rsidRPr="00F00454">
        <w:t>:</w:t>
      </w:r>
    </w:p>
    <w:p w:rsidR="00E12139" w:rsidRPr="00F00454" w:rsidRDefault="00E12139" w:rsidP="00BF3DD9">
      <w:pPr>
        <w:pStyle w:val="paragraph"/>
      </w:pPr>
      <w:r w:rsidRPr="00F00454">
        <w:tab/>
        <w:t>(a)</w:t>
      </w:r>
      <w:r w:rsidRPr="00F00454">
        <w:tab/>
      </w:r>
      <w:r w:rsidR="00E2641B" w:rsidRPr="00F00454">
        <w:t>an offence against s</w:t>
      </w:r>
      <w:r w:rsidR="00C57A0D" w:rsidRPr="00F00454">
        <w:t>ubs</w:t>
      </w:r>
      <w:r w:rsidR="00E2641B" w:rsidRPr="00F00454">
        <w:t>ection</w:t>
      </w:r>
      <w:r w:rsidR="00F00454">
        <w:t> </w:t>
      </w:r>
      <w:r w:rsidR="002331E4" w:rsidRPr="00F00454">
        <w:t>148</w:t>
      </w:r>
      <w:r w:rsidR="00292F8A" w:rsidRPr="00F00454">
        <w:t>(3</w:t>
      </w:r>
      <w:r w:rsidR="00C57A0D" w:rsidRPr="00F00454">
        <w:t>)</w:t>
      </w:r>
      <w:r w:rsidRPr="00F00454">
        <w:t>;</w:t>
      </w:r>
      <w:r w:rsidR="002331E4" w:rsidRPr="00F00454">
        <w:t xml:space="preserve"> or</w:t>
      </w:r>
    </w:p>
    <w:p w:rsidR="002331E4" w:rsidRPr="00F00454" w:rsidRDefault="00E12139" w:rsidP="00BF3DD9">
      <w:pPr>
        <w:pStyle w:val="paragraph"/>
      </w:pPr>
      <w:r w:rsidRPr="00F00454">
        <w:tab/>
        <w:t>(b)</w:t>
      </w:r>
      <w:r w:rsidRPr="00F00454">
        <w:tab/>
      </w:r>
      <w:r w:rsidR="009D0CB0" w:rsidRPr="00F00454">
        <w:t>a contravention of sub</w:t>
      </w:r>
      <w:r w:rsidR="002331E4" w:rsidRPr="00F00454">
        <w:t>section</w:t>
      </w:r>
      <w:r w:rsidR="00F00454">
        <w:t> </w:t>
      </w:r>
      <w:r w:rsidR="002331E4" w:rsidRPr="00F00454">
        <w:t>148</w:t>
      </w:r>
      <w:r w:rsidR="009D0CB0" w:rsidRPr="00F00454">
        <w:t>(1),</w:t>
      </w:r>
      <w:r w:rsidR="00A35CCD" w:rsidRPr="00F00454">
        <w:t xml:space="preserve"> so far as it is a</w:t>
      </w:r>
      <w:r w:rsidR="002331E4" w:rsidRPr="00F00454">
        <w:t xml:space="preserve"> civil penalty</w:t>
      </w:r>
      <w:r w:rsidR="00A35CCD" w:rsidRPr="00F00454">
        <w:t xml:space="preserve"> provision</w:t>
      </w:r>
      <w:r w:rsidR="002331E4" w:rsidRPr="00F00454">
        <w:t>.</w:t>
      </w:r>
    </w:p>
    <w:p w:rsidR="002331E4" w:rsidRPr="00F00454" w:rsidRDefault="00853516" w:rsidP="00BF3DD9">
      <w:pPr>
        <w:pStyle w:val="subsection"/>
      </w:pPr>
      <w:r w:rsidRPr="00F00454">
        <w:tab/>
        <w:t>(2</w:t>
      </w:r>
      <w:r w:rsidR="002331E4" w:rsidRPr="00F00454">
        <w:t>)</w:t>
      </w:r>
      <w:r w:rsidR="002331E4" w:rsidRPr="00F00454">
        <w:tab/>
      </w:r>
      <w:r w:rsidR="00A35CCD" w:rsidRPr="00F00454">
        <w:t>T</w:t>
      </w:r>
      <w:r w:rsidR="00ED182C" w:rsidRPr="00F00454">
        <w:t>he master or owner of a foreign vessel</w:t>
      </w:r>
      <w:r w:rsidR="00292F8A" w:rsidRPr="00F00454">
        <w:t xml:space="preserve"> </w:t>
      </w:r>
      <w:r w:rsidR="002331E4" w:rsidRPr="00F00454">
        <w:t>who is given a direction under section</w:t>
      </w:r>
      <w:r w:rsidR="00F00454">
        <w:t> </w:t>
      </w:r>
      <w:r w:rsidR="002331E4" w:rsidRPr="00F00454">
        <w:t>147:</w:t>
      </w:r>
    </w:p>
    <w:p w:rsidR="002331E4" w:rsidRPr="00F00454" w:rsidRDefault="002331E4" w:rsidP="00BF3DD9">
      <w:pPr>
        <w:pStyle w:val="paragraph"/>
      </w:pPr>
      <w:r w:rsidRPr="00F00454">
        <w:tab/>
        <w:t>(a)</w:t>
      </w:r>
      <w:r w:rsidRPr="00F00454">
        <w:tab/>
      </w:r>
      <w:r w:rsidR="00ED182C" w:rsidRPr="00F00454">
        <w:t xml:space="preserve">does not </w:t>
      </w:r>
      <w:r w:rsidRPr="00F00454">
        <w:t xml:space="preserve">commit an offence against </w:t>
      </w:r>
      <w:r w:rsidR="00292F8A" w:rsidRPr="00F00454">
        <w:t>subsection</w:t>
      </w:r>
      <w:r w:rsidR="00F00454">
        <w:t> </w:t>
      </w:r>
      <w:r w:rsidR="00292F8A" w:rsidRPr="00F00454">
        <w:t>148(3</w:t>
      </w:r>
      <w:r w:rsidR="00A35CCD" w:rsidRPr="00F00454">
        <w:t>)</w:t>
      </w:r>
      <w:r w:rsidRPr="00F00454">
        <w:t xml:space="preserve"> that relates to the vessel;</w:t>
      </w:r>
      <w:r w:rsidR="00ED182C" w:rsidRPr="00F00454">
        <w:t xml:space="preserve"> and</w:t>
      </w:r>
    </w:p>
    <w:p w:rsidR="002331E4" w:rsidRPr="00F00454" w:rsidRDefault="002331E4" w:rsidP="00BF3DD9">
      <w:pPr>
        <w:pStyle w:val="paragraph"/>
      </w:pPr>
      <w:r w:rsidRPr="00F00454">
        <w:tab/>
        <w:t>(b)</w:t>
      </w:r>
      <w:r w:rsidRPr="00F00454">
        <w:tab/>
      </w:r>
      <w:r w:rsidR="00ED182C" w:rsidRPr="00F00454">
        <w:t>is not liable for</w:t>
      </w:r>
      <w:r w:rsidRPr="00F00454">
        <w:t xml:space="preserve"> a civil penalty </w:t>
      </w:r>
      <w:r w:rsidR="009D0CB0" w:rsidRPr="00F00454">
        <w:t>for a contravention of</w:t>
      </w:r>
      <w:r w:rsidR="00ED182C" w:rsidRPr="00F00454">
        <w:t xml:space="preserve"> s</w:t>
      </w:r>
      <w:r w:rsidR="009D0CB0" w:rsidRPr="00F00454">
        <w:t>ubs</w:t>
      </w:r>
      <w:r w:rsidR="00ED182C" w:rsidRPr="00F00454">
        <w:t>ection</w:t>
      </w:r>
      <w:r w:rsidR="00F00454">
        <w:t> </w:t>
      </w:r>
      <w:r w:rsidR="00ED182C" w:rsidRPr="00F00454">
        <w:t>148</w:t>
      </w:r>
      <w:r w:rsidR="009D0CB0" w:rsidRPr="00F00454">
        <w:t>(1)</w:t>
      </w:r>
      <w:r w:rsidR="00ED182C" w:rsidRPr="00F00454">
        <w:t xml:space="preserve"> </w:t>
      </w:r>
      <w:r w:rsidR="00A35CCD" w:rsidRPr="00F00454">
        <w:t>that relates to</w:t>
      </w:r>
      <w:r w:rsidR="00ED182C" w:rsidRPr="00F00454">
        <w:t xml:space="preserve"> the vessel</w:t>
      </w:r>
      <w:r w:rsidRPr="00F00454">
        <w:t>;</w:t>
      </w:r>
    </w:p>
    <w:p w:rsidR="00E2641B" w:rsidRPr="00F00454" w:rsidRDefault="002331E4" w:rsidP="00BF3DD9">
      <w:pPr>
        <w:pStyle w:val="subsection2"/>
      </w:pPr>
      <w:r w:rsidRPr="00F00454">
        <w:t>unless, at the time when the conduct constituting the alleged offence or contravention occurs, the vessel</w:t>
      </w:r>
      <w:r w:rsidR="00853516" w:rsidRPr="00F00454">
        <w:t xml:space="preserve"> concerned</w:t>
      </w:r>
      <w:r w:rsidR="00E2641B" w:rsidRPr="00F00454">
        <w:t xml:space="preserve"> is:</w:t>
      </w:r>
    </w:p>
    <w:p w:rsidR="00643FFA" w:rsidRPr="00F00454" w:rsidRDefault="00367F77" w:rsidP="00BF3DD9">
      <w:pPr>
        <w:pStyle w:val="paragraph"/>
      </w:pPr>
      <w:r w:rsidRPr="00F00454">
        <w:tab/>
        <w:t>(c</w:t>
      </w:r>
      <w:r w:rsidR="00E2641B" w:rsidRPr="00F00454">
        <w:t>)</w:t>
      </w:r>
      <w:r w:rsidR="00E2641B" w:rsidRPr="00F00454">
        <w:tab/>
        <w:t>in an Australian port; or</w:t>
      </w:r>
    </w:p>
    <w:p w:rsidR="00643FFA" w:rsidRPr="00F00454" w:rsidRDefault="00367F77" w:rsidP="00BF3DD9">
      <w:pPr>
        <w:pStyle w:val="paragraph"/>
      </w:pPr>
      <w:r w:rsidRPr="00F00454">
        <w:tab/>
        <w:t>(d</w:t>
      </w:r>
      <w:r w:rsidR="00643FFA" w:rsidRPr="00F00454">
        <w:t>)</w:t>
      </w:r>
      <w:r w:rsidR="00643FFA" w:rsidRPr="00F00454">
        <w:tab/>
        <w:t>entering or leaving an Australian port; or</w:t>
      </w:r>
    </w:p>
    <w:p w:rsidR="00E2641B" w:rsidRPr="00F00454" w:rsidRDefault="00367F77" w:rsidP="00BF3DD9">
      <w:pPr>
        <w:pStyle w:val="paragraph"/>
      </w:pPr>
      <w:r w:rsidRPr="00F00454">
        <w:lastRenderedPageBreak/>
        <w:tab/>
        <w:t>(e</w:t>
      </w:r>
      <w:r w:rsidR="00E2641B" w:rsidRPr="00F00454">
        <w:t>)</w:t>
      </w:r>
      <w:r w:rsidR="00E2641B" w:rsidRPr="00F00454">
        <w:tab/>
        <w:t>in the internal waters of Australia; or</w:t>
      </w:r>
    </w:p>
    <w:p w:rsidR="00E2641B" w:rsidRPr="00F00454" w:rsidRDefault="00367F77" w:rsidP="00BF3DD9">
      <w:pPr>
        <w:pStyle w:val="paragraph"/>
      </w:pPr>
      <w:r w:rsidRPr="00F00454">
        <w:tab/>
        <w:t>(f</w:t>
      </w:r>
      <w:r w:rsidR="00E2641B" w:rsidRPr="00F00454">
        <w:t>)</w:t>
      </w:r>
      <w:r w:rsidR="00E2641B" w:rsidRPr="00F00454">
        <w:tab/>
        <w:t>in the territorial sea of Australia; or</w:t>
      </w:r>
    </w:p>
    <w:p w:rsidR="001036E9" w:rsidRPr="00F00454" w:rsidRDefault="00367F77" w:rsidP="00BF3DD9">
      <w:pPr>
        <w:pStyle w:val="paragraph"/>
      </w:pPr>
      <w:r w:rsidRPr="00F00454">
        <w:tab/>
        <w:t>(g</w:t>
      </w:r>
      <w:r w:rsidR="00E2641B" w:rsidRPr="00F00454">
        <w:t>)</w:t>
      </w:r>
      <w:r w:rsidR="00E2641B" w:rsidRPr="00F00454">
        <w:tab/>
        <w:t xml:space="preserve">in </w:t>
      </w:r>
      <w:r w:rsidR="00872AFC" w:rsidRPr="00F00454">
        <w:t>the exclusive economic zone of Australia</w:t>
      </w:r>
      <w:r w:rsidR="00E2641B" w:rsidRPr="00F00454">
        <w:t>.</w:t>
      </w:r>
      <w:r w:rsidR="001036E9" w:rsidRPr="00F00454">
        <w:br w:type="page"/>
      </w:r>
    </w:p>
    <w:p w:rsidR="009E06B7" w:rsidRPr="00F00454" w:rsidRDefault="000736D5" w:rsidP="00BF3DD9">
      <w:pPr>
        <w:pStyle w:val="ActHead1"/>
      </w:pPr>
      <w:bookmarkStart w:id="219" w:name="_Toc450034758"/>
      <w:r w:rsidRPr="00F00454">
        <w:rPr>
          <w:rStyle w:val="CharChapNo"/>
        </w:rPr>
        <w:lastRenderedPageBreak/>
        <w:t>Chapter</w:t>
      </w:r>
      <w:r w:rsidR="00F00454" w:rsidRPr="00F00454">
        <w:rPr>
          <w:rStyle w:val="CharChapNo"/>
        </w:rPr>
        <w:t> </w:t>
      </w:r>
      <w:r w:rsidRPr="00F00454">
        <w:rPr>
          <w:rStyle w:val="CharChapNo"/>
        </w:rPr>
        <w:t>5</w:t>
      </w:r>
      <w:r w:rsidR="001036E9" w:rsidRPr="00F00454">
        <w:t>—</w:t>
      </w:r>
      <w:r w:rsidR="001036E9" w:rsidRPr="00F00454">
        <w:rPr>
          <w:rStyle w:val="CharChapText"/>
        </w:rPr>
        <w:t>Tonnage</w:t>
      </w:r>
      <w:bookmarkStart w:id="220" w:name="f_Check_Lines_below"/>
      <w:bookmarkEnd w:id="220"/>
      <w:bookmarkEnd w:id="219"/>
    </w:p>
    <w:p w:rsidR="003F5880" w:rsidRPr="00F00454" w:rsidRDefault="003F5880" w:rsidP="00BF3DD9">
      <w:pPr>
        <w:pStyle w:val="ActHead2"/>
      </w:pPr>
      <w:bookmarkStart w:id="221" w:name="_Toc450034759"/>
      <w:r w:rsidRPr="00F00454">
        <w:rPr>
          <w:rStyle w:val="CharPartNo"/>
        </w:rPr>
        <w:t>Part</w:t>
      </w:r>
      <w:r w:rsidR="00F00454" w:rsidRPr="00F00454">
        <w:rPr>
          <w:rStyle w:val="CharPartNo"/>
        </w:rPr>
        <w:t> </w:t>
      </w:r>
      <w:r w:rsidRPr="00F00454">
        <w:rPr>
          <w:rStyle w:val="CharPartNo"/>
        </w:rPr>
        <w:t>1</w:t>
      </w:r>
      <w:r w:rsidRPr="00F00454">
        <w:t>—</w:t>
      </w:r>
      <w:r w:rsidRPr="00F00454">
        <w:rPr>
          <w:rStyle w:val="CharPartText"/>
        </w:rPr>
        <w:t>Preliminary</w:t>
      </w:r>
      <w:bookmarkEnd w:id="221"/>
    </w:p>
    <w:p w:rsidR="003F5880" w:rsidRPr="00F00454" w:rsidRDefault="003F5880" w:rsidP="00BF3DD9">
      <w:pPr>
        <w:pStyle w:val="Header"/>
      </w:pPr>
      <w:r w:rsidRPr="00F00454">
        <w:rPr>
          <w:rStyle w:val="CharDivNo"/>
        </w:rPr>
        <w:t xml:space="preserve"> </w:t>
      </w:r>
      <w:r w:rsidRPr="00F00454">
        <w:rPr>
          <w:rStyle w:val="CharDivText"/>
        </w:rPr>
        <w:t xml:space="preserve"> </w:t>
      </w:r>
    </w:p>
    <w:p w:rsidR="003F5880" w:rsidRPr="00F00454" w:rsidRDefault="00D85F2D" w:rsidP="00BF3DD9">
      <w:pPr>
        <w:pStyle w:val="ActHead5"/>
      </w:pPr>
      <w:bookmarkStart w:id="222" w:name="_Toc450034760"/>
      <w:r w:rsidRPr="00F00454">
        <w:rPr>
          <w:rStyle w:val="CharSectno"/>
        </w:rPr>
        <w:t>150</w:t>
      </w:r>
      <w:r w:rsidR="003F5880" w:rsidRPr="00F00454">
        <w:t xml:space="preserve">  </w:t>
      </w:r>
      <w:r w:rsidR="00185B2F" w:rsidRPr="00F00454">
        <w:t>Simplified outline of this Chapter</w:t>
      </w:r>
      <w:bookmarkEnd w:id="222"/>
    </w:p>
    <w:p w:rsidR="00185B2F" w:rsidRPr="00F00454" w:rsidRDefault="003F5880" w:rsidP="00BF3DD9">
      <w:pPr>
        <w:pStyle w:val="subsection"/>
      </w:pPr>
      <w:r w:rsidRPr="00F00454">
        <w:tab/>
      </w:r>
      <w:r w:rsidRPr="00F00454">
        <w:tab/>
        <w:t xml:space="preserve">This Chapter deals with the tonnage of </w:t>
      </w:r>
      <w:r w:rsidR="00C93335" w:rsidRPr="00F00454">
        <w:t>certain</w:t>
      </w:r>
      <w:r w:rsidRPr="00F00454">
        <w:t xml:space="preserve"> vessels.</w:t>
      </w:r>
    </w:p>
    <w:p w:rsidR="003F5880" w:rsidRPr="00F00454" w:rsidRDefault="00D85F2D" w:rsidP="00BF3DD9">
      <w:pPr>
        <w:pStyle w:val="ActHead5"/>
      </w:pPr>
      <w:bookmarkStart w:id="223" w:name="_Toc450034761"/>
      <w:r w:rsidRPr="00F00454">
        <w:rPr>
          <w:rStyle w:val="CharSectno"/>
        </w:rPr>
        <w:t>151</w:t>
      </w:r>
      <w:r w:rsidR="003F5880" w:rsidRPr="00F00454">
        <w:t xml:space="preserve">  </w:t>
      </w:r>
      <w:r w:rsidR="009C3162" w:rsidRPr="00F00454">
        <w:t>Vessels to which this</w:t>
      </w:r>
      <w:r w:rsidR="003F5880" w:rsidRPr="00F00454">
        <w:t xml:space="preserve"> Chapter</w:t>
      </w:r>
      <w:r w:rsidR="009C3162" w:rsidRPr="00F00454">
        <w:t xml:space="preserve"> applies</w:t>
      </w:r>
      <w:bookmarkEnd w:id="223"/>
    </w:p>
    <w:p w:rsidR="003F5880" w:rsidRPr="00F00454" w:rsidRDefault="003F5880" w:rsidP="00BF3DD9">
      <w:pPr>
        <w:pStyle w:val="subsection"/>
      </w:pPr>
      <w:r w:rsidRPr="00F00454">
        <w:tab/>
      </w:r>
      <w:r w:rsidRPr="00F00454">
        <w:tab/>
        <w:t>This Chapter applies to:</w:t>
      </w:r>
    </w:p>
    <w:p w:rsidR="003F5880" w:rsidRPr="00F00454" w:rsidRDefault="003F5880" w:rsidP="00BF3DD9">
      <w:pPr>
        <w:pStyle w:val="paragraph"/>
      </w:pPr>
      <w:r w:rsidRPr="00F00454">
        <w:tab/>
        <w:t>(a)</w:t>
      </w:r>
      <w:r w:rsidRPr="00F00454">
        <w:tab/>
        <w:t>regulated Australian vessels; and</w:t>
      </w:r>
    </w:p>
    <w:p w:rsidR="003F5880" w:rsidRPr="00F00454" w:rsidRDefault="003F5880" w:rsidP="00BF3DD9">
      <w:pPr>
        <w:pStyle w:val="paragraph"/>
      </w:pPr>
      <w:r w:rsidRPr="00F00454">
        <w:tab/>
        <w:t>(b)</w:t>
      </w:r>
      <w:r w:rsidRPr="00F00454">
        <w:tab/>
        <w:t>foreign vessels; and</w:t>
      </w:r>
    </w:p>
    <w:p w:rsidR="003F5880" w:rsidRPr="00F00454" w:rsidRDefault="003F5880" w:rsidP="00BF3DD9">
      <w:pPr>
        <w:pStyle w:val="paragraph"/>
      </w:pPr>
      <w:r w:rsidRPr="00F00454">
        <w:tab/>
        <w:t>(c)</w:t>
      </w:r>
      <w:r w:rsidRPr="00F00454">
        <w:tab/>
        <w:t xml:space="preserve">such other vessels as are </w:t>
      </w:r>
      <w:r w:rsidR="0072252B" w:rsidRPr="00F00454">
        <w:t>prescribed by the regulations</w:t>
      </w:r>
      <w:r w:rsidRPr="00F00454">
        <w:t>.</w:t>
      </w:r>
    </w:p>
    <w:p w:rsidR="003F5880" w:rsidRPr="00F00454" w:rsidRDefault="00D85F2D" w:rsidP="00BF3DD9">
      <w:pPr>
        <w:pStyle w:val="ActHead5"/>
      </w:pPr>
      <w:bookmarkStart w:id="224" w:name="_Toc450034762"/>
      <w:r w:rsidRPr="00F00454">
        <w:rPr>
          <w:rStyle w:val="CharSectno"/>
        </w:rPr>
        <w:t>152</w:t>
      </w:r>
      <w:r w:rsidR="003F5880" w:rsidRPr="00F00454">
        <w:t xml:space="preserve">  Certain vessels taken to be registered</w:t>
      </w:r>
      <w:bookmarkEnd w:id="224"/>
    </w:p>
    <w:p w:rsidR="003F5880" w:rsidRPr="00F00454" w:rsidRDefault="003F5880" w:rsidP="00BF3DD9">
      <w:pPr>
        <w:pStyle w:val="subsection"/>
      </w:pPr>
      <w:r w:rsidRPr="00F00454">
        <w:tab/>
        <w:t>(1)</w:t>
      </w:r>
      <w:r w:rsidRPr="00F00454">
        <w:tab/>
        <w:t>For the purposes of this Chapter, an unregistered vessel flying the flag of a country is taken to be registered in that country.</w:t>
      </w:r>
    </w:p>
    <w:p w:rsidR="003F5880" w:rsidRPr="00F00454" w:rsidRDefault="003F5880" w:rsidP="00BF3DD9">
      <w:pPr>
        <w:pStyle w:val="subsection"/>
      </w:pPr>
      <w:r w:rsidRPr="00F00454">
        <w:tab/>
        <w:t>(2)</w:t>
      </w:r>
      <w:r w:rsidRPr="00F00454">
        <w:tab/>
        <w:t>If a vessel is in the course of construction, or the construction of a vessel has been completed, and the vessel:</w:t>
      </w:r>
    </w:p>
    <w:p w:rsidR="003F5880" w:rsidRPr="00F00454" w:rsidRDefault="003F5880" w:rsidP="00BF3DD9">
      <w:pPr>
        <w:pStyle w:val="paragraph"/>
      </w:pPr>
      <w:r w:rsidRPr="00F00454">
        <w:tab/>
        <w:t>(a)</w:t>
      </w:r>
      <w:r w:rsidRPr="00F00454">
        <w:tab/>
        <w:t>has not been registered and is not flying the flag of a country; and</w:t>
      </w:r>
    </w:p>
    <w:p w:rsidR="003F5880" w:rsidRPr="00F00454" w:rsidRDefault="003F5880" w:rsidP="00BF3DD9">
      <w:pPr>
        <w:pStyle w:val="paragraph"/>
      </w:pPr>
      <w:r w:rsidRPr="00F00454">
        <w:tab/>
        <w:t>(b)</w:t>
      </w:r>
      <w:r w:rsidRPr="00F00454">
        <w:tab/>
        <w:t>is intended to be regi</w:t>
      </w:r>
      <w:r w:rsidR="00E23CE0" w:rsidRPr="00F00454">
        <w:t>stered in a particular country;</w:t>
      </w:r>
    </w:p>
    <w:p w:rsidR="003F5880" w:rsidRPr="00F00454" w:rsidRDefault="003F5880" w:rsidP="00BF3DD9">
      <w:pPr>
        <w:pStyle w:val="subsection2"/>
      </w:pPr>
      <w:r w:rsidRPr="00F00454">
        <w:t>the vessel is taken, for the purposes of this Chapter, to be registered in that country.</w:t>
      </w:r>
    </w:p>
    <w:p w:rsidR="003F5880" w:rsidRPr="00F00454" w:rsidRDefault="003F5880" w:rsidP="00CE6F45">
      <w:pPr>
        <w:pStyle w:val="ActHead2"/>
        <w:pageBreakBefore/>
      </w:pPr>
      <w:bookmarkStart w:id="225" w:name="_Toc450034763"/>
      <w:r w:rsidRPr="00F00454">
        <w:rPr>
          <w:rStyle w:val="CharPartNo"/>
        </w:rPr>
        <w:lastRenderedPageBreak/>
        <w:t>Part</w:t>
      </w:r>
      <w:r w:rsidR="00F00454" w:rsidRPr="00F00454">
        <w:rPr>
          <w:rStyle w:val="CharPartNo"/>
        </w:rPr>
        <w:t> </w:t>
      </w:r>
      <w:r w:rsidRPr="00F00454">
        <w:rPr>
          <w:rStyle w:val="CharPartNo"/>
        </w:rPr>
        <w:t>2</w:t>
      </w:r>
      <w:r w:rsidRPr="00F00454">
        <w:t>—</w:t>
      </w:r>
      <w:r w:rsidRPr="00F00454">
        <w:rPr>
          <w:rStyle w:val="CharPartText"/>
        </w:rPr>
        <w:t>Tonnage regulations and certificates</w:t>
      </w:r>
      <w:bookmarkEnd w:id="225"/>
    </w:p>
    <w:p w:rsidR="003F5880" w:rsidRPr="00F00454" w:rsidRDefault="003F5880" w:rsidP="00BF3DD9">
      <w:pPr>
        <w:pStyle w:val="Header"/>
      </w:pPr>
      <w:r w:rsidRPr="00F00454">
        <w:rPr>
          <w:rStyle w:val="CharDivNo"/>
        </w:rPr>
        <w:t xml:space="preserve"> </w:t>
      </w:r>
      <w:r w:rsidRPr="00F00454">
        <w:rPr>
          <w:rStyle w:val="CharDivText"/>
        </w:rPr>
        <w:t xml:space="preserve"> </w:t>
      </w:r>
    </w:p>
    <w:p w:rsidR="003F5880" w:rsidRPr="00F00454" w:rsidRDefault="00D85F2D" w:rsidP="00BF3DD9">
      <w:pPr>
        <w:pStyle w:val="ActHead5"/>
      </w:pPr>
      <w:bookmarkStart w:id="226" w:name="_Toc450034764"/>
      <w:r w:rsidRPr="00F00454">
        <w:rPr>
          <w:rStyle w:val="CharSectno"/>
        </w:rPr>
        <w:t>153</w:t>
      </w:r>
      <w:r w:rsidR="003F5880" w:rsidRPr="00F00454">
        <w:t xml:space="preserve">  Tonnage regulations</w:t>
      </w:r>
      <w:bookmarkEnd w:id="226"/>
    </w:p>
    <w:p w:rsidR="003F5880" w:rsidRPr="00F00454" w:rsidRDefault="003F5880" w:rsidP="00BF3DD9">
      <w:pPr>
        <w:pStyle w:val="subsection"/>
      </w:pPr>
      <w:r w:rsidRPr="00F00454">
        <w:tab/>
        <w:t>(1)</w:t>
      </w:r>
      <w:r w:rsidRPr="00F00454">
        <w:tab/>
        <w:t>The regulations may make provision:</w:t>
      </w:r>
    </w:p>
    <w:p w:rsidR="003F5880" w:rsidRPr="00F00454" w:rsidRDefault="003F5880" w:rsidP="00BF3DD9">
      <w:pPr>
        <w:pStyle w:val="paragraph"/>
      </w:pPr>
      <w:r w:rsidRPr="00F00454">
        <w:tab/>
        <w:t>(a)</w:t>
      </w:r>
      <w:r w:rsidRPr="00F00454">
        <w:tab/>
        <w:t>giving ef</w:t>
      </w:r>
      <w:r w:rsidR="00E23CE0" w:rsidRPr="00F00454">
        <w:t xml:space="preserve">fect to the Tonnage </w:t>
      </w:r>
      <w:r w:rsidRPr="00F00454">
        <w:t>Convention; and</w:t>
      </w:r>
    </w:p>
    <w:p w:rsidR="003F5880" w:rsidRPr="00F00454" w:rsidRDefault="003F5880" w:rsidP="00BF3DD9">
      <w:pPr>
        <w:pStyle w:val="paragraph"/>
      </w:pPr>
      <w:r w:rsidRPr="00F00454">
        <w:tab/>
        <w:t>(b)</w:t>
      </w:r>
      <w:r w:rsidRPr="00F00454">
        <w:tab/>
        <w:t>otherwise in relation to the tonnage of vessels.</w:t>
      </w:r>
    </w:p>
    <w:p w:rsidR="003F5880" w:rsidRPr="00F00454" w:rsidRDefault="003F5880" w:rsidP="00BF3DD9">
      <w:pPr>
        <w:pStyle w:val="subsection"/>
      </w:pPr>
      <w:r w:rsidRPr="00F00454">
        <w:tab/>
        <w:t>(2)</w:t>
      </w:r>
      <w:r w:rsidRPr="00F00454">
        <w:tab/>
        <w:t xml:space="preserve">Without limiting </w:t>
      </w:r>
      <w:r w:rsidR="00F00454">
        <w:t>subsection (</w:t>
      </w:r>
      <w:r w:rsidRPr="00F00454">
        <w:t xml:space="preserve">1), the regulations may make provision </w:t>
      </w:r>
      <w:r w:rsidR="00030FFF" w:rsidRPr="00F00454">
        <w:t>in relation to</w:t>
      </w:r>
      <w:r w:rsidRPr="00F00454">
        <w:t xml:space="preserve"> the following:</w:t>
      </w:r>
    </w:p>
    <w:p w:rsidR="003F5880" w:rsidRPr="00F00454" w:rsidRDefault="003F5880" w:rsidP="00BF3DD9">
      <w:pPr>
        <w:pStyle w:val="paragraph"/>
      </w:pPr>
      <w:r w:rsidRPr="00F00454">
        <w:tab/>
        <w:t>(a)</w:t>
      </w:r>
      <w:r w:rsidRPr="00F00454">
        <w:tab/>
      </w:r>
      <w:r w:rsidR="00596CE2" w:rsidRPr="00F00454">
        <w:t>issuing</w:t>
      </w:r>
      <w:r w:rsidRPr="00F00454">
        <w:t xml:space="preserve"> International Tonnage Certificates (1969);</w:t>
      </w:r>
    </w:p>
    <w:p w:rsidR="003F5880" w:rsidRPr="00F00454" w:rsidRDefault="003F5880" w:rsidP="00BF3DD9">
      <w:pPr>
        <w:pStyle w:val="paragraph"/>
      </w:pPr>
      <w:r w:rsidRPr="00F00454">
        <w:tab/>
        <w:t>(b)</w:t>
      </w:r>
      <w:r w:rsidRPr="00F00454">
        <w:tab/>
      </w:r>
      <w:r w:rsidR="00596CE2" w:rsidRPr="00F00454">
        <w:t>issuing</w:t>
      </w:r>
      <w:r w:rsidRPr="00F00454">
        <w:t xml:space="preserve"> other tonnage measurement certificates;</w:t>
      </w:r>
    </w:p>
    <w:p w:rsidR="003F5880" w:rsidRPr="00F00454" w:rsidRDefault="003F5880" w:rsidP="00BF3DD9">
      <w:pPr>
        <w:pStyle w:val="paragraph"/>
      </w:pPr>
      <w:r w:rsidRPr="00F00454">
        <w:tab/>
        <w:t>(c)</w:t>
      </w:r>
      <w:r w:rsidRPr="00F00454">
        <w:tab/>
        <w:t>assigning tonnages to vessels;</w:t>
      </w:r>
    </w:p>
    <w:p w:rsidR="005001C6" w:rsidRPr="00F00454" w:rsidRDefault="003F5880" w:rsidP="00BF3DD9">
      <w:pPr>
        <w:pStyle w:val="paragraph"/>
      </w:pPr>
      <w:r w:rsidRPr="00F00454">
        <w:tab/>
        <w:t>(d)</w:t>
      </w:r>
      <w:r w:rsidRPr="00F00454">
        <w:tab/>
      </w:r>
      <w:r w:rsidR="00596CE2" w:rsidRPr="00F00454">
        <w:t>measuring</w:t>
      </w:r>
      <w:r w:rsidRPr="00F00454">
        <w:t xml:space="preserve"> of tonnage of vessels.</w:t>
      </w:r>
    </w:p>
    <w:p w:rsidR="003F5880" w:rsidRPr="00F00454" w:rsidRDefault="00D85F2D" w:rsidP="00BF3DD9">
      <w:pPr>
        <w:pStyle w:val="ActHead5"/>
      </w:pPr>
      <w:bookmarkStart w:id="227" w:name="_Toc450034765"/>
      <w:r w:rsidRPr="00F00454">
        <w:rPr>
          <w:rStyle w:val="CharSectno"/>
        </w:rPr>
        <w:t>154</w:t>
      </w:r>
      <w:r w:rsidR="003F5880" w:rsidRPr="00F00454">
        <w:t xml:space="preserve">  Applications for tonnage certificates</w:t>
      </w:r>
      <w:bookmarkEnd w:id="227"/>
    </w:p>
    <w:p w:rsidR="003F5880" w:rsidRPr="00F00454" w:rsidRDefault="003F5880" w:rsidP="00BF3DD9">
      <w:pPr>
        <w:pStyle w:val="subsection"/>
      </w:pPr>
      <w:r w:rsidRPr="00F00454">
        <w:tab/>
        <w:t>(1)</w:t>
      </w:r>
      <w:r w:rsidRPr="00F00454">
        <w:tab/>
        <w:t xml:space="preserve">A person may apply </w:t>
      </w:r>
      <w:r w:rsidR="001E2135" w:rsidRPr="00F00454">
        <w:t xml:space="preserve">to an issuing body </w:t>
      </w:r>
      <w:r w:rsidRPr="00F00454">
        <w:t xml:space="preserve">for a tonnage certificate of a kind specified in the regulations </w:t>
      </w:r>
      <w:r w:rsidR="00177DB7" w:rsidRPr="00F00454">
        <w:t>for</w:t>
      </w:r>
      <w:r w:rsidRPr="00F00454">
        <w:t xml:space="preserve"> a vessel to which this Chapter applies.</w:t>
      </w:r>
    </w:p>
    <w:p w:rsidR="003F5880" w:rsidRPr="00F00454" w:rsidRDefault="003F5880" w:rsidP="00BF3DD9">
      <w:pPr>
        <w:pStyle w:val="subsection"/>
      </w:pPr>
      <w:r w:rsidRPr="00F00454">
        <w:tab/>
        <w:t>(2)</w:t>
      </w:r>
      <w:r w:rsidRPr="00F00454">
        <w:tab/>
        <w:t>The application must be in accordance with the regulations.</w:t>
      </w:r>
    </w:p>
    <w:p w:rsidR="003F5880" w:rsidRPr="00F00454" w:rsidRDefault="00D85F2D" w:rsidP="00BF3DD9">
      <w:pPr>
        <w:pStyle w:val="ActHead5"/>
      </w:pPr>
      <w:bookmarkStart w:id="228" w:name="_Toc450034766"/>
      <w:r w:rsidRPr="00F00454">
        <w:rPr>
          <w:rStyle w:val="CharSectno"/>
        </w:rPr>
        <w:t>155</w:t>
      </w:r>
      <w:r w:rsidR="003F5880" w:rsidRPr="00F00454">
        <w:t xml:space="preserve">  Issuing body to issue tonnage certificates</w:t>
      </w:r>
      <w:bookmarkEnd w:id="228"/>
    </w:p>
    <w:p w:rsidR="003F5880" w:rsidRPr="00F00454" w:rsidRDefault="003F5880" w:rsidP="00BF3DD9">
      <w:pPr>
        <w:pStyle w:val="subsection"/>
      </w:pPr>
      <w:r w:rsidRPr="00F00454">
        <w:tab/>
        <w:t>(1)</w:t>
      </w:r>
      <w:r w:rsidRPr="00F00454">
        <w:tab/>
        <w:t>An issuing body m</w:t>
      </w:r>
      <w:r w:rsidR="00886840" w:rsidRPr="00F00454">
        <w:t>ay</w:t>
      </w:r>
      <w:r w:rsidRPr="00F00454">
        <w:t xml:space="preserve"> issue a tonnage certificate </w:t>
      </w:r>
      <w:r w:rsidR="00177DB7" w:rsidRPr="00F00454">
        <w:t>for</w:t>
      </w:r>
      <w:r w:rsidRPr="00F00454">
        <w:t xml:space="preserve"> a vessel if:</w:t>
      </w:r>
    </w:p>
    <w:p w:rsidR="003F5880" w:rsidRPr="00F00454" w:rsidRDefault="003F5880" w:rsidP="00BF3DD9">
      <w:pPr>
        <w:pStyle w:val="paragraph"/>
      </w:pPr>
      <w:r w:rsidRPr="00F00454">
        <w:tab/>
        <w:t>(a)</w:t>
      </w:r>
      <w:r w:rsidRPr="00F00454">
        <w:tab/>
        <w:t xml:space="preserve">an application for the tonnage certificate has been made </w:t>
      </w:r>
      <w:r w:rsidR="00DF059C" w:rsidRPr="00F00454">
        <w:t xml:space="preserve">to the issuing body </w:t>
      </w:r>
      <w:r w:rsidRPr="00F00454">
        <w:t>under section</w:t>
      </w:r>
      <w:r w:rsidR="00F00454">
        <w:t> </w:t>
      </w:r>
      <w:r w:rsidR="00D85F2D" w:rsidRPr="00F00454">
        <w:t>154</w:t>
      </w:r>
      <w:r w:rsidRPr="00F00454">
        <w:t>; and</w:t>
      </w:r>
    </w:p>
    <w:p w:rsidR="003F5880" w:rsidRPr="00F00454" w:rsidRDefault="003F5880" w:rsidP="00BF3DD9">
      <w:pPr>
        <w:pStyle w:val="paragraph"/>
      </w:pPr>
      <w:r w:rsidRPr="00F00454">
        <w:tab/>
        <w:t>(b)</w:t>
      </w:r>
      <w:r w:rsidRPr="00F00454">
        <w:tab/>
        <w:t>the issuing body is satisfied that the criteria prescribed by the regulations in relation to the issue of the tonnage certificate</w:t>
      </w:r>
      <w:r w:rsidR="00596CE2" w:rsidRPr="00F00454">
        <w:t xml:space="preserve"> are met</w:t>
      </w:r>
      <w:r w:rsidRPr="00F00454">
        <w:t>.</w:t>
      </w:r>
    </w:p>
    <w:p w:rsidR="003F5880" w:rsidRPr="00F00454" w:rsidRDefault="003F5880" w:rsidP="00BF3DD9">
      <w:pPr>
        <w:pStyle w:val="subsection"/>
      </w:pPr>
      <w:r w:rsidRPr="00F00454">
        <w:tab/>
        <w:t>(2)</w:t>
      </w:r>
      <w:r w:rsidRPr="00F00454">
        <w:tab/>
        <w:t>A tonnage certificate is subject to:</w:t>
      </w:r>
    </w:p>
    <w:p w:rsidR="003F5880" w:rsidRPr="00F00454" w:rsidRDefault="00FD310B" w:rsidP="00BF3DD9">
      <w:pPr>
        <w:pStyle w:val="paragraph"/>
      </w:pPr>
      <w:r w:rsidRPr="00F00454">
        <w:tab/>
        <w:t>(a)</w:t>
      </w:r>
      <w:r w:rsidR="003F5880" w:rsidRPr="00F00454">
        <w:tab/>
        <w:t>the conditions (if any) prescribed by the regulations; and</w:t>
      </w:r>
    </w:p>
    <w:p w:rsidR="003F5880" w:rsidRPr="00F00454" w:rsidRDefault="003F5880" w:rsidP="00BF3DD9">
      <w:pPr>
        <w:pStyle w:val="paragraph"/>
      </w:pPr>
      <w:r w:rsidRPr="00F00454">
        <w:tab/>
        <w:t>(b)</w:t>
      </w:r>
      <w:r w:rsidRPr="00F00454">
        <w:tab/>
        <w:t>the conditions (if any) imposed by the issuing body.</w:t>
      </w:r>
    </w:p>
    <w:p w:rsidR="003F5880" w:rsidRPr="00F00454" w:rsidRDefault="00D85F2D" w:rsidP="00BF3DD9">
      <w:pPr>
        <w:pStyle w:val="ActHead5"/>
      </w:pPr>
      <w:bookmarkStart w:id="229" w:name="_Toc450034767"/>
      <w:r w:rsidRPr="00F00454">
        <w:rPr>
          <w:rStyle w:val="CharSectno"/>
        </w:rPr>
        <w:lastRenderedPageBreak/>
        <w:t>156</w:t>
      </w:r>
      <w:r w:rsidR="003F5880" w:rsidRPr="00F00454">
        <w:t xml:space="preserve">  Issuing body may vary tonnage certificates</w:t>
      </w:r>
      <w:bookmarkEnd w:id="229"/>
    </w:p>
    <w:p w:rsidR="003F5880" w:rsidRPr="00F00454" w:rsidRDefault="003F5880" w:rsidP="00BF3DD9">
      <w:pPr>
        <w:pStyle w:val="subsection"/>
      </w:pPr>
      <w:r w:rsidRPr="00F00454">
        <w:tab/>
        <w:t>(1)</w:t>
      </w:r>
      <w:r w:rsidRPr="00F00454">
        <w:tab/>
        <w:t>An issuing body may vary a tonnage certificate under this section if the issuing body is satisfied that the criteria prescribed by the regulations in relation to the variation of the certificate</w:t>
      </w:r>
      <w:r w:rsidR="00596CE2" w:rsidRPr="00F00454">
        <w:t xml:space="preserve"> are met</w:t>
      </w:r>
      <w:r w:rsidRPr="00F00454">
        <w:t>.</w:t>
      </w:r>
    </w:p>
    <w:p w:rsidR="003F5880" w:rsidRPr="00F00454" w:rsidRDefault="003F5880" w:rsidP="00BF3DD9">
      <w:pPr>
        <w:pStyle w:val="subsection"/>
      </w:pPr>
      <w:r w:rsidRPr="00F00454">
        <w:tab/>
        <w:t>(2)</w:t>
      </w:r>
      <w:r w:rsidRPr="00F00454">
        <w:tab/>
        <w:t xml:space="preserve">Without limiting </w:t>
      </w:r>
      <w:r w:rsidR="00F00454">
        <w:t>subsection (</w:t>
      </w:r>
      <w:r w:rsidRPr="00F00454">
        <w:t>1), an issuing body may vary a tonnage certificate to impose, vary or remove a condition on the certificate.</w:t>
      </w:r>
    </w:p>
    <w:p w:rsidR="003F5880" w:rsidRPr="00F00454" w:rsidRDefault="00D85F2D" w:rsidP="00BF3DD9">
      <w:pPr>
        <w:pStyle w:val="ActHead5"/>
      </w:pPr>
      <w:bookmarkStart w:id="230" w:name="_Toc450034768"/>
      <w:r w:rsidRPr="00F00454">
        <w:rPr>
          <w:rStyle w:val="CharSectno"/>
        </w:rPr>
        <w:t>157</w:t>
      </w:r>
      <w:r w:rsidR="003F5880" w:rsidRPr="00F00454">
        <w:t xml:space="preserve">  Revocation of tonnage certificates</w:t>
      </w:r>
      <w:bookmarkEnd w:id="230"/>
    </w:p>
    <w:p w:rsidR="003F5880" w:rsidRPr="00F00454" w:rsidRDefault="003F5880" w:rsidP="00BF3DD9">
      <w:pPr>
        <w:pStyle w:val="subsection"/>
      </w:pPr>
      <w:r w:rsidRPr="00F00454">
        <w:tab/>
      </w:r>
      <w:r w:rsidRPr="00F00454">
        <w:tab/>
        <w:t>An issuing body may revoke a tonnage certificate if the issuing body is satisfied that the criteria prescribed by the regulations are met in relation to the revocation of the certificate.</w:t>
      </w:r>
    </w:p>
    <w:p w:rsidR="003F5880" w:rsidRPr="00F00454" w:rsidRDefault="003F5880" w:rsidP="00CE6F45">
      <w:pPr>
        <w:pStyle w:val="ActHead2"/>
        <w:pageBreakBefore/>
        <w:rPr>
          <w:b w:val="0"/>
          <w:kern w:val="0"/>
          <w:sz w:val="16"/>
        </w:rPr>
      </w:pPr>
      <w:bookmarkStart w:id="231" w:name="_Toc450034769"/>
      <w:r w:rsidRPr="00F00454">
        <w:rPr>
          <w:rStyle w:val="CharPartNo"/>
        </w:rPr>
        <w:lastRenderedPageBreak/>
        <w:t>Part</w:t>
      </w:r>
      <w:r w:rsidR="00F00454" w:rsidRPr="00F00454">
        <w:rPr>
          <w:rStyle w:val="CharPartNo"/>
        </w:rPr>
        <w:t> </w:t>
      </w:r>
      <w:r w:rsidRPr="00F00454">
        <w:rPr>
          <w:rStyle w:val="CharPartNo"/>
        </w:rPr>
        <w:t>3</w:t>
      </w:r>
      <w:r w:rsidRPr="00F00454">
        <w:t>—</w:t>
      </w:r>
      <w:r w:rsidRPr="00F00454">
        <w:rPr>
          <w:rStyle w:val="CharPartText"/>
        </w:rPr>
        <w:t>Additional provisions relating to non</w:t>
      </w:r>
      <w:r w:rsidR="00F00454" w:rsidRPr="00F00454">
        <w:rPr>
          <w:rStyle w:val="CharPartText"/>
        </w:rPr>
        <w:noBreakHyphen/>
      </w:r>
      <w:r w:rsidRPr="00F00454">
        <w:rPr>
          <w:rStyle w:val="CharPartText"/>
        </w:rPr>
        <w:t>Tonnage Convention vessels</w:t>
      </w:r>
      <w:bookmarkEnd w:id="231"/>
    </w:p>
    <w:p w:rsidR="00C45958" w:rsidRPr="00F00454" w:rsidRDefault="00C45958" w:rsidP="00BF3DD9">
      <w:pPr>
        <w:pStyle w:val="Header"/>
      </w:pPr>
      <w:r w:rsidRPr="00F00454">
        <w:rPr>
          <w:rStyle w:val="CharDivNo"/>
        </w:rPr>
        <w:t xml:space="preserve"> </w:t>
      </w:r>
      <w:r w:rsidRPr="00F00454">
        <w:rPr>
          <w:rStyle w:val="CharDivText"/>
        </w:rPr>
        <w:t xml:space="preserve"> </w:t>
      </w:r>
    </w:p>
    <w:p w:rsidR="003F5880" w:rsidRPr="00F00454" w:rsidRDefault="00D85F2D" w:rsidP="00BF3DD9">
      <w:pPr>
        <w:pStyle w:val="ActHead5"/>
      </w:pPr>
      <w:bookmarkStart w:id="232" w:name="_Toc450034770"/>
      <w:r w:rsidRPr="00F00454">
        <w:rPr>
          <w:rStyle w:val="CharSectno"/>
        </w:rPr>
        <w:t>158</w:t>
      </w:r>
      <w:r w:rsidR="003F5880" w:rsidRPr="00F00454">
        <w:t xml:space="preserve">  Register tonnage of non</w:t>
      </w:r>
      <w:r w:rsidR="00F00454">
        <w:noBreakHyphen/>
      </w:r>
      <w:r w:rsidR="003F5880" w:rsidRPr="00F00454">
        <w:t xml:space="preserve">Tonnage Convention vessels </w:t>
      </w:r>
      <w:r w:rsidR="00B81E58" w:rsidRPr="00F00454">
        <w:t>that are registered</w:t>
      </w:r>
      <w:bookmarkEnd w:id="232"/>
    </w:p>
    <w:p w:rsidR="00B81E58" w:rsidRPr="00F00454" w:rsidRDefault="00B81E58" w:rsidP="00BF3DD9">
      <w:pPr>
        <w:pStyle w:val="SubsectionHead"/>
      </w:pPr>
      <w:r w:rsidRPr="00F00454">
        <w:t>Register tonnage of vessel registered in prescribed country</w:t>
      </w:r>
    </w:p>
    <w:p w:rsidR="003F5880" w:rsidRPr="00F00454" w:rsidRDefault="003F5880" w:rsidP="00BF3DD9">
      <w:pPr>
        <w:pStyle w:val="subsection"/>
      </w:pPr>
      <w:r w:rsidRPr="00F00454">
        <w:tab/>
        <w:t>(1)</w:t>
      </w:r>
      <w:r w:rsidRPr="00F00454">
        <w:tab/>
        <w:t>The register tonnage specified in the certificate of registry of a non</w:t>
      </w:r>
      <w:r w:rsidR="00F00454">
        <w:noBreakHyphen/>
      </w:r>
      <w:r w:rsidRPr="00F00454">
        <w:t>Tonnage Convention v</w:t>
      </w:r>
      <w:r w:rsidR="007F2589" w:rsidRPr="00F00454">
        <w:t>essel registered in a</w:t>
      </w:r>
      <w:r w:rsidRPr="00F00454">
        <w:t xml:space="preserve"> country </w:t>
      </w:r>
      <w:r w:rsidR="007F2589" w:rsidRPr="00F00454">
        <w:t xml:space="preserve">prescribed by the regulations </w:t>
      </w:r>
      <w:r w:rsidRPr="00F00454">
        <w:t>is taken, for the purposes of this Act, to be the register tonnage of the vessel.</w:t>
      </w:r>
    </w:p>
    <w:p w:rsidR="00B81E58" w:rsidRPr="00F00454" w:rsidRDefault="00B81E58" w:rsidP="00BF3DD9">
      <w:pPr>
        <w:pStyle w:val="SubsectionHead"/>
      </w:pPr>
      <w:r w:rsidRPr="00F00454">
        <w:t>Register tonnage of vessel registered in a country other than a prescribed country</w:t>
      </w:r>
    </w:p>
    <w:p w:rsidR="003F5880" w:rsidRPr="00F00454" w:rsidRDefault="003F5880" w:rsidP="00BF3DD9">
      <w:pPr>
        <w:pStyle w:val="subsection"/>
      </w:pPr>
      <w:r w:rsidRPr="00F00454">
        <w:tab/>
        <w:t>(2)</w:t>
      </w:r>
      <w:r w:rsidRPr="00F00454">
        <w:tab/>
        <w:t>The register tonnage of a non</w:t>
      </w:r>
      <w:r w:rsidR="00F00454">
        <w:noBreakHyphen/>
      </w:r>
      <w:r w:rsidRPr="00F00454">
        <w:t>Tonnag</w:t>
      </w:r>
      <w:r w:rsidR="005001C6" w:rsidRPr="00F00454">
        <w:t>e Convention vessel that is reg</w:t>
      </w:r>
      <w:r w:rsidRPr="00F00454">
        <w:t xml:space="preserve">istered in a </w:t>
      </w:r>
      <w:r w:rsidR="00B81E58" w:rsidRPr="00F00454">
        <w:t xml:space="preserve">country that is not a </w:t>
      </w:r>
      <w:r w:rsidR="007F2589" w:rsidRPr="00F00454">
        <w:t>country prescribed by the regulations</w:t>
      </w:r>
      <w:r w:rsidR="005001C6" w:rsidRPr="00F00454">
        <w:t xml:space="preserve"> is </w:t>
      </w:r>
      <w:r w:rsidRPr="00F00454">
        <w:t xml:space="preserve">taken, for the purposes of this Act, to be the register tonnage of the vessel determined in accordance </w:t>
      </w:r>
      <w:r w:rsidR="005E79D9" w:rsidRPr="00F00454">
        <w:t>with the regulations.</w:t>
      </w:r>
    </w:p>
    <w:p w:rsidR="003F5880" w:rsidRPr="00F00454" w:rsidRDefault="00D85F2D" w:rsidP="00BF3DD9">
      <w:pPr>
        <w:pStyle w:val="ActHead5"/>
      </w:pPr>
      <w:bookmarkStart w:id="233" w:name="_Toc450034771"/>
      <w:r w:rsidRPr="00F00454">
        <w:rPr>
          <w:rStyle w:val="CharSectno"/>
        </w:rPr>
        <w:t>159</w:t>
      </w:r>
      <w:r w:rsidR="003F5880" w:rsidRPr="00F00454">
        <w:t xml:space="preserve">  Tonnage of non</w:t>
      </w:r>
      <w:r w:rsidR="00F00454">
        <w:noBreakHyphen/>
      </w:r>
      <w:r w:rsidR="003F5880" w:rsidRPr="00F00454">
        <w:t>Tonnage Convention vessels to be measured in certain cases</w:t>
      </w:r>
      <w:bookmarkEnd w:id="233"/>
    </w:p>
    <w:p w:rsidR="003F5880" w:rsidRPr="00F00454" w:rsidRDefault="003F5880" w:rsidP="00BF3DD9">
      <w:pPr>
        <w:pStyle w:val="subsection"/>
      </w:pPr>
      <w:r w:rsidRPr="00F00454">
        <w:tab/>
      </w:r>
      <w:r w:rsidRPr="00F00454">
        <w:tab/>
        <w:t>If:</w:t>
      </w:r>
    </w:p>
    <w:p w:rsidR="003F5880" w:rsidRPr="00F00454" w:rsidRDefault="003F5880" w:rsidP="00BF3DD9">
      <w:pPr>
        <w:pStyle w:val="paragraph"/>
      </w:pPr>
      <w:r w:rsidRPr="00F00454">
        <w:tab/>
        <w:t>(a)</w:t>
      </w:r>
      <w:r w:rsidRPr="00F00454">
        <w:tab/>
        <w:t>an unregistered non</w:t>
      </w:r>
      <w:r w:rsidR="00F00454">
        <w:noBreakHyphen/>
      </w:r>
      <w:r w:rsidRPr="00F00454">
        <w:t xml:space="preserve">Tonnage Convention vessel enters </w:t>
      </w:r>
      <w:r w:rsidR="003E763C" w:rsidRPr="00F00454">
        <w:t>an Australian port</w:t>
      </w:r>
      <w:r w:rsidRPr="00F00454">
        <w:t>; or</w:t>
      </w:r>
    </w:p>
    <w:p w:rsidR="003F5880" w:rsidRPr="00F00454" w:rsidRDefault="003F5880" w:rsidP="00BF3DD9">
      <w:pPr>
        <w:pStyle w:val="paragraph"/>
      </w:pPr>
      <w:r w:rsidRPr="00F00454">
        <w:tab/>
        <w:t>(b)</w:t>
      </w:r>
      <w:r w:rsidRPr="00F00454">
        <w:tab/>
        <w:t>a dispute arises as to the tonnage of a non</w:t>
      </w:r>
      <w:r w:rsidR="00F00454">
        <w:noBreakHyphen/>
      </w:r>
      <w:r w:rsidRPr="00F00454">
        <w:t>Tonnage Convention vessel;</w:t>
      </w:r>
    </w:p>
    <w:p w:rsidR="003F5880" w:rsidRPr="00F00454" w:rsidRDefault="003F5880" w:rsidP="00BF3DD9">
      <w:pPr>
        <w:pStyle w:val="subsection2"/>
      </w:pPr>
      <w:r w:rsidRPr="00F00454">
        <w:t xml:space="preserve">the tonnage of the vessel is to be measured </w:t>
      </w:r>
      <w:r w:rsidR="00D0765D" w:rsidRPr="00F00454">
        <w:t>in accordance with</w:t>
      </w:r>
      <w:r w:rsidRPr="00F00454">
        <w:t xml:space="preserve"> the regulations.</w:t>
      </w:r>
    </w:p>
    <w:p w:rsidR="003F5880" w:rsidRPr="00F00454" w:rsidRDefault="00D85F2D" w:rsidP="00BF3DD9">
      <w:pPr>
        <w:pStyle w:val="ActHead5"/>
      </w:pPr>
      <w:bookmarkStart w:id="234" w:name="_Toc450034772"/>
      <w:r w:rsidRPr="00F00454">
        <w:rPr>
          <w:rStyle w:val="CharSectno"/>
        </w:rPr>
        <w:lastRenderedPageBreak/>
        <w:t>160</w:t>
      </w:r>
      <w:r w:rsidR="003F5880" w:rsidRPr="00F00454">
        <w:t xml:space="preserve">  Assignment of other tonnages to non</w:t>
      </w:r>
      <w:r w:rsidR="00F00454">
        <w:noBreakHyphen/>
      </w:r>
      <w:r w:rsidR="003F5880" w:rsidRPr="00F00454">
        <w:t>Tonnage Convention vessels</w:t>
      </w:r>
      <w:bookmarkEnd w:id="234"/>
    </w:p>
    <w:p w:rsidR="00B91D88" w:rsidRPr="00F00454" w:rsidRDefault="00B91D88" w:rsidP="00BF3DD9">
      <w:pPr>
        <w:pStyle w:val="subsection"/>
      </w:pPr>
      <w:r w:rsidRPr="00F00454">
        <w:tab/>
        <w:t>(1)</w:t>
      </w:r>
      <w:r w:rsidRPr="00F00454">
        <w:tab/>
        <w:t>T</w:t>
      </w:r>
      <w:r w:rsidR="003F5880" w:rsidRPr="00F00454">
        <w:t>he regulati</w:t>
      </w:r>
      <w:r w:rsidRPr="00F00454">
        <w:t xml:space="preserve">ons may assign to </w:t>
      </w:r>
      <w:r w:rsidR="003F5880" w:rsidRPr="00F00454">
        <w:t>a non</w:t>
      </w:r>
      <w:r w:rsidR="00F00454">
        <w:noBreakHyphen/>
      </w:r>
      <w:r w:rsidR="003F5880" w:rsidRPr="00F00454">
        <w:t xml:space="preserve">Tonnage Convention vessel a gross tonnage and a register tonnage, instead of the gross tonnage and register tonnage ascertained in relation to the vessel in accordance with the other </w:t>
      </w:r>
      <w:r w:rsidRPr="00F00454">
        <w:t>provisions of those regulations.</w:t>
      </w:r>
    </w:p>
    <w:p w:rsidR="003F5880" w:rsidRPr="00F00454" w:rsidRDefault="00B91D88" w:rsidP="00BF3DD9">
      <w:pPr>
        <w:pStyle w:val="subsection"/>
      </w:pPr>
      <w:r w:rsidRPr="00F00454">
        <w:tab/>
        <w:t>(2)</w:t>
      </w:r>
      <w:r w:rsidRPr="00F00454">
        <w:tab/>
        <w:t>If the regulations assign to a non</w:t>
      </w:r>
      <w:r w:rsidR="00F00454">
        <w:noBreakHyphen/>
      </w:r>
      <w:r w:rsidRPr="00F00454">
        <w:t>Tonnage Convention vessel a gross tonnage and a register tonnage</w:t>
      </w:r>
      <w:r w:rsidR="003F5880" w:rsidRPr="00F00454">
        <w:t xml:space="preserve"> </w:t>
      </w:r>
      <w:r w:rsidRPr="00F00454">
        <w:t xml:space="preserve">as mentioned in </w:t>
      </w:r>
      <w:r w:rsidR="00F00454">
        <w:t>subsection (</w:t>
      </w:r>
      <w:r w:rsidRPr="00F00454">
        <w:t xml:space="preserve">1), </w:t>
      </w:r>
      <w:r w:rsidR="003F5880" w:rsidRPr="00F00454">
        <w:t>this Act applies in relation to the vessel as if:</w:t>
      </w:r>
    </w:p>
    <w:p w:rsidR="003F5880" w:rsidRPr="00F00454" w:rsidRDefault="00B91D88" w:rsidP="00BF3DD9">
      <w:pPr>
        <w:pStyle w:val="paragraph"/>
      </w:pPr>
      <w:r w:rsidRPr="00F00454">
        <w:tab/>
        <w:t>(a)</w:t>
      </w:r>
      <w:r w:rsidRPr="00F00454">
        <w:tab/>
        <w:t>references in this Act</w:t>
      </w:r>
      <w:r w:rsidR="003F5880" w:rsidRPr="00F00454">
        <w:t xml:space="preserve"> to gross tonnage were references to the gross tonnage so assigned; and</w:t>
      </w:r>
    </w:p>
    <w:p w:rsidR="003F5880" w:rsidRPr="00F00454" w:rsidRDefault="00B91D88" w:rsidP="00BF3DD9">
      <w:pPr>
        <w:pStyle w:val="paragraph"/>
      </w:pPr>
      <w:r w:rsidRPr="00F00454">
        <w:tab/>
        <w:t>(b)</w:t>
      </w:r>
      <w:r w:rsidRPr="00F00454">
        <w:tab/>
        <w:t xml:space="preserve">references in this Act </w:t>
      </w:r>
      <w:r w:rsidR="003F5880" w:rsidRPr="00F00454">
        <w:t>to register tonnage were references to the register t</w:t>
      </w:r>
      <w:r w:rsidRPr="00F00454">
        <w:t>onnage so assigned.</w:t>
      </w:r>
    </w:p>
    <w:p w:rsidR="00290E9C" w:rsidRPr="00F00454" w:rsidRDefault="000736D5" w:rsidP="00CE6F45">
      <w:pPr>
        <w:pStyle w:val="ActHead1"/>
        <w:pageBreakBefore/>
      </w:pPr>
      <w:bookmarkStart w:id="235" w:name="_Toc450034773"/>
      <w:r w:rsidRPr="00F00454">
        <w:rPr>
          <w:rStyle w:val="CharChapNo"/>
        </w:rPr>
        <w:lastRenderedPageBreak/>
        <w:t>Chapter</w:t>
      </w:r>
      <w:r w:rsidR="00F00454" w:rsidRPr="00F00454">
        <w:rPr>
          <w:rStyle w:val="CharChapNo"/>
        </w:rPr>
        <w:t> </w:t>
      </w:r>
      <w:r w:rsidRPr="00F00454">
        <w:rPr>
          <w:rStyle w:val="CharChapNo"/>
        </w:rPr>
        <w:t>6</w:t>
      </w:r>
      <w:r w:rsidR="00290E9C" w:rsidRPr="00F00454">
        <w:t>—</w:t>
      </w:r>
      <w:r w:rsidR="0019606B" w:rsidRPr="00F00454">
        <w:rPr>
          <w:rStyle w:val="CharChapText"/>
        </w:rPr>
        <w:t>S</w:t>
      </w:r>
      <w:r w:rsidR="00C63043" w:rsidRPr="00F00454">
        <w:rPr>
          <w:rStyle w:val="CharChapText"/>
        </w:rPr>
        <w:t>afe</w:t>
      </w:r>
      <w:r w:rsidR="00E63F3B" w:rsidRPr="00F00454">
        <w:rPr>
          <w:rStyle w:val="CharChapText"/>
        </w:rPr>
        <w:t>ty</w:t>
      </w:r>
      <w:r w:rsidR="00DF55AC" w:rsidRPr="00F00454">
        <w:rPr>
          <w:rStyle w:val="CharChapText"/>
        </w:rPr>
        <w:t xml:space="preserve"> of</w:t>
      </w:r>
      <w:r w:rsidR="00C63043" w:rsidRPr="00F00454">
        <w:rPr>
          <w:rStyle w:val="CharChapText"/>
        </w:rPr>
        <w:t xml:space="preserve"> </w:t>
      </w:r>
      <w:r w:rsidR="00290E9C" w:rsidRPr="00F00454">
        <w:rPr>
          <w:rStyle w:val="CharChapText"/>
        </w:rPr>
        <w:t>navigation</w:t>
      </w:r>
      <w:bookmarkEnd w:id="235"/>
    </w:p>
    <w:p w:rsidR="00935F6B" w:rsidRPr="00F00454" w:rsidRDefault="00935F6B" w:rsidP="00BF3DD9">
      <w:pPr>
        <w:pStyle w:val="ActHead2"/>
      </w:pPr>
      <w:bookmarkStart w:id="236" w:name="_Toc450034774"/>
      <w:r w:rsidRPr="00F00454">
        <w:rPr>
          <w:rStyle w:val="CharPartNo"/>
        </w:rPr>
        <w:t>Part</w:t>
      </w:r>
      <w:r w:rsidR="00F00454" w:rsidRPr="00F00454">
        <w:rPr>
          <w:rStyle w:val="CharPartNo"/>
        </w:rPr>
        <w:t> </w:t>
      </w:r>
      <w:r w:rsidRPr="00F00454">
        <w:rPr>
          <w:rStyle w:val="CharPartNo"/>
        </w:rPr>
        <w:t>1</w:t>
      </w:r>
      <w:r w:rsidRPr="00F00454">
        <w:t>—</w:t>
      </w:r>
      <w:r w:rsidRPr="00F00454">
        <w:rPr>
          <w:rStyle w:val="CharPartText"/>
        </w:rPr>
        <w:t>Preliminary</w:t>
      </w:r>
      <w:bookmarkEnd w:id="236"/>
    </w:p>
    <w:p w:rsidR="00935F6B" w:rsidRPr="00F00454" w:rsidRDefault="00935F6B" w:rsidP="00BF3DD9">
      <w:pPr>
        <w:pStyle w:val="Header"/>
      </w:pPr>
      <w:r w:rsidRPr="00F00454">
        <w:rPr>
          <w:rStyle w:val="CharDivNo"/>
        </w:rPr>
        <w:t xml:space="preserve"> </w:t>
      </w:r>
      <w:r w:rsidRPr="00F00454">
        <w:rPr>
          <w:rStyle w:val="CharDivText"/>
        </w:rPr>
        <w:t xml:space="preserve"> </w:t>
      </w:r>
    </w:p>
    <w:p w:rsidR="00862948" w:rsidRPr="00F00454" w:rsidRDefault="00D85F2D" w:rsidP="00BF3DD9">
      <w:pPr>
        <w:pStyle w:val="ActHead5"/>
      </w:pPr>
      <w:bookmarkStart w:id="237" w:name="_Toc450034775"/>
      <w:r w:rsidRPr="00F00454">
        <w:rPr>
          <w:rStyle w:val="CharSectno"/>
        </w:rPr>
        <w:t>161</w:t>
      </w:r>
      <w:r w:rsidR="00862948" w:rsidRPr="00F00454">
        <w:t xml:space="preserve">  </w:t>
      </w:r>
      <w:r w:rsidR="00C97862" w:rsidRPr="00F00454">
        <w:t>Simplified outline of</w:t>
      </w:r>
      <w:r w:rsidR="00862948" w:rsidRPr="00F00454">
        <w:t xml:space="preserve"> this Chapter</w:t>
      </w:r>
      <w:bookmarkEnd w:id="237"/>
    </w:p>
    <w:p w:rsidR="00862948" w:rsidRPr="00F00454" w:rsidRDefault="00862948" w:rsidP="00BF3DD9">
      <w:pPr>
        <w:pStyle w:val="subsection"/>
      </w:pPr>
      <w:r w:rsidRPr="00F00454">
        <w:tab/>
        <w:t>(1)</w:t>
      </w:r>
      <w:r w:rsidRPr="00F00454">
        <w:tab/>
        <w:t>This Chapter deals with the safety of navigation.</w:t>
      </w:r>
    </w:p>
    <w:p w:rsidR="00862948" w:rsidRPr="00F00454" w:rsidRDefault="00862948" w:rsidP="00BF3DD9">
      <w:pPr>
        <w:pStyle w:val="subsection"/>
      </w:pPr>
      <w:r w:rsidRPr="00F00454">
        <w:tab/>
        <w:t>(2)</w:t>
      </w:r>
      <w:r w:rsidRPr="00F00454">
        <w:tab/>
        <w:t>Part</w:t>
      </w:r>
      <w:r w:rsidR="00F00454">
        <w:t> </w:t>
      </w:r>
      <w:r w:rsidR="00DF059C" w:rsidRPr="00F00454">
        <w:t xml:space="preserve">2 deals with pilotage for certain </w:t>
      </w:r>
      <w:r w:rsidR="007C0DB5" w:rsidRPr="00F00454">
        <w:t>vessels. I</w:t>
      </w:r>
      <w:r w:rsidR="00DF059C" w:rsidRPr="00F00454">
        <w:t xml:space="preserve">t </w:t>
      </w:r>
      <w:r w:rsidRPr="00F00454">
        <w:t>includes provisions relating to</w:t>
      </w:r>
      <w:r w:rsidR="00DF059C" w:rsidRPr="00F00454">
        <w:t xml:space="preserve"> the following</w:t>
      </w:r>
      <w:r w:rsidRPr="00F00454">
        <w:t>:</w:t>
      </w:r>
    </w:p>
    <w:p w:rsidR="00862948" w:rsidRPr="00F00454" w:rsidRDefault="00D653E2" w:rsidP="00BF3DD9">
      <w:pPr>
        <w:pStyle w:val="paragraph"/>
      </w:pPr>
      <w:r w:rsidRPr="00F00454">
        <w:tab/>
        <w:t>(a)</w:t>
      </w:r>
      <w:r w:rsidRPr="00F00454">
        <w:tab/>
      </w:r>
      <w:r w:rsidR="00862948" w:rsidRPr="00F00454">
        <w:t xml:space="preserve">establishing the </w:t>
      </w:r>
      <w:r w:rsidR="007C0DB5" w:rsidRPr="00F00454">
        <w:t>requirements for</w:t>
      </w:r>
      <w:r w:rsidR="00862948" w:rsidRPr="00F00454">
        <w:t xml:space="preserve"> compulsory pilotage and a proce</w:t>
      </w:r>
      <w:r w:rsidR="00DF059C" w:rsidRPr="00F00454">
        <w:t>dure for seeking exemptions</w:t>
      </w:r>
      <w:r w:rsidR="002B4A11" w:rsidRPr="00F00454">
        <w:t xml:space="preserve"> from the requirements</w:t>
      </w:r>
      <w:r w:rsidR="00DF059C" w:rsidRPr="00F00454">
        <w:t>;</w:t>
      </w:r>
    </w:p>
    <w:p w:rsidR="00DF55AC" w:rsidRPr="00F00454" w:rsidRDefault="00D653E2" w:rsidP="00BF3DD9">
      <w:pPr>
        <w:pStyle w:val="paragraph"/>
      </w:pPr>
      <w:r w:rsidRPr="00F00454">
        <w:tab/>
        <w:t>(b)</w:t>
      </w:r>
      <w:r w:rsidRPr="00F00454">
        <w:tab/>
      </w:r>
      <w:r w:rsidR="00DF55AC" w:rsidRPr="00F00454">
        <w:t>providing for the issue of licences;</w:t>
      </w:r>
    </w:p>
    <w:p w:rsidR="00862948" w:rsidRPr="00F00454" w:rsidRDefault="00D653E2" w:rsidP="00BF3DD9">
      <w:pPr>
        <w:pStyle w:val="paragraph"/>
      </w:pPr>
      <w:r w:rsidRPr="00F00454">
        <w:tab/>
        <w:t>(c)</w:t>
      </w:r>
      <w:r w:rsidRPr="00F00454">
        <w:tab/>
      </w:r>
      <w:r w:rsidR="00862948" w:rsidRPr="00F00454">
        <w:t>providing for pilots to issue certificates as evidence of th</w:t>
      </w:r>
      <w:r w:rsidR="005E79D9" w:rsidRPr="00F00454">
        <w:t>e provision of pilotage</w:t>
      </w:r>
      <w:r w:rsidR="00DF059C" w:rsidRPr="00F00454">
        <w:t>;</w:t>
      </w:r>
    </w:p>
    <w:p w:rsidR="005E79D9" w:rsidRPr="00F00454" w:rsidRDefault="00D653E2" w:rsidP="00BF3DD9">
      <w:pPr>
        <w:pStyle w:val="paragraph"/>
      </w:pPr>
      <w:r w:rsidRPr="00F00454">
        <w:tab/>
        <w:t>(d)</w:t>
      </w:r>
      <w:r w:rsidRPr="00F00454">
        <w:tab/>
      </w:r>
      <w:r w:rsidR="005E79D9" w:rsidRPr="00F00454">
        <w:t>the approval and d</w:t>
      </w:r>
      <w:r w:rsidR="00DF059C" w:rsidRPr="00F00454">
        <w:t>uties of pilotage providers;</w:t>
      </w:r>
    </w:p>
    <w:p w:rsidR="00862948" w:rsidRPr="00F00454" w:rsidRDefault="00D653E2" w:rsidP="00BF3DD9">
      <w:pPr>
        <w:pStyle w:val="paragraph"/>
      </w:pPr>
      <w:r w:rsidRPr="00F00454">
        <w:tab/>
        <w:t>(e)</w:t>
      </w:r>
      <w:r w:rsidRPr="00F00454">
        <w:tab/>
      </w:r>
      <w:r w:rsidR="00862948" w:rsidRPr="00F00454">
        <w:t xml:space="preserve">establishing offences </w:t>
      </w:r>
      <w:r w:rsidR="00E2641B" w:rsidRPr="00F00454">
        <w:t xml:space="preserve">and civil penalties </w:t>
      </w:r>
      <w:r w:rsidR="007C0DB5" w:rsidRPr="00F00454">
        <w:t xml:space="preserve">for </w:t>
      </w:r>
      <w:r w:rsidR="00862948" w:rsidRPr="00F00454">
        <w:t>navigati</w:t>
      </w:r>
      <w:r w:rsidR="00DF059C" w:rsidRPr="00F00454">
        <w:t>on without a licensed pilot,</w:t>
      </w:r>
      <w:r w:rsidR="00862948" w:rsidRPr="00F00454">
        <w:t xml:space="preserve"> failure to comply with exemption conditions and false represe</w:t>
      </w:r>
      <w:r w:rsidR="00DF059C" w:rsidRPr="00F00454">
        <w:t>ntation as a licensed pilot;</w:t>
      </w:r>
    </w:p>
    <w:p w:rsidR="00862948" w:rsidRPr="00F00454" w:rsidRDefault="00D653E2" w:rsidP="00BF3DD9">
      <w:pPr>
        <w:pStyle w:val="paragraph"/>
      </w:pPr>
      <w:r w:rsidRPr="00F00454">
        <w:tab/>
        <w:t>(f)</w:t>
      </w:r>
      <w:r w:rsidRPr="00F00454">
        <w:tab/>
      </w:r>
      <w:r w:rsidR="00862948" w:rsidRPr="00F00454">
        <w:t>providing for the reporting of movement or intended movement of vessels</w:t>
      </w:r>
      <w:r w:rsidR="009E084A" w:rsidRPr="00F00454">
        <w:t>.</w:t>
      </w:r>
    </w:p>
    <w:p w:rsidR="00CD38D3" w:rsidRPr="00F00454" w:rsidRDefault="00862948" w:rsidP="00BF3DD9">
      <w:pPr>
        <w:pStyle w:val="subsection"/>
      </w:pPr>
      <w:r w:rsidRPr="00F00454">
        <w:tab/>
        <w:t>(3)</w:t>
      </w:r>
      <w:r w:rsidRPr="00F00454">
        <w:tab/>
        <w:t>Part</w:t>
      </w:r>
      <w:r w:rsidR="00F00454">
        <w:t> </w:t>
      </w:r>
      <w:r w:rsidRPr="00F00454">
        <w:t>3 deals wit</w:t>
      </w:r>
      <w:r w:rsidR="00583C4E" w:rsidRPr="00F00454">
        <w:t>h prevention of collisions.</w:t>
      </w:r>
    </w:p>
    <w:p w:rsidR="00862948" w:rsidRPr="00F00454" w:rsidRDefault="00CD38D3" w:rsidP="00BF3DD9">
      <w:pPr>
        <w:pStyle w:val="subsection"/>
      </w:pPr>
      <w:r w:rsidRPr="00F00454">
        <w:tab/>
        <w:t>(4)</w:t>
      </w:r>
      <w:r w:rsidRPr="00F00454">
        <w:tab/>
        <w:t>Part</w:t>
      </w:r>
      <w:r w:rsidR="00F00454">
        <w:t> </w:t>
      </w:r>
      <w:r w:rsidRPr="00F00454">
        <w:t xml:space="preserve">4 </w:t>
      </w:r>
      <w:r w:rsidR="00862948" w:rsidRPr="00F00454">
        <w:t>impose</w:t>
      </w:r>
      <w:r w:rsidRPr="00F00454">
        <w:t>s</w:t>
      </w:r>
      <w:r w:rsidR="00862948" w:rsidRPr="00F00454">
        <w:t xml:space="preserve"> obligations to render assistance</w:t>
      </w:r>
      <w:r w:rsidRPr="00F00454">
        <w:t xml:space="preserve"> and report incidents</w:t>
      </w:r>
      <w:r w:rsidR="00862948" w:rsidRPr="00F00454">
        <w:t>.</w:t>
      </w:r>
    </w:p>
    <w:p w:rsidR="00862948" w:rsidRPr="00F00454" w:rsidRDefault="00DF059C" w:rsidP="00BF3DD9">
      <w:pPr>
        <w:pStyle w:val="subsection"/>
      </w:pPr>
      <w:r w:rsidRPr="00F00454">
        <w:tab/>
        <w:t>(5</w:t>
      </w:r>
      <w:r w:rsidR="00862948" w:rsidRPr="00F00454">
        <w:t>)</w:t>
      </w:r>
      <w:r w:rsidR="00862948" w:rsidRPr="00F00454">
        <w:tab/>
        <w:t>Part</w:t>
      </w:r>
      <w:r w:rsidR="00F00454">
        <w:t> </w:t>
      </w:r>
      <w:r w:rsidR="00CD38D3" w:rsidRPr="00F00454">
        <w:t>5</w:t>
      </w:r>
      <w:r w:rsidR="00862948" w:rsidRPr="00F00454">
        <w:t xml:space="preserve"> deals with aids to navigation. It includes provisions:</w:t>
      </w:r>
    </w:p>
    <w:p w:rsidR="00862948" w:rsidRPr="00F00454" w:rsidRDefault="00D653E2" w:rsidP="00BF3DD9">
      <w:pPr>
        <w:pStyle w:val="paragraph"/>
      </w:pPr>
      <w:r w:rsidRPr="00F00454">
        <w:tab/>
        <w:t>(a)</w:t>
      </w:r>
      <w:r w:rsidRPr="00F00454">
        <w:tab/>
      </w:r>
      <w:r w:rsidR="00656712" w:rsidRPr="00F00454">
        <w:t xml:space="preserve">empowering </w:t>
      </w:r>
      <w:proofErr w:type="spellStart"/>
      <w:r w:rsidR="00862948" w:rsidRPr="00F00454">
        <w:t>AMSA</w:t>
      </w:r>
      <w:proofErr w:type="spellEnd"/>
      <w:r w:rsidR="00862948" w:rsidRPr="00F00454">
        <w:t xml:space="preserve"> </w:t>
      </w:r>
      <w:r w:rsidR="00656712" w:rsidRPr="00F00454">
        <w:t xml:space="preserve">to </w:t>
      </w:r>
      <w:r w:rsidR="00862948" w:rsidRPr="00F00454">
        <w:t>acquire</w:t>
      </w:r>
      <w:r w:rsidR="007C0DB5" w:rsidRPr="00F00454">
        <w:t xml:space="preserve">, </w:t>
      </w:r>
      <w:r w:rsidR="00862948" w:rsidRPr="00F00454">
        <w:t>establish, maintain and inspect aids to navigation; and</w:t>
      </w:r>
    </w:p>
    <w:p w:rsidR="00862948" w:rsidRPr="00F00454" w:rsidRDefault="00D653E2" w:rsidP="00BF3DD9">
      <w:pPr>
        <w:pStyle w:val="paragraph"/>
      </w:pPr>
      <w:r w:rsidRPr="00F00454">
        <w:tab/>
        <w:t>(b)</w:t>
      </w:r>
      <w:r w:rsidRPr="00F00454">
        <w:tab/>
      </w:r>
      <w:r w:rsidR="00656712" w:rsidRPr="00F00454">
        <w:t>empowering</w:t>
      </w:r>
      <w:r w:rsidR="00862948" w:rsidRPr="00F00454">
        <w:t xml:space="preserve"> </w:t>
      </w:r>
      <w:proofErr w:type="spellStart"/>
      <w:r w:rsidR="00862948" w:rsidRPr="00F00454">
        <w:t>AMSA</w:t>
      </w:r>
      <w:proofErr w:type="spellEnd"/>
      <w:r w:rsidR="00862948" w:rsidRPr="00F00454">
        <w:t xml:space="preserve"> </w:t>
      </w:r>
      <w:r w:rsidR="00656712" w:rsidRPr="00F00454">
        <w:t>to deal with things that may interfere with safe n</w:t>
      </w:r>
      <w:r w:rsidR="00862948" w:rsidRPr="00F00454">
        <w:t>avigation; and</w:t>
      </w:r>
    </w:p>
    <w:p w:rsidR="00862948" w:rsidRPr="00F00454" w:rsidRDefault="00D653E2" w:rsidP="00BF3DD9">
      <w:pPr>
        <w:pStyle w:val="paragraph"/>
      </w:pPr>
      <w:r w:rsidRPr="00F00454">
        <w:tab/>
        <w:t>(c)</w:t>
      </w:r>
      <w:r w:rsidRPr="00F00454">
        <w:tab/>
      </w:r>
      <w:r w:rsidR="00656712" w:rsidRPr="00F00454">
        <w:t>establishing offences and civil penalty provisions</w:t>
      </w:r>
      <w:r w:rsidR="002B4A11" w:rsidRPr="00F00454">
        <w:t xml:space="preserve"> for the</w:t>
      </w:r>
      <w:r w:rsidR="00DF059C" w:rsidRPr="00F00454">
        <w:t xml:space="preserve"> fouling or</w:t>
      </w:r>
      <w:r w:rsidR="00E23CE0" w:rsidRPr="00F00454">
        <w:t xml:space="preserve"> </w:t>
      </w:r>
      <w:r w:rsidR="00DF059C" w:rsidRPr="00F00454">
        <w:t>destruction of,</w:t>
      </w:r>
      <w:r w:rsidR="002B4A11" w:rsidRPr="00F00454">
        <w:t xml:space="preserve"> or </w:t>
      </w:r>
      <w:r w:rsidR="00862948" w:rsidRPr="00F00454">
        <w:t>damage to or interference with</w:t>
      </w:r>
      <w:r w:rsidR="00DF059C" w:rsidRPr="00F00454">
        <w:t>,</w:t>
      </w:r>
      <w:r w:rsidR="008E6EAB" w:rsidRPr="00F00454">
        <w:t xml:space="preserve"> aids to navigation.</w:t>
      </w:r>
    </w:p>
    <w:p w:rsidR="00EC603B" w:rsidRPr="00F00454" w:rsidRDefault="00DF059C" w:rsidP="00BF3DD9">
      <w:pPr>
        <w:pStyle w:val="subsection"/>
      </w:pPr>
      <w:r w:rsidRPr="00F00454">
        <w:lastRenderedPageBreak/>
        <w:tab/>
        <w:t>(6</w:t>
      </w:r>
      <w:r w:rsidR="00862948" w:rsidRPr="00F00454">
        <w:t>)</w:t>
      </w:r>
      <w:r w:rsidR="00862948" w:rsidRPr="00F00454">
        <w:tab/>
        <w:t>Part</w:t>
      </w:r>
      <w:r w:rsidR="00F00454">
        <w:t> </w:t>
      </w:r>
      <w:r w:rsidR="00CD38D3" w:rsidRPr="00F00454">
        <w:t>6</w:t>
      </w:r>
      <w:r w:rsidR="00862948" w:rsidRPr="00F00454">
        <w:t xml:space="preserve"> deals with </w:t>
      </w:r>
      <w:r w:rsidR="00CD38D3" w:rsidRPr="00F00454">
        <w:t>safe</w:t>
      </w:r>
      <w:r w:rsidR="00EC603B" w:rsidRPr="00F00454">
        <w:t xml:space="preserve"> navigation. It includes provisions about</w:t>
      </w:r>
      <w:r w:rsidRPr="00F00454">
        <w:t xml:space="preserve"> the following</w:t>
      </w:r>
      <w:r w:rsidR="00EC603B" w:rsidRPr="00F00454">
        <w:t>:</w:t>
      </w:r>
    </w:p>
    <w:p w:rsidR="00EC603B" w:rsidRPr="00F00454" w:rsidRDefault="00D653E2" w:rsidP="00BF3DD9">
      <w:pPr>
        <w:pStyle w:val="paragraph"/>
      </w:pPr>
      <w:r w:rsidRPr="00F00454">
        <w:tab/>
        <w:t>(a)</w:t>
      </w:r>
      <w:r w:rsidRPr="00F00454">
        <w:tab/>
      </w:r>
      <w:r w:rsidR="00EC603B" w:rsidRPr="00F00454">
        <w:t>ves</w:t>
      </w:r>
      <w:r w:rsidR="0014060D" w:rsidRPr="00F00454">
        <w:t>sel traffic services (Division</w:t>
      </w:r>
      <w:r w:rsidR="00F00454">
        <w:t> </w:t>
      </w:r>
      <w:r w:rsidR="0014060D" w:rsidRPr="00F00454">
        <w:t>2</w:t>
      </w:r>
      <w:r w:rsidR="00EC603B" w:rsidRPr="00F00454">
        <w:t>);</w:t>
      </w:r>
    </w:p>
    <w:p w:rsidR="00EC603B" w:rsidRPr="00F00454" w:rsidRDefault="00D653E2" w:rsidP="00BF3DD9">
      <w:pPr>
        <w:pStyle w:val="paragraph"/>
      </w:pPr>
      <w:r w:rsidRPr="00F00454">
        <w:tab/>
        <w:t>(b)</w:t>
      </w:r>
      <w:r w:rsidRPr="00F00454">
        <w:tab/>
      </w:r>
      <w:r w:rsidR="0014060D" w:rsidRPr="00F00454">
        <w:t>mandatory routeing (Division</w:t>
      </w:r>
      <w:r w:rsidR="00F00454">
        <w:t> </w:t>
      </w:r>
      <w:r w:rsidR="0014060D" w:rsidRPr="00F00454">
        <w:t>3</w:t>
      </w:r>
      <w:r w:rsidR="00DF7239" w:rsidRPr="00F00454">
        <w:t>);</w:t>
      </w:r>
    </w:p>
    <w:p w:rsidR="00EC603B" w:rsidRPr="00F00454" w:rsidRDefault="00D653E2" w:rsidP="00BF3DD9">
      <w:pPr>
        <w:pStyle w:val="paragraph"/>
      </w:pPr>
      <w:r w:rsidRPr="00F00454">
        <w:tab/>
        <w:t>(c)</w:t>
      </w:r>
      <w:r w:rsidRPr="00F00454">
        <w:tab/>
      </w:r>
      <w:r w:rsidR="00EC603B" w:rsidRPr="00F00454">
        <w:t>reporting of movement of vessels (Division</w:t>
      </w:r>
      <w:r w:rsidR="00F00454">
        <w:t> </w:t>
      </w:r>
      <w:r w:rsidR="00CD38D3" w:rsidRPr="00F00454">
        <w:t>4</w:t>
      </w:r>
      <w:r w:rsidR="00EC603B" w:rsidRPr="00F00454">
        <w:t>);</w:t>
      </w:r>
    </w:p>
    <w:p w:rsidR="00EC603B" w:rsidRPr="00F00454" w:rsidRDefault="00D653E2" w:rsidP="00BF3DD9">
      <w:pPr>
        <w:pStyle w:val="paragraph"/>
      </w:pPr>
      <w:r w:rsidRPr="00F00454">
        <w:tab/>
        <w:t>(d)</w:t>
      </w:r>
      <w:r w:rsidRPr="00F00454">
        <w:tab/>
      </w:r>
      <w:r w:rsidR="00EC603B" w:rsidRPr="00F00454">
        <w:t>the Au</w:t>
      </w:r>
      <w:r w:rsidR="004C2405" w:rsidRPr="00F00454">
        <w:t>s</w:t>
      </w:r>
      <w:r w:rsidR="00EC603B" w:rsidRPr="00F00454">
        <w:t>tralian Hydrographic Service (Division</w:t>
      </w:r>
      <w:r w:rsidR="00F00454">
        <w:t> </w:t>
      </w:r>
      <w:r w:rsidR="00CD38D3" w:rsidRPr="00F00454">
        <w:t>5</w:t>
      </w:r>
      <w:r w:rsidR="00EC603B" w:rsidRPr="00F00454">
        <w:t>).</w:t>
      </w:r>
    </w:p>
    <w:p w:rsidR="00935F6B" w:rsidRPr="00F00454" w:rsidRDefault="00935F6B" w:rsidP="00CE6F45">
      <w:pPr>
        <w:pStyle w:val="ActHead2"/>
        <w:pageBreakBefore/>
      </w:pPr>
      <w:bookmarkStart w:id="238" w:name="_Toc450034776"/>
      <w:r w:rsidRPr="00F00454">
        <w:rPr>
          <w:rStyle w:val="CharPartNo"/>
        </w:rPr>
        <w:lastRenderedPageBreak/>
        <w:t>Part</w:t>
      </w:r>
      <w:r w:rsidR="00F00454" w:rsidRPr="00F00454">
        <w:rPr>
          <w:rStyle w:val="CharPartNo"/>
        </w:rPr>
        <w:t> </w:t>
      </w:r>
      <w:r w:rsidRPr="00F00454">
        <w:rPr>
          <w:rStyle w:val="CharPartNo"/>
        </w:rPr>
        <w:t>2</w:t>
      </w:r>
      <w:r w:rsidRPr="00F00454">
        <w:t>—</w:t>
      </w:r>
      <w:r w:rsidRPr="00F00454">
        <w:rPr>
          <w:rStyle w:val="CharPartText"/>
        </w:rPr>
        <w:t>Pilotage</w:t>
      </w:r>
      <w:bookmarkEnd w:id="238"/>
    </w:p>
    <w:p w:rsidR="004B3756" w:rsidRPr="00F00454" w:rsidRDefault="004B3756" w:rsidP="00BF3DD9">
      <w:pPr>
        <w:pStyle w:val="ActHead3"/>
      </w:pPr>
      <w:bookmarkStart w:id="239" w:name="_Toc450034777"/>
      <w:r w:rsidRPr="00F00454">
        <w:rPr>
          <w:rStyle w:val="CharDivNo"/>
        </w:rPr>
        <w:t>Division</w:t>
      </w:r>
      <w:r w:rsidR="00F00454" w:rsidRPr="00F00454">
        <w:rPr>
          <w:rStyle w:val="CharDivNo"/>
        </w:rPr>
        <w:t> </w:t>
      </w:r>
      <w:r w:rsidR="000B5D62" w:rsidRPr="00F00454">
        <w:rPr>
          <w:rStyle w:val="CharDivNo"/>
        </w:rPr>
        <w:t>1</w:t>
      </w:r>
      <w:r w:rsidRPr="00F00454">
        <w:t>—</w:t>
      </w:r>
      <w:r w:rsidR="00A20A7E" w:rsidRPr="00F00454">
        <w:rPr>
          <w:rStyle w:val="CharDivText"/>
        </w:rPr>
        <w:t>Vessels to which this Part applies</w:t>
      </w:r>
      <w:bookmarkEnd w:id="239"/>
    </w:p>
    <w:p w:rsidR="004B3756" w:rsidRPr="00F00454" w:rsidRDefault="00D85F2D" w:rsidP="00BF3DD9">
      <w:pPr>
        <w:pStyle w:val="ActHead5"/>
      </w:pPr>
      <w:bookmarkStart w:id="240" w:name="_Toc450034778"/>
      <w:r w:rsidRPr="00F00454">
        <w:rPr>
          <w:rStyle w:val="CharSectno"/>
        </w:rPr>
        <w:t>162</w:t>
      </w:r>
      <w:r w:rsidR="004B3756" w:rsidRPr="00F00454">
        <w:t xml:space="preserve">  </w:t>
      </w:r>
      <w:r w:rsidR="00A20A7E" w:rsidRPr="00F00454">
        <w:t>Vessels to which this Part applies</w:t>
      </w:r>
      <w:bookmarkEnd w:id="240"/>
    </w:p>
    <w:p w:rsidR="00A5014F" w:rsidRPr="00F00454" w:rsidRDefault="004B3756" w:rsidP="00BF3DD9">
      <w:pPr>
        <w:pStyle w:val="subsection"/>
      </w:pPr>
      <w:r w:rsidRPr="00F00454">
        <w:tab/>
        <w:t>(1)</w:t>
      </w:r>
      <w:r w:rsidRPr="00F00454">
        <w:tab/>
        <w:t>T</w:t>
      </w:r>
      <w:r w:rsidR="00A5014F" w:rsidRPr="00F00454">
        <w:t>his Part applies to a vessel:</w:t>
      </w:r>
    </w:p>
    <w:p w:rsidR="00A5014F" w:rsidRPr="00F00454" w:rsidRDefault="00A5014F" w:rsidP="00BF3DD9">
      <w:pPr>
        <w:pStyle w:val="paragraph"/>
      </w:pPr>
      <w:r w:rsidRPr="00F00454">
        <w:tab/>
        <w:t>(a)</w:t>
      </w:r>
      <w:r w:rsidRPr="00F00454">
        <w:tab/>
        <w:t>that is 70 metres or longer in length overall; or</w:t>
      </w:r>
    </w:p>
    <w:p w:rsidR="00A5014F" w:rsidRPr="00F00454" w:rsidRDefault="00A5014F" w:rsidP="00BF3DD9">
      <w:pPr>
        <w:pStyle w:val="paragraph"/>
      </w:pPr>
      <w:r w:rsidRPr="00F00454">
        <w:tab/>
        <w:t>(b)</w:t>
      </w:r>
      <w:r w:rsidRPr="00F00454">
        <w:tab/>
        <w:t>that is a loaded:</w:t>
      </w:r>
    </w:p>
    <w:p w:rsidR="00A5014F" w:rsidRPr="00F00454" w:rsidRDefault="00A5014F" w:rsidP="00BF3DD9">
      <w:pPr>
        <w:pStyle w:val="paragraphsub"/>
      </w:pPr>
      <w:r w:rsidRPr="00F00454">
        <w:tab/>
        <w:t>(</w:t>
      </w:r>
      <w:proofErr w:type="spellStart"/>
      <w:r w:rsidRPr="00F00454">
        <w:t>i</w:t>
      </w:r>
      <w:proofErr w:type="spellEnd"/>
      <w:r w:rsidRPr="00F00454">
        <w:t>)</w:t>
      </w:r>
      <w:r w:rsidRPr="00F00454">
        <w:tab/>
        <w:t>oil tanker; or</w:t>
      </w:r>
    </w:p>
    <w:p w:rsidR="00A5014F" w:rsidRPr="00F00454" w:rsidRDefault="00A5014F" w:rsidP="00BF3DD9">
      <w:pPr>
        <w:pStyle w:val="paragraphsub"/>
      </w:pPr>
      <w:r w:rsidRPr="00F00454">
        <w:tab/>
        <w:t>(ii)</w:t>
      </w:r>
      <w:r w:rsidRPr="00F00454">
        <w:tab/>
        <w:t>chemical carrier; or</w:t>
      </w:r>
    </w:p>
    <w:p w:rsidR="00A5014F" w:rsidRPr="00F00454" w:rsidRDefault="00A5014F" w:rsidP="00BF3DD9">
      <w:pPr>
        <w:pStyle w:val="paragraphsub"/>
      </w:pPr>
      <w:r w:rsidRPr="00F00454">
        <w:tab/>
        <w:t>(iii)</w:t>
      </w:r>
      <w:r w:rsidRPr="00F00454">
        <w:tab/>
        <w:t>liquefied gas carrier.</w:t>
      </w:r>
    </w:p>
    <w:p w:rsidR="004B3756" w:rsidRPr="00F00454" w:rsidRDefault="004B3756" w:rsidP="00BF3DD9">
      <w:pPr>
        <w:pStyle w:val="subsection"/>
      </w:pPr>
      <w:r w:rsidRPr="00F00454">
        <w:tab/>
        <w:t>(2)</w:t>
      </w:r>
      <w:r w:rsidRPr="00F00454">
        <w:tab/>
        <w:t>This Part applies to pilots and pilotage in relation to vessels</w:t>
      </w:r>
      <w:r w:rsidR="00E955A4" w:rsidRPr="00F00454">
        <w:t xml:space="preserve"> </w:t>
      </w:r>
      <w:r w:rsidR="007F25F2" w:rsidRPr="00F00454">
        <w:t>r</w:t>
      </w:r>
      <w:r w:rsidR="00E955A4" w:rsidRPr="00F00454">
        <w:t xml:space="preserve">eferred to in </w:t>
      </w:r>
      <w:r w:rsidR="00F00454">
        <w:t>subsection (</w:t>
      </w:r>
      <w:r w:rsidR="007F25F2" w:rsidRPr="00F00454">
        <w:t>1):</w:t>
      </w:r>
    </w:p>
    <w:p w:rsidR="004B3756" w:rsidRPr="00F00454" w:rsidRDefault="004B3756" w:rsidP="00BF3DD9">
      <w:pPr>
        <w:pStyle w:val="paragraph"/>
      </w:pPr>
      <w:r w:rsidRPr="00F00454">
        <w:tab/>
        <w:t>(a)</w:t>
      </w:r>
      <w:r w:rsidRPr="00F00454">
        <w:tab/>
        <w:t xml:space="preserve">that are in, or in transit to or from, any waters of the </w:t>
      </w:r>
      <w:r w:rsidR="001223C1" w:rsidRPr="00F00454">
        <w:t xml:space="preserve">coastal sea of Australia </w:t>
      </w:r>
      <w:r w:rsidR="00DF059C" w:rsidRPr="00F00454">
        <w:t>prescribed by</w:t>
      </w:r>
      <w:r w:rsidRPr="00F00454">
        <w:t xml:space="preserve"> the regulations; or</w:t>
      </w:r>
    </w:p>
    <w:p w:rsidR="004B3756" w:rsidRPr="00F00454" w:rsidRDefault="004B3756" w:rsidP="00BF3DD9">
      <w:pPr>
        <w:pStyle w:val="paragraph"/>
      </w:pPr>
      <w:r w:rsidRPr="00F00454">
        <w:tab/>
        <w:t>(b)</w:t>
      </w:r>
      <w:r w:rsidRPr="00F00454">
        <w:tab/>
        <w:t>tha</w:t>
      </w:r>
      <w:r w:rsidR="00DF059C" w:rsidRPr="00F00454">
        <w:t xml:space="preserve">t are in any waters of the </w:t>
      </w:r>
      <w:r w:rsidRPr="00F00454">
        <w:t xml:space="preserve">exclusive economic zone </w:t>
      </w:r>
      <w:r w:rsidR="00DF059C" w:rsidRPr="00F00454">
        <w:t>of Australia prescribed by</w:t>
      </w:r>
      <w:r w:rsidRPr="00F00454">
        <w:t xml:space="preserve"> the regulations.</w:t>
      </w:r>
    </w:p>
    <w:p w:rsidR="00935FEE" w:rsidRPr="00F00454" w:rsidRDefault="00F456F1" w:rsidP="00BF3DD9">
      <w:pPr>
        <w:pStyle w:val="subsection"/>
      </w:pPr>
      <w:r w:rsidRPr="00F00454">
        <w:tab/>
        <w:t>(3)</w:t>
      </w:r>
      <w:r w:rsidRPr="00F00454">
        <w:tab/>
        <w:t>This P</w:t>
      </w:r>
      <w:r w:rsidR="004B3756" w:rsidRPr="00F00454">
        <w:t>art is not intended to affect the operation of any law of a State or Territory governing pilots or pilotage in relation to a port in the State or Territory that is capable of operatin</w:t>
      </w:r>
      <w:r w:rsidR="00DF059C" w:rsidRPr="00F00454">
        <w:t>g concurrently with this Part</w:t>
      </w:r>
      <w:r w:rsidR="004B3756" w:rsidRPr="00F00454">
        <w:t>.</w:t>
      </w:r>
    </w:p>
    <w:p w:rsidR="007B3E1F" w:rsidRPr="00F00454" w:rsidRDefault="007B3E1F" w:rsidP="00CE6F45">
      <w:pPr>
        <w:pStyle w:val="ActHead3"/>
        <w:pageBreakBefore/>
      </w:pPr>
      <w:bookmarkStart w:id="241" w:name="_Toc450034779"/>
      <w:r w:rsidRPr="00F00454">
        <w:rPr>
          <w:rStyle w:val="CharDivNo"/>
        </w:rPr>
        <w:lastRenderedPageBreak/>
        <w:t>Division</w:t>
      </w:r>
      <w:r w:rsidR="00F00454" w:rsidRPr="00F00454">
        <w:rPr>
          <w:rStyle w:val="CharDivNo"/>
        </w:rPr>
        <w:t> </w:t>
      </w:r>
      <w:r w:rsidR="000B5D62" w:rsidRPr="00F00454">
        <w:rPr>
          <w:rStyle w:val="CharDivNo"/>
        </w:rPr>
        <w:t>2</w:t>
      </w:r>
      <w:r w:rsidRPr="00F00454">
        <w:t>—</w:t>
      </w:r>
      <w:r w:rsidRPr="00F00454">
        <w:rPr>
          <w:rStyle w:val="CharDivText"/>
        </w:rPr>
        <w:t xml:space="preserve">Regulations </w:t>
      </w:r>
      <w:r w:rsidR="005C4AD1" w:rsidRPr="00F00454">
        <w:rPr>
          <w:rStyle w:val="CharDivText"/>
        </w:rPr>
        <w:t>relating to pilotage etc.</w:t>
      </w:r>
      <w:bookmarkEnd w:id="241"/>
    </w:p>
    <w:p w:rsidR="007B3E1F" w:rsidRPr="00F00454" w:rsidRDefault="00D85F2D" w:rsidP="00BF3DD9">
      <w:pPr>
        <w:pStyle w:val="ActHead5"/>
      </w:pPr>
      <w:bookmarkStart w:id="242" w:name="_Toc450034780"/>
      <w:r w:rsidRPr="00F00454">
        <w:rPr>
          <w:rStyle w:val="CharSectno"/>
        </w:rPr>
        <w:t>163</w:t>
      </w:r>
      <w:r w:rsidR="007B3E1F" w:rsidRPr="00F00454">
        <w:t xml:space="preserve"> </w:t>
      </w:r>
      <w:r w:rsidR="00EB385D" w:rsidRPr="00F00454">
        <w:t xml:space="preserve"> </w:t>
      </w:r>
      <w:r w:rsidR="00127FD9" w:rsidRPr="00F00454">
        <w:t>Regulations relating to</w:t>
      </w:r>
      <w:r w:rsidR="00C32422" w:rsidRPr="00F00454">
        <w:t xml:space="preserve"> compulsory pilotage</w:t>
      </w:r>
      <w:bookmarkEnd w:id="242"/>
    </w:p>
    <w:p w:rsidR="005128DA" w:rsidRPr="00F00454" w:rsidRDefault="00EC397E" w:rsidP="00BF3DD9">
      <w:pPr>
        <w:pStyle w:val="subsection"/>
      </w:pPr>
      <w:r w:rsidRPr="00F00454">
        <w:tab/>
        <w:t>(1</w:t>
      </w:r>
      <w:r w:rsidR="00C522D6" w:rsidRPr="00F00454">
        <w:t>)</w:t>
      </w:r>
      <w:r w:rsidR="00C522D6" w:rsidRPr="00F00454">
        <w:tab/>
        <w:t xml:space="preserve">The regulations may make provision in relation to </w:t>
      </w:r>
      <w:r w:rsidR="007B3E1F" w:rsidRPr="00F00454">
        <w:t xml:space="preserve">compulsory pilotage, including prescribing waters that are compulsory pilotage areas for the </w:t>
      </w:r>
      <w:r w:rsidR="00580A70" w:rsidRPr="00F00454">
        <w:t>purposes of this Part</w:t>
      </w:r>
      <w:r w:rsidR="007B3E1F" w:rsidRPr="00F00454">
        <w:t>.</w:t>
      </w:r>
    </w:p>
    <w:p w:rsidR="00C522D6" w:rsidRPr="00F00454" w:rsidRDefault="00EC397E" w:rsidP="00BF3DD9">
      <w:pPr>
        <w:pStyle w:val="subsection"/>
      </w:pPr>
      <w:r w:rsidRPr="00F00454">
        <w:tab/>
        <w:t>(2</w:t>
      </w:r>
      <w:r w:rsidR="00C522D6" w:rsidRPr="00F00454">
        <w:t>)</w:t>
      </w:r>
      <w:r w:rsidR="00C522D6" w:rsidRPr="00F00454">
        <w:tab/>
        <w:t xml:space="preserve">The waters that may be </w:t>
      </w:r>
      <w:r w:rsidR="00EC52ED" w:rsidRPr="00F00454">
        <w:t>prescribed</w:t>
      </w:r>
      <w:r w:rsidR="00C522D6" w:rsidRPr="00F00454">
        <w:t xml:space="preserve"> for the purposes of </w:t>
      </w:r>
      <w:r w:rsidR="00F00454">
        <w:t>subsection (</w:t>
      </w:r>
      <w:r w:rsidRPr="00F00454">
        <w:t>1</w:t>
      </w:r>
      <w:r w:rsidR="00C522D6" w:rsidRPr="00F00454">
        <w:t xml:space="preserve">) must be waters included within the waters </w:t>
      </w:r>
      <w:r w:rsidR="00DF059C" w:rsidRPr="00F00454">
        <w:t>prescribed by the regulations made for the purposes of</w:t>
      </w:r>
      <w:r w:rsidR="00C522D6" w:rsidRPr="00F00454">
        <w:t xml:space="preserve"> subsection</w:t>
      </w:r>
      <w:r w:rsidR="00F00454">
        <w:t> </w:t>
      </w:r>
      <w:r w:rsidR="00D85F2D" w:rsidRPr="00F00454">
        <w:t>162</w:t>
      </w:r>
      <w:r w:rsidR="00C522D6" w:rsidRPr="00F00454">
        <w:t>(2).</w:t>
      </w:r>
    </w:p>
    <w:p w:rsidR="00EC397E" w:rsidRPr="00F00454" w:rsidRDefault="00D85F2D" w:rsidP="00BF3DD9">
      <w:pPr>
        <w:pStyle w:val="ActHead5"/>
      </w:pPr>
      <w:bookmarkStart w:id="243" w:name="_Toc450034781"/>
      <w:r w:rsidRPr="00F00454">
        <w:rPr>
          <w:rStyle w:val="CharSectno"/>
        </w:rPr>
        <w:t>164</w:t>
      </w:r>
      <w:r w:rsidR="00C522D6" w:rsidRPr="00F00454">
        <w:t xml:space="preserve">  Regulations relating to licensing of pilots and pilotage providers</w:t>
      </w:r>
      <w:bookmarkEnd w:id="243"/>
    </w:p>
    <w:p w:rsidR="00EC397E" w:rsidRPr="00F00454" w:rsidRDefault="00EC397E" w:rsidP="00BF3DD9">
      <w:pPr>
        <w:pStyle w:val="subsection"/>
      </w:pPr>
      <w:r w:rsidRPr="00F00454">
        <w:tab/>
        <w:t>(1)</w:t>
      </w:r>
      <w:r w:rsidRPr="00F00454">
        <w:tab/>
        <w:t>The regulations may make provision in relation to the licensing of pilots and pilotage providers, including standards of competence to be attained and other conditions to be satisfied by a person in order to be licensed as a pilot or a pilotage provider.</w:t>
      </w:r>
    </w:p>
    <w:p w:rsidR="00580A70" w:rsidRPr="00F00454" w:rsidRDefault="00580A70" w:rsidP="00BF3DD9">
      <w:pPr>
        <w:pStyle w:val="SubsectionHead"/>
      </w:pPr>
      <w:r w:rsidRPr="00F00454">
        <w:t>Pilots</w:t>
      </w:r>
    </w:p>
    <w:p w:rsidR="00580A70" w:rsidRPr="00F00454" w:rsidRDefault="00EC397E" w:rsidP="00BF3DD9">
      <w:pPr>
        <w:pStyle w:val="subsection"/>
      </w:pPr>
      <w:r w:rsidRPr="00F00454">
        <w:tab/>
        <w:t>(2</w:t>
      </w:r>
      <w:r w:rsidR="007B3E1F" w:rsidRPr="00F00454">
        <w:t>)</w:t>
      </w:r>
      <w:r w:rsidR="007B3E1F" w:rsidRPr="00F00454">
        <w:tab/>
        <w:t xml:space="preserve">Without limiting </w:t>
      </w:r>
      <w:r w:rsidR="00F00454">
        <w:t>subsection (</w:t>
      </w:r>
      <w:r w:rsidR="00420EB6" w:rsidRPr="00F00454">
        <w:t>1)</w:t>
      </w:r>
      <w:r w:rsidR="00580A70" w:rsidRPr="00F00454">
        <w:t>, the regulations may make provision in relation to:</w:t>
      </w:r>
    </w:p>
    <w:p w:rsidR="007B3E1F" w:rsidRPr="00F00454" w:rsidRDefault="00580A70" w:rsidP="00BF3DD9">
      <w:pPr>
        <w:pStyle w:val="paragraph"/>
      </w:pPr>
      <w:r w:rsidRPr="00F00454">
        <w:tab/>
        <w:t>(a)</w:t>
      </w:r>
      <w:r w:rsidRPr="00F00454">
        <w:tab/>
      </w:r>
      <w:r w:rsidR="001D6C2F" w:rsidRPr="00F00454">
        <w:t>conditions as to age, character, medical fitness, nation</w:t>
      </w:r>
      <w:r w:rsidR="00085F3E" w:rsidRPr="00F00454">
        <w:t>ality, citizenship or residence relating to the licensing of pilots; and</w:t>
      </w:r>
    </w:p>
    <w:p w:rsidR="00580A70" w:rsidRPr="00F00454" w:rsidRDefault="00580A70" w:rsidP="00BF3DD9">
      <w:pPr>
        <w:pStyle w:val="paragraph"/>
      </w:pPr>
      <w:r w:rsidRPr="00F00454">
        <w:tab/>
        <w:t>(b)</w:t>
      </w:r>
      <w:r w:rsidRPr="00F00454">
        <w:tab/>
        <w:t>the instruction, training and examination of pilots, including:</w:t>
      </w:r>
    </w:p>
    <w:p w:rsidR="00580A70" w:rsidRPr="00F00454" w:rsidRDefault="00580A70" w:rsidP="00BF3DD9">
      <w:pPr>
        <w:pStyle w:val="paragraphsub"/>
      </w:pPr>
      <w:r w:rsidRPr="00F00454">
        <w:tab/>
        <w:t>(</w:t>
      </w:r>
      <w:proofErr w:type="spellStart"/>
      <w:r w:rsidRPr="00F00454">
        <w:t>i</w:t>
      </w:r>
      <w:proofErr w:type="spellEnd"/>
      <w:r w:rsidRPr="00F00454">
        <w:t>)</w:t>
      </w:r>
      <w:r w:rsidRPr="00F00454">
        <w:tab/>
        <w:t>the gaining of sea service and other experience; and</w:t>
      </w:r>
    </w:p>
    <w:p w:rsidR="00580A70" w:rsidRPr="00F00454" w:rsidRDefault="00FD310B" w:rsidP="00BF3DD9">
      <w:pPr>
        <w:pStyle w:val="paragraphsub"/>
      </w:pPr>
      <w:r w:rsidRPr="00F00454">
        <w:tab/>
        <w:t>(ii)</w:t>
      </w:r>
      <w:r w:rsidR="00580A70" w:rsidRPr="00F00454">
        <w:tab/>
        <w:t>the conduct of examinations; and</w:t>
      </w:r>
    </w:p>
    <w:p w:rsidR="00580A70" w:rsidRPr="00F00454" w:rsidRDefault="00580A70" w:rsidP="00BF3DD9">
      <w:pPr>
        <w:pStyle w:val="paragraphsub"/>
      </w:pPr>
      <w:r w:rsidRPr="00F00454">
        <w:tab/>
        <w:t>(iii)</w:t>
      </w:r>
      <w:r w:rsidRPr="00F00454">
        <w:tab/>
        <w:t>the conditions for admission to examinations; and</w:t>
      </w:r>
    </w:p>
    <w:p w:rsidR="00580A70" w:rsidRPr="00F00454" w:rsidRDefault="00580A70" w:rsidP="00BF3DD9">
      <w:pPr>
        <w:pStyle w:val="paragraphsub"/>
      </w:pPr>
      <w:r w:rsidRPr="00F00454">
        <w:tab/>
        <w:t>(iv)</w:t>
      </w:r>
      <w:r w:rsidRPr="00F00454">
        <w:tab/>
        <w:t>the appointmen</w:t>
      </w:r>
      <w:r w:rsidR="00CF066B" w:rsidRPr="00F00454">
        <w:t>t and remuneration of examiners.</w:t>
      </w:r>
    </w:p>
    <w:p w:rsidR="00580A70" w:rsidRPr="00F00454" w:rsidRDefault="00085F3E" w:rsidP="00BF3DD9">
      <w:pPr>
        <w:pStyle w:val="SubsectionHead"/>
      </w:pPr>
      <w:r w:rsidRPr="00F00454">
        <w:t>Pilotage providers and pilots</w:t>
      </w:r>
    </w:p>
    <w:p w:rsidR="007B3E1F" w:rsidRPr="00F00454" w:rsidRDefault="00E15533" w:rsidP="00BF3DD9">
      <w:pPr>
        <w:pStyle w:val="subsection"/>
      </w:pPr>
      <w:r w:rsidRPr="00F00454">
        <w:tab/>
        <w:t>(3</w:t>
      </w:r>
      <w:r w:rsidR="007B3E1F" w:rsidRPr="00F00454">
        <w:t>)</w:t>
      </w:r>
      <w:r w:rsidR="007B3E1F" w:rsidRPr="00F00454">
        <w:tab/>
        <w:t>Without limiting</w:t>
      </w:r>
      <w:r w:rsidR="00C522D6" w:rsidRPr="00F00454">
        <w:t xml:space="preserve"> </w:t>
      </w:r>
      <w:r w:rsidR="00F00454">
        <w:t>subsection (</w:t>
      </w:r>
      <w:r w:rsidR="00C522D6" w:rsidRPr="00F00454">
        <w:t>1)</w:t>
      </w:r>
      <w:r w:rsidR="007B3E1F" w:rsidRPr="00F00454">
        <w:t xml:space="preserve">, </w:t>
      </w:r>
      <w:r w:rsidR="00E2641B" w:rsidRPr="00F00454">
        <w:t xml:space="preserve">the </w:t>
      </w:r>
      <w:r w:rsidR="007B3E1F" w:rsidRPr="00F00454">
        <w:t xml:space="preserve">regulations may make </w:t>
      </w:r>
      <w:r w:rsidR="00085F3E" w:rsidRPr="00F00454">
        <w:t xml:space="preserve">provision in relation to </w:t>
      </w:r>
      <w:r w:rsidR="007B3E1F" w:rsidRPr="00F00454">
        <w:t>the following:</w:t>
      </w:r>
    </w:p>
    <w:p w:rsidR="007B3E1F" w:rsidRPr="00F00454" w:rsidRDefault="007B3E1F" w:rsidP="00BF3DD9">
      <w:pPr>
        <w:pStyle w:val="paragraph"/>
      </w:pPr>
      <w:r w:rsidRPr="00F00454">
        <w:lastRenderedPageBreak/>
        <w:tab/>
        <w:t>(a)</w:t>
      </w:r>
      <w:r w:rsidRPr="00F00454">
        <w:tab/>
        <w:t>the manner in which the attainment of a standard or the satisfaction of a condition is to be evidenced;</w:t>
      </w:r>
    </w:p>
    <w:p w:rsidR="007B3E1F" w:rsidRPr="00F00454" w:rsidRDefault="007B3E1F" w:rsidP="00BF3DD9">
      <w:pPr>
        <w:pStyle w:val="paragraph"/>
      </w:pPr>
      <w:r w:rsidRPr="00F00454">
        <w:tab/>
        <w:t>(b)</w:t>
      </w:r>
      <w:r w:rsidRPr="00F00454">
        <w:tab/>
        <w:t xml:space="preserve">the issue, recall, surrender, replacement, form and recording of </w:t>
      </w:r>
      <w:r w:rsidR="00D04EE3" w:rsidRPr="00F00454">
        <w:t>licences</w:t>
      </w:r>
      <w:r w:rsidR="007C0DB5" w:rsidRPr="00F00454">
        <w:t xml:space="preserve"> of pilots and pilotage providers</w:t>
      </w:r>
      <w:r w:rsidRPr="00F00454">
        <w:t>;</w:t>
      </w:r>
    </w:p>
    <w:p w:rsidR="00580A70" w:rsidRPr="00F00454" w:rsidRDefault="007B3E1F" w:rsidP="00BF3DD9">
      <w:pPr>
        <w:pStyle w:val="paragraph"/>
      </w:pPr>
      <w:r w:rsidRPr="00F00454">
        <w:tab/>
        <w:t>(c)</w:t>
      </w:r>
      <w:r w:rsidRPr="00F00454">
        <w:tab/>
        <w:t>the duration, variation, renewal, susp</w:t>
      </w:r>
      <w:r w:rsidR="00D04EE3" w:rsidRPr="00F00454">
        <w:t xml:space="preserve">ension and cancellation of </w:t>
      </w:r>
      <w:r w:rsidR="007C0DB5" w:rsidRPr="00F00454">
        <w:t xml:space="preserve">such </w:t>
      </w:r>
      <w:r w:rsidR="00D04EE3" w:rsidRPr="00F00454">
        <w:t>licences</w:t>
      </w:r>
      <w:r w:rsidR="00085F3E" w:rsidRPr="00F00454">
        <w:t>.</w:t>
      </w:r>
    </w:p>
    <w:p w:rsidR="00D46668" w:rsidRPr="00F00454" w:rsidRDefault="00D85F2D" w:rsidP="00BF3DD9">
      <w:pPr>
        <w:pStyle w:val="ActHead5"/>
      </w:pPr>
      <w:bookmarkStart w:id="244" w:name="_Toc450034782"/>
      <w:r w:rsidRPr="00F00454">
        <w:rPr>
          <w:rStyle w:val="CharSectno"/>
        </w:rPr>
        <w:t>165</w:t>
      </w:r>
      <w:r w:rsidR="00D46668" w:rsidRPr="00F00454">
        <w:t xml:space="preserve">  Regulations relating to</w:t>
      </w:r>
      <w:r w:rsidR="00F472B4" w:rsidRPr="00F00454">
        <w:t xml:space="preserve"> </w:t>
      </w:r>
      <w:r w:rsidR="005128DA" w:rsidRPr="00F00454">
        <w:t>operations of</w:t>
      </w:r>
      <w:r w:rsidR="00D46668" w:rsidRPr="00F00454">
        <w:t xml:space="preserve"> </w:t>
      </w:r>
      <w:r w:rsidR="00085F3E" w:rsidRPr="00F00454">
        <w:t xml:space="preserve">licensed </w:t>
      </w:r>
      <w:r w:rsidR="00E23CE0" w:rsidRPr="00F00454">
        <w:t>pi</w:t>
      </w:r>
      <w:r w:rsidR="00C32422" w:rsidRPr="00F00454">
        <w:t xml:space="preserve">lots and </w:t>
      </w:r>
      <w:r w:rsidR="00085F3E" w:rsidRPr="00F00454">
        <w:t xml:space="preserve">licensed </w:t>
      </w:r>
      <w:r w:rsidR="00D46668" w:rsidRPr="00F00454">
        <w:t>pilotage providers</w:t>
      </w:r>
      <w:bookmarkEnd w:id="244"/>
    </w:p>
    <w:p w:rsidR="00D46668" w:rsidRPr="00F00454" w:rsidRDefault="00F472B4" w:rsidP="00BF3DD9">
      <w:pPr>
        <w:pStyle w:val="subsection"/>
      </w:pPr>
      <w:r w:rsidRPr="00F00454">
        <w:tab/>
      </w:r>
      <w:r w:rsidR="00E2641B" w:rsidRPr="00F00454">
        <w:t>(1)</w:t>
      </w:r>
      <w:r w:rsidRPr="00F00454">
        <w:tab/>
      </w:r>
      <w:r w:rsidR="00E2641B" w:rsidRPr="00F00454">
        <w:t>T</w:t>
      </w:r>
      <w:r w:rsidR="00D46668" w:rsidRPr="00F00454">
        <w:t>he regu</w:t>
      </w:r>
      <w:r w:rsidR="00E2641B" w:rsidRPr="00F00454">
        <w:t xml:space="preserve">lations may </w:t>
      </w:r>
      <w:r w:rsidRPr="00F00454">
        <w:t>make provision</w:t>
      </w:r>
      <w:r w:rsidR="00E2641B" w:rsidRPr="00F00454">
        <w:t xml:space="preserve"> in relation to </w:t>
      </w:r>
      <w:r w:rsidR="00FC31B7" w:rsidRPr="00F00454">
        <w:t>the operations of</w:t>
      </w:r>
      <w:r w:rsidR="00085F3E" w:rsidRPr="00F00454">
        <w:t xml:space="preserve"> licensed</w:t>
      </w:r>
      <w:r w:rsidR="00FC31B7" w:rsidRPr="00F00454">
        <w:t xml:space="preserve"> pilots and </w:t>
      </w:r>
      <w:r w:rsidR="00085F3E" w:rsidRPr="00F00454">
        <w:t xml:space="preserve">licensed </w:t>
      </w:r>
      <w:r w:rsidR="00D46668" w:rsidRPr="00F00454">
        <w:t>pilotage provider</w:t>
      </w:r>
      <w:r w:rsidR="00FC31B7" w:rsidRPr="00F00454">
        <w:t>s</w:t>
      </w:r>
      <w:r w:rsidR="00E2641B" w:rsidRPr="00F00454">
        <w:t>.</w:t>
      </w:r>
    </w:p>
    <w:p w:rsidR="001315EE" w:rsidRPr="00F00454" w:rsidRDefault="001315EE" w:rsidP="00BF3DD9">
      <w:pPr>
        <w:pStyle w:val="subsection"/>
      </w:pPr>
      <w:r w:rsidRPr="00F00454">
        <w:tab/>
        <w:t>(2)</w:t>
      </w:r>
      <w:r w:rsidRPr="00F00454">
        <w:tab/>
        <w:t xml:space="preserve">Without limiting </w:t>
      </w:r>
      <w:r w:rsidR="00F00454">
        <w:t>subsection (</w:t>
      </w:r>
      <w:r w:rsidRPr="00F00454">
        <w:t>1), the regulations may make provision in relation to the following:</w:t>
      </w:r>
    </w:p>
    <w:p w:rsidR="00D46668" w:rsidRPr="00F00454" w:rsidRDefault="008A292E" w:rsidP="00BF3DD9">
      <w:pPr>
        <w:pStyle w:val="paragraph"/>
      </w:pPr>
      <w:r w:rsidRPr="00F00454">
        <w:tab/>
        <w:t>(a)</w:t>
      </w:r>
      <w:r w:rsidRPr="00F00454">
        <w:tab/>
      </w:r>
      <w:r w:rsidR="00D46668" w:rsidRPr="00F00454">
        <w:t xml:space="preserve">the duties of a </w:t>
      </w:r>
      <w:r w:rsidR="00085F3E" w:rsidRPr="00F00454">
        <w:t xml:space="preserve">licensed </w:t>
      </w:r>
      <w:r w:rsidR="00FC31B7" w:rsidRPr="00F00454">
        <w:t xml:space="preserve">pilot or a </w:t>
      </w:r>
      <w:r w:rsidR="00085F3E" w:rsidRPr="00F00454">
        <w:t xml:space="preserve">licensed </w:t>
      </w:r>
      <w:r w:rsidR="00D46668" w:rsidRPr="00F00454">
        <w:t xml:space="preserve">pilotage provider and the manner </w:t>
      </w:r>
      <w:r w:rsidR="00E23CE0" w:rsidRPr="00F00454">
        <w:t>of discharging those duties;</w:t>
      </w:r>
    </w:p>
    <w:p w:rsidR="00C30B45" w:rsidRPr="00F00454" w:rsidRDefault="008A292E" w:rsidP="00BF3DD9">
      <w:pPr>
        <w:pStyle w:val="paragraph"/>
      </w:pPr>
      <w:r w:rsidRPr="00F00454">
        <w:tab/>
        <w:t>(b)</w:t>
      </w:r>
      <w:r w:rsidRPr="00F00454">
        <w:tab/>
      </w:r>
      <w:r w:rsidR="00D46668" w:rsidRPr="00F00454">
        <w:t>the professional relationship between</w:t>
      </w:r>
      <w:r w:rsidR="00C30B45" w:rsidRPr="00F00454">
        <w:t>:</w:t>
      </w:r>
    </w:p>
    <w:p w:rsidR="00C30B45" w:rsidRPr="00F00454" w:rsidRDefault="00C30B45" w:rsidP="00BF3DD9">
      <w:pPr>
        <w:pStyle w:val="paragraphsub"/>
      </w:pPr>
      <w:r w:rsidRPr="00F00454">
        <w:tab/>
        <w:t>(</w:t>
      </w:r>
      <w:proofErr w:type="spellStart"/>
      <w:r w:rsidRPr="00F00454">
        <w:t>i</w:t>
      </w:r>
      <w:proofErr w:type="spellEnd"/>
      <w:r w:rsidRPr="00F00454">
        <w:t>)</w:t>
      </w:r>
      <w:r w:rsidRPr="00F00454">
        <w:tab/>
        <w:t>a licensed pil</w:t>
      </w:r>
      <w:r w:rsidR="00E23CE0" w:rsidRPr="00F00454">
        <w:t>ot and officers of a vessel; and</w:t>
      </w:r>
    </w:p>
    <w:p w:rsidR="00D46668" w:rsidRPr="00F00454" w:rsidRDefault="00C30B45" w:rsidP="00BF3DD9">
      <w:pPr>
        <w:pStyle w:val="paragraphsub"/>
      </w:pPr>
      <w:r w:rsidRPr="00F00454">
        <w:tab/>
        <w:t>(ii)</w:t>
      </w:r>
      <w:r w:rsidRPr="00F00454">
        <w:tab/>
      </w:r>
      <w:r w:rsidR="00D46668" w:rsidRPr="00F00454">
        <w:t xml:space="preserve">a </w:t>
      </w:r>
      <w:r w:rsidR="00085F3E" w:rsidRPr="00F00454">
        <w:t xml:space="preserve">licensed </w:t>
      </w:r>
      <w:r w:rsidR="00D46668" w:rsidRPr="00F00454">
        <w:t>pilotage pr</w:t>
      </w:r>
      <w:r w:rsidR="00E23CE0" w:rsidRPr="00F00454">
        <w:t>ovider and a licensed pilot;</w:t>
      </w:r>
    </w:p>
    <w:p w:rsidR="008A292E" w:rsidRPr="00F00454" w:rsidRDefault="008A292E" w:rsidP="00BF3DD9">
      <w:pPr>
        <w:pStyle w:val="paragraph"/>
      </w:pPr>
      <w:r w:rsidRPr="00F00454">
        <w:tab/>
        <w:t>(c)</w:t>
      </w:r>
      <w:r w:rsidRPr="00F00454">
        <w:tab/>
        <w:t>the provision of equipment or information by a licensed pilotage provider to a licensed pilot;</w:t>
      </w:r>
    </w:p>
    <w:p w:rsidR="00D46668" w:rsidRPr="00F00454" w:rsidRDefault="008A292E" w:rsidP="00BF3DD9">
      <w:pPr>
        <w:pStyle w:val="paragraph"/>
      </w:pPr>
      <w:r w:rsidRPr="00F00454">
        <w:tab/>
        <w:t>(d)</w:t>
      </w:r>
      <w:r w:rsidRPr="00F00454">
        <w:tab/>
      </w:r>
      <w:r w:rsidR="00D46668" w:rsidRPr="00F00454">
        <w:t>matters relating to pilotage safety management systems including the content and imp</w:t>
      </w:r>
      <w:r w:rsidR="00E23CE0" w:rsidRPr="00F00454">
        <w:t>lementation of such systems;</w:t>
      </w:r>
    </w:p>
    <w:p w:rsidR="00D46668" w:rsidRPr="00F00454" w:rsidRDefault="008A292E" w:rsidP="00BF3DD9">
      <w:pPr>
        <w:pStyle w:val="paragraph"/>
      </w:pPr>
      <w:r w:rsidRPr="00F00454">
        <w:tab/>
        <w:t>(e)</w:t>
      </w:r>
      <w:r w:rsidRPr="00F00454">
        <w:tab/>
      </w:r>
      <w:r w:rsidR="00D46668" w:rsidRPr="00F00454">
        <w:t>the keeping of rec</w:t>
      </w:r>
      <w:r w:rsidR="00085F3E" w:rsidRPr="00F00454">
        <w:t>ords</w:t>
      </w:r>
      <w:r w:rsidR="00E23CE0" w:rsidRPr="00F00454">
        <w:t>;</w:t>
      </w:r>
    </w:p>
    <w:p w:rsidR="00D04EE3" w:rsidRPr="00F00454" w:rsidRDefault="008A292E" w:rsidP="00BF3DD9">
      <w:pPr>
        <w:pStyle w:val="paragraph"/>
      </w:pPr>
      <w:r w:rsidRPr="00F00454">
        <w:tab/>
        <w:t>(f)</w:t>
      </w:r>
      <w:r w:rsidRPr="00F00454">
        <w:tab/>
      </w:r>
      <w:r w:rsidR="00D653E2" w:rsidRPr="00F00454">
        <w:t xml:space="preserve">the </w:t>
      </w:r>
      <w:r w:rsidR="00D46668" w:rsidRPr="00F00454">
        <w:t>training</w:t>
      </w:r>
      <w:r w:rsidR="00D653E2" w:rsidRPr="00F00454">
        <w:t xml:space="preserve"> of</w:t>
      </w:r>
      <w:r w:rsidR="00D46668" w:rsidRPr="00F00454">
        <w:t xml:space="preserve"> </w:t>
      </w:r>
      <w:r w:rsidR="00085F3E" w:rsidRPr="00F00454">
        <w:t>pilots</w:t>
      </w:r>
      <w:r w:rsidR="00D04EE3" w:rsidRPr="00F00454">
        <w:t>;</w:t>
      </w:r>
    </w:p>
    <w:p w:rsidR="00D46668" w:rsidRPr="00F00454" w:rsidRDefault="008A292E" w:rsidP="00BF3DD9">
      <w:pPr>
        <w:pStyle w:val="paragraph"/>
      </w:pPr>
      <w:r w:rsidRPr="00F00454">
        <w:tab/>
        <w:t>(g)</w:t>
      </w:r>
      <w:r w:rsidRPr="00F00454">
        <w:tab/>
      </w:r>
      <w:r w:rsidR="00D653E2" w:rsidRPr="00F00454">
        <w:t xml:space="preserve">the </w:t>
      </w:r>
      <w:r w:rsidR="00085F3E" w:rsidRPr="00F00454">
        <w:t>monitoring of the</w:t>
      </w:r>
      <w:r w:rsidR="00D46668" w:rsidRPr="00F00454">
        <w:t xml:space="preserve"> performa</w:t>
      </w:r>
      <w:r w:rsidR="00E23CE0" w:rsidRPr="00F00454">
        <w:t>nce</w:t>
      </w:r>
      <w:r w:rsidR="00085F3E" w:rsidRPr="00F00454">
        <w:t xml:space="preserve"> of licensed pilots and licensed</w:t>
      </w:r>
      <w:r w:rsidR="00E23CE0" w:rsidRPr="00F00454">
        <w:t xml:space="preserve"> pilotage provider</w:t>
      </w:r>
      <w:r w:rsidR="00085F3E" w:rsidRPr="00F00454">
        <w:t>s</w:t>
      </w:r>
      <w:r w:rsidR="00E23CE0" w:rsidRPr="00F00454">
        <w:t>;</w:t>
      </w:r>
    </w:p>
    <w:p w:rsidR="001315EE" w:rsidRPr="00F00454" w:rsidRDefault="008A292E" w:rsidP="00BF3DD9">
      <w:pPr>
        <w:pStyle w:val="paragraph"/>
      </w:pPr>
      <w:r w:rsidRPr="00F00454">
        <w:tab/>
        <w:t>(h)</w:t>
      </w:r>
      <w:r w:rsidRPr="00F00454">
        <w:tab/>
      </w:r>
      <w:r w:rsidR="00085F3E" w:rsidRPr="00F00454">
        <w:t>the professional liability of licensed pilots and licensed</w:t>
      </w:r>
      <w:r w:rsidR="005350BA" w:rsidRPr="00F00454">
        <w:t xml:space="preserve"> </w:t>
      </w:r>
      <w:r w:rsidR="00D46668" w:rsidRPr="00F00454">
        <w:t>pilotage provider</w:t>
      </w:r>
      <w:r w:rsidR="00085F3E" w:rsidRPr="00F00454">
        <w:t>s</w:t>
      </w:r>
      <w:r w:rsidR="00D46668" w:rsidRPr="00F00454">
        <w:t xml:space="preserve"> and the l</w:t>
      </w:r>
      <w:r w:rsidR="00144DD9" w:rsidRPr="00F00454">
        <w:t>imitation of that liability;</w:t>
      </w:r>
    </w:p>
    <w:p w:rsidR="00144DD9" w:rsidRPr="00F00454" w:rsidRDefault="008A292E" w:rsidP="00BF3DD9">
      <w:pPr>
        <w:pStyle w:val="paragraph"/>
      </w:pPr>
      <w:r w:rsidRPr="00F00454">
        <w:tab/>
        <w:t>(</w:t>
      </w:r>
      <w:proofErr w:type="spellStart"/>
      <w:r w:rsidRPr="00F00454">
        <w:t>i</w:t>
      </w:r>
      <w:proofErr w:type="spellEnd"/>
      <w:r w:rsidRPr="00F00454">
        <w:t>)</w:t>
      </w:r>
      <w:r w:rsidRPr="00F00454">
        <w:tab/>
      </w:r>
      <w:r w:rsidR="00D653E2" w:rsidRPr="00F00454">
        <w:t xml:space="preserve">auditing and monitoring of </w:t>
      </w:r>
      <w:r w:rsidR="00144DD9" w:rsidRPr="00F00454">
        <w:t>licensed pilots and licensed pilotage providers.</w:t>
      </w:r>
    </w:p>
    <w:p w:rsidR="00935F6B" w:rsidRPr="00F00454" w:rsidRDefault="004B2821" w:rsidP="00CE6F45">
      <w:pPr>
        <w:pStyle w:val="ActHead3"/>
        <w:pageBreakBefore/>
      </w:pPr>
      <w:bookmarkStart w:id="245" w:name="_Toc450034783"/>
      <w:r w:rsidRPr="00F00454">
        <w:rPr>
          <w:rStyle w:val="CharDivNo"/>
        </w:rPr>
        <w:lastRenderedPageBreak/>
        <w:t>Division</w:t>
      </w:r>
      <w:r w:rsidR="00F00454" w:rsidRPr="00F00454">
        <w:rPr>
          <w:rStyle w:val="CharDivNo"/>
        </w:rPr>
        <w:t> </w:t>
      </w:r>
      <w:r w:rsidR="000B5D62" w:rsidRPr="00F00454">
        <w:rPr>
          <w:rStyle w:val="CharDivNo"/>
        </w:rPr>
        <w:t>3</w:t>
      </w:r>
      <w:r w:rsidRPr="00F00454">
        <w:t>—</w:t>
      </w:r>
      <w:r w:rsidRPr="00F00454">
        <w:rPr>
          <w:rStyle w:val="CharDivText"/>
        </w:rPr>
        <w:t>Requirement to navigate with a licensed pilot</w:t>
      </w:r>
      <w:bookmarkEnd w:id="245"/>
    </w:p>
    <w:p w:rsidR="00935F6B" w:rsidRPr="00F00454" w:rsidRDefault="00D85F2D" w:rsidP="00BF3DD9">
      <w:pPr>
        <w:pStyle w:val="ActHead5"/>
      </w:pPr>
      <w:bookmarkStart w:id="246" w:name="_Toc450034784"/>
      <w:r w:rsidRPr="00F00454">
        <w:rPr>
          <w:rStyle w:val="CharSectno"/>
        </w:rPr>
        <w:t>166</w:t>
      </w:r>
      <w:r w:rsidR="00935F6B" w:rsidRPr="00F00454">
        <w:t xml:space="preserve">  Navigating without a licensed pilot</w:t>
      </w:r>
      <w:bookmarkEnd w:id="246"/>
    </w:p>
    <w:p w:rsidR="00935F6B" w:rsidRPr="00F00454" w:rsidRDefault="00935F6B" w:rsidP="00BF3DD9">
      <w:pPr>
        <w:pStyle w:val="subsection"/>
      </w:pPr>
      <w:r w:rsidRPr="00F00454">
        <w:tab/>
        <w:t>(1)</w:t>
      </w:r>
      <w:r w:rsidRPr="00F00454">
        <w:tab/>
        <w:t>A person contravenes this subsection if:</w:t>
      </w:r>
    </w:p>
    <w:p w:rsidR="00935F6B" w:rsidRPr="00F00454" w:rsidRDefault="00935F6B" w:rsidP="00BF3DD9">
      <w:pPr>
        <w:pStyle w:val="paragraph"/>
      </w:pPr>
      <w:r w:rsidRPr="00F00454">
        <w:tab/>
        <w:t>(a)</w:t>
      </w:r>
      <w:r w:rsidRPr="00F00454">
        <w:tab/>
        <w:t xml:space="preserve">the person is the master or owner of a </w:t>
      </w:r>
      <w:r w:rsidR="00753123" w:rsidRPr="00F00454">
        <w:t>vessel</w:t>
      </w:r>
      <w:r w:rsidRPr="00F00454">
        <w:t>; and</w:t>
      </w:r>
    </w:p>
    <w:p w:rsidR="00935F6B" w:rsidRPr="00F00454" w:rsidRDefault="00935F6B" w:rsidP="00BF3DD9">
      <w:pPr>
        <w:pStyle w:val="paragraph"/>
      </w:pPr>
      <w:r w:rsidRPr="00F00454">
        <w:tab/>
        <w:t>(b)</w:t>
      </w:r>
      <w:r w:rsidRPr="00F00454">
        <w:tab/>
        <w:t xml:space="preserve">the vessel navigates </w:t>
      </w:r>
      <w:r w:rsidR="00155A80" w:rsidRPr="00F00454">
        <w:t xml:space="preserve">without a licensed pilot </w:t>
      </w:r>
      <w:r w:rsidRPr="00F00454">
        <w:t>in a compulsory pilotage area</w:t>
      </w:r>
      <w:r w:rsidR="00155A80" w:rsidRPr="00F00454">
        <w:t>.</w:t>
      </w:r>
    </w:p>
    <w:p w:rsidR="00935F6B" w:rsidRPr="00F00454" w:rsidRDefault="00935F6B" w:rsidP="00BF3DD9">
      <w:pPr>
        <w:pStyle w:val="SubsectionHead"/>
      </w:pPr>
      <w:r w:rsidRPr="00F00454">
        <w:t>Exceptions</w:t>
      </w:r>
    </w:p>
    <w:p w:rsidR="00935F6B" w:rsidRPr="00F00454" w:rsidRDefault="00935F6B" w:rsidP="00BF3DD9">
      <w:pPr>
        <w:pStyle w:val="subsection"/>
      </w:pPr>
      <w:r w:rsidRPr="00F00454">
        <w:tab/>
        <w:t>(2)</w:t>
      </w:r>
      <w:r w:rsidRPr="00F00454">
        <w:tab/>
      </w:r>
      <w:r w:rsidR="00F00454">
        <w:t>Subsection (</w:t>
      </w:r>
      <w:r w:rsidRPr="00F00454">
        <w:t>1</w:t>
      </w:r>
      <w:r w:rsidR="00A934C2" w:rsidRPr="00F00454">
        <w:t>) does not apply to a person if</w:t>
      </w:r>
      <w:r w:rsidRPr="00F00454">
        <w:t>:</w:t>
      </w:r>
    </w:p>
    <w:p w:rsidR="00935F6B" w:rsidRPr="00F00454" w:rsidRDefault="00EC52ED" w:rsidP="00BF3DD9">
      <w:pPr>
        <w:pStyle w:val="paragraph"/>
      </w:pPr>
      <w:r w:rsidRPr="00F00454">
        <w:tab/>
        <w:t>(a)</w:t>
      </w:r>
      <w:r w:rsidRPr="00F00454">
        <w:tab/>
      </w:r>
      <w:r w:rsidR="00935F6B" w:rsidRPr="00F00454">
        <w:t>the vessel was exempted under section</w:t>
      </w:r>
      <w:r w:rsidR="00F00454">
        <w:t> </w:t>
      </w:r>
      <w:r w:rsidR="00D85F2D" w:rsidRPr="00F00454">
        <w:t>172</w:t>
      </w:r>
      <w:r w:rsidR="00935F6B" w:rsidRPr="00F00454">
        <w:t xml:space="preserve"> from the requirement to navigate with a licensed pilot in the area; and</w:t>
      </w:r>
    </w:p>
    <w:p w:rsidR="00935F6B" w:rsidRPr="00F00454" w:rsidRDefault="00EC52ED" w:rsidP="00BF3DD9">
      <w:pPr>
        <w:pStyle w:val="paragraph"/>
      </w:pPr>
      <w:r w:rsidRPr="00F00454">
        <w:tab/>
        <w:t>(b)</w:t>
      </w:r>
      <w:r w:rsidRPr="00F00454">
        <w:tab/>
      </w:r>
      <w:r w:rsidR="00935F6B" w:rsidRPr="00F00454">
        <w:t>the navigation complied with the terms of the exemption.</w:t>
      </w:r>
    </w:p>
    <w:p w:rsidR="00935F6B" w:rsidRPr="00F00454" w:rsidRDefault="00935F6B" w:rsidP="00BF3DD9">
      <w:pPr>
        <w:pStyle w:val="subsection"/>
      </w:pPr>
      <w:r w:rsidRPr="00F00454">
        <w:tab/>
        <w:t>(3)</w:t>
      </w:r>
      <w:r w:rsidRPr="00F00454">
        <w:tab/>
      </w:r>
      <w:r w:rsidR="00F00454">
        <w:t>Subsection (</w:t>
      </w:r>
      <w:r w:rsidRPr="00F00454">
        <w:t>1</w:t>
      </w:r>
      <w:r w:rsidR="00CF066B" w:rsidRPr="00F00454">
        <w:t>) does not apply to a person if</w:t>
      </w:r>
      <w:r w:rsidRPr="00F00454">
        <w:t xml:space="preserve"> the </w:t>
      </w:r>
      <w:r w:rsidR="00203366" w:rsidRPr="00F00454">
        <w:t xml:space="preserve">vessel </w:t>
      </w:r>
      <w:r w:rsidRPr="00F00454">
        <w:t>navigated in a compulsory pilotage area because of saving life at sea or other unavoidable cause.</w:t>
      </w:r>
    </w:p>
    <w:p w:rsidR="00935F6B" w:rsidRPr="00F00454" w:rsidRDefault="00935F6B" w:rsidP="00BF3DD9">
      <w:pPr>
        <w:pStyle w:val="subsection"/>
      </w:pPr>
      <w:r w:rsidRPr="00F00454">
        <w:tab/>
        <w:t>(4)</w:t>
      </w:r>
      <w:r w:rsidRPr="00F00454">
        <w:tab/>
      </w:r>
      <w:r w:rsidR="00F00454">
        <w:t>Subsection (</w:t>
      </w:r>
      <w:r w:rsidRPr="00F00454">
        <w:t xml:space="preserve">1) does not apply to </w:t>
      </w:r>
      <w:r w:rsidR="00A934C2" w:rsidRPr="00F00454">
        <w:t xml:space="preserve">the owner </w:t>
      </w:r>
      <w:r w:rsidR="00EC52ED" w:rsidRPr="00F00454">
        <w:t xml:space="preserve">of the vessel </w:t>
      </w:r>
      <w:r w:rsidR="00A934C2" w:rsidRPr="00F00454">
        <w:t>if he or she</w:t>
      </w:r>
      <w:r w:rsidRPr="00F00454">
        <w:t xml:space="preserve"> took all reasonable precautions to ensure that the vessel would not navigate in a compulsory pilotage area in contravention of that subsection.</w:t>
      </w:r>
    </w:p>
    <w:p w:rsidR="00935F6B" w:rsidRPr="00F00454" w:rsidRDefault="003470EB" w:rsidP="00BF3DD9">
      <w:pPr>
        <w:pStyle w:val="SubsectionHead"/>
      </w:pPr>
      <w:r w:rsidRPr="00F00454">
        <w:t>Fault</w:t>
      </w:r>
      <w:r w:rsidR="00F00454">
        <w:noBreakHyphen/>
      </w:r>
      <w:r w:rsidRPr="00F00454">
        <w:t>based</w:t>
      </w:r>
      <w:r w:rsidR="00935F6B" w:rsidRPr="00F00454">
        <w:t xml:space="preserve"> offence</w:t>
      </w:r>
    </w:p>
    <w:p w:rsidR="009006E1" w:rsidRPr="00F00454" w:rsidRDefault="00935F6B" w:rsidP="00BF3DD9">
      <w:pPr>
        <w:pStyle w:val="subsection"/>
      </w:pPr>
      <w:r w:rsidRPr="00F00454">
        <w:tab/>
      </w:r>
      <w:r w:rsidR="003470EB" w:rsidRPr="00F00454">
        <w:t>(5)</w:t>
      </w:r>
      <w:r w:rsidR="003470EB" w:rsidRPr="00F00454">
        <w:tab/>
        <w:t>A person commits an offence</w:t>
      </w:r>
      <w:r w:rsidRPr="00F00454">
        <w:t xml:space="preserve"> if the person contravenes </w:t>
      </w:r>
      <w:r w:rsidR="00F00454">
        <w:t>subsection (</w:t>
      </w:r>
      <w:r w:rsidRPr="00F00454">
        <w:t>1).</w:t>
      </w:r>
    </w:p>
    <w:p w:rsidR="00935F6B" w:rsidRPr="00F00454" w:rsidRDefault="00935F6B" w:rsidP="00BF3DD9">
      <w:pPr>
        <w:pStyle w:val="Penalty"/>
      </w:pPr>
      <w:r w:rsidRPr="00F00454">
        <w:t>Penalty:</w:t>
      </w:r>
      <w:r w:rsidRPr="00F00454">
        <w:tab/>
      </w:r>
      <w:r w:rsidR="009541C5" w:rsidRPr="00F00454">
        <w:t>6</w:t>
      </w:r>
      <w:r w:rsidR="00CF46DF" w:rsidRPr="00F00454">
        <w:t>00</w:t>
      </w:r>
      <w:r w:rsidRPr="00F00454">
        <w:t xml:space="preserve"> penalty units.</w:t>
      </w:r>
    </w:p>
    <w:p w:rsidR="004F1166" w:rsidRPr="00F00454" w:rsidRDefault="006F4C0B" w:rsidP="00BF3DD9">
      <w:pPr>
        <w:pStyle w:val="notetext"/>
      </w:pPr>
      <w:r w:rsidRPr="00F00454">
        <w:t>Note</w:t>
      </w:r>
      <w:r w:rsidR="004F1166" w:rsidRPr="00F00454">
        <w:t>:</w:t>
      </w:r>
      <w:r w:rsidR="004F1166" w:rsidRPr="00F00454">
        <w:tab/>
        <w:t xml:space="preserve">The defendant bears an evidential burden in relation to the matters in </w:t>
      </w:r>
      <w:r w:rsidR="00F00454">
        <w:t>subsections (</w:t>
      </w:r>
      <w:r w:rsidR="00CF066B" w:rsidRPr="00F00454">
        <w:t xml:space="preserve">2), </w:t>
      </w:r>
      <w:r w:rsidR="004F1166" w:rsidRPr="00F00454">
        <w:t>(3) and (4)</w:t>
      </w:r>
      <w:r w:rsidR="00E70198" w:rsidRPr="00F00454">
        <w:t xml:space="preserve"> (see subsection</w:t>
      </w:r>
      <w:r w:rsidR="00F00454">
        <w:t> </w:t>
      </w:r>
      <w:r w:rsidR="00E70198" w:rsidRPr="00F00454">
        <w:t>13.3(3)</w:t>
      </w:r>
      <w:r w:rsidR="004F1166" w:rsidRPr="00F00454">
        <w:t xml:space="preserve"> of the </w:t>
      </w:r>
      <w:r w:rsidR="004F1166" w:rsidRPr="00F00454">
        <w:rPr>
          <w:i/>
        </w:rPr>
        <w:t>Criminal Code</w:t>
      </w:r>
      <w:r w:rsidR="00E70198" w:rsidRPr="00F00454">
        <w:t>).</w:t>
      </w:r>
    </w:p>
    <w:p w:rsidR="00935F6B" w:rsidRPr="00F00454" w:rsidRDefault="00224AD8" w:rsidP="00BF3DD9">
      <w:pPr>
        <w:pStyle w:val="SubsectionHead"/>
      </w:pPr>
      <w:r w:rsidRPr="00F00454">
        <w:lastRenderedPageBreak/>
        <w:t>Civil penalty</w:t>
      </w:r>
    </w:p>
    <w:p w:rsidR="00935F6B" w:rsidRPr="00F00454" w:rsidRDefault="00935F6B" w:rsidP="00BF3DD9">
      <w:pPr>
        <w:pStyle w:val="subsection"/>
      </w:pPr>
      <w:r w:rsidRPr="00F00454">
        <w:tab/>
        <w:t>(6)</w:t>
      </w:r>
      <w:r w:rsidRPr="00F00454">
        <w:tab/>
        <w:t xml:space="preserve">A person is liable to a civil penalty if the person contravenes </w:t>
      </w:r>
      <w:r w:rsidR="00F00454">
        <w:t>subsection (</w:t>
      </w:r>
      <w:r w:rsidRPr="00F00454">
        <w:t>1).</w:t>
      </w:r>
    </w:p>
    <w:p w:rsidR="00935F6B" w:rsidRPr="00F00454" w:rsidRDefault="000D4EDD" w:rsidP="00BF3DD9">
      <w:pPr>
        <w:pStyle w:val="Penalty"/>
      </w:pPr>
      <w:r w:rsidRPr="00F00454">
        <w:t>Civil penalty:</w:t>
      </w:r>
      <w:r w:rsidRPr="00F00454">
        <w:tab/>
        <w:t>6</w:t>
      </w:r>
      <w:r w:rsidR="00935F6B" w:rsidRPr="00F00454">
        <w:t>,000 penalty units.</w:t>
      </w:r>
    </w:p>
    <w:p w:rsidR="00935F6B" w:rsidRPr="00F00454" w:rsidRDefault="00935F6B" w:rsidP="00BF3DD9">
      <w:pPr>
        <w:pStyle w:val="subsection"/>
      </w:pPr>
      <w:r w:rsidRPr="00F00454">
        <w:tab/>
        <w:t>(7)</w:t>
      </w:r>
      <w:r w:rsidRPr="00F00454">
        <w:tab/>
        <w:t xml:space="preserve">A person who wishes to rely on </w:t>
      </w:r>
      <w:r w:rsidR="00F00454">
        <w:t>subsection (</w:t>
      </w:r>
      <w:r w:rsidRPr="00F00454">
        <w:t>2), (3) or (4) in proce</w:t>
      </w:r>
      <w:r w:rsidR="00700B38" w:rsidRPr="00F00454">
        <w:t>edings for a civil penalty</w:t>
      </w:r>
      <w:r w:rsidR="00CF066B" w:rsidRPr="00F00454">
        <w:t xml:space="preserve"> order</w:t>
      </w:r>
      <w:r w:rsidRPr="00F00454">
        <w:t xml:space="preserve"> bears a legal burden in relation to the matter</w:t>
      </w:r>
      <w:r w:rsidR="00C46342" w:rsidRPr="00F00454">
        <w:t>s</w:t>
      </w:r>
      <w:r w:rsidRPr="00F00454">
        <w:t xml:space="preserve"> in th</w:t>
      </w:r>
      <w:r w:rsidR="00C46342" w:rsidRPr="00F00454">
        <w:t>e</w:t>
      </w:r>
      <w:r w:rsidRPr="00F00454">
        <w:t xml:space="preserve"> subsection</w:t>
      </w:r>
      <w:r w:rsidR="00C46342" w:rsidRPr="00F00454">
        <w:t xml:space="preserve"> concerned</w:t>
      </w:r>
      <w:r w:rsidRPr="00F00454">
        <w:t>.</w:t>
      </w:r>
    </w:p>
    <w:p w:rsidR="00142720" w:rsidRPr="00F00454" w:rsidRDefault="00D85F2D" w:rsidP="00BF3DD9">
      <w:pPr>
        <w:pStyle w:val="ActHead5"/>
      </w:pPr>
      <w:bookmarkStart w:id="247" w:name="_Toc450034785"/>
      <w:r w:rsidRPr="00F00454">
        <w:rPr>
          <w:rStyle w:val="CharSectno"/>
        </w:rPr>
        <w:t>167</w:t>
      </w:r>
      <w:r w:rsidR="00142720" w:rsidRPr="00F00454">
        <w:t xml:space="preserve">  Offences against s</w:t>
      </w:r>
      <w:r w:rsidR="005853E8" w:rsidRPr="00F00454">
        <w:t>ection</w:t>
      </w:r>
      <w:r w:rsidR="00F00454">
        <w:t> </w:t>
      </w:r>
      <w:r w:rsidRPr="00F00454">
        <w:t>166</w:t>
      </w:r>
      <w:r w:rsidR="00142720" w:rsidRPr="00F00454">
        <w:t xml:space="preserve"> by masters of foreign vessels</w:t>
      </w:r>
      <w:bookmarkEnd w:id="247"/>
    </w:p>
    <w:p w:rsidR="00142720" w:rsidRPr="00F00454" w:rsidRDefault="00142720" w:rsidP="00BF3DD9">
      <w:pPr>
        <w:pStyle w:val="subsection"/>
      </w:pPr>
      <w:r w:rsidRPr="00F00454">
        <w:tab/>
        <w:t>(1)</w:t>
      </w:r>
      <w:r w:rsidRPr="00F00454">
        <w:tab/>
        <w:t>Section</w:t>
      </w:r>
      <w:r w:rsidR="00F00454">
        <w:t> </w:t>
      </w:r>
      <w:r w:rsidR="00D85F2D" w:rsidRPr="00F00454">
        <w:t>9</w:t>
      </w:r>
      <w:r w:rsidRPr="00F00454">
        <w:t xml:space="preserve"> does not apply to an offence against section</w:t>
      </w:r>
      <w:r w:rsidR="00F00454">
        <w:t> </w:t>
      </w:r>
      <w:r w:rsidR="00D85F2D" w:rsidRPr="00F00454">
        <w:t>166</w:t>
      </w:r>
      <w:r w:rsidRPr="00F00454">
        <w:t>.</w:t>
      </w:r>
    </w:p>
    <w:p w:rsidR="00142720" w:rsidRPr="00F00454" w:rsidRDefault="00142720" w:rsidP="00BF3DD9">
      <w:pPr>
        <w:pStyle w:val="subsection"/>
      </w:pPr>
      <w:r w:rsidRPr="00F00454">
        <w:tab/>
        <w:t>(2)</w:t>
      </w:r>
      <w:r w:rsidRPr="00F00454">
        <w:tab/>
        <w:t>The master of a foreign vessel does not commit an offence against section</w:t>
      </w:r>
      <w:r w:rsidR="00F00454">
        <w:t> </w:t>
      </w:r>
      <w:r w:rsidR="00D85F2D" w:rsidRPr="00F00454">
        <w:t>166</w:t>
      </w:r>
      <w:r w:rsidRPr="00F00454">
        <w:t xml:space="preserve"> unless, at the time of the act or omission constituting the alleged offence, the vessel is:</w:t>
      </w:r>
    </w:p>
    <w:p w:rsidR="00142720" w:rsidRPr="00F00454" w:rsidRDefault="00142720" w:rsidP="00BF3DD9">
      <w:pPr>
        <w:pStyle w:val="paragraph"/>
      </w:pPr>
      <w:r w:rsidRPr="00F00454">
        <w:tab/>
        <w:t>(a)</w:t>
      </w:r>
      <w:r w:rsidRPr="00F00454">
        <w:tab/>
        <w:t>in an Australian port; or</w:t>
      </w:r>
    </w:p>
    <w:p w:rsidR="00142720" w:rsidRPr="00F00454" w:rsidRDefault="00142720" w:rsidP="00BF3DD9">
      <w:pPr>
        <w:pStyle w:val="paragraph"/>
      </w:pPr>
      <w:r w:rsidRPr="00F00454">
        <w:tab/>
        <w:t>(b)</w:t>
      </w:r>
      <w:r w:rsidRPr="00F00454">
        <w:tab/>
        <w:t>entering or leaving an Australian port; or</w:t>
      </w:r>
    </w:p>
    <w:p w:rsidR="00142720" w:rsidRPr="00F00454" w:rsidRDefault="00142720" w:rsidP="00BF3DD9">
      <w:pPr>
        <w:pStyle w:val="paragraph"/>
      </w:pPr>
      <w:r w:rsidRPr="00F00454">
        <w:tab/>
        <w:t>(c)</w:t>
      </w:r>
      <w:r w:rsidRPr="00F00454">
        <w:tab/>
        <w:t>in the internal waters of Australia; or</w:t>
      </w:r>
    </w:p>
    <w:p w:rsidR="00142720" w:rsidRPr="00F00454" w:rsidRDefault="00142720" w:rsidP="00BF3DD9">
      <w:pPr>
        <w:pStyle w:val="paragraph"/>
      </w:pPr>
      <w:r w:rsidRPr="00F00454">
        <w:tab/>
        <w:t>(d)</w:t>
      </w:r>
      <w:r w:rsidRPr="00F00454">
        <w:tab/>
        <w:t>in the territorial sea of Australia.</w:t>
      </w:r>
    </w:p>
    <w:p w:rsidR="00935F6B" w:rsidRPr="00F00454" w:rsidRDefault="00D85F2D" w:rsidP="00BF3DD9">
      <w:pPr>
        <w:pStyle w:val="ActHead5"/>
      </w:pPr>
      <w:bookmarkStart w:id="248" w:name="_Toc450034786"/>
      <w:r w:rsidRPr="00F00454">
        <w:rPr>
          <w:rStyle w:val="CharSectno"/>
        </w:rPr>
        <w:t>168</w:t>
      </w:r>
      <w:r w:rsidR="00935F6B" w:rsidRPr="00F00454">
        <w:t xml:space="preserve">  Representations about being a licensed pilot</w:t>
      </w:r>
      <w:r w:rsidR="00044B1B" w:rsidRPr="00F00454">
        <w:t xml:space="preserve"> or pilotage provider</w:t>
      </w:r>
      <w:bookmarkEnd w:id="248"/>
    </w:p>
    <w:p w:rsidR="00935F6B" w:rsidRPr="00F00454" w:rsidRDefault="00935F6B" w:rsidP="00BF3DD9">
      <w:pPr>
        <w:pStyle w:val="subsection"/>
      </w:pPr>
      <w:r w:rsidRPr="00F00454">
        <w:tab/>
        <w:t>(1)</w:t>
      </w:r>
      <w:r w:rsidRPr="00F00454">
        <w:tab/>
        <w:t xml:space="preserve">A person must not make a representation that the person is a licensed pilot </w:t>
      </w:r>
      <w:r w:rsidR="008A66A7" w:rsidRPr="00F00454">
        <w:t xml:space="preserve">or a licensed pilotage provider </w:t>
      </w:r>
      <w:r w:rsidRPr="00F00454">
        <w:t>if the person is not a licensed pilot</w:t>
      </w:r>
      <w:r w:rsidR="008A66A7" w:rsidRPr="00F00454">
        <w:t xml:space="preserve"> or a licensed pilotage provider</w:t>
      </w:r>
      <w:r w:rsidRPr="00F00454">
        <w:t>.</w:t>
      </w:r>
    </w:p>
    <w:p w:rsidR="006C6DEE" w:rsidRPr="00F00454" w:rsidRDefault="006C6DEE" w:rsidP="00BF3DD9">
      <w:pPr>
        <w:pStyle w:val="SubsectionHead"/>
      </w:pPr>
      <w:r w:rsidRPr="00F00454">
        <w:t>Strict liability offence</w:t>
      </w:r>
    </w:p>
    <w:p w:rsidR="00935F6B" w:rsidRPr="00F00454" w:rsidRDefault="00935F6B" w:rsidP="00BF3DD9">
      <w:pPr>
        <w:pStyle w:val="subsection"/>
      </w:pPr>
      <w:r w:rsidRPr="00F00454">
        <w:tab/>
        <w:t>(2)</w:t>
      </w:r>
      <w:r w:rsidRPr="00F00454">
        <w:tab/>
        <w:t xml:space="preserve">A person commits an offence of strict liability if the person contravenes </w:t>
      </w:r>
      <w:r w:rsidR="00F00454">
        <w:t>subsection (</w:t>
      </w:r>
      <w:r w:rsidRPr="00F00454">
        <w:t>1).</w:t>
      </w:r>
    </w:p>
    <w:p w:rsidR="00935F6B" w:rsidRPr="00F00454" w:rsidRDefault="009541C5" w:rsidP="00BF3DD9">
      <w:pPr>
        <w:pStyle w:val="Penalty"/>
      </w:pPr>
      <w:r w:rsidRPr="00F00454">
        <w:t>Penalty:</w:t>
      </w:r>
      <w:r w:rsidRPr="00F00454">
        <w:tab/>
        <w:t>60</w:t>
      </w:r>
      <w:r w:rsidR="00935F6B" w:rsidRPr="00F00454">
        <w:t xml:space="preserve"> penalty units.</w:t>
      </w:r>
    </w:p>
    <w:p w:rsidR="00935F6B" w:rsidRPr="00F00454" w:rsidRDefault="00935F6B"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700B38" w:rsidRPr="00F00454" w:rsidRDefault="00224AD8" w:rsidP="00BF3DD9">
      <w:pPr>
        <w:pStyle w:val="SubsectionHead"/>
      </w:pPr>
      <w:r w:rsidRPr="00F00454">
        <w:lastRenderedPageBreak/>
        <w:t>Civil penalty</w:t>
      </w:r>
    </w:p>
    <w:p w:rsidR="00935F6B" w:rsidRPr="00F00454" w:rsidRDefault="00935F6B" w:rsidP="00BF3DD9">
      <w:pPr>
        <w:pStyle w:val="subsection"/>
      </w:pPr>
      <w:r w:rsidRPr="00F00454">
        <w:tab/>
        <w:t>(3)</w:t>
      </w:r>
      <w:r w:rsidRPr="00F00454">
        <w:tab/>
        <w:t xml:space="preserve">A person is liable to a civil penalty if the person contravenes </w:t>
      </w:r>
      <w:r w:rsidR="00F00454">
        <w:t>subsection (</w:t>
      </w:r>
      <w:r w:rsidRPr="00F00454">
        <w:t>1).</w:t>
      </w:r>
    </w:p>
    <w:p w:rsidR="00935F6B" w:rsidRPr="00F00454" w:rsidRDefault="00935F6B" w:rsidP="00BF3DD9">
      <w:pPr>
        <w:pStyle w:val="Penalty"/>
      </w:pPr>
      <w:r w:rsidRPr="00F00454">
        <w:t>Civil penalty:</w:t>
      </w:r>
      <w:r w:rsidRPr="00F00454">
        <w:tab/>
      </w:r>
      <w:r w:rsidR="009541C5" w:rsidRPr="00F00454">
        <w:t>6</w:t>
      </w:r>
      <w:r w:rsidRPr="00F00454">
        <w:t>00 penalty units.</w:t>
      </w:r>
    </w:p>
    <w:p w:rsidR="00935F6B" w:rsidRPr="00F00454" w:rsidRDefault="00D85F2D" w:rsidP="00BF3DD9">
      <w:pPr>
        <w:pStyle w:val="ActHead5"/>
      </w:pPr>
      <w:bookmarkStart w:id="249" w:name="_Toc450034787"/>
      <w:r w:rsidRPr="00F00454">
        <w:rPr>
          <w:rStyle w:val="CharSectno"/>
        </w:rPr>
        <w:t>169</w:t>
      </w:r>
      <w:r w:rsidR="00935F6B" w:rsidRPr="00F00454">
        <w:t xml:space="preserve">  Un</w:t>
      </w:r>
      <w:r w:rsidR="00044B1B" w:rsidRPr="00F00454">
        <w:t>licensed</w:t>
      </w:r>
      <w:r w:rsidR="00935F6B" w:rsidRPr="00F00454">
        <w:t xml:space="preserve"> person performing duties of licensed pilot</w:t>
      </w:r>
      <w:r w:rsidR="00044B1B" w:rsidRPr="00F00454">
        <w:t xml:space="preserve"> or pilotage provider</w:t>
      </w:r>
      <w:bookmarkEnd w:id="249"/>
    </w:p>
    <w:p w:rsidR="00935F6B" w:rsidRPr="00F00454" w:rsidRDefault="00935F6B" w:rsidP="00BF3DD9">
      <w:pPr>
        <w:pStyle w:val="subsection"/>
      </w:pPr>
      <w:r w:rsidRPr="00F00454">
        <w:tab/>
        <w:t>(1)</w:t>
      </w:r>
      <w:r w:rsidRPr="00F00454">
        <w:tab/>
        <w:t>A person contravenes this subsection if:</w:t>
      </w:r>
    </w:p>
    <w:p w:rsidR="00935F6B" w:rsidRPr="00F00454" w:rsidRDefault="00935F6B" w:rsidP="00BF3DD9">
      <w:pPr>
        <w:pStyle w:val="paragraph"/>
      </w:pPr>
      <w:r w:rsidRPr="00F00454">
        <w:tab/>
        <w:t>(a)</w:t>
      </w:r>
      <w:r w:rsidRPr="00F00454">
        <w:tab/>
        <w:t xml:space="preserve">the person performs duties of a licensed pilot </w:t>
      </w:r>
      <w:r w:rsidR="008A66A7" w:rsidRPr="00F00454">
        <w:t xml:space="preserve">or a licensed pilotage provider </w:t>
      </w:r>
      <w:r w:rsidR="002B4A11" w:rsidRPr="00F00454">
        <w:t xml:space="preserve">that are prescribed by </w:t>
      </w:r>
      <w:r w:rsidRPr="00F00454">
        <w:t>the regulations; and</w:t>
      </w:r>
    </w:p>
    <w:p w:rsidR="00935F6B" w:rsidRPr="00F00454" w:rsidRDefault="00E70198" w:rsidP="00BF3DD9">
      <w:pPr>
        <w:pStyle w:val="paragraph"/>
      </w:pPr>
      <w:r w:rsidRPr="00F00454">
        <w:tab/>
        <w:t>(b</w:t>
      </w:r>
      <w:r w:rsidR="00935F6B" w:rsidRPr="00F00454">
        <w:t>)</w:t>
      </w:r>
      <w:r w:rsidR="00935F6B" w:rsidRPr="00F00454">
        <w:tab/>
        <w:t>the person is not a licensed pilot</w:t>
      </w:r>
      <w:r w:rsidR="008A66A7" w:rsidRPr="00F00454">
        <w:t xml:space="preserve"> or a licensed pilotage provider, as the case may be</w:t>
      </w:r>
      <w:r w:rsidR="00935F6B" w:rsidRPr="00F00454">
        <w:t>.</w:t>
      </w:r>
    </w:p>
    <w:p w:rsidR="00D74C42" w:rsidRPr="00F00454" w:rsidRDefault="00D74C42" w:rsidP="00BF3DD9">
      <w:pPr>
        <w:pStyle w:val="SubsectionHead"/>
      </w:pPr>
      <w:r w:rsidRPr="00F00454">
        <w:t>Fault</w:t>
      </w:r>
      <w:r w:rsidR="00F00454">
        <w:noBreakHyphen/>
      </w:r>
      <w:r w:rsidRPr="00F00454">
        <w:t>based offence</w:t>
      </w:r>
    </w:p>
    <w:p w:rsidR="009006E1" w:rsidRPr="00F00454" w:rsidRDefault="00935F6B" w:rsidP="00BF3DD9">
      <w:pPr>
        <w:pStyle w:val="subsection"/>
      </w:pPr>
      <w:r w:rsidRPr="00F00454">
        <w:tab/>
        <w:t>(</w:t>
      </w:r>
      <w:r w:rsidR="00341ACD" w:rsidRPr="00F00454">
        <w:t>2</w:t>
      </w:r>
      <w:r w:rsidRPr="00F00454">
        <w:t>)</w:t>
      </w:r>
      <w:r w:rsidRPr="00F00454">
        <w:tab/>
        <w:t xml:space="preserve">A person commits an offence if the person contravenes </w:t>
      </w:r>
      <w:r w:rsidR="00F00454">
        <w:t>subsection (</w:t>
      </w:r>
      <w:r w:rsidRPr="00F00454">
        <w:t>1).</w:t>
      </w:r>
    </w:p>
    <w:p w:rsidR="00935F6B" w:rsidRPr="00F00454" w:rsidRDefault="00935F6B" w:rsidP="00BF3DD9">
      <w:pPr>
        <w:pStyle w:val="Penalty"/>
      </w:pPr>
      <w:r w:rsidRPr="00F00454">
        <w:t>Penalty:</w:t>
      </w:r>
      <w:r w:rsidRPr="00F00454">
        <w:tab/>
      </w:r>
      <w:r w:rsidR="009541C5" w:rsidRPr="00F00454">
        <w:t>6</w:t>
      </w:r>
      <w:r w:rsidRPr="00F00454">
        <w:t>0 penalty units.</w:t>
      </w:r>
    </w:p>
    <w:p w:rsidR="00935F6B" w:rsidRPr="00F00454" w:rsidRDefault="00341ACD" w:rsidP="00BF3DD9">
      <w:pPr>
        <w:pStyle w:val="subsection"/>
      </w:pPr>
      <w:r w:rsidRPr="00F00454">
        <w:tab/>
        <w:t>(3</w:t>
      </w:r>
      <w:r w:rsidR="00935F6B" w:rsidRPr="00F00454">
        <w:t>)</w:t>
      </w:r>
      <w:r w:rsidR="00935F6B" w:rsidRPr="00F00454">
        <w:tab/>
        <w:t xml:space="preserve">For the purposes of </w:t>
      </w:r>
      <w:r w:rsidR="00F00454">
        <w:t>subsection (</w:t>
      </w:r>
      <w:r w:rsidRPr="00F00454">
        <w:t>2</w:t>
      </w:r>
      <w:r w:rsidR="00935F6B" w:rsidRPr="00F00454">
        <w:t xml:space="preserve">), strict liability applies to </w:t>
      </w:r>
      <w:r w:rsidR="00F00454">
        <w:t>paragraph (</w:t>
      </w:r>
      <w:r w:rsidR="00935F6B" w:rsidRPr="00F00454">
        <w:t>1)(b).</w:t>
      </w:r>
    </w:p>
    <w:p w:rsidR="00935F6B" w:rsidRPr="00F00454" w:rsidRDefault="00935F6B"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D74C42" w:rsidRPr="00F00454" w:rsidRDefault="00224AD8" w:rsidP="00BF3DD9">
      <w:pPr>
        <w:pStyle w:val="SubsectionHead"/>
      </w:pPr>
      <w:r w:rsidRPr="00F00454">
        <w:t>Civil penalty</w:t>
      </w:r>
    </w:p>
    <w:p w:rsidR="00935F6B" w:rsidRPr="00F00454" w:rsidRDefault="00341ACD" w:rsidP="00BF3DD9">
      <w:pPr>
        <w:pStyle w:val="subsection"/>
      </w:pPr>
      <w:r w:rsidRPr="00F00454">
        <w:tab/>
        <w:t>(4</w:t>
      </w:r>
      <w:r w:rsidR="00935F6B" w:rsidRPr="00F00454">
        <w:t>)</w:t>
      </w:r>
      <w:r w:rsidR="00935F6B" w:rsidRPr="00F00454">
        <w:tab/>
        <w:t xml:space="preserve">A person is liable to a civil penalty if the person contravenes </w:t>
      </w:r>
      <w:r w:rsidR="00F00454">
        <w:t>subsection (</w:t>
      </w:r>
      <w:r w:rsidR="00935F6B" w:rsidRPr="00F00454">
        <w:t>1).</w:t>
      </w:r>
    </w:p>
    <w:p w:rsidR="00935F6B" w:rsidRPr="00F00454" w:rsidRDefault="00935F6B" w:rsidP="00BF3DD9">
      <w:pPr>
        <w:pStyle w:val="Penalty"/>
      </w:pPr>
      <w:r w:rsidRPr="00F00454">
        <w:t>Civil penalty:</w:t>
      </w:r>
      <w:r w:rsidRPr="00F00454">
        <w:tab/>
      </w:r>
      <w:r w:rsidR="009541C5" w:rsidRPr="00F00454">
        <w:t>600</w:t>
      </w:r>
      <w:r w:rsidRPr="00F00454">
        <w:t xml:space="preserve"> penalty units.</w:t>
      </w:r>
    </w:p>
    <w:p w:rsidR="00A73DA6" w:rsidRPr="00F00454" w:rsidRDefault="00D85F2D" w:rsidP="00BF3DD9">
      <w:pPr>
        <w:pStyle w:val="ActHead5"/>
      </w:pPr>
      <w:bookmarkStart w:id="250" w:name="_Toc450034788"/>
      <w:r w:rsidRPr="00F00454">
        <w:rPr>
          <w:rStyle w:val="CharSectno"/>
        </w:rPr>
        <w:t>170</w:t>
      </w:r>
      <w:r w:rsidR="00C45958" w:rsidRPr="00F00454">
        <w:t xml:space="preserve">  </w:t>
      </w:r>
      <w:r w:rsidR="00A73DA6" w:rsidRPr="00F00454">
        <w:t>Licensed pilots to issue certificates</w:t>
      </w:r>
      <w:bookmarkEnd w:id="250"/>
    </w:p>
    <w:p w:rsidR="00A73DA6" w:rsidRPr="00F00454" w:rsidRDefault="00A73DA6" w:rsidP="00BF3DD9">
      <w:pPr>
        <w:pStyle w:val="subsection"/>
      </w:pPr>
      <w:r w:rsidRPr="00F00454">
        <w:tab/>
        <w:t>(1)</w:t>
      </w:r>
      <w:r w:rsidRPr="00F00454">
        <w:tab/>
        <w:t>If a licensed pilot</w:t>
      </w:r>
      <w:r w:rsidR="0024398B" w:rsidRPr="00F00454">
        <w:t xml:space="preserve"> has provided pilotage </w:t>
      </w:r>
      <w:r w:rsidRPr="00F00454">
        <w:t xml:space="preserve">for a vessel in a compulsory pilotage area, the licensed pilot must give the master of the vessel a certificate in </w:t>
      </w:r>
      <w:r w:rsidR="005142C9" w:rsidRPr="00F00454">
        <w:t xml:space="preserve">the </w:t>
      </w:r>
      <w:r w:rsidR="00D0765D" w:rsidRPr="00F00454">
        <w:t>approv</w:t>
      </w:r>
      <w:r w:rsidR="005142C9" w:rsidRPr="00F00454">
        <w:t>ed form</w:t>
      </w:r>
      <w:r w:rsidRPr="00F00454">
        <w:t>.</w:t>
      </w:r>
    </w:p>
    <w:p w:rsidR="001315EE" w:rsidRPr="00F00454" w:rsidRDefault="00A73DA6" w:rsidP="00BF3DD9">
      <w:pPr>
        <w:pStyle w:val="subsection"/>
      </w:pPr>
      <w:r w:rsidRPr="00F00454">
        <w:lastRenderedPageBreak/>
        <w:tab/>
        <w:t>(2)</w:t>
      </w:r>
      <w:r w:rsidRPr="00F00454">
        <w:tab/>
        <w:t xml:space="preserve">The licensed pilot must </w:t>
      </w:r>
      <w:r w:rsidR="0038121F" w:rsidRPr="00F00454">
        <w:t>give</w:t>
      </w:r>
      <w:r w:rsidRPr="00F00454">
        <w:t xml:space="preserve"> the certificate to the master before disembarking from the vessel after the navigation in the area.</w:t>
      </w:r>
    </w:p>
    <w:p w:rsidR="00935F6B" w:rsidRPr="00F00454" w:rsidRDefault="00D85F2D" w:rsidP="00BF3DD9">
      <w:pPr>
        <w:pStyle w:val="ActHead5"/>
      </w:pPr>
      <w:bookmarkStart w:id="251" w:name="_Toc450034789"/>
      <w:r w:rsidRPr="00F00454">
        <w:rPr>
          <w:rStyle w:val="CharSectno"/>
        </w:rPr>
        <w:t>171</w:t>
      </w:r>
      <w:r w:rsidR="00935F6B" w:rsidRPr="00F00454">
        <w:t xml:space="preserve">  Engaging an unqualified person to perform duties of licensed pilot</w:t>
      </w:r>
      <w:bookmarkEnd w:id="251"/>
    </w:p>
    <w:p w:rsidR="00935F6B" w:rsidRPr="00F00454" w:rsidRDefault="00935F6B" w:rsidP="00BF3DD9">
      <w:pPr>
        <w:pStyle w:val="subsection"/>
      </w:pPr>
      <w:r w:rsidRPr="00F00454">
        <w:tab/>
        <w:t>(1)</w:t>
      </w:r>
      <w:r w:rsidRPr="00F00454">
        <w:tab/>
        <w:t xml:space="preserve">A person (the </w:t>
      </w:r>
      <w:r w:rsidRPr="00F00454">
        <w:rPr>
          <w:b/>
          <w:i/>
        </w:rPr>
        <w:t>first person</w:t>
      </w:r>
      <w:r w:rsidRPr="00F00454">
        <w:t>) contravenes this subsection if:</w:t>
      </w:r>
    </w:p>
    <w:p w:rsidR="00935F6B" w:rsidRPr="00F00454" w:rsidRDefault="00935F6B" w:rsidP="00BF3DD9">
      <w:pPr>
        <w:pStyle w:val="paragraph"/>
      </w:pPr>
      <w:r w:rsidRPr="00F00454">
        <w:tab/>
        <w:t>(a)</w:t>
      </w:r>
      <w:r w:rsidRPr="00F00454">
        <w:tab/>
        <w:t>the first person</w:t>
      </w:r>
      <w:r w:rsidR="005142C9" w:rsidRPr="00F00454">
        <w:t xml:space="preserve"> engages another person </w:t>
      </w:r>
      <w:r w:rsidRPr="00F00454">
        <w:t xml:space="preserve">to perform </w:t>
      </w:r>
      <w:r w:rsidR="005142C9" w:rsidRPr="00F00454">
        <w:t>the duties o</w:t>
      </w:r>
      <w:r w:rsidRPr="00F00454">
        <w:t>f a licensed pilot under the regulations; and</w:t>
      </w:r>
    </w:p>
    <w:p w:rsidR="00935F6B" w:rsidRPr="00F00454" w:rsidRDefault="004D3C76" w:rsidP="00BF3DD9">
      <w:pPr>
        <w:pStyle w:val="paragraph"/>
      </w:pPr>
      <w:r w:rsidRPr="00F00454">
        <w:tab/>
        <w:t>(b</w:t>
      </w:r>
      <w:r w:rsidR="00935F6B" w:rsidRPr="00F00454">
        <w:t>)</w:t>
      </w:r>
      <w:r w:rsidR="00935F6B" w:rsidRPr="00F00454">
        <w:tab/>
        <w:t>the other person is not a licensed pilot.</w:t>
      </w:r>
    </w:p>
    <w:p w:rsidR="00D74C42" w:rsidRPr="00F00454" w:rsidRDefault="00D74C42" w:rsidP="00BF3DD9">
      <w:pPr>
        <w:pStyle w:val="SubsectionHead"/>
      </w:pPr>
      <w:r w:rsidRPr="00F00454">
        <w:t>Fault</w:t>
      </w:r>
      <w:r w:rsidR="00F00454">
        <w:noBreakHyphen/>
      </w:r>
      <w:r w:rsidRPr="00F00454">
        <w:t>based offence</w:t>
      </w:r>
    </w:p>
    <w:p w:rsidR="009006E1" w:rsidRPr="00F00454" w:rsidRDefault="00935F6B" w:rsidP="00BF3DD9">
      <w:pPr>
        <w:pStyle w:val="subsection"/>
      </w:pPr>
      <w:r w:rsidRPr="00F00454">
        <w:tab/>
        <w:t>(2)</w:t>
      </w:r>
      <w:r w:rsidRPr="00F00454">
        <w:tab/>
        <w:t xml:space="preserve">A person commits an offence if the person contravenes </w:t>
      </w:r>
      <w:r w:rsidR="00F00454">
        <w:t>subsection (</w:t>
      </w:r>
      <w:r w:rsidRPr="00F00454">
        <w:t>1).</w:t>
      </w:r>
    </w:p>
    <w:p w:rsidR="00935F6B" w:rsidRPr="00F00454" w:rsidRDefault="00935F6B" w:rsidP="00BF3DD9">
      <w:pPr>
        <w:pStyle w:val="Penalty"/>
      </w:pPr>
      <w:r w:rsidRPr="00F00454">
        <w:t>Penalty:</w:t>
      </w:r>
      <w:r w:rsidRPr="00F00454">
        <w:tab/>
      </w:r>
      <w:r w:rsidR="00E23CE0" w:rsidRPr="00F00454">
        <w:t>Imprisonment for 2 years</w:t>
      </w:r>
      <w:r w:rsidRPr="00F00454">
        <w:t xml:space="preserve"> or 120 penalty units, or both.</w:t>
      </w:r>
    </w:p>
    <w:p w:rsidR="00935F6B" w:rsidRPr="00F00454" w:rsidRDefault="00935F6B" w:rsidP="00BF3DD9">
      <w:pPr>
        <w:pStyle w:val="subsection"/>
      </w:pPr>
      <w:r w:rsidRPr="00F00454">
        <w:tab/>
        <w:t>(3)</w:t>
      </w:r>
      <w:r w:rsidRPr="00F00454">
        <w:tab/>
        <w:t xml:space="preserve">For the purposes of </w:t>
      </w:r>
      <w:r w:rsidR="00F00454">
        <w:t>subsection (</w:t>
      </w:r>
      <w:r w:rsidRPr="00F00454">
        <w:t xml:space="preserve">2), strict liability applies to </w:t>
      </w:r>
      <w:r w:rsidR="00F00454">
        <w:t>paragraph (</w:t>
      </w:r>
      <w:r w:rsidRPr="00F00454">
        <w:t>1)(b).</w:t>
      </w:r>
    </w:p>
    <w:p w:rsidR="00935F6B" w:rsidRPr="00F00454" w:rsidRDefault="00935F6B"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D74C42" w:rsidRPr="00F00454" w:rsidRDefault="00224AD8" w:rsidP="00BF3DD9">
      <w:pPr>
        <w:pStyle w:val="SubsectionHead"/>
      </w:pPr>
      <w:r w:rsidRPr="00F00454">
        <w:t>Civil penalty</w:t>
      </w:r>
    </w:p>
    <w:p w:rsidR="00935F6B" w:rsidRPr="00F00454" w:rsidRDefault="00935F6B" w:rsidP="00BF3DD9">
      <w:pPr>
        <w:pStyle w:val="subsection"/>
      </w:pPr>
      <w:r w:rsidRPr="00F00454">
        <w:tab/>
        <w:t>(4)</w:t>
      </w:r>
      <w:r w:rsidRPr="00F00454">
        <w:tab/>
        <w:t xml:space="preserve">A person is liable to a civil penalty if the person contravenes </w:t>
      </w:r>
      <w:r w:rsidR="00F00454">
        <w:t>subsection (</w:t>
      </w:r>
      <w:r w:rsidRPr="00F00454">
        <w:t>1).</w:t>
      </w:r>
    </w:p>
    <w:p w:rsidR="00B712CB" w:rsidRPr="00F00454" w:rsidRDefault="00935F6B" w:rsidP="00BF3DD9">
      <w:pPr>
        <w:pStyle w:val="Penalty"/>
      </w:pPr>
      <w:r w:rsidRPr="00F00454">
        <w:t>Civil penalty:</w:t>
      </w:r>
      <w:r w:rsidRPr="00F00454">
        <w:tab/>
        <w:t>1,200 penalty units.</w:t>
      </w:r>
    </w:p>
    <w:p w:rsidR="00192B01" w:rsidRPr="00F00454" w:rsidRDefault="00857DE1" w:rsidP="00CE6F45">
      <w:pPr>
        <w:pStyle w:val="ActHead3"/>
        <w:pageBreakBefore/>
      </w:pPr>
      <w:bookmarkStart w:id="252" w:name="_Toc450034790"/>
      <w:r w:rsidRPr="00F00454">
        <w:rPr>
          <w:rStyle w:val="CharDivNo"/>
        </w:rPr>
        <w:lastRenderedPageBreak/>
        <w:t>Division</w:t>
      </w:r>
      <w:r w:rsidR="00F00454" w:rsidRPr="00F00454">
        <w:rPr>
          <w:rStyle w:val="CharDivNo"/>
        </w:rPr>
        <w:t> </w:t>
      </w:r>
      <w:r w:rsidR="000B5D62" w:rsidRPr="00F00454">
        <w:rPr>
          <w:rStyle w:val="CharDivNo"/>
        </w:rPr>
        <w:t>4</w:t>
      </w:r>
      <w:r w:rsidR="00192B01" w:rsidRPr="00F00454">
        <w:t>—</w:t>
      </w:r>
      <w:r w:rsidR="00192B01" w:rsidRPr="00F00454">
        <w:rPr>
          <w:rStyle w:val="CharDivText"/>
        </w:rPr>
        <w:t>Exemption from requirement to navigate with a licensed pilo</w:t>
      </w:r>
      <w:r w:rsidR="00AE0C76" w:rsidRPr="00F00454">
        <w:rPr>
          <w:rStyle w:val="CharDivText"/>
        </w:rPr>
        <w:t>t</w:t>
      </w:r>
      <w:bookmarkEnd w:id="252"/>
    </w:p>
    <w:p w:rsidR="00857DE1" w:rsidRPr="00F00454" w:rsidRDefault="00D85F2D" w:rsidP="00BF3DD9">
      <w:pPr>
        <w:pStyle w:val="ActHead5"/>
      </w:pPr>
      <w:bookmarkStart w:id="253" w:name="_Toc450034791"/>
      <w:r w:rsidRPr="00F00454">
        <w:rPr>
          <w:rStyle w:val="CharSectno"/>
        </w:rPr>
        <w:t>172</w:t>
      </w:r>
      <w:r w:rsidR="00857DE1" w:rsidRPr="00F00454">
        <w:t xml:space="preserve">  </w:t>
      </w:r>
      <w:r w:rsidR="007D0550" w:rsidRPr="00F00454">
        <w:t>Application for exemption</w:t>
      </w:r>
      <w:bookmarkEnd w:id="253"/>
    </w:p>
    <w:p w:rsidR="00857DE1" w:rsidRPr="00F00454" w:rsidRDefault="00857DE1" w:rsidP="00BF3DD9">
      <w:pPr>
        <w:pStyle w:val="subsection"/>
      </w:pPr>
      <w:r w:rsidRPr="00F00454">
        <w:tab/>
        <w:t>(1)</w:t>
      </w:r>
      <w:r w:rsidRPr="00F00454">
        <w:tab/>
        <w:t xml:space="preserve">The master or </w:t>
      </w:r>
      <w:r w:rsidR="0002119B" w:rsidRPr="00F00454">
        <w:t xml:space="preserve">an </w:t>
      </w:r>
      <w:r w:rsidRPr="00F00454">
        <w:t xml:space="preserve">owner of a </w:t>
      </w:r>
      <w:r w:rsidR="00203366" w:rsidRPr="00F00454">
        <w:t>vessel</w:t>
      </w:r>
      <w:r w:rsidRPr="00F00454">
        <w:t xml:space="preserve"> may apply to </w:t>
      </w:r>
      <w:proofErr w:type="spellStart"/>
      <w:r w:rsidRPr="00F00454">
        <w:t>AMSA</w:t>
      </w:r>
      <w:proofErr w:type="spellEnd"/>
      <w:r w:rsidRPr="00F00454">
        <w:t xml:space="preserve"> for an exemption from the requirement to navigate </w:t>
      </w:r>
      <w:r w:rsidR="007C0DB5" w:rsidRPr="00F00454">
        <w:t xml:space="preserve">the vessel </w:t>
      </w:r>
      <w:r w:rsidRPr="00F00454">
        <w:t>with a licensed pilot in a compulsory pilotage area.</w:t>
      </w:r>
    </w:p>
    <w:p w:rsidR="00857DE1" w:rsidRPr="00F00454" w:rsidRDefault="00857DE1" w:rsidP="00BF3DD9">
      <w:pPr>
        <w:pStyle w:val="subsection"/>
      </w:pPr>
      <w:r w:rsidRPr="00F00454">
        <w:tab/>
        <w:t>(2)</w:t>
      </w:r>
      <w:r w:rsidRPr="00F00454">
        <w:tab/>
        <w:t>The application must:</w:t>
      </w:r>
    </w:p>
    <w:p w:rsidR="00857DE1" w:rsidRPr="00F00454" w:rsidRDefault="00857DE1" w:rsidP="00BF3DD9">
      <w:pPr>
        <w:pStyle w:val="paragraph"/>
      </w:pPr>
      <w:r w:rsidRPr="00F00454">
        <w:tab/>
        <w:t>(a)</w:t>
      </w:r>
      <w:r w:rsidRPr="00F00454">
        <w:tab/>
        <w:t>be in writing; and</w:t>
      </w:r>
    </w:p>
    <w:p w:rsidR="00857DE1" w:rsidRPr="00F00454" w:rsidRDefault="00857DE1" w:rsidP="00BF3DD9">
      <w:pPr>
        <w:pStyle w:val="paragraph"/>
      </w:pPr>
      <w:r w:rsidRPr="00F00454">
        <w:tab/>
        <w:t>(b)</w:t>
      </w:r>
      <w:r w:rsidRPr="00F00454">
        <w:tab/>
        <w:t>contain the information</w:t>
      </w:r>
      <w:r w:rsidR="0072252B" w:rsidRPr="00F00454">
        <w:t xml:space="preserve"> prescribed by the regulations</w:t>
      </w:r>
      <w:r w:rsidRPr="00F00454">
        <w:t>; and</w:t>
      </w:r>
    </w:p>
    <w:p w:rsidR="00857DE1" w:rsidRPr="00F00454" w:rsidRDefault="00857DE1" w:rsidP="00BF3DD9">
      <w:pPr>
        <w:pStyle w:val="paragraph"/>
      </w:pPr>
      <w:r w:rsidRPr="00F00454">
        <w:tab/>
        <w:t>(c)</w:t>
      </w:r>
      <w:r w:rsidRPr="00F00454">
        <w:tab/>
        <w:t xml:space="preserve">be in </w:t>
      </w:r>
      <w:r w:rsidR="00A87193" w:rsidRPr="00F00454">
        <w:t>the approved</w:t>
      </w:r>
      <w:r w:rsidRPr="00F00454">
        <w:t xml:space="preserve"> form.</w:t>
      </w:r>
    </w:p>
    <w:p w:rsidR="00857DE1" w:rsidRPr="00F00454" w:rsidRDefault="00857DE1" w:rsidP="00BF3DD9">
      <w:pPr>
        <w:pStyle w:val="subsection"/>
      </w:pPr>
      <w:r w:rsidRPr="00F00454">
        <w:tab/>
        <w:t>(3)</w:t>
      </w:r>
      <w:r w:rsidRPr="00F00454">
        <w:tab/>
      </w:r>
      <w:proofErr w:type="spellStart"/>
      <w:r w:rsidRPr="00F00454">
        <w:t>AMSA</w:t>
      </w:r>
      <w:proofErr w:type="spellEnd"/>
      <w:r w:rsidRPr="00F00454">
        <w:t xml:space="preserve"> must, after considering the application:</w:t>
      </w:r>
    </w:p>
    <w:p w:rsidR="00857DE1" w:rsidRPr="00F00454" w:rsidRDefault="00857DE1" w:rsidP="00BF3DD9">
      <w:pPr>
        <w:pStyle w:val="paragraph"/>
      </w:pPr>
      <w:r w:rsidRPr="00F00454">
        <w:tab/>
        <w:t>(a)</w:t>
      </w:r>
      <w:r w:rsidRPr="00F00454">
        <w:tab/>
        <w:t>by instrument in writing, grant or refuse to grant the exemption applied for; and</w:t>
      </w:r>
    </w:p>
    <w:p w:rsidR="00857DE1" w:rsidRPr="00F00454" w:rsidRDefault="00857DE1" w:rsidP="00BF3DD9">
      <w:pPr>
        <w:pStyle w:val="paragraph"/>
      </w:pPr>
      <w:r w:rsidRPr="00F00454">
        <w:tab/>
        <w:t>(b)</w:t>
      </w:r>
      <w:r w:rsidRPr="00F00454">
        <w:tab/>
        <w:t>give the applicant a copy of the instrument and, in the case of a refusal, a statement of the reasons for that refusal.</w:t>
      </w:r>
    </w:p>
    <w:p w:rsidR="00857DE1" w:rsidRPr="00F00454" w:rsidRDefault="00857DE1" w:rsidP="00BF3DD9">
      <w:pPr>
        <w:pStyle w:val="subsection"/>
      </w:pPr>
      <w:r w:rsidRPr="00F00454">
        <w:tab/>
        <w:t>(4)</w:t>
      </w:r>
      <w:r w:rsidRPr="00F00454">
        <w:tab/>
        <w:t>A refusal to grant the exemption applied for may be a refusal to grant the exemption at all or a refusal to grant the exemption as to a part of the vessel</w:t>
      </w:r>
      <w:r w:rsidR="006F3902" w:rsidRPr="00F00454">
        <w:t>’</w:t>
      </w:r>
      <w:r w:rsidRPr="00F00454">
        <w:t>s proposed navigation in the compulsory pilotage area.</w:t>
      </w:r>
    </w:p>
    <w:p w:rsidR="00857DE1" w:rsidRPr="00F00454" w:rsidRDefault="00857DE1" w:rsidP="00BF3DD9">
      <w:pPr>
        <w:pStyle w:val="subsection"/>
      </w:pPr>
      <w:r w:rsidRPr="00F00454">
        <w:tab/>
        <w:t>(5)</w:t>
      </w:r>
      <w:r w:rsidRPr="00F00454">
        <w:tab/>
      </w:r>
      <w:r w:rsidR="0002119B" w:rsidRPr="00F00454">
        <w:t>An</w:t>
      </w:r>
      <w:r w:rsidRPr="00F00454">
        <w:t xml:space="preserve"> exemption </w:t>
      </w:r>
      <w:r w:rsidR="0002119B" w:rsidRPr="00F00454">
        <w:t xml:space="preserve">under </w:t>
      </w:r>
      <w:r w:rsidR="00F00454">
        <w:t>subsection (</w:t>
      </w:r>
      <w:r w:rsidR="0002119B" w:rsidRPr="00F00454">
        <w:t xml:space="preserve">1) is subject to the </w:t>
      </w:r>
      <w:r w:rsidRPr="00F00454">
        <w:t>conditions specifie</w:t>
      </w:r>
      <w:r w:rsidR="0002119B" w:rsidRPr="00F00454">
        <w:t>d</w:t>
      </w:r>
      <w:r w:rsidRPr="00F00454">
        <w:t xml:space="preserve"> in the</w:t>
      </w:r>
      <w:r w:rsidR="0002119B" w:rsidRPr="00F00454">
        <w:t xml:space="preserve"> e</w:t>
      </w:r>
      <w:r w:rsidRPr="00F00454">
        <w:t>xemption.</w:t>
      </w:r>
    </w:p>
    <w:p w:rsidR="00857DE1" w:rsidRPr="00F00454" w:rsidRDefault="00857DE1" w:rsidP="00BF3DD9">
      <w:pPr>
        <w:pStyle w:val="subsection"/>
      </w:pPr>
      <w:r w:rsidRPr="00F00454">
        <w:tab/>
        <w:t>(6)</w:t>
      </w:r>
      <w:r w:rsidRPr="00F00454">
        <w:tab/>
        <w:t xml:space="preserve">An instrument under this section granting or refusing an exemption is not a </w:t>
      </w:r>
      <w:r w:rsidR="0042792E" w:rsidRPr="00F00454">
        <w:t>legislative instrument</w:t>
      </w:r>
      <w:r w:rsidRPr="00F00454">
        <w:t>.</w:t>
      </w:r>
    </w:p>
    <w:p w:rsidR="00857DE1" w:rsidRPr="00F00454" w:rsidRDefault="00D85F2D" w:rsidP="00BF3DD9">
      <w:pPr>
        <w:pStyle w:val="ActHead5"/>
      </w:pPr>
      <w:bookmarkStart w:id="254" w:name="_Toc450034792"/>
      <w:r w:rsidRPr="00F00454">
        <w:rPr>
          <w:rStyle w:val="CharSectno"/>
        </w:rPr>
        <w:t>173</w:t>
      </w:r>
      <w:r w:rsidR="00857DE1" w:rsidRPr="00F00454">
        <w:t xml:space="preserve">  Failure to comply with conditions of exemption</w:t>
      </w:r>
      <w:bookmarkEnd w:id="254"/>
    </w:p>
    <w:p w:rsidR="00857DE1" w:rsidRPr="00F00454" w:rsidRDefault="00857DE1" w:rsidP="00BF3DD9">
      <w:pPr>
        <w:pStyle w:val="subsection"/>
      </w:pPr>
      <w:r w:rsidRPr="00F00454">
        <w:tab/>
        <w:t>(1)</w:t>
      </w:r>
      <w:r w:rsidRPr="00F00454">
        <w:tab/>
        <w:t>A person contravenes this subsection if:</w:t>
      </w:r>
    </w:p>
    <w:p w:rsidR="00857DE1" w:rsidRPr="00F00454" w:rsidRDefault="0002119B" w:rsidP="00BF3DD9">
      <w:pPr>
        <w:pStyle w:val="paragraph"/>
      </w:pPr>
      <w:r w:rsidRPr="00F00454">
        <w:tab/>
        <w:t>(a)</w:t>
      </w:r>
      <w:r w:rsidRPr="00F00454">
        <w:tab/>
        <w:t>the person is the</w:t>
      </w:r>
      <w:r w:rsidR="00857DE1" w:rsidRPr="00F00454">
        <w:t xml:space="preserve"> master or </w:t>
      </w:r>
      <w:r w:rsidRPr="00F00454">
        <w:t xml:space="preserve">an </w:t>
      </w:r>
      <w:r w:rsidR="00857DE1" w:rsidRPr="00F00454">
        <w:t xml:space="preserve">owner of a </w:t>
      </w:r>
      <w:r w:rsidR="00FF6160" w:rsidRPr="00F00454">
        <w:t>vessel</w:t>
      </w:r>
      <w:r w:rsidR="00857DE1" w:rsidRPr="00F00454">
        <w:t>; and</w:t>
      </w:r>
    </w:p>
    <w:p w:rsidR="00857DE1" w:rsidRPr="00F00454" w:rsidRDefault="00857DE1" w:rsidP="00BF3DD9">
      <w:pPr>
        <w:pStyle w:val="paragraph"/>
      </w:pPr>
      <w:r w:rsidRPr="00F00454">
        <w:tab/>
        <w:t>(b)</w:t>
      </w:r>
      <w:r w:rsidRPr="00F00454">
        <w:tab/>
        <w:t>the vessel is navigating in a compulsory pilotage area; and</w:t>
      </w:r>
    </w:p>
    <w:p w:rsidR="00857DE1" w:rsidRPr="00F00454" w:rsidRDefault="00857DE1" w:rsidP="00BF3DD9">
      <w:pPr>
        <w:pStyle w:val="paragraph"/>
      </w:pPr>
      <w:r w:rsidRPr="00F00454">
        <w:lastRenderedPageBreak/>
        <w:tab/>
        <w:t>(c)</w:t>
      </w:r>
      <w:r w:rsidRPr="00F00454">
        <w:tab/>
      </w:r>
      <w:proofErr w:type="spellStart"/>
      <w:r w:rsidRPr="00F00454">
        <w:t>AMSA</w:t>
      </w:r>
      <w:proofErr w:type="spellEnd"/>
      <w:r w:rsidRPr="00F00454">
        <w:t xml:space="preserve"> has granted an exemption </w:t>
      </w:r>
      <w:r w:rsidR="0002119B" w:rsidRPr="00F00454">
        <w:t xml:space="preserve">from the requirement to navigate with a licensed pilot </w:t>
      </w:r>
      <w:r w:rsidRPr="00F00454">
        <w:t>in respect of the navigation by the vessel in that area; and</w:t>
      </w:r>
    </w:p>
    <w:p w:rsidR="00857DE1" w:rsidRPr="00F00454" w:rsidRDefault="00EF0781" w:rsidP="00BF3DD9">
      <w:pPr>
        <w:pStyle w:val="paragraph"/>
      </w:pPr>
      <w:r w:rsidRPr="00F00454">
        <w:tab/>
        <w:t>(d</w:t>
      </w:r>
      <w:r w:rsidR="00857DE1" w:rsidRPr="00F00454">
        <w:t>)</w:t>
      </w:r>
      <w:r w:rsidR="00857DE1" w:rsidRPr="00F00454">
        <w:tab/>
        <w:t xml:space="preserve">the vessel, in navigating in that area, </w:t>
      </w:r>
      <w:r w:rsidRPr="00F00454">
        <w:t>contravenes a condition to which the exemption is subject</w:t>
      </w:r>
      <w:r w:rsidR="00857DE1" w:rsidRPr="00F00454">
        <w:t>.</w:t>
      </w:r>
    </w:p>
    <w:p w:rsidR="00857DE1" w:rsidRPr="00F00454" w:rsidRDefault="00857DE1" w:rsidP="00BF3DD9">
      <w:pPr>
        <w:pStyle w:val="subsection"/>
      </w:pPr>
      <w:r w:rsidRPr="00F00454">
        <w:tab/>
        <w:t>(2)</w:t>
      </w:r>
      <w:r w:rsidRPr="00F00454">
        <w:tab/>
      </w:r>
      <w:r w:rsidR="00F00454">
        <w:t>Subsection (</w:t>
      </w:r>
      <w:r w:rsidRPr="00F00454">
        <w:t xml:space="preserve">1) does not apply to the owner of the vessel </w:t>
      </w:r>
      <w:r w:rsidR="00A934C2" w:rsidRPr="00F00454">
        <w:t xml:space="preserve">if he or she </w:t>
      </w:r>
      <w:r w:rsidRPr="00F00454">
        <w:t>took all reasonable precautions to ensure that the vessel would not navigate in a compulsory pilotage area in contravention of that subsection.</w:t>
      </w:r>
    </w:p>
    <w:p w:rsidR="001C4835" w:rsidRPr="00F00454" w:rsidRDefault="00E23CE0" w:rsidP="00BF3DD9">
      <w:pPr>
        <w:pStyle w:val="subsection"/>
      </w:pPr>
      <w:r w:rsidRPr="00F00454">
        <w:tab/>
        <w:t>(3</w:t>
      </w:r>
      <w:r w:rsidR="001C4835" w:rsidRPr="00F00454">
        <w:t>)</w:t>
      </w:r>
      <w:r w:rsidR="001C4835" w:rsidRPr="00F00454">
        <w:tab/>
      </w:r>
      <w:r w:rsidR="00F00454">
        <w:t>Subsection (</w:t>
      </w:r>
      <w:r w:rsidR="001C4835" w:rsidRPr="00F00454">
        <w:t>1) does not apply</w:t>
      </w:r>
      <w:r w:rsidR="00A934C2" w:rsidRPr="00F00454">
        <w:t xml:space="preserve"> if</w:t>
      </w:r>
      <w:r w:rsidR="001C4835" w:rsidRPr="00F00454">
        <w:t xml:space="preserve"> the vessel navigated in a compulsory pilotage area because of stress of weather, saving life at sea or other unavoidable cause.</w:t>
      </w:r>
    </w:p>
    <w:p w:rsidR="00F86360" w:rsidRPr="00F00454" w:rsidRDefault="00F86360" w:rsidP="00BF3DD9">
      <w:pPr>
        <w:pStyle w:val="SubsectionHead"/>
      </w:pPr>
      <w:r w:rsidRPr="00F00454">
        <w:t>Strict liability offence</w:t>
      </w:r>
    </w:p>
    <w:p w:rsidR="00857DE1" w:rsidRPr="00F00454" w:rsidRDefault="00E23CE0" w:rsidP="00BF3DD9">
      <w:pPr>
        <w:pStyle w:val="subsection"/>
      </w:pPr>
      <w:r w:rsidRPr="00F00454">
        <w:tab/>
        <w:t>(4</w:t>
      </w:r>
      <w:r w:rsidR="00857DE1" w:rsidRPr="00F00454">
        <w:t>)</w:t>
      </w:r>
      <w:r w:rsidR="00857DE1" w:rsidRPr="00F00454">
        <w:tab/>
        <w:t xml:space="preserve">A person commits an offence of strict liability if the person contravenes </w:t>
      </w:r>
      <w:r w:rsidR="00F00454">
        <w:t>subsection (</w:t>
      </w:r>
      <w:r w:rsidR="00857DE1" w:rsidRPr="00F00454">
        <w:t>1).</w:t>
      </w:r>
    </w:p>
    <w:p w:rsidR="00857DE1" w:rsidRPr="00F00454" w:rsidRDefault="00857DE1" w:rsidP="00BF3DD9">
      <w:pPr>
        <w:pStyle w:val="Penalty"/>
      </w:pPr>
      <w:r w:rsidRPr="00F00454">
        <w:t>Penalty:</w:t>
      </w:r>
      <w:r w:rsidRPr="00F00454">
        <w:tab/>
      </w:r>
      <w:r w:rsidR="00C61246" w:rsidRPr="00F00454">
        <w:t>60 penalty units</w:t>
      </w:r>
      <w:r w:rsidRPr="00F00454">
        <w:t>.</w:t>
      </w:r>
    </w:p>
    <w:p w:rsidR="00857DE1" w:rsidRPr="00F00454" w:rsidRDefault="00897373" w:rsidP="00BF3DD9">
      <w:pPr>
        <w:pStyle w:val="notetext"/>
      </w:pPr>
      <w:r w:rsidRPr="00F00454">
        <w:t>Note</w:t>
      </w:r>
      <w:r w:rsidR="00743962" w:rsidRPr="00F00454">
        <w:t xml:space="preserve"> 1</w:t>
      </w:r>
      <w:r w:rsidR="00857DE1" w:rsidRPr="00F00454">
        <w:t>:</w:t>
      </w:r>
      <w:r w:rsidR="00857DE1" w:rsidRPr="00F00454">
        <w:tab/>
        <w:t>For strict liability, see section</w:t>
      </w:r>
      <w:r w:rsidR="00F00454">
        <w:t> </w:t>
      </w:r>
      <w:r w:rsidR="00857DE1" w:rsidRPr="00F00454">
        <w:t xml:space="preserve">6.1 of the </w:t>
      </w:r>
      <w:r w:rsidR="00857DE1" w:rsidRPr="00F00454">
        <w:rPr>
          <w:i/>
        </w:rPr>
        <w:t>Criminal Code</w:t>
      </w:r>
      <w:r w:rsidR="00857DE1" w:rsidRPr="00F00454">
        <w:t>.</w:t>
      </w:r>
    </w:p>
    <w:p w:rsidR="004F1166" w:rsidRPr="00F00454" w:rsidRDefault="004F1166" w:rsidP="00BF3DD9">
      <w:pPr>
        <w:pStyle w:val="notetext"/>
      </w:pPr>
      <w:r w:rsidRPr="00F00454">
        <w:t>Note</w:t>
      </w:r>
      <w:r w:rsidR="00743962" w:rsidRPr="00F00454">
        <w:t xml:space="preserve"> 2</w:t>
      </w:r>
      <w:r w:rsidRPr="00F00454">
        <w:t>:</w:t>
      </w:r>
      <w:r w:rsidRPr="00F00454">
        <w:tab/>
        <w:t>The defen</w:t>
      </w:r>
      <w:r w:rsidRPr="00F00454">
        <w:rPr>
          <w:lang w:eastAsia="en-US"/>
        </w:rPr>
        <w:t>d</w:t>
      </w:r>
      <w:r w:rsidRPr="00F00454">
        <w:t xml:space="preserve">ant bears an evidential burden in relation to the matters in </w:t>
      </w:r>
      <w:r w:rsidR="00F00454">
        <w:t>subsections (</w:t>
      </w:r>
      <w:r w:rsidRPr="00F00454">
        <w:t>2) and (3)</w:t>
      </w:r>
      <w:r w:rsidR="00E70198" w:rsidRPr="00F00454">
        <w:t xml:space="preserve"> (see subsection</w:t>
      </w:r>
      <w:r w:rsidR="00F00454">
        <w:t> </w:t>
      </w:r>
      <w:r w:rsidR="00E70198" w:rsidRPr="00F00454">
        <w:t>13.3(3)</w:t>
      </w:r>
      <w:r w:rsidRPr="00F00454">
        <w:t xml:space="preserve"> of the </w:t>
      </w:r>
      <w:r w:rsidRPr="00F00454">
        <w:rPr>
          <w:i/>
        </w:rPr>
        <w:t>Criminal Code</w:t>
      </w:r>
      <w:r w:rsidR="00E70198" w:rsidRPr="00F00454">
        <w:t>).</w:t>
      </w:r>
    </w:p>
    <w:p w:rsidR="00743962" w:rsidRPr="00F00454" w:rsidRDefault="00224AD8" w:rsidP="00BF3DD9">
      <w:pPr>
        <w:pStyle w:val="SubsectionHead"/>
      </w:pPr>
      <w:r w:rsidRPr="00F00454">
        <w:t>Civil penalty</w:t>
      </w:r>
    </w:p>
    <w:p w:rsidR="00857DE1" w:rsidRPr="00F00454" w:rsidRDefault="00E23CE0" w:rsidP="00BF3DD9">
      <w:pPr>
        <w:pStyle w:val="subsection"/>
      </w:pPr>
      <w:r w:rsidRPr="00F00454">
        <w:tab/>
        <w:t>(5</w:t>
      </w:r>
      <w:r w:rsidR="00857DE1" w:rsidRPr="00F00454">
        <w:t>)</w:t>
      </w:r>
      <w:r w:rsidR="00857DE1" w:rsidRPr="00F00454">
        <w:tab/>
        <w:t xml:space="preserve">A person is liable to a civil penalty if the person contravenes </w:t>
      </w:r>
      <w:r w:rsidR="00F00454">
        <w:t>subsection (</w:t>
      </w:r>
      <w:r w:rsidR="00857DE1" w:rsidRPr="00F00454">
        <w:t>1).</w:t>
      </w:r>
    </w:p>
    <w:p w:rsidR="00857DE1" w:rsidRPr="00F00454" w:rsidRDefault="00857DE1" w:rsidP="00BF3DD9">
      <w:pPr>
        <w:pStyle w:val="Penalty"/>
      </w:pPr>
      <w:r w:rsidRPr="00F00454">
        <w:t>Civil penalty:</w:t>
      </w:r>
      <w:r w:rsidRPr="00F00454">
        <w:tab/>
        <w:t>600 penalty units.</w:t>
      </w:r>
    </w:p>
    <w:p w:rsidR="00857DE1" w:rsidRPr="00F00454" w:rsidRDefault="00E23CE0" w:rsidP="00BF3DD9">
      <w:pPr>
        <w:pStyle w:val="subsection"/>
      </w:pPr>
      <w:r w:rsidRPr="00F00454">
        <w:tab/>
        <w:t>(6</w:t>
      </w:r>
      <w:r w:rsidR="00857DE1" w:rsidRPr="00F00454">
        <w:t>)</w:t>
      </w:r>
      <w:r w:rsidR="00857DE1" w:rsidRPr="00F00454">
        <w:tab/>
        <w:t xml:space="preserve">A person who wishes to rely on </w:t>
      </w:r>
      <w:r w:rsidR="00F00454">
        <w:t>subsection (</w:t>
      </w:r>
      <w:r w:rsidR="00857DE1" w:rsidRPr="00F00454">
        <w:t xml:space="preserve">2) </w:t>
      </w:r>
      <w:r w:rsidRPr="00F00454">
        <w:t xml:space="preserve">or (3) </w:t>
      </w:r>
      <w:r w:rsidR="00857DE1" w:rsidRPr="00F00454">
        <w:t xml:space="preserve">in proceedings for a civil penalty order bears </w:t>
      </w:r>
      <w:r w:rsidR="002B4A11" w:rsidRPr="00F00454">
        <w:t>an evidential</w:t>
      </w:r>
      <w:r w:rsidR="00857DE1" w:rsidRPr="00F00454">
        <w:t xml:space="preserve"> burden in relation to the matter</w:t>
      </w:r>
      <w:r w:rsidR="00C46342" w:rsidRPr="00F00454">
        <w:t>s</w:t>
      </w:r>
      <w:r w:rsidR="00857DE1" w:rsidRPr="00F00454">
        <w:t xml:space="preserve"> in th</w:t>
      </w:r>
      <w:r w:rsidR="00C46342" w:rsidRPr="00F00454">
        <w:t>e</w:t>
      </w:r>
      <w:r w:rsidR="00857DE1" w:rsidRPr="00F00454">
        <w:t xml:space="preserve"> subsection</w:t>
      </w:r>
      <w:r w:rsidR="00C46342" w:rsidRPr="00F00454">
        <w:t xml:space="preserve"> concerned</w:t>
      </w:r>
      <w:r w:rsidR="00857DE1" w:rsidRPr="00F00454">
        <w:t>.</w:t>
      </w:r>
    </w:p>
    <w:p w:rsidR="00D86DF1" w:rsidRPr="00F00454" w:rsidRDefault="00D86DF1" w:rsidP="00CE6F45">
      <w:pPr>
        <w:pStyle w:val="ActHead3"/>
        <w:pageBreakBefore/>
      </w:pPr>
      <w:bookmarkStart w:id="255" w:name="_Toc450034793"/>
      <w:r w:rsidRPr="00F00454">
        <w:rPr>
          <w:rStyle w:val="CharDivNo"/>
        </w:rPr>
        <w:lastRenderedPageBreak/>
        <w:t>Division</w:t>
      </w:r>
      <w:r w:rsidR="00F00454" w:rsidRPr="00F00454">
        <w:rPr>
          <w:rStyle w:val="CharDivNo"/>
        </w:rPr>
        <w:t> </w:t>
      </w:r>
      <w:r w:rsidR="00B95074" w:rsidRPr="00F00454">
        <w:rPr>
          <w:rStyle w:val="CharDivNo"/>
        </w:rPr>
        <w:t>5</w:t>
      </w:r>
      <w:r w:rsidRPr="00F00454">
        <w:t>—</w:t>
      </w:r>
      <w:r w:rsidRPr="00F00454">
        <w:rPr>
          <w:rStyle w:val="CharDivText"/>
        </w:rPr>
        <w:t>Relationship with the Great Barrier Reef Marine Park A</w:t>
      </w:r>
      <w:r w:rsidR="00AB6AF4" w:rsidRPr="00F00454">
        <w:rPr>
          <w:rStyle w:val="CharDivText"/>
        </w:rPr>
        <w:t>c</w:t>
      </w:r>
      <w:r w:rsidRPr="00F00454">
        <w:rPr>
          <w:rStyle w:val="CharDivText"/>
        </w:rPr>
        <w:t>t 1975</w:t>
      </w:r>
      <w:bookmarkEnd w:id="255"/>
    </w:p>
    <w:p w:rsidR="00D86DF1" w:rsidRPr="00F00454" w:rsidRDefault="00D85F2D" w:rsidP="00BF3DD9">
      <w:pPr>
        <w:pStyle w:val="ActHead5"/>
      </w:pPr>
      <w:bookmarkStart w:id="256" w:name="_Toc450034794"/>
      <w:r w:rsidRPr="00F00454">
        <w:rPr>
          <w:rStyle w:val="CharSectno"/>
        </w:rPr>
        <w:t>174</w:t>
      </w:r>
      <w:r w:rsidR="00D86DF1" w:rsidRPr="00F00454">
        <w:t xml:space="preserve">  </w:t>
      </w:r>
      <w:r w:rsidR="00793727" w:rsidRPr="00F00454">
        <w:t xml:space="preserve">Part is </w:t>
      </w:r>
      <w:r w:rsidR="00D86DF1" w:rsidRPr="00F00454">
        <w:t>in addition to</w:t>
      </w:r>
      <w:r w:rsidR="00C45958" w:rsidRPr="00F00454">
        <w:t xml:space="preserve"> the</w:t>
      </w:r>
      <w:r w:rsidR="00D86DF1" w:rsidRPr="00F00454">
        <w:t xml:space="preserve"> </w:t>
      </w:r>
      <w:r w:rsidR="00D86DF1" w:rsidRPr="00F00454">
        <w:rPr>
          <w:i/>
        </w:rPr>
        <w:t>Great Barrier Reef Marine Park Act 1975</w:t>
      </w:r>
      <w:bookmarkEnd w:id="256"/>
    </w:p>
    <w:p w:rsidR="00D86DF1" w:rsidRPr="00F00454" w:rsidRDefault="00D86DF1" w:rsidP="00BF3DD9">
      <w:pPr>
        <w:pStyle w:val="subsection"/>
      </w:pPr>
      <w:r w:rsidRPr="00F00454">
        <w:tab/>
        <w:t>(1)</w:t>
      </w:r>
      <w:r w:rsidRPr="00F00454">
        <w:tab/>
        <w:t xml:space="preserve">This Part operates in addition to, and </w:t>
      </w:r>
      <w:r w:rsidR="007C0DB5" w:rsidRPr="00F00454">
        <w:t>does not limit</w:t>
      </w:r>
      <w:r w:rsidRPr="00F00454">
        <w:t xml:space="preserve">, any requirement for compulsory pilotage under the </w:t>
      </w:r>
      <w:r w:rsidRPr="00F00454">
        <w:rPr>
          <w:i/>
        </w:rPr>
        <w:t>Great Barrier Reef Marine Park Act 1975</w:t>
      </w:r>
      <w:r w:rsidRPr="00F00454">
        <w:t xml:space="preserve"> within the compulsory pilotage area under that Act.</w:t>
      </w:r>
    </w:p>
    <w:p w:rsidR="00D86DF1" w:rsidRPr="00F00454" w:rsidRDefault="00D86DF1" w:rsidP="00BF3DD9">
      <w:pPr>
        <w:pStyle w:val="subsection"/>
      </w:pPr>
      <w:r w:rsidRPr="00F00454">
        <w:tab/>
        <w:t>(2)</w:t>
      </w:r>
      <w:r w:rsidRPr="00F00454">
        <w:tab/>
        <w:t xml:space="preserve">A person is not liable to be prosecuted under this Act and the </w:t>
      </w:r>
      <w:r w:rsidRPr="00F00454">
        <w:rPr>
          <w:i/>
        </w:rPr>
        <w:t>Great Barrier Reef Marine Park Act 1975</w:t>
      </w:r>
      <w:r w:rsidRPr="00F00454">
        <w:t xml:space="preserve"> in respect of the same act or omission.</w:t>
      </w:r>
    </w:p>
    <w:p w:rsidR="0071381A" w:rsidRPr="00F00454" w:rsidRDefault="0071381A" w:rsidP="00CE6F45">
      <w:pPr>
        <w:pStyle w:val="ActHead2"/>
        <w:pageBreakBefore/>
      </w:pPr>
      <w:bookmarkStart w:id="257" w:name="_Toc450034795"/>
      <w:r w:rsidRPr="00F00454">
        <w:rPr>
          <w:rStyle w:val="CharPartNo"/>
        </w:rPr>
        <w:lastRenderedPageBreak/>
        <w:t>Part</w:t>
      </w:r>
      <w:r w:rsidR="00F00454" w:rsidRPr="00F00454">
        <w:rPr>
          <w:rStyle w:val="CharPartNo"/>
        </w:rPr>
        <w:t> </w:t>
      </w:r>
      <w:r w:rsidRPr="00F00454">
        <w:rPr>
          <w:rStyle w:val="CharPartNo"/>
        </w:rPr>
        <w:t>3</w:t>
      </w:r>
      <w:r w:rsidRPr="00F00454">
        <w:t>—</w:t>
      </w:r>
      <w:r w:rsidRPr="00F00454">
        <w:rPr>
          <w:rStyle w:val="CharPartText"/>
        </w:rPr>
        <w:t xml:space="preserve">Prevention of </w:t>
      </w:r>
      <w:r w:rsidR="007C0DB5" w:rsidRPr="00F00454">
        <w:rPr>
          <w:rStyle w:val="CharPartText"/>
        </w:rPr>
        <w:t>c</w:t>
      </w:r>
      <w:r w:rsidRPr="00F00454">
        <w:rPr>
          <w:rStyle w:val="CharPartText"/>
        </w:rPr>
        <w:t>ollision</w:t>
      </w:r>
      <w:r w:rsidR="00301AF8" w:rsidRPr="00F00454">
        <w:rPr>
          <w:rStyle w:val="CharPartText"/>
        </w:rPr>
        <w:t>s</w:t>
      </w:r>
      <w:bookmarkEnd w:id="257"/>
    </w:p>
    <w:p w:rsidR="0071381A" w:rsidRPr="00F00454" w:rsidRDefault="0071381A" w:rsidP="00BF3DD9">
      <w:pPr>
        <w:pStyle w:val="ActHead3"/>
      </w:pPr>
      <w:bookmarkStart w:id="258" w:name="_Toc450034796"/>
      <w:r w:rsidRPr="00F00454">
        <w:rPr>
          <w:rStyle w:val="CharDivNo"/>
        </w:rPr>
        <w:t>Division</w:t>
      </w:r>
      <w:r w:rsidR="00F00454" w:rsidRPr="00F00454">
        <w:rPr>
          <w:rStyle w:val="CharDivNo"/>
        </w:rPr>
        <w:t> </w:t>
      </w:r>
      <w:r w:rsidR="000B5D62" w:rsidRPr="00F00454">
        <w:rPr>
          <w:rStyle w:val="CharDivNo"/>
        </w:rPr>
        <w:t>1</w:t>
      </w:r>
      <w:r w:rsidRPr="00F00454">
        <w:t>—</w:t>
      </w:r>
      <w:r w:rsidR="00A20A7E" w:rsidRPr="00F00454">
        <w:rPr>
          <w:rStyle w:val="CharDivText"/>
        </w:rPr>
        <w:t>Vessels to which this Part applies</w:t>
      </w:r>
      <w:bookmarkEnd w:id="258"/>
    </w:p>
    <w:p w:rsidR="002A6C54" w:rsidRPr="00F00454" w:rsidRDefault="00D85F2D" w:rsidP="00BF3DD9">
      <w:pPr>
        <w:pStyle w:val="ActHead5"/>
      </w:pPr>
      <w:bookmarkStart w:id="259" w:name="_Toc450034797"/>
      <w:r w:rsidRPr="00F00454">
        <w:rPr>
          <w:rStyle w:val="CharSectno"/>
        </w:rPr>
        <w:t>175</w:t>
      </w:r>
      <w:r w:rsidR="0071381A" w:rsidRPr="00F00454">
        <w:t xml:space="preserve">  </w:t>
      </w:r>
      <w:r w:rsidR="00A20A7E" w:rsidRPr="00F00454">
        <w:t>Vessels to which this Part applies</w:t>
      </w:r>
      <w:bookmarkEnd w:id="259"/>
    </w:p>
    <w:p w:rsidR="0071381A" w:rsidRPr="00F00454" w:rsidRDefault="0071381A" w:rsidP="00BF3DD9">
      <w:pPr>
        <w:pStyle w:val="SubsectionHead"/>
      </w:pPr>
      <w:r w:rsidRPr="00F00454">
        <w:t>Vessels on the high seas</w:t>
      </w:r>
    </w:p>
    <w:p w:rsidR="0071381A" w:rsidRPr="00F00454" w:rsidRDefault="001315EE" w:rsidP="00BF3DD9">
      <w:pPr>
        <w:pStyle w:val="subsection"/>
      </w:pPr>
      <w:r w:rsidRPr="00F00454">
        <w:tab/>
        <w:t>(1)</w:t>
      </w:r>
      <w:r w:rsidRPr="00F00454">
        <w:tab/>
        <w:t>This Part</w:t>
      </w:r>
      <w:r w:rsidR="0071381A" w:rsidRPr="00F00454">
        <w:t xml:space="preserve"> applies to</w:t>
      </w:r>
      <w:r w:rsidR="00147FF4" w:rsidRPr="00F00454">
        <w:t xml:space="preserve"> </w:t>
      </w:r>
      <w:r w:rsidR="00360781" w:rsidRPr="00F00454">
        <w:t xml:space="preserve">a vessel </w:t>
      </w:r>
      <w:r w:rsidR="0071381A" w:rsidRPr="00F00454">
        <w:t>on the high seas</w:t>
      </w:r>
      <w:r w:rsidR="00360781" w:rsidRPr="00F00454">
        <w:t>, if the vessel is</w:t>
      </w:r>
      <w:r w:rsidR="0051605D" w:rsidRPr="00F00454">
        <w:t xml:space="preserve"> any of the following</w:t>
      </w:r>
      <w:r w:rsidR="0071381A" w:rsidRPr="00F00454">
        <w:t>:</w:t>
      </w:r>
    </w:p>
    <w:p w:rsidR="0071381A" w:rsidRPr="00F00454" w:rsidRDefault="0071381A" w:rsidP="00BF3DD9">
      <w:pPr>
        <w:pStyle w:val="paragraph"/>
      </w:pPr>
      <w:r w:rsidRPr="00F00454">
        <w:tab/>
        <w:t>(a)</w:t>
      </w:r>
      <w:r w:rsidRPr="00F00454">
        <w:tab/>
      </w:r>
      <w:r w:rsidR="00F75887" w:rsidRPr="00F00454">
        <w:t xml:space="preserve">a </w:t>
      </w:r>
      <w:r w:rsidR="00EF42CE" w:rsidRPr="00F00454">
        <w:t>regulated</w:t>
      </w:r>
      <w:r w:rsidR="00F75887" w:rsidRPr="00F00454">
        <w:t xml:space="preserve"> Australian vessel</w:t>
      </w:r>
      <w:r w:rsidRPr="00F00454">
        <w:t>;</w:t>
      </w:r>
    </w:p>
    <w:p w:rsidR="0071381A" w:rsidRPr="00F00454" w:rsidRDefault="009B2229" w:rsidP="00BF3DD9">
      <w:pPr>
        <w:pStyle w:val="paragraph"/>
      </w:pPr>
      <w:r w:rsidRPr="00F00454">
        <w:tab/>
        <w:t>(b</w:t>
      </w:r>
      <w:r w:rsidR="0071381A" w:rsidRPr="00F00454">
        <w:t>)</w:t>
      </w:r>
      <w:r w:rsidR="0071381A" w:rsidRPr="00F00454">
        <w:tab/>
      </w:r>
      <w:r w:rsidR="00F75887" w:rsidRPr="00F00454">
        <w:t xml:space="preserve">a </w:t>
      </w:r>
      <w:r w:rsidR="0071381A" w:rsidRPr="00F00454">
        <w:t xml:space="preserve">domestic commercial </w:t>
      </w:r>
      <w:r w:rsidR="00F75887" w:rsidRPr="00F00454">
        <w:t>vessel</w:t>
      </w:r>
      <w:r w:rsidR="0071381A" w:rsidRPr="00F00454">
        <w:t>;</w:t>
      </w:r>
    </w:p>
    <w:p w:rsidR="0071381A" w:rsidRPr="00F00454" w:rsidRDefault="009B2229" w:rsidP="00BF3DD9">
      <w:pPr>
        <w:pStyle w:val="paragraph"/>
      </w:pPr>
      <w:r w:rsidRPr="00F00454">
        <w:tab/>
        <w:t>(c</w:t>
      </w:r>
      <w:r w:rsidR="0071381A" w:rsidRPr="00F00454">
        <w:t>)</w:t>
      </w:r>
      <w:r w:rsidR="0071381A" w:rsidRPr="00F00454">
        <w:tab/>
      </w:r>
      <w:r w:rsidR="00A6021F" w:rsidRPr="00F00454">
        <w:t>a recreational vessel</w:t>
      </w:r>
      <w:r w:rsidR="00F75887" w:rsidRPr="00F00454">
        <w:t xml:space="preserve"> that has </w:t>
      </w:r>
      <w:r w:rsidR="0071381A" w:rsidRPr="00F00454">
        <w:t>Australian nationality.</w:t>
      </w:r>
    </w:p>
    <w:p w:rsidR="0071381A" w:rsidRPr="00F00454" w:rsidRDefault="00406D70" w:rsidP="00BF3DD9">
      <w:pPr>
        <w:pStyle w:val="SubsectionHead"/>
      </w:pPr>
      <w:r w:rsidRPr="00F00454">
        <w:t>V</w:t>
      </w:r>
      <w:r w:rsidR="00091269" w:rsidRPr="00F00454">
        <w:t xml:space="preserve">essels not </w:t>
      </w:r>
      <w:r w:rsidR="0071381A" w:rsidRPr="00F00454">
        <w:t>on the high seas</w:t>
      </w:r>
    </w:p>
    <w:p w:rsidR="0071381A" w:rsidRPr="00F00454" w:rsidRDefault="00527ED4" w:rsidP="00BF3DD9">
      <w:pPr>
        <w:pStyle w:val="subsection"/>
      </w:pPr>
      <w:r w:rsidRPr="00F00454">
        <w:tab/>
        <w:t>(2)</w:t>
      </w:r>
      <w:r w:rsidRPr="00F00454">
        <w:tab/>
        <w:t xml:space="preserve">This Part applies </w:t>
      </w:r>
      <w:r w:rsidR="00DB5997" w:rsidRPr="00F00454">
        <w:t>to</w:t>
      </w:r>
      <w:r w:rsidR="0071381A" w:rsidRPr="00F00454">
        <w:t>:</w:t>
      </w:r>
    </w:p>
    <w:p w:rsidR="0071381A" w:rsidRPr="00F00454" w:rsidRDefault="0071381A" w:rsidP="00BF3DD9">
      <w:pPr>
        <w:pStyle w:val="paragraph"/>
      </w:pPr>
      <w:r w:rsidRPr="00F00454">
        <w:tab/>
        <w:t>(a)</w:t>
      </w:r>
      <w:r w:rsidRPr="00F00454">
        <w:tab/>
      </w:r>
      <w:r w:rsidR="00E71456" w:rsidRPr="00F00454">
        <w:t xml:space="preserve">a </w:t>
      </w:r>
      <w:r w:rsidR="00EF42CE" w:rsidRPr="00F00454">
        <w:t>regulated</w:t>
      </w:r>
      <w:r w:rsidR="00E71456" w:rsidRPr="00F00454">
        <w:t xml:space="preserve"> Australian vessel</w:t>
      </w:r>
      <w:r w:rsidR="00091269" w:rsidRPr="00F00454">
        <w:t>; or</w:t>
      </w:r>
    </w:p>
    <w:p w:rsidR="0071381A" w:rsidRPr="00F00454" w:rsidRDefault="0071381A" w:rsidP="00BF3DD9">
      <w:pPr>
        <w:pStyle w:val="paragraph"/>
      </w:pPr>
      <w:r w:rsidRPr="00F00454">
        <w:tab/>
        <w:t>(b)</w:t>
      </w:r>
      <w:r w:rsidRPr="00F00454">
        <w:tab/>
      </w:r>
      <w:r w:rsidR="00E71456" w:rsidRPr="00F00454">
        <w:t>a foreign vesse</w:t>
      </w:r>
      <w:r w:rsidR="00BD64A3" w:rsidRPr="00F00454">
        <w:t>l; or</w:t>
      </w:r>
    </w:p>
    <w:p w:rsidR="00BD64A3" w:rsidRPr="00F00454" w:rsidRDefault="00810385" w:rsidP="00BF3DD9">
      <w:pPr>
        <w:pStyle w:val="paragraph"/>
      </w:pPr>
      <w:r w:rsidRPr="00F00454">
        <w:tab/>
        <w:t>(c)</w:t>
      </w:r>
      <w:r w:rsidRPr="00F00454">
        <w:tab/>
      </w:r>
      <w:r w:rsidR="00BD64A3" w:rsidRPr="00F00454">
        <w:t>a domestic commercial vessel; or</w:t>
      </w:r>
    </w:p>
    <w:p w:rsidR="00BD64A3" w:rsidRPr="00F00454" w:rsidRDefault="00DB5997" w:rsidP="00BF3DD9">
      <w:pPr>
        <w:pStyle w:val="paragraph"/>
      </w:pPr>
      <w:r w:rsidRPr="00F00454">
        <w:tab/>
        <w:t>(d)</w:t>
      </w:r>
      <w:r w:rsidRPr="00F00454">
        <w:tab/>
        <w:t>a recreational vessel;</w:t>
      </w:r>
    </w:p>
    <w:p w:rsidR="00DB5997" w:rsidRPr="00F00454" w:rsidRDefault="00DB5997" w:rsidP="00BF3DD9">
      <w:pPr>
        <w:pStyle w:val="subsection2"/>
      </w:pPr>
      <w:r w:rsidRPr="00F00454">
        <w:t>if the vessel is situated in any of the following areas:</w:t>
      </w:r>
    </w:p>
    <w:p w:rsidR="0077141E" w:rsidRPr="00F00454" w:rsidRDefault="00DB5997" w:rsidP="00BF3DD9">
      <w:pPr>
        <w:pStyle w:val="paragraph"/>
      </w:pPr>
      <w:r w:rsidRPr="00F00454">
        <w:tab/>
        <w:t>(e)</w:t>
      </w:r>
      <w:r w:rsidRPr="00F00454">
        <w:tab/>
      </w:r>
      <w:r w:rsidR="0061726E" w:rsidRPr="00F00454">
        <w:t xml:space="preserve">waters within </w:t>
      </w:r>
      <w:r w:rsidR="0077141E" w:rsidRPr="00F00454">
        <w:t>the territorial sea of Australia;</w:t>
      </w:r>
    </w:p>
    <w:p w:rsidR="00DF7239" w:rsidRPr="00F00454" w:rsidRDefault="00DB5997" w:rsidP="00BF3DD9">
      <w:pPr>
        <w:pStyle w:val="paragraph"/>
      </w:pPr>
      <w:r w:rsidRPr="00F00454">
        <w:tab/>
        <w:t>(f</w:t>
      </w:r>
      <w:r w:rsidR="00DF7239" w:rsidRPr="00F00454">
        <w:t>)</w:t>
      </w:r>
      <w:r w:rsidR="00DF7239" w:rsidRPr="00F00454">
        <w:tab/>
        <w:t>unless the vessel is a foreign vessel</w:t>
      </w:r>
      <w:r w:rsidR="00AA2049" w:rsidRPr="00F00454">
        <w:t xml:space="preserve"> or a recreational vessel that does not have Australian nationality</w:t>
      </w:r>
      <w:r w:rsidR="00DF7239" w:rsidRPr="00F00454">
        <w:t>—waters in the exclusive economic zone of Australia;</w:t>
      </w:r>
    </w:p>
    <w:p w:rsidR="00E66D25" w:rsidRPr="00F00454" w:rsidRDefault="00DB5997" w:rsidP="00BF3DD9">
      <w:pPr>
        <w:pStyle w:val="paragraph"/>
      </w:pPr>
      <w:r w:rsidRPr="00F00454">
        <w:tab/>
        <w:t>(g</w:t>
      </w:r>
      <w:r w:rsidR="0077141E" w:rsidRPr="00F00454">
        <w:t>)</w:t>
      </w:r>
      <w:r w:rsidR="0077141E" w:rsidRPr="00F00454">
        <w:tab/>
      </w:r>
      <w:r w:rsidR="00E66D25" w:rsidRPr="00F00454">
        <w:t xml:space="preserve">so far as the provision </w:t>
      </w:r>
      <w:r w:rsidR="00633359" w:rsidRPr="00F00454">
        <w:t xml:space="preserve">concerned </w:t>
      </w:r>
      <w:r w:rsidR="00E66D25" w:rsidRPr="00F00454">
        <w:t>gives effect to the Prevention of Collisions Convention:</w:t>
      </w:r>
    </w:p>
    <w:p w:rsidR="0077141E" w:rsidRPr="00F00454" w:rsidRDefault="00E66D25" w:rsidP="00BF3DD9">
      <w:pPr>
        <w:pStyle w:val="paragraphsub"/>
      </w:pPr>
      <w:r w:rsidRPr="00F00454">
        <w:tab/>
        <w:t>(</w:t>
      </w:r>
      <w:proofErr w:type="spellStart"/>
      <w:r w:rsidRPr="00F00454">
        <w:t>i</w:t>
      </w:r>
      <w:proofErr w:type="spellEnd"/>
      <w:r w:rsidRPr="00F00454">
        <w:t>)</w:t>
      </w:r>
      <w:r w:rsidRPr="00F00454">
        <w:tab/>
        <w:t xml:space="preserve">the </w:t>
      </w:r>
      <w:r w:rsidR="0077141E" w:rsidRPr="00F00454">
        <w:t xml:space="preserve">waters </w:t>
      </w:r>
      <w:r w:rsidRPr="00F00454">
        <w:t>of the sea</w:t>
      </w:r>
      <w:r w:rsidR="0011074B" w:rsidRPr="00F00454">
        <w:t xml:space="preserve"> </w:t>
      </w:r>
      <w:r w:rsidR="0077141E" w:rsidRPr="00F00454">
        <w:t>on the landward side of the territorial sea;</w:t>
      </w:r>
      <w:r w:rsidR="00DB5997" w:rsidRPr="00F00454">
        <w:t xml:space="preserve"> or</w:t>
      </w:r>
    </w:p>
    <w:p w:rsidR="0077141E" w:rsidRPr="00F00454" w:rsidRDefault="00E66D25" w:rsidP="00BF3DD9">
      <w:pPr>
        <w:pStyle w:val="paragraphsub"/>
      </w:pPr>
      <w:r w:rsidRPr="00F00454">
        <w:tab/>
        <w:t>(ii</w:t>
      </w:r>
      <w:r w:rsidR="0077141E" w:rsidRPr="00F00454">
        <w:t>)</w:t>
      </w:r>
      <w:r w:rsidR="0077141E" w:rsidRPr="00F00454">
        <w:tab/>
        <w:t>waters within Australia other than waters of the sea.</w:t>
      </w:r>
    </w:p>
    <w:p w:rsidR="00DB5997" w:rsidRPr="00F00454" w:rsidRDefault="00DB5997" w:rsidP="00BF3DD9">
      <w:pPr>
        <w:pStyle w:val="notetext"/>
      </w:pPr>
      <w:r w:rsidRPr="00F00454">
        <w:t>Note:</w:t>
      </w:r>
      <w:r w:rsidRPr="00F00454">
        <w:tab/>
        <w:t>Section</w:t>
      </w:r>
      <w:r w:rsidR="00F00454">
        <w:t> </w:t>
      </w:r>
      <w:r w:rsidR="00D85F2D" w:rsidRPr="00F00454">
        <w:t>12</w:t>
      </w:r>
      <w:r w:rsidRPr="00F00454">
        <w:t xml:space="preserve"> may affect the application of this Part in certain circumstances relating to </w:t>
      </w:r>
      <w:r w:rsidR="00743962" w:rsidRPr="00F00454">
        <w:t xml:space="preserve">the </w:t>
      </w:r>
      <w:r w:rsidR="00224AD8" w:rsidRPr="00F00454">
        <w:t>Marine Safety (Domestic Commercial Vessel) National Law</w:t>
      </w:r>
      <w:r w:rsidR="00743962" w:rsidRPr="00F00454">
        <w:t xml:space="preserve"> or </w:t>
      </w:r>
      <w:r w:rsidRPr="00F00454">
        <w:t>State and Territory law.</w:t>
      </w:r>
    </w:p>
    <w:p w:rsidR="00AE0329" w:rsidRPr="00F00454" w:rsidRDefault="00AE0329" w:rsidP="00CE6F45">
      <w:pPr>
        <w:pStyle w:val="ActHead3"/>
        <w:pageBreakBefore/>
      </w:pPr>
      <w:bookmarkStart w:id="260" w:name="_Toc450034798"/>
      <w:r w:rsidRPr="00F00454">
        <w:rPr>
          <w:rStyle w:val="CharDivNo"/>
        </w:rPr>
        <w:lastRenderedPageBreak/>
        <w:t>Division</w:t>
      </w:r>
      <w:r w:rsidR="00F00454" w:rsidRPr="00F00454">
        <w:rPr>
          <w:rStyle w:val="CharDivNo"/>
        </w:rPr>
        <w:t> </w:t>
      </w:r>
      <w:r w:rsidR="000B5D62" w:rsidRPr="00F00454">
        <w:rPr>
          <w:rStyle w:val="CharDivNo"/>
        </w:rPr>
        <w:t>2</w:t>
      </w:r>
      <w:r w:rsidRPr="00F00454">
        <w:t>—</w:t>
      </w:r>
      <w:r w:rsidRPr="00F00454">
        <w:rPr>
          <w:rStyle w:val="CharDivText"/>
        </w:rPr>
        <w:t>Collisions, lights and signals</w:t>
      </w:r>
      <w:bookmarkEnd w:id="260"/>
    </w:p>
    <w:p w:rsidR="0071381A" w:rsidRPr="00F00454" w:rsidRDefault="00D85F2D" w:rsidP="00BF3DD9">
      <w:pPr>
        <w:pStyle w:val="ActHead5"/>
      </w:pPr>
      <w:bookmarkStart w:id="261" w:name="_Toc450034799"/>
      <w:r w:rsidRPr="00F00454">
        <w:rPr>
          <w:rStyle w:val="CharSectno"/>
        </w:rPr>
        <w:t>176</w:t>
      </w:r>
      <w:r w:rsidR="0071381A" w:rsidRPr="00F00454">
        <w:t xml:space="preserve">  Power to make regulations relating to collisions, lights and signals</w:t>
      </w:r>
      <w:bookmarkEnd w:id="261"/>
    </w:p>
    <w:p w:rsidR="0071381A" w:rsidRPr="00F00454" w:rsidRDefault="0071381A" w:rsidP="00BF3DD9">
      <w:pPr>
        <w:pStyle w:val="subsection"/>
      </w:pPr>
      <w:r w:rsidRPr="00F00454">
        <w:tab/>
        <w:t>(1)</w:t>
      </w:r>
      <w:r w:rsidRPr="00F00454">
        <w:tab/>
        <w:t xml:space="preserve">The regulations may </w:t>
      </w:r>
      <w:r w:rsidR="001315EE" w:rsidRPr="00F00454">
        <w:t>make provision in relation to</w:t>
      </w:r>
      <w:r w:rsidRPr="00F00454">
        <w:t xml:space="preserve"> </w:t>
      </w:r>
      <w:r w:rsidR="007C0DB5" w:rsidRPr="00F00454">
        <w:t>requirements</w:t>
      </w:r>
      <w:r w:rsidRPr="00F00454">
        <w:t xml:space="preserve"> for the prevention of collisions and may make provision in relation to the provision and use of lights and signals</w:t>
      </w:r>
      <w:r w:rsidR="00330995" w:rsidRPr="00F00454">
        <w:t xml:space="preserve"> on vessels</w:t>
      </w:r>
      <w:r w:rsidRPr="00F00454">
        <w:t>.</w:t>
      </w:r>
    </w:p>
    <w:p w:rsidR="003C7017" w:rsidRPr="00F00454" w:rsidRDefault="0071381A" w:rsidP="00BF3DD9">
      <w:pPr>
        <w:pStyle w:val="subsection"/>
      </w:pPr>
      <w:r w:rsidRPr="00F00454">
        <w:tab/>
        <w:t>(2)</w:t>
      </w:r>
      <w:r w:rsidRPr="00F00454">
        <w:tab/>
        <w:t xml:space="preserve">Without limiting </w:t>
      </w:r>
      <w:r w:rsidR="00F00454">
        <w:t>subsection (</w:t>
      </w:r>
      <w:r w:rsidRPr="00F00454">
        <w:t xml:space="preserve">1), the regulations may make provision </w:t>
      </w:r>
      <w:r w:rsidR="00030FFF" w:rsidRPr="00F00454">
        <w:t>in relation to</w:t>
      </w:r>
      <w:r w:rsidRPr="00F00454">
        <w:t xml:space="preserve"> giving effect to the Prevention of Collisions Convention.</w:t>
      </w:r>
    </w:p>
    <w:p w:rsidR="00D644AC" w:rsidRPr="00F00454" w:rsidRDefault="00D644AC" w:rsidP="00BF3DD9">
      <w:pPr>
        <w:pStyle w:val="subsection"/>
      </w:pPr>
      <w:r w:rsidRPr="00F00454">
        <w:tab/>
        <w:t>(3)</w:t>
      </w:r>
      <w:r w:rsidRPr="00F00454">
        <w:tab/>
        <w:t>The regulations may make provision in relation to:</w:t>
      </w:r>
    </w:p>
    <w:p w:rsidR="00D644AC" w:rsidRPr="00F00454" w:rsidRDefault="00D644AC" w:rsidP="00BF3DD9">
      <w:pPr>
        <w:pStyle w:val="paragraph"/>
      </w:pPr>
      <w:r w:rsidRPr="00F00454">
        <w:tab/>
        <w:t>(a)</w:t>
      </w:r>
      <w:r w:rsidRPr="00F00454">
        <w:tab/>
        <w:t>liability for loss of life or injury to a person on board a vessel because of the fault of the vessel and one or more other vessels;</w:t>
      </w:r>
      <w:r w:rsidR="00C45958" w:rsidRPr="00F00454">
        <w:t xml:space="preserve"> and</w:t>
      </w:r>
    </w:p>
    <w:p w:rsidR="00D644AC" w:rsidRPr="00F00454" w:rsidRDefault="00D644AC" w:rsidP="00BF3DD9">
      <w:pPr>
        <w:pStyle w:val="paragraph"/>
      </w:pPr>
      <w:r w:rsidRPr="00F00454">
        <w:tab/>
        <w:t>(b)</w:t>
      </w:r>
      <w:r w:rsidRPr="00F00454">
        <w:tab/>
        <w:t xml:space="preserve">the division of </w:t>
      </w:r>
      <w:r w:rsidR="001E62C9" w:rsidRPr="00F00454">
        <w:t xml:space="preserve">liability for </w:t>
      </w:r>
      <w:r w:rsidRPr="00F00454">
        <w:t>loss if</w:t>
      </w:r>
      <w:r w:rsidR="00C45958" w:rsidRPr="00F00454">
        <w:t xml:space="preserve"> 2 or more vessels are involved or at fault in</w:t>
      </w:r>
      <w:r w:rsidRPr="00F00454">
        <w:t xml:space="preserve"> a collision;</w:t>
      </w:r>
      <w:r w:rsidR="00C45958" w:rsidRPr="00F00454">
        <w:t xml:space="preserve"> and</w:t>
      </w:r>
    </w:p>
    <w:p w:rsidR="00D644AC" w:rsidRPr="00F00454" w:rsidRDefault="00D644AC" w:rsidP="00BF3DD9">
      <w:pPr>
        <w:pStyle w:val="paragraph"/>
      </w:pPr>
      <w:r w:rsidRPr="00F00454">
        <w:tab/>
        <w:t>(c)</w:t>
      </w:r>
      <w:r w:rsidRPr="00F00454">
        <w:tab/>
        <w:t>the right of contribution in relation to a collision involving 2 or more vessels that results in loss of life or injury to a person on board a vessel.</w:t>
      </w:r>
    </w:p>
    <w:p w:rsidR="00D644AC" w:rsidRPr="00F00454" w:rsidRDefault="00D644AC" w:rsidP="00BF3DD9">
      <w:pPr>
        <w:pStyle w:val="subsection"/>
      </w:pPr>
      <w:r w:rsidRPr="00F00454">
        <w:tab/>
        <w:t>(4)</w:t>
      </w:r>
      <w:r w:rsidRPr="00F00454">
        <w:tab/>
        <w:t xml:space="preserve">Regulations made </w:t>
      </w:r>
      <w:r w:rsidR="001E62C9" w:rsidRPr="00F00454">
        <w:t>for the purposes of</w:t>
      </w:r>
      <w:r w:rsidRPr="00F00454">
        <w:t xml:space="preserve"> </w:t>
      </w:r>
      <w:r w:rsidR="00F00454">
        <w:t>subsection (</w:t>
      </w:r>
      <w:r w:rsidRPr="00F00454">
        <w:t>3) may, despite section</w:t>
      </w:r>
      <w:r w:rsidR="00F00454">
        <w:t> </w:t>
      </w:r>
      <w:r w:rsidR="00D85F2D" w:rsidRPr="00F00454">
        <w:t>10</w:t>
      </w:r>
      <w:r w:rsidRPr="00F00454">
        <w:t xml:space="preserve">, be expressed to apply to a vessel </w:t>
      </w:r>
      <w:r w:rsidR="001E62C9" w:rsidRPr="00F00454">
        <w:t>referred to in paragraph</w:t>
      </w:r>
      <w:r w:rsidR="00F00454">
        <w:t> </w:t>
      </w:r>
      <w:r w:rsidR="00D85F2D" w:rsidRPr="00F00454">
        <w:t>10</w:t>
      </w:r>
      <w:r w:rsidRPr="00F00454">
        <w:t>(a) that is operated by Australia.</w:t>
      </w:r>
    </w:p>
    <w:p w:rsidR="00AE0329" w:rsidRPr="00F00454" w:rsidRDefault="00245DCE" w:rsidP="00CE6F45">
      <w:pPr>
        <w:pStyle w:val="ActHead3"/>
        <w:pageBreakBefore/>
      </w:pPr>
      <w:bookmarkStart w:id="262" w:name="_Toc450034800"/>
      <w:r w:rsidRPr="00F00454">
        <w:rPr>
          <w:rStyle w:val="CharDivNo"/>
        </w:rPr>
        <w:lastRenderedPageBreak/>
        <w:t>Division</w:t>
      </w:r>
      <w:r w:rsidR="00F00454" w:rsidRPr="00F00454">
        <w:rPr>
          <w:rStyle w:val="CharDivNo"/>
        </w:rPr>
        <w:t> </w:t>
      </w:r>
      <w:r w:rsidR="00007D10" w:rsidRPr="00F00454">
        <w:rPr>
          <w:rStyle w:val="CharDivNo"/>
        </w:rPr>
        <w:t>3</w:t>
      </w:r>
      <w:r w:rsidR="00AE0329" w:rsidRPr="00F00454">
        <w:t>—</w:t>
      </w:r>
      <w:r w:rsidR="00AE0329" w:rsidRPr="00F00454">
        <w:rPr>
          <w:rStyle w:val="CharDivText"/>
        </w:rPr>
        <w:t>Operating a vessel in contravention of regulations</w:t>
      </w:r>
      <w:bookmarkEnd w:id="262"/>
    </w:p>
    <w:p w:rsidR="0071381A" w:rsidRPr="00F00454" w:rsidRDefault="00D85F2D" w:rsidP="00BF3DD9">
      <w:pPr>
        <w:pStyle w:val="ActHead5"/>
      </w:pPr>
      <w:bookmarkStart w:id="263" w:name="_Toc450034801"/>
      <w:r w:rsidRPr="00F00454">
        <w:rPr>
          <w:rStyle w:val="CharSectno"/>
        </w:rPr>
        <w:t>177</w:t>
      </w:r>
      <w:r w:rsidR="0071381A" w:rsidRPr="00F00454">
        <w:t xml:space="preserve">  Operating a vessel in </w:t>
      </w:r>
      <w:r w:rsidR="00AE0329" w:rsidRPr="00F00454">
        <w:t xml:space="preserve">contravention </w:t>
      </w:r>
      <w:r w:rsidR="0071381A" w:rsidRPr="00F00454">
        <w:t>of the regulations—owner</w:t>
      </w:r>
      <w:bookmarkEnd w:id="263"/>
    </w:p>
    <w:p w:rsidR="0071381A" w:rsidRPr="00F00454" w:rsidRDefault="001E62C9" w:rsidP="00BF3DD9">
      <w:pPr>
        <w:pStyle w:val="subsection"/>
      </w:pPr>
      <w:r w:rsidRPr="00F00454">
        <w:tab/>
        <w:t>(1)</w:t>
      </w:r>
      <w:r w:rsidRPr="00F00454">
        <w:tab/>
        <w:t>The owner of a vessel</w:t>
      </w:r>
      <w:r w:rsidR="002A6C54" w:rsidRPr="00F00454">
        <w:t xml:space="preserve"> </w:t>
      </w:r>
      <w:r w:rsidR="0071381A" w:rsidRPr="00F00454">
        <w:t>must not operate the vessel, or cause or permit another person to operate the vessel, if</w:t>
      </w:r>
      <w:r w:rsidR="00150955" w:rsidRPr="00F00454">
        <w:t xml:space="preserve"> </w:t>
      </w:r>
      <w:r w:rsidR="0071381A" w:rsidRPr="00F00454">
        <w:t xml:space="preserve">the operation of the vessel contravenes regulations made </w:t>
      </w:r>
      <w:r w:rsidRPr="00F00454">
        <w:t>for the purposes of</w:t>
      </w:r>
      <w:r w:rsidR="0071381A" w:rsidRPr="00F00454">
        <w:t xml:space="preserve"> section</w:t>
      </w:r>
      <w:r w:rsidR="00F00454">
        <w:t> </w:t>
      </w:r>
      <w:r w:rsidR="00D85F2D" w:rsidRPr="00F00454">
        <w:t>176</w:t>
      </w:r>
      <w:r w:rsidR="0071381A" w:rsidRPr="00F00454">
        <w:t>.</w:t>
      </w:r>
    </w:p>
    <w:p w:rsidR="0071381A" w:rsidRPr="00F00454" w:rsidRDefault="0071381A" w:rsidP="00BF3DD9">
      <w:pPr>
        <w:pStyle w:val="SubsectionHead"/>
      </w:pPr>
      <w:r w:rsidRPr="00F00454">
        <w:t>Fault</w:t>
      </w:r>
      <w:r w:rsidR="00F00454">
        <w:noBreakHyphen/>
      </w:r>
      <w:r w:rsidRPr="00F00454">
        <w:t>based offence</w:t>
      </w:r>
    </w:p>
    <w:p w:rsidR="009006E1" w:rsidRPr="00F00454" w:rsidRDefault="0071381A" w:rsidP="00BF3DD9">
      <w:pPr>
        <w:pStyle w:val="subsection"/>
      </w:pPr>
      <w:r w:rsidRPr="00F00454">
        <w:tab/>
        <w:t>(2)</w:t>
      </w:r>
      <w:r w:rsidRPr="00F00454">
        <w:tab/>
        <w:t xml:space="preserve">A person commits an offence if the person contravenes </w:t>
      </w:r>
      <w:r w:rsidR="00F00454">
        <w:t>subsection (</w:t>
      </w:r>
      <w:r w:rsidRPr="00F00454">
        <w:t>1).</w:t>
      </w:r>
    </w:p>
    <w:p w:rsidR="0071381A" w:rsidRPr="00F00454" w:rsidRDefault="0071381A" w:rsidP="00BF3DD9">
      <w:pPr>
        <w:pStyle w:val="Penalty"/>
        <w:rPr>
          <w:i/>
        </w:rPr>
      </w:pPr>
      <w:r w:rsidRPr="00F00454">
        <w:t>Penalty:</w:t>
      </w:r>
      <w:r w:rsidRPr="00F00454">
        <w:tab/>
        <w:t>Imprisonment for 10 years or 600 penalty units, or both.</w:t>
      </w:r>
    </w:p>
    <w:p w:rsidR="0071381A" w:rsidRPr="00F00454" w:rsidRDefault="00224AD8" w:rsidP="00BF3DD9">
      <w:pPr>
        <w:pStyle w:val="SubsectionHead"/>
      </w:pPr>
      <w:r w:rsidRPr="00F00454">
        <w:t>Civil penalty</w:t>
      </w:r>
    </w:p>
    <w:p w:rsidR="0071381A" w:rsidRPr="00F00454" w:rsidRDefault="0071381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71381A" w:rsidRPr="00F00454" w:rsidRDefault="0071381A" w:rsidP="00BF3DD9">
      <w:pPr>
        <w:pStyle w:val="Penalty"/>
      </w:pPr>
      <w:r w:rsidRPr="00F00454">
        <w:t>Civil penalty:</w:t>
      </w:r>
      <w:r w:rsidRPr="00F00454">
        <w:tab/>
      </w:r>
      <w:r w:rsidR="001D08FC" w:rsidRPr="00F00454">
        <w:t>6,000 penalty units.</w:t>
      </w:r>
    </w:p>
    <w:p w:rsidR="0071381A" w:rsidRPr="00F00454" w:rsidRDefault="00D85F2D" w:rsidP="00BF3DD9">
      <w:pPr>
        <w:pStyle w:val="ActHead5"/>
      </w:pPr>
      <w:bookmarkStart w:id="264" w:name="_Toc450034802"/>
      <w:r w:rsidRPr="00F00454">
        <w:rPr>
          <w:rStyle w:val="CharSectno"/>
        </w:rPr>
        <w:t>178</w:t>
      </w:r>
      <w:r w:rsidR="0071381A" w:rsidRPr="00F00454">
        <w:t xml:space="preserve">  Operating a vessel in </w:t>
      </w:r>
      <w:r w:rsidR="002A6C54" w:rsidRPr="00F00454">
        <w:t xml:space="preserve">contravention </w:t>
      </w:r>
      <w:r w:rsidR="0071381A" w:rsidRPr="00F00454">
        <w:t>of the regulations—master</w:t>
      </w:r>
      <w:bookmarkEnd w:id="264"/>
    </w:p>
    <w:p w:rsidR="0071381A" w:rsidRPr="00F00454" w:rsidRDefault="0071381A" w:rsidP="00BF3DD9">
      <w:pPr>
        <w:pStyle w:val="subsection"/>
      </w:pPr>
      <w:r w:rsidRPr="00F00454">
        <w:tab/>
        <w:t>(1)</w:t>
      </w:r>
      <w:r w:rsidRPr="00F00454">
        <w:tab/>
        <w:t>The master of a vessel</w:t>
      </w:r>
      <w:r w:rsidR="002A6C54" w:rsidRPr="00F00454">
        <w:t xml:space="preserve"> </w:t>
      </w:r>
      <w:r w:rsidRPr="00F00454">
        <w:t>must not operate the vessel, or cause or permit another</w:t>
      </w:r>
      <w:r w:rsidR="00C05B16" w:rsidRPr="00F00454">
        <w:t xml:space="preserve"> person to operate the vessel, if </w:t>
      </w:r>
      <w:r w:rsidRPr="00F00454">
        <w:t xml:space="preserve">the operation of the vessel contravenes regulations made </w:t>
      </w:r>
      <w:r w:rsidR="001E62C9" w:rsidRPr="00F00454">
        <w:t>for the purposes of</w:t>
      </w:r>
      <w:r w:rsidRPr="00F00454">
        <w:t xml:space="preserve"> section</w:t>
      </w:r>
      <w:r w:rsidR="00F00454">
        <w:t> </w:t>
      </w:r>
      <w:r w:rsidR="00D85F2D" w:rsidRPr="00F00454">
        <w:t>176</w:t>
      </w:r>
      <w:r w:rsidRPr="00F00454">
        <w:t>.</w:t>
      </w:r>
    </w:p>
    <w:p w:rsidR="0071381A" w:rsidRPr="00F00454" w:rsidRDefault="0071381A" w:rsidP="00BF3DD9">
      <w:pPr>
        <w:pStyle w:val="SubsectionHead"/>
      </w:pPr>
      <w:r w:rsidRPr="00F00454">
        <w:t>Fault</w:t>
      </w:r>
      <w:r w:rsidR="00F00454">
        <w:noBreakHyphen/>
      </w:r>
      <w:r w:rsidRPr="00F00454">
        <w:t>based offence</w:t>
      </w:r>
    </w:p>
    <w:p w:rsidR="009006E1" w:rsidRPr="00F00454" w:rsidRDefault="0071381A" w:rsidP="00BF3DD9">
      <w:pPr>
        <w:pStyle w:val="subsection"/>
      </w:pPr>
      <w:r w:rsidRPr="00F00454">
        <w:tab/>
        <w:t>(2)</w:t>
      </w:r>
      <w:r w:rsidRPr="00F00454">
        <w:tab/>
        <w:t xml:space="preserve">A person commits an offence if the person contravenes </w:t>
      </w:r>
      <w:r w:rsidR="00F00454">
        <w:t>subsection (</w:t>
      </w:r>
      <w:r w:rsidRPr="00F00454">
        <w:t>1).</w:t>
      </w:r>
    </w:p>
    <w:p w:rsidR="0071381A" w:rsidRPr="00F00454" w:rsidRDefault="0071381A" w:rsidP="00BF3DD9">
      <w:pPr>
        <w:pStyle w:val="Penalty"/>
        <w:rPr>
          <w:i/>
        </w:rPr>
      </w:pPr>
      <w:r w:rsidRPr="00F00454">
        <w:t>Penalty:</w:t>
      </w:r>
      <w:r w:rsidRPr="00F00454">
        <w:tab/>
        <w:t>Imprisonment for 10 years or 600 penalty units, or both.</w:t>
      </w:r>
    </w:p>
    <w:p w:rsidR="0071381A" w:rsidRPr="00F00454" w:rsidRDefault="00224AD8" w:rsidP="00BF3DD9">
      <w:pPr>
        <w:pStyle w:val="SubsectionHead"/>
      </w:pPr>
      <w:r w:rsidRPr="00F00454">
        <w:lastRenderedPageBreak/>
        <w:t>Civil penalty</w:t>
      </w:r>
    </w:p>
    <w:p w:rsidR="0071381A" w:rsidRPr="00F00454" w:rsidRDefault="0071381A"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71381A" w:rsidRPr="00F00454" w:rsidRDefault="001D08FC" w:rsidP="00BF3DD9">
      <w:pPr>
        <w:pStyle w:val="Penalty"/>
      </w:pPr>
      <w:r w:rsidRPr="00F00454">
        <w:t>Civil penalty:</w:t>
      </w:r>
      <w:r w:rsidRPr="00F00454">
        <w:tab/>
        <w:t>6,000 penalty units.</w:t>
      </w:r>
    </w:p>
    <w:p w:rsidR="00F33844" w:rsidRPr="00F00454" w:rsidRDefault="00F33844" w:rsidP="00CE6F45">
      <w:pPr>
        <w:pStyle w:val="ActHead3"/>
        <w:pageBreakBefore/>
      </w:pPr>
      <w:bookmarkStart w:id="265" w:name="_Toc450034803"/>
      <w:r w:rsidRPr="00F00454">
        <w:rPr>
          <w:rStyle w:val="CharDivNo"/>
        </w:rPr>
        <w:lastRenderedPageBreak/>
        <w:t>Division</w:t>
      </w:r>
      <w:r w:rsidR="00F00454" w:rsidRPr="00F00454">
        <w:rPr>
          <w:rStyle w:val="CharDivNo"/>
        </w:rPr>
        <w:t> </w:t>
      </w:r>
      <w:r w:rsidRPr="00F00454">
        <w:rPr>
          <w:rStyle w:val="CharDivNo"/>
        </w:rPr>
        <w:t>4</w:t>
      </w:r>
      <w:r w:rsidRPr="00F00454">
        <w:t>—</w:t>
      </w:r>
      <w:r w:rsidR="007C0DB5" w:rsidRPr="00F00454">
        <w:rPr>
          <w:rStyle w:val="CharDivText"/>
        </w:rPr>
        <w:t>No</w:t>
      </w:r>
      <w:r w:rsidRPr="00F00454">
        <w:rPr>
          <w:rStyle w:val="CharDivText"/>
        </w:rPr>
        <w:t xml:space="preserve"> presum</w:t>
      </w:r>
      <w:r w:rsidR="00D653E2" w:rsidRPr="00F00454">
        <w:rPr>
          <w:rStyle w:val="CharDivText"/>
        </w:rPr>
        <w:t>p</w:t>
      </w:r>
      <w:r w:rsidRPr="00F00454">
        <w:rPr>
          <w:rStyle w:val="CharDivText"/>
        </w:rPr>
        <w:t>tion of fault</w:t>
      </w:r>
      <w:bookmarkEnd w:id="265"/>
    </w:p>
    <w:p w:rsidR="00F33844" w:rsidRPr="00F00454" w:rsidRDefault="00D85F2D" w:rsidP="00BF3DD9">
      <w:pPr>
        <w:pStyle w:val="ActHead5"/>
      </w:pPr>
      <w:bookmarkStart w:id="266" w:name="_Toc450034804"/>
      <w:r w:rsidRPr="00F00454">
        <w:rPr>
          <w:rStyle w:val="CharSectno"/>
        </w:rPr>
        <w:t>179</w:t>
      </w:r>
      <w:r w:rsidR="00F33844" w:rsidRPr="00F00454">
        <w:t xml:space="preserve">  </w:t>
      </w:r>
      <w:r w:rsidR="007C0DB5" w:rsidRPr="00F00454">
        <w:t>No</w:t>
      </w:r>
      <w:r w:rsidR="00F33844" w:rsidRPr="00F00454">
        <w:t xml:space="preserve"> presumption of fault</w:t>
      </w:r>
      <w:bookmarkEnd w:id="266"/>
    </w:p>
    <w:p w:rsidR="00F33844" w:rsidRPr="00F00454" w:rsidRDefault="00F33844" w:rsidP="00BF3DD9">
      <w:pPr>
        <w:pStyle w:val="subsection"/>
      </w:pPr>
      <w:r w:rsidRPr="00F00454">
        <w:tab/>
      </w:r>
      <w:r w:rsidRPr="00F00454">
        <w:tab/>
        <w:t>If a collision occurs involving one or more vessels:</w:t>
      </w:r>
    </w:p>
    <w:p w:rsidR="00F33844" w:rsidRPr="00F00454" w:rsidRDefault="00F33844" w:rsidP="00BF3DD9">
      <w:pPr>
        <w:pStyle w:val="paragraph"/>
      </w:pPr>
      <w:r w:rsidRPr="00F00454">
        <w:tab/>
        <w:t>(a)</w:t>
      </w:r>
      <w:r w:rsidRPr="00F00454">
        <w:tab/>
        <w:t>a vessel is not taken to be at fault merely because of a contravention of this Part in relation to the vessel;</w:t>
      </w:r>
      <w:r w:rsidR="001E62C9" w:rsidRPr="00F00454">
        <w:t xml:space="preserve"> and</w:t>
      </w:r>
    </w:p>
    <w:p w:rsidR="00896177" w:rsidRPr="00F00454" w:rsidRDefault="00F33844" w:rsidP="00BF3DD9">
      <w:pPr>
        <w:pStyle w:val="paragraph"/>
      </w:pPr>
      <w:r w:rsidRPr="00F00454">
        <w:tab/>
        <w:t>(b)</w:t>
      </w:r>
      <w:r w:rsidRPr="00F00454">
        <w:tab/>
        <w:t>the collision is not taken to have been caused by the wrongful act, neglect, or default of a seafarer of a vessel merely because of a contravention of this Part in relation to the vessel.</w:t>
      </w:r>
    </w:p>
    <w:p w:rsidR="0071381A" w:rsidRPr="00F00454" w:rsidRDefault="0071381A" w:rsidP="00CE6F45">
      <w:pPr>
        <w:pStyle w:val="ActHead2"/>
        <w:pageBreakBefore/>
      </w:pPr>
      <w:bookmarkStart w:id="267" w:name="_Toc450034805"/>
      <w:r w:rsidRPr="00F00454">
        <w:rPr>
          <w:rStyle w:val="CharPartNo"/>
        </w:rPr>
        <w:lastRenderedPageBreak/>
        <w:t>Part</w:t>
      </w:r>
      <w:r w:rsidR="00F00454" w:rsidRPr="00F00454">
        <w:rPr>
          <w:rStyle w:val="CharPartNo"/>
        </w:rPr>
        <w:t> </w:t>
      </w:r>
      <w:r w:rsidR="000B5D62" w:rsidRPr="00F00454">
        <w:rPr>
          <w:rStyle w:val="CharPartNo"/>
        </w:rPr>
        <w:t>4</w:t>
      </w:r>
      <w:r w:rsidRPr="00F00454">
        <w:t>—</w:t>
      </w:r>
      <w:r w:rsidRPr="00F00454">
        <w:rPr>
          <w:rStyle w:val="CharPartText"/>
        </w:rPr>
        <w:t>Obligation to render assistance</w:t>
      </w:r>
      <w:r w:rsidR="00C14469" w:rsidRPr="00F00454">
        <w:rPr>
          <w:rStyle w:val="CharPartText"/>
        </w:rPr>
        <w:t xml:space="preserve"> and report incidents</w:t>
      </w:r>
      <w:bookmarkEnd w:id="267"/>
    </w:p>
    <w:p w:rsidR="0071381A" w:rsidRPr="00F00454" w:rsidRDefault="0071381A" w:rsidP="00BF3DD9">
      <w:pPr>
        <w:pStyle w:val="ActHead3"/>
      </w:pPr>
      <w:bookmarkStart w:id="268" w:name="_Toc450034806"/>
      <w:r w:rsidRPr="00F00454">
        <w:rPr>
          <w:rStyle w:val="CharDivNo"/>
        </w:rPr>
        <w:t>Division</w:t>
      </w:r>
      <w:r w:rsidR="00F00454" w:rsidRPr="00F00454">
        <w:rPr>
          <w:rStyle w:val="CharDivNo"/>
        </w:rPr>
        <w:t> </w:t>
      </w:r>
      <w:r w:rsidRPr="00F00454">
        <w:rPr>
          <w:rStyle w:val="CharDivNo"/>
        </w:rPr>
        <w:t>1</w:t>
      </w:r>
      <w:r w:rsidRPr="00F00454">
        <w:t>—</w:t>
      </w:r>
      <w:r w:rsidR="009C3162" w:rsidRPr="00F00454">
        <w:rPr>
          <w:rStyle w:val="CharDivText"/>
        </w:rPr>
        <w:t>Vessels to which this Part applies</w:t>
      </w:r>
      <w:bookmarkEnd w:id="268"/>
    </w:p>
    <w:p w:rsidR="00C57EFF" w:rsidRPr="00F00454" w:rsidRDefault="00D85F2D" w:rsidP="00BF3DD9">
      <w:pPr>
        <w:pStyle w:val="ActHead5"/>
      </w:pPr>
      <w:bookmarkStart w:id="269" w:name="_Toc450034807"/>
      <w:r w:rsidRPr="00F00454">
        <w:rPr>
          <w:rStyle w:val="CharSectno"/>
        </w:rPr>
        <w:t>180</w:t>
      </w:r>
      <w:r w:rsidR="00C57EFF" w:rsidRPr="00F00454">
        <w:t xml:space="preserve">  </w:t>
      </w:r>
      <w:r w:rsidR="00A20A7E" w:rsidRPr="00F00454">
        <w:t>Vessels to which this Part applies</w:t>
      </w:r>
      <w:bookmarkEnd w:id="269"/>
    </w:p>
    <w:p w:rsidR="00C57EFF" w:rsidRPr="00F00454" w:rsidRDefault="00C86A70" w:rsidP="00BF3DD9">
      <w:pPr>
        <w:pStyle w:val="subsection"/>
      </w:pPr>
      <w:r w:rsidRPr="00F00454">
        <w:tab/>
      </w:r>
      <w:r w:rsidR="00FF6160" w:rsidRPr="00F00454">
        <w:tab/>
        <w:t xml:space="preserve">This Part </w:t>
      </w:r>
      <w:r w:rsidR="00C57EFF" w:rsidRPr="00F00454">
        <w:t>applies to</w:t>
      </w:r>
      <w:r w:rsidR="00651221" w:rsidRPr="00F00454">
        <w:t xml:space="preserve"> the following:</w:t>
      </w:r>
    </w:p>
    <w:p w:rsidR="00C57EFF" w:rsidRPr="00F00454" w:rsidRDefault="00C57EFF" w:rsidP="00BF3DD9">
      <w:pPr>
        <w:pStyle w:val="paragraph"/>
      </w:pPr>
      <w:r w:rsidRPr="00F00454">
        <w:tab/>
        <w:t>(a)</w:t>
      </w:r>
      <w:r w:rsidRPr="00F00454">
        <w:tab/>
        <w:t xml:space="preserve">a </w:t>
      </w:r>
      <w:r w:rsidR="00EF42CE" w:rsidRPr="00F00454">
        <w:t>regulated</w:t>
      </w:r>
      <w:r w:rsidRPr="00F00454">
        <w:t xml:space="preserve"> Australian vessel;</w:t>
      </w:r>
    </w:p>
    <w:p w:rsidR="00C57EFF" w:rsidRPr="00F00454" w:rsidRDefault="00C57EFF" w:rsidP="00BF3DD9">
      <w:pPr>
        <w:pStyle w:val="paragraph"/>
      </w:pPr>
      <w:r w:rsidRPr="00F00454">
        <w:tab/>
        <w:t>(b)</w:t>
      </w:r>
      <w:r w:rsidRPr="00F00454">
        <w:tab/>
      </w:r>
      <w:r w:rsidR="006067FB" w:rsidRPr="00F00454">
        <w:t>a foreign vessel;</w:t>
      </w:r>
    </w:p>
    <w:p w:rsidR="00D9363E" w:rsidRPr="00F00454" w:rsidRDefault="00D9363E" w:rsidP="00BF3DD9">
      <w:pPr>
        <w:pStyle w:val="paragraph"/>
      </w:pPr>
      <w:r w:rsidRPr="00F00454">
        <w:tab/>
        <w:t>(c)</w:t>
      </w:r>
      <w:r w:rsidRPr="00F00454">
        <w:tab/>
        <w:t>a domestic commercial vessel;</w:t>
      </w:r>
    </w:p>
    <w:p w:rsidR="00D9363E" w:rsidRPr="00F00454" w:rsidRDefault="00D9363E" w:rsidP="00BF3DD9">
      <w:pPr>
        <w:pStyle w:val="paragraph"/>
      </w:pPr>
      <w:r w:rsidRPr="00F00454">
        <w:tab/>
        <w:t>(d)</w:t>
      </w:r>
      <w:r w:rsidRPr="00F00454">
        <w:tab/>
        <w:t>a</w:t>
      </w:r>
      <w:r w:rsidR="00412648" w:rsidRPr="00F00454">
        <w:t xml:space="preserve"> recreational vessel</w:t>
      </w:r>
      <w:r w:rsidRPr="00F00454">
        <w:t>.</w:t>
      </w:r>
    </w:p>
    <w:p w:rsidR="009E06B7" w:rsidRPr="00F00454" w:rsidRDefault="00FD310B" w:rsidP="00BF3DD9">
      <w:pPr>
        <w:pStyle w:val="notetext"/>
      </w:pPr>
      <w:r w:rsidRPr="00F00454">
        <w:t>Note:</w:t>
      </w:r>
      <w:r w:rsidR="00A32807" w:rsidRPr="00F00454">
        <w:tab/>
        <w:t>Sect</w:t>
      </w:r>
      <w:r w:rsidR="00817ABF" w:rsidRPr="00F00454">
        <w:t>ion</w:t>
      </w:r>
      <w:r w:rsidR="00F00454">
        <w:t> </w:t>
      </w:r>
      <w:r w:rsidR="00D85F2D" w:rsidRPr="00F00454">
        <w:t>12</w:t>
      </w:r>
      <w:r w:rsidR="00A32807" w:rsidRPr="00F00454">
        <w:t xml:space="preserve"> </w:t>
      </w:r>
      <w:r w:rsidR="00817ABF" w:rsidRPr="00F00454">
        <w:t>may affect</w:t>
      </w:r>
      <w:r w:rsidR="00A32807" w:rsidRPr="00F00454">
        <w:t xml:space="preserve"> the application of th</w:t>
      </w:r>
      <w:r w:rsidR="00817ABF" w:rsidRPr="00F00454">
        <w:t>is Part</w:t>
      </w:r>
      <w:r w:rsidR="00A32807" w:rsidRPr="00F00454">
        <w:t xml:space="preserve"> in certain circumstances relating to </w:t>
      </w:r>
      <w:r w:rsidR="00C77DBC" w:rsidRPr="00F00454">
        <w:t>the</w:t>
      </w:r>
      <w:r w:rsidR="00224AD8" w:rsidRPr="00F00454">
        <w:t xml:space="preserve"> </w:t>
      </w:r>
      <w:r w:rsidR="0005683D" w:rsidRPr="00F00454">
        <w:t xml:space="preserve">Marine Safety (Domestic Commercial Vessel) </w:t>
      </w:r>
      <w:r w:rsidR="00224AD8" w:rsidRPr="00F00454">
        <w:t>Marine Safety (Domestic Commercial Vessel) National Law</w:t>
      </w:r>
      <w:r w:rsidR="0005683D" w:rsidRPr="00F00454">
        <w:t xml:space="preserve"> </w:t>
      </w:r>
      <w:r w:rsidR="00C77DBC" w:rsidRPr="00F00454">
        <w:t xml:space="preserve">or </w:t>
      </w:r>
      <w:r w:rsidR="00A32807" w:rsidRPr="00F00454">
        <w:t>State and Territory law.</w:t>
      </w:r>
    </w:p>
    <w:p w:rsidR="0071381A" w:rsidRPr="00F00454" w:rsidRDefault="0071381A" w:rsidP="00CE6F45">
      <w:pPr>
        <w:pStyle w:val="ActHead3"/>
        <w:pageBreakBefore/>
      </w:pPr>
      <w:bookmarkStart w:id="270" w:name="_Toc450034808"/>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Obligation to render assistance</w:t>
      </w:r>
      <w:bookmarkEnd w:id="270"/>
    </w:p>
    <w:p w:rsidR="0071381A" w:rsidRPr="00F00454" w:rsidRDefault="00D85F2D" w:rsidP="00BF3DD9">
      <w:pPr>
        <w:pStyle w:val="ActHead5"/>
      </w:pPr>
      <w:bookmarkStart w:id="271" w:name="_Toc450034809"/>
      <w:r w:rsidRPr="00F00454">
        <w:rPr>
          <w:rStyle w:val="CharSectno"/>
        </w:rPr>
        <w:t>181</w:t>
      </w:r>
      <w:r w:rsidR="0071381A" w:rsidRPr="00F00454">
        <w:t xml:space="preserve"> </w:t>
      </w:r>
      <w:r w:rsidR="009E522B" w:rsidRPr="00F00454">
        <w:t xml:space="preserve"> </w:t>
      </w:r>
      <w:r w:rsidR="0071381A" w:rsidRPr="00F00454">
        <w:t>Obligation to render assistance</w:t>
      </w:r>
      <w:bookmarkEnd w:id="271"/>
    </w:p>
    <w:p w:rsidR="0071381A" w:rsidRPr="00F00454" w:rsidRDefault="0071381A" w:rsidP="00BF3DD9">
      <w:pPr>
        <w:pStyle w:val="subsection"/>
      </w:pPr>
      <w:r w:rsidRPr="00F00454">
        <w:tab/>
        <w:t>(1)</w:t>
      </w:r>
      <w:r w:rsidRPr="00F00454">
        <w:tab/>
        <w:t xml:space="preserve">The master of a vessel </w:t>
      </w:r>
      <w:r w:rsidR="007C06DC" w:rsidRPr="00F00454">
        <w:t>contravenes this subsection if</w:t>
      </w:r>
      <w:r w:rsidR="008807E7" w:rsidRPr="00F00454">
        <w:t>:</w:t>
      </w:r>
    </w:p>
    <w:p w:rsidR="00962393" w:rsidRPr="00F00454" w:rsidRDefault="00962393" w:rsidP="00BF3DD9">
      <w:pPr>
        <w:pStyle w:val="paragraph"/>
      </w:pPr>
      <w:r w:rsidRPr="00F00454">
        <w:tab/>
        <w:t>(a)</w:t>
      </w:r>
      <w:r w:rsidRPr="00F00454">
        <w:tab/>
        <w:t>the vessel is at sea; and</w:t>
      </w:r>
    </w:p>
    <w:p w:rsidR="0071381A" w:rsidRPr="00F00454" w:rsidRDefault="00C86A70" w:rsidP="00BF3DD9">
      <w:pPr>
        <w:pStyle w:val="paragraph"/>
      </w:pPr>
      <w:r w:rsidRPr="00F00454">
        <w:tab/>
        <w:t>(b</w:t>
      </w:r>
      <w:r w:rsidR="0071381A" w:rsidRPr="00F00454">
        <w:t>)</w:t>
      </w:r>
      <w:r w:rsidR="0071381A" w:rsidRPr="00F00454">
        <w:tab/>
        <w:t>the master has reason to believe that one or more persons are in distress at sea; and</w:t>
      </w:r>
    </w:p>
    <w:p w:rsidR="0071381A" w:rsidRPr="00F00454" w:rsidRDefault="00C86A70" w:rsidP="00BF3DD9">
      <w:pPr>
        <w:pStyle w:val="paragraph"/>
      </w:pPr>
      <w:r w:rsidRPr="00F00454">
        <w:tab/>
        <w:t>(c</w:t>
      </w:r>
      <w:r w:rsidR="0071381A" w:rsidRPr="00F00454">
        <w:t>)</w:t>
      </w:r>
      <w:r w:rsidR="0071381A" w:rsidRPr="00F00454">
        <w:tab/>
        <w:t>the master does not both:</w:t>
      </w:r>
    </w:p>
    <w:p w:rsidR="0071381A" w:rsidRPr="00F00454" w:rsidRDefault="0071381A" w:rsidP="00BF3DD9">
      <w:pPr>
        <w:pStyle w:val="paragraphsub"/>
      </w:pPr>
      <w:r w:rsidRPr="00F00454">
        <w:tab/>
        <w:t>(</w:t>
      </w:r>
      <w:proofErr w:type="spellStart"/>
      <w:r w:rsidRPr="00F00454">
        <w:t>i</w:t>
      </w:r>
      <w:proofErr w:type="spellEnd"/>
      <w:r w:rsidRPr="00F00454">
        <w:t>)</w:t>
      </w:r>
      <w:r w:rsidRPr="00F00454">
        <w:tab/>
        <w:t xml:space="preserve">cause </w:t>
      </w:r>
      <w:r w:rsidR="00792741" w:rsidRPr="00F00454">
        <w:t>the</w:t>
      </w:r>
      <w:r w:rsidRPr="00F00454">
        <w:t xml:space="preserve"> vessel to proceed as fast as practicable to the assistance of the person or persons; and</w:t>
      </w:r>
    </w:p>
    <w:p w:rsidR="0071381A" w:rsidRPr="00F00454" w:rsidRDefault="0071381A" w:rsidP="00BF3DD9">
      <w:pPr>
        <w:pStyle w:val="paragraphsub"/>
      </w:pPr>
      <w:r w:rsidRPr="00F00454">
        <w:tab/>
        <w:t>(ii)</w:t>
      </w:r>
      <w:r w:rsidRPr="00F00454">
        <w:tab/>
        <w:t>inform the person or persons that the master is doing so.</w:t>
      </w:r>
    </w:p>
    <w:p w:rsidR="0071381A" w:rsidRPr="00F00454" w:rsidRDefault="0071381A" w:rsidP="00BF3DD9">
      <w:pPr>
        <w:pStyle w:val="subsection"/>
      </w:pPr>
      <w:r w:rsidRPr="00F00454">
        <w:tab/>
        <w:t>(2)</w:t>
      </w:r>
      <w:r w:rsidRPr="00F00454">
        <w:tab/>
      </w:r>
      <w:r w:rsidR="00F00454">
        <w:t>Subsection (</w:t>
      </w:r>
      <w:r w:rsidRPr="00F00454">
        <w:t>1) does not apply if:</w:t>
      </w:r>
    </w:p>
    <w:p w:rsidR="0071381A" w:rsidRPr="00F00454" w:rsidRDefault="0071381A" w:rsidP="00BF3DD9">
      <w:pPr>
        <w:pStyle w:val="paragraph"/>
      </w:pPr>
      <w:r w:rsidRPr="00F00454">
        <w:tab/>
        <w:t>(a)</w:t>
      </w:r>
      <w:r w:rsidRPr="00F00454">
        <w:tab/>
        <w:t xml:space="preserve">the master is unable to comply with </w:t>
      </w:r>
      <w:r w:rsidR="00F00454">
        <w:t>paragraph (</w:t>
      </w:r>
      <w:r w:rsidRPr="00F00454">
        <w:t>1)(c); or</w:t>
      </w:r>
    </w:p>
    <w:p w:rsidR="0071381A" w:rsidRPr="00F00454" w:rsidRDefault="0071381A" w:rsidP="00BF3DD9">
      <w:pPr>
        <w:pStyle w:val="paragraph"/>
      </w:pPr>
      <w:r w:rsidRPr="00F00454">
        <w:tab/>
        <w:t>(b)</w:t>
      </w:r>
      <w:r w:rsidRPr="00F00454">
        <w:tab/>
        <w:t>in the special circumstances of the case, it is unreasonable or unne</w:t>
      </w:r>
      <w:r w:rsidR="00C05B16" w:rsidRPr="00F00454">
        <w:t xml:space="preserve">cessary for the master to comply with </w:t>
      </w:r>
      <w:r w:rsidR="00F00454">
        <w:t>paragraph (</w:t>
      </w:r>
      <w:r w:rsidR="00C05B16" w:rsidRPr="00F00454">
        <w:t>1)(c)</w:t>
      </w:r>
      <w:r w:rsidRPr="00F00454">
        <w:t>; or</w:t>
      </w:r>
    </w:p>
    <w:p w:rsidR="0071381A" w:rsidRPr="00F00454" w:rsidRDefault="0071381A" w:rsidP="00BF3DD9">
      <w:pPr>
        <w:pStyle w:val="paragraph"/>
      </w:pPr>
      <w:r w:rsidRPr="00F00454">
        <w:tab/>
        <w:t>(c)</w:t>
      </w:r>
      <w:r w:rsidRPr="00F00454">
        <w:tab/>
        <w:t xml:space="preserve">the master of the vessel is informed by the person or persons in distress, </w:t>
      </w:r>
      <w:r w:rsidR="00A63366" w:rsidRPr="00F00454">
        <w:t>or by the master of another vessel</w:t>
      </w:r>
      <w:r w:rsidRPr="00F00454">
        <w:t>, that assistance is no longer necessary; or</w:t>
      </w:r>
    </w:p>
    <w:p w:rsidR="0071381A" w:rsidRPr="00F00454" w:rsidRDefault="0071381A" w:rsidP="00BF3DD9">
      <w:pPr>
        <w:pStyle w:val="paragraph"/>
      </w:pPr>
      <w:r w:rsidRPr="00F00454">
        <w:tab/>
        <w:t>(d)</w:t>
      </w:r>
      <w:r w:rsidRPr="00F00454">
        <w:tab/>
        <w:t>the master is informed that another vessel has been requisitioned and is complying with the requisition.</w:t>
      </w:r>
    </w:p>
    <w:p w:rsidR="00AF525E" w:rsidRPr="00F00454" w:rsidRDefault="00AF525E" w:rsidP="00BF3DD9">
      <w:pPr>
        <w:pStyle w:val="SubsectionHead"/>
      </w:pPr>
      <w:r w:rsidRPr="00F00454">
        <w:t>Fault</w:t>
      </w:r>
      <w:r w:rsidR="00F00454">
        <w:noBreakHyphen/>
      </w:r>
      <w:r w:rsidRPr="00F00454">
        <w:t>based offence</w:t>
      </w:r>
    </w:p>
    <w:p w:rsidR="00AF525E" w:rsidRPr="00F00454" w:rsidRDefault="004F1166" w:rsidP="00BF3DD9">
      <w:pPr>
        <w:pStyle w:val="subsection"/>
      </w:pPr>
      <w:r w:rsidRPr="00F00454">
        <w:tab/>
        <w:t>(3</w:t>
      </w:r>
      <w:r w:rsidR="00AF525E" w:rsidRPr="00F00454">
        <w:t>)</w:t>
      </w:r>
      <w:r w:rsidR="00AF525E" w:rsidRPr="00F00454">
        <w:tab/>
        <w:t xml:space="preserve">A person commits an offence if the person contravenes </w:t>
      </w:r>
      <w:r w:rsidR="00F00454">
        <w:t>subsection (</w:t>
      </w:r>
      <w:r w:rsidR="00080A39" w:rsidRPr="00F00454">
        <w:t>1).</w:t>
      </w:r>
    </w:p>
    <w:p w:rsidR="00AF525E" w:rsidRPr="00F00454" w:rsidRDefault="00AF525E" w:rsidP="00BF3DD9">
      <w:pPr>
        <w:pStyle w:val="Penalty"/>
      </w:pPr>
      <w:r w:rsidRPr="00F00454">
        <w:t>Penalty:</w:t>
      </w:r>
      <w:r w:rsidRPr="00F00454">
        <w:tab/>
        <w:t>Imprisonment for 4 years.</w:t>
      </w:r>
    </w:p>
    <w:p w:rsidR="00AF525E"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Pr="00F00454">
        <w:t>2)</w:t>
      </w:r>
      <w:r w:rsidR="007C0DB5" w:rsidRPr="00F00454">
        <w:t xml:space="preserve"> </w:t>
      </w:r>
      <w:r w:rsidRPr="00F00454">
        <w:t>(</w:t>
      </w:r>
      <w:r w:rsidR="00E70198" w:rsidRPr="00F00454">
        <w:t>see subsection</w:t>
      </w:r>
      <w:r w:rsidR="00F00454">
        <w:t> </w:t>
      </w:r>
      <w:r w:rsidR="00E70198" w:rsidRPr="00F00454">
        <w:t>13.3(3)</w:t>
      </w:r>
      <w:r w:rsidRPr="00F00454">
        <w:t xml:space="preserve"> of the </w:t>
      </w:r>
      <w:r w:rsidRPr="00F00454">
        <w:rPr>
          <w:i/>
        </w:rPr>
        <w:t>Criminal Code</w:t>
      </w:r>
      <w:r w:rsidR="00651221" w:rsidRPr="00F00454">
        <w:t>).</w:t>
      </w:r>
    </w:p>
    <w:p w:rsidR="0071381A" w:rsidRPr="00F00454" w:rsidRDefault="00D85F2D" w:rsidP="00BF3DD9">
      <w:pPr>
        <w:pStyle w:val="ActHead5"/>
      </w:pPr>
      <w:bookmarkStart w:id="272" w:name="_Toc450034810"/>
      <w:r w:rsidRPr="00F00454">
        <w:rPr>
          <w:rStyle w:val="CharSectno"/>
        </w:rPr>
        <w:lastRenderedPageBreak/>
        <w:t>182</w:t>
      </w:r>
      <w:r w:rsidR="0071381A" w:rsidRPr="00F00454">
        <w:t xml:space="preserve">  Obligation to render assistance if requisitioned</w:t>
      </w:r>
      <w:bookmarkEnd w:id="272"/>
    </w:p>
    <w:p w:rsidR="0071381A" w:rsidRPr="00F00454" w:rsidRDefault="0071381A" w:rsidP="00BF3DD9">
      <w:pPr>
        <w:pStyle w:val="subsection"/>
      </w:pPr>
      <w:r w:rsidRPr="00F00454">
        <w:tab/>
        <w:t>(1)</w:t>
      </w:r>
      <w:r w:rsidRPr="00F00454">
        <w:tab/>
        <w:t xml:space="preserve">The master of a vessel that is in distress </w:t>
      </w:r>
      <w:r w:rsidR="00AF7732" w:rsidRPr="00F00454">
        <w:t xml:space="preserve">at sea </w:t>
      </w:r>
      <w:r w:rsidRPr="00F00454">
        <w:t>may, after consulting so far as possible with the masters of vessels that answer his or her call for assistance, requisition a vessel</w:t>
      </w:r>
      <w:r w:rsidR="00AF7732" w:rsidRPr="00F00454">
        <w:t xml:space="preserve"> </w:t>
      </w:r>
      <w:r w:rsidRPr="00F00454">
        <w:t>that the master considers best able to render assistance.</w:t>
      </w:r>
    </w:p>
    <w:p w:rsidR="0071381A" w:rsidRPr="00F00454" w:rsidRDefault="0071381A" w:rsidP="00BF3DD9">
      <w:pPr>
        <w:pStyle w:val="subsection"/>
      </w:pPr>
      <w:r w:rsidRPr="00F00454">
        <w:tab/>
        <w:t>(2)</w:t>
      </w:r>
      <w:r w:rsidRPr="00F00454">
        <w:tab/>
        <w:t xml:space="preserve">The master of </w:t>
      </w:r>
      <w:r w:rsidR="00583C4E" w:rsidRPr="00F00454">
        <w:t>a vessel</w:t>
      </w:r>
      <w:r w:rsidRPr="00F00454">
        <w:t xml:space="preserve"> </w:t>
      </w:r>
      <w:r w:rsidR="007C06DC" w:rsidRPr="00F00454">
        <w:t>contravenes this subsection if</w:t>
      </w:r>
      <w:r w:rsidRPr="00F00454">
        <w:t>:</w:t>
      </w:r>
    </w:p>
    <w:p w:rsidR="0071381A" w:rsidRPr="00F00454" w:rsidRDefault="0071381A" w:rsidP="00BF3DD9">
      <w:pPr>
        <w:pStyle w:val="paragraph"/>
      </w:pPr>
      <w:r w:rsidRPr="00F00454">
        <w:tab/>
        <w:t>(a)</w:t>
      </w:r>
      <w:r w:rsidRPr="00F00454">
        <w:tab/>
        <w:t>the vessel is requisitioned</w:t>
      </w:r>
      <w:r w:rsidR="00AF7732" w:rsidRPr="00F00454">
        <w:t xml:space="preserve"> under </w:t>
      </w:r>
      <w:r w:rsidR="00F00454">
        <w:t>subsection (</w:t>
      </w:r>
      <w:r w:rsidR="00AF7732" w:rsidRPr="00F00454">
        <w:t>1)</w:t>
      </w:r>
      <w:r w:rsidRPr="00F00454">
        <w:t xml:space="preserve"> by the master of another vessel that is in distress at sea; and</w:t>
      </w:r>
    </w:p>
    <w:p w:rsidR="0071381A" w:rsidRPr="00F00454" w:rsidRDefault="0071381A" w:rsidP="00BF3DD9">
      <w:pPr>
        <w:pStyle w:val="paragraph"/>
      </w:pPr>
      <w:r w:rsidRPr="00F00454">
        <w:tab/>
        <w:t>(b)</w:t>
      </w:r>
      <w:r w:rsidRPr="00F00454">
        <w:tab/>
        <w:t>the master does not cause his or her vessel to proceed as fast as practicable to the assistance of the other vessel.</w:t>
      </w:r>
    </w:p>
    <w:p w:rsidR="0071381A" w:rsidRPr="00F00454" w:rsidRDefault="0071381A" w:rsidP="00BF3DD9">
      <w:pPr>
        <w:pStyle w:val="subsection"/>
      </w:pPr>
      <w:r w:rsidRPr="00F00454">
        <w:tab/>
        <w:t>(3)</w:t>
      </w:r>
      <w:r w:rsidRPr="00F00454">
        <w:tab/>
      </w:r>
      <w:r w:rsidR="00F00454">
        <w:t>Subsection (</w:t>
      </w:r>
      <w:r w:rsidRPr="00F00454">
        <w:t>2) does not apply if:</w:t>
      </w:r>
    </w:p>
    <w:p w:rsidR="0071381A" w:rsidRPr="00F00454" w:rsidRDefault="0071381A" w:rsidP="00BF3DD9">
      <w:pPr>
        <w:pStyle w:val="paragraph"/>
      </w:pPr>
      <w:r w:rsidRPr="00F00454">
        <w:tab/>
        <w:t>(a)</w:t>
      </w:r>
      <w:r w:rsidRPr="00F00454">
        <w:tab/>
        <w:t xml:space="preserve">the master is unable to comply with </w:t>
      </w:r>
      <w:r w:rsidR="00F00454">
        <w:t>paragraph (</w:t>
      </w:r>
      <w:r w:rsidRPr="00F00454">
        <w:t>2)(b); or</w:t>
      </w:r>
    </w:p>
    <w:p w:rsidR="0071381A" w:rsidRPr="00F00454" w:rsidRDefault="0071381A" w:rsidP="00BF3DD9">
      <w:pPr>
        <w:pStyle w:val="paragraph"/>
      </w:pPr>
      <w:r w:rsidRPr="00F00454">
        <w:tab/>
        <w:t>(b)</w:t>
      </w:r>
      <w:r w:rsidRPr="00F00454">
        <w:tab/>
        <w:t xml:space="preserve">in the special circumstances of the case, it is unreasonable or unnecessary for the master to </w:t>
      </w:r>
      <w:r w:rsidR="00C05B16" w:rsidRPr="00F00454">
        <w:t xml:space="preserve">comply with </w:t>
      </w:r>
      <w:r w:rsidR="00F00454">
        <w:t>paragraph (</w:t>
      </w:r>
      <w:r w:rsidR="00C05B16" w:rsidRPr="00F00454">
        <w:t>2)(b)</w:t>
      </w:r>
      <w:r w:rsidRPr="00F00454">
        <w:t>; or</w:t>
      </w:r>
    </w:p>
    <w:p w:rsidR="0071381A" w:rsidRPr="00F00454" w:rsidRDefault="0071381A" w:rsidP="00BF3DD9">
      <w:pPr>
        <w:pStyle w:val="paragraph"/>
      </w:pPr>
      <w:r w:rsidRPr="00F00454">
        <w:tab/>
        <w:t>(c)</w:t>
      </w:r>
      <w:r w:rsidRPr="00F00454">
        <w:tab/>
        <w:t>the master of the vessel is informed by the person or persons in distress, or by the master of another vessel, that assistance is no longer necessary; or</w:t>
      </w:r>
    </w:p>
    <w:p w:rsidR="0071381A" w:rsidRPr="00F00454" w:rsidRDefault="0071381A" w:rsidP="00BF3DD9">
      <w:pPr>
        <w:pStyle w:val="paragraph"/>
      </w:pPr>
      <w:r w:rsidRPr="00F00454">
        <w:tab/>
        <w:t>(d)</w:t>
      </w:r>
      <w:r w:rsidRPr="00F00454">
        <w:tab/>
        <w:t>the master is informed that another vessel has been requisitioned and is complying with the requisition.</w:t>
      </w:r>
    </w:p>
    <w:p w:rsidR="00AF525E" w:rsidRPr="00F00454" w:rsidRDefault="00AF525E" w:rsidP="00BF3DD9">
      <w:pPr>
        <w:pStyle w:val="SubsectionHead"/>
      </w:pPr>
      <w:r w:rsidRPr="00F00454">
        <w:t>Fault</w:t>
      </w:r>
      <w:r w:rsidR="00F00454">
        <w:noBreakHyphen/>
      </w:r>
      <w:r w:rsidRPr="00F00454">
        <w:t>based offence</w:t>
      </w:r>
    </w:p>
    <w:p w:rsidR="00AF525E" w:rsidRPr="00F00454" w:rsidRDefault="00CF066B" w:rsidP="00BF3DD9">
      <w:pPr>
        <w:pStyle w:val="subsection"/>
      </w:pPr>
      <w:r w:rsidRPr="00F00454">
        <w:tab/>
        <w:t>(4</w:t>
      </w:r>
      <w:r w:rsidR="00AF525E" w:rsidRPr="00F00454">
        <w:t>)</w:t>
      </w:r>
      <w:r w:rsidR="00AF525E" w:rsidRPr="00F00454">
        <w:tab/>
        <w:t xml:space="preserve">A person commits an offence if the person contravenes </w:t>
      </w:r>
      <w:r w:rsidR="00F00454">
        <w:t>subsection (</w:t>
      </w:r>
      <w:r w:rsidR="0075506F" w:rsidRPr="00F00454">
        <w:t>2</w:t>
      </w:r>
      <w:r w:rsidR="00080A39" w:rsidRPr="00F00454">
        <w:t>).</w:t>
      </w:r>
    </w:p>
    <w:p w:rsidR="00AF525E" w:rsidRPr="00F00454" w:rsidRDefault="00AF525E" w:rsidP="00BF3DD9">
      <w:pPr>
        <w:pStyle w:val="Penalty"/>
      </w:pPr>
      <w:r w:rsidRPr="00F00454">
        <w:t>Penalty:</w:t>
      </w:r>
      <w:r w:rsidRPr="00F00454">
        <w:tab/>
        <w:t>Imprisonment for 10 years.</w:t>
      </w:r>
    </w:p>
    <w:p w:rsidR="00651221"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Pr="00F00454">
        <w:t xml:space="preserve">3) (see </w:t>
      </w:r>
      <w:r w:rsidR="00E70198" w:rsidRPr="00F00454">
        <w:t>sub</w:t>
      </w:r>
      <w:r w:rsidRPr="00F00454">
        <w:t>section</w:t>
      </w:r>
      <w:r w:rsidR="00F00454">
        <w:t> </w:t>
      </w:r>
      <w:r w:rsidRPr="00F00454">
        <w:t xml:space="preserve">13.3(3) of the </w:t>
      </w:r>
      <w:r w:rsidRPr="00F00454">
        <w:rPr>
          <w:i/>
        </w:rPr>
        <w:t>Criminal Code</w:t>
      </w:r>
      <w:r w:rsidRPr="00F00454">
        <w:t>).</w:t>
      </w:r>
    </w:p>
    <w:p w:rsidR="0075506F" w:rsidRPr="00F00454" w:rsidRDefault="007C0DB5" w:rsidP="00BF3DD9">
      <w:pPr>
        <w:pStyle w:val="SubsectionHead"/>
      </w:pPr>
      <w:r w:rsidRPr="00F00454">
        <w:t>Requisition to assist vessel to which this Part does not apply</w:t>
      </w:r>
    </w:p>
    <w:p w:rsidR="00AF7732" w:rsidRPr="00F00454" w:rsidRDefault="00CF066B" w:rsidP="00BF3DD9">
      <w:pPr>
        <w:pStyle w:val="subsection"/>
      </w:pPr>
      <w:r w:rsidRPr="00F00454">
        <w:tab/>
        <w:t>(5</w:t>
      </w:r>
      <w:r w:rsidR="00AF7732" w:rsidRPr="00F00454">
        <w:t>)</w:t>
      </w:r>
      <w:r w:rsidR="00AF7732" w:rsidRPr="00F00454">
        <w:tab/>
        <w:t>The master of a vessel in distress may requisition a vessel under this section even if the vessel in distress is not a vessel to which this Part applies.</w:t>
      </w:r>
    </w:p>
    <w:p w:rsidR="00080A39" w:rsidRPr="00F00454" w:rsidRDefault="00D85F2D" w:rsidP="00BF3DD9">
      <w:pPr>
        <w:pStyle w:val="ActHead5"/>
      </w:pPr>
      <w:bookmarkStart w:id="273" w:name="_Toc450034811"/>
      <w:r w:rsidRPr="00F00454">
        <w:rPr>
          <w:rStyle w:val="CharSectno"/>
        </w:rPr>
        <w:lastRenderedPageBreak/>
        <w:t>183</w:t>
      </w:r>
      <w:r w:rsidR="00080A39" w:rsidRPr="00F00454">
        <w:t xml:space="preserve">  </w:t>
      </w:r>
      <w:r w:rsidR="00EE780E" w:rsidRPr="00F00454">
        <w:t>Offences against s</w:t>
      </w:r>
      <w:r w:rsidR="00080A39" w:rsidRPr="00F00454">
        <w:t>ections</w:t>
      </w:r>
      <w:r w:rsidR="00F00454">
        <w:t> </w:t>
      </w:r>
      <w:r w:rsidRPr="00F00454">
        <w:t>181</w:t>
      </w:r>
      <w:r w:rsidR="00080A39" w:rsidRPr="00F00454">
        <w:t xml:space="preserve"> and </w:t>
      </w:r>
      <w:r w:rsidRPr="00F00454">
        <w:t>182</w:t>
      </w:r>
      <w:r w:rsidR="00EE780E" w:rsidRPr="00F00454">
        <w:t xml:space="preserve"> by masters of foreign vessels</w:t>
      </w:r>
      <w:bookmarkEnd w:id="273"/>
    </w:p>
    <w:p w:rsidR="00080A39" w:rsidRPr="00F00454" w:rsidRDefault="00080A39" w:rsidP="00BF3DD9">
      <w:pPr>
        <w:pStyle w:val="subsection"/>
      </w:pPr>
      <w:r w:rsidRPr="00F00454">
        <w:tab/>
        <w:t>(1)</w:t>
      </w:r>
      <w:r w:rsidRPr="00F00454">
        <w:tab/>
        <w:t>Section</w:t>
      </w:r>
      <w:r w:rsidR="00F00454">
        <w:t> </w:t>
      </w:r>
      <w:r w:rsidR="00D85F2D" w:rsidRPr="00F00454">
        <w:t>9</w:t>
      </w:r>
      <w:r w:rsidRPr="00F00454">
        <w:t xml:space="preserve"> does not apply to an offence against section</w:t>
      </w:r>
      <w:r w:rsidR="00F00454">
        <w:t> </w:t>
      </w:r>
      <w:r w:rsidR="00D85F2D" w:rsidRPr="00F00454">
        <w:t>181</w:t>
      </w:r>
      <w:r w:rsidRPr="00F00454">
        <w:t xml:space="preserve"> or </w:t>
      </w:r>
      <w:r w:rsidR="00D85F2D" w:rsidRPr="00F00454">
        <w:t>182</w:t>
      </w:r>
      <w:r w:rsidRPr="00F00454">
        <w:t>.</w:t>
      </w:r>
    </w:p>
    <w:p w:rsidR="00080A39" w:rsidRPr="00F00454" w:rsidRDefault="00080A39" w:rsidP="00BF3DD9">
      <w:pPr>
        <w:pStyle w:val="subsection"/>
      </w:pPr>
      <w:r w:rsidRPr="00F00454">
        <w:tab/>
        <w:t>(2)</w:t>
      </w:r>
      <w:r w:rsidRPr="00F00454">
        <w:tab/>
      </w:r>
      <w:r w:rsidR="00EE780E" w:rsidRPr="00F00454">
        <w:t>The master of a foreign vessel does not commit an offence against section</w:t>
      </w:r>
      <w:r w:rsidR="00F00454">
        <w:t> </w:t>
      </w:r>
      <w:r w:rsidR="00D85F2D" w:rsidRPr="00F00454">
        <w:t>181</w:t>
      </w:r>
      <w:r w:rsidR="00EE780E" w:rsidRPr="00F00454">
        <w:t xml:space="preserve"> or </w:t>
      </w:r>
      <w:r w:rsidR="00D85F2D" w:rsidRPr="00F00454">
        <w:t>182</w:t>
      </w:r>
      <w:r w:rsidR="00EE780E" w:rsidRPr="00F00454">
        <w:t xml:space="preserve"> unless, at the time of the act or omission constituting the alleged offence, the vessel is:</w:t>
      </w:r>
    </w:p>
    <w:p w:rsidR="00EE780E" w:rsidRPr="00F00454" w:rsidRDefault="00EE780E" w:rsidP="00BF3DD9">
      <w:pPr>
        <w:pStyle w:val="paragraph"/>
      </w:pPr>
      <w:r w:rsidRPr="00F00454">
        <w:tab/>
        <w:t>(a)</w:t>
      </w:r>
      <w:r w:rsidRPr="00F00454">
        <w:tab/>
        <w:t>in an Australian port; or</w:t>
      </w:r>
    </w:p>
    <w:p w:rsidR="00EE780E" w:rsidRPr="00F00454" w:rsidRDefault="00EE780E" w:rsidP="00BF3DD9">
      <w:pPr>
        <w:pStyle w:val="paragraph"/>
      </w:pPr>
      <w:r w:rsidRPr="00F00454">
        <w:tab/>
        <w:t>(b)</w:t>
      </w:r>
      <w:r w:rsidRPr="00F00454">
        <w:tab/>
        <w:t>entering or leaving an Australian port; or</w:t>
      </w:r>
    </w:p>
    <w:p w:rsidR="00EE780E" w:rsidRPr="00F00454" w:rsidRDefault="00EE780E" w:rsidP="00BF3DD9">
      <w:pPr>
        <w:pStyle w:val="paragraph"/>
      </w:pPr>
      <w:r w:rsidRPr="00F00454">
        <w:tab/>
        <w:t>(c)</w:t>
      </w:r>
      <w:r w:rsidRPr="00F00454">
        <w:tab/>
        <w:t>in the internal waters of Australia; or</w:t>
      </w:r>
    </w:p>
    <w:p w:rsidR="00EE780E" w:rsidRPr="00F00454" w:rsidRDefault="00EE780E" w:rsidP="00BF3DD9">
      <w:pPr>
        <w:pStyle w:val="paragraph"/>
      </w:pPr>
      <w:r w:rsidRPr="00F00454">
        <w:tab/>
        <w:t>(d)</w:t>
      </w:r>
      <w:r w:rsidRPr="00F00454">
        <w:tab/>
        <w:t>in the territorial sea of Australia.</w:t>
      </w:r>
    </w:p>
    <w:p w:rsidR="0071381A" w:rsidRPr="00F00454" w:rsidRDefault="00D85F2D" w:rsidP="00BF3DD9">
      <w:pPr>
        <w:pStyle w:val="ActHead5"/>
      </w:pPr>
      <w:bookmarkStart w:id="274" w:name="_Toc450034812"/>
      <w:r w:rsidRPr="00F00454">
        <w:rPr>
          <w:rStyle w:val="CharSectno"/>
        </w:rPr>
        <w:t>184</w:t>
      </w:r>
      <w:r w:rsidR="009E522B" w:rsidRPr="00F00454">
        <w:t xml:space="preserve">  </w:t>
      </w:r>
      <w:r w:rsidR="0071381A" w:rsidRPr="00F00454">
        <w:t>Obligation to record requests for assistance</w:t>
      </w:r>
      <w:bookmarkEnd w:id="274"/>
    </w:p>
    <w:p w:rsidR="0071381A" w:rsidRPr="00F00454" w:rsidRDefault="0071381A" w:rsidP="00BF3DD9">
      <w:pPr>
        <w:pStyle w:val="subsection"/>
      </w:pPr>
      <w:r w:rsidRPr="00F00454">
        <w:tab/>
        <w:t>(1)</w:t>
      </w:r>
      <w:r w:rsidRPr="00F00454">
        <w:tab/>
        <w:t>The master of</w:t>
      </w:r>
      <w:r w:rsidR="00007BAC" w:rsidRPr="00F00454">
        <w:t xml:space="preserve"> </w:t>
      </w:r>
      <w:r w:rsidR="00C05B16" w:rsidRPr="00F00454">
        <w:t xml:space="preserve">a </w:t>
      </w:r>
      <w:r w:rsidR="00007BAC" w:rsidRPr="00F00454">
        <w:t xml:space="preserve">vessel </w:t>
      </w:r>
      <w:r w:rsidRPr="00F00454">
        <w:t>co</w:t>
      </w:r>
      <w:r w:rsidR="00583C4E" w:rsidRPr="00F00454">
        <w:t>ntravenes this subsection</w:t>
      </w:r>
      <w:r w:rsidRPr="00F00454">
        <w:t xml:space="preserve"> if the master:</w:t>
      </w:r>
    </w:p>
    <w:p w:rsidR="0071381A" w:rsidRPr="00F00454" w:rsidRDefault="0071381A" w:rsidP="00BF3DD9">
      <w:pPr>
        <w:pStyle w:val="paragraph"/>
      </w:pPr>
      <w:r w:rsidRPr="00F00454">
        <w:tab/>
      </w:r>
      <w:r w:rsidR="001E62C9" w:rsidRPr="00F00454">
        <w:t>(a)</w:t>
      </w:r>
      <w:r w:rsidR="001E62C9" w:rsidRPr="00F00454">
        <w:tab/>
      </w:r>
      <w:r w:rsidRPr="00F00454">
        <w:t>receives information that a person or persons are in distress at sea, and does not proceed to the assistance of the p</w:t>
      </w:r>
      <w:r w:rsidR="00007BAC" w:rsidRPr="00F00454">
        <w:t>erson or persons</w:t>
      </w:r>
      <w:r w:rsidRPr="00F00454">
        <w:t xml:space="preserve"> in distress; and</w:t>
      </w:r>
    </w:p>
    <w:p w:rsidR="0075506F" w:rsidRPr="00F00454" w:rsidRDefault="0075506F" w:rsidP="00BF3DD9">
      <w:pPr>
        <w:pStyle w:val="paragraph"/>
      </w:pPr>
      <w:r w:rsidRPr="00F00454">
        <w:tab/>
        <w:t>(b)</w:t>
      </w:r>
      <w:r w:rsidRPr="00F00454">
        <w:tab/>
        <w:t>is required by any law to keep a</w:t>
      </w:r>
      <w:r w:rsidR="0028113E" w:rsidRPr="00F00454">
        <w:t xml:space="preserve"> </w:t>
      </w:r>
      <w:r w:rsidRPr="00F00454">
        <w:t>logbook</w:t>
      </w:r>
      <w:r w:rsidR="00EB7EBF" w:rsidRPr="00F00454">
        <w:t xml:space="preserve"> for the vessel</w:t>
      </w:r>
      <w:r w:rsidRPr="00F00454">
        <w:t>; and</w:t>
      </w:r>
    </w:p>
    <w:p w:rsidR="0071381A" w:rsidRPr="00F00454" w:rsidRDefault="00FE3CBE" w:rsidP="00BF3DD9">
      <w:pPr>
        <w:pStyle w:val="paragraph"/>
      </w:pPr>
      <w:r w:rsidRPr="00F00454">
        <w:tab/>
        <w:t>(c</w:t>
      </w:r>
      <w:r w:rsidR="0075506F" w:rsidRPr="00F00454">
        <w:t>)</w:t>
      </w:r>
      <w:r w:rsidR="0075506F" w:rsidRPr="00F00454">
        <w:tab/>
      </w:r>
      <w:r w:rsidR="0071381A" w:rsidRPr="00F00454">
        <w:t xml:space="preserve">does not record in the </w:t>
      </w:r>
      <w:r w:rsidR="00EB7EBF" w:rsidRPr="00F00454">
        <w:t>vessel</w:t>
      </w:r>
      <w:r w:rsidR="006F3902" w:rsidRPr="00F00454">
        <w:t>’</w:t>
      </w:r>
      <w:r w:rsidR="00EB7EBF" w:rsidRPr="00F00454">
        <w:t xml:space="preserve">s </w:t>
      </w:r>
      <w:r w:rsidR="00DC345E" w:rsidRPr="00F00454">
        <w:t>logbook</w:t>
      </w:r>
      <w:r w:rsidR="0071381A" w:rsidRPr="00F00454">
        <w:t xml:space="preserve"> his or her reasons for not so proceeding.</w:t>
      </w:r>
    </w:p>
    <w:p w:rsidR="00740728" w:rsidRPr="00F00454" w:rsidRDefault="00740728" w:rsidP="00BF3DD9">
      <w:pPr>
        <w:pStyle w:val="SubsectionHead"/>
      </w:pPr>
      <w:r w:rsidRPr="00F00454">
        <w:t>Strict liability offence</w:t>
      </w:r>
    </w:p>
    <w:p w:rsidR="00740728" w:rsidRPr="00F00454" w:rsidRDefault="00740728" w:rsidP="00BF3DD9">
      <w:pPr>
        <w:pStyle w:val="subsection"/>
      </w:pPr>
      <w:r w:rsidRPr="00F00454">
        <w:tab/>
        <w:t>(2)</w:t>
      </w:r>
      <w:r w:rsidRPr="00F00454">
        <w:tab/>
        <w:t xml:space="preserve">A person commits an offence of strict liability if the person contravenes </w:t>
      </w:r>
      <w:r w:rsidR="00F00454">
        <w:t>subsection (</w:t>
      </w:r>
      <w:r w:rsidRPr="00F00454">
        <w:t>1).</w:t>
      </w:r>
    </w:p>
    <w:p w:rsidR="00740728" w:rsidRPr="00F00454" w:rsidRDefault="00740728"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740728" w:rsidRPr="00F00454" w:rsidRDefault="00740728" w:rsidP="00BF3DD9">
      <w:pPr>
        <w:pStyle w:val="Penalty"/>
      </w:pPr>
      <w:r w:rsidRPr="00F00454">
        <w:t>Penalty:</w:t>
      </w:r>
      <w:r w:rsidRPr="00F00454">
        <w:tab/>
        <w:t>50 penalty units.</w:t>
      </w:r>
    </w:p>
    <w:p w:rsidR="0071381A" w:rsidRPr="00F00454" w:rsidRDefault="00D85F2D" w:rsidP="00BF3DD9">
      <w:pPr>
        <w:pStyle w:val="ActHead5"/>
      </w:pPr>
      <w:bookmarkStart w:id="275" w:name="_Toc450034813"/>
      <w:r w:rsidRPr="00F00454">
        <w:rPr>
          <w:rStyle w:val="CharSectno"/>
        </w:rPr>
        <w:t>185</w:t>
      </w:r>
      <w:r w:rsidR="009E522B" w:rsidRPr="00F00454">
        <w:t xml:space="preserve">  </w:t>
      </w:r>
      <w:r w:rsidR="0071381A" w:rsidRPr="00F00454">
        <w:t>Reporti</w:t>
      </w:r>
      <w:r w:rsidR="00583C4E" w:rsidRPr="00F00454">
        <w:t xml:space="preserve">ng of marine incidents to </w:t>
      </w:r>
      <w:proofErr w:type="spellStart"/>
      <w:r w:rsidR="00583C4E" w:rsidRPr="00F00454">
        <w:t>AMSA</w:t>
      </w:r>
      <w:proofErr w:type="spellEnd"/>
      <w:r w:rsidR="00583C4E" w:rsidRPr="00F00454">
        <w:t>—</w:t>
      </w:r>
      <w:r w:rsidR="0071381A" w:rsidRPr="00F00454">
        <w:t>owner</w:t>
      </w:r>
      <w:bookmarkEnd w:id="275"/>
    </w:p>
    <w:p w:rsidR="00D8441A" w:rsidRPr="00F00454" w:rsidRDefault="00D8441A" w:rsidP="00BF3DD9">
      <w:pPr>
        <w:pStyle w:val="subsection"/>
      </w:pPr>
      <w:r w:rsidRPr="00F00454">
        <w:tab/>
        <w:t>(1)</w:t>
      </w:r>
      <w:r w:rsidRPr="00F00454">
        <w:tab/>
      </w:r>
      <w:r w:rsidR="00B43BE9" w:rsidRPr="00F00454">
        <w:t>An</w:t>
      </w:r>
      <w:r w:rsidRPr="00F00454">
        <w:t xml:space="preserve"> owner of </w:t>
      </w:r>
      <w:r w:rsidR="00B43BE9" w:rsidRPr="00F00454">
        <w:t xml:space="preserve">a </w:t>
      </w:r>
      <w:r w:rsidRPr="00F00454">
        <w:t xml:space="preserve">vessel </w:t>
      </w:r>
      <w:r w:rsidR="007C06DC" w:rsidRPr="00F00454">
        <w:t>contravenes this subsection if</w:t>
      </w:r>
      <w:r w:rsidRPr="00F00454">
        <w:t>:</w:t>
      </w:r>
    </w:p>
    <w:p w:rsidR="00D8441A" w:rsidRPr="00F00454" w:rsidRDefault="00D8441A" w:rsidP="00BF3DD9">
      <w:pPr>
        <w:pStyle w:val="paragraph"/>
      </w:pPr>
      <w:r w:rsidRPr="00F00454">
        <w:tab/>
        <w:t>(a)</w:t>
      </w:r>
      <w:r w:rsidRPr="00F00454">
        <w:tab/>
        <w:t>the vessel is involved in a marine incident</w:t>
      </w:r>
      <w:r w:rsidR="00651221" w:rsidRPr="00F00454">
        <w:t xml:space="preserve"> that has affected, or is likely to affect, the safety, operation or seaworthiness of the vessel</w:t>
      </w:r>
      <w:r w:rsidRPr="00F00454">
        <w:t>; and</w:t>
      </w:r>
    </w:p>
    <w:p w:rsidR="00D8441A" w:rsidRPr="00F00454" w:rsidRDefault="00D8441A" w:rsidP="00BF3DD9">
      <w:pPr>
        <w:pStyle w:val="paragraph"/>
      </w:pPr>
      <w:r w:rsidRPr="00F00454">
        <w:lastRenderedPageBreak/>
        <w:tab/>
        <w:t>(b)</w:t>
      </w:r>
      <w:r w:rsidRPr="00F00454">
        <w:tab/>
        <w:t>neither the owner nor the master of the vessel gives a written report of the incident in the appro</w:t>
      </w:r>
      <w:r w:rsidR="00651221" w:rsidRPr="00F00454">
        <w:t xml:space="preserve">ved form to </w:t>
      </w:r>
      <w:proofErr w:type="spellStart"/>
      <w:r w:rsidR="00651221" w:rsidRPr="00F00454">
        <w:t>AMSA</w:t>
      </w:r>
      <w:proofErr w:type="spellEnd"/>
      <w:r w:rsidR="0072252B" w:rsidRPr="00F00454">
        <w:t>,</w:t>
      </w:r>
      <w:r w:rsidR="00651221" w:rsidRPr="00F00454">
        <w:t xml:space="preserve"> within the period</w:t>
      </w:r>
      <w:r w:rsidRPr="00F00454">
        <w:t xml:space="preserve"> </w:t>
      </w:r>
      <w:r w:rsidR="0072252B" w:rsidRPr="00F00454">
        <w:t xml:space="preserve">prescribed by the regulations, </w:t>
      </w:r>
      <w:r w:rsidRPr="00F00454">
        <w:t>after the owner becomes aware of the incident.</w:t>
      </w:r>
    </w:p>
    <w:p w:rsidR="0071381A" w:rsidRPr="00F00454" w:rsidRDefault="00E43791" w:rsidP="00BF3DD9">
      <w:pPr>
        <w:pStyle w:val="subsection"/>
      </w:pPr>
      <w:r w:rsidRPr="00F00454">
        <w:tab/>
        <w:t>(2</w:t>
      </w:r>
      <w:r w:rsidR="0071381A" w:rsidRPr="00F00454">
        <w:t>)</w:t>
      </w:r>
      <w:r w:rsidR="0071381A" w:rsidRPr="00F00454">
        <w:tab/>
      </w:r>
      <w:r w:rsidR="00FE3CBE" w:rsidRPr="00F00454">
        <w:t>An</w:t>
      </w:r>
      <w:r w:rsidR="0071381A" w:rsidRPr="00F00454">
        <w:t xml:space="preserve"> owner of a</w:t>
      </w:r>
      <w:r w:rsidR="0092483A" w:rsidRPr="00F00454">
        <w:t xml:space="preserve"> vessel </w:t>
      </w:r>
      <w:r w:rsidR="007C06DC" w:rsidRPr="00F00454">
        <w:t>contravenes this subsection if</w:t>
      </w:r>
      <w:r w:rsidR="0071381A" w:rsidRPr="00F00454">
        <w:t>:</w:t>
      </w:r>
    </w:p>
    <w:p w:rsidR="0071381A" w:rsidRPr="00F00454" w:rsidRDefault="0071381A" w:rsidP="00BF3DD9">
      <w:pPr>
        <w:pStyle w:val="paragraph"/>
      </w:pPr>
      <w:r w:rsidRPr="00F00454">
        <w:tab/>
        <w:t>(a)</w:t>
      </w:r>
      <w:r w:rsidRPr="00F00454">
        <w:tab/>
        <w:t>the vessel is involved in</w:t>
      </w:r>
      <w:r w:rsidR="00651221" w:rsidRPr="00F00454">
        <w:t>, or causes,</w:t>
      </w:r>
      <w:r w:rsidRPr="00F00454">
        <w:t xml:space="preserve"> a marine incident that involves:</w:t>
      </w:r>
    </w:p>
    <w:p w:rsidR="0071381A" w:rsidRPr="00F00454" w:rsidRDefault="0071381A" w:rsidP="00BF3DD9">
      <w:pPr>
        <w:pStyle w:val="paragraphsub"/>
      </w:pPr>
      <w:r w:rsidRPr="00F00454">
        <w:tab/>
        <w:t>(</w:t>
      </w:r>
      <w:proofErr w:type="spellStart"/>
      <w:r w:rsidRPr="00F00454">
        <w:t>i</w:t>
      </w:r>
      <w:proofErr w:type="spellEnd"/>
      <w:r w:rsidRPr="00F00454">
        <w:t>)</w:t>
      </w:r>
      <w:r w:rsidRPr="00F00454">
        <w:tab/>
        <w:t>the death of a person; or</w:t>
      </w:r>
    </w:p>
    <w:p w:rsidR="0071381A" w:rsidRPr="00F00454" w:rsidRDefault="0071381A" w:rsidP="00BF3DD9">
      <w:pPr>
        <w:pStyle w:val="paragraphsub"/>
      </w:pPr>
      <w:r w:rsidRPr="00F00454">
        <w:tab/>
        <w:t>(ii)</w:t>
      </w:r>
      <w:r w:rsidRPr="00F00454">
        <w:tab/>
        <w:t>serious injury to a person; or</w:t>
      </w:r>
    </w:p>
    <w:p w:rsidR="0071381A" w:rsidRPr="00F00454" w:rsidRDefault="0071381A" w:rsidP="00BF3DD9">
      <w:pPr>
        <w:pStyle w:val="paragraphsub"/>
      </w:pPr>
      <w:r w:rsidRPr="00F00454">
        <w:tab/>
        <w:t>(iii)</w:t>
      </w:r>
      <w:r w:rsidRPr="00F00454">
        <w:tab/>
        <w:t>the loss of a vessel; or</w:t>
      </w:r>
    </w:p>
    <w:p w:rsidR="0071381A" w:rsidRPr="00F00454" w:rsidRDefault="0071381A" w:rsidP="00BF3DD9">
      <w:pPr>
        <w:pStyle w:val="paragraphsub"/>
      </w:pPr>
      <w:r w:rsidRPr="00F00454">
        <w:tab/>
        <w:t>(iv)</w:t>
      </w:r>
      <w:r w:rsidRPr="00F00454">
        <w:tab/>
        <w:t xml:space="preserve">the loss of a person from </w:t>
      </w:r>
      <w:r w:rsidR="00B43BE9" w:rsidRPr="00F00454">
        <w:t>the</w:t>
      </w:r>
      <w:r w:rsidRPr="00F00454">
        <w:t xml:space="preserve"> vessel; or</w:t>
      </w:r>
    </w:p>
    <w:p w:rsidR="00CD600D" w:rsidRPr="00F00454" w:rsidRDefault="0071381A" w:rsidP="00BF3DD9">
      <w:pPr>
        <w:pStyle w:val="paragraphsub"/>
      </w:pPr>
      <w:r w:rsidRPr="00F00454">
        <w:tab/>
        <w:t>(v)</w:t>
      </w:r>
      <w:r w:rsidRPr="00F00454">
        <w:tab/>
        <w:t>significant damage to a vessel</w:t>
      </w:r>
      <w:r w:rsidR="00CD600D" w:rsidRPr="00F00454">
        <w:t>; or</w:t>
      </w:r>
    </w:p>
    <w:p w:rsidR="0071381A" w:rsidRPr="00F00454" w:rsidRDefault="00CD600D" w:rsidP="00BF3DD9">
      <w:pPr>
        <w:pStyle w:val="paragraphsub"/>
      </w:pPr>
      <w:r w:rsidRPr="00F00454">
        <w:tab/>
        <w:t>(vi)</w:t>
      </w:r>
      <w:r w:rsidRPr="00F00454">
        <w:tab/>
        <w:t>loss of cargo of a vessel</w:t>
      </w:r>
      <w:r w:rsidR="0071381A" w:rsidRPr="00F00454">
        <w:t>; and</w:t>
      </w:r>
    </w:p>
    <w:p w:rsidR="0071381A" w:rsidRPr="00F00454" w:rsidRDefault="0071381A" w:rsidP="00BF3DD9">
      <w:pPr>
        <w:pStyle w:val="paragraph"/>
      </w:pPr>
      <w:r w:rsidRPr="00F00454">
        <w:tab/>
        <w:t>(b)</w:t>
      </w:r>
      <w:r w:rsidRPr="00F00454">
        <w:tab/>
        <w:t xml:space="preserve">neither the owner nor the master of the vessel reports the incident to </w:t>
      </w:r>
      <w:proofErr w:type="spellStart"/>
      <w:r w:rsidRPr="00F00454">
        <w:t>AMSA</w:t>
      </w:r>
      <w:proofErr w:type="spellEnd"/>
      <w:r w:rsidR="0072252B" w:rsidRPr="00F00454">
        <w:t>,</w:t>
      </w:r>
      <w:r w:rsidRPr="00F00454">
        <w:t xml:space="preserve"> </w:t>
      </w:r>
      <w:r w:rsidR="00D8441A" w:rsidRPr="00F00454">
        <w:t xml:space="preserve">within </w:t>
      </w:r>
      <w:r w:rsidR="00651221" w:rsidRPr="00F00454">
        <w:t>the period</w:t>
      </w:r>
      <w:r w:rsidR="0072252B" w:rsidRPr="00F00454">
        <w:t xml:space="preserve"> prescribed by the regulations,</w:t>
      </w:r>
      <w:r w:rsidR="00D8441A" w:rsidRPr="00F00454">
        <w:t xml:space="preserve"> after the owner becomes aware of the incident</w:t>
      </w:r>
      <w:r w:rsidRPr="00F00454">
        <w:t>.</w:t>
      </w:r>
    </w:p>
    <w:p w:rsidR="0092483A" w:rsidRPr="00F00454" w:rsidRDefault="0092483A" w:rsidP="00BF3DD9">
      <w:pPr>
        <w:pStyle w:val="SubsectionHead"/>
      </w:pPr>
      <w:r w:rsidRPr="00F00454">
        <w:t>Fault</w:t>
      </w:r>
      <w:r w:rsidR="00F00454">
        <w:noBreakHyphen/>
      </w:r>
      <w:r w:rsidRPr="00F00454">
        <w:t>based offence</w:t>
      </w:r>
    </w:p>
    <w:p w:rsidR="009006E1" w:rsidRPr="00F00454" w:rsidRDefault="00CF066B" w:rsidP="00BF3DD9">
      <w:pPr>
        <w:pStyle w:val="subsection"/>
      </w:pPr>
      <w:r w:rsidRPr="00F00454">
        <w:tab/>
        <w:t>(3</w:t>
      </w:r>
      <w:r w:rsidR="0092483A" w:rsidRPr="00F00454">
        <w:t>)</w:t>
      </w:r>
      <w:r w:rsidR="0092483A" w:rsidRPr="00F00454">
        <w:tab/>
        <w:t xml:space="preserve">A person commits an offence if the person contravenes </w:t>
      </w:r>
      <w:r w:rsidR="00F00454">
        <w:t>subsection (</w:t>
      </w:r>
      <w:r w:rsidR="0092483A" w:rsidRPr="00F00454">
        <w:t>1)</w:t>
      </w:r>
      <w:r w:rsidR="00E43791" w:rsidRPr="00F00454">
        <w:t xml:space="preserve"> or (2)</w:t>
      </w:r>
      <w:r w:rsidR="0092483A" w:rsidRPr="00F00454">
        <w:t>.</w:t>
      </w:r>
    </w:p>
    <w:p w:rsidR="0092483A" w:rsidRPr="00F00454" w:rsidRDefault="0092483A" w:rsidP="00BF3DD9">
      <w:pPr>
        <w:pStyle w:val="Penalty"/>
        <w:rPr>
          <w:i/>
        </w:rPr>
      </w:pPr>
      <w:r w:rsidRPr="00F00454">
        <w:t>Penalty:</w:t>
      </w:r>
      <w:r w:rsidRPr="00F00454">
        <w:tab/>
      </w:r>
      <w:r w:rsidR="006B444D" w:rsidRPr="00F00454">
        <w:t xml:space="preserve"> 60</w:t>
      </w:r>
      <w:r w:rsidRPr="00F00454">
        <w:t xml:space="preserve"> penalty units.</w:t>
      </w:r>
    </w:p>
    <w:p w:rsidR="0092483A" w:rsidRPr="00F00454" w:rsidRDefault="00224AD8" w:rsidP="00BF3DD9">
      <w:pPr>
        <w:pStyle w:val="SubsectionHead"/>
      </w:pPr>
      <w:r w:rsidRPr="00F00454">
        <w:t>Civil penalty</w:t>
      </w:r>
    </w:p>
    <w:p w:rsidR="0092483A" w:rsidRPr="00F00454" w:rsidRDefault="00CF066B" w:rsidP="00BF3DD9">
      <w:pPr>
        <w:pStyle w:val="subsection"/>
      </w:pPr>
      <w:r w:rsidRPr="00F00454">
        <w:rPr>
          <w:lang w:eastAsia="en-US"/>
        </w:rPr>
        <w:tab/>
        <w:t>(4</w:t>
      </w:r>
      <w:r w:rsidR="0092483A" w:rsidRPr="00F00454">
        <w:rPr>
          <w:lang w:eastAsia="en-US"/>
        </w:rPr>
        <w:t>)</w:t>
      </w:r>
      <w:r w:rsidR="0092483A" w:rsidRPr="00F00454">
        <w:rPr>
          <w:lang w:eastAsia="en-US"/>
        </w:rPr>
        <w:tab/>
      </w:r>
      <w:r w:rsidR="0092483A" w:rsidRPr="00F00454">
        <w:t xml:space="preserve">A person is liable to a civil penalty if the person contravenes </w:t>
      </w:r>
      <w:r w:rsidR="00F00454">
        <w:t>subsection (</w:t>
      </w:r>
      <w:r w:rsidR="0092483A" w:rsidRPr="00F00454">
        <w:t>1)</w:t>
      </w:r>
      <w:r w:rsidR="0015488D" w:rsidRPr="00F00454">
        <w:t xml:space="preserve"> or (2).</w:t>
      </w:r>
    </w:p>
    <w:p w:rsidR="00473685" w:rsidRPr="00F00454" w:rsidRDefault="006B444D" w:rsidP="00BF3DD9">
      <w:pPr>
        <w:pStyle w:val="Penalty"/>
      </w:pPr>
      <w:r w:rsidRPr="00F00454">
        <w:t>Civil penalty:</w:t>
      </w:r>
      <w:r w:rsidRPr="00F00454">
        <w:tab/>
        <w:t>600</w:t>
      </w:r>
      <w:r w:rsidR="0092483A" w:rsidRPr="00F00454">
        <w:t xml:space="preserve"> penalty units</w:t>
      </w:r>
      <w:r w:rsidRPr="00F00454">
        <w:t>.</w:t>
      </w:r>
    </w:p>
    <w:p w:rsidR="0071381A" w:rsidRPr="00F00454" w:rsidRDefault="00D85F2D" w:rsidP="00BF3DD9">
      <w:pPr>
        <w:pStyle w:val="ActHead5"/>
      </w:pPr>
      <w:bookmarkStart w:id="276" w:name="_Toc450034814"/>
      <w:r w:rsidRPr="00F00454">
        <w:rPr>
          <w:rStyle w:val="CharSectno"/>
        </w:rPr>
        <w:t>186</w:t>
      </w:r>
      <w:r w:rsidR="009E522B" w:rsidRPr="00F00454">
        <w:t xml:space="preserve">  </w:t>
      </w:r>
      <w:r w:rsidR="0071381A" w:rsidRPr="00F00454">
        <w:t>Reporti</w:t>
      </w:r>
      <w:r w:rsidR="00583C4E" w:rsidRPr="00F00454">
        <w:t xml:space="preserve">ng of marine incidents to </w:t>
      </w:r>
      <w:proofErr w:type="spellStart"/>
      <w:r w:rsidR="00583C4E" w:rsidRPr="00F00454">
        <w:t>AMSA</w:t>
      </w:r>
      <w:proofErr w:type="spellEnd"/>
      <w:r w:rsidR="00583C4E" w:rsidRPr="00F00454">
        <w:t>—</w:t>
      </w:r>
      <w:r w:rsidR="0071381A" w:rsidRPr="00F00454">
        <w:t>master</w:t>
      </w:r>
      <w:bookmarkEnd w:id="276"/>
    </w:p>
    <w:p w:rsidR="0015488D" w:rsidRPr="00F00454" w:rsidRDefault="0071381A" w:rsidP="00BF3DD9">
      <w:pPr>
        <w:pStyle w:val="subsection"/>
      </w:pPr>
      <w:r w:rsidRPr="00F00454">
        <w:tab/>
      </w:r>
      <w:r w:rsidR="0015488D" w:rsidRPr="00F00454">
        <w:t>(1)</w:t>
      </w:r>
      <w:r w:rsidR="0015488D" w:rsidRPr="00F00454">
        <w:tab/>
        <w:t xml:space="preserve">The master of </w:t>
      </w:r>
      <w:r w:rsidR="00C45958" w:rsidRPr="00F00454">
        <w:t xml:space="preserve">a </w:t>
      </w:r>
      <w:r w:rsidR="0015488D" w:rsidRPr="00F00454">
        <w:t xml:space="preserve">vessel </w:t>
      </w:r>
      <w:r w:rsidR="007C06DC" w:rsidRPr="00F00454">
        <w:t>contravenes this subsection if</w:t>
      </w:r>
      <w:r w:rsidR="0015488D" w:rsidRPr="00F00454">
        <w:t>:</w:t>
      </w:r>
    </w:p>
    <w:p w:rsidR="0015488D" w:rsidRPr="00F00454" w:rsidRDefault="0015488D" w:rsidP="00BF3DD9">
      <w:pPr>
        <w:pStyle w:val="paragraph"/>
      </w:pPr>
      <w:r w:rsidRPr="00F00454">
        <w:tab/>
        <w:t>(a)</w:t>
      </w:r>
      <w:r w:rsidRPr="00F00454">
        <w:tab/>
        <w:t xml:space="preserve">the vessel is involved in a marine </w:t>
      </w:r>
      <w:r w:rsidR="00651221" w:rsidRPr="00F00454">
        <w:t>incident that has affected, or is likely to affect, the safety, operation or seaworthiness of the vessel</w:t>
      </w:r>
      <w:r w:rsidRPr="00F00454">
        <w:t>; and</w:t>
      </w:r>
    </w:p>
    <w:p w:rsidR="0015488D" w:rsidRPr="00F00454" w:rsidRDefault="0015488D" w:rsidP="00BF3DD9">
      <w:pPr>
        <w:pStyle w:val="paragraph"/>
      </w:pPr>
      <w:r w:rsidRPr="00F00454">
        <w:lastRenderedPageBreak/>
        <w:tab/>
        <w:t>(b)</w:t>
      </w:r>
      <w:r w:rsidRPr="00F00454">
        <w:tab/>
        <w:t>neither the owner nor the master of the vessel gives a written report of the incident in the approv</w:t>
      </w:r>
      <w:r w:rsidR="00651221" w:rsidRPr="00F00454">
        <w:t xml:space="preserve">ed form to </w:t>
      </w:r>
      <w:proofErr w:type="spellStart"/>
      <w:r w:rsidR="00651221" w:rsidRPr="00F00454">
        <w:t>AMSA</w:t>
      </w:r>
      <w:proofErr w:type="spellEnd"/>
      <w:r w:rsidR="0072252B" w:rsidRPr="00F00454">
        <w:t>,</w:t>
      </w:r>
      <w:r w:rsidR="00651221" w:rsidRPr="00F00454">
        <w:t xml:space="preserve"> within the period </w:t>
      </w:r>
      <w:r w:rsidR="0072252B" w:rsidRPr="00F00454">
        <w:t xml:space="preserve">prescribed by the regulations, </w:t>
      </w:r>
      <w:r w:rsidRPr="00F00454">
        <w:t xml:space="preserve">after the </w:t>
      </w:r>
      <w:r w:rsidR="00B43BE9" w:rsidRPr="00F00454">
        <w:t>mast</w:t>
      </w:r>
      <w:r w:rsidRPr="00F00454">
        <w:t>er becomes aware of the incident.</w:t>
      </w:r>
    </w:p>
    <w:p w:rsidR="0015488D" w:rsidRPr="00F00454" w:rsidRDefault="0015488D" w:rsidP="00BF3DD9">
      <w:pPr>
        <w:pStyle w:val="Penalty"/>
      </w:pPr>
      <w:r w:rsidRPr="00F00454">
        <w:t>Penalty:</w:t>
      </w:r>
      <w:r w:rsidRPr="00F00454">
        <w:tab/>
        <w:t>60 penalty units.</w:t>
      </w:r>
    </w:p>
    <w:p w:rsidR="0071381A" w:rsidRPr="00F00454" w:rsidRDefault="0015488D" w:rsidP="00BF3DD9">
      <w:pPr>
        <w:pStyle w:val="subsection"/>
      </w:pPr>
      <w:r w:rsidRPr="00F00454">
        <w:tab/>
        <w:t>(2</w:t>
      </w:r>
      <w:r w:rsidR="0071381A" w:rsidRPr="00F00454">
        <w:t>)</w:t>
      </w:r>
      <w:r w:rsidR="0071381A" w:rsidRPr="00F00454">
        <w:tab/>
        <w:t>The master of</w:t>
      </w:r>
      <w:r w:rsidR="00EB385D" w:rsidRPr="00F00454">
        <w:t xml:space="preserve"> a </w:t>
      </w:r>
      <w:r w:rsidR="00994851" w:rsidRPr="00F00454">
        <w:t xml:space="preserve">vessel </w:t>
      </w:r>
      <w:r w:rsidR="007C06DC" w:rsidRPr="00F00454">
        <w:t>contravenes this subsection if</w:t>
      </w:r>
      <w:r w:rsidR="0071381A" w:rsidRPr="00F00454">
        <w:t>:</w:t>
      </w:r>
    </w:p>
    <w:p w:rsidR="0071381A" w:rsidRPr="00F00454" w:rsidRDefault="00651221" w:rsidP="00BF3DD9">
      <w:pPr>
        <w:pStyle w:val="paragraph"/>
      </w:pPr>
      <w:r w:rsidRPr="00F00454">
        <w:tab/>
        <w:t>(a)</w:t>
      </w:r>
      <w:r w:rsidRPr="00F00454">
        <w:tab/>
        <w:t xml:space="preserve">the vessel is involved in, or causes, </w:t>
      </w:r>
      <w:r w:rsidR="0071381A" w:rsidRPr="00F00454">
        <w:t>a marine incident that involves:</w:t>
      </w:r>
    </w:p>
    <w:p w:rsidR="0071381A" w:rsidRPr="00F00454" w:rsidRDefault="0071381A" w:rsidP="00BF3DD9">
      <w:pPr>
        <w:pStyle w:val="paragraphsub"/>
      </w:pPr>
      <w:r w:rsidRPr="00F00454">
        <w:tab/>
        <w:t>(</w:t>
      </w:r>
      <w:proofErr w:type="spellStart"/>
      <w:r w:rsidRPr="00F00454">
        <w:t>i</w:t>
      </w:r>
      <w:proofErr w:type="spellEnd"/>
      <w:r w:rsidRPr="00F00454">
        <w:t>)</w:t>
      </w:r>
      <w:r w:rsidRPr="00F00454">
        <w:tab/>
        <w:t>the death of a person; or</w:t>
      </w:r>
    </w:p>
    <w:p w:rsidR="0071381A" w:rsidRPr="00F00454" w:rsidRDefault="0071381A" w:rsidP="00BF3DD9">
      <w:pPr>
        <w:pStyle w:val="paragraphsub"/>
      </w:pPr>
      <w:r w:rsidRPr="00F00454">
        <w:tab/>
        <w:t>(ii)</w:t>
      </w:r>
      <w:r w:rsidRPr="00F00454">
        <w:tab/>
        <w:t>serious injury to a person; or</w:t>
      </w:r>
    </w:p>
    <w:p w:rsidR="0071381A" w:rsidRPr="00F00454" w:rsidRDefault="0071381A" w:rsidP="00BF3DD9">
      <w:pPr>
        <w:pStyle w:val="paragraphsub"/>
      </w:pPr>
      <w:r w:rsidRPr="00F00454">
        <w:tab/>
        <w:t>(iii)</w:t>
      </w:r>
      <w:r w:rsidRPr="00F00454">
        <w:tab/>
        <w:t>the loss of a vessel; or</w:t>
      </w:r>
    </w:p>
    <w:p w:rsidR="0071381A" w:rsidRPr="00F00454" w:rsidRDefault="0071381A" w:rsidP="00BF3DD9">
      <w:pPr>
        <w:pStyle w:val="paragraphsub"/>
      </w:pPr>
      <w:r w:rsidRPr="00F00454">
        <w:tab/>
        <w:t>(iv)</w:t>
      </w:r>
      <w:r w:rsidRPr="00F00454">
        <w:tab/>
        <w:t>the loss of a person from a vessel; or</w:t>
      </w:r>
    </w:p>
    <w:p w:rsidR="0071381A" w:rsidRPr="00F00454" w:rsidRDefault="0071381A" w:rsidP="00BF3DD9">
      <w:pPr>
        <w:pStyle w:val="paragraphsub"/>
      </w:pPr>
      <w:r w:rsidRPr="00F00454">
        <w:tab/>
        <w:t>(v)</w:t>
      </w:r>
      <w:r w:rsidRPr="00F00454">
        <w:tab/>
        <w:t>significant damage to a vessel; and</w:t>
      </w:r>
    </w:p>
    <w:p w:rsidR="0071381A" w:rsidRPr="00F00454" w:rsidRDefault="0071381A" w:rsidP="00BF3DD9">
      <w:pPr>
        <w:pStyle w:val="paragraph"/>
      </w:pPr>
      <w:r w:rsidRPr="00F00454">
        <w:tab/>
        <w:t>(b)</w:t>
      </w:r>
      <w:r w:rsidRPr="00F00454">
        <w:tab/>
        <w:t xml:space="preserve">neither the owner </w:t>
      </w:r>
      <w:r w:rsidR="000529C7" w:rsidRPr="00F00454">
        <w:t>nor</w:t>
      </w:r>
      <w:r w:rsidR="00B43BE9" w:rsidRPr="00F00454">
        <w:t xml:space="preserve"> the master </w:t>
      </w:r>
      <w:r w:rsidRPr="00F00454">
        <w:t xml:space="preserve">of the vessel reports the incident to </w:t>
      </w:r>
      <w:proofErr w:type="spellStart"/>
      <w:r w:rsidR="00ED3FE4" w:rsidRPr="00F00454">
        <w:t>AMSA</w:t>
      </w:r>
      <w:proofErr w:type="spellEnd"/>
      <w:r w:rsidR="0072252B" w:rsidRPr="00F00454">
        <w:t>,</w:t>
      </w:r>
      <w:r w:rsidR="00ED3FE4" w:rsidRPr="00F00454">
        <w:t xml:space="preserve"> </w:t>
      </w:r>
      <w:r w:rsidR="00651221" w:rsidRPr="00F00454">
        <w:t>within the period</w:t>
      </w:r>
      <w:r w:rsidR="0072252B" w:rsidRPr="00F00454">
        <w:t xml:space="preserve"> prescribed by the regulations,</w:t>
      </w:r>
      <w:r w:rsidR="00651221" w:rsidRPr="00F00454">
        <w:t xml:space="preserve"> </w:t>
      </w:r>
      <w:r w:rsidRPr="00F00454">
        <w:t>after the master becomes aware of the incident.</w:t>
      </w:r>
    </w:p>
    <w:p w:rsidR="006B444D" w:rsidRPr="00F00454" w:rsidRDefault="006B444D" w:rsidP="00BF3DD9">
      <w:pPr>
        <w:pStyle w:val="SubsectionHead"/>
      </w:pPr>
      <w:r w:rsidRPr="00F00454">
        <w:t>Fault</w:t>
      </w:r>
      <w:r w:rsidR="00F00454">
        <w:noBreakHyphen/>
      </w:r>
      <w:r w:rsidRPr="00F00454">
        <w:t>based offence</w:t>
      </w:r>
    </w:p>
    <w:p w:rsidR="009006E1" w:rsidRPr="00F00454" w:rsidRDefault="00CF066B" w:rsidP="00BF3DD9">
      <w:pPr>
        <w:pStyle w:val="subsection"/>
      </w:pPr>
      <w:r w:rsidRPr="00F00454">
        <w:tab/>
        <w:t>(3</w:t>
      </w:r>
      <w:r w:rsidR="006B444D" w:rsidRPr="00F00454">
        <w:t>)</w:t>
      </w:r>
      <w:r w:rsidR="006B444D" w:rsidRPr="00F00454">
        <w:tab/>
        <w:t xml:space="preserve">A person commits an offence if the person contravenes </w:t>
      </w:r>
      <w:r w:rsidR="00F00454">
        <w:t>subsection (</w:t>
      </w:r>
      <w:r w:rsidR="006B444D" w:rsidRPr="00F00454">
        <w:t>1)</w:t>
      </w:r>
      <w:r w:rsidR="0015488D" w:rsidRPr="00F00454">
        <w:t xml:space="preserve"> or (2)</w:t>
      </w:r>
      <w:r w:rsidR="006B444D" w:rsidRPr="00F00454">
        <w:t>.</w:t>
      </w:r>
    </w:p>
    <w:p w:rsidR="006B444D" w:rsidRPr="00F00454" w:rsidRDefault="006B444D" w:rsidP="00BF3DD9">
      <w:pPr>
        <w:pStyle w:val="Penalty"/>
        <w:rPr>
          <w:i/>
        </w:rPr>
      </w:pPr>
      <w:r w:rsidRPr="00F00454">
        <w:t>Penalty:</w:t>
      </w:r>
      <w:r w:rsidRPr="00F00454">
        <w:tab/>
        <w:t xml:space="preserve"> 60 penalty units.</w:t>
      </w:r>
    </w:p>
    <w:p w:rsidR="006B444D" w:rsidRPr="00F00454" w:rsidRDefault="00224AD8" w:rsidP="00BF3DD9">
      <w:pPr>
        <w:pStyle w:val="SubsectionHead"/>
      </w:pPr>
      <w:r w:rsidRPr="00F00454">
        <w:t>Civil penalty</w:t>
      </w:r>
    </w:p>
    <w:p w:rsidR="006B444D" w:rsidRPr="00F00454" w:rsidRDefault="00CF066B" w:rsidP="00BF3DD9">
      <w:pPr>
        <w:pStyle w:val="subsection"/>
      </w:pPr>
      <w:r w:rsidRPr="00F00454">
        <w:rPr>
          <w:lang w:eastAsia="en-US"/>
        </w:rPr>
        <w:tab/>
        <w:t>(4</w:t>
      </w:r>
      <w:r w:rsidR="006B444D" w:rsidRPr="00F00454">
        <w:rPr>
          <w:lang w:eastAsia="en-US"/>
        </w:rPr>
        <w:t>)</w:t>
      </w:r>
      <w:r w:rsidR="006B444D" w:rsidRPr="00F00454">
        <w:rPr>
          <w:lang w:eastAsia="en-US"/>
        </w:rPr>
        <w:tab/>
      </w:r>
      <w:r w:rsidR="006B444D" w:rsidRPr="00F00454">
        <w:t xml:space="preserve">A person is liable to a civil penalty if the person contravenes </w:t>
      </w:r>
      <w:r w:rsidR="00F00454">
        <w:t>subsection (</w:t>
      </w:r>
      <w:r w:rsidR="006B444D" w:rsidRPr="00F00454">
        <w:t>1)</w:t>
      </w:r>
      <w:r w:rsidR="0015488D" w:rsidRPr="00F00454">
        <w:t xml:space="preserve"> or (2)</w:t>
      </w:r>
      <w:r w:rsidR="006B444D" w:rsidRPr="00F00454">
        <w:t>.</w:t>
      </w:r>
    </w:p>
    <w:p w:rsidR="006B444D" w:rsidRPr="00F00454" w:rsidRDefault="006B444D" w:rsidP="00BF3DD9">
      <w:pPr>
        <w:pStyle w:val="Penalty"/>
      </w:pPr>
      <w:r w:rsidRPr="00F00454">
        <w:t>Civil penalty:</w:t>
      </w:r>
      <w:r w:rsidRPr="00F00454">
        <w:tab/>
        <w:t>600 penalty units</w:t>
      </w:r>
      <w:r w:rsidR="00740728" w:rsidRPr="00F00454">
        <w:t>.</w:t>
      </w:r>
    </w:p>
    <w:p w:rsidR="008B15BC" w:rsidRPr="00F00454" w:rsidRDefault="00D85F2D" w:rsidP="00BF3DD9">
      <w:pPr>
        <w:pStyle w:val="ActHead5"/>
      </w:pPr>
      <w:bookmarkStart w:id="277" w:name="_Toc450034815"/>
      <w:r w:rsidRPr="00F00454">
        <w:rPr>
          <w:rStyle w:val="CharSectno"/>
        </w:rPr>
        <w:t>187</w:t>
      </w:r>
      <w:r w:rsidR="008B15BC" w:rsidRPr="00F00454">
        <w:t xml:space="preserve">  Report of dangers to navigation</w:t>
      </w:r>
      <w:bookmarkEnd w:id="277"/>
    </w:p>
    <w:p w:rsidR="008B15BC" w:rsidRPr="00F00454" w:rsidRDefault="008B15BC" w:rsidP="00BF3DD9">
      <w:pPr>
        <w:pStyle w:val="subsection"/>
      </w:pPr>
      <w:r w:rsidRPr="00F00454">
        <w:tab/>
        <w:t>(1)</w:t>
      </w:r>
      <w:r w:rsidRPr="00F00454">
        <w:tab/>
        <w:t>The master of a vessel</w:t>
      </w:r>
      <w:r w:rsidR="00740728" w:rsidRPr="00F00454">
        <w:t xml:space="preserve"> contravenes this subsection </w:t>
      </w:r>
      <w:r w:rsidRPr="00F00454">
        <w:t>if:</w:t>
      </w:r>
    </w:p>
    <w:p w:rsidR="008B15BC" w:rsidRPr="00F00454" w:rsidRDefault="008B15BC" w:rsidP="00BF3DD9">
      <w:pPr>
        <w:pStyle w:val="paragraph"/>
      </w:pPr>
      <w:r w:rsidRPr="00F00454">
        <w:tab/>
        <w:t>(a)</w:t>
      </w:r>
      <w:r w:rsidRPr="00F00454">
        <w:tab/>
        <w:t>the master meets with, or is informed of, any serious danger to navigation on or near his or her course; and</w:t>
      </w:r>
    </w:p>
    <w:p w:rsidR="008B15BC" w:rsidRPr="00F00454" w:rsidRDefault="008B15BC" w:rsidP="00BF3DD9">
      <w:pPr>
        <w:pStyle w:val="paragraph"/>
      </w:pPr>
      <w:r w:rsidRPr="00F00454">
        <w:tab/>
        <w:t>(b)</w:t>
      </w:r>
      <w:r w:rsidRPr="00F00454">
        <w:tab/>
        <w:t>the master does not, at the earliest practicable time:</w:t>
      </w:r>
    </w:p>
    <w:p w:rsidR="008B15BC" w:rsidRPr="00F00454" w:rsidRDefault="008B15BC" w:rsidP="00BF3DD9">
      <w:pPr>
        <w:pStyle w:val="paragraphsub"/>
      </w:pPr>
      <w:r w:rsidRPr="00F00454">
        <w:lastRenderedPageBreak/>
        <w:tab/>
        <w:t>(</w:t>
      </w:r>
      <w:proofErr w:type="spellStart"/>
      <w:r w:rsidRPr="00F00454">
        <w:t>i</w:t>
      </w:r>
      <w:proofErr w:type="spellEnd"/>
      <w:r w:rsidRPr="00F00454">
        <w:t>)</w:t>
      </w:r>
      <w:r w:rsidRPr="00F00454">
        <w:tab/>
        <w:t xml:space="preserve">send out to vessels in the vicinity, by all means of communication </w:t>
      </w:r>
      <w:r w:rsidR="00B43BE9" w:rsidRPr="00F00454">
        <w:t>available to him or her</w:t>
      </w:r>
      <w:r w:rsidRPr="00F00454">
        <w:t>, the safety signal</w:t>
      </w:r>
      <w:r w:rsidR="0072252B" w:rsidRPr="00F00454">
        <w:t xml:space="preserve"> prescribed by the regulations</w:t>
      </w:r>
      <w:r w:rsidRPr="00F00454">
        <w:t xml:space="preserve">, followed by a message (the </w:t>
      </w:r>
      <w:r w:rsidRPr="00F00454">
        <w:rPr>
          <w:b/>
          <w:i/>
        </w:rPr>
        <w:t>danger message</w:t>
      </w:r>
      <w:r w:rsidRPr="00F00454">
        <w:t xml:space="preserve">) conveying such information as is </w:t>
      </w:r>
      <w:r w:rsidR="0072252B" w:rsidRPr="00F00454">
        <w:t>prescribed by the regulations</w:t>
      </w:r>
      <w:r w:rsidRPr="00F00454">
        <w:t>; and</w:t>
      </w:r>
    </w:p>
    <w:p w:rsidR="008B15BC" w:rsidRPr="00F00454" w:rsidRDefault="008B15BC" w:rsidP="00BF3DD9">
      <w:pPr>
        <w:pStyle w:val="paragraphsub"/>
      </w:pPr>
      <w:r w:rsidRPr="00F00454">
        <w:tab/>
        <w:t>(ii)</w:t>
      </w:r>
      <w:r w:rsidRPr="00F00454">
        <w:tab/>
        <w:t xml:space="preserve">make a report to shore to </w:t>
      </w:r>
      <w:r w:rsidR="00BF6AC1" w:rsidRPr="00F00454">
        <w:t xml:space="preserve">the </w:t>
      </w:r>
      <w:r w:rsidR="00F45B23" w:rsidRPr="00F00454">
        <w:t>person</w:t>
      </w:r>
      <w:r w:rsidR="0072252B" w:rsidRPr="00F00454">
        <w:t xml:space="preserve"> prescribed by the regulations</w:t>
      </w:r>
      <w:r w:rsidR="00F45B23" w:rsidRPr="00F00454">
        <w:t xml:space="preserve">, and in </w:t>
      </w:r>
      <w:r w:rsidR="00BF6AC1" w:rsidRPr="00F00454">
        <w:t>the manner</w:t>
      </w:r>
      <w:r w:rsidR="0072252B" w:rsidRPr="00F00454">
        <w:t xml:space="preserve"> prescribed by the regulations</w:t>
      </w:r>
      <w:r w:rsidRPr="00F00454">
        <w:t>.</w:t>
      </w:r>
    </w:p>
    <w:p w:rsidR="004F1166" w:rsidRPr="00F00454" w:rsidRDefault="004F1166" w:rsidP="00BF3DD9">
      <w:pPr>
        <w:pStyle w:val="subsection"/>
      </w:pPr>
      <w:r w:rsidRPr="00F00454">
        <w:tab/>
        <w:t>(</w:t>
      </w:r>
      <w:r w:rsidR="00CF066B" w:rsidRPr="00F00454">
        <w:t>2</w:t>
      </w:r>
      <w:r w:rsidRPr="00F00454">
        <w:t>)</w:t>
      </w:r>
      <w:r w:rsidRPr="00F00454">
        <w:tab/>
      </w:r>
      <w:r w:rsidR="00F00454">
        <w:t>Subsection (</w:t>
      </w:r>
      <w:r w:rsidRPr="00F00454">
        <w:t>1) does not apply if compliance with that subsection would interfere with the transmission of a signal of distress.</w:t>
      </w:r>
    </w:p>
    <w:p w:rsidR="004C288A" w:rsidRPr="00F00454" w:rsidRDefault="004C288A" w:rsidP="00BF3DD9">
      <w:pPr>
        <w:pStyle w:val="SubsectionHead"/>
      </w:pPr>
      <w:r w:rsidRPr="00F00454">
        <w:t>Fault</w:t>
      </w:r>
      <w:r w:rsidR="00F00454">
        <w:noBreakHyphen/>
      </w:r>
      <w:r w:rsidRPr="00F00454">
        <w:t>based offence</w:t>
      </w:r>
    </w:p>
    <w:p w:rsidR="009006E1" w:rsidRPr="00F00454" w:rsidRDefault="007E7E23" w:rsidP="00BF3DD9">
      <w:pPr>
        <w:pStyle w:val="subsection"/>
      </w:pPr>
      <w:r w:rsidRPr="00F00454">
        <w:tab/>
        <w:t>(</w:t>
      </w:r>
      <w:r w:rsidR="00CF066B" w:rsidRPr="00F00454">
        <w:t>3</w:t>
      </w:r>
      <w:r w:rsidR="004C288A" w:rsidRPr="00F00454">
        <w:t>)</w:t>
      </w:r>
      <w:r w:rsidR="004C288A" w:rsidRPr="00F00454">
        <w:tab/>
        <w:t xml:space="preserve">A person commits an offence if the person contravenes </w:t>
      </w:r>
      <w:r w:rsidR="00F00454">
        <w:t>subsection (</w:t>
      </w:r>
      <w:r w:rsidR="004C288A" w:rsidRPr="00F00454">
        <w:t>1).</w:t>
      </w:r>
    </w:p>
    <w:p w:rsidR="004C288A" w:rsidRPr="00F00454" w:rsidRDefault="004C288A" w:rsidP="00BF3DD9">
      <w:pPr>
        <w:pStyle w:val="Penalty"/>
      </w:pPr>
      <w:r w:rsidRPr="00F00454">
        <w:t>Penalty:</w:t>
      </w:r>
      <w:r w:rsidRPr="00F00454">
        <w:tab/>
        <w:t>Imprisonment for 12 months or 60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6221F2" w:rsidRPr="00F00454">
        <w:t>2</w:t>
      </w:r>
      <w:r w:rsidRPr="00F00454">
        <w:t>) (</w:t>
      </w:r>
      <w:r w:rsidR="00E70198" w:rsidRPr="00F00454">
        <w:t>see subsection</w:t>
      </w:r>
      <w:r w:rsidR="00F00454">
        <w:t> </w:t>
      </w:r>
      <w:r w:rsidR="00E70198" w:rsidRPr="00F00454">
        <w:t>13.3(3)</w:t>
      </w:r>
      <w:r w:rsidRPr="00F00454">
        <w:t xml:space="preserve"> of the </w:t>
      </w:r>
      <w:r w:rsidRPr="00F00454">
        <w:rPr>
          <w:i/>
        </w:rPr>
        <w:t>Criminal Code</w:t>
      </w:r>
      <w:r w:rsidRPr="00F00454">
        <w:t>).</w:t>
      </w:r>
    </w:p>
    <w:p w:rsidR="004C288A" w:rsidRPr="00F00454" w:rsidRDefault="00224AD8" w:rsidP="00BF3DD9">
      <w:pPr>
        <w:pStyle w:val="SubsectionHead"/>
      </w:pPr>
      <w:r w:rsidRPr="00F00454">
        <w:t>Civil penalty</w:t>
      </w:r>
    </w:p>
    <w:p w:rsidR="004C288A" w:rsidRPr="00F00454" w:rsidRDefault="007E7E23" w:rsidP="00BF3DD9">
      <w:pPr>
        <w:pStyle w:val="subsection"/>
      </w:pPr>
      <w:r w:rsidRPr="00F00454">
        <w:rPr>
          <w:lang w:eastAsia="en-US"/>
        </w:rPr>
        <w:tab/>
        <w:t>(</w:t>
      </w:r>
      <w:r w:rsidR="00CF066B" w:rsidRPr="00F00454">
        <w:rPr>
          <w:lang w:eastAsia="en-US"/>
        </w:rPr>
        <w:t>4</w:t>
      </w:r>
      <w:r w:rsidR="004C288A" w:rsidRPr="00F00454">
        <w:rPr>
          <w:lang w:eastAsia="en-US"/>
        </w:rPr>
        <w:t>)</w:t>
      </w:r>
      <w:r w:rsidR="004C288A" w:rsidRPr="00F00454">
        <w:rPr>
          <w:lang w:eastAsia="en-US"/>
        </w:rPr>
        <w:tab/>
      </w:r>
      <w:r w:rsidR="004C288A" w:rsidRPr="00F00454">
        <w:t xml:space="preserve">A person is liable to a civil penalty if the person contravenes </w:t>
      </w:r>
      <w:r w:rsidR="00F00454">
        <w:t>subsection (</w:t>
      </w:r>
      <w:r w:rsidR="004C288A" w:rsidRPr="00F00454">
        <w:t>1).</w:t>
      </w:r>
    </w:p>
    <w:p w:rsidR="004C288A" w:rsidRPr="00F00454" w:rsidRDefault="004C288A" w:rsidP="00BF3DD9">
      <w:pPr>
        <w:pStyle w:val="Penalty"/>
      </w:pPr>
      <w:r w:rsidRPr="00F00454">
        <w:t>Civil penalty:</w:t>
      </w:r>
      <w:r w:rsidRPr="00F00454">
        <w:tab/>
        <w:t>600 penalty units</w:t>
      </w:r>
      <w:r w:rsidR="006C11E5" w:rsidRPr="00F00454">
        <w:t>.</w:t>
      </w:r>
    </w:p>
    <w:p w:rsidR="00F45B23" w:rsidRPr="00F00454" w:rsidRDefault="00F45B23" w:rsidP="00BF3DD9">
      <w:pPr>
        <w:pStyle w:val="SubsectionHead"/>
      </w:pPr>
      <w:r w:rsidRPr="00F00454">
        <w:t>Evidential burden</w:t>
      </w:r>
    </w:p>
    <w:p w:rsidR="00F45B23" w:rsidRPr="00F00454" w:rsidRDefault="00F45B23" w:rsidP="00BF3DD9">
      <w:pPr>
        <w:pStyle w:val="subsection"/>
      </w:pPr>
      <w:r w:rsidRPr="00F00454">
        <w:tab/>
        <w:t>(5)</w:t>
      </w:r>
      <w:r w:rsidRPr="00F00454">
        <w:tab/>
        <w:t xml:space="preserve">A person who wishes to rely on </w:t>
      </w:r>
      <w:r w:rsidR="00F00454">
        <w:t>subsection (</w:t>
      </w:r>
      <w:r w:rsidRPr="00F00454">
        <w:t>2) in proceedings for a civil penalty order bears an evidential burden in relation to the matter in that subsection.</w:t>
      </w:r>
    </w:p>
    <w:p w:rsidR="00B43BE9" w:rsidRPr="00F00454" w:rsidRDefault="00B43BE9" w:rsidP="00BF3DD9">
      <w:pPr>
        <w:pStyle w:val="SubsectionHead"/>
      </w:pPr>
      <w:r w:rsidRPr="00F00454">
        <w:t>Serious danger to navigation</w:t>
      </w:r>
    </w:p>
    <w:p w:rsidR="008B15BC" w:rsidRPr="00F00454" w:rsidRDefault="00CF066B" w:rsidP="00BF3DD9">
      <w:pPr>
        <w:pStyle w:val="subsection"/>
      </w:pPr>
      <w:r w:rsidRPr="00F00454">
        <w:tab/>
        <w:t>(</w:t>
      </w:r>
      <w:r w:rsidR="00F45B23" w:rsidRPr="00F00454">
        <w:t>6</w:t>
      </w:r>
      <w:r w:rsidR="008B15BC" w:rsidRPr="00F00454">
        <w:t>)</w:t>
      </w:r>
      <w:r w:rsidR="008B15BC" w:rsidRPr="00F00454">
        <w:tab/>
        <w:t xml:space="preserve">The reference in </w:t>
      </w:r>
      <w:r w:rsidR="00F00454">
        <w:t>subsection (</w:t>
      </w:r>
      <w:r w:rsidR="008B15BC" w:rsidRPr="00F00454">
        <w:t>1) to a serious danger to navigation includes, but is not limited to, any of the following:</w:t>
      </w:r>
    </w:p>
    <w:p w:rsidR="008B15BC" w:rsidRPr="00F00454" w:rsidRDefault="008B15BC" w:rsidP="00BF3DD9">
      <w:pPr>
        <w:pStyle w:val="paragraph"/>
      </w:pPr>
      <w:r w:rsidRPr="00F00454">
        <w:tab/>
        <w:t>(a)</w:t>
      </w:r>
      <w:r w:rsidRPr="00F00454">
        <w:tab/>
        <w:t>dangerous ice;</w:t>
      </w:r>
    </w:p>
    <w:p w:rsidR="008B15BC" w:rsidRPr="00F00454" w:rsidRDefault="008B15BC" w:rsidP="00BF3DD9">
      <w:pPr>
        <w:pStyle w:val="paragraph"/>
      </w:pPr>
      <w:r w:rsidRPr="00F00454">
        <w:tab/>
        <w:t>(b)</w:t>
      </w:r>
      <w:r w:rsidRPr="00F00454">
        <w:tab/>
        <w:t>a dangerous derelict;</w:t>
      </w:r>
    </w:p>
    <w:p w:rsidR="008B15BC" w:rsidRPr="00F00454" w:rsidRDefault="008B15BC" w:rsidP="00BF3DD9">
      <w:pPr>
        <w:pStyle w:val="paragraph"/>
      </w:pPr>
      <w:r w:rsidRPr="00F00454">
        <w:lastRenderedPageBreak/>
        <w:tab/>
        <w:t>(c)</w:t>
      </w:r>
      <w:r w:rsidRPr="00F00454">
        <w:tab/>
        <w:t>a tropical storm;</w:t>
      </w:r>
    </w:p>
    <w:p w:rsidR="008B15BC" w:rsidRPr="00F00454" w:rsidRDefault="008B15BC" w:rsidP="00BF3DD9">
      <w:pPr>
        <w:pStyle w:val="paragraph"/>
      </w:pPr>
      <w:r w:rsidRPr="00F00454">
        <w:tab/>
        <w:t>(d)</w:t>
      </w:r>
      <w:r w:rsidRPr="00F00454">
        <w:tab/>
        <w:t>sub</w:t>
      </w:r>
      <w:r w:rsidR="00F00454">
        <w:noBreakHyphen/>
      </w:r>
      <w:r w:rsidRPr="00F00454">
        <w:t>freezing air temperature associated with gale force winds causing severe ice accretion on superstructures;</w:t>
      </w:r>
    </w:p>
    <w:p w:rsidR="008B15BC" w:rsidRPr="00F00454" w:rsidRDefault="008B15BC" w:rsidP="00BF3DD9">
      <w:pPr>
        <w:pStyle w:val="paragraph"/>
      </w:pPr>
      <w:r w:rsidRPr="00F00454">
        <w:tab/>
        <w:t>(e)</w:t>
      </w:r>
      <w:r w:rsidRPr="00F00454">
        <w:tab/>
        <w:t>winds of force 10 on the Beaufort scale for which no storm warning has been received.</w:t>
      </w:r>
    </w:p>
    <w:p w:rsidR="00B43BE9" w:rsidRPr="00F00454" w:rsidRDefault="00B43BE9" w:rsidP="00BF3DD9">
      <w:pPr>
        <w:pStyle w:val="SubsectionHead"/>
      </w:pPr>
      <w:r w:rsidRPr="00F00454">
        <w:t>Transmission to be free of cost</w:t>
      </w:r>
    </w:p>
    <w:p w:rsidR="00F33844" w:rsidRPr="00F00454" w:rsidRDefault="00CF066B" w:rsidP="00BF3DD9">
      <w:pPr>
        <w:pStyle w:val="subsection"/>
      </w:pPr>
      <w:r w:rsidRPr="00F00454">
        <w:tab/>
        <w:t>(7</w:t>
      </w:r>
      <w:r w:rsidR="00F45B23" w:rsidRPr="00F00454">
        <w:t>)</w:t>
      </w:r>
      <w:r w:rsidR="00F45B23" w:rsidRPr="00F00454">
        <w:tab/>
        <w:t xml:space="preserve">The transmission </w:t>
      </w:r>
      <w:r w:rsidR="008B15BC" w:rsidRPr="00F00454">
        <w:t>under t</w:t>
      </w:r>
      <w:r w:rsidR="00F45B23" w:rsidRPr="00F00454">
        <w:t xml:space="preserve">his section </w:t>
      </w:r>
      <w:r w:rsidR="00B43BE9" w:rsidRPr="00F00454">
        <w:t>of danger messages</w:t>
      </w:r>
      <w:r w:rsidR="007C0DB5" w:rsidRPr="00F00454">
        <w:t xml:space="preserve"> or safety signals</w:t>
      </w:r>
      <w:r w:rsidR="008B15BC" w:rsidRPr="00F00454">
        <w:t xml:space="preserve"> is to be free of cost to the </w:t>
      </w:r>
      <w:r w:rsidR="00BA3CB0" w:rsidRPr="00F00454">
        <w:t>vessels</w:t>
      </w:r>
      <w:r w:rsidR="008B15BC" w:rsidRPr="00F00454">
        <w:t xml:space="preserve"> concerned.</w:t>
      </w:r>
      <w:r w:rsidR="00F33844" w:rsidRPr="00F00454">
        <w:br w:type="page"/>
      </w:r>
    </w:p>
    <w:p w:rsidR="00954A27" w:rsidRPr="00F00454" w:rsidRDefault="00954A27" w:rsidP="00BF3DD9">
      <w:pPr>
        <w:pStyle w:val="ActHead2"/>
      </w:pPr>
      <w:bookmarkStart w:id="278" w:name="_Toc450034816"/>
      <w:r w:rsidRPr="00F00454">
        <w:rPr>
          <w:rStyle w:val="CharPartNo"/>
        </w:rPr>
        <w:lastRenderedPageBreak/>
        <w:t>Part</w:t>
      </w:r>
      <w:r w:rsidR="00F00454" w:rsidRPr="00F00454">
        <w:rPr>
          <w:rStyle w:val="CharPartNo"/>
        </w:rPr>
        <w:t> </w:t>
      </w:r>
      <w:r w:rsidR="000B5D62" w:rsidRPr="00F00454">
        <w:rPr>
          <w:rStyle w:val="CharPartNo"/>
        </w:rPr>
        <w:t>5</w:t>
      </w:r>
      <w:r w:rsidRPr="00F00454">
        <w:t>—</w:t>
      </w:r>
      <w:r w:rsidR="00ED3FE4" w:rsidRPr="00F00454">
        <w:rPr>
          <w:rStyle w:val="CharPartText"/>
        </w:rPr>
        <w:t>A</w:t>
      </w:r>
      <w:r w:rsidRPr="00F00454">
        <w:rPr>
          <w:rStyle w:val="CharPartText"/>
        </w:rPr>
        <w:t>ids to navigation</w:t>
      </w:r>
      <w:bookmarkEnd w:id="278"/>
    </w:p>
    <w:p w:rsidR="00BB1A9F" w:rsidRPr="00F00454" w:rsidRDefault="00BB1A9F" w:rsidP="00BF3DD9">
      <w:pPr>
        <w:pStyle w:val="ActHead3"/>
      </w:pPr>
      <w:bookmarkStart w:id="279" w:name="_Toc450034817"/>
      <w:r w:rsidRPr="00F00454">
        <w:rPr>
          <w:rStyle w:val="CharDivNo"/>
        </w:rPr>
        <w:t>Division</w:t>
      </w:r>
      <w:r w:rsidR="00F00454" w:rsidRPr="00F00454">
        <w:rPr>
          <w:rStyle w:val="CharDivNo"/>
        </w:rPr>
        <w:t> </w:t>
      </w:r>
      <w:r w:rsidRPr="00F00454">
        <w:rPr>
          <w:rStyle w:val="CharDivNo"/>
        </w:rPr>
        <w:t>1</w:t>
      </w:r>
      <w:r w:rsidRPr="00F00454">
        <w:t>—</w:t>
      </w:r>
      <w:r w:rsidR="007C0DB5" w:rsidRPr="00F00454">
        <w:rPr>
          <w:rStyle w:val="CharDivText"/>
        </w:rPr>
        <w:t>Regulations</w:t>
      </w:r>
      <w:bookmarkEnd w:id="279"/>
    </w:p>
    <w:p w:rsidR="00954A27" w:rsidRPr="00F00454" w:rsidRDefault="00D85F2D" w:rsidP="00BF3DD9">
      <w:pPr>
        <w:pStyle w:val="ActHead5"/>
      </w:pPr>
      <w:bookmarkStart w:id="280" w:name="_Toc450034818"/>
      <w:r w:rsidRPr="00F00454">
        <w:rPr>
          <w:rStyle w:val="CharSectno"/>
        </w:rPr>
        <w:t>188</w:t>
      </w:r>
      <w:r w:rsidR="001A154F" w:rsidRPr="00F00454">
        <w:t xml:space="preserve">  Regulations </w:t>
      </w:r>
      <w:r w:rsidR="00FE456E" w:rsidRPr="00F00454">
        <w:t xml:space="preserve">relating </w:t>
      </w:r>
      <w:r w:rsidR="00A81B69" w:rsidRPr="00F00454">
        <w:t>to aids to navigation</w:t>
      </w:r>
      <w:bookmarkEnd w:id="280"/>
    </w:p>
    <w:p w:rsidR="004B3756" w:rsidRPr="00F00454" w:rsidRDefault="00961102" w:rsidP="00BF3DD9">
      <w:pPr>
        <w:pStyle w:val="subsection"/>
      </w:pPr>
      <w:r w:rsidRPr="00F00454">
        <w:tab/>
      </w:r>
      <w:r w:rsidRPr="00F00454">
        <w:tab/>
      </w:r>
      <w:r w:rsidR="0034086C" w:rsidRPr="00F00454">
        <w:t xml:space="preserve">The regulations may make provision </w:t>
      </w:r>
      <w:r w:rsidR="00030FFF" w:rsidRPr="00F00454">
        <w:t>in relation to</w:t>
      </w:r>
      <w:r w:rsidR="007C0DB5" w:rsidRPr="00F00454">
        <w:t xml:space="preserve"> </w:t>
      </w:r>
      <w:r w:rsidR="00A81B69" w:rsidRPr="00F00454">
        <w:t>aids to navigation</w:t>
      </w:r>
      <w:r w:rsidRPr="00F00454">
        <w:t>.</w:t>
      </w:r>
    </w:p>
    <w:p w:rsidR="00BB1A9F" w:rsidRPr="00F00454" w:rsidRDefault="00BB1A9F" w:rsidP="00CE6F45">
      <w:pPr>
        <w:pStyle w:val="ActHead3"/>
        <w:pageBreakBefore/>
      </w:pPr>
      <w:bookmarkStart w:id="281" w:name="_Toc450034819"/>
      <w:r w:rsidRPr="00F00454">
        <w:rPr>
          <w:rStyle w:val="CharDivNo"/>
        </w:rPr>
        <w:lastRenderedPageBreak/>
        <w:t>Division</w:t>
      </w:r>
      <w:r w:rsidR="00F00454" w:rsidRPr="00F00454">
        <w:rPr>
          <w:rStyle w:val="CharDivNo"/>
        </w:rPr>
        <w:t> </w:t>
      </w:r>
      <w:r w:rsidRPr="00F00454">
        <w:rPr>
          <w:rStyle w:val="CharDivNo"/>
        </w:rPr>
        <w:t>2</w:t>
      </w:r>
      <w:r w:rsidRPr="00F00454">
        <w:t>—</w:t>
      </w:r>
      <w:proofErr w:type="spellStart"/>
      <w:r w:rsidRPr="00F00454">
        <w:rPr>
          <w:rStyle w:val="CharDivText"/>
        </w:rPr>
        <w:t>AMSA</w:t>
      </w:r>
      <w:r w:rsidR="006F3902" w:rsidRPr="00F00454">
        <w:rPr>
          <w:rStyle w:val="CharDivText"/>
        </w:rPr>
        <w:t>’</w:t>
      </w:r>
      <w:r w:rsidRPr="00F00454">
        <w:rPr>
          <w:rStyle w:val="CharDivText"/>
        </w:rPr>
        <w:t>s</w:t>
      </w:r>
      <w:proofErr w:type="spellEnd"/>
      <w:r w:rsidRPr="00F00454">
        <w:rPr>
          <w:rStyle w:val="CharDivText"/>
        </w:rPr>
        <w:t xml:space="preserve"> powers in relation to</w:t>
      </w:r>
      <w:r w:rsidR="00A81B69" w:rsidRPr="00F00454">
        <w:rPr>
          <w:rStyle w:val="CharDivText"/>
        </w:rPr>
        <w:t xml:space="preserve"> aids to navigation</w:t>
      </w:r>
      <w:bookmarkEnd w:id="281"/>
    </w:p>
    <w:p w:rsidR="00EE453B" w:rsidRPr="00F00454" w:rsidRDefault="00D85F2D" w:rsidP="00BF3DD9">
      <w:pPr>
        <w:pStyle w:val="ActHead5"/>
      </w:pPr>
      <w:bookmarkStart w:id="282" w:name="_Toc450034820"/>
      <w:r w:rsidRPr="00F00454">
        <w:rPr>
          <w:rStyle w:val="CharSectno"/>
        </w:rPr>
        <w:t>189</w:t>
      </w:r>
      <w:r w:rsidR="00EE453B" w:rsidRPr="00F00454">
        <w:t xml:space="preserve">  Acquisition of</w:t>
      </w:r>
      <w:r w:rsidR="00A81B69" w:rsidRPr="00F00454">
        <w:t xml:space="preserve"> aids to navigation</w:t>
      </w:r>
      <w:r w:rsidR="00EE453B" w:rsidRPr="00F00454">
        <w:t xml:space="preserve"> by compulsory process</w:t>
      </w:r>
      <w:bookmarkEnd w:id="282"/>
    </w:p>
    <w:p w:rsidR="00EE453B" w:rsidRPr="00F00454" w:rsidRDefault="00EE453B" w:rsidP="00BF3DD9">
      <w:pPr>
        <w:pStyle w:val="subsection"/>
      </w:pPr>
      <w:r w:rsidRPr="00F00454">
        <w:tab/>
        <w:t>(1)</w:t>
      </w:r>
      <w:r w:rsidRPr="00F00454">
        <w:tab/>
        <w:t xml:space="preserve">This section applies if </w:t>
      </w:r>
      <w:proofErr w:type="spellStart"/>
      <w:r w:rsidRPr="00F00454">
        <w:t>AMSA</w:t>
      </w:r>
      <w:proofErr w:type="spellEnd"/>
      <w:r w:rsidRPr="00F00454">
        <w:t xml:space="preserve"> </w:t>
      </w:r>
      <w:r w:rsidR="00264EBC" w:rsidRPr="00F00454">
        <w:t>is unable to</w:t>
      </w:r>
      <w:r w:rsidRPr="00F00454">
        <w:t xml:space="preserve"> enter </w:t>
      </w:r>
      <w:r w:rsidR="00330995" w:rsidRPr="00F00454">
        <w:t>into an agreement with a State or Territory</w:t>
      </w:r>
      <w:r w:rsidRPr="00F00454">
        <w:t xml:space="preserve"> for the acqui</w:t>
      </w:r>
      <w:r w:rsidR="00A81B69" w:rsidRPr="00F00454">
        <w:t xml:space="preserve">sition of any particular </w:t>
      </w:r>
      <w:r w:rsidRPr="00F00454">
        <w:t>aid to navi</w:t>
      </w:r>
      <w:r w:rsidR="00330995" w:rsidRPr="00F00454">
        <w:t>gation belonging to that State or Territory</w:t>
      </w:r>
      <w:r w:rsidRPr="00F00454">
        <w:t>.</w:t>
      </w:r>
    </w:p>
    <w:p w:rsidR="00EE453B" w:rsidRPr="00F00454" w:rsidRDefault="00EE453B" w:rsidP="00BF3DD9">
      <w:pPr>
        <w:pStyle w:val="subsection"/>
      </w:pPr>
      <w:r w:rsidRPr="00F00454">
        <w:tab/>
        <w:t>(2)</w:t>
      </w:r>
      <w:r w:rsidRPr="00F00454">
        <w:tab/>
      </w:r>
      <w:r w:rsidR="003470EB" w:rsidRPr="00F00454">
        <w:t>The Minister</w:t>
      </w:r>
      <w:r w:rsidRPr="00F00454">
        <w:t xml:space="preserve"> may acquire by compulsory process:</w:t>
      </w:r>
    </w:p>
    <w:p w:rsidR="00EE453B" w:rsidRPr="00F00454" w:rsidRDefault="00EE453B" w:rsidP="00BF3DD9">
      <w:pPr>
        <w:pStyle w:val="paragraph"/>
      </w:pPr>
      <w:r w:rsidRPr="00F00454">
        <w:tab/>
        <w:t>(a)</w:t>
      </w:r>
      <w:r w:rsidRPr="00F00454">
        <w:tab/>
        <w:t xml:space="preserve">the </w:t>
      </w:r>
      <w:r w:rsidR="00A81B69" w:rsidRPr="00F00454">
        <w:t>aid to navigation</w:t>
      </w:r>
      <w:r w:rsidRPr="00F00454">
        <w:t>; and</w:t>
      </w:r>
    </w:p>
    <w:p w:rsidR="00EE453B" w:rsidRPr="00F00454" w:rsidRDefault="00EE453B" w:rsidP="00BF3DD9">
      <w:pPr>
        <w:pStyle w:val="paragraph"/>
      </w:pPr>
      <w:r w:rsidRPr="00F00454">
        <w:tab/>
        <w:t>(b)</w:t>
      </w:r>
      <w:r w:rsidRPr="00F00454">
        <w:tab/>
        <w:t xml:space="preserve">any other property used in connection with the </w:t>
      </w:r>
      <w:r w:rsidR="00A81B69" w:rsidRPr="00F00454">
        <w:t>aid to navigation</w:t>
      </w:r>
      <w:r w:rsidRPr="00F00454">
        <w:t>; and</w:t>
      </w:r>
    </w:p>
    <w:p w:rsidR="00EE453B" w:rsidRPr="00F00454" w:rsidRDefault="00EE453B" w:rsidP="00BF3DD9">
      <w:pPr>
        <w:pStyle w:val="paragraph"/>
      </w:pPr>
      <w:r w:rsidRPr="00F00454">
        <w:tab/>
        <w:t>(c)</w:t>
      </w:r>
      <w:r w:rsidRPr="00F00454">
        <w:tab/>
        <w:t xml:space="preserve">so much of the land (if any) </w:t>
      </w:r>
      <w:r w:rsidR="003F1075" w:rsidRPr="00F00454">
        <w:t xml:space="preserve">required or </w:t>
      </w:r>
      <w:r w:rsidRPr="00F00454">
        <w:t xml:space="preserve">used for the purpose of the </w:t>
      </w:r>
      <w:r w:rsidR="00A81B69" w:rsidRPr="00F00454">
        <w:t>aid to navigation</w:t>
      </w:r>
      <w:r w:rsidRPr="00F00454">
        <w:t xml:space="preserve"> as</w:t>
      </w:r>
      <w:r w:rsidR="003F1075" w:rsidRPr="00F00454">
        <w:t xml:space="preserve"> </w:t>
      </w:r>
      <w:proofErr w:type="spellStart"/>
      <w:r w:rsidR="003F1075" w:rsidRPr="00F00454">
        <w:t>AMSA</w:t>
      </w:r>
      <w:proofErr w:type="spellEnd"/>
      <w:r w:rsidR="003F1075" w:rsidRPr="00F00454">
        <w:t xml:space="preserve"> </w:t>
      </w:r>
      <w:r w:rsidRPr="00F00454">
        <w:t>thinks sufficient.</w:t>
      </w:r>
    </w:p>
    <w:p w:rsidR="003F1075" w:rsidRPr="00F00454" w:rsidRDefault="00EE453B" w:rsidP="00BF3DD9">
      <w:pPr>
        <w:pStyle w:val="subsection"/>
      </w:pPr>
      <w:r w:rsidRPr="00F00454">
        <w:tab/>
        <w:t>(3)</w:t>
      </w:r>
      <w:r w:rsidRPr="00F00454">
        <w:tab/>
        <w:t xml:space="preserve">The provisions of the </w:t>
      </w:r>
      <w:r w:rsidRPr="00F00454">
        <w:rPr>
          <w:i/>
        </w:rPr>
        <w:t>Lands Acquisition Act 1989</w:t>
      </w:r>
      <w:r w:rsidRPr="00F00454">
        <w:t xml:space="preserve"> </w:t>
      </w:r>
      <w:r w:rsidR="007C0DB5" w:rsidRPr="00F00454">
        <w:t>relating</w:t>
      </w:r>
      <w:r w:rsidRPr="00F00454">
        <w:t xml:space="preserve"> to the acquisition of interests in land by compulsory process and to the determination of the amount of compensation payable in respect of interests so acquired </w:t>
      </w:r>
      <w:r w:rsidR="003F1075" w:rsidRPr="00F00454">
        <w:t>appl</w:t>
      </w:r>
      <w:r w:rsidR="00C57965" w:rsidRPr="00F00454">
        <w:t>y</w:t>
      </w:r>
      <w:r w:rsidR="003F1075" w:rsidRPr="00F00454">
        <w:t xml:space="preserve">, so </w:t>
      </w:r>
      <w:r w:rsidRPr="00F00454">
        <w:t>far as applicable</w:t>
      </w:r>
      <w:r w:rsidR="003F1075" w:rsidRPr="00F00454">
        <w:t xml:space="preserve">, in </w:t>
      </w:r>
      <w:r w:rsidRPr="00F00454">
        <w:t xml:space="preserve">relation to the acquisition of </w:t>
      </w:r>
      <w:r w:rsidR="003F1075" w:rsidRPr="00F00454">
        <w:t xml:space="preserve">property </w:t>
      </w:r>
      <w:r w:rsidRPr="00F00454">
        <w:t>under this section.</w:t>
      </w:r>
    </w:p>
    <w:p w:rsidR="003F1075" w:rsidRPr="00F00454" w:rsidRDefault="00D85F2D" w:rsidP="00BF3DD9">
      <w:pPr>
        <w:pStyle w:val="ActHead5"/>
      </w:pPr>
      <w:bookmarkStart w:id="283" w:name="_Toc450034821"/>
      <w:r w:rsidRPr="00F00454">
        <w:rPr>
          <w:rStyle w:val="CharSectno"/>
        </w:rPr>
        <w:t>190</w:t>
      </w:r>
      <w:r w:rsidR="003F1075" w:rsidRPr="00F00454">
        <w:t xml:space="preserve">  Power to establish</w:t>
      </w:r>
      <w:r w:rsidR="007E6E02" w:rsidRPr="00F00454">
        <w:t xml:space="preserve">, </w:t>
      </w:r>
      <w:r w:rsidR="003F1075" w:rsidRPr="00F00454">
        <w:t xml:space="preserve">maintain </w:t>
      </w:r>
      <w:r w:rsidR="007E6E02" w:rsidRPr="00F00454">
        <w:t>and inspect</w:t>
      </w:r>
      <w:r w:rsidR="00A81B69" w:rsidRPr="00F00454">
        <w:t xml:space="preserve"> aids to navigation</w:t>
      </w:r>
      <w:bookmarkEnd w:id="283"/>
    </w:p>
    <w:p w:rsidR="00CF46DF" w:rsidRPr="00F00454" w:rsidRDefault="003F1075" w:rsidP="00BF3DD9">
      <w:pPr>
        <w:pStyle w:val="subsection"/>
      </w:pPr>
      <w:r w:rsidRPr="00F00454">
        <w:tab/>
      </w:r>
      <w:r w:rsidR="00CF46DF" w:rsidRPr="00F00454">
        <w:t>(1)</w:t>
      </w:r>
      <w:r w:rsidR="00CF46DF" w:rsidRPr="00F00454">
        <w:tab/>
      </w:r>
      <w:proofErr w:type="spellStart"/>
      <w:r w:rsidR="00CF46DF" w:rsidRPr="00F00454">
        <w:t>AMSA</w:t>
      </w:r>
      <w:proofErr w:type="spellEnd"/>
      <w:r w:rsidR="00CF46DF" w:rsidRPr="00F00454">
        <w:t xml:space="preserve"> may:</w:t>
      </w:r>
    </w:p>
    <w:p w:rsidR="00CF46DF" w:rsidRPr="00F00454" w:rsidRDefault="00CF46DF" w:rsidP="00BF3DD9">
      <w:pPr>
        <w:pStyle w:val="paragraph"/>
      </w:pPr>
      <w:r w:rsidRPr="00F00454">
        <w:tab/>
        <w:t>(a)</w:t>
      </w:r>
      <w:r w:rsidRPr="00F00454">
        <w:tab/>
        <w:t>establish and maintain aids to navigation; and</w:t>
      </w:r>
    </w:p>
    <w:p w:rsidR="00CF46DF" w:rsidRPr="00F00454" w:rsidRDefault="00CF46DF" w:rsidP="00BF3DD9">
      <w:pPr>
        <w:pStyle w:val="paragraph"/>
      </w:pPr>
      <w:r w:rsidRPr="00F00454">
        <w:tab/>
        <w:t>(b)</w:t>
      </w:r>
      <w:r w:rsidRPr="00F00454">
        <w:tab/>
        <w:t>add to, alter or remove any aid to navigation that is</w:t>
      </w:r>
      <w:r w:rsidR="00507578" w:rsidRPr="00F00454">
        <w:t xml:space="preserve"> owned or controlled by </w:t>
      </w:r>
      <w:proofErr w:type="spellStart"/>
      <w:r w:rsidR="00507578" w:rsidRPr="00F00454">
        <w:t>AMSA</w:t>
      </w:r>
      <w:proofErr w:type="spellEnd"/>
      <w:r w:rsidRPr="00F00454">
        <w:t>; and</w:t>
      </w:r>
    </w:p>
    <w:p w:rsidR="00CF46DF" w:rsidRPr="00F00454" w:rsidRDefault="00CF46DF" w:rsidP="00BF3DD9">
      <w:pPr>
        <w:pStyle w:val="paragraph"/>
      </w:pPr>
      <w:r w:rsidRPr="00F00454">
        <w:tab/>
        <w:t>(c)</w:t>
      </w:r>
      <w:r w:rsidRPr="00F00454">
        <w:tab/>
        <w:t>vary the character of any aid to navigation that is</w:t>
      </w:r>
      <w:r w:rsidR="00507578" w:rsidRPr="00F00454">
        <w:t xml:space="preserve"> owned or controlled by </w:t>
      </w:r>
      <w:proofErr w:type="spellStart"/>
      <w:r w:rsidR="00507578" w:rsidRPr="00F00454">
        <w:t>AMSA</w:t>
      </w:r>
      <w:proofErr w:type="spellEnd"/>
      <w:r w:rsidRPr="00F00454">
        <w:t>.</w:t>
      </w:r>
    </w:p>
    <w:p w:rsidR="00CF46DF" w:rsidRPr="00F00454" w:rsidRDefault="00CF46DF" w:rsidP="00BF3DD9">
      <w:pPr>
        <w:pStyle w:val="subsection"/>
      </w:pPr>
      <w:r w:rsidRPr="00F00454">
        <w:tab/>
        <w:t>(2)</w:t>
      </w:r>
      <w:r w:rsidRPr="00F00454">
        <w:tab/>
      </w:r>
      <w:proofErr w:type="spellStart"/>
      <w:r w:rsidRPr="00F00454">
        <w:t>AMSA</w:t>
      </w:r>
      <w:proofErr w:type="spellEnd"/>
      <w:r w:rsidRPr="00F00454">
        <w:t xml:space="preserve">, or a person authorised in writing by </w:t>
      </w:r>
      <w:proofErr w:type="spellStart"/>
      <w:r w:rsidRPr="00F00454">
        <w:t>AMSA</w:t>
      </w:r>
      <w:proofErr w:type="spellEnd"/>
      <w:r w:rsidRPr="00F00454">
        <w:t xml:space="preserve"> may, at any reasonable time of the day or night:</w:t>
      </w:r>
    </w:p>
    <w:p w:rsidR="00CF46DF" w:rsidRPr="00F00454" w:rsidRDefault="00CF46DF" w:rsidP="00BF3DD9">
      <w:pPr>
        <w:pStyle w:val="paragraph"/>
      </w:pPr>
      <w:r w:rsidRPr="00F00454">
        <w:tab/>
        <w:t>(a)</w:t>
      </w:r>
      <w:r w:rsidRPr="00F00454">
        <w:tab/>
        <w:t xml:space="preserve">inspect any aid to navigation or any lamp or light which, in the opinion of </w:t>
      </w:r>
      <w:proofErr w:type="spellStart"/>
      <w:r w:rsidRPr="00F00454">
        <w:t>AMSA</w:t>
      </w:r>
      <w:proofErr w:type="spellEnd"/>
      <w:r w:rsidRPr="00F00454">
        <w:t xml:space="preserve"> or the authorised person, may affect </w:t>
      </w:r>
      <w:r w:rsidRPr="00F00454">
        <w:lastRenderedPageBreak/>
        <w:t>the safety or convenience of navigation, whether the aid to navigation or the lamp or light is the property of:</w:t>
      </w:r>
    </w:p>
    <w:p w:rsidR="00CF46DF" w:rsidRPr="00F00454" w:rsidRDefault="00CF46DF" w:rsidP="00BF3DD9">
      <w:pPr>
        <w:pStyle w:val="paragraphsub"/>
      </w:pPr>
      <w:r w:rsidRPr="00F00454">
        <w:tab/>
        <w:t>(</w:t>
      </w:r>
      <w:proofErr w:type="spellStart"/>
      <w:r w:rsidRPr="00F00454">
        <w:t>i</w:t>
      </w:r>
      <w:proofErr w:type="spellEnd"/>
      <w:r w:rsidRPr="00F00454">
        <w:t>)</w:t>
      </w:r>
      <w:r w:rsidRPr="00F00454">
        <w:tab/>
        <w:t>a State or Territory; or</w:t>
      </w:r>
    </w:p>
    <w:p w:rsidR="00CF46DF" w:rsidRPr="00F00454" w:rsidRDefault="00CF46DF" w:rsidP="00BF3DD9">
      <w:pPr>
        <w:pStyle w:val="paragraphsub"/>
      </w:pPr>
      <w:r w:rsidRPr="00F00454">
        <w:tab/>
        <w:t>(ii)</w:t>
      </w:r>
      <w:r w:rsidRPr="00F00454">
        <w:tab/>
        <w:t>a</w:t>
      </w:r>
      <w:r w:rsidR="00661E11" w:rsidRPr="00F00454">
        <w:t>n agency of a</w:t>
      </w:r>
      <w:r w:rsidRPr="00F00454">
        <w:t xml:space="preserve"> State or Territory; or</w:t>
      </w:r>
    </w:p>
    <w:p w:rsidR="00CF46DF" w:rsidRPr="00F00454" w:rsidRDefault="00CF46DF" w:rsidP="00BF3DD9">
      <w:pPr>
        <w:pStyle w:val="paragraphsub"/>
      </w:pPr>
      <w:r w:rsidRPr="00F00454">
        <w:tab/>
        <w:t>(iii)</w:t>
      </w:r>
      <w:r w:rsidRPr="00F00454">
        <w:tab/>
        <w:t>any other person; and</w:t>
      </w:r>
    </w:p>
    <w:p w:rsidR="00CF46DF" w:rsidRPr="00F00454" w:rsidRDefault="00CF46DF" w:rsidP="00BF3DD9">
      <w:pPr>
        <w:pStyle w:val="paragraph"/>
      </w:pPr>
      <w:r w:rsidRPr="00F00454">
        <w:tab/>
        <w:t>(b)</w:t>
      </w:r>
      <w:r w:rsidRPr="00F00454">
        <w:tab/>
        <w:t xml:space="preserve">enter any property, whether public or private, for the purposes of an inspection under </w:t>
      </w:r>
      <w:r w:rsidR="00F00454">
        <w:t>paragraph (</w:t>
      </w:r>
      <w:r w:rsidRPr="00F00454">
        <w:t>a); and</w:t>
      </w:r>
    </w:p>
    <w:p w:rsidR="00CF46DF" w:rsidRPr="00F00454" w:rsidRDefault="00CF46DF" w:rsidP="00BF3DD9">
      <w:pPr>
        <w:pStyle w:val="paragraph"/>
      </w:pPr>
      <w:r w:rsidRPr="00F00454">
        <w:tab/>
        <w:t>(c)</w:t>
      </w:r>
      <w:r w:rsidRPr="00F00454">
        <w:tab/>
        <w:t>transport, or cause to be transported, any goods through any property</w:t>
      </w:r>
      <w:r w:rsidR="00661E11" w:rsidRPr="00F00454">
        <w:t>,</w:t>
      </w:r>
      <w:r w:rsidRPr="00F00454">
        <w:t xml:space="preserve"> whether</w:t>
      </w:r>
      <w:r w:rsidR="00661E11" w:rsidRPr="00F00454">
        <w:t xml:space="preserve"> public or private</w:t>
      </w:r>
      <w:r w:rsidRPr="00F00454">
        <w:t>, for any purpose in connection with:</w:t>
      </w:r>
    </w:p>
    <w:p w:rsidR="00CF46DF" w:rsidRPr="00F00454" w:rsidRDefault="00CF46DF" w:rsidP="00BF3DD9">
      <w:pPr>
        <w:pStyle w:val="paragraphsub"/>
      </w:pPr>
      <w:r w:rsidRPr="00F00454">
        <w:tab/>
        <w:t>(</w:t>
      </w:r>
      <w:proofErr w:type="spellStart"/>
      <w:r w:rsidRPr="00F00454">
        <w:t>i</w:t>
      </w:r>
      <w:proofErr w:type="spellEnd"/>
      <w:r w:rsidRPr="00F00454">
        <w:t>)</w:t>
      </w:r>
      <w:r w:rsidRPr="00F00454">
        <w:tab/>
        <w:t xml:space="preserve">the maintenance of an aid to </w:t>
      </w:r>
      <w:r w:rsidR="00661E11" w:rsidRPr="00F00454">
        <w:t>navigation that</w:t>
      </w:r>
      <w:r w:rsidRPr="00F00454">
        <w:t xml:space="preserve"> </w:t>
      </w:r>
      <w:r w:rsidR="00507578" w:rsidRPr="00F00454">
        <w:t xml:space="preserve">is owned or controlled by </w:t>
      </w:r>
      <w:proofErr w:type="spellStart"/>
      <w:r w:rsidR="00507578" w:rsidRPr="00F00454">
        <w:t>AMSA</w:t>
      </w:r>
      <w:proofErr w:type="spellEnd"/>
      <w:r w:rsidRPr="00F00454">
        <w:t>; or</w:t>
      </w:r>
    </w:p>
    <w:p w:rsidR="003F1075" w:rsidRPr="00F00454" w:rsidRDefault="00CF46DF" w:rsidP="00BF3DD9">
      <w:pPr>
        <w:pStyle w:val="paragraphsub"/>
      </w:pPr>
      <w:r w:rsidRPr="00F00454">
        <w:tab/>
        <w:t>(ii)</w:t>
      </w:r>
      <w:r w:rsidRPr="00F00454">
        <w:tab/>
        <w:t xml:space="preserve">the establishment of any aid to navigation by </w:t>
      </w:r>
      <w:proofErr w:type="spellStart"/>
      <w:r w:rsidRPr="00F00454">
        <w:t>AMSA</w:t>
      </w:r>
      <w:proofErr w:type="spellEnd"/>
      <w:r w:rsidR="007E6E02" w:rsidRPr="00F00454">
        <w:t>.</w:t>
      </w:r>
    </w:p>
    <w:p w:rsidR="003F1075" w:rsidRPr="00F00454" w:rsidRDefault="00D85F2D" w:rsidP="00BF3DD9">
      <w:pPr>
        <w:pStyle w:val="ActHead5"/>
      </w:pPr>
      <w:bookmarkStart w:id="284" w:name="_Toc450034822"/>
      <w:r w:rsidRPr="00F00454">
        <w:rPr>
          <w:rStyle w:val="CharSectno"/>
        </w:rPr>
        <w:t>191</w:t>
      </w:r>
      <w:r w:rsidR="00661E11" w:rsidRPr="00F00454">
        <w:t xml:space="preserve">  Other p</w:t>
      </w:r>
      <w:r w:rsidR="003F1075" w:rsidRPr="00F00454">
        <w:t>owers in relation to</w:t>
      </w:r>
      <w:r w:rsidR="00A81B69" w:rsidRPr="00F00454">
        <w:t xml:space="preserve"> aids to navigation</w:t>
      </w:r>
      <w:bookmarkEnd w:id="284"/>
    </w:p>
    <w:p w:rsidR="003F1075" w:rsidRPr="00F00454" w:rsidRDefault="007E6E02" w:rsidP="00BF3DD9">
      <w:pPr>
        <w:pStyle w:val="subsection"/>
      </w:pPr>
      <w:r w:rsidRPr="00F00454">
        <w:tab/>
        <w:t>(1)</w:t>
      </w:r>
      <w:r w:rsidRPr="00F00454">
        <w:tab/>
      </w:r>
      <w:r w:rsidR="00BB1A9F" w:rsidRPr="00F00454">
        <w:t xml:space="preserve">If in </w:t>
      </w:r>
      <w:proofErr w:type="spellStart"/>
      <w:r w:rsidR="00BB1A9F" w:rsidRPr="00F00454">
        <w:t>AMSA</w:t>
      </w:r>
      <w:r w:rsidR="006F3902" w:rsidRPr="00F00454">
        <w:t>’</w:t>
      </w:r>
      <w:r w:rsidR="00BB1A9F" w:rsidRPr="00F00454">
        <w:t>s</w:t>
      </w:r>
      <w:proofErr w:type="spellEnd"/>
      <w:r w:rsidR="00BB1A9F" w:rsidRPr="00F00454">
        <w:t xml:space="preserve"> opinion it is desirable for the safety of navigation to do so, </w:t>
      </w:r>
      <w:proofErr w:type="spellStart"/>
      <w:r w:rsidRPr="00F00454">
        <w:t>AMSA</w:t>
      </w:r>
      <w:proofErr w:type="spellEnd"/>
      <w:r w:rsidR="003F1075" w:rsidRPr="00F00454">
        <w:t xml:space="preserve"> may, by notice in writing </w:t>
      </w:r>
      <w:r w:rsidRPr="00F00454">
        <w:t>given to the</w:t>
      </w:r>
      <w:r w:rsidR="00A81B69" w:rsidRPr="00F00454">
        <w:t xml:space="preserve"> owner of an</w:t>
      </w:r>
      <w:r w:rsidR="003F1075" w:rsidRPr="00F00454">
        <w:t xml:space="preserve"> </w:t>
      </w:r>
      <w:r w:rsidRPr="00F00454">
        <w:t xml:space="preserve">aid to </w:t>
      </w:r>
      <w:r w:rsidR="008814A6" w:rsidRPr="00F00454">
        <w:t>navigation, or a lamp or light,</w:t>
      </w:r>
      <w:r w:rsidR="003F1075" w:rsidRPr="00F00454">
        <w:t xml:space="preserve"> require the owner of the </w:t>
      </w:r>
      <w:r w:rsidR="00661E11" w:rsidRPr="00F00454">
        <w:t xml:space="preserve">aid, </w:t>
      </w:r>
      <w:r w:rsidR="008814A6" w:rsidRPr="00F00454">
        <w:t>lamp or light</w:t>
      </w:r>
      <w:r w:rsidR="003F1075" w:rsidRPr="00F00454">
        <w:t>:</w:t>
      </w:r>
    </w:p>
    <w:p w:rsidR="003F1075" w:rsidRPr="00F00454" w:rsidRDefault="003F1075" w:rsidP="00BF3DD9">
      <w:pPr>
        <w:pStyle w:val="paragraph"/>
      </w:pPr>
      <w:r w:rsidRPr="00F00454">
        <w:tab/>
        <w:t>(a)</w:t>
      </w:r>
      <w:r w:rsidRPr="00F00454">
        <w:tab/>
        <w:t>b</w:t>
      </w:r>
      <w:r w:rsidR="00A4192D" w:rsidRPr="00F00454">
        <w:t xml:space="preserve">efore </w:t>
      </w:r>
      <w:r w:rsidR="00215D62" w:rsidRPr="00F00454">
        <w:t>the end of the period</w:t>
      </w:r>
      <w:r w:rsidRPr="00F00454">
        <w:t xml:space="preserve"> specified in the notice—to remove it entirely or to move it to another position; or</w:t>
      </w:r>
    </w:p>
    <w:p w:rsidR="003F1075" w:rsidRPr="00F00454" w:rsidRDefault="00215D62" w:rsidP="00BF3DD9">
      <w:pPr>
        <w:pStyle w:val="paragraph"/>
      </w:pPr>
      <w:r w:rsidRPr="00F00454">
        <w:tab/>
        <w:t>(b)</w:t>
      </w:r>
      <w:r w:rsidRPr="00F00454">
        <w:tab/>
        <w:t>b</w:t>
      </w:r>
      <w:r w:rsidR="00A4192D" w:rsidRPr="00F00454">
        <w:t>efore</w:t>
      </w:r>
      <w:r w:rsidRPr="00F00454">
        <w:t xml:space="preserve"> the end of the</w:t>
      </w:r>
      <w:r w:rsidR="003F1075" w:rsidRPr="00F00454">
        <w:t xml:space="preserve"> </w:t>
      </w:r>
      <w:r w:rsidRPr="00F00454">
        <w:t>period</w:t>
      </w:r>
      <w:r w:rsidR="003F1075" w:rsidRPr="00F00454">
        <w:t xml:space="preserve"> specified in the notice—to modify it or to alter its character to such an extent and in such a manner as </w:t>
      </w:r>
      <w:proofErr w:type="spellStart"/>
      <w:r w:rsidR="00BB1A9F" w:rsidRPr="00F00454">
        <w:t>AMSA</w:t>
      </w:r>
      <w:proofErr w:type="spellEnd"/>
      <w:r w:rsidR="003F1075" w:rsidRPr="00F00454">
        <w:t xml:space="preserve"> specifies in the notice; or</w:t>
      </w:r>
    </w:p>
    <w:p w:rsidR="00132CFB" w:rsidRPr="00F00454" w:rsidRDefault="003F1075" w:rsidP="00BF3DD9">
      <w:pPr>
        <w:pStyle w:val="paragraph"/>
      </w:pPr>
      <w:r w:rsidRPr="00F00454">
        <w:tab/>
        <w:t>(c)</w:t>
      </w:r>
      <w:r w:rsidRPr="00F00454">
        <w:tab/>
        <w:t>in the case of a lamp</w:t>
      </w:r>
      <w:r w:rsidR="00132CFB" w:rsidRPr="00F00454">
        <w:t xml:space="preserve"> or light</w:t>
      </w:r>
      <w:r w:rsidRPr="00F00454">
        <w:t>, with effect from</w:t>
      </w:r>
      <w:r w:rsidR="00132CFB" w:rsidRPr="00F00454">
        <w:t xml:space="preserve"> a d</w:t>
      </w:r>
      <w:r w:rsidR="000529C7" w:rsidRPr="00F00454">
        <w:t>ay</w:t>
      </w:r>
      <w:r w:rsidR="00132CFB" w:rsidRPr="00F00454">
        <w:t xml:space="preserve"> specified in the notice:</w:t>
      </w:r>
    </w:p>
    <w:p w:rsidR="00132CFB" w:rsidRPr="00F00454" w:rsidRDefault="00132CFB" w:rsidP="00BF3DD9">
      <w:pPr>
        <w:pStyle w:val="paragraphsub"/>
      </w:pPr>
      <w:r w:rsidRPr="00F00454">
        <w:tab/>
        <w:t>(</w:t>
      </w:r>
      <w:proofErr w:type="spellStart"/>
      <w:r w:rsidRPr="00F00454">
        <w:t>i</w:t>
      </w:r>
      <w:proofErr w:type="spellEnd"/>
      <w:r w:rsidRPr="00F00454">
        <w:t>)</w:t>
      </w:r>
      <w:r w:rsidRPr="00F00454">
        <w:tab/>
      </w:r>
      <w:r w:rsidR="003F1075" w:rsidRPr="00F00454">
        <w:t xml:space="preserve">to refrain from lighting the lamp </w:t>
      </w:r>
      <w:r w:rsidR="004701B4" w:rsidRPr="00F00454">
        <w:t xml:space="preserve">or light </w:t>
      </w:r>
      <w:r w:rsidR="00103139" w:rsidRPr="00F00454">
        <w:t>either entirely or for the</w:t>
      </w:r>
      <w:r w:rsidR="003F1075" w:rsidRPr="00F00454">
        <w:t xml:space="preserve"> period </w:t>
      </w:r>
      <w:proofErr w:type="spellStart"/>
      <w:r w:rsidR="00BB1A9F" w:rsidRPr="00F00454">
        <w:t>AMSA</w:t>
      </w:r>
      <w:proofErr w:type="spellEnd"/>
      <w:r w:rsidR="00BB1A9F" w:rsidRPr="00F00454">
        <w:t xml:space="preserve"> s</w:t>
      </w:r>
      <w:r w:rsidR="003F1075" w:rsidRPr="00F00454">
        <w:t>pecifies in the notice</w:t>
      </w:r>
      <w:r w:rsidRPr="00F00454">
        <w:t>; or</w:t>
      </w:r>
    </w:p>
    <w:p w:rsidR="003F1075" w:rsidRPr="00F00454" w:rsidRDefault="00132CFB" w:rsidP="00BF3DD9">
      <w:pPr>
        <w:pStyle w:val="paragraphsub"/>
      </w:pPr>
      <w:r w:rsidRPr="00F00454">
        <w:tab/>
        <w:t>(ii)</w:t>
      </w:r>
      <w:r w:rsidRPr="00F00454">
        <w:tab/>
      </w:r>
      <w:r w:rsidR="003F1075" w:rsidRPr="00F00454">
        <w:t>to cease</w:t>
      </w:r>
      <w:r w:rsidR="008814A6" w:rsidRPr="00F00454">
        <w:t xml:space="preserve"> showing </w:t>
      </w:r>
      <w:r w:rsidR="003F1075" w:rsidRPr="00F00454">
        <w:t xml:space="preserve">the </w:t>
      </w:r>
      <w:r w:rsidR="004701B4" w:rsidRPr="00F00454">
        <w:t xml:space="preserve">lamp or </w:t>
      </w:r>
      <w:r w:rsidR="003F1075" w:rsidRPr="00F00454">
        <w:t>light either en</w:t>
      </w:r>
      <w:r w:rsidR="00BB1A9F" w:rsidRPr="00F00454">
        <w:t xml:space="preserve">tirely or for </w:t>
      </w:r>
      <w:r w:rsidR="00103139" w:rsidRPr="00F00454">
        <w:t xml:space="preserve">the </w:t>
      </w:r>
      <w:r w:rsidR="00BB1A9F" w:rsidRPr="00F00454">
        <w:t xml:space="preserve">period </w:t>
      </w:r>
      <w:proofErr w:type="spellStart"/>
      <w:r w:rsidR="00BB1A9F" w:rsidRPr="00F00454">
        <w:t>AMSA</w:t>
      </w:r>
      <w:proofErr w:type="spellEnd"/>
      <w:r w:rsidR="003F1075" w:rsidRPr="00F00454">
        <w:t xml:space="preserve"> specifies in the notice.</w:t>
      </w:r>
    </w:p>
    <w:p w:rsidR="003F1075" w:rsidRPr="00F00454" w:rsidRDefault="003F1075" w:rsidP="00BF3DD9">
      <w:pPr>
        <w:pStyle w:val="subsection"/>
      </w:pPr>
      <w:r w:rsidRPr="00F00454">
        <w:tab/>
        <w:t>(2)</w:t>
      </w:r>
      <w:r w:rsidRPr="00F00454">
        <w:tab/>
      </w:r>
      <w:r w:rsidR="007019E7" w:rsidRPr="00F00454">
        <w:t>T</w:t>
      </w:r>
      <w:r w:rsidRPr="00F00454">
        <w:t xml:space="preserve">he </w:t>
      </w:r>
      <w:r w:rsidR="00215D62" w:rsidRPr="00F00454">
        <w:t>period</w:t>
      </w:r>
      <w:r w:rsidRPr="00F00454">
        <w:t xml:space="preserve"> specified in a notice referred to in </w:t>
      </w:r>
      <w:r w:rsidR="00F00454">
        <w:t>paragraph (</w:t>
      </w:r>
      <w:r w:rsidR="00215D62" w:rsidRPr="00F00454">
        <w:t>1)(a) or (b) must be at</w:t>
      </w:r>
      <w:r w:rsidRPr="00F00454">
        <w:t xml:space="preserve"> least </w:t>
      </w:r>
      <w:r w:rsidR="00E04276" w:rsidRPr="00F00454">
        <w:t>14</w:t>
      </w:r>
      <w:r w:rsidRPr="00F00454">
        <w:t xml:space="preserve"> day</w:t>
      </w:r>
      <w:r w:rsidR="00E04276" w:rsidRPr="00F00454">
        <w:t>s</w:t>
      </w:r>
      <w:r w:rsidR="007019E7" w:rsidRPr="00F00454">
        <w:t>, other than in exceptional circumstances relating to the safety of persons or vessels.</w:t>
      </w:r>
    </w:p>
    <w:p w:rsidR="00D512A4" w:rsidRPr="00F00454" w:rsidRDefault="00D512A4" w:rsidP="00BF3DD9">
      <w:pPr>
        <w:pStyle w:val="subsection"/>
      </w:pPr>
      <w:r w:rsidRPr="00F00454">
        <w:lastRenderedPageBreak/>
        <w:tab/>
        <w:t>(3)</w:t>
      </w:r>
      <w:r w:rsidRPr="00F00454">
        <w:tab/>
        <w:t xml:space="preserve">If the notice is not complied with, </w:t>
      </w:r>
      <w:proofErr w:type="spellStart"/>
      <w:r w:rsidRPr="00F00454">
        <w:t>AMSA</w:t>
      </w:r>
      <w:proofErr w:type="spellEnd"/>
      <w:r w:rsidR="00FF6160" w:rsidRPr="00F00454">
        <w:t xml:space="preserve"> may</w:t>
      </w:r>
      <w:r w:rsidR="006C0400" w:rsidRPr="00F00454">
        <w:t xml:space="preserve"> </w:t>
      </w:r>
      <w:r w:rsidRPr="00F00454">
        <w:t xml:space="preserve">do in regard to </w:t>
      </w:r>
      <w:r w:rsidR="006C0400" w:rsidRPr="00F00454">
        <w:t xml:space="preserve">the aid to </w:t>
      </w:r>
      <w:r w:rsidR="00A7702D" w:rsidRPr="00F00454">
        <w:t xml:space="preserve">navigation, </w:t>
      </w:r>
      <w:r w:rsidR="006C0400" w:rsidRPr="00F00454">
        <w:t>lamp or light</w:t>
      </w:r>
      <w:r w:rsidR="00AF036F" w:rsidRPr="00F00454">
        <w:t xml:space="preserve"> anything that</w:t>
      </w:r>
      <w:r w:rsidRPr="00F00454">
        <w:t xml:space="preserve"> the owner was required by the notice to do.</w:t>
      </w:r>
    </w:p>
    <w:p w:rsidR="003F1075" w:rsidRPr="00F00454" w:rsidRDefault="003F1075" w:rsidP="00BF3DD9">
      <w:pPr>
        <w:pStyle w:val="subsection"/>
      </w:pPr>
      <w:r w:rsidRPr="00F00454">
        <w:tab/>
        <w:t>(4)</w:t>
      </w:r>
      <w:r w:rsidRPr="00F00454">
        <w:tab/>
        <w:t xml:space="preserve">Any expense incurred by </w:t>
      </w:r>
      <w:proofErr w:type="spellStart"/>
      <w:r w:rsidR="00BB1A9F" w:rsidRPr="00F00454">
        <w:t>AMSA</w:t>
      </w:r>
      <w:proofErr w:type="spellEnd"/>
      <w:r w:rsidRPr="00F00454">
        <w:t xml:space="preserve"> under this section may be recovered by </w:t>
      </w:r>
      <w:proofErr w:type="spellStart"/>
      <w:r w:rsidRPr="00F00454">
        <w:t>A</w:t>
      </w:r>
      <w:r w:rsidR="00BB1A9F" w:rsidRPr="00F00454">
        <w:t>MSA</w:t>
      </w:r>
      <w:proofErr w:type="spellEnd"/>
      <w:r w:rsidRPr="00F00454">
        <w:t xml:space="preserve"> from the owner, as a debt due by the owner to </w:t>
      </w:r>
      <w:proofErr w:type="spellStart"/>
      <w:r w:rsidR="00BB1A9F" w:rsidRPr="00F00454">
        <w:t>A</w:t>
      </w:r>
      <w:r w:rsidR="00F723F8" w:rsidRPr="00F00454">
        <w:t>MS</w:t>
      </w:r>
      <w:r w:rsidR="00BB1A9F" w:rsidRPr="00F00454">
        <w:t>A</w:t>
      </w:r>
      <w:proofErr w:type="spellEnd"/>
      <w:r w:rsidRPr="00F00454">
        <w:t>.</w:t>
      </w:r>
    </w:p>
    <w:p w:rsidR="0007708A" w:rsidRPr="00F00454" w:rsidRDefault="003F1075" w:rsidP="00BF3DD9">
      <w:pPr>
        <w:pStyle w:val="subsection"/>
      </w:pPr>
      <w:r w:rsidRPr="00F00454">
        <w:tab/>
      </w:r>
      <w:r w:rsidR="00BB1A9F" w:rsidRPr="00F00454">
        <w:t>(</w:t>
      </w:r>
      <w:r w:rsidR="00B12489" w:rsidRPr="00F00454">
        <w:t>5</w:t>
      </w:r>
      <w:r w:rsidRPr="00F00454">
        <w:t>)</w:t>
      </w:r>
      <w:r w:rsidRPr="00F00454">
        <w:tab/>
        <w:t>In this section</w:t>
      </w:r>
      <w:r w:rsidR="0007708A" w:rsidRPr="00F00454">
        <w:t>:</w:t>
      </w:r>
    </w:p>
    <w:p w:rsidR="003F1075" w:rsidRPr="00F00454" w:rsidRDefault="009654DF" w:rsidP="00BF3DD9">
      <w:pPr>
        <w:pStyle w:val="Definition"/>
      </w:pPr>
      <w:r w:rsidRPr="00F00454">
        <w:rPr>
          <w:b/>
          <w:i/>
        </w:rPr>
        <w:t>o</w:t>
      </w:r>
      <w:r w:rsidR="003F1075" w:rsidRPr="00F00454">
        <w:rPr>
          <w:b/>
          <w:i/>
        </w:rPr>
        <w:t>wner</w:t>
      </w:r>
      <w:r w:rsidRPr="00F00454">
        <w:t xml:space="preserve">, </w:t>
      </w:r>
      <w:r w:rsidR="004701B4" w:rsidRPr="00F00454">
        <w:t>of an aid to navigation, lamp or light</w:t>
      </w:r>
      <w:r w:rsidRPr="00F00454">
        <w:t>,</w:t>
      </w:r>
      <w:r w:rsidR="004701B4" w:rsidRPr="00F00454">
        <w:t xml:space="preserve"> </w:t>
      </w:r>
      <w:r w:rsidR="003F1075" w:rsidRPr="00F00454">
        <w:t>includes a State</w:t>
      </w:r>
      <w:r w:rsidR="0007708A" w:rsidRPr="00F00454">
        <w:t xml:space="preserve"> or Territory</w:t>
      </w:r>
      <w:r w:rsidR="00C57965" w:rsidRPr="00F00454">
        <w:t xml:space="preserve"> g</w:t>
      </w:r>
      <w:r w:rsidR="003F1075" w:rsidRPr="00F00454">
        <w:t>overnment</w:t>
      </w:r>
      <w:r w:rsidR="000529C7" w:rsidRPr="00F00454">
        <w:t>,</w:t>
      </w:r>
      <w:r w:rsidR="003F1075" w:rsidRPr="00F00454">
        <w:t xml:space="preserve"> </w:t>
      </w:r>
      <w:r w:rsidR="000529C7" w:rsidRPr="00F00454">
        <w:t>or</w:t>
      </w:r>
      <w:r w:rsidR="003F1075" w:rsidRPr="00F00454">
        <w:t xml:space="preserve"> any </w:t>
      </w:r>
      <w:r w:rsidR="004701B4" w:rsidRPr="00F00454">
        <w:t>agenc</w:t>
      </w:r>
      <w:r w:rsidR="003F1075" w:rsidRPr="00F00454">
        <w:t>y of a State</w:t>
      </w:r>
      <w:r w:rsidR="004701B4" w:rsidRPr="00F00454">
        <w:t xml:space="preserve"> or Territory</w:t>
      </w:r>
      <w:r w:rsidR="000529C7" w:rsidRPr="00F00454">
        <w:t>,</w:t>
      </w:r>
      <w:r w:rsidR="003F1075" w:rsidRPr="00F00454">
        <w:t xml:space="preserve"> </w:t>
      </w:r>
      <w:r w:rsidR="004701B4" w:rsidRPr="00F00454">
        <w:t>that has</w:t>
      </w:r>
      <w:r w:rsidR="003F1075" w:rsidRPr="00F00454">
        <w:t xml:space="preserve"> the control or management of </w:t>
      </w:r>
      <w:r w:rsidR="00103139" w:rsidRPr="00F00454">
        <w:t>the aid</w:t>
      </w:r>
      <w:r w:rsidR="004701B4" w:rsidRPr="00F00454">
        <w:t>,</w:t>
      </w:r>
      <w:r w:rsidR="0007708A" w:rsidRPr="00F00454">
        <w:t xml:space="preserve"> lamp or light.</w:t>
      </w:r>
    </w:p>
    <w:p w:rsidR="003F1075" w:rsidRPr="00F00454" w:rsidRDefault="0007708A" w:rsidP="00BF3DD9">
      <w:pPr>
        <w:pStyle w:val="subsection"/>
      </w:pPr>
      <w:r w:rsidRPr="00F00454">
        <w:tab/>
      </w:r>
      <w:r w:rsidR="003F1075" w:rsidRPr="00F00454">
        <w:t>(</w:t>
      </w:r>
      <w:r w:rsidR="00B12489" w:rsidRPr="00F00454">
        <w:t>6</w:t>
      </w:r>
      <w:r w:rsidR="003F1075" w:rsidRPr="00F00454">
        <w:t>)</w:t>
      </w:r>
      <w:r w:rsidR="003F1075" w:rsidRPr="00F00454">
        <w:tab/>
        <w:t xml:space="preserve">A notice under </w:t>
      </w:r>
      <w:r w:rsidR="00F00454">
        <w:t>subsection (</w:t>
      </w:r>
      <w:r w:rsidR="003F1075" w:rsidRPr="00F00454">
        <w:t xml:space="preserve">1) is not a </w:t>
      </w:r>
      <w:r w:rsidR="0042792E" w:rsidRPr="00F00454">
        <w:t>legislative instrument</w:t>
      </w:r>
      <w:r w:rsidR="003F1075" w:rsidRPr="00F00454">
        <w:t>.</w:t>
      </w:r>
    </w:p>
    <w:p w:rsidR="00835566" w:rsidRPr="00F00454" w:rsidRDefault="00D85F2D" w:rsidP="00BF3DD9">
      <w:pPr>
        <w:pStyle w:val="ActHead5"/>
      </w:pPr>
      <w:bookmarkStart w:id="285" w:name="_Toc450034823"/>
      <w:r w:rsidRPr="00F00454">
        <w:rPr>
          <w:rStyle w:val="CharSectno"/>
        </w:rPr>
        <w:t>192</w:t>
      </w:r>
      <w:r w:rsidR="00835566" w:rsidRPr="00F00454">
        <w:t xml:space="preserve">  Returns of</w:t>
      </w:r>
      <w:r w:rsidR="00DA5814" w:rsidRPr="00F00454">
        <w:t xml:space="preserve"> </w:t>
      </w:r>
      <w:r w:rsidR="00A81B69" w:rsidRPr="00F00454">
        <w:t>aids to navigation</w:t>
      </w:r>
      <w:bookmarkEnd w:id="285"/>
    </w:p>
    <w:p w:rsidR="00835566" w:rsidRPr="00F00454" w:rsidRDefault="00835566" w:rsidP="00BF3DD9">
      <w:pPr>
        <w:pStyle w:val="subsection"/>
      </w:pPr>
      <w:r w:rsidRPr="00F00454">
        <w:tab/>
      </w:r>
      <w:r w:rsidR="006D7F5C" w:rsidRPr="00F00454">
        <w:t>(1)</w:t>
      </w:r>
      <w:r w:rsidRPr="00F00454">
        <w:tab/>
      </w:r>
      <w:r w:rsidR="001315EE" w:rsidRPr="00F00454">
        <w:t>A</w:t>
      </w:r>
      <w:r w:rsidRPr="00F00454">
        <w:t xml:space="preserve"> harbour authority or other local authority </w:t>
      </w:r>
      <w:r w:rsidR="001315EE" w:rsidRPr="00F00454">
        <w:t>that has</w:t>
      </w:r>
      <w:r w:rsidRPr="00F00454">
        <w:t xml:space="preserve"> control of any </w:t>
      </w:r>
      <w:r w:rsidR="00A81B69" w:rsidRPr="00F00454">
        <w:t>aid to navigation</w:t>
      </w:r>
      <w:r w:rsidR="009F20B5" w:rsidRPr="00F00454">
        <w:t xml:space="preserve"> </w:t>
      </w:r>
      <w:r w:rsidR="006D7F5C" w:rsidRPr="00F00454">
        <w:t>must</w:t>
      </w:r>
      <w:r w:rsidRPr="00F00454">
        <w:t xml:space="preserve"> </w:t>
      </w:r>
      <w:r w:rsidR="006D7F5C" w:rsidRPr="00F00454">
        <w:t xml:space="preserve">notify </w:t>
      </w:r>
      <w:proofErr w:type="spellStart"/>
      <w:r w:rsidR="006D7F5C" w:rsidRPr="00F00454">
        <w:t>AMSA</w:t>
      </w:r>
      <w:proofErr w:type="spellEnd"/>
      <w:r w:rsidR="006D7F5C" w:rsidRPr="00F00454">
        <w:t xml:space="preserve"> of the </w:t>
      </w:r>
      <w:r w:rsidRPr="00F00454">
        <w:t>following matters:</w:t>
      </w:r>
    </w:p>
    <w:p w:rsidR="006D7F5C" w:rsidRPr="00F00454" w:rsidRDefault="00FF0678" w:rsidP="00BF3DD9">
      <w:pPr>
        <w:pStyle w:val="paragraph"/>
      </w:pPr>
      <w:r w:rsidRPr="00F00454">
        <w:tab/>
        <w:t>(a</w:t>
      </w:r>
      <w:r w:rsidR="00835566" w:rsidRPr="00F00454">
        <w:t>)</w:t>
      </w:r>
      <w:r w:rsidR="00835566" w:rsidRPr="00F00454">
        <w:tab/>
        <w:t xml:space="preserve">the description and situation of each </w:t>
      </w:r>
      <w:r w:rsidR="00A81B69" w:rsidRPr="00F00454">
        <w:t>aid to navigation</w:t>
      </w:r>
      <w:r w:rsidR="006D7F5C" w:rsidRPr="00F00454">
        <w:t xml:space="preserve"> under its cont</w:t>
      </w:r>
      <w:r w:rsidR="0063446C" w:rsidRPr="00F00454">
        <w:t>rol;</w:t>
      </w:r>
    </w:p>
    <w:p w:rsidR="0063446C" w:rsidRPr="00F00454" w:rsidRDefault="006221F2" w:rsidP="00BF3DD9">
      <w:pPr>
        <w:pStyle w:val="paragraph"/>
      </w:pPr>
      <w:r w:rsidRPr="00F00454">
        <w:tab/>
        <w:t>(b</w:t>
      </w:r>
      <w:r w:rsidR="0063446C" w:rsidRPr="00F00454">
        <w:t>)</w:t>
      </w:r>
      <w:r w:rsidR="0063446C" w:rsidRPr="00F00454">
        <w:tab/>
        <w:t>any change to the characteristics of an aid to navigation that could affect the safety of navigation.</w:t>
      </w:r>
    </w:p>
    <w:p w:rsidR="006D7F5C" w:rsidRPr="00F00454" w:rsidRDefault="006D7F5C" w:rsidP="00BF3DD9">
      <w:pPr>
        <w:pStyle w:val="subsection"/>
      </w:pPr>
      <w:r w:rsidRPr="00F00454">
        <w:tab/>
        <w:t>(2)</w:t>
      </w:r>
      <w:r w:rsidRPr="00F00454">
        <w:tab/>
        <w:t xml:space="preserve">A notification under </w:t>
      </w:r>
      <w:r w:rsidR="00F00454">
        <w:t>subsection (</w:t>
      </w:r>
      <w:r w:rsidRPr="00F00454">
        <w:t xml:space="preserve">1) </w:t>
      </w:r>
      <w:r w:rsidR="00730685" w:rsidRPr="00F00454">
        <w:t xml:space="preserve">in relation to an aid to navigation </w:t>
      </w:r>
      <w:r w:rsidRPr="00F00454">
        <w:t>must be made:</w:t>
      </w:r>
    </w:p>
    <w:p w:rsidR="006D7F5C" w:rsidRPr="00F00454" w:rsidRDefault="00DA5814" w:rsidP="00BF3DD9">
      <w:pPr>
        <w:pStyle w:val="paragraph"/>
      </w:pPr>
      <w:r w:rsidRPr="00F00454">
        <w:tab/>
        <w:t>(a)</w:t>
      </w:r>
      <w:r w:rsidRPr="00F00454">
        <w:tab/>
        <w:t>when the</w:t>
      </w:r>
      <w:r w:rsidR="006D7F5C" w:rsidRPr="00F00454">
        <w:t xml:space="preserve"> </w:t>
      </w:r>
      <w:r w:rsidR="00A81B69" w:rsidRPr="00F00454">
        <w:t>aid to navigation</w:t>
      </w:r>
      <w:r w:rsidR="0063446C" w:rsidRPr="00F00454">
        <w:t xml:space="preserve"> first commences operation;</w:t>
      </w:r>
      <w:r w:rsidR="001F127B" w:rsidRPr="00F00454">
        <w:t xml:space="preserve"> and</w:t>
      </w:r>
    </w:p>
    <w:p w:rsidR="006D7F5C" w:rsidRPr="00F00454" w:rsidRDefault="00DA5814" w:rsidP="00BF3DD9">
      <w:pPr>
        <w:pStyle w:val="paragraph"/>
      </w:pPr>
      <w:r w:rsidRPr="00F00454">
        <w:tab/>
        <w:t>(b)</w:t>
      </w:r>
      <w:r w:rsidRPr="00F00454">
        <w:tab/>
        <w:t xml:space="preserve">when the </w:t>
      </w:r>
      <w:r w:rsidR="00A81B69" w:rsidRPr="00F00454">
        <w:t>aid to navigation</w:t>
      </w:r>
      <w:r w:rsidR="0063446C" w:rsidRPr="00F00454">
        <w:t xml:space="preserve"> is decommissioned;</w:t>
      </w:r>
      <w:r w:rsidR="001F127B" w:rsidRPr="00F00454">
        <w:t xml:space="preserve"> and</w:t>
      </w:r>
    </w:p>
    <w:p w:rsidR="0063446C" w:rsidRPr="00F00454" w:rsidRDefault="00730685" w:rsidP="00BF3DD9">
      <w:pPr>
        <w:pStyle w:val="paragraph"/>
      </w:pPr>
      <w:r w:rsidRPr="00F00454">
        <w:tab/>
        <w:t>(c)</w:t>
      </w:r>
      <w:r w:rsidRPr="00F00454">
        <w:tab/>
        <w:t>when a</w:t>
      </w:r>
      <w:r w:rsidR="0063446C" w:rsidRPr="00F00454">
        <w:t xml:space="preserve"> change referred to in </w:t>
      </w:r>
      <w:r w:rsidR="00F00454">
        <w:t>paragraph (</w:t>
      </w:r>
      <w:r w:rsidR="0063446C" w:rsidRPr="00F00454">
        <w:t>1)(</w:t>
      </w:r>
      <w:r w:rsidR="006221F2" w:rsidRPr="00F00454">
        <w:t>b</w:t>
      </w:r>
      <w:r w:rsidR="0063446C" w:rsidRPr="00F00454">
        <w:t>) occurs.</w:t>
      </w:r>
    </w:p>
    <w:p w:rsidR="0063446C" w:rsidRPr="00F00454" w:rsidRDefault="0063446C" w:rsidP="00BF3DD9">
      <w:pPr>
        <w:pStyle w:val="subsection"/>
      </w:pPr>
      <w:r w:rsidRPr="00F00454">
        <w:tab/>
        <w:t>(3)</w:t>
      </w:r>
      <w:r w:rsidRPr="00F00454">
        <w:tab/>
        <w:t xml:space="preserve">A notification under </w:t>
      </w:r>
      <w:r w:rsidR="00F00454">
        <w:t>subsection (</w:t>
      </w:r>
      <w:r w:rsidRPr="00F00454">
        <w:t xml:space="preserve">1) must be in accordance with </w:t>
      </w:r>
      <w:r w:rsidR="00103139" w:rsidRPr="00F00454">
        <w:t xml:space="preserve">the </w:t>
      </w:r>
      <w:r w:rsidRPr="00F00454">
        <w:t>regulations.</w:t>
      </w:r>
    </w:p>
    <w:p w:rsidR="00F92331" w:rsidRPr="00F00454" w:rsidRDefault="00F92331" w:rsidP="00BF3DD9">
      <w:pPr>
        <w:pStyle w:val="SubsectionHead"/>
      </w:pPr>
      <w:r w:rsidRPr="00F00454">
        <w:t>Strict liability offence</w:t>
      </w:r>
    </w:p>
    <w:p w:rsidR="00F92331" w:rsidRPr="00F00454" w:rsidRDefault="00F92331" w:rsidP="00BF3DD9">
      <w:pPr>
        <w:pStyle w:val="subsection"/>
      </w:pPr>
      <w:r w:rsidRPr="00F00454">
        <w:tab/>
      </w:r>
      <w:r w:rsidR="00730685" w:rsidRPr="00F00454">
        <w:t>(4</w:t>
      </w:r>
      <w:r w:rsidRPr="00F00454">
        <w:t>)</w:t>
      </w:r>
      <w:r w:rsidRPr="00F00454">
        <w:tab/>
        <w:t xml:space="preserve">A person commits an offence of strict liability if the person contravenes </w:t>
      </w:r>
      <w:r w:rsidR="00F00454">
        <w:t>subsection (</w:t>
      </w:r>
      <w:r w:rsidRPr="00F00454">
        <w:t>1).</w:t>
      </w:r>
    </w:p>
    <w:p w:rsidR="00F92331" w:rsidRPr="00F00454" w:rsidRDefault="005B7FC4" w:rsidP="00BF3DD9">
      <w:pPr>
        <w:pStyle w:val="Penalty"/>
      </w:pPr>
      <w:r w:rsidRPr="00F00454">
        <w:t>Penalty:</w:t>
      </w:r>
      <w:r w:rsidRPr="00F00454">
        <w:tab/>
        <w:t>3</w:t>
      </w:r>
      <w:r w:rsidR="00F92331" w:rsidRPr="00F00454">
        <w:t>0 penalty units.</w:t>
      </w:r>
    </w:p>
    <w:p w:rsidR="00F92331" w:rsidRPr="00F00454" w:rsidRDefault="005867E4" w:rsidP="00BF3DD9">
      <w:pPr>
        <w:pStyle w:val="notetext"/>
      </w:pPr>
      <w:r w:rsidRPr="00F00454">
        <w:lastRenderedPageBreak/>
        <w:t>Note</w:t>
      </w:r>
      <w:r w:rsidR="00F92331" w:rsidRPr="00F00454">
        <w:t>:</w:t>
      </w:r>
      <w:r w:rsidR="00F92331" w:rsidRPr="00F00454">
        <w:tab/>
        <w:t>For strict liability, see section</w:t>
      </w:r>
      <w:r w:rsidR="00F00454">
        <w:t> </w:t>
      </w:r>
      <w:r w:rsidR="00F92331" w:rsidRPr="00F00454">
        <w:t xml:space="preserve">6.1 of the </w:t>
      </w:r>
      <w:r w:rsidR="00F92331" w:rsidRPr="00F00454">
        <w:rPr>
          <w:i/>
        </w:rPr>
        <w:t>Criminal Code</w:t>
      </w:r>
      <w:r w:rsidR="00F92331" w:rsidRPr="00F00454">
        <w:t>.</w:t>
      </w:r>
    </w:p>
    <w:p w:rsidR="00BB1A9F" w:rsidRPr="00F00454" w:rsidRDefault="00BB1A9F" w:rsidP="00CE6F45">
      <w:pPr>
        <w:pStyle w:val="ActHead3"/>
        <w:pageBreakBefore/>
      </w:pPr>
      <w:bookmarkStart w:id="286" w:name="_Toc450034824"/>
      <w:r w:rsidRPr="00F00454">
        <w:rPr>
          <w:rStyle w:val="CharDivNo"/>
        </w:rPr>
        <w:lastRenderedPageBreak/>
        <w:t>Division</w:t>
      </w:r>
      <w:r w:rsidR="00F00454" w:rsidRPr="00F00454">
        <w:rPr>
          <w:rStyle w:val="CharDivNo"/>
        </w:rPr>
        <w:t> </w:t>
      </w:r>
      <w:r w:rsidRPr="00F00454">
        <w:rPr>
          <w:rStyle w:val="CharDivNo"/>
        </w:rPr>
        <w:t>3</w:t>
      </w:r>
      <w:r w:rsidRPr="00F00454">
        <w:t>—</w:t>
      </w:r>
      <w:r w:rsidRPr="00F00454">
        <w:rPr>
          <w:rStyle w:val="CharDivText"/>
        </w:rPr>
        <w:t>Offences and civil penalties relating to</w:t>
      </w:r>
      <w:r w:rsidR="00A81B69" w:rsidRPr="00F00454">
        <w:rPr>
          <w:rStyle w:val="CharDivText"/>
        </w:rPr>
        <w:t xml:space="preserve"> aids to navigation</w:t>
      </w:r>
      <w:bookmarkEnd w:id="286"/>
    </w:p>
    <w:p w:rsidR="00301356" w:rsidRPr="00F00454" w:rsidRDefault="00301356" w:rsidP="00BF3DD9">
      <w:pPr>
        <w:pStyle w:val="ActHead4"/>
      </w:pPr>
      <w:bookmarkStart w:id="287" w:name="_Toc450034825"/>
      <w:r w:rsidRPr="00F00454">
        <w:rPr>
          <w:rStyle w:val="CharSubdNo"/>
        </w:rPr>
        <w:t>Subdivision A</w:t>
      </w:r>
      <w:r w:rsidRPr="00F00454">
        <w:t>—</w:t>
      </w:r>
      <w:r w:rsidRPr="00F00454">
        <w:rPr>
          <w:rStyle w:val="CharSubdText"/>
        </w:rPr>
        <w:t>Failure to comply with notice</w:t>
      </w:r>
      <w:bookmarkEnd w:id="287"/>
    </w:p>
    <w:p w:rsidR="00BB1A9F" w:rsidRPr="00F00454" w:rsidRDefault="00D85F2D" w:rsidP="00BF3DD9">
      <w:pPr>
        <w:pStyle w:val="ActHead5"/>
      </w:pPr>
      <w:bookmarkStart w:id="288" w:name="_Toc450034826"/>
      <w:r w:rsidRPr="00F00454">
        <w:rPr>
          <w:rStyle w:val="CharSectno"/>
        </w:rPr>
        <w:t>193</w:t>
      </w:r>
      <w:r w:rsidR="00BB1A9F" w:rsidRPr="00F00454">
        <w:t xml:space="preserve">  </w:t>
      </w:r>
      <w:r w:rsidR="00C41172" w:rsidRPr="00F00454">
        <w:t>Failure to comply with a notice about</w:t>
      </w:r>
      <w:r w:rsidR="00A81B69" w:rsidRPr="00F00454">
        <w:t xml:space="preserve"> aids to navigation</w:t>
      </w:r>
      <w:bookmarkEnd w:id="288"/>
    </w:p>
    <w:p w:rsidR="00C41172" w:rsidRPr="00F00454" w:rsidRDefault="00C41172" w:rsidP="00BF3DD9">
      <w:pPr>
        <w:pStyle w:val="subsection"/>
      </w:pPr>
      <w:r w:rsidRPr="00F00454">
        <w:tab/>
        <w:t>(1)</w:t>
      </w:r>
      <w:r w:rsidRPr="00F00454">
        <w:tab/>
        <w:t>A person contravenes this subsection if:</w:t>
      </w:r>
    </w:p>
    <w:p w:rsidR="00C41172" w:rsidRPr="00F00454" w:rsidRDefault="00C41172" w:rsidP="00BF3DD9">
      <w:pPr>
        <w:pStyle w:val="paragraph"/>
      </w:pPr>
      <w:r w:rsidRPr="00F00454">
        <w:tab/>
        <w:t>(a)</w:t>
      </w:r>
      <w:r w:rsidRPr="00F00454">
        <w:tab/>
        <w:t>the person is give</w:t>
      </w:r>
      <w:r w:rsidR="0007708A" w:rsidRPr="00F00454">
        <w:t>n a notice under subsection</w:t>
      </w:r>
      <w:r w:rsidR="00F00454">
        <w:t> </w:t>
      </w:r>
      <w:r w:rsidR="00D85F2D" w:rsidRPr="00F00454">
        <w:t>191</w:t>
      </w:r>
      <w:r w:rsidRPr="00F00454">
        <w:t>(1); and</w:t>
      </w:r>
    </w:p>
    <w:p w:rsidR="00C41172" w:rsidRPr="00F00454" w:rsidRDefault="00C41172" w:rsidP="00BF3DD9">
      <w:pPr>
        <w:pStyle w:val="paragraph"/>
      </w:pPr>
      <w:r w:rsidRPr="00F00454">
        <w:tab/>
        <w:t>(b)</w:t>
      </w:r>
      <w:r w:rsidRPr="00F00454">
        <w:tab/>
        <w:t>the</w:t>
      </w:r>
      <w:r w:rsidR="00730685" w:rsidRPr="00F00454">
        <w:t xml:space="preserve"> person fails to comply with the notice</w:t>
      </w:r>
      <w:r w:rsidRPr="00F00454">
        <w:t>.</w:t>
      </w:r>
    </w:p>
    <w:p w:rsidR="00C41172" w:rsidRPr="00F00454" w:rsidRDefault="00C41172" w:rsidP="00BF3DD9">
      <w:pPr>
        <w:pStyle w:val="subsection"/>
      </w:pPr>
      <w:r w:rsidRPr="00F00454">
        <w:tab/>
        <w:t>(2)</w:t>
      </w:r>
      <w:r w:rsidRPr="00F00454">
        <w:tab/>
      </w:r>
      <w:r w:rsidR="00F00454">
        <w:t>Subsection (</w:t>
      </w:r>
      <w:r w:rsidRPr="00F00454">
        <w:t>1) does not apply if the person ha</w:t>
      </w:r>
      <w:r w:rsidR="00067FCB" w:rsidRPr="00F00454">
        <w:t>s</w:t>
      </w:r>
      <w:r w:rsidRPr="00F00454">
        <w:t xml:space="preserve"> a reasonable excuse.</w:t>
      </w:r>
    </w:p>
    <w:p w:rsidR="00C05B16" w:rsidRPr="00F00454" w:rsidRDefault="00C05B16" w:rsidP="00BF3DD9">
      <w:pPr>
        <w:pStyle w:val="SubsectionHead"/>
      </w:pPr>
      <w:r w:rsidRPr="00F00454">
        <w:t>Strict liability offence</w:t>
      </w:r>
    </w:p>
    <w:p w:rsidR="00C41172" w:rsidRPr="00F00454" w:rsidRDefault="00C41172" w:rsidP="00BF3DD9">
      <w:pPr>
        <w:pStyle w:val="subsection"/>
      </w:pPr>
      <w:r w:rsidRPr="00F00454">
        <w:tab/>
        <w:t>(3)</w:t>
      </w:r>
      <w:r w:rsidRPr="00F00454">
        <w:tab/>
        <w:t xml:space="preserve">A person commits an offence of strict liability if the person contravenes </w:t>
      </w:r>
      <w:r w:rsidR="00F00454">
        <w:t>subsection (</w:t>
      </w:r>
      <w:r w:rsidRPr="00F00454">
        <w:t>1).</w:t>
      </w:r>
    </w:p>
    <w:p w:rsidR="00C41172" w:rsidRPr="00F00454" w:rsidRDefault="00C41172" w:rsidP="00BF3DD9">
      <w:pPr>
        <w:pStyle w:val="Penalty"/>
      </w:pPr>
      <w:r w:rsidRPr="00F00454">
        <w:t>Penalty:</w:t>
      </w:r>
      <w:r w:rsidRPr="00F00454">
        <w:tab/>
        <w:t>60 penalty units.</w:t>
      </w:r>
    </w:p>
    <w:p w:rsidR="00C41172" w:rsidRPr="00F00454" w:rsidRDefault="00740728" w:rsidP="00BF3DD9">
      <w:pPr>
        <w:pStyle w:val="notetext"/>
      </w:pPr>
      <w:r w:rsidRPr="00F00454">
        <w:t>Note</w:t>
      </w:r>
      <w:r w:rsidR="004F1166" w:rsidRPr="00F00454">
        <w:t xml:space="preserve"> 1</w:t>
      </w:r>
      <w:r w:rsidR="00C41172" w:rsidRPr="00F00454">
        <w:t>:</w:t>
      </w:r>
      <w:r w:rsidR="00C41172" w:rsidRPr="00F00454">
        <w:tab/>
        <w:t>For strict liability, see section</w:t>
      </w:r>
      <w:r w:rsidR="00F00454">
        <w:t> </w:t>
      </w:r>
      <w:r w:rsidR="00C41172" w:rsidRPr="00F00454">
        <w:t xml:space="preserve">6.1 of the </w:t>
      </w:r>
      <w:r w:rsidR="00C41172" w:rsidRPr="00F00454">
        <w:rPr>
          <w:i/>
        </w:rPr>
        <w:t>Criminal Code</w:t>
      </w:r>
      <w:r w:rsidR="00C41172" w:rsidRPr="00F00454">
        <w:t>.</w:t>
      </w:r>
    </w:p>
    <w:p w:rsidR="004F1166" w:rsidRPr="00F00454" w:rsidRDefault="004F1166" w:rsidP="00BF3DD9">
      <w:pPr>
        <w:pStyle w:val="notetext"/>
      </w:pPr>
      <w:r w:rsidRPr="00F00454">
        <w:t>Note 2:</w:t>
      </w:r>
      <w:r w:rsidRPr="00F00454">
        <w:tab/>
        <w:t xml:space="preserve">The defendant bears an evidential burden in relation to the matter in </w:t>
      </w:r>
      <w:r w:rsidR="00F00454">
        <w:t>subsection (</w:t>
      </w:r>
      <w:r w:rsidRPr="00F00454">
        <w:t>2)</w:t>
      </w:r>
      <w:r w:rsidR="00E70198" w:rsidRPr="00F00454">
        <w:t xml:space="preserve"> (s</w:t>
      </w:r>
      <w:r w:rsidR="006221F2" w:rsidRPr="00F00454">
        <w:t>ee s</w:t>
      </w:r>
      <w:r w:rsidR="00E70198" w:rsidRPr="00F00454">
        <w:t>ubs</w:t>
      </w:r>
      <w:r w:rsidR="006221F2" w:rsidRPr="00F00454">
        <w:t>ection</w:t>
      </w:r>
      <w:r w:rsidR="00F00454">
        <w:t> </w:t>
      </w:r>
      <w:r w:rsidR="006221F2" w:rsidRPr="00F00454">
        <w:t>13.3</w:t>
      </w:r>
      <w:r w:rsidR="00D653E2" w:rsidRPr="00F00454">
        <w:t>(3)</w:t>
      </w:r>
      <w:r w:rsidR="006221F2" w:rsidRPr="00F00454">
        <w:t xml:space="preserve"> </w:t>
      </w:r>
      <w:r w:rsidRPr="00F00454">
        <w:t xml:space="preserve">of the </w:t>
      </w:r>
      <w:r w:rsidRPr="00F00454">
        <w:rPr>
          <w:i/>
        </w:rPr>
        <w:t>Criminal Code</w:t>
      </w:r>
      <w:r w:rsidR="00E70198" w:rsidRPr="00F00454">
        <w:t>)</w:t>
      </w:r>
      <w:r w:rsidRPr="00F00454">
        <w:t>.</w:t>
      </w:r>
    </w:p>
    <w:p w:rsidR="00C05B16" w:rsidRPr="00F00454" w:rsidRDefault="00224AD8" w:rsidP="00BF3DD9">
      <w:pPr>
        <w:pStyle w:val="SubsectionHead"/>
      </w:pPr>
      <w:r w:rsidRPr="00F00454">
        <w:t>Civil penalty</w:t>
      </w:r>
    </w:p>
    <w:p w:rsidR="00C41172" w:rsidRPr="00F00454" w:rsidRDefault="00730685" w:rsidP="00BF3DD9">
      <w:pPr>
        <w:pStyle w:val="subsection"/>
      </w:pPr>
      <w:r w:rsidRPr="00F00454">
        <w:tab/>
        <w:t>(4</w:t>
      </w:r>
      <w:r w:rsidR="00C41172" w:rsidRPr="00F00454">
        <w:t>)</w:t>
      </w:r>
      <w:r w:rsidR="00C41172" w:rsidRPr="00F00454">
        <w:tab/>
        <w:t xml:space="preserve">A person is liable to a civil penalty if the person contravenes </w:t>
      </w:r>
      <w:r w:rsidR="00F00454">
        <w:t>subsection (</w:t>
      </w:r>
      <w:r w:rsidR="00C41172" w:rsidRPr="00F00454">
        <w:t>1).</w:t>
      </w:r>
    </w:p>
    <w:p w:rsidR="00C41172" w:rsidRPr="00F00454" w:rsidRDefault="00C41172" w:rsidP="00BF3DD9">
      <w:pPr>
        <w:pStyle w:val="Penalty"/>
      </w:pPr>
      <w:r w:rsidRPr="00F00454">
        <w:t>Civil penalty:</w:t>
      </w:r>
      <w:r w:rsidRPr="00F00454">
        <w:tab/>
        <w:t>600 penalty units.</w:t>
      </w:r>
    </w:p>
    <w:p w:rsidR="00C41172" w:rsidRPr="00F00454" w:rsidRDefault="00730685" w:rsidP="00BF3DD9">
      <w:pPr>
        <w:pStyle w:val="subsection"/>
      </w:pPr>
      <w:r w:rsidRPr="00F00454">
        <w:tab/>
        <w:t>(5</w:t>
      </w:r>
      <w:r w:rsidR="00C41172" w:rsidRPr="00F00454">
        <w:t>)</w:t>
      </w:r>
      <w:r w:rsidR="00C41172" w:rsidRPr="00F00454">
        <w:tab/>
        <w:t xml:space="preserve">A person who wishes to rely on </w:t>
      </w:r>
      <w:r w:rsidR="00F00454">
        <w:t>subsection (</w:t>
      </w:r>
      <w:r w:rsidR="00C41172" w:rsidRPr="00F00454">
        <w:t>2) in proceedings for a civil penalty order bears an evidential burden in relation to the matter in that subsection.</w:t>
      </w:r>
    </w:p>
    <w:p w:rsidR="00301356" w:rsidRPr="00F00454" w:rsidRDefault="00301356" w:rsidP="00BF3DD9">
      <w:pPr>
        <w:pStyle w:val="ActHead4"/>
      </w:pPr>
      <w:bookmarkStart w:id="289" w:name="_Toc450034827"/>
      <w:r w:rsidRPr="00F00454">
        <w:rPr>
          <w:rStyle w:val="CharSubdNo"/>
        </w:rPr>
        <w:lastRenderedPageBreak/>
        <w:t>Subdivision B</w:t>
      </w:r>
      <w:r w:rsidRPr="00F00454">
        <w:t>—</w:t>
      </w:r>
      <w:r w:rsidRPr="00F00454">
        <w:rPr>
          <w:rStyle w:val="CharSubdText"/>
        </w:rPr>
        <w:t>Destruction etc. of aids to navigation</w:t>
      </w:r>
      <w:bookmarkEnd w:id="289"/>
    </w:p>
    <w:p w:rsidR="006D7F5C" w:rsidRPr="00F00454" w:rsidRDefault="00D85F2D" w:rsidP="00BF3DD9">
      <w:pPr>
        <w:pStyle w:val="ActHead5"/>
      </w:pPr>
      <w:bookmarkStart w:id="290" w:name="_Toc450034828"/>
      <w:r w:rsidRPr="00F00454">
        <w:rPr>
          <w:rStyle w:val="CharSectno"/>
        </w:rPr>
        <w:t>194</w:t>
      </w:r>
      <w:r w:rsidR="006D7F5C" w:rsidRPr="00F00454">
        <w:t xml:space="preserve">  </w:t>
      </w:r>
      <w:r w:rsidR="00A77D71" w:rsidRPr="00F00454">
        <w:t>Intentionally d</w:t>
      </w:r>
      <w:r w:rsidR="006D7F5C" w:rsidRPr="00F00454">
        <w:t>estroying</w:t>
      </w:r>
      <w:r w:rsidR="002B45B8" w:rsidRPr="00F00454">
        <w:t>, fouling</w:t>
      </w:r>
      <w:r w:rsidR="006D7F5C" w:rsidRPr="00F00454">
        <w:t xml:space="preserve"> or damaging</w:t>
      </w:r>
      <w:r w:rsidR="00A81B69" w:rsidRPr="00F00454">
        <w:t xml:space="preserve"> aids to navigation</w:t>
      </w:r>
      <w:bookmarkEnd w:id="290"/>
    </w:p>
    <w:p w:rsidR="006D7F5C" w:rsidRPr="00F00454" w:rsidRDefault="006D7F5C" w:rsidP="00BF3DD9">
      <w:pPr>
        <w:pStyle w:val="subsection"/>
      </w:pPr>
      <w:r w:rsidRPr="00F00454">
        <w:tab/>
        <w:t>(1)</w:t>
      </w:r>
      <w:r w:rsidRPr="00F00454">
        <w:tab/>
        <w:t xml:space="preserve">A person </w:t>
      </w:r>
      <w:r w:rsidR="005F075E" w:rsidRPr="00F00454">
        <w:t xml:space="preserve">contravenes this subsection </w:t>
      </w:r>
      <w:r w:rsidRPr="00F00454">
        <w:t>if:</w:t>
      </w:r>
    </w:p>
    <w:p w:rsidR="00AD3E7F" w:rsidRPr="00F00454" w:rsidRDefault="002B45B8" w:rsidP="00BF3DD9">
      <w:pPr>
        <w:pStyle w:val="paragraph"/>
      </w:pPr>
      <w:r w:rsidRPr="00F00454">
        <w:tab/>
        <w:t>(a)</w:t>
      </w:r>
      <w:r w:rsidRPr="00F00454">
        <w:tab/>
        <w:t xml:space="preserve">the person </w:t>
      </w:r>
      <w:r w:rsidR="00AD3E7F" w:rsidRPr="00F00454">
        <w:t>does an act or omits to do an act;</w:t>
      </w:r>
      <w:r w:rsidR="001F127B" w:rsidRPr="00F00454">
        <w:t xml:space="preserve"> and</w:t>
      </w:r>
    </w:p>
    <w:p w:rsidR="00CC5BA9" w:rsidRPr="00F00454" w:rsidRDefault="00AD3E7F" w:rsidP="00BF3DD9">
      <w:pPr>
        <w:pStyle w:val="paragraph"/>
      </w:pPr>
      <w:r w:rsidRPr="00F00454">
        <w:tab/>
        <w:t>(b)</w:t>
      </w:r>
      <w:r w:rsidRPr="00F00454">
        <w:tab/>
        <w:t>the act or omission</w:t>
      </w:r>
      <w:r w:rsidR="00A77D71" w:rsidRPr="00F00454">
        <w:t xml:space="preserve"> results in</w:t>
      </w:r>
      <w:r w:rsidR="00CC5BA9" w:rsidRPr="00F00454">
        <w:t>:</w:t>
      </w:r>
    </w:p>
    <w:p w:rsidR="00CC5BA9" w:rsidRPr="00F00454" w:rsidRDefault="00CC5BA9" w:rsidP="00BF3DD9">
      <w:pPr>
        <w:pStyle w:val="paragraphsub"/>
      </w:pPr>
      <w:r w:rsidRPr="00F00454">
        <w:tab/>
        <w:t>(</w:t>
      </w:r>
      <w:proofErr w:type="spellStart"/>
      <w:r w:rsidRPr="00F00454">
        <w:t>i</w:t>
      </w:r>
      <w:proofErr w:type="spellEnd"/>
      <w:r w:rsidRPr="00F00454">
        <w:t>)</w:t>
      </w:r>
      <w:r w:rsidRPr="00F00454">
        <w:tab/>
      </w:r>
      <w:r w:rsidR="00A77D71" w:rsidRPr="00F00454">
        <w:t>the</w:t>
      </w:r>
      <w:r w:rsidR="0063446C" w:rsidRPr="00F00454">
        <w:t xml:space="preserve"> destruction or fouling of</w:t>
      </w:r>
      <w:r w:rsidRPr="00F00454">
        <w:t xml:space="preserve"> an </w:t>
      </w:r>
      <w:proofErr w:type="spellStart"/>
      <w:r w:rsidRPr="00F00454">
        <w:t>AMSA</w:t>
      </w:r>
      <w:proofErr w:type="spellEnd"/>
      <w:r w:rsidRPr="00F00454">
        <w:t xml:space="preserve"> aid to navigation; or</w:t>
      </w:r>
    </w:p>
    <w:p w:rsidR="006D7F5C" w:rsidRPr="00F00454" w:rsidRDefault="00CC5BA9" w:rsidP="00BF3DD9">
      <w:pPr>
        <w:pStyle w:val="paragraphsub"/>
      </w:pPr>
      <w:r w:rsidRPr="00F00454">
        <w:tab/>
        <w:t>(ii)</w:t>
      </w:r>
      <w:r w:rsidRPr="00F00454">
        <w:tab/>
      </w:r>
      <w:r w:rsidR="006D7F5C" w:rsidRPr="00F00454">
        <w:t>damage to</w:t>
      </w:r>
      <w:r w:rsidRPr="00F00454">
        <w:t>, or reduction in or limitation of</w:t>
      </w:r>
      <w:r w:rsidR="0063446C" w:rsidRPr="00F00454">
        <w:t xml:space="preserve"> the effectiveness of</w:t>
      </w:r>
      <w:r w:rsidR="00DD1688" w:rsidRPr="00F00454">
        <w:t>,</w:t>
      </w:r>
      <w:r w:rsidR="0063446C" w:rsidRPr="00F00454">
        <w:t xml:space="preserve"> an </w:t>
      </w:r>
      <w:proofErr w:type="spellStart"/>
      <w:r w:rsidR="00AD3E7F" w:rsidRPr="00F00454">
        <w:t>AMSA</w:t>
      </w:r>
      <w:proofErr w:type="spellEnd"/>
      <w:r w:rsidR="00AD3E7F" w:rsidRPr="00F00454">
        <w:t xml:space="preserve"> </w:t>
      </w:r>
      <w:r w:rsidR="0063446C" w:rsidRPr="00F00454">
        <w:t xml:space="preserve">aid to navigation; </w:t>
      </w:r>
      <w:r w:rsidR="00716594" w:rsidRPr="00F00454">
        <w:t>and</w:t>
      </w:r>
    </w:p>
    <w:p w:rsidR="006D7F5C" w:rsidRPr="00F00454" w:rsidRDefault="006D7F5C" w:rsidP="00BF3DD9">
      <w:pPr>
        <w:pStyle w:val="paragraph"/>
      </w:pPr>
      <w:r w:rsidRPr="00F00454">
        <w:tab/>
      </w:r>
      <w:r w:rsidR="00A77D71" w:rsidRPr="00F00454">
        <w:t>(c)</w:t>
      </w:r>
      <w:r w:rsidR="00A77D71" w:rsidRPr="00F00454">
        <w:tab/>
        <w:t xml:space="preserve">the person intends that the </w:t>
      </w:r>
      <w:r w:rsidR="00965902" w:rsidRPr="00F00454">
        <w:t>act or omission</w:t>
      </w:r>
      <w:r w:rsidR="00A77D71" w:rsidRPr="00F00454">
        <w:t xml:space="preserve"> will have that result</w:t>
      </w:r>
      <w:r w:rsidR="00AD3E7F" w:rsidRPr="00F00454">
        <w:t>.</w:t>
      </w:r>
    </w:p>
    <w:p w:rsidR="002B45B8" w:rsidRPr="00F00454" w:rsidRDefault="002B45B8" w:rsidP="00BF3DD9">
      <w:pPr>
        <w:pStyle w:val="subsection"/>
      </w:pPr>
      <w:r w:rsidRPr="00F00454">
        <w:tab/>
        <w:t>(2)</w:t>
      </w:r>
      <w:r w:rsidRPr="00F00454">
        <w:tab/>
      </w:r>
      <w:r w:rsidR="00F00454">
        <w:t>Subsection (</w:t>
      </w:r>
      <w:r w:rsidRPr="00F00454">
        <w:t>1) does not apply if:</w:t>
      </w:r>
    </w:p>
    <w:p w:rsidR="002B45B8" w:rsidRPr="00F00454" w:rsidRDefault="002B45B8" w:rsidP="00BF3DD9">
      <w:pPr>
        <w:pStyle w:val="paragraph"/>
      </w:pPr>
      <w:r w:rsidRPr="00F00454">
        <w:tab/>
        <w:t>(a)</w:t>
      </w:r>
      <w:r w:rsidRPr="00F00454">
        <w:tab/>
        <w:t xml:space="preserve">the </w:t>
      </w:r>
      <w:r w:rsidR="00965902" w:rsidRPr="00F00454">
        <w:t xml:space="preserve">act or omission </w:t>
      </w:r>
      <w:r w:rsidRPr="00F00454">
        <w:t>was necessary to save a life or a vessel, or to prevent pollution; and</w:t>
      </w:r>
    </w:p>
    <w:p w:rsidR="002B45B8" w:rsidRPr="00F00454" w:rsidRDefault="002B45B8" w:rsidP="00BF3DD9">
      <w:pPr>
        <w:pStyle w:val="paragraph"/>
      </w:pPr>
      <w:r w:rsidRPr="00F00454">
        <w:tab/>
        <w:t>(b)</w:t>
      </w:r>
      <w:r w:rsidRPr="00F00454">
        <w:tab/>
        <w:t xml:space="preserve">the person took all reasonable steps to avoid </w:t>
      </w:r>
      <w:r w:rsidR="00655EB2" w:rsidRPr="00F00454">
        <w:t xml:space="preserve">the destruction, fouling, damage, </w:t>
      </w:r>
      <w:r w:rsidR="00FE049F" w:rsidRPr="00F00454">
        <w:t>reduction or limitation</w:t>
      </w:r>
      <w:r w:rsidR="00655EB2" w:rsidRPr="00F00454">
        <w:t>.</w:t>
      </w:r>
    </w:p>
    <w:p w:rsidR="005F075E" w:rsidRPr="00F00454" w:rsidRDefault="005F075E" w:rsidP="00BF3DD9">
      <w:pPr>
        <w:pStyle w:val="SubsectionHead"/>
      </w:pPr>
      <w:r w:rsidRPr="00F00454">
        <w:t>Fault</w:t>
      </w:r>
      <w:r w:rsidR="00F00454">
        <w:noBreakHyphen/>
      </w:r>
      <w:r w:rsidRPr="00F00454">
        <w:t>based offence</w:t>
      </w:r>
    </w:p>
    <w:p w:rsidR="009006E1" w:rsidRPr="00F00454" w:rsidRDefault="005F075E" w:rsidP="00BF3DD9">
      <w:pPr>
        <w:pStyle w:val="subsection"/>
      </w:pPr>
      <w:r w:rsidRPr="00F00454">
        <w:tab/>
        <w:t>(</w:t>
      </w:r>
      <w:r w:rsidR="002B45B8" w:rsidRPr="00F00454">
        <w:t>3</w:t>
      </w:r>
      <w:r w:rsidRPr="00F00454">
        <w:t>)</w:t>
      </w:r>
      <w:r w:rsidRPr="00F00454">
        <w:tab/>
        <w:t xml:space="preserve">A person commits an offence if the person contravenes </w:t>
      </w:r>
      <w:r w:rsidR="00F00454">
        <w:t>subsection (</w:t>
      </w:r>
      <w:r w:rsidRPr="00F00454">
        <w:t>1).</w:t>
      </w:r>
    </w:p>
    <w:p w:rsidR="005F075E" w:rsidRPr="00F00454" w:rsidRDefault="005F075E" w:rsidP="00BF3DD9">
      <w:pPr>
        <w:pStyle w:val="Penalty"/>
      </w:pPr>
      <w:r w:rsidRPr="00F00454">
        <w:t>Penalty:</w:t>
      </w:r>
      <w:r w:rsidRPr="00F00454">
        <w:tab/>
        <w:t>Imprisonment for 10 years or 600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5F075E" w:rsidRPr="00F00454" w:rsidRDefault="00224AD8" w:rsidP="00BF3DD9">
      <w:pPr>
        <w:pStyle w:val="SubsectionHead"/>
      </w:pPr>
      <w:r w:rsidRPr="00F00454">
        <w:t>Civil penalty</w:t>
      </w:r>
    </w:p>
    <w:p w:rsidR="005F075E" w:rsidRPr="00F00454" w:rsidRDefault="002B45B8" w:rsidP="00BF3DD9">
      <w:pPr>
        <w:pStyle w:val="subsection"/>
      </w:pPr>
      <w:r w:rsidRPr="00F00454">
        <w:tab/>
        <w:t>(</w:t>
      </w:r>
      <w:r w:rsidR="00B40BFE" w:rsidRPr="00F00454">
        <w:t>4</w:t>
      </w:r>
      <w:r w:rsidR="005F075E" w:rsidRPr="00F00454">
        <w:t>)</w:t>
      </w:r>
      <w:r w:rsidR="005F075E" w:rsidRPr="00F00454">
        <w:tab/>
        <w:t xml:space="preserve">A person is liable to a civil penalty if the person contravenes </w:t>
      </w:r>
      <w:r w:rsidR="00F00454">
        <w:t>subsection (</w:t>
      </w:r>
      <w:r w:rsidR="005F075E" w:rsidRPr="00F00454">
        <w:t>1).</w:t>
      </w:r>
    </w:p>
    <w:p w:rsidR="005F075E" w:rsidRPr="00F00454" w:rsidRDefault="005F075E" w:rsidP="00BF3DD9">
      <w:pPr>
        <w:pStyle w:val="Penalty"/>
      </w:pPr>
      <w:r w:rsidRPr="00F00454">
        <w:t>Civil penalty:</w:t>
      </w:r>
      <w:r w:rsidRPr="00F00454">
        <w:tab/>
        <w:t>6,000 penalty units</w:t>
      </w:r>
      <w:r w:rsidR="002B45B8" w:rsidRPr="00F00454">
        <w:t>.</w:t>
      </w:r>
    </w:p>
    <w:p w:rsidR="00A77D71" w:rsidRPr="00F00454" w:rsidRDefault="002B45B8" w:rsidP="00BF3DD9">
      <w:pPr>
        <w:pStyle w:val="subsection"/>
      </w:pPr>
      <w:r w:rsidRPr="00F00454">
        <w:tab/>
        <w:t>(</w:t>
      </w:r>
      <w:r w:rsidR="00B40BFE" w:rsidRPr="00F00454">
        <w:t>5</w:t>
      </w:r>
      <w:r w:rsidRPr="00F00454">
        <w:t>)</w:t>
      </w:r>
      <w:r w:rsidRPr="00F00454">
        <w:tab/>
        <w:t xml:space="preserve">A person who wishes to rely on </w:t>
      </w:r>
      <w:r w:rsidR="00F00454">
        <w:t>subsection (</w:t>
      </w:r>
      <w:r w:rsidRPr="00F00454">
        <w:t>2) in proceedings for a civil penalty order bears an evidential burden in relation to the matter</w:t>
      </w:r>
      <w:r w:rsidR="00A3358F" w:rsidRPr="00F00454">
        <w:t>s</w:t>
      </w:r>
      <w:r w:rsidRPr="00F00454">
        <w:t xml:space="preserve"> in that subsection.</w:t>
      </w:r>
    </w:p>
    <w:p w:rsidR="00A77D71" w:rsidRPr="00F00454" w:rsidRDefault="00D85F2D" w:rsidP="00BF3DD9">
      <w:pPr>
        <w:pStyle w:val="ActHead5"/>
      </w:pPr>
      <w:bookmarkStart w:id="291" w:name="_Toc450034829"/>
      <w:r w:rsidRPr="00F00454">
        <w:rPr>
          <w:rStyle w:val="CharSectno"/>
        </w:rPr>
        <w:lastRenderedPageBreak/>
        <w:t>195</w:t>
      </w:r>
      <w:r w:rsidR="00A77D71" w:rsidRPr="00F00454">
        <w:t xml:space="preserve">  Recklessly destroying, fouling or damaging</w:t>
      </w:r>
      <w:r w:rsidR="00A81B69" w:rsidRPr="00F00454">
        <w:t xml:space="preserve"> aids to navigation</w:t>
      </w:r>
      <w:bookmarkEnd w:id="291"/>
    </w:p>
    <w:p w:rsidR="00A77D71" w:rsidRPr="00F00454" w:rsidRDefault="00A77D71" w:rsidP="00BF3DD9">
      <w:pPr>
        <w:pStyle w:val="subsection"/>
      </w:pPr>
      <w:r w:rsidRPr="00F00454">
        <w:tab/>
        <w:t>(1)</w:t>
      </w:r>
      <w:r w:rsidRPr="00F00454">
        <w:tab/>
        <w:t>A person contravenes this subsection if:</w:t>
      </w:r>
    </w:p>
    <w:p w:rsidR="00A77D71" w:rsidRPr="00F00454" w:rsidRDefault="00A77D71" w:rsidP="00BF3DD9">
      <w:pPr>
        <w:pStyle w:val="paragraph"/>
      </w:pPr>
      <w:r w:rsidRPr="00F00454">
        <w:tab/>
      </w:r>
      <w:r w:rsidR="00622F8B" w:rsidRPr="00F00454">
        <w:t>(a)</w:t>
      </w:r>
      <w:r w:rsidR="00622F8B" w:rsidRPr="00F00454">
        <w:tab/>
        <w:t>the person does an act or omits to do an act;</w:t>
      </w:r>
      <w:r w:rsidR="001F127B" w:rsidRPr="00F00454">
        <w:t xml:space="preserve"> and</w:t>
      </w:r>
    </w:p>
    <w:p w:rsidR="00DD1688" w:rsidRPr="00F00454" w:rsidRDefault="00DD1688" w:rsidP="00BF3DD9">
      <w:pPr>
        <w:pStyle w:val="paragraph"/>
      </w:pPr>
      <w:r w:rsidRPr="00F00454">
        <w:tab/>
        <w:t>(b)</w:t>
      </w:r>
      <w:r w:rsidRPr="00F00454">
        <w:tab/>
        <w:t>the act or omission results in:</w:t>
      </w:r>
    </w:p>
    <w:p w:rsidR="00DD1688" w:rsidRPr="00F00454" w:rsidRDefault="00622F8B" w:rsidP="00BF3DD9">
      <w:pPr>
        <w:pStyle w:val="paragraphsub"/>
      </w:pPr>
      <w:r w:rsidRPr="00F00454">
        <w:tab/>
      </w:r>
      <w:r w:rsidR="00DD1688" w:rsidRPr="00F00454">
        <w:t>(</w:t>
      </w:r>
      <w:proofErr w:type="spellStart"/>
      <w:r w:rsidR="00DD1688" w:rsidRPr="00F00454">
        <w:t>i</w:t>
      </w:r>
      <w:proofErr w:type="spellEnd"/>
      <w:r w:rsidR="00DD1688" w:rsidRPr="00F00454">
        <w:t>)</w:t>
      </w:r>
      <w:r w:rsidR="00DD1688" w:rsidRPr="00F00454">
        <w:tab/>
        <w:t xml:space="preserve">the destruction or fouling of an </w:t>
      </w:r>
      <w:proofErr w:type="spellStart"/>
      <w:r w:rsidR="00DD1688" w:rsidRPr="00F00454">
        <w:t>AMSA</w:t>
      </w:r>
      <w:proofErr w:type="spellEnd"/>
      <w:r w:rsidR="00DD1688" w:rsidRPr="00F00454">
        <w:t xml:space="preserve"> aid to navigation; or</w:t>
      </w:r>
    </w:p>
    <w:p w:rsidR="00A77D71" w:rsidRPr="00F00454" w:rsidRDefault="00DD1688" w:rsidP="00BF3DD9">
      <w:pPr>
        <w:pStyle w:val="paragraphsub"/>
      </w:pPr>
      <w:r w:rsidRPr="00F00454">
        <w:tab/>
        <w:t>(ii)</w:t>
      </w:r>
      <w:r w:rsidRPr="00F00454">
        <w:tab/>
        <w:t xml:space="preserve">damage to, or reduction in or limitation of the effectiveness of, an </w:t>
      </w:r>
      <w:proofErr w:type="spellStart"/>
      <w:r w:rsidRPr="00F00454">
        <w:t>AMSA</w:t>
      </w:r>
      <w:proofErr w:type="spellEnd"/>
      <w:r w:rsidRPr="00F00454">
        <w:t xml:space="preserve"> aid to navigation; and</w:t>
      </w:r>
    </w:p>
    <w:p w:rsidR="00A77D71" w:rsidRPr="00F00454" w:rsidRDefault="00A77D71" w:rsidP="00BF3DD9">
      <w:pPr>
        <w:pStyle w:val="paragraph"/>
      </w:pPr>
      <w:r w:rsidRPr="00F00454">
        <w:tab/>
        <w:t>(c)</w:t>
      </w:r>
      <w:r w:rsidRPr="00F00454">
        <w:tab/>
        <w:t xml:space="preserve">the person </w:t>
      </w:r>
      <w:r w:rsidR="00622F8B" w:rsidRPr="00F00454">
        <w:t>is reckless as to whether the act or omission will have that result.</w:t>
      </w:r>
    </w:p>
    <w:p w:rsidR="00A77D71" w:rsidRPr="00F00454" w:rsidRDefault="00A77D71" w:rsidP="00BF3DD9">
      <w:pPr>
        <w:pStyle w:val="subsection"/>
      </w:pPr>
      <w:r w:rsidRPr="00F00454">
        <w:tab/>
        <w:t>(2)</w:t>
      </w:r>
      <w:r w:rsidRPr="00F00454">
        <w:tab/>
      </w:r>
      <w:r w:rsidR="00F00454">
        <w:t>Subsection (</w:t>
      </w:r>
      <w:r w:rsidRPr="00F00454">
        <w:t>1) does not apply if:</w:t>
      </w:r>
    </w:p>
    <w:p w:rsidR="00A77D71" w:rsidRPr="00F00454" w:rsidRDefault="00A77D71" w:rsidP="00BF3DD9">
      <w:pPr>
        <w:pStyle w:val="paragraph"/>
      </w:pPr>
      <w:r w:rsidRPr="00F00454">
        <w:tab/>
        <w:t>(a)</w:t>
      </w:r>
      <w:r w:rsidRPr="00F00454">
        <w:tab/>
        <w:t xml:space="preserve">the </w:t>
      </w:r>
      <w:r w:rsidR="00622F8B" w:rsidRPr="00F00454">
        <w:t>act or omission</w:t>
      </w:r>
      <w:r w:rsidRPr="00F00454">
        <w:t xml:space="preserve"> was necessary to save a life or a vessel, or to prevent pollution; and</w:t>
      </w:r>
    </w:p>
    <w:p w:rsidR="00A77D71" w:rsidRPr="00F00454" w:rsidRDefault="00A77D71" w:rsidP="00BF3DD9">
      <w:pPr>
        <w:pStyle w:val="paragraph"/>
      </w:pPr>
      <w:r w:rsidRPr="00F00454">
        <w:tab/>
      </w:r>
      <w:r w:rsidR="00655EB2" w:rsidRPr="00F00454">
        <w:t>(b)</w:t>
      </w:r>
      <w:r w:rsidR="00655EB2" w:rsidRPr="00F00454">
        <w:tab/>
        <w:t>the person took all reasonable steps to avoid the destruction, fouling, damage,</w:t>
      </w:r>
      <w:r w:rsidR="00067FCB" w:rsidRPr="00F00454">
        <w:t xml:space="preserve"> reduction </w:t>
      </w:r>
      <w:r w:rsidR="00655EB2" w:rsidRPr="00F00454">
        <w:t>or</w:t>
      </w:r>
      <w:r w:rsidR="00067FCB" w:rsidRPr="00F00454">
        <w:t xml:space="preserve"> limitation</w:t>
      </w:r>
      <w:r w:rsidRPr="00F00454">
        <w:t>.</w:t>
      </w:r>
    </w:p>
    <w:p w:rsidR="00A77D71" w:rsidRPr="00F00454" w:rsidRDefault="00A77D71" w:rsidP="00BF3DD9">
      <w:pPr>
        <w:pStyle w:val="SubsectionHead"/>
      </w:pPr>
      <w:r w:rsidRPr="00F00454">
        <w:t>Fault</w:t>
      </w:r>
      <w:r w:rsidR="00F00454">
        <w:noBreakHyphen/>
      </w:r>
      <w:r w:rsidRPr="00F00454">
        <w:t>based offence</w:t>
      </w:r>
    </w:p>
    <w:p w:rsidR="009006E1" w:rsidRPr="00F00454" w:rsidRDefault="00A77D71" w:rsidP="00BF3DD9">
      <w:pPr>
        <w:pStyle w:val="subsection"/>
      </w:pPr>
      <w:r w:rsidRPr="00F00454">
        <w:tab/>
        <w:t>(3)</w:t>
      </w:r>
      <w:r w:rsidRPr="00F00454">
        <w:tab/>
        <w:t xml:space="preserve">A person commits an offence if the person contravenes </w:t>
      </w:r>
      <w:r w:rsidR="00F00454">
        <w:t>subsection (</w:t>
      </w:r>
      <w:r w:rsidRPr="00F00454">
        <w:t>1).</w:t>
      </w:r>
    </w:p>
    <w:p w:rsidR="00A77D71" w:rsidRPr="00F00454" w:rsidRDefault="00A77D71" w:rsidP="00BF3DD9">
      <w:pPr>
        <w:pStyle w:val="Penalty"/>
      </w:pPr>
      <w:r w:rsidRPr="00F00454">
        <w:t>Penalty:</w:t>
      </w:r>
      <w:r w:rsidRPr="00F00454">
        <w:tab/>
        <w:t xml:space="preserve">Imprisonment for </w:t>
      </w:r>
      <w:r w:rsidR="00C61246" w:rsidRPr="00F00454">
        <w:t>5</w:t>
      </w:r>
      <w:r w:rsidRPr="00F00454">
        <w:t xml:space="preserve"> years or </w:t>
      </w:r>
      <w:r w:rsidR="00C61246" w:rsidRPr="00F00454">
        <w:t>300</w:t>
      </w:r>
      <w:r w:rsidRPr="00F00454">
        <w:t xml:space="preserve">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Pr="00F00454">
        <w:t>2)</w:t>
      </w:r>
      <w:r w:rsidR="00067FCB" w:rsidRPr="00F00454">
        <w:t xml:space="preserve"> </w:t>
      </w:r>
      <w:r w:rsidRPr="00F00454">
        <w:t>(</w:t>
      </w:r>
      <w:r w:rsidR="00E70198" w:rsidRPr="00F00454">
        <w:t>see subsection</w:t>
      </w:r>
      <w:r w:rsidR="00F00454">
        <w:t> </w:t>
      </w:r>
      <w:r w:rsidR="00E70198" w:rsidRPr="00F00454">
        <w:t>13.3(3)</w:t>
      </w:r>
      <w:r w:rsidRPr="00F00454">
        <w:t xml:space="preserve"> of the </w:t>
      </w:r>
      <w:r w:rsidRPr="00F00454">
        <w:rPr>
          <w:i/>
        </w:rPr>
        <w:t>Criminal Code</w:t>
      </w:r>
      <w:r w:rsidRPr="00F00454">
        <w:t>).</w:t>
      </w:r>
    </w:p>
    <w:p w:rsidR="00A77D71" w:rsidRPr="00F00454" w:rsidRDefault="00224AD8" w:rsidP="00BF3DD9">
      <w:pPr>
        <w:pStyle w:val="SubsectionHead"/>
      </w:pPr>
      <w:r w:rsidRPr="00F00454">
        <w:t>Civil penalty</w:t>
      </w:r>
    </w:p>
    <w:p w:rsidR="00A77D71" w:rsidRPr="00F00454" w:rsidRDefault="00A77D71" w:rsidP="00BF3DD9">
      <w:pPr>
        <w:pStyle w:val="subsection"/>
      </w:pPr>
      <w:r w:rsidRPr="00F00454">
        <w:tab/>
        <w:t>(</w:t>
      </w:r>
      <w:r w:rsidR="00B40BFE" w:rsidRPr="00F00454">
        <w:t>4</w:t>
      </w:r>
      <w:r w:rsidRPr="00F00454">
        <w:t>)</w:t>
      </w:r>
      <w:r w:rsidRPr="00F00454">
        <w:tab/>
        <w:t xml:space="preserve">A person is liable to a civil penalty if the person contravenes </w:t>
      </w:r>
      <w:r w:rsidR="00F00454">
        <w:t>subsection (</w:t>
      </w:r>
      <w:r w:rsidRPr="00F00454">
        <w:t>1).</w:t>
      </w:r>
    </w:p>
    <w:p w:rsidR="00A77D71" w:rsidRPr="00F00454" w:rsidRDefault="00A77D71" w:rsidP="00BF3DD9">
      <w:pPr>
        <w:pStyle w:val="Penalty"/>
      </w:pPr>
      <w:r w:rsidRPr="00F00454">
        <w:t>Civil penalty:</w:t>
      </w:r>
      <w:r w:rsidRPr="00F00454">
        <w:tab/>
      </w:r>
      <w:r w:rsidR="00C61246" w:rsidRPr="00F00454">
        <w:t>3,000</w:t>
      </w:r>
      <w:r w:rsidRPr="00F00454">
        <w:t xml:space="preserve"> penalty units.</w:t>
      </w:r>
    </w:p>
    <w:p w:rsidR="00A77D71" w:rsidRPr="00F00454" w:rsidRDefault="00A77D71" w:rsidP="00BF3DD9">
      <w:pPr>
        <w:pStyle w:val="subsection"/>
      </w:pPr>
      <w:r w:rsidRPr="00F00454">
        <w:tab/>
        <w:t>(</w:t>
      </w:r>
      <w:r w:rsidR="00B40BFE" w:rsidRPr="00F00454">
        <w:t>5</w:t>
      </w:r>
      <w:r w:rsidRPr="00F00454">
        <w:t>)</w:t>
      </w:r>
      <w:r w:rsidRPr="00F00454">
        <w:tab/>
        <w:t xml:space="preserve">A person who wishes to rely on </w:t>
      </w:r>
      <w:r w:rsidR="00F00454">
        <w:t>subsection (</w:t>
      </w:r>
      <w:r w:rsidRPr="00F00454">
        <w:t>2) in proceedings for a civil penalty order bears an evidential burden in relation to</w:t>
      </w:r>
      <w:r w:rsidR="001A403C" w:rsidRPr="00F00454">
        <w:t xml:space="preserve"> the matter</w:t>
      </w:r>
      <w:r w:rsidR="00A3358F" w:rsidRPr="00F00454">
        <w:t>s</w:t>
      </w:r>
      <w:r w:rsidR="001A403C" w:rsidRPr="00F00454">
        <w:t xml:space="preserve"> in that subsection.</w:t>
      </w:r>
    </w:p>
    <w:p w:rsidR="00546D71" w:rsidRPr="00F00454" w:rsidRDefault="00D85F2D" w:rsidP="00BF3DD9">
      <w:pPr>
        <w:pStyle w:val="ActHead5"/>
      </w:pPr>
      <w:bookmarkStart w:id="292" w:name="_Toc450034830"/>
      <w:r w:rsidRPr="00F00454">
        <w:rPr>
          <w:rStyle w:val="CharSectno"/>
        </w:rPr>
        <w:lastRenderedPageBreak/>
        <w:t>196</w:t>
      </w:r>
      <w:r w:rsidR="00546D71" w:rsidRPr="00F00454">
        <w:t xml:space="preserve">  Negligently destroying, fouling or damaging</w:t>
      </w:r>
      <w:r w:rsidR="00A81B69" w:rsidRPr="00F00454">
        <w:t xml:space="preserve"> aids to navigation</w:t>
      </w:r>
      <w:bookmarkEnd w:id="292"/>
    </w:p>
    <w:p w:rsidR="00546D71" w:rsidRPr="00F00454" w:rsidRDefault="00546D71" w:rsidP="00BF3DD9">
      <w:pPr>
        <w:pStyle w:val="subsection"/>
      </w:pPr>
      <w:r w:rsidRPr="00F00454">
        <w:tab/>
        <w:t>(1)</w:t>
      </w:r>
      <w:r w:rsidRPr="00F00454">
        <w:tab/>
        <w:t>A person contravenes this subsection if:</w:t>
      </w:r>
    </w:p>
    <w:p w:rsidR="00546D71" w:rsidRPr="00F00454" w:rsidRDefault="00546D71" w:rsidP="00BF3DD9">
      <w:pPr>
        <w:pStyle w:val="paragraph"/>
      </w:pPr>
      <w:r w:rsidRPr="00F00454">
        <w:tab/>
      </w:r>
      <w:r w:rsidR="00622F8B" w:rsidRPr="00F00454">
        <w:t>(a)</w:t>
      </w:r>
      <w:r w:rsidR="00622F8B" w:rsidRPr="00F00454">
        <w:tab/>
        <w:t>the person does an act or omits to do an act;</w:t>
      </w:r>
      <w:r w:rsidR="001F127B" w:rsidRPr="00F00454">
        <w:t xml:space="preserve"> and</w:t>
      </w:r>
    </w:p>
    <w:p w:rsidR="00DD1688" w:rsidRPr="00F00454" w:rsidRDefault="00546D71" w:rsidP="00BF3DD9">
      <w:pPr>
        <w:pStyle w:val="paragraph"/>
      </w:pPr>
      <w:r w:rsidRPr="00F00454">
        <w:tab/>
      </w:r>
      <w:r w:rsidR="00DD1688" w:rsidRPr="00F00454">
        <w:t>(b)</w:t>
      </w:r>
      <w:r w:rsidR="00DD1688" w:rsidRPr="00F00454">
        <w:tab/>
        <w:t>the act or omission results in:</w:t>
      </w:r>
    </w:p>
    <w:p w:rsidR="00DD1688" w:rsidRPr="00F00454" w:rsidRDefault="00DD1688" w:rsidP="00BF3DD9">
      <w:pPr>
        <w:pStyle w:val="paragraphsub"/>
      </w:pPr>
      <w:r w:rsidRPr="00F00454">
        <w:tab/>
        <w:t>(</w:t>
      </w:r>
      <w:proofErr w:type="spellStart"/>
      <w:r w:rsidRPr="00F00454">
        <w:t>i</w:t>
      </w:r>
      <w:proofErr w:type="spellEnd"/>
      <w:r w:rsidRPr="00F00454">
        <w:t>)</w:t>
      </w:r>
      <w:r w:rsidRPr="00F00454">
        <w:tab/>
        <w:t xml:space="preserve">the destruction or fouling of an </w:t>
      </w:r>
      <w:proofErr w:type="spellStart"/>
      <w:r w:rsidRPr="00F00454">
        <w:t>AMSA</w:t>
      </w:r>
      <w:proofErr w:type="spellEnd"/>
      <w:r w:rsidRPr="00F00454">
        <w:t xml:space="preserve"> aid to navigation; or</w:t>
      </w:r>
    </w:p>
    <w:p w:rsidR="00546D71" w:rsidRPr="00F00454" w:rsidRDefault="00DD1688" w:rsidP="00BF3DD9">
      <w:pPr>
        <w:pStyle w:val="paragraphsub"/>
      </w:pPr>
      <w:r w:rsidRPr="00F00454">
        <w:tab/>
        <w:t>(ii)</w:t>
      </w:r>
      <w:r w:rsidRPr="00F00454">
        <w:tab/>
        <w:t xml:space="preserve">damage to, or reduction in or limitation of the effectiveness of, an </w:t>
      </w:r>
      <w:proofErr w:type="spellStart"/>
      <w:r w:rsidRPr="00F00454">
        <w:t>AMSA</w:t>
      </w:r>
      <w:proofErr w:type="spellEnd"/>
      <w:r w:rsidRPr="00F00454">
        <w:t xml:space="preserve"> aid to navigation; and</w:t>
      </w:r>
    </w:p>
    <w:p w:rsidR="00546D71" w:rsidRPr="00F00454" w:rsidRDefault="00546D71" w:rsidP="00BF3DD9">
      <w:pPr>
        <w:pStyle w:val="paragraph"/>
      </w:pPr>
      <w:r w:rsidRPr="00F00454">
        <w:tab/>
        <w:t>(c)</w:t>
      </w:r>
      <w:r w:rsidRPr="00F00454">
        <w:tab/>
        <w:t xml:space="preserve">the person is negligent as to whether the </w:t>
      </w:r>
      <w:r w:rsidR="00622F8B" w:rsidRPr="00F00454">
        <w:t>act or omission</w:t>
      </w:r>
      <w:r w:rsidRPr="00F00454">
        <w:t xml:space="preserve"> will have that resul</w:t>
      </w:r>
      <w:r w:rsidR="00622F8B" w:rsidRPr="00F00454">
        <w:t>t.</w:t>
      </w:r>
    </w:p>
    <w:p w:rsidR="00546D71" w:rsidRPr="00F00454" w:rsidRDefault="00546D71" w:rsidP="00BF3DD9">
      <w:pPr>
        <w:pStyle w:val="subsection"/>
      </w:pPr>
      <w:r w:rsidRPr="00F00454">
        <w:tab/>
        <w:t>(2)</w:t>
      </w:r>
      <w:r w:rsidRPr="00F00454">
        <w:tab/>
      </w:r>
      <w:r w:rsidR="00F00454">
        <w:t>Subsection (</w:t>
      </w:r>
      <w:r w:rsidRPr="00F00454">
        <w:t>1) does not apply if:</w:t>
      </w:r>
    </w:p>
    <w:p w:rsidR="00546D71" w:rsidRPr="00F00454" w:rsidRDefault="00655EB2" w:rsidP="00BF3DD9">
      <w:pPr>
        <w:pStyle w:val="paragraph"/>
      </w:pPr>
      <w:r w:rsidRPr="00F00454">
        <w:tab/>
        <w:t>(a)</w:t>
      </w:r>
      <w:r w:rsidRPr="00F00454">
        <w:tab/>
        <w:t>the act or omission</w:t>
      </w:r>
      <w:r w:rsidR="00546D71" w:rsidRPr="00F00454">
        <w:t xml:space="preserve"> was necessary to save a life or a vessel, or to prevent pollution; and</w:t>
      </w:r>
    </w:p>
    <w:p w:rsidR="00546D71" w:rsidRPr="00F00454" w:rsidRDefault="00546D71" w:rsidP="00BF3DD9">
      <w:pPr>
        <w:pStyle w:val="paragraph"/>
      </w:pPr>
      <w:r w:rsidRPr="00F00454">
        <w:tab/>
      </w:r>
      <w:r w:rsidR="00655EB2" w:rsidRPr="00F00454">
        <w:t>(b)</w:t>
      </w:r>
      <w:r w:rsidR="00655EB2" w:rsidRPr="00F00454">
        <w:tab/>
        <w:t>the person took all reasonable steps to avoid the destruction, fouling, damage, reduction</w:t>
      </w:r>
      <w:r w:rsidR="00FE049F" w:rsidRPr="00F00454">
        <w:t xml:space="preserve"> or limitation</w:t>
      </w:r>
      <w:r w:rsidRPr="00F00454">
        <w:t>.</w:t>
      </w:r>
    </w:p>
    <w:p w:rsidR="00546D71" w:rsidRPr="00F00454" w:rsidRDefault="00546D71" w:rsidP="00BF3DD9">
      <w:pPr>
        <w:pStyle w:val="SubsectionHead"/>
      </w:pPr>
      <w:r w:rsidRPr="00F00454">
        <w:t>Fault</w:t>
      </w:r>
      <w:r w:rsidR="00F00454">
        <w:noBreakHyphen/>
      </w:r>
      <w:r w:rsidRPr="00F00454">
        <w:t>based offence</w:t>
      </w:r>
    </w:p>
    <w:p w:rsidR="009006E1" w:rsidRPr="00F00454" w:rsidRDefault="00546D71" w:rsidP="00BF3DD9">
      <w:pPr>
        <w:pStyle w:val="subsection"/>
      </w:pPr>
      <w:r w:rsidRPr="00F00454">
        <w:tab/>
        <w:t>(3)</w:t>
      </w:r>
      <w:r w:rsidRPr="00F00454">
        <w:tab/>
        <w:t xml:space="preserve">A person commits an offence if the person contravenes </w:t>
      </w:r>
      <w:r w:rsidR="00F00454">
        <w:t>subsection (</w:t>
      </w:r>
      <w:r w:rsidRPr="00F00454">
        <w:t>1).</w:t>
      </w:r>
    </w:p>
    <w:p w:rsidR="00546D71" w:rsidRPr="00F00454" w:rsidRDefault="00546D71" w:rsidP="00BF3DD9">
      <w:pPr>
        <w:pStyle w:val="Penalty"/>
      </w:pPr>
      <w:r w:rsidRPr="00F00454">
        <w:t>Penalty:</w:t>
      </w:r>
      <w:r w:rsidRPr="00F00454">
        <w:tab/>
      </w:r>
      <w:r w:rsidR="00C61246" w:rsidRPr="00F00454">
        <w:t>3</w:t>
      </w:r>
      <w:r w:rsidRPr="00F00454">
        <w:t>00 penalty units.</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 xml:space="preserve">2) </w:t>
      </w:r>
      <w:r w:rsidRPr="00F00454">
        <w:t>(</w:t>
      </w:r>
      <w:r w:rsidR="00E70198" w:rsidRPr="00F00454">
        <w:t>see subsection</w:t>
      </w:r>
      <w:r w:rsidR="00F00454">
        <w:t> </w:t>
      </w:r>
      <w:r w:rsidR="00E70198" w:rsidRPr="00F00454">
        <w:t>13.3(3)</w:t>
      </w:r>
      <w:r w:rsidRPr="00F00454">
        <w:t xml:space="preserve"> of the </w:t>
      </w:r>
      <w:r w:rsidRPr="00F00454">
        <w:rPr>
          <w:i/>
        </w:rPr>
        <w:t>Criminal Code</w:t>
      </w:r>
      <w:r w:rsidRPr="00F00454">
        <w:t>).</w:t>
      </w:r>
    </w:p>
    <w:p w:rsidR="00546D71" w:rsidRPr="00F00454" w:rsidRDefault="00224AD8" w:rsidP="00BF3DD9">
      <w:pPr>
        <w:pStyle w:val="SubsectionHead"/>
      </w:pPr>
      <w:r w:rsidRPr="00F00454">
        <w:t>Civil penalty</w:t>
      </w:r>
    </w:p>
    <w:p w:rsidR="00546D71" w:rsidRPr="00F00454" w:rsidRDefault="00546D71" w:rsidP="00BF3DD9">
      <w:pPr>
        <w:pStyle w:val="subsection"/>
      </w:pPr>
      <w:r w:rsidRPr="00F00454">
        <w:tab/>
        <w:t>(</w:t>
      </w:r>
      <w:r w:rsidR="00B40BFE" w:rsidRPr="00F00454">
        <w:t>4</w:t>
      </w:r>
      <w:r w:rsidRPr="00F00454">
        <w:t>)</w:t>
      </w:r>
      <w:r w:rsidRPr="00F00454">
        <w:tab/>
        <w:t xml:space="preserve">A person is liable to a civil penalty if the person contravenes </w:t>
      </w:r>
      <w:r w:rsidR="00F00454">
        <w:t>subsection (</w:t>
      </w:r>
      <w:r w:rsidRPr="00F00454">
        <w:t>1).</w:t>
      </w:r>
    </w:p>
    <w:p w:rsidR="00546D71" w:rsidRPr="00F00454" w:rsidRDefault="00546D71" w:rsidP="00BF3DD9">
      <w:pPr>
        <w:pStyle w:val="Penalty"/>
      </w:pPr>
      <w:r w:rsidRPr="00F00454">
        <w:t>Civil penalty:</w:t>
      </w:r>
      <w:r w:rsidRPr="00F00454">
        <w:tab/>
      </w:r>
      <w:r w:rsidR="00007EC3" w:rsidRPr="00F00454">
        <w:t>1,5</w:t>
      </w:r>
      <w:r w:rsidRPr="00F00454">
        <w:t>00 penalty units.</w:t>
      </w:r>
    </w:p>
    <w:p w:rsidR="00546D71" w:rsidRPr="00F00454" w:rsidRDefault="00546D71" w:rsidP="00BF3DD9">
      <w:pPr>
        <w:pStyle w:val="subsection"/>
      </w:pPr>
      <w:r w:rsidRPr="00F00454">
        <w:tab/>
        <w:t>(</w:t>
      </w:r>
      <w:r w:rsidR="00B40BFE" w:rsidRPr="00F00454">
        <w:t>5</w:t>
      </w:r>
      <w:r w:rsidRPr="00F00454">
        <w:t>)</w:t>
      </w:r>
      <w:r w:rsidRPr="00F00454">
        <w:tab/>
        <w:t xml:space="preserve">A person who wishes to rely on </w:t>
      </w:r>
      <w:r w:rsidR="00F00454">
        <w:t>subsection (</w:t>
      </w:r>
      <w:r w:rsidRPr="00F00454">
        <w:t>2) in proceedings for a civil penalty order bears an evidential burden in relation to</w:t>
      </w:r>
      <w:r w:rsidR="00E61D68" w:rsidRPr="00F00454">
        <w:t xml:space="preserve"> the matter</w:t>
      </w:r>
      <w:r w:rsidR="00C46342" w:rsidRPr="00F00454">
        <w:t>s</w:t>
      </w:r>
      <w:r w:rsidR="00E61D68" w:rsidRPr="00F00454">
        <w:t xml:space="preserve"> in that subsection.</w:t>
      </w:r>
    </w:p>
    <w:p w:rsidR="006D7F5C" w:rsidRPr="00F00454" w:rsidRDefault="00D85F2D" w:rsidP="00BF3DD9">
      <w:pPr>
        <w:pStyle w:val="ActHead5"/>
      </w:pPr>
      <w:bookmarkStart w:id="293" w:name="_Toc450034831"/>
      <w:r w:rsidRPr="00F00454">
        <w:rPr>
          <w:rStyle w:val="CharSectno"/>
        </w:rPr>
        <w:lastRenderedPageBreak/>
        <w:t>197</w:t>
      </w:r>
      <w:r w:rsidR="00761226" w:rsidRPr="00F00454">
        <w:t xml:space="preserve">  </w:t>
      </w:r>
      <w:r w:rsidR="006D7F5C" w:rsidRPr="00F00454">
        <w:t>Intentionally obstructing the view of</w:t>
      </w:r>
      <w:r w:rsidR="00A81B69" w:rsidRPr="00F00454">
        <w:t xml:space="preserve"> aids to navigation</w:t>
      </w:r>
      <w:bookmarkEnd w:id="293"/>
    </w:p>
    <w:p w:rsidR="006D7F5C" w:rsidRPr="00F00454" w:rsidRDefault="006D7F5C" w:rsidP="00BF3DD9">
      <w:pPr>
        <w:pStyle w:val="subsection"/>
      </w:pPr>
      <w:r w:rsidRPr="00F00454">
        <w:tab/>
        <w:t>(1)</w:t>
      </w:r>
      <w:r w:rsidRPr="00F00454">
        <w:tab/>
        <w:t>A person co</w:t>
      </w:r>
      <w:r w:rsidR="00761226" w:rsidRPr="00F00454">
        <w:t>ntravenes this subsection if</w:t>
      </w:r>
      <w:r w:rsidRPr="00F00454">
        <w:t>:</w:t>
      </w:r>
    </w:p>
    <w:p w:rsidR="006D7F5C" w:rsidRPr="00F00454" w:rsidRDefault="006D7F5C" w:rsidP="00BF3DD9">
      <w:pPr>
        <w:pStyle w:val="paragraph"/>
      </w:pPr>
      <w:r w:rsidRPr="00F00454">
        <w:tab/>
      </w:r>
      <w:r w:rsidR="00622F8B" w:rsidRPr="00F00454">
        <w:t>(a)</w:t>
      </w:r>
      <w:r w:rsidR="00622F8B" w:rsidRPr="00F00454">
        <w:tab/>
        <w:t>the person does an act or omits to do an act;</w:t>
      </w:r>
      <w:r w:rsidR="001F127B" w:rsidRPr="00F00454">
        <w:t xml:space="preserve"> and</w:t>
      </w:r>
    </w:p>
    <w:p w:rsidR="006D7F5C" w:rsidRPr="00F00454" w:rsidRDefault="006D7F5C" w:rsidP="00BF3DD9">
      <w:pPr>
        <w:pStyle w:val="paragraph"/>
      </w:pPr>
      <w:r w:rsidRPr="00F00454">
        <w:tab/>
        <w:t>(b)</w:t>
      </w:r>
      <w:r w:rsidRPr="00F00454">
        <w:tab/>
        <w:t xml:space="preserve">the </w:t>
      </w:r>
      <w:r w:rsidR="00622F8B" w:rsidRPr="00F00454">
        <w:t>act or omission</w:t>
      </w:r>
      <w:r w:rsidRPr="00F00454">
        <w:t xml:space="preserve"> results in the obstruction of the view of a</w:t>
      </w:r>
      <w:r w:rsidR="00A81B69" w:rsidRPr="00F00454">
        <w:t xml:space="preserve">n </w:t>
      </w:r>
      <w:proofErr w:type="spellStart"/>
      <w:r w:rsidR="00622F8B" w:rsidRPr="00F00454">
        <w:t>AMSA</w:t>
      </w:r>
      <w:proofErr w:type="spellEnd"/>
      <w:r w:rsidR="00622F8B" w:rsidRPr="00F00454">
        <w:t xml:space="preserve"> </w:t>
      </w:r>
      <w:r w:rsidR="00761226" w:rsidRPr="00F00454">
        <w:t xml:space="preserve">aid to </w:t>
      </w:r>
      <w:r w:rsidRPr="00F00454">
        <w:t>navigation; and</w:t>
      </w:r>
    </w:p>
    <w:p w:rsidR="006D7F5C" w:rsidRPr="00F00454" w:rsidRDefault="006D7F5C" w:rsidP="00BF3DD9">
      <w:pPr>
        <w:pStyle w:val="paragraph"/>
      </w:pPr>
      <w:r w:rsidRPr="00F00454">
        <w:tab/>
        <w:t>(c)</w:t>
      </w:r>
      <w:r w:rsidRPr="00F00454">
        <w:tab/>
        <w:t>the person intends that the</w:t>
      </w:r>
      <w:r w:rsidR="00622F8B" w:rsidRPr="00F00454">
        <w:t xml:space="preserve"> act or omission</w:t>
      </w:r>
      <w:r w:rsidRPr="00F00454">
        <w:t xml:space="preserve"> will have that result</w:t>
      </w:r>
      <w:r w:rsidR="00622F8B" w:rsidRPr="00F00454">
        <w:t>.</w:t>
      </w:r>
    </w:p>
    <w:p w:rsidR="00761226" w:rsidRPr="00F00454" w:rsidRDefault="00761226" w:rsidP="00BF3DD9">
      <w:pPr>
        <w:pStyle w:val="subsection"/>
      </w:pPr>
      <w:r w:rsidRPr="00F00454">
        <w:tab/>
        <w:t>(2)</w:t>
      </w:r>
      <w:r w:rsidRPr="00F00454">
        <w:tab/>
      </w:r>
      <w:r w:rsidR="00F00454">
        <w:t>Subsection (</w:t>
      </w:r>
      <w:r w:rsidRPr="00F00454">
        <w:t>1) does not apply if:</w:t>
      </w:r>
    </w:p>
    <w:p w:rsidR="00761226" w:rsidRPr="00F00454" w:rsidRDefault="00761226" w:rsidP="00BF3DD9">
      <w:pPr>
        <w:pStyle w:val="paragraph"/>
      </w:pPr>
      <w:r w:rsidRPr="00F00454">
        <w:tab/>
        <w:t>(a)</w:t>
      </w:r>
      <w:r w:rsidRPr="00F00454">
        <w:tab/>
        <w:t xml:space="preserve">the </w:t>
      </w:r>
      <w:r w:rsidR="00622F8B" w:rsidRPr="00F00454">
        <w:t>act or omission</w:t>
      </w:r>
      <w:r w:rsidRPr="00F00454">
        <w:t xml:space="preserve"> was necessary to save a life or a vessel, or to prevent pollution; and</w:t>
      </w:r>
    </w:p>
    <w:p w:rsidR="00897373" w:rsidRPr="00F00454" w:rsidRDefault="00761226" w:rsidP="00BF3DD9">
      <w:pPr>
        <w:pStyle w:val="paragraph"/>
      </w:pPr>
      <w:r w:rsidRPr="00F00454">
        <w:tab/>
        <w:t>(b)</w:t>
      </w:r>
      <w:r w:rsidRPr="00F00454">
        <w:tab/>
        <w:t>the person took all reasonable steps to avoid that obstruction.</w:t>
      </w:r>
    </w:p>
    <w:p w:rsidR="00761226" w:rsidRPr="00F00454" w:rsidRDefault="00761226" w:rsidP="00BF3DD9">
      <w:pPr>
        <w:pStyle w:val="SubsectionHead"/>
      </w:pPr>
      <w:r w:rsidRPr="00F00454">
        <w:t>Fault</w:t>
      </w:r>
      <w:r w:rsidR="00F00454">
        <w:noBreakHyphen/>
      </w:r>
      <w:r w:rsidRPr="00F00454">
        <w:t>based offence</w:t>
      </w:r>
    </w:p>
    <w:p w:rsidR="009006E1" w:rsidRPr="00F00454" w:rsidRDefault="00761226" w:rsidP="00BF3DD9">
      <w:pPr>
        <w:pStyle w:val="subsection"/>
      </w:pPr>
      <w:r w:rsidRPr="00F00454">
        <w:tab/>
        <w:t>(3)</w:t>
      </w:r>
      <w:r w:rsidRPr="00F00454">
        <w:tab/>
        <w:t xml:space="preserve">A person commits an offence if the person contravenes </w:t>
      </w:r>
      <w:r w:rsidR="00F00454">
        <w:t>subsection (</w:t>
      </w:r>
      <w:r w:rsidRPr="00F00454">
        <w:t>1).</w:t>
      </w:r>
    </w:p>
    <w:p w:rsidR="00761226" w:rsidRPr="00F00454" w:rsidRDefault="00761226" w:rsidP="00BF3DD9">
      <w:pPr>
        <w:pStyle w:val="Penalty"/>
      </w:pPr>
      <w:r w:rsidRPr="00F00454">
        <w:t>Penalty:</w:t>
      </w:r>
      <w:r w:rsidRPr="00F00454">
        <w:tab/>
        <w:t xml:space="preserve">Imprisonment for </w:t>
      </w:r>
      <w:r w:rsidR="001315EE" w:rsidRPr="00F00454">
        <w:t>10</w:t>
      </w:r>
      <w:r w:rsidRPr="00F00454">
        <w:t xml:space="preserve"> years or </w:t>
      </w:r>
      <w:r w:rsidR="001315EE" w:rsidRPr="00F00454">
        <w:t>600</w:t>
      </w:r>
      <w:r w:rsidRPr="00F00454">
        <w:t xml:space="preserve">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761226" w:rsidRPr="00F00454" w:rsidRDefault="00224AD8" w:rsidP="00BF3DD9">
      <w:pPr>
        <w:pStyle w:val="SubsectionHead"/>
      </w:pPr>
      <w:r w:rsidRPr="00F00454">
        <w:t>Civil penalty</w:t>
      </w:r>
    </w:p>
    <w:p w:rsidR="00761226" w:rsidRPr="00F00454" w:rsidRDefault="009B5E0E" w:rsidP="00BF3DD9">
      <w:pPr>
        <w:pStyle w:val="subsection"/>
      </w:pPr>
      <w:r w:rsidRPr="00F00454">
        <w:tab/>
        <w:t>(4</w:t>
      </w:r>
      <w:r w:rsidR="00761226" w:rsidRPr="00F00454">
        <w:t>)</w:t>
      </w:r>
      <w:r w:rsidR="00761226" w:rsidRPr="00F00454">
        <w:tab/>
        <w:t xml:space="preserve">A person is liable to a civil penalty if the person contravenes </w:t>
      </w:r>
      <w:r w:rsidR="00F00454">
        <w:t>subsection (</w:t>
      </w:r>
      <w:r w:rsidR="00761226" w:rsidRPr="00F00454">
        <w:t>1).</w:t>
      </w:r>
    </w:p>
    <w:p w:rsidR="00761226" w:rsidRPr="00F00454" w:rsidRDefault="00761226" w:rsidP="00BF3DD9">
      <w:pPr>
        <w:pStyle w:val="Penalty"/>
      </w:pPr>
      <w:r w:rsidRPr="00F00454">
        <w:t>Civil penalty:</w:t>
      </w:r>
      <w:r w:rsidRPr="00F00454">
        <w:tab/>
      </w:r>
      <w:r w:rsidR="00896177" w:rsidRPr="00F00454">
        <w:t>6</w:t>
      </w:r>
      <w:r w:rsidRPr="00F00454">
        <w:t>,000 penalty units.</w:t>
      </w:r>
    </w:p>
    <w:p w:rsidR="00761226" w:rsidRPr="00F00454" w:rsidRDefault="009B5E0E" w:rsidP="00BF3DD9">
      <w:pPr>
        <w:pStyle w:val="subsection"/>
      </w:pPr>
      <w:r w:rsidRPr="00F00454">
        <w:tab/>
        <w:t>(5</w:t>
      </w:r>
      <w:r w:rsidR="00761226" w:rsidRPr="00F00454">
        <w:t>)</w:t>
      </w:r>
      <w:r w:rsidR="00761226" w:rsidRPr="00F00454">
        <w:tab/>
        <w:t xml:space="preserve">A person who wishes to rely on </w:t>
      </w:r>
      <w:r w:rsidR="00F00454">
        <w:t>subsection (</w:t>
      </w:r>
      <w:r w:rsidR="00761226" w:rsidRPr="00F00454">
        <w:t>2) in proceedings for a civil penalty order bears an evidential burden in relation to</w:t>
      </w:r>
      <w:r w:rsidR="00E61D68" w:rsidRPr="00F00454">
        <w:t xml:space="preserve"> the matter</w:t>
      </w:r>
      <w:r w:rsidR="00655EB2" w:rsidRPr="00F00454">
        <w:t>s</w:t>
      </w:r>
      <w:r w:rsidR="00E61D68" w:rsidRPr="00F00454">
        <w:t xml:space="preserve"> in that subsection.</w:t>
      </w:r>
    </w:p>
    <w:p w:rsidR="006D7F5C" w:rsidRPr="00F00454" w:rsidRDefault="00D85F2D" w:rsidP="00BF3DD9">
      <w:pPr>
        <w:pStyle w:val="ActHead5"/>
      </w:pPr>
      <w:bookmarkStart w:id="294" w:name="_Toc450034832"/>
      <w:r w:rsidRPr="00F00454">
        <w:rPr>
          <w:rStyle w:val="CharSectno"/>
        </w:rPr>
        <w:t>198</w:t>
      </w:r>
      <w:r w:rsidR="00761226" w:rsidRPr="00F00454">
        <w:t xml:space="preserve">  </w:t>
      </w:r>
      <w:r w:rsidR="006D7F5C" w:rsidRPr="00F00454">
        <w:t>Recklessly obstructing the view of</w:t>
      </w:r>
      <w:r w:rsidR="00A81B69" w:rsidRPr="00F00454">
        <w:t xml:space="preserve"> aids to navigation</w:t>
      </w:r>
      <w:bookmarkEnd w:id="294"/>
    </w:p>
    <w:p w:rsidR="006D7F5C" w:rsidRPr="00F00454" w:rsidRDefault="006D7F5C" w:rsidP="00BF3DD9">
      <w:pPr>
        <w:pStyle w:val="subsection"/>
      </w:pPr>
      <w:r w:rsidRPr="00F00454">
        <w:tab/>
        <w:t>(1)</w:t>
      </w:r>
      <w:r w:rsidRPr="00F00454">
        <w:tab/>
        <w:t>A person co</w:t>
      </w:r>
      <w:r w:rsidR="00761226" w:rsidRPr="00F00454">
        <w:t xml:space="preserve">ntravenes this subsection </w:t>
      </w:r>
      <w:r w:rsidRPr="00F00454">
        <w:t>if:</w:t>
      </w:r>
    </w:p>
    <w:p w:rsidR="006D7F5C" w:rsidRPr="00F00454" w:rsidRDefault="006D7F5C" w:rsidP="00BF3DD9">
      <w:pPr>
        <w:pStyle w:val="paragraph"/>
      </w:pPr>
      <w:r w:rsidRPr="00F00454">
        <w:tab/>
        <w:t>(a)</w:t>
      </w:r>
      <w:r w:rsidRPr="00F00454">
        <w:tab/>
      </w:r>
      <w:r w:rsidR="000C7348" w:rsidRPr="00F00454">
        <w:t>the person does an act or omits to do an act</w:t>
      </w:r>
      <w:r w:rsidRPr="00F00454">
        <w:t>; and</w:t>
      </w:r>
    </w:p>
    <w:p w:rsidR="006D7F5C" w:rsidRPr="00F00454" w:rsidRDefault="006D7F5C" w:rsidP="00BF3DD9">
      <w:pPr>
        <w:pStyle w:val="paragraph"/>
      </w:pPr>
      <w:r w:rsidRPr="00F00454">
        <w:lastRenderedPageBreak/>
        <w:tab/>
        <w:t>(b)</w:t>
      </w:r>
      <w:r w:rsidRPr="00F00454">
        <w:tab/>
        <w:t xml:space="preserve">the </w:t>
      </w:r>
      <w:r w:rsidR="000C7348" w:rsidRPr="00F00454">
        <w:t>a</w:t>
      </w:r>
      <w:r w:rsidRPr="00F00454">
        <w:t xml:space="preserve">ct </w:t>
      </w:r>
      <w:r w:rsidR="000C7348" w:rsidRPr="00F00454">
        <w:t xml:space="preserve">or omission </w:t>
      </w:r>
      <w:r w:rsidRPr="00F00454">
        <w:t>results in the obstruction of the view of a</w:t>
      </w:r>
      <w:r w:rsidR="00A81B69" w:rsidRPr="00F00454">
        <w:t>n</w:t>
      </w:r>
      <w:r w:rsidRPr="00F00454">
        <w:t xml:space="preserve"> </w:t>
      </w:r>
      <w:proofErr w:type="spellStart"/>
      <w:r w:rsidR="000C7348" w:rsidRPr="00F00454">
        <w:t>AMSA</w:t>
      </w:r>
      <w:proofErr w:type="spellEnd"/>
      <w:r w:rsidR="000C7348" w:rsidRPr="00F00454">
        <w:t xml:space="preserve"> </w:t>
      </w:r>
      <w:r w:rsidR="00761226" w:rsidRPr="00F00454">
        <w:t xml:space="preserve">aid to </w:t>
      </w:r>
      <w:r w:rsidRPr="00F00454">
        <w:t>navigation; and</w:t>
      </w:r>
    </w:p>
    <w:p w:rsidR="006D7F5C" w:rsidRPr="00F00454" w:rsidRDefault="006D7F5C" w:rsidP="00BF3DD9">
      <w:pPr>
        <w:pStyle w:val="paragraph"/>
      </w:pPr>
      <w:r w:rsidRPr="00F00454">
        <w:tab/>
        <w:t>(c)</w:t>
      </w:r>
      <w:r w:rsidRPr="00F00454">
        <w:tab/>
        <w:t xml:space="preserve">the person is reckless as to whether the </w:t>
      </w:r>
      <w:r w:rsidR="000C7348" w:rsidRPr="00F00454">
        <w:t>act or omission</w:t>
      </w:r>
      <w:r w:rsidRPr="00F00454">
        <w:t xml:space="preserve"> will have that result</w:t>
      </w:r>
      <w:r w:rsidR="000C7348" w:rsidRPr="00F00454">
        <w:t>.</w:t>
      </w:r>
    </w:p>
    <w:p w:rsidR="00761226" w:rsidRPr="00F00454" w:rsidRDefault="00761226" w:rsidP="00BF3DD9">
      <w:pPr>
        <w:pStyle w:val="subsection"/>
      </w:pPr>
      <w:r w:rsidRPr="00F00454">
        <w:tab/>
        <w:t>(2)</w:t>
      </w:r>
      <w:r w:rsidRPr="00F00454">
        <w:tab/>
      </w:r>
      <w:r w:rsidR="00F00454">
        <w:t>Subsection (</w:t>
      </w:r>
      <w:r w:rsidRPr="00F00454">
        <w:t>1) does not apply if:</w:t>
      </w:r>
    </w:p>
    <w:p w:rsidR="00761226" w:rsidRPr="00F00454" w:rsidRDefault="001F127B" w:rsidP="00BF3DD9">
      <w:pPr>
        <w:pStyle w:val="paragraph"/>
      </w:pPr>
      <w:r w:rsidRPr="00F00454">
        <w:tab/>
        <w:t>(a)</w:t>
      </w:r>
      <w:r w:rsidRPr="00F00454">
        <w:tab/>
        <w:t>the</w:t>
      </w:r>
      <w:r w:rsidR="000C7348" w:rsidRPr="00F00454">
        <w:t xml:space="preserve"> act or omission</w:t>
      </w:r>
      <w:r w:rsidR="00761226" w:rsidRPr="00F00454">
        <w:t xml:space="preserve"> was necessary to save a life or a vessel, or to prevent pollution; and</w:t>
      </w:r>
    </w:p>
    <w:p w:rsidR="00761226" w:rsidRPr="00F00454" w:rsidRDefault="00761226" w:rsidP="00BF3DD9">
      <w:pPr>
        <w:pStyle w:val="paragraph"/>
      </w:pPr>
      <w:r w:rsidRPr="00F00454">
        <w:tab/>
        <w:t>(b)</w:t>
      </w:r>
      <w:r w:rsidRPr="00F00454">
        <w:tab/>
        <w:t>the person took all reasonable steps to avoid that obstruction.</w:t>
      </w:r>
    </w:p>
    <w:p w:rsidR="00761226" w:rsidRPr="00F00454" w:rsidRDefault="00761226" w:rsidP="00BF3DD9">
      <w:pPr>
        <w:pStyle w:val="SubsectionHead"/>
      </w:pPr>
      <w:r w:rsidRPr="00F00454">
        <w:t>Fault</w:t>
      </w:r>
      <w:r w:rsidR="00F00454">
        <w:noBreakHyphen/>
      </w:r>
      <w:r w:rsidRPr="00F00454">
        <w:t>based offence</w:t>
      </w:r>
    </w:p>
    <w:p w:rsidR="009006E1" w:rsidRPr="00F00454" w:rsidRDefault="00761226" w:rsidP="00BF3DD9">
      <w:pPr>
        <w:pStyle w:val="subsection"/>
      </w:pPr>
      <w:r w:rsidRPr="00F00454">
        <w:tab/>
        <w:t>(3)</w:t>
      </w:r>
      <w:r w:rsidRPr="00F00454">
        <w:tab/>
        <w:t xml:space="preserve">A person commits an offence if the person contravenes </w:t>
      </w:r>
      <w:r w:rsidR="00F00454">
        <w:t>subsection (</w:t>
      </w:r>
      <w:r w:rsidRPr="00F00454">
        <w:t>1).</w:t>
      </w:r>
    </w:p>
    <w:p w:rsidR="00761226" w:rsidRPr="00F00454" w:rsidRDefault="00761226" w:rsidP="00BF3DD9">
      <w:pPr>
        <w:pStyle w:val="Penalty"/>
      </w:pPr>
      <w:r w:rsidRPr="00F00454">
        <w:t>Penalty:</w:t>
      </w:r>
      <w:r w:rsidRPr="00F00454">
        <w:tab/>
        <w:t xml:space="preserve">Imprisonment for </w:t>
      </w:r>
      <w:r w:rsidR="00C61246" w:rsidRPr="00F00454">
        <w:t>5</w:t>
      </w:r>
      <w:r w:rsidR="00A368D4" w:rsidRPr="00F00454">
        <w:t xml:space="preserve"> years</w:t>
      </w:r>
      <w:r w:rsidRPr="00F00454">
        <w:t xml:space="preserve"> or </w:t>
      </w:r>
      <w:r w:rsidR="00C61246" w:rsidRPr="00F00454">
        <w:t>300</w:t>
      </w:r>
      <w:r w:rsidRPr="00F00454">
        <w:t xml:space="preserve">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761226" w:rsidRPr="00F00454" w:rsidRDefault="00224AD8" w:rsidP="00BF3DD9">
      <w:pPr>
        <w:pStyle w:val="SubsectionHead"/>
      </w:pPr>
      <w:r w:rsidRPr="00F00454">
        <w:t>Civil penalty</w:t>
      </w:r>
    </w:p>
    <w:p w:rsidR="00761226" w:rsidRPr="00F00454" w:rsidRDefault="000601DE" w:rsidP="00BF3DD9">
      <w:pPr>
        <w:pStyle w:val="subsection"/>
      </w:pPr>
      <w:r w:rsidRPr="00F00454">
        <w:tab/>
        <w:t>(4</w:t>
      </w:r>
      <w:r w:rsidR="00761226" w:rsidRPr="00F00454">
        <w:t>)</w:t>
      </w:r>
      <w:r w:rsidR="00761226" w:rsidRPr="00F00454">
        <w:tab/>
        <w:t xml:space="preserve">A person is liable to a civil penalty if the person contravenes </w:t>
      </w:r>
      <w:r w:rsidR="00F00454">
        <w:t>subsection (</w:t>
      </w:r>
      <w:r w:rsidR="00761226" w:rsidRPr="00F00454">
        <w:t>1).</w:t>
      </w:r>
    </w:p>
    <w:p w:rsidR="00761226" w:rsidRPr="00F00454" w:rsidRDefault="00761226" w:rsidP="00BF3DD9">
      <w:pPr>
        <w:pStyle w:val="Penalty"/>
      </w:pPr>
      <w:r w:rsidRPr="00F00454">
        <w:t>Civil penalty:</w:t>
      </w:r>
      <w:r w:rsidRPr="00F00454">
        <w:tab/>
      </w:r>
      <w:r w:rsidR="00C61246" w:rsidRPr="00F00454">
        <w:t>3</w:t>
      </w:r>
      <w:r w:rsidRPr="00F00454">
        <w:t>,</w:t>
      </w:r>
      <w:r w:rsidR="00C61246" w:rsidRPr="00F00454">
        <w:t>0</w:t>
      </w:r>
      <w:r w:rsidRPr="00F00454">
        <w:t>00 penalty units.</w:t>
      </w:r>
    </w:p>
    <w:p w:rsidR="00761226" w:rsidRPr="00F00454" w:rsidRDefault="000601DE" w:rsidP="00BF3DD9">
      <w:pPr>
        <w:pStyle w:val="subsection"/>
      </w:pPr>
      <w:r w:rsidRPr="00F00454">
        <w:tab/>
        <w:t>(5</w:t>
      </w:r>
      <w:r w:rsidR="00761226" w:rsidRPr="00F00454">
        <w:t>)</w:t>
      </w:r>
      <w:r w:rsidR="00761226" w:rsidRPr="00F00454">
        <w:tab/>
        <w:t xml:space="preserve">A person who wishes to rely on </w:t>
      </w:r>
      <w:r w:rsidR="00F00454">
        <w:t>subsection (</w:t>
      </w:r>
      <w:r w:rsidR="00761226" w:rsidRPr="00F00454">
        <w:t>2) in proceedings for a civil penalty order bears an evidential burden in relation to</w:t>
      </w:r>
      <w:r w:rsidR="00E61D68" w:rsidRPr="00F00454">
        <w:t xml:space="preserve"> the matter</w:t>
      </w:r>
      <w:r w:rsidR="00655EB2" w:rsidRPr="00F00454">
        <w:t>s</w:t>
      </w:r>
      <w:r w:rsidR="00E61D68" w:rsidRPr="00F00454">
        <w:t xml:space="preserve"> in that subsection.</w:t>
      </w:r>
    </w:p>
    <w:p w:rsidR="006D7F5C" w:rsidRPr="00F00454" w:rsidRDefault="00D85F2D" w:rsidP="00BF3DD9">
      <w:pPr>
        <w:pStyle w:val="ActHead5"/>
      </w:pPr>
      <w:bookmarkStart w:id="295" w:name="_Toc450034833"/>
      <w:r w:rsidRPr="00F00454">
        <w:rPr>
          <w:rStyle w:val="CharSectno"/>
        </w:rPr>
        <w:t>199</w:t>
      </w:r>
      <w:r w:rsidR="00761226" w:rsidRPr="00F00454">
        <w:t xml:space="preserve">  </w:t>
      </w:r>
      <w:r w:rsidR="006D7F5C" w:rsidRPr="00F00454">
        <w:t>Negligently obstructing the view of</w:t>
      </w:r>
      <w:r w:rsidR="00A81B69" w:rsidRPr="00F00454">
        <w:t xml:space="preserve"> aids to navigation</w:t>
      </w:r>
      <w:bookmarkEnd w:id="295"/>
    </w:p>
    <w:p w:rsidR="006D7F5C" w:rsidRPr="00F00454" w:rsidRDefault="006D7F5C" w:rsidP="00BF3DD9">
      <w:pPr>
        <w:pStyle w:val="subsection"/>
      </w:pPr>
      <w:r w:rsidRPr="00F00454">
        <w:tab/>
        <w:t>(1)</w:t>
      </w:r>
      <w:r w:rsidRPr="00F00454">
        <w:tab/>
        <w:t xml:space="preserve">A person </w:t>
      </w:r>
      <w:r w:rsidR="00761226" w:rsidRPr="00F00454">
        <w:t xml:space="preserve">contravenes this subsection </w:t>
      </w:r>
      <w:r w:rsidRPr="00F00454">
        <w:t>if:</w:t>
      </w:r>
    </w:p>
    <w:p w:rsidR="000C7348" w:rsidRPr="00F00454" w:rsidRDefault="006D7F5C" w:rsidP="00BF3DD9">
      <w:pPr>
        <w:pStyle w:val="paragraph"/>
      </w:pPr>
      <w:r w:rsidRPr="00F00454">
        <w:tab/>
      </w:r>
      <w:r w:rsidR="000C7348" w:rsidRPr="00F00454">
        <w:t>(a)</w:t>
      </w:r>
      <w:r w:rsidR="000C7348" w:rsidRPr="00F00454">
        <w:tab/>
        <w:t>the person does an act or omits to do an act;</w:t>
      </w:r>
      <w:r w:rsidR="001F127B" w:rsidRPr="00F00454">
        <w:t xml:space="preserve"> and</w:t>
      </w:r>
    </w:p>
    <w:p w:rsidR="000C7348" w:rsidRPr="00F00454" w:rsidRDefault="000C7348" w:rsidP="00BF3DD9">
      <w:pPr>
        <w:pStyle w:val="paragraph"/>
      </w:pPr>
      <w:r w:rsidRPr="00F00454">
        <w:tab/>
        <w:t>(b)</w:t>
      </w:r>
      <w:r w:rsidRPr="00F00454">
        <w:tab/>
        <w:t xml:space="preserve">the act or omission results in the obstruction of the view of an </w:t>
      </w:r>
      <w:proofErr w:type="spellStart"/>
      <w:r w:rsidRPr="00F00454">
        <w:t>AMSA</w:t>
      </w:r>
      <w:proofErr w:type="spellEnd"/>
      <w:r w:rsidRPr="00F00454">
        <w:t xml:space="preserve"> aid to navigation; and</w:t>
      </w:r>
    </w:p>
    <w:p w:rsidR="006D7F5C" w:rsidRPr="00F00454" w:rsidRDefault="000C7348" w:rsidP="00BF3DD9">
      <w:pPr>
        <w:pStyle w:val="paragraph"/>
      </w:pPr>
      <w:r w:rsidRPr="00F00454">
        <w:tab/>
        <w:t>(c)</w:t>
      </w:r>
      <w:r w:rsidRPr="00F00454">
        <w:tab/>
        <w:t>the person is negligent as to whether the act or omission will have that result.</w:t>
      </w:r>
    </w:p>
    <w:p w:rsidR="00761226" w:rsidRPr="00F00454" w:rsidRDefault="00761226" w:rsidP="00BF3DD9">
      <w:pPr>
        <w:pStyle w:val="subsection"/>
      </w:pPr>
      <w:r w:rsidRPr="00F00454">
        <w:lastRenderedPageBreak/>
        <w:tab/>
        <w:t>(2)</w:t>
      </w:r>
      <w:r w:rsidRPr="00F00454">
        <w:tab/>
      </w:r>
      <w:r w:rsidR="00F00454">
        <w:t>Subsection (</w:t>
      </w:r>
      <w:r w:rsidRPr="00F00454">
        <w:t>1) does not apply if:</w:t>
      </w:r>
    </w:p>
    <w:p w:rsidR="00761226" w:rsidRPr="00F00454" w:rsidRDefault="00761226" w:rsidP="00BF3DD9">
      <w:pPr>
        <w:pStyle w:val="paragraph"/>
      </w:pPr>
      <w:r w:rsidRPr="00F00454">
        <w:tab/>
        <w:t>(a)</w:t>
      </w:r>
      <w:r w:rsidRPr="00F00454">
        <w:tab/>
        <w:t xml:space="preserve">the </w:t>
      </w:r>
      <w:r w:rsidR="000C7348" w:rsidRPr="00F00454">
        <w:t>act or omission</w:t>
      </w:r>
      <w:r w:rsidRPr="00F00454">
        <w:t xml:space="preserve"> was necessary to save a life or a vessel, or to prevent pollution; and</w:t>
      </w:r>
    </w:p>
    <w:p w:rsidR="00761226" w:rsidRPr="00F00454" w:rsidRDefault="00761226" w:rsidP="00BF3DD9">
      <w:pPr>
        <w:pStyle w:val="paragraph"/>
      </w:pPr>
      <w:r w:rsidRPr="00F00454">
        <w:tab/>
        <w:t>(b)</w:t>
      </w:r>
      <w:r w:rsidRPr="00F00454">
        <w:tab/>
        <w:t>the person took all reasonable steps to avoid that obstruction.</w:t>
      </w:r>
    </w:p>
    <w:p w:rsidR="00761226" w:rsidRPr="00F00454" w:rsidRDefault="00761226" w:rsidP="00BF3DD9">
      <w:pPr>
        <w:pStyle w:val="SubsectionHead"/>
      </w:pPr>
      <w:r w:rsidRPr="00F00454">
        <w:t>Fault</w:t>
      </w:r>
      <w:r w:rsidR="00F00454">
        <w:noBreakHyphen/>
      </w:r>
      <w:r w:rsidRPr="00F00454">
        <w:t>based offence</w:t>
      </w:r>
    </w:p>
    <w:p w:rsidR="009006E1" w:rsidRPr="00F00454" w:rsidRDefault="00761226" w:rsidP="00BF3DD9">
      <w:pPr>
        <w:pStyle w:val="subsection"/>
      </w:pPr>
      <w:r w:rsidRPr="00F00454">
        <w:tab/>
        <w:t>(3)</w:t>
      </w:r>
      <w:r w:rsidRPr="00F00454">
        <w:tab/>
        <w:t xml:space="preserve">A person commits an offence if the person contravenes </w:t>
      </w:r>
      <w:r w:rsidR="00F00454">
        <w:t>subsection (</w:t>
      </w:r>
      <w:r w:rsidRPr="00F00454">
        <w:t>1).</w:t>
      </w:r>
    </w:p>
    <w:p w:rsidR="00761226" w:rsidRPr="00F00454" w:rsidRDefault="00761226" w:rsidP="00BF3DD9">
      <w:pPr>
        <w:pStyle w:val="Penalty"/>
      </w:pPr>
      <w:r w:rsidRPr="00F00454">
        <w:t>Penalty:</w:t>
      </w:r>
      <w:r w:rsidRPr="00F00454">
        <w:tab/>
      </w:r>
      <w:r w:rsidR="00C61246" w:rsidRPr="00F00454">
        <w:t>3</w:t>
      </w:r>
      <w:r w:rsidR="00A368D4" w:rsidRPr="00F00454">
        <w:t>00 penalty units</w:t>
      </w:r>
      <w:r w:rsidRPr="00F00454">
        <w:t>.</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761226" w:rsidRPr="00F00454" w:rsidRDefault="00224AD8" w:rsidP="00BF3DD9">
      <w:pPr>
        <w:pStyle w:val="SubsectionHead"/>
      </w:pPr>
      <w:r w:rsidRPr="00F00454">
        <w:t>Civil penalty</w:t>
      </w:r>
    </w:p>
    <w:p w:rsidR="00761226" w:rsidRPr="00F00454" w:rsidRDefault="00761226" w:rsidP="00BF3DD9">
      <w:pPr>
        <w:pStyle w:val="subsection"/>
      </w:pPr>
      <w:r w:rsidRPr="00F00454">
        <w:tab/>
        <w:t>(</w:t>
      </w:r>
      <w:r w:rsidR="000601DE" w:rsidRPr="00F00454">
        <w:t>4</w:t>
      </w:r>
      <w:r w:rsidRPr="00F00454">
        <w:t>)</w:t>
      </w:r>
      <w:r w:rsidRPr="00F00454">
        <w:tab/>
        <w:t xml:space="preserve">A person is liable to a civil penalty if the person contravenes </w:t>
      </w:r>
      <w:r w:rsidR="00F00454">
        <w:t>subsection (</w:t>
      </w:r>
      <w:r w:rsidRPr="00F00454">
        <w:t>1).</w:t>
      </w:r>
    </w:p>
    <w:p w:rsidR="00761226" w:rsidRPr="00F00454" w:rsidRDefault="00761226" w:rsidP="00BF3DD9">
      <w:pPr>
        <w:pStyle w:val="Penalty"/>
      </w:pPr>
      <w:r w:rsidRPr="00F00454">
        <w:t>Civil penalty:</w:t>
      </w:r>
      <w:r w:rsidRPr="00F00454">
        <w:tab/>
      </w:r>
      <w:r w:rsidR="00007EC3" w:rsidRPr="00F00454">
        <w:t>1,5</w:t>
      </w:r>
      <w:r w:rsidRPr="00F00454">
        <w:t>00 penalty units.</w:t>
      </w:r>
    </w:p>
    <w:p w:rsidR="00761226" w:rsidRPr="00F00454" w:rsidRDefault="00761226" w:rsidP="00BF3DD9">
      <w:pPr>
        <w:pStyle w:val="subsection"/>
      </w:pPr>
      <w:r w:rsidRPr="00F00454">
        <w:tab/>
        <w:t>(</w:t>
      </w:r>
      <w:r w:rsidR="000601DE" w:rsidRPr="00F00454">
        <w:t>5</w:t>
      </w:r>
      <w:r w:rsidRPr="00F00454">
        <w:t>)</w:t>
      </w:r>
      <w:r w:rsidRPr="00F00454">
        <w:tab/>
        <w:t xml:space="preserve">A person who wishes to rely on </w:t>
      </w:r>
      <w:r w:rsidR="00F00454">
        <w:t>subsection (</w:t>
      </w:r>
      <w:r w:rsidRPr="00F00454">
        <w:t>2) in proceedings for a civil penalty order bears an evidential burden in relation to the matter</w:t>
      </w:r>
      <w:r w:rsidR="000F3D3D" w:rsidRPr="00F00454">
        <w:t>s</w:t>
      </w:r>
      <w:r w:rsidRPr="00F00454">
        <w:t xml:space="preserve"> in that subsection.</w:t>
      </w:r>
    </w:p>
    <w:p w:rsidR="006D7F5C" w:rsidRPr="00F00454" w:rsidRDefault="00D85F2D" w:rsidP="00BF3DD9">
      <w:pPr>
        <w:pStyle w:val="ActHead5"/>
      </w:pPr>
      <w:bookmarkStart w:id="296" w:name="_Toc450034834"/>
      <w:r w:rsidRPr="00F00454">
        <w:rPr>
          <w:rStyle w:val="CharSectno"/>
        </w:rPr>
        <w:t>200</w:t>
      </w:r>
      <w:r w:rsidR="00761226" w:rsidRPr="00F00454">
        <w:t xml:space="preserve">  </w:t>
      </w:r>
      <w:r w:rsidR="006D7F5C" w:rsidRPr="00F00454">
        <w:t>Intentionally interfering with</w:t>
      </w:r>
      <w:r w:rsidR="00A81B69" w:rsidRPr="00F00454">
        <w:t xml:space="preserve"> aids to navigation</w:t>
      </w:r>
      <w:bookmarkEnd w:id="296"/>
    </w:p>
    <w:p w:rsidR="006D7F5C" w:rsidRPr="00F00454" w:rsidRDefault="006D7F5C" w:rsidP="00BF3DD9">
      <w:pPr>
        <w:pStyle w:val="subsection"/>
      </w:pPr>
      <w:r w:rsidRPr="00F00454">
        <w:tab/>
        <w:t>(1)</w:t>
      </w:r>
      <w:r w:rsidRPr="00F00454">
        <w:tab/>
        <w:t>A person co</w:t>
      </w:r>
      <w:r w:rsidR="00761226" w:rsidRPr="00F00454">
        <w:t xml:space="preserve">ntravenes this subsection </w:t>
      </w:r>
      <w:r w:rsidRPr="00F00454">
        <w:t>if:</w:t>
      </w:r>
    </w:p>
    <w:p w:rsidR="000C7348" w:rsidRPr="00F00454" w:rsidRDefault="006D7F5C" w:rsidP="00BF3DD9">
      <w:pPr>
        <w:pStyle w:val="paragraph"/>
      </w:pPr>
      <w:r w:rsidRPr="00F00454">
        <w:tab/>
      </w:r>
      <w:r w:rsidR="000C7348" w:rsidRPr="00F00454">
        <w:t>(a)</w:t>
      </w:r>
      <w:r w:rsidR="000C7348" w:rsidRPr="00F00454">
        <w:tab/>
        <w:t>the person does an act or omits to do an act;</w:t>
      </w:r>
      <w:r w:rsidR="001F127B" w:rsidRPr="00F00454">
        <w:t xml:space="preserve"> and</w:t>
      </w:r>
    </w:p>
    <w:p w:rsidR="006D7F5C" w:rsidRPr="00F00454" w:rsidRDefault="000C7348" w:rsidP="00BF3DD9">
      <w:pPr>
        <w:pStyle w:val="paragraph"/>
      </w:pPr>
      <w:r w:rsidRPr="00F00454">
        <w:tab/>
        <w:t>(b)</w:t>
      </w:r>
      <w:r w:rsidRPr="00F00454">
        <w:tab/>
        <w:t xml:space="preserve">the act or omission </w:t>
      </w:r>
      <w:r w:rsidR="006D7F5C" w:rsidRPr="00F00454">
        <w:t>results in an interference with the operation of, or the use by a</w:t>
      </w:r>
      <w:r w:rsidR="00A368D4" w:rsidRPr="00F00454">
        <w:t>nother</w:t>
      </w:r>
      <w:r w:rsidR="006D7F5C" w:rsidRPr="00F00454">
        <w:t xml:space="preserve"> person of, a</w:t>
      </w:r>
      <w:r w:rsidR="00A81B69" w:rsidRPr="00F00454">
        <w:t xml:space="preserve">n </w:t>
      </w:r>
      <w:proofErr w:type="spellStart"/>
      <w:r w:rsidRPr="00F00454">
        <w:t>AMSA</w:t>
      </w:r>
      <w:proofErr w:type="spellEnd"/>
      <w:r w:rsidRPr="00F00454">
        <w:t xml:space="preserve"> </w:t>
      </w:r>
      <w:r w:rsidR="001F127B" w:rsidRPr="00F00454">
        <w:t>a</w:t>
      </w:r>
      <w:r w:rsidR="00761226" w:rsidRPr="00F00454">
        <w:t xml:space="preserve">id to </w:t>
      </w:r>
      <w:r w:rsidR="006D7F5C" w:rsidRPr="00F00454">
        <w:t>navigation</w:t>
      </w:r>
      <w:r w:rsidR="00761226" w:rsidRPr="00F00454">
        <w:t>;</w:t>
      </w:r>
      <w:r w:rsidR="006D7F5C" w:rsidRPr="00F00454">
        <w:t xml:space="preserve"> and</w:t>
      </w:r>
    </w:p>
    <w:p w:rsidR="006D7F5C" w:rsidRPr="00F00454" w:rsidRDefault="006D7F5C" w:rsidP="00BF3DD9">
      <w:pPr>
        <w:pStyle w:val="paragraph"/>
      </w:pPr>
      <w:r w:rsidRPr="00F00454">
        <w:tab/>
        <w:t>(c)</w:t>
      </w:r>
      <w:r w:rsidRPr="00F00454">
        <w:tab/>
        <w:t xml:space="preserve">the person intends that the </w:t>
      </w:r>
      <w:r w:rsidR="000C7348" w:rsidRPr="00F00454">
        <w:t>act or omission</w:t>
      </w:r>
      <w:r w:rsidRPr="00F00454">
        <w:t xml:space="preserve"> will have that resul</w:t>
      </w:r>
      <w:r w:rsidR="000C7348" w:rsidRPr="00F00454">
        <w:t>t.</w:t>
      </w:r>
    </w:p>
    <w:p w:rsidR="00761226" w:rsidRPr="00F00454" w:rsidRDefault="00761226" w:rsidP="00BF3DD9">
      <w:pPr>
        <w:pStyle w:val="subsection"/>
      </w:pPr>
      <w:r w:rsidRPr="00F00454">
        <w:tab/>
        <w:t>(2)</w:t>
      </w:r>
      <w:r w:rsidRPr="00F00454">
        <w:tab/>
      </w:r>
      <w:r w:rsidR="00F00454">
        <w:t>Subsection (</w:t>
      </w:r>
      <w:r w:rsidRPr="00F00454">
        <w:t>1) does not apply if:</w:t>
      </w:r>
    </w:p>
    <w:p w:rsidR="00761226" w:rsidRPr="00F00454" w:rsidRDefault="00761226" w:rsidP="00BF3DD9">
      <w:pPr>
        <w:pStyle w:val="paragraph"/>
      </w:pPr>
      <w:r w:rsidRPr="00F00454">
        <w:tab/>
        <w:t>(a)</w:t>
      </w:r>
      <w:r w:rsidRPr="00F00454">
        <w:tab/>
        <w:t xml:space="preserve">the </w:t>
      </w:r>
      <w:r w:rsidR="000C7348" w:rsidRPr="00F00454">
        <w:t>act or omission</w:t>
      </w:r>
      <w:r w:rsidRPr="00F00454">
        <w:t xml:space="preserve"> was necessary to save a life or a vessel, or to prevent pollution; and</w:t>
      </w:r>
    </w:p>
    <w:p w:rsidR="00761226" w:rsidRPr="00F00454" w:rsidRDefault="00761226" w:rsidP="00BF3DD9">
      <w:pPr>
        <w:pStyle w:val="paragraph"/>
      </w:pPr>
      <w:r w:rsidRPr="00F00454">
        <w:lastRenderedPageBreak/>
        <w:tab/>
        <w:t>(b)</w:t>
      </w:r>
      <w:r w:rsidRPr="00F00454">
        <w:tab/>
        <w:t>the person took all reasonable steps to avoid causing that interference.</w:t>
      </w:r>
    </w:p>
    <w:p w:rsidR="00761226" w:rsidRPr="00F00454" w:rsidRDefault="00761226" w:rsidP="00BF3DD9">
      <w:pPr>
        <w:pStyle w:val="SubsectionHead"/>
      </w:pPr>
      <w:r w:rsidRPr="00F00454">
        <w:t>Fault</w:t>
      </w:r>
      <w:r w:rsidR="00F00454">
        <w:noBreakHyphen/>
      </w:r>
      <w:r w:rsidRPr="00F00454">
        <w:t>based offence</w:t>
      </w:r>
    </w:p>
    <w:p w:rsidR="009006E1" w:rsidRPr="00F00454" w:rsidRDefault="00761226" w:rsidP="00BF3DD9">
      <w:pPr>
        <w:pStyle w:val="subsection"/>
      </w:pPr>
      <w:r w:rsidRPr="00F00454">
        <w:tab/>
        <w:t>(3)</w:t>
      </w:r>
      <w:r w:rsidRPr="00F00454">
        <w:tab/>
        <w:t xml:space="preserve">A person commits an offence if the person contravenes </w:t>
      </w:r>
      <w:r w:rsidR="00F00454">
        <w:t>subsection (</w:t>
      </w:r>
      <w:r w:rsidRPr="00F00454">
        <w:t>1).</w:t>
      </w:r>
    </w:p>
    <w:p w:rsidR="00761226" w:rsidRPr="00F00454" w:rsidRDefault="00761226" w:rsidP="00BF3DD9">
      <w:pPr>
        <w:pStyle w:val="Penalty"/>
      </w:pPr>
      <w:r w:rsidRPr="00F00454">
        <w:t>Penalty</w:t>
      </w:r>
      <w:r w:rsidR="001F127B" w:rsidRPr="00F00454">
        <w:t>:</w:t>
      </w:r>
      <w:r w:rsidR="001F127B" w:rsidRPr="00F00454">
        <w:tab/>
        <w:t>Imprisonment for 10 years</w:t>
      </w:r>
      <w:r w:rsidRPr="00F00454">
        <w:t xml:space="preserve"> or 600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761226" w:rsidRPr="00F00454" w:rsidRDefault="00224AD8" w:rsidP="00BF3DD9">
      <w:pPr>
        <w:pStyle w:val="SubsectionHead"/>
      </w:pPr>
      <w:r w:rsidRPr="00F00454">
        <w:t>Civil penalty</w:t>
      </w:r>
    </w:p>
    <w:p w:rsidR="00761226" w:rsidRPr="00F00454" w:rsidRDefault="000601DE" w:rsidP="00BF3DD9">
      <w:pPr>
        <w:pStyle w:val="subsection"/>
      </w:pPr>
      <w:r w:rsidRPr="00F00454">
        <w:tab/>
        <w:t>(4</w:t>
      </w:r>
      <w:r w:rsidR="00761226" w:rsidRPr="00F00454">
        <w:t>)</w:t>
      </w:r>
      <w:r w:rsidR="00761226" w:rsidRPr="00F00454">
        <w:tab/>
        <w:t xml:space="preserve">A person is liable to a civil penalty if the person contravenes </w:t>
      </w:r>
      <w:r w:rsidR="00F00454">
        <w:t>subsection (</w:t>
      </w:r>
      <w:r w:rsidR="00761226" w:rsidRPr="00F00454">
        <w:t>1).</w:t>
      </w:r>
    </w:p>
    <w:p w:rsidR="00761226" w:rsidRPr="00F00454" w:rsidRDefault="00761226" w:rsidP="00BF3DD9">
      <w:pPr>
        <w:pStyle w:val="Penalty"/>
      </w:pPr>
      <w:r w:rsidRPr="00F00454">
        <w:t>Civil penalty:</w:t>
      </w:r>
      <w:r w:rsidRPr="00F00454">
        <w:tab/>
        <w:t>6,000 penalty units.</w:t>
      </w:r>
    </w:p>
    <w:p w:rsidR="00761226" w:rsidRPr="00F00454" w:rsidRDefault="000601DE" w:rsidP="00BF3DD9">
      <w:pPr>
        <w:pStyle w:val="subsection"/>
      </w:pPr>
      <w:r w:rsidRPr="00F00454">
        <w:tab/>
        <w:t>(5</w:t>
      </w:r>
      <w:r w:rsidR="00761226" w:rsidRPr="00F00454">
        <w:t>)</w:t>
      </w:r>
      <w:r w:rsidR="00761226" w:rsidRPr="00F00454">
        <w:tab/>
        <w:t xml:space="preserve">A person who wishes to rely on </w:t>
      </w:r>
      <w:r w:rsidR="00F00454">
        <w:t>subsection (</w:t>
      </w:r>
      <w:r w:rsidR="00761226" w:rsidRPr="00F00454">
        <w:t>2) in proceedings for a civil penalty order bears an evidential burden in relation to</w:t>
      </w:r>
      <w:r w:rsidR="00E61D68" w:rsidRPr="00F00454">
        <w:t xml:space="preserve"> the matter</w:t>
      </w:r>
      <w:r w:rsidR="000022EB" w:rsidRPr="00F00454">
        <w:t>s</w:t>
      </w:r>
      <w:r w:rsidR="00E61D68" w:rsidRPr="00F00454">
        <w:t xml:space="preserve"> in that subsection.</w:t>
      </w:r>
    </w:p>
    <w:p w:rsidR="006D7F5C" w:rsidRPr="00F00454" w:rsidRDefault="00D85F2D" w:rsidP="00BF3DD9">
      <w:pPr>
        <w:pStyle w:val="ActHead5"/>
      </w:pPr>
      <w:bookmarkStart w:id="297" w:name="_Toc450034835"/>
      <w:r w:rsidRPr="00F00454">
        <w:rPr>
          <w:rStyle w:val="CharSectno"/>
        </w:rPr>
        <w:t>201</w:t>
      </w:r>
      <w:r w:rsidR="00761226" w:rsidRPr="00F00454">
        <w:t xml:space="preserve">  </w:t>
      </w:r>
      <w:r w:rsidR="006D7F5C" w:rsidRPr="00F00454">
        <w:t>Recklessly interfering with</w:t>
      </w:r>
      <w:r w:rsidR="00A81B69" w:rsidRPr="00F00454">
        <w:t xml:space="preserve"> aids to navigation</w:t>
      </w:r>
      <w:bookmarkEnd w:id="297"/>
    </w:p>
    <w:p w:rsidR="006D7F5C" w:rsidRPr="00F00454" w:rsidRDefault="00E87C5E" w:rsidP="00BF3DD9">
      <w:pPr>
        <w:pStyle w:val="subsection"/>
      </w:pPr>
      <w:r w:rsidRPr="00F00454">
        <w:tab/>
        <w:t>(1</w:t>
      </w:r>
      <w:r w:rsidR="006D7F5C" w:rsidRPr="00F00454">
        <w:t>)</w:t>
      </w:r>
      <w:r w:rsidR="006D7F5C" w:rsidRPr="00F00454">
        <w:tab/>
        <w:t>A person co</w:t>
      </w:r>
      <w:r w:rsidR="00761226" w:rsidRPr="00F00454">
        <w:t>ntravenes this subsection i</w:t>
      </w:r>
      <w:r w:rsidR="006D7F5C" w:rsidRPr="00F00454">
        <w:t>f:</w:t>
      </w:r>
    </w:p>
    <w:p w:rsidR="000C7348" w:rsidRPr="00F00454" w:rsidRDefault="006D7F5C" w:rsidP="00BF3DD9">
      <w:pPr>
        <w:pStyle w:val="paragraph"/>
      </w:pPr>
      <w:r w:rsidRPr="00F00454">
        <w:tab/>
      </w:r>
      <w:r w:rsidR="000C7348" w:rsidRPr="00F00454">
        <w:t>(a)</w:t>
      </w:r>
      <w:r w:rsidR="000C7348" w:rsidRPr="00F00454">
        <w:tab/>
        <w:t>the person does an act or omits to do an act;</w:t>
      </w:r>
      <w:r w:rsidR="001F127B" w:rsidRPr="00F00454">
        <w:t xml:space="preserve"> and</w:t>
      </w:r>
    </w:p>
    <w:p w:rsidR="000C7348" w:rsidRPr="00F00454" w:rsidRDefault="000C7348" w:rsidP="00BF3DD9">
      <w:pPr>
        <w:pStyle w:val="paragraph"/>
      </w:pPr>
      <w:r w:rsidRPr="00F00454">
        <w:tab/>
        <w:t>(b)</w:t>
      </w:r>
      <w:r w:rsidRPr="00F00454">
        <w:tab/>
        <w:t>the act or omission results in an interference with the operation of, or the use by a</w:t>
      </w:r>
      <w:r w:rsidR="00A368D4" w:rsidRPr="00F00454">
        <w:t>nother</w:t>
      </w:r>
      <w:r w:rsidRPr="00F00454">
        <w:t xml:space="preserve"> person of, an </w:t>
      </w:r>
      <w:proofErr w:type="spellStart"/>
      <w:r w:rsidRPr="00F00454">
        <w:t>AMSA</w:t>
      </w:r>
      <w:proofErr w:type="spellEnd"/>
      <w:r w:rsidRPr="00F00454">
        <w:t xml:space="preserve"> </w:t>
      </w:r>
      <w:r w:rsidR="001F127B" w:rsidRPr="00F00454">
        <w:t>a</w:t>
      </w:r>
      <w:r w:rsidRPr="00F00454">
        <w:t>id to navigation; and</w:t>
      </w:r>
    </w:p>
    <w:p w:rsidR="006D7F5C" w:rsidRPr="00F00454" w:rsidRDefault="000C7348" w:rsidP="00BF3DD9">
      <w:pPr>
        <w:pStyle w:val="paragraph"/>
      </w:pPr>
      <w:r w:rsidRPr="00F00454">
        <w:tab/>
        <w:t>(c)</w:t>
      </w:r>
      <w:r w:rsidRPr="00F00454">
        <w:tab/>
        <w:t>the person is reckless as to whether the act or omission will have that result.</w:t>
      </w:r>
    </w:p>
    <w:p w:rsidR="00E87C5E" w:rsidRPr="00F00454" w:rsidRDefault="00E87C5E" w:rsidP="00BF3DD9">
      <w:pPr>
        <w:pStyle w:val="subsection"/>
      </w:pPr>
      <w:r w:rsidRPr="00F00454">
        <w:tab/>
        <w:t>(2)</w:t>
      </w:r>
      <w:r w:rsidRPr="00F00454">
        <w:tab/>
      </w:r>
      <w:r w:rsidR="00F00454">
        <w:t>Subsection (</w:t>
      </w:r>
      <w:r w:rsidRPr="00F00454">
        <w:t>1) does not apply if:</w:t>
      </w:r>
    </w:p>
    <w:p w:rsidR="00E87C5E" w:rsidRPr="00F00454" w:rsidRDefault="00E87C5E" w:rsidP="00BF3DD9">
      <w:pPr>
        <w:pStyle w:val="paragraph"/>
      </w:pPr>
      <w:r w:rsidRPr="00F00454">
        <w:tab/>
        <w:t>(a)</w:t>
      </w:r>
      <w:r w:rsidRPr="00F00454">
        <w:tab/>
        <w:t>the</w:t>
      </w:r>
      <w:r w:rsidR="000C7348" w:rsidRPr="00F00454">
        <w:t xml:space="preserve"> act or omission</w:t>
      </w:r>
      <w:r w:rsidRPr="00F00454">
        <w:t xml:space="preserve"> was necessary to save a life or a vessel, or to prevent pollution; and</w:t>
      </w:r>
    </w:p>
    <w:p w:rsidR="00E87C5E" w:rsidRPr="00F00454" w:rsidRDefault="00E87C5E" w:rsidP="00BF3DD9">
      <w:pPr>
        <w:pStyle w:val="paragraph"/>
      </w:pPr>
      <w:r w:rsidRPr="00F00454">
        <w:tab/>
        <w:t>(b)</w:t>
      </w:r>
      <w:r w:rsidRPr="00F00454">
        <w:tab/>
        <w:t>the person took all reasonable steps to avoid that interference.</w:t>
      </w:r>
    </w:p>
    <w:p w:rsidR="00E87C5E" w:rsidRPr="00F00454" w:rsidRDefault="00E87C5E" w:rsidP="00BF3DD9">
      <w:pPr>
        <w:pStyle w:val="SubsectionHead"/>
      </w:pPr>
      <w:r w:rsidRPr="00F00454">
        <w:lastRenderedPageBreak/>
        <w:t>Fault</w:t>
      </w:r>
      <w:r w:rsidR="00F00454">
        <w:noBreakHyphen/>
      </w:r>
      <w:r w:rsidRPr="00F00454">
        <w:t>based offence</w:t>
      </w:r>
    </w:p>
    <w:p w:rsidR="009006E1" w:rsidRPr="00F00454" w:rsidRDefault="00E87C5E" w:rsidP="00BF3DD9">
      <w:pPr>
        <w:pStyle w:val="subsection"/>
      </w:pPr>
      <w:r w:rsidRPr="00F00454">
        <w:tab/>
        <w:t>(3)</w:t>
      </w:r>
      <w:r w:rsidRPr="00F00454">
        <w:tab/>
        <w:t xml:space="preserve">A person commits an offence if the person contravenes </w:t>
      </w:r>
      <w:r w:rsidR="00F00454">
        <w:t>subsection (</w:t>
      </w:r>
      <w:r w:rsidRPr="00F00454">
        <w:t>1).</w:t>
      </w:r>
    </w:p>
    <w:p w:rsidR="00E87C5E" w:rsidRPr="00F00454" w:rsidRDefault="00E87C5E" w:rsidP="00BF3DD9">
      <w:pPr>
        <w:pStyle w:val="Penalty"/>
      </w:pPr>
      <w:r w:rsidRPr="00F00454">
        <w:t>Penalty:</w:t>
      </w:r>
      <w:r w:rsidRPr="00F00454">
        <w:tab/>
        <w:t xml:space="preserve">Imprisonment for </w:t>
      </w:r>
      <w:r w:rsidR="00C61246" w:rsidRPr="00F00454">
        <w:t>5</w:t>
      </w:r>
      <w:r w:rsidR="001F127B" w:rsidRPr="00F00454">
        <w:t xml:space="preserve"> years</w:t>
      </w:r>
      <w:r w:rsidRPr="00F00454">
        <w:t xml:space="preserve"> or </w:t>
      </w:r>
      <w:r w:rsidR="00C61246" w:rsidRPr="00F00454">
        <w:t>300</w:t>
      </w:r>
      <w:r w:rsidRPr="00F00454">
        <w:t xml:space="preserve"> penalty units, or both.</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E87C5E" w:rsidRPr="00F00454" w:rsidRDefault="00224AD8" w:rsidP="00BF3DD9">
      <w:pPr>
        <w:pStyle w:val="SubsectionHead"/>
      </w:pPr>
      <w:r w:rsidRPr="00F00454">
        <w:t>Civil penalty</w:t>
      </w:r>
    </w:p>
    <w:p w:rsidR="00E87C5E" w:rsidRPr="00F00454" w:rsidRDefault="00BC7C16" w:rsidP="00BF3DD9">
      <w:pPr>
        <w:pStyle w:val="subsection"/>
      </w:pPr>
      <w:r w:rsidRPr="00F00454">
        <w:tab/>
        <w:t>(4</w:t>
      </w:r>
      <w:r w:rsidR="00E87C5E" w:rsidRPr="00F00454">
        <w:t>)</w:t>
      </w:r>
      <w:r w:rsidR="00E87C5E" w:rsidRPr="00F00454">
        <w:tab/>
        <w:t xml:space="preserve">A person is liable to a civil penalty if the person contravenes </w:t>
      </w:r>
      <w:r w:rsidR="00F00454">
        <w:t>subsection (</w:t>
      </w:r>
      <w:r w:rsidR="00E87C5E" w:rsidRPr="00F00454">
        <w:t>1).</w:t>
      </w:r>
    </w:p>
    <w:p w:rsidR="00E87C5E" w:rsidRPr="00F00454" w:rsidRDefault="00E87C5E" w:rsidP="00BF3DD9">
      <w:pPr>
        <w:pStyle w:val="Penalty"/>
      </w:pPr>
      <w:r w:rsidRPr="00F00454">
        <w:t>Civil penalty:</w:t>
      </w:r>
      <w:r w:rsidRPr="00F00454">
        <w:tab/>
      </w:r>
      <w:r w:rsidR="00C61246" w:rsidRPr="00F00454">
        <w:t>3,0</w:t>
      </w:r>
      <w:r w:rsidRPr="00F00454">
        <w:t>00 penalty units.</w:t>
      </w:r>
    </w:p>
    <w:p w:rsidR="00E87C5E" w:rsidRPr="00F00454" w:rsidRDefault="00BC7C16" w:rsidP="00BF3DD9">
      <w:pPr>
        <w:pStyle w:val="subsection"/>
      </w:pPr>
      <w:r w:rsidRPr="00F00454">
        <w:tab/>
        <w:t>(5</w:t>
      </w:r>
      <w:r w:rsidR="00E87C5E" w:rsidRPr="00F00454">
        <w:t>)</w:t>
      </w:r>
      <w:r w:rsidR="00E87C5E" w:rsidRPr="00F00454">
        <w:tab/>
        <w:t xml:space="preserve">A person who wishes to rely on </w:t>
      </w:r>
      <w:r w:rsidR="00F00454">
        <w:t>subsection (</w:t>
      </w:r>
      <w:r w:rsidR="00E87C5E" w:rsidRPr="00F00454">
        <w:t>2) in proceedings for a civil penalty order bears an evidential burden in relation to</w:t>
      </w:r>
      <w:r w:rsidR="00E61D68" w:rsidRPr="00F00454">
        <w:t xml:space="preserve"> the matter</w:t>
      </w:r>
      <w:r w:rsidR="000022EB" w:rsidRPr="00F00454">
        <w:t>s</w:t>
      </w:r>
      <w:r w:rsidR="00E61D68" w:rsidRPr="00F00454">
        <w:t xml:space="preserve"> in that subsection.</w:t>
      </w:r>
    </w:p>
    <w:p w:rsidR="006D7F5C" w:rsidRPr="00F00454" w:rsidRDefault="00D85F2D" w:rsidP="00BF3DD9">
      <w:pPr>
        <w:pStyle w:val="ActHead5"/>
      </w:pPr>
      <w:bookmarkStart w:id="298" w:name="_Toc450034836"/>
      <w:r w:rsidRPr="00F00454">
        <w:rPr>
          <w:rStyle w:val="CharSectno"/>
        </w:rPr>
        <w:t>202</w:t>
      </w:r>
      <w:r w:rsidR="00E87C5E" w:rsidRPr="00F00454">
        <w:t xml:space="preserve">  </w:t>
      </w:r>
      <w:r w:rsidR="006D7F5C" w:rsidRPr="00F00454">
        <w:t>Negligently interfering with</w:t>
      </w:r>
      <w:r w:rsidR="00A81B69" w:rsidRPr="00F00454">
        <w:t xml:space="preserve"> aids to navigation</w:t>
      </w:r>
      <w:bookmarkEnd w:id="298"/>
    </w:p>
    <w:p w:rsidR="000C7348" w:rsidRPr="00F00454" w:rsidRDefault="00A45F38" w:rsidP="00BF3DD9">
      <w:pPr>
        <w:pStyle w:val="subsection"/>
      </w:pPr>
      <w:r w:rsidRPr="00F00454">
        <w:tab/>
      </w:r>
      <w:r w:rsidR="000C7348" w:rsidRPr="00F00454">
        <w:t>(1)</w:t>
      </w:r>
      <w:r w:rsidR="000C7348" w:rsidRPr="00F00454">
        <w:tab/>
        <w:t>A person contravenes this subsection if:</w:t>
      </w:r>
    </w:p>
    <w:p w:rsidR="000C7348" w:rsidRPr="00F00454" w:rsidRDefault="000C7348" w:rsidP="00BF3DD9">
      <w:pPr>
        <w:pStyle w:val="paragraph"/>
      </w:pPr>
      <w:r w:rsidRPr="00F00454">
        <w:tab/>
        <w:t>(a)</w:t>
      </w:r>
      <w:r w:rsidRPr="00F00454">
        <w:tab/>
        <w:t>the person does an act or omits to do an act;</w:t>
      </w:r>
      <w:r w:rsidR="001F127B" w:rsidRPr="00F00454">
        <w:t xml:space="preserve"> and</w:t>
      </w:r>
    </w:p>
    <w:p w:rsidR="000C7348" w:rsidRPr="00F00454" w:rsidRDefault="000C7348" w:rsidP="00BF3DD9">
      <w:pPr>
        <w:pStyle w:val="paragraph"/>
      </w:pPr>
      <w:r w:rsidRPr="00F00454">
        <w:tab/>
        <w:t>(b)</w:t>
      </w:r>
      <w:r w:rsidRPr="00F00454">
        <w:tab/>
        <w:t>the act or omission results in an interference with the operation of, or the use by a</w:t>
      </w:r>
      <w:r w:rsidR="00A368D4" w:rsidRPr="00F00454">
        <w:t>nother</w:t>
      </w:r>
      <w:r w:rsidRPr="00F00454">
        <w:t xml:space="preserve"> person of, an </w:t>
      </w:r>
      <w:proofErr w:type="spellStart"/>
      <w:r w:rsidRPr="00F00454">
        <w:t>AMSA</w:t>
      </w:r>
      <w:proofErr w:type="spellEnd"/>
      <w:r w:rsidRPr="00F00454">
        <w:t xml:space="preserve"> </w:t>
      </w:r>
      <w:r w:rsidR="001F127B" w:rsidRPr="00F00454">
        <w:t>a</w:t>
      </w:r>
      <w:r w:rsidRPr="00F00454">
        <w:t>id to navigation; and</w:t>
      </w:r>
    </w:p>
    <w:p w:rsidR="006D7F5C" w:rsidRPr="00F00454" w:rsidRDefault="000C7348" w:rsidP="00BF3DD9">
      <w:pPr>
        <w:pStyle w:val="paragraph"/>
      </w:pPr>
      <w:r w:rsidRPr="00F00454">
        <w:tab/>
        <w:t>(c)</w:t>
      </w:r>
      <w:r w:rsidRPr="00F00454">
        <w:tab/>
        <w:t>the person is negligent as to whether the act or omission will have that result</w:t>
      </w:r>
      <w:r w:rsidR="00E87C5E" w:rsidRPr="00F00454">
        <w:t>.</w:t>
      </w:r>
    </w:p>
    <w:p w:rsidR="00E87C5E" w:rsidRPr="00F00454" w:rsidRDefault="00E87C5E" w:rsidP="00BF3DD9">
      <w:pPr>
        <w:pStyle w:val="subsection"/>
      </w:pPr>
      <w:r w:rsidRPr="00F00454">
        <w:tab/>
        <w:t>(2)</w:t>
      </w:r>
      <w:r w:rsidRPr="00F00454">
        <w:tab/>
      </w:r>
      <w:r w:rsidR="00F00454">
        <w:t>Subsection (</w:t>
      </w:r>
      <w:r w:rsidRPr="00F00454">
        <w:t>1) does not apply if:</w:t>
      </w:r>
    </w:p>
    <w:p w:rsidR="00E87C5E" w:rsidRPr="00F00454" w:rsidRDefault="00E87C5E" w:rsidP="00BF3DD9">
      <w:pPr>
        <w:pStyle w:val="paragraph"/>
      </w:pPr>
      <w:r w:rsidRPr="00F00454">
        <w:tab/>
        <w:t>(a)</w:t>
      </w:r>
      <w:r w:rsidRPr="00F00454">
        <w:tab/>
        <w:t>the</w:t>
      </w:r>
      <w:r w:rsidR="000C7348" w:rsidRPr="00F00454">
        <w:t xml:space="preserve"> act or omission</w:t>
      </w:r>
      <w:r w:rsidRPr="00F00454">
        <w:t xml:space="preserve"> was necessary to save a life or a vessel, or to prevent pollution; and</w:t>
      </w:r>
    </w:p>
    <w:p w:rsidR="00E87C5E" w:rsidRPr="00F00454" w:rsidRDefault="00E87C5E" w:rsidP="00BF3DD9">
      <w:pPr>
        <w:pStyle w:val="paragraph"/>
      </w:pPr>
      <w:r w:rsidRPr="00F00454">
        <w:tab/>
        <w:t>(b)</w:t>
      </w:r>
      <w:r w:rsidRPr="00F00454">
        <w:tab/>
        <w:t xml:space="preserve">the person took all reasonable steps to avoid </w:t>
      </w:r>
      <w:r w:rsidR="000022EB" w:rsidRPr="00F00454">
        <w:t>t</w:t>
      </w:r>
      <w:r w:rsidRPr="00F00454">
        <w:t>hat interference.</w:t>
      </w:r>
    </w:p>
    <w:p w:rsidR="00E87C5E" w:rsidRPr="00F00454" w:rsidRDefault="00E87C5E" w:rsidP="00BF3DD9">
      <w:pPr>
        <w:pStyle w:val="SubsectionHead"/>
      </w:pPr>
      <w:r w:rsidRPr="00F00454">
        <w:t>Fault</w:t>
      </w:r>
      <w:r w:rsidR="00F00454">
        <w:noBreakHyphen/>
      </w:r>
      <w:r w:rsidRPr="00F00454">
        <w:t>based offence</w:t>
      </w:r>
    </w:p>
    <w:p w:rsidR="009006E1" w:rsidRPr="00F00454" w:rsidRDefault="00E87C5E" w:rsidP="00BF3DD9">
      <w:pPr>
        <w:pStyle w:val="subsection"/>
      </w:pPr>
      <w:r w:rsidRPr="00F00454">
        <w:tab/>
        <w:t>(3)</w:t>
      </w:r>
      <w:r w:rsidRPr="00F00454">
        <w:tab/>
        <w:t xml:space="preserve">A person commits an offence if the person contravenes </w:t>
      </w:r>
      <w:r w:rsidR="00F00454">
        <w:t>subsection (</w:t>
      </w:r>
      <w:r w:rsidRPr="00F00454">
        <w:t>1).</w:t>
      </w:r>
    </w:p>
    <w:p w:rsidR="00E87C5E" w:rsidRPr="00F00454" w:rsidRDefault="00E87C5E" w:rsidP="00BF3DD9">
      <w:pPr>
        <w:pStyle w:val="Penalty"/>
      </w:pPr>
      <w:r w:rsidRPr="00F00454">
        <w:lastRenderedPageBreak/>
        <w:t>Penalty:</w:t>
      </w:r>
      <w:r w:rsidRPr="00F00454">
        <w:tab/>
      </w:r>
      <w:r w:rsidR="00C61246" w:rsidRPr="00F00454">
        <w:t>3</w:t>
      </w:r>
      <w:r w:rsidRPr="00F00454">
        <w:t>00 penalty units.</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E87C5E" w:rsidRPr="00F00454" w:rsidRDefault="00224AD8" w:rsidP="00BF3DD9">
      <w:pPr>
        <w:pStyle w:val="SubsectionHead"/>
      </w:pPr>
      <w:r w:rsidRPr="00F00454">
        <w:t>Civil penalty</w:t>
      </w:r>
    </w:p>
    <w:p w:rsidR="00E87C5E" w:rsidRPr="00F00454" w:rsidRDefault="00A57174" w:rsidP="00BF3DD9">
      <w:pPr>
        <w:pStyle w:val="subsection"/>
      </w:pPr>
      <w:r w:rsidRPr="00F00454">
        <w:tab/>
        <w:t>(4</w:t>
      </w:r>
      <w:r w:rsidR="00E87C5E" w:rsidRPr="00F00454">
        <w:t>)</w:t>
      </w:r>
      <w:r w:rsidR="00E87C5E" w:rsidRPr="00F00454">
        <w:tab/>
        <w:t xml:space="preserve">A person is liable to a civil penalty if the person contravenes </w:t>
      </w:r>
      <w:r w:rsidR="00F00454">
        <w:t>subsection (</w:t>
      </w:r>
      <w:r w:rsidR="00E87C5E" w:rsidRPr="00F00454">
        <w:t>1).</w:t>
      </w:r>
    </w:p>
    <w:p w:rsidR="00E87C5E" w:rsidRPr="00F00454" w:rsidRDefault="00E87C5E" w:rsidP="00BF3DD9">
      <w:pPr>
        <w:pStyle w:val="Penalty"/>
      </w:pPr>
      <w:r w:rsidRPr="00F00454">
        <w:t>Civil penalty:</w:t>
      </w:r>
      <w:r w:rsidRPr="00F00454">
        <w:tab/>
      </w:r>
      <w:r w:rsidR="00007EC3" w:rsidRPr="00F00454">
        <w:t>1,5</w:t>
      </w:r>
      <w:r w:rsidRPr="00F00454">
        <w:t>00 penalty units.</w:t>
      </w:r>
    </w:p>
    <w:p w:rsidR="00F94C8B" w:rsidRPr="00F00454" w:rsidRDefault="00A57174" w:rsidP="00BF3DD9">
      <w:pPr>
        <w:pStyle w:val="subsection"/>
      </w:pPr>
      <w:r w:rsidRPr="00F00454">
        <w:tab/>
        <w:t>(5</w:t>
      </w:r>
      <w:r w:rsidR="00E87C5E" w:rsidRPr="00F00454">
        <w:t>)</w:t>
      </w:r>
      <w:r w:rsidR="00E87C5E" w:rsidRPr="00F00454">
        <w:tab/>
        <w:t xml:space="preserve">A person who wishes to rely on </w:t>
      </w:r>
      <w:r w:rsidR="00F00454">
        <w:t>subsection (</w:t>
      </w:r>
      <w:r w:rsidR="00E87C5E" w:rsidRPr="00F00454">
        <w:t>2) in proceedings for a civil penalty order bears an evidential burden in relation to the matter</w:t>
      </w:r>
      <w:r w:rsidR="000022EB" w:rsidRPr="00F00454">
        <w:t>s</w:t>
      </w:r>
      <w:r w:rsidR="00E87C5E" w:rsidRPr="00F00454">
        <w:t xml:space="preserve"> in that subsection.</w:t>
      </w:r>
    </w:p>
    <w:p w:rsidR="006D7F5C" w:rsidRPr="00F00454" w:rsidRDefault="00D85F2D" w:rsidP="00BF3DD9">
      <w:pPr>
        <w:pStyle w:val="ActHead5"/>
      </w:pPr>
      <w:bookmarkStart w:id="299" w:name="_Toc450034837"/>
      <w:r w:rsidRPr="00F00454">
        <w:rPr>
          <w:rStyle w:val="CharSectno"/>
        </w:rPr>
        <w:t>203</w:t>
      </w:r>
      <w:r w:rsidR="00E87C5E" w:rsidRPr="00F00454">
        <w:t xml:space="preserve">  </w:t>
      </w:r>
      <w:r w:rsidR="006D7F5C" w:rsidRPr="00F00454">
        <w:t xml:space="preserve">Intentional removal </w:t>
      </w:r>
      <w:r w:rsidR="00F02151" w:rsidRPr="00F00454">
        <w:t>or alteration</w:t>
      </w:r>
      <w:r w:rsidR="00651DF9" w:rsidRPr="00F00454">
        <w:t xml:space="preserve"> </w:t>
      </w:r>
      <w:r w:rsidR="006D7F5C" w:rsidRPr="00F00454">
        <w:t>of</w:t>
      </w:r>
      <w:r w:rsidR="00A81B69" w:rsidRPr="00F00454">
        <w:t xml:space="preserve"> aids to navigation</w:t>
      </w:r>
      <w:bookmarkEnd w:id="299"/>
    </w:p>
    <w:p w:rsidR="00651DF9" w:rsidRPr="00F00454" w:rsidRDefault="006D7F5C" w:rsidP="00BF3DD9">
      <w:pPr>
        <w:pStyle w:val="subsection"/>
      </w:pPr>
      <w:r w:rsidRPr="00F00454">
        <w:tab/>
      </w:r>
      <w:r w:rsidR="00651DF9" w:rsidRPr="00F00454">
        <w:t>(1)</w:t>
      </w:r>
      <w:r w:rsidR="00651DF9" w:rsidRPr="00F00454">
        <w:tab/>
        <w:t>A person contravenes this subsection if:</w:t>
      </w:r>
    </w:p>
    <w:p w:rsidR="00651DF9" w:rsidRPr="00F00454" w:rsidRDefault="00651DF9" w:rsidP="00BF3DD9">
      <w:pPr>
        <w:pStyle w:val="paragraph"/>
      </w:pPr>
      <w:r w:rsidRPr="00F00454">
        <w:tab/>
        <w:t>(a)</w:t>
      </w:r>
      <w:r w:rsidRPr="00F00454">
        <w:tab/>
        <w:t>the person does an act or omits to do an act;</w:t>
      </w:r>
      <w:r w:rsidR="001F127B" w:rsidRPr="00F00454">
        <w:t xml:space="preserve"> and</w:t>
      </w:r>
    </w:p>
    <w:p w:rsidR="00651DF9" w:rsidRPr="00F00454" w:rsidRDefault="00651DF9" w:rsidP="00BF3DD9">
      <w:pPr>
        <w:pStyle w:val="paragraph"/>
      </w:pPr>
      <w:r w:rsidRPr="00F00454">
        <w:tab/>
        <w:t>(b)</w:t>
      </w:r>
      <w:r w:rsidRPr="00F00454">
        <w:tab/>
        <w:t xml:space="preserve">the act or omission results in the removal or alteration of an </w:t>
      </w:r>
      <w:proofErr w:type="spellStart"/>
      <w:r w:rsidR="00F318B3" w:rsidRPr="00F00454">
        <w:t>AMSA</w:t>
      </w:r>
      <w:proofErr w:type="spellEnd"/>
      <w:r w:rsidR="00F318B3" w:rsidRPr="00F00454">
        <w:t xml:space="preserve"> </w:t>
      </w:r>
      <w:r w:rsidRPr="00F00454">
        <w:t>aid to navigation; and</w:t>
      </w:r>
    </w:p>
    <w:p w:rsidR="006D7F5C" w:rsidRPr="00F00454" w:rsidRDefault="00651DF9" w:rsidP="00BF3DD9">
      <w:pPr>
        <w:pStyle w:val="paragraph"/>
      </w:pPr>
      <w:r w:rsidRPr="00F00454">
        <w:tab/>
        <w:t>(c)</w:t>
      </w:r>
      <w:r w:rsidRPr="00F00454">
        <w:tab/>
        <w:t>the person intends that the act or omission will have that result.</w:t>
      </w:r>
    </w:p>
    <w:p w:rsidR="00E87C5E" w:rsidRPr="00F00454" w:rsidRDefault="00E87C5E" w:rsidP="00BF3DD9">
      <w:pPr>
        <w:pStyle w:val="SubsectionHead"/>
      </w:pPr>
      <w:r w:rsidRPr="00F00454">
        <w:t>Fault</w:t>
      </w:r>
      <w:r w:rsidR="00F00454">
        <w:noBreakHyphen/>
      </w:r>
      <w:r w:rsidRPr="00F00454">
        <w:t>based offence</w:t>
      </w:r>
    </w:p>
    <w:p w:rsidR="009006E1" w:rsidRPr="00F00454" w:rsidRDefault="00E87C5E" w:rsidP="00BF3DD9">
      <w:pPr>
        <w:pStyle w:val="subsection"/>
      </w:pPr>
      <w:r w:rsidRPr="00F00454">
        <w:tab/>
        <w:t>(2)</w:t>
      </w:r>
      <w:r w:rsidRPr="00F00454">
        <w:tab/>
        <w:t xml:space="preserve">A person commits an offence if the person contravenes </w:t>
      </w:r>
      <w:r w:rsidR="00F00454">
        <w:t>subsection (</w:t>
      </w:r>
      <w:r w:rsidRPr="00F00454">
        <w:t>1).</w:t>
      </w:r>
    </w:p>
    <w:p w:rsidR="00E87C5E" w:rsidRPr="00F00454" w:rsidRDefault="00E87C5E" w:rsidP="00BF3DD9">
      <w:pPr>
        <w:pStyle w:val="Penalty"/>
      </w:pPr>
      <w:r w:rsidRPr="00F00454">
        <w:t>Penalty:</w:t>
      </w:r>
      <w:r w:rsidR="001F127B" w:rsidRPr="00F00454">
        <w:tab/>
        <w:t>Imprisonment for 10 years</w:t>
      </w:r>
      <w:r w:rsidRPr="00F00454">
        <w:t xml:space="preserve"> or 600 penalty units, or both.</w:t>
      </w:r>
    </w:p>
    <w:p w:rsidR="00E87C5E" w:rsidRPr="00F00454" w:rsidRDefault="00224AD8" w:rsidP="00BF3DD9">
      <w:pPr>
        <w:pStyle w:val="SubsectionHead"/>
      </w:pPr>
      <w:r w:rsidRPr="00F00454">
        <w:t>Civil penalty</w:t>
      </w:r>
    </w:p>
    <w:p w:rsidR="00E87C5E" w:rsidRPr="00F00454" w:rsidRDefault="00A57174" w:rsidP="00BF3DD9">
      <w:pPr>
        <w:pStyle w:val="subsection"/>
      </w:pPr>
      <w:r w:rsidRPr="00F00454">
        <w:tab/>
        <w:t>(3</w:t>
      </w:r>
      <w:r w:rsidR="00E87C5E" w:rsidRPr="00F00454">
        <w:t>)</w:t>
      </w:r>
      <w:r w:rsidR="00E87C5E" w:rsidRPr="00F00454">
        <w:tab/>
        <w:t xml:space="preserve">A person is liable to a civil penalty if the person contravenes </w:t>
      </w:r>
      <w:r w:rsidR="00F00454">
        <w:t>subsection (</w:t>
      </w:r>
      <w:r w:rsidR="00E87C5E" w:rsidRPr="00F00454">
        <w:t>1).</w:t>
      </w:r>
    </w:p>
    <w:p w:rsidR="00E87C5E" w:rsidRPr="00F00454" w:rsidRDefault="00E87C5E" w:rsidP="00BF3DD9">
      <w:pPr>
        <w:pStyle w:val="Penalty"/>
      </w:pPr>
      <w:r w:rsidRPr="00F00454">
        <w:t>Civil</w:t>
      </w:r>
      <w:r w:rsidR="00E61D68" w:rsidRPr="00F00454">
        <w:t xml:space="preserve"> penalty:</w:t>
      </w:r>
      <w:r w:rsidR="00E61D68" w:rsidRPr="00F00454">
        <w:tab/>
        <w:t>6,000 penalty units.</w:t>
      </w:r>
    </w:p>
    <w:p w:rsidR="006D7F5C" w:rsidRPr="00F00454" w:rsidRDefault="00D85F2D" w:rsidP="00BF3DD9">
      <w:pPr>
        <w:pStyle w:val="ActHead5"/>
      </w:pPr>
      <w:bookmarkStart w:id="300" w:name="_Toc450034838"/>
      <w:r w:rsidRPr="00F00454">
        <w:rPr>
          <w:rStyle w:val="CharSectno"/>
        </w:rPr>
        <w:lastRenderedPageBreak/>
        <w:t>204</w:t>
      </w:r>
      <w:r w:rsidR="00E87C5E" w:rsidRPr="00F00454">
        <w:t xml:space="preserve">  </w:t>
      </w:r>
      <w:r w:rsidR="006D7F5C" w:rsidRPr="00F00454">
        <w:t>Reckless removal</w:t>
      </w:r>
      <w:r w:rsidR="001F127B" w:rsidRPr="00F00454">
        <w:t xml:space="preserve"> </w:t>
      </w:r>
      <w:r w:rsidR="00F02151" w:rsidRPr="00F00454">
        <w:t>or alteration</w:t>
      </w:r>
      <w:r w:rsidR="006D7F5C" w:rsidRPr="00F00454">
        <w:t xml:space="preserve"> of</w:t>
      </w:r>
      <w:r w:rsidR="00A81B69" w:rsidRPr="00F00454">
        <w:t xml:space="preserve"> aids to navigation</w:t>
      </w:r>
      <w:bookmarkEnd w:id="300"/>
    </w:p>
    <w:p w:rsidR="00F318B3" w:rsidRPr="00F00454" w:rsidRDefault="006D7F5C" w:rsidP="00BF3DD9">
      <w:pPr>
        <w:pStyle w:val="subsection"/>
      </w:pPr>
      <w:r w:rsidRPr="00F00454">
        <w:tab/>
      </w:r>
      <w:r w:rsidR="00F318B3" w:rsidRPr="00F00454">
        <w:t>(1)</w:t>
      </w:r>
      <w:r w:rsidR="00F318B3" w:rsidRPr="00F00454">
        <w:tab/>
        <w:t>A person contravenes this subsection if:</w:t>
      </w:r>
    </w:p>
    <w:p w:rsidR="00F318B3" w:rsidRPr="00F00454" w:rsidRDefault="00F318B3" w:rsidP="00BF3DD9">
      <w:pPr>
        <w:pStyle w:val="paragraph"/>
      </w:pPr>
      <w:r w:rsidRPr="00F00454">
        <w:tab/>
        <w:t>(a)</w:t>
      </w:r>
      <w:r w:rsidRPr="00F00454">
        <w:tab/>
        <w:t>the person does an act or omits to do an act;</w:t>
      </w:r>
      <w:r w:rsidR="001F127B" w:rsidRPr="00F00454">
        <w:t xml:space="preserve"> and</w:t>
      </w:r>
    </w:p>
    <w:p w:rsidR="00F318B3" w:rsidRPr="00F00454" w:rsidRDefault="00F318B3" w:rsidP="00BF3DD9">
      <w:pPr>
        <w:pStyle w:val="paragraph"/>
      </w:pPr>
      <w:r w:rsidRPr="00F00454">
        <w:tab/>
        <w:t>(b)</w:t>
      </w:r>
      <w:r w:rsidRPr="00F00454">
        <w:tab/>
        <w:t xml:space="preserve">the act or omission results in the removal or alteration of an </w:t>
      </w:r>
      <w:proofErr w:type="spellStart"/>
      <w:r w:rsidRPr="00F00454">
        <w:t>AMSA</w:t>
      </w:r>
      <w:proofErr w:type="spellEnd"/>
      <w:r w:rsidRPr="00F00454">
        <w:t xml:space="preserve"> aid to navigation; and</w:t>
      </w:r>
    </w:p>
    <w:p w:rsidR="006D7F5C" w:rsidRPr="00F00454" w:rsidRDefault="00F318B3" w:rsidP="00BF3DD9">
      <w:pPr>
        <w:pStyle w:val="paragraph"/>
      </w:pPr>
      <w:r w:rsidRPr="00F00454">
        <w:tab/>
        <w:t>(c)</w:t>
      </w:r>
      <w:r w:rsidRPr="00F00454">
        <w:tab/>
        <w:t xml:space="preserve">the person is reckless as to whether </w:t>
      </w:r>
      <w:r w:rsidR="007B5259" w:rsidRPr="00F00454">
        <w:t>t</w:t>
      </w:r>
      <w:r w:rsidRPr="00F00454">
        <w:t>he act or omission will have that result.</w:t>
      </w:r>
    </w:p>
    <w:p w:rsidR="00E87C5E" w:rsidRPr="00F00454" w:rsidRDefault="00E87C5E" w:rsidP="00BF3DD9">
      <w:pPr>
        <w:pStyle w:val="SubsectionHead"/>
      </w:pPr>
      <w:r w:rsidRPr="00F00454">
        <w:t>Fault</w:t>
      </w:r>
      <w:r w:rsidR="00F00454">
        <w:noBreakHyphen/>
      </w:r>
      <w:r w:rsidRPr="00F00454">
        <w:t>based offence</w:t>
      </w:r>
    </w:p>
    <w:p w:rsidR="009006E1" w:rsidRPr="00F00454" w:rsidRDefault="00E87C5E" w:rsidP="00BF3DD9">
      <w:pPr>
        <w:pStyle w:val="subsection"/>
      </w:pPr>
      <w:r w:rsidRPr="00F00454">
        <w:tab/>
        <w:t>(2)</w:t>
      </w:r>
      <w:r w:rsidRPr="00F00454">
        <w:tab/>
        <w:t xml:space="preserve">A person commits an offence if the person contravenes </w:t>
      </w:r>
      <w:r w:rsidR="00F00454">
        <w:t>subsection (</w:t>
      </w:r>
      <w:r w:rsidRPr="00F00454">
        <w:t>1).</w:t>
      </w:r>
    </w:p>
    <w:p w:rsidR="00E87C5E" w:rsidRPr="00F00454" w:rsidRDefault="00E87C5E" w:rsidP="00BF3DD9">
      <w:pPr>
        <w:pStyle w:val="Penalty"/>
      </w:pPr>
      <w:r w:rsidRPr="00F00454">
        <w:t>Penalty:</w:t>
      </w:r>
      <w:r w:rsidRPr="00F00454">
        <w:tab/>
        <w:t xml:space="preserve">Imprisonment for </w:t>
      </w:r>
      <w:r w:rsidR="00C61246" w:rsidRPr="00F00454">
        <w:t>5</w:t>
      </w:r>
      <w:r w:rsidR="001F127B" w:rsidRPr="00F00454">
        <w:t xml:space="preserve"> years</w:t>
      </w:r>
      <w:r w:rsidRPr="00F00454">
        <w:t xml:space="preserve"> or </w:t>
      </w:r>
      <w:r w:rsidR="00C61246" w:rsidRPr="00F00454">
        <w:t>300</w:t>
      </w:r>
      <w:r w:rsidRPr="00F00454">
        <w:t xml:space="preserve"> penalty units, or both.</w:t>
      </w:r>
    </w:p>
    <w:p w:rsidR="00E87C5E" w:rsidRPr="00F00454" w:rsidRDefault="00224AD8" w:rsidP="00BF3DD9">
      <w:pPr>
        <w:pStyle w:val="SubsectionHead"/>
      </w:pPr>
      <w:r w:rsidRPr="00F00454">
        <w:t>Civil penalty</w:t>
      </w:r>
    </w:p>
    <w:p w:rsidR="00E87C5E" w:rsidRPr="00F00454" w:rsidRDefault="00DA5D64" w:rsidP="00BF3DD9">
      <w:pPr>
        <w:pStyle w:val="subsection"/>
      </w:pPr>
      <w:r w:rsidRPr="00F00454">
        <w:tab/>
        <w:t>(3</w:t>
      </w:r>
      <w:r w:rsidR="00E87C5E" w:rsidRPr="00F00454">
        <w:t>)</w:t>
      </w:r>
      <w:r w:rsidR="00E87C5E" w:rsidRPr="00F00454">
        <w:tab/>
        <w:t xml:space="preserve">A person is liable to a civil penalty if the person contravenes </w:t>
      </w:r>
      <w:r w:rsidR="00F00454">
        <w:t>subsection (</w:t>
      </w:r>
      <w:r w:rsidR="00E87C5E" w:rsidRPr="00F00454">
        <w:t>1).</w:t>
      </w:r>
    </w:p>
    <w:p w:rsidR="00E87C5E" w:rsidRPr="00F00454" w:rsidRDefault="00E87C5E" w:rsidP="00BF3DD9">
      <w:pPr>
        <w:pStyle w:val="Penalty"/>
      </w:pPr>
      <w:r w:rsidRPr="00F00454">
        <w:t>Civil penalty:</w:t>
      </w:r>
      <w:r w:rsidRPr="00F00454">
        <w:tab/>
      </w:r>
      <w:r w:rsidR="00C61246" w:rsidRPr="00F00454">
        <w:t>3</w:t>
      </w:r>
      <w:r w:rsidR="00E61D68" w:rsidRPr="00F00454">
        <w:t>,000 penalty units.</w:t>
      </w:r>
    </w:p>
    <w:p w:rsidR="008624D8" w:rsidRPr="00F00454" w:rsidRDefault="00D85F2D" w:rsidP="00BF3DD9">
      <w:pPr>
        <w:pStyle w:val="ActHead5"/>
      </w:pPr>
      <w:bookmarkStart w:id="301" w:name="_Toc450034839"/>
      <w:r w:rsidRPr="00F00454">
        <w:rPr>
          <w:rStyle w:val="CharSectno"/>
        </w:rPr>
        <w:t>205</w:t>
      </w:r>
      <w:r w:rsidR="008624D8" w:rsidRPr="00F00454">
        <w:t xml:space="preserve">  Riding by or making fast to aids to navigation</w:t>
      </w:r>
      <w:bookmarkEnd w:id="301"/>
    </w:p>
    <w:p w:rsidR="00560223" w:rsidRPr="00F00454" w:rsidRDefault="008624D8" w:rsidP="00BF3DD9">
      <w:pPr>
        <w:pStyle w:val="subsection"/>
      </w:pPr>
      <w:r w:rsidRPr="00F00454">
        <w:tab/>
        <w:t>(1)</w:t>
      </w:r>
      <w:r w:rsidRPr="00F00454">
        <w:tab/>
        <w:t>A person contravenes this subsection if</w:t>
      </w:r>
      <w:r w:rsidR="00560223" w:rsidRPr="00F00454">
        <w:t>:</w:t>
      </w:r>
    </w:p>
    <w:p w:rsidR="00560223" w:rsidRPr="00F00454" w:rsidRDefault="00560223" w:rsidP="00BF3DD9">
      <w:pPr>
        <w:pStyle w:val="paragraph"/>
      </w:pPr>
      <w:r w:rsidRPr="00F00454">
        <w:tab/>
      </w:r>
      <w:r w:rsidR="002363D6" w:rsidRPr="00F00454">
        <w:t>(a</w:t>
      </w:r>
      <w:r w:rsidRPr="00F00454">
        <w:t>)</w:t>
      </w:r>
      <w:r w:rsidRPr="00F00454">
        <w:tab/>
      </w:r>
      <w:r w:rsidR="002363D6" w:rsidRPr="00F00454">
        <w:t xml:space="preserve">the person </w:t>
      </w:r>
      <w:r w:rsidRPr="00F00454">
        <w:t>rides by or makes fast to an object; and</w:t>
      </w:r>
    </w:p>
    <w:p w:rsidR="00560223" w:rsidRPr="00F00454" w:rsidRDefault="00560223" w:rsidP="00BF3DD9">
      <w:pPr>
        <w:pStyle w:val="paragraph"/>
      </w:pPr>
      <w:r w:rsidRPr="00F00454">
        <w:tab/>
        <w:t>(b)</w:t>
      </w:r>
      <w:r w:rsidRPr="00F00454">
        <w:tab/>
        <w:t xml:space="preserve">the object is an </w:t>
      </w:r>
      <w:proofErr w:type="spellStart"/>
      <w:r w:rsidRPr="00F00454">
        <w:t>AMSA</w:t>
      </w:r>
      <w:proofErr w:type="spellEnd"/>
      <w:r w:rsidRPr="00F00454">
        <w:t xml:space="preserve"> aid to navigation and the person is reckless as to that fact.</w:t>
      </w:r>
    </w:p>
    <w:p w:rsidR="008624D8" w:rsidRPr="00F00454" w:rsidRDefault="008624D8" w:rsidP="00BF3DD9">
      <w:pPr>
        <w:pStyle w:val="SubsectionHead"/>
      </w:pPr>
      <w:r w:rsidRPr="00F00454">
        <w:t>Fault</w:t>
      </w:r>
      <w:r w:rsidR="00F00454">
        <w:noBreakHyphen/>
      </w:r>
      <w:r w:rsidRPr="00F00454">
        <w:t>based offence</w:t>
      </w:r>
    </w:p>
    <w:p w:rsidR="00560223" w:rsidRPr="00F00454" w:rsidRDefault="008624D8" w:rsidP="00BF3DD9">
      <w:pPr>
        <w:pStyle w:val="subsection"/>
      </w:pPr>
      <w:r w:rsidRPr="00F00454">
        <w:tab/>
        <w:t>(2)</w:t>
      </w:r>
      <w:r w:rsidRPr="00F00454">
        <w:tab/>
        <w:t xml:space="preserve">A person commits an offence if the person contravenes </w:t>
      </w:r>
      <w:r w:rsidR="00F00454">
        <w:t>subsection (</w:t>
      </w:r>
      <w:r w:rsidRPr="00F00454">
        <w:t>1).</w:t>
      </w:r>
    </w:p>
    <w:p w:rsidR="008624D8" w:rsidRPr="00F00454" w:rsidRDefault="008624D8" w:rsidP="00BF3DD9">
      <w:pPr>
        <w:pStyle w:val="Penalty"/>
      </w:pPr>
      <w:r w:rsidRPr="00F00454">
        <w:t>Penalty:</w:t>
      </w:r>
      <w:r w:rsidRPr="00F00454">
        <w:tab/>
      </w:r>
      <w:r w:rsidR="003F71D9" w:rsidRPr="00F00454">
        <w:t>60 penalty units</w:t>
      </w:r>
      <w:r w:rsidRPr="00F00454">
        <w:t>.</w:t>
      </w:r>
    </w:p>
    <w:p w:rsidR="008624D8" w:rsidRPr="00F00454" w:rsidRDefault="008624D8" w:rsidP="00BF3DD9">
      <w:pPr>
        <w:pStyle w:val="SubsectionHead"/>
      </w:pPr>
      <w:r w:rsidRPr="00F00454">
        <w:lastRenderedPageBreak/>
        <w:t>Civil penalty</w:t>
      </w:r>
    </w:p>
    <w:p w:rsidR="008624D8" w:rsidRPr="00F00454" w:rsidRDefault="008624D8" w:rsidP="00BF3DD9">
      <w:pPr>
        <w:pStyle w:val="subsection"/>
      </w:pPr>
      <w:r w:rsidRPr="00F00454">
        <w:tab/>
        <w:t>(3)</w:t>
      </w:r>
      <w:r w:rsidRPr="00F00454">
        <w:tab/>
        <w:t xml:space="preserve">A person is liable to a civil penalty if the person contravenes </w:t>
      </w:r>
      <w:r w:rsidR="00F00454">
        <w:t>subsection (</w:t>
      </w:r>
      <w:r w:rsidRPr="00F00454">
        <w:t>1).</w:t>
      </w:r>
    </w:p>
    <w:p w:rsidR="008624D8" w:rsidRPr="00F00454" w:rsidRDefault="008624D8" w:rsidP="00BF3DD9">
      <w:pPr>
        <w:pStyle w:val="Penalty"/>
      </w:pPr>
      <w:r w:rsidRPr="00F00454">
        <w:t>Civil penalty:</w:t>
      </w:r>
      <w:r w:rsidRPr="00F00454">
        <w:tab/>
      </w:r>
      <w:r w:rsidR="003F71D9" w:rsidRPr="00F00454">
        <w:t>600 penalty units</w:t>
      </w:r>
      <w:r w:rsidRPr="00F00454">
        <w:t>.</w:t>
      </w:r>
    </w:p>
    <w:p w:rsidR="0013524A" w:rsidRPr="00F00454" w:rsidRDefault="0013524A" w:rsidP="00BF3DD9">
      <w:pPr>
        <w:pStyle w:val="ActHead4"/>
      </w:pPr>
      <w:bookmarkStart w:id="302" w:name="_Toc450034840"/>
      <w:r w:rsidRPr="00F00454">
        <w:rPr>
          <w:rStyle w:val="CharSubdNo"/>
        </w:rPr>
        <w:t>Subdivision C</w:t>
      </w:r>
      <w:r w:rsidRPr="00F00454">
        <w:t>—</w:t>
      </w:r>
      <w:r w:rsidRPr="00F00454">
        <w:rPr>
          <w:rStyle w:val="CharSubdText"/>
        </w:rPr>
        <w:t>Other offences relating to aids to navigation</w:t>
      </w:r>
      <w:bookmarkEnd w:id="302"/>
    </w:p>
    <w:p w:rsidR="006D7F5C" w:rsidRPr="00F00454" w:rsidRDefault="00D85F2D" w:rsidP="00BF3DD9">
      <w:pPr>
        <w:pStyle w:val="ActHead5"/>
      </w:pPr>
      <w:bookmarkStart w:id="303" w:name="_Toc450034841"/>
      <w:r w:rsidRPr="00F00454">
        <w:rPr>
          <w:rStyle w:val="CharSectno"/>
        </w:rPr>
        <w:t>206</w:t>
      </w:r>
      <w:r w:rsidR="00E87C5E" w:rsidRPr="00F00454">
        <w:t xml:space="preserve">  </w:t>
      </w:r>
      <w:r w:rsidR="006D7F5C" w:rsidRPr="00F00454">
        <w:t>Trespassing on</w:t>
      </w:r>
      <w:r w:rsidR="00A81B69" w:rsidRPr="00F00454">
        <w:t xml:space="preserve"> aids to navigation</w:t>
      </w:r>
      <w:bookmarkEnd w:id="303"/>
    </w:p>
    <w:p w:rsidR="006D7F5C" w:rsidRPr="00F00454" w:rsidRDefault="006D7F5C" w:rsidP="00BF3DD9">
      <w:pPr>
        <w:pStyle w:val="subsection"/>
      </w:pPr>
      <w:r w:rsidRPr="00F00454">
        <w:tab/>
        <w:t>(1)</w:t>
      </w:r>
      <w:r w:rsidRPr="00F00454">
        <w:tab/>
        <w:t xml:space="preserve">A person </w:t>
      </w:r>
      <w:r w:rsidR="007B5259" w:rsidRPr="00F00454">
        <w:t xml:space="preserve">must not trespass </w:t>
      </w:r>
      <w:r w:rsidRPr="00F00454">
        <w:t>on a</w:t>
      </w:r>
      <w:r w:rsidR="00A81B69" w:rsidRPr="00F00454">
        <w:t>n</w:t>
      </w:r>
      <w:r w:rsidR="007B5259" w:rsidRPr="00F00454">
        <w:t xml:space="preserve"> </w:t>
      </w:r>
      <w:proofErr w:type="spellStart"/>
      <w:r w:rsidR="007B5259" w:rsidRPr="00F00454">
        <w:t>AMSA</w:t>
      </w:r>
      <w:proofErr w:type="spellEnd"/>
      <w:r w:rsidRPr="00F00454">
        <w:t xml:space="preserve"> </w:t>
      </w:r>
      <w:r w:rsidR="00E87C5E" w:rsidRPr="00F00454">
        <w:t xml:space="preserve">aid to </w:t>
      </w:r>
      <w:r w:rsidRPr="00F00454">
        <w:t>navigation</w:t>
      </w:r>
      <w:r w:rsidR="007B5259" w:rsidRPr="00F00454">
        <w:t>.</w:t>
      </w:r>
    </w:p>
    <w:p w:rsidR="00E87C5E" w:rsidRPr="00F00454" w:rsidRDefault="00E87C5E" w:rsidP="00BF3DD9">
      <w:pPr>
        <w:pStyle w:val="SubsectionHead"/>
      </w:pPr>
      <w:r w:rsidRPr="00F00454">
        <w:t>Fault</w:t>
      </w:r>
      <w:r w:rsidR="00F00454">
        <w:noBreakHyphen/>
      </w:r>
      <w:r w:rsidRPr="00F00454">
        <w:t>based offence</w:t>
      </w:r>
    </w:p>
    <w:p w:rsidR="009006E1" w:rsidRPr="00F00454" w:rsidRDefault="00E87C5E" w:rsidP="00BF3DD9">
      <w:pPr>
        <w:pStyle w:val="subsection"/>
      </w:pPr>
      <w:r w:rsidRPr="00F00454">
        <w:tab/>
        <w:t>(2)</w:t>
      </w:r>
      <w:r w:rsidRPr="00F00454">
        <w:tab/>
        <w:t xml:space="preserve">A person commits an offence if the person contravenes </w:t>
      </w:r>
      <w:r w:rsidR="00F00454">
        <w:t>subsection (</w:t>
      </w:r>
      <w:r w:rsidRPr="00F00454">
        <w:t>1).</w:t>
      </w:r>
    </w:p>
    <w:p w:rsidR="00E87C5E" w:rsidRPr="00F00454" w:rsidRDefault="00E87C5E" w:rsidP="00BF3DD9">
      <w:pPr>
        <w:pStyle w:val="Penalty"/>
      </w:pPr>
      <w:r w:rsidRPr="00F00454">
        <w:t>Penalty:</w:t>
      </w:r>
      <w:r w:rsidRPr="00F00454">
        <w:tab/>
        <w:t>10 penalty units.</w:t>
      </w:r>
    </w:p>
    <w:p w:rsidR="00E87C5E" w:rsidRPr="00F00454" w:rsidRDefault="00224AD8" w:rsidP="00BF3DD9">
      <w:pPr>
        <w:pStyle w:val="SubsectionHead"/>
      </w:pPr>
      <w:r w:rsidRPr="00F00454">
        <w:t>Civil penalty</w:t>
      </w:r>
    </w:p>
    <w:p w:rsidR="00E87C5E" w:rsidRPr="00F00454" w:rsidRDefault="0003376E" w:rsidP="00BF3DD9">
      <w:pPr>
        <w:pStyle w:val="subsection"/>
      </w:pPr>
      <w:r w:rsidRPr="00F00454">
        <w:tab/>
        <w:t>(3</w:t>
      </w:r>
      <w:r w:rsidR="00E87C5E" w:rsidRPr="00F00454">
        <w:t>)</w:t>
      </w:r>
      <w:r w:rsidR="00E87C5E" w:rsidRPr="00F00454">
        <w:tab/>
        <w:t xml:space="preserve">A person is liable to a civil penalty if the person contravenes </w:t>
      </w:r>
      <w:r w:rsidR="00F00454">
        <w:t>subsection (</w:t>
      </w:r>
      <w:r w:rsidR="00E87C5E" w:rsidRPr="00F00454">
        <w:t>1).</w:t>
      </w:r>
    </w:p>
    <w:p w:rsidR="00E87C5E" w:rsidRPr="00F00454" w:rsidRDefault="00E87C5E" w:rsidP="00BF3DD9">
      <w:pPr>
        <w:pStyle w:val="Penalty"/>
      </w:pPr>
      <w:r w:rsidRPr="00F00454">
        <w:t>Ci</w:t>
      </w:r>
      <w:r w:rsidR="00E61D68" w:rsidRPr="00F00454">
        <w:t>vil penalty:</w:t>
      </w:r>
      <w:r w:rsidR="00E61D68" w:rsidRPr="00F00454">
        <w:tab/>
        <w:t>100 penalty units.</w:t>
      </w:r>
    </w:p>
    <w:p w:rsidR="006D7F5C" w:rsidRPr="00F00454" w:rsidRDefault="00D85F2D" w:rsidP="00BF3DD9">
      <w:pPr>
        <w:pStyle w:val="ActHead5"/>
      </w:pPr>
      <w:bookmarkStart w:id="304" w:name="_Toc450034842"/>
      <w:r w:rsidRPr="00F00454">
        <w:rPr>
          <w:rStyle w:val="CharSectno"/>
        </w:rPr>
        <w:t>207</w:t>
      </w:r>
      <w:r w:rsidR="00E87C5E" w:rsidRPr="00F00454">
        <w:t xml:space="preserve">  </w:t>
      </w:r>
      <w:r w:rsidR="006D7F5C" w:rsidRPr="00F00454">
        <w:t xml:space="preserve">Trespassing on vessels or </w:t>
      </w:r>
      <w:r w:rsidR="00E87C5E" w:rsidRPr="00F00454">
        <w:t>property</w:t>
      </w:r>
      <w:r w:rsidR="006D7F5C" w:rsidRPr="00F00454">
        <w:t xml:space="preserve"> used by </w:t>
      </w:r>
      <w:proofErr w:type="spellStart"/>
      <w:r w:rsidR="00E87C5E" w:rsidRPr="00F00454">
        <w:t>AMSA</w:t>
      </w:r>
      <w:bookmarkEnd w:id="304"/>
      <w:proofErr w:type="spellEnd"/>
    </w:p>
    <w:p w:rsidR="006D7F5C" w:rsidRPr="00F00454" w:rsidRDefault="006D7F5C" w:rsidP="00BF3DD9">
      <w:pPr>
        <w:pStyle w:val="subsection"/>
      </w:pPr>
      <w:r w:rsidRPr="00F00454">
        <w:tab/>
        <w:t>(1)</w:t>
      </w:r>
      <w:r w:rsidRPr="00F00454">
        <w:tab/>
        <w:t>A person co</w:t>
      </w:r>
      <w:r w:rsidR="00E87C5E" w:rsidRPr="00F00454">
        <w:t>ntravenes this subsection i</w:t>
      </w:r>
      <w:r w:rsidRPr="00F00454">
        <w:t>f:</w:t>
      </w:r>
    </w:p>
    <w:p w:rsidR="006D7F5C" w:rsidRPr="00F00454" w:rsidRDefault="0003376E" w:rsidP="00BF3DD9">
      <w:pPr>
        <w:pStyle w:val="paragraph"/>
      </w:pPr>
      <w:r w:rsidRPr="00F00454">
        <w:tab/>
        <w:t>(a)</w:t>
      </w:r>
      <w:r w:rsidRPr="00F00454">
        <w:tab/>
        <w:t>the person trespasses</w:t>
      </w:r>
      <w:r w:rsidR="00E87C5E" w:rsidRPr="00F00454">
        <w:t xml:space="preserve"> on a vessel or property</w:t>
      </w:r>
      <w:r w:rsidR="006D7F5C" w:rsidRPr="00F00454">
        <w:t>; and</w:t>
      </w:r>
    </w:p>
    <w:p w:rsidR="006D7F5C" w:rsidRPr="00F00454" w:rsidRDefault="001F127B" w:rsidP="00BF3DD9">
      <w:pPr>
        <w:pStyle w:val="paragraph"/>
      </w:pPr>
      <w:r w:rsidRPr="00F00454">
        <w:tab/>
        <w:t>(b</w:t>
      </w:r>
      <w:r w:rsidR="006D7F5C" w:rsidRPr="00F00454">
        <w:t>)</w:t>
      </w:r>
      <w:r w:rsidR="006D7F5C" w:rsidRPr="00F00454">
        <w:tab/>
        <w:t xml:space="preserve">the vessel or property is used by, or on behalf of, </w:t>
      </w:r>
      <w:proofErr w:type="spellStart"/>
      <w:r w:rsidR="00E87C5E" w:rsidRPr="00F00454">
        <w:t>AMSA</w:t>
      </w:r>
      <w:proofErr w:type="spellEnd"/>
      <w:r w:rsidR="006D7F5C" w:rsidRPr="00F00454">
        <w:t xml:space="preserve"> in establish</w:t>
      </w:r>
      <w:r w:rsidR="00E87C5E" w:rsidRPr="00F00454">
        <w:t>ing</w:t>
      </w:r>
      <w:r w:rsidR="006D7F5C" w:rsidRPr="00F00454">
        <w:t>, maint</w:t>
      </w:r>
      <w:r w:rsidR="00E87C5E" w:rsidRPr="00F00454">
        <w:t>aining</w:t>
      </w:r>
      <w:r w:rsidR="006D7F5C" w:rsidRPr="00F00454">
        <w:t xml:space="preserve"> or </w:t>
      </w:r>
      <w:r w:rsidR="00A81B69" w:rsidRPr="00F00454">
        <w:t>servicing aids to navigation</w:t>
      </w:r>
      <w:r w:rsidR="006D7F5C" w:rsidRPr="00F00454">
        <w:t>.</w:t>
      </w:r>
    </w:p>
    <w:p w:rsidR="00C94F67" w:rsidRPr="00F00454" w:rsidRDefault="00C94F67" w:rsidP="00BF3DD9">
      <w:pPr>
        <w:pStyle w:val="SubsectionHead"/>
      </w:pPr>
      <w:r w:rsidRPr="00F00454">
        <w:t>Fault</w:t>
      </w:r>
      <w:r w:rsidR="00F00454">
        <w:noBreakHyphen/>
      </w:r>
      <w:r w:rsidRPr="00F00454">
        <w:t>based offence</w:t>
      </w:r>
    </w:p>
    <w:p w:rsidR="009006E1" w:rsidRPr="00F00454" w:rsidRDefault="00C94F67" w:rsidP="00BF3DD9">
      <w:pPr>
        <w:pStyle w:val="subsection"/>
      </w:pPr>
      <w:r w:rsidRPr="00F00454">
        <w:tab/>
        <w:t>(2)</w:t>
      </w:r>
      <w:r w:rsidRPr="00F00454">
        <w:tab/>
        <w:t xml:space="preserve">A person commits an offence if the person contravenes </w:t>
      </w:r>
      <w:r w:rsidR="00F00454">
        <w:t>subsection (</w:t>
      </w:r>
      <w:r w:rsidRPr="00F00454">
        <w:t>1).</w:t>
      </w:r>
    </w:p>
    <w:p w:rsidR="00C94F67" w:rsidRPr="00F00454" w:rsidRDefault="00C94F67" w:rsidP="00BF3DD9">
      <w:pPr>
        <w:pStyle w:val="Penalty"/>
      </w:pPr>
      <w:r w:rsidRPr="00F00454">
        <w:t>Penalty:</w:t>
      </w:r>
      <w:r w:rsidRPr="00F00454">
        <w:tab/>
        <w:t>10 penalty units.</w:t>
      </w:r>
    </w:p>
    <w:p w:rsidR="00C94F67" w:rsidRPr="00F00454" w:rsidRDefault="00224AD8" w:rsidP="00BF3DD9">
      <w:pPr>
        <w:pStyle w:val="SubsectionHead"/>
      </w:pPr>
      <w:r w:rsidRPr="00F00454">
        <w:lastRenderedPageBreak/>
        <w:t>Civil penalty</w:t>
      </w:r>
    </w:p>
    <w:p w:rsidR="00C94F67" w:rsidRPr="00F00454" w:rsidRDefault="00620579" w:rsidP="00BF3DD9">
      <w:pPr>
        <w:pStyle w:val="subsection"/>
      </w:pPr>
      <w:r w:rsidRPr="00F00454">
        <w:tab/>
        <w:t>(3</w:t>
      </w:r>
      <w:r w:rsidR="00C94F67" w:rsidRPr="00F00454">
        <w:t>)</w:t>
      </w:r>
      <w:r w:rsidR="00C94F67" w:rsidRPr="00F00454">
        <w:tab/>
        <w:t xml:space="preserve">A person is liable to a civil penalty if the person contravenes </w:t>
      </w:r>
      <w:r w:rsidR="00F00454">
        <w:t>subsection (</w:t>
      </w:r>
      <w:r w:rsidR="00C94F67" w:rsidRPr="00F00454">
        <w:t>1).</w:t>
      </w:r>
    </w:p>
    <w:p w:rsidR="00C94F67" w:rsidRPr="00F00454" w:rsidRDefault="00C94F67" w:rsidP="00BF3DD9">
      <w:pPr>
        <w:pStyle w:val="Penalty"/>
      </w:pPr>
      <w:r w:rsidRPr="00F00454">
        <w:t>Civil penalty:</w:t>
      </w:r>
      <w:r w:rsidRPr="00F00454">
        <w:tab/>
        <w:t>100 penalty units.</w:t>
      </w:r>
    </w:p>
    <w:p w:rsidR="00747F39" w:rsidRPr="00F00454" w:rsidRDefault="00D85F2D" w:rsidP="00BF3DD9">
      <w:pPr>
        <w:pStyle w:val="ActHead5"/>
      </w:pPr>
      <w:bookmarkStart w:id="305" w:name="_Toc450034843"/>
      <w:r w:rsidRPr="00F00454">
        <w:rPr>
          <w:rStyle w:val="CharSectno"/>
        </w:rPr>
        <w:t>208</w:t>
      </w:r>
      <w:r w:rsidR="00747F39" w:rsidRPr="00F00454">
        <w:t xml:space="preserve">  Notice of damage to</w:t>
      </w:r>
      <w:r w:rsidR="00A81B69" w:rsidRPr="00F00454">
        <w:t xml:space="preserve"> aid to navigation</w:t>
      </w:r>
      <w:bookmarkEnd w:id="305"/>
    </w:p>
    <w:p w:rsidR="00747F39" w:rsidRPr="00F00454" w:rsidRDefault="00747F39" w:rsidP="00BF3DD9">
      <w:pPr>
        <w:pStyle w:val="subsection"/>
      </w:pPr>
      <w:r w:rsidRPr="00F00454">
        <w:tab/>
        <w:t>(1)</w:t>
      </w:r>
      <w:r w:rsidRPr="00F00454">
        <w:tab/>
        <w:t xml:space="preserve">A person who, or the master of a vessel </w:t>
      </w:r>
      <w:r w:rsidR="001315EE" w:rsidRPr="00F00454">
        <w:t>that</w:t>
      </w:r>
      <w:r w:rsidRPr="00F00454">
        <w:t xml:space="preserve">, damages </w:t>
      </w:r>
      <w:r w:rsidR="00A81B69" w:rsidRPr="00F00454">
        <w:t xml:space="preserve">an </w:t>
      </w:r>
      <w:proofErr w:type="spellStart"/>
      <w:r w:rsidR="00711629" w:rsidRPr="00F00454">
        <w:t>AMSA</w:t>
      </w:r>
      <w:proofErr w:type="spellEnd"/>
      <w:r w:rsidR="00711629" w:rsidRPr="00F00454">
        <w:t xml:space="preserve"> </w:t>
      </w:r>
      <w:r w:rsidR="00A81B69" w:rsidRPr="00F00454">
        <w:t>aid to navigation</w:t>
      </w:r>
      <w:r w:rsidR="00711629" w:rsidRPr="00F00454">
        <w:t xml:space="preserve"> </w:t>
      </w:r>
      <w:r w:rsidRPr="00F00454">
        <w:t>must, as soon as practicable having regard to the means of communication available to the person</w:t>
      </w:r>
      <w:r w:rsidR="006713C3" w:rsidRPr="00F00454">
        <w:t xml:space="preserve"> or the master</w:t>
      </w:r>
      <w:r w:rsidRPr="00F00454">
        <w:t>, report the damage to</w:t>
      </w:r>
      <w:r w:rsidR="0022197A" w:rsidRPr="00F00454">
        <w:t xml:space="preserve"> </w:t>
      </w:r>
      <w:proofErr w:type="spellStart"/>
      <w:r w:rsidR="0022197A" w:rsidRPr="00F00454">
        <w:t>AMSA</w:t>
      </w:r>
      <w:proofErr w:type="spellEnd"/>
      <w:r w:rsidRPr="00F00454">
        <w:t>.</w:t>
      </w:r>
    </w:p>
    <w:p w:rsidR="00747F39" w:rsidRPr="00F00454" w:rsidRDefault="00E61D68" w:rsidP="00BF3DD9">
      <w:pPr>
        <w:pStyle w:val="SubsectionHead"/>
      </w:pPr>
      <w:r w:rsidRPr="00F00454">
        <w:t>Fault</w:t>
      </w:r>
      <w:r w:rsidR="00F00454">
        <w:noBreakHyphen/>
      </w:r>
      <w:r w:rsidRPr="00F00454">
        <w:t>based offence</w:t>
      </w:r>
    </w:p>
    <w:p w:rsidR="009006E1" w:rsidRPr="00F00454" w:rsidRDefault="00747F39" w:rsidP="00BF3DD9">
      <w:pPr>
        <w:pStyle w:val="subsection"/>
      </w:pPr>
      <w:r w:rsidRPr="00F00454">
        <w:tab/>
        <w:t>(2)</w:t>
      </w:r>
      <w:r w:rsidRPr="00F00454">
        <w:tab/>
        <w:t>A person commit</w:t>
      </w:r>
      <w:r w:rsidR="00CD708A" w:rsidRPr="00F00454">
        <w:t>s an offence</w:t>
      </w:r>
      <w:r w:rsidRPr="00F00454">
        <w:t xml:space="preserve"> if the person contravenes </w:t>
      </w:r>
      <w:r w:rsidR="00F00454">
        <w:t>subsection (</w:t>
      </w:r>
      <w:r w:rsidRPr="00F00454">
        <w:t>1).</w:t>
      </w:r>
    </w:p>
    <w:p w:rsidR="00747F39" w:rsidRPr="00F00454" w:rsidRDefault="00747F39" w:rsidP="00BF3DD9">
      <w:pPr>
        <w:pStyle w:val="Penalty"/>
      </w:pPr>
      <w:r w:rsidRPr="00F00454">
        <w:t>Penalty:</w:t>
      </w:r>
      <w:r w:rsidRPr="00F00454">
        <w:tab/>
      </w:r>
      <w:r w:rsidR="00E61D68" w:rsidRPr="00F00454">
        <w:t xml:space="preserve">Imprisonment for 12 months or </w:t>
      </w:r>
      <w:r w:rsidRPr="00F00454">
        <w:t>60 penalty units</w:t>
      </w:r>
      <w:r w:rsidR="00E61D68" w:rsidRPr="00F00454">
        <w:t>, or both</w:t>
      </w:r>
      <w:r w:rsidRPr="00F00454">
        <w:t>.</w:t>
      </w:r>
    </w:p>
    <w:p w:rsidR="00747F39" w:rsidRPr="00F00454" w:rsidRDefault="00224AD8" w:rsidP="00BF3DD9">
      <w:pPr>
        <w:pStyle w:val="SubsectionHead"/>
      </w:pPr>
      <w:r w:rsidRPr="00F00454">
        <w:t>Civil penalty</w:t>
      </w:r>
    </w:p>
    <w:p w:rsidR="00747F39" w:rsidRPr="00F00454" w:rsidRDefault="00747F39" w:rsidP="00BF3DD9">
      <w:pPr>
        <w:pStyle w:val="subsection"/>
      </w:pPr>
      <w:r w:rsidRPr="00F00454">
        <w:tab/>
        <w:t>(3)</w:t>
      </w:r>
      <w:r w:rsidRPr="00F00454">
        <w:tab/>
        <w:t xml:space="preserve">A person is liable to a civil penalty if the person contravenes </w:t>
      </w:r>
      <w:r w:rsidR="00F00454">
        <w:t>subsection (</w:t>
      </w:r>
      <w:r w:rsidRPr="00F00454">
        <w:t>1).</w:t>
      </w:r>
    </w:p>
    <w:p w:rsidR="00747F39" w:rsidRPr="00F00454" w:rsidRDefault="00747F39" w:rsidP="00BF3DD9">
      <w:pPr>
        <w:pStyle w:val="Penalty"/>
      </w:pPr>
      <w:r w:rsidRPr="00F00454">
        <w:t>Civil penalty:</w:t>
      </w:r>
      <w:r w:rsidRPr="00F00454">
        <w:tab/>
        <w:t>600 penalty units.</w:t>
      </w:r>
    </w:p>
    <w:p w:rsidR="007C1938" w:rsidRPr="00F00454" w:rsidRDefault="007C1938" w:rsidP="00BF3DD9">
      <w:pPr>
        <w:pStyle w:val="ActHead4"/>
      </w:pPr>
      <w:bookmarkStart w:id="306" w:name="_Toc450034844"/>
      <w:r w:rsidRPr="00F00454">
        <w:rPr>
          <w:rStyle w:val="CharSubdNo"/>
        </w:rPr>
        <w:t>Subdivision D</w:t>
      </w:r>
      <w:r w:rsidRPr="00F00454">
        <w:t>—</w:t>
      </w:r>
      <w:r w:rsidRPr="00F00454">
        <w:rPr>
          <w:rStyle w:val="CharSubdText"/>
        </w:rPr>
        <w:t>Geographical application</w:t>
      </w:r>
      <w:bookmarkEnd w:id="306"/>
    </w:p>
    <w:p w:rsidR="00DD3CD2" w:rsidRPr="00F00454" w:rsidRDefault="00DD3CD2" w:rsidP="00BF3DD9">
      <w:pPr>
        <w:pStyle w:val="ActHead5"/>
        <w:rPr>
          <w:rFonts w:eastAsia="Calibri"/>
        </w:rPr>
      </w:pPr>
      <w:bookmarkStart w:id="307" w:name="_Toc450034845"/>
      <w:r w:rsidRPr="00F00454">
        <w:rPr>
          <w:rStyle w:val="CharSectno"/>
          <w:rFonts w:eastAsia="Calibri"/>
        </w:rPr>
        <w:t>209</w:t>
      </w:r>
      <w:r w:rsidR="00E24ECC" w:rsidRPr="00F00454">
        <w:rPr>
          <w:rFonts w:eastAsia="Calibri"/>
        </w:rPr>
        <w:t xml:space="preserve"> </w:t>
      </w:r>
      <w:r w:rsidRPr="00F00454">
        <w:rPr>
          <w:rFonts w:eastAsia="Calibri"/>
        </w:rPr>
        <w:t xml:space="preserve"> Geographical application</w:t>
      </w:r>
      <w:bookmarkEnd w:id="307"/>
    </w:p>
    <w:p w:rsidR="00DD3CD2" w:rsidRPr="00F00454" w:rsidRDefault="00DD3CD2" w:rsidP="00BF3DD9">
      <w:pPr>
        <w:pStyle w:val="subsection"/>
        <w:rPr>
          <w:rFonts w:eastAsia="Calibri"/>
        </w:rPr>
      </w:pPr>
      <w:r w:rsidRPr="00F00454">
        <w:rPr>
          <w:rFonts w:eastAsia="Calibri"/>
        </w:rPr>
        <w:tab/>
        <w:t>(1)</w:t>
      </w:r>
      <w:r w:rsidR="00736D29" w:rsidRPr="00F00454">
        <w:rPr>
          <w:rFonts w:eastAsia="Calibri"/>
        </w:rPr>
        <w:tab/>
      </w:r>
      <w:r w:rsidRPr="00F00454">
        <w:rPr>
          <w:rFonts w:eastAsia="Calibri"/>
        </w:rPr>
        <w:t>Section</w:t>
      </w:r>
      <w:r w:rsidR="00F00454">
        <w:rPr>
          <w:rFonts w:eastAsia="Calibri"/>
        </w:rPr>
        <w:t> </w:t>
      </w:r>
      <w:r w:rsidRPr="00F00454">
        <w:rPr>
          <w:rFonts w:eastAsia="Calibri"/>
        </w:rPr>
        <w:t>9 does not apply to:</w:t>
      </w:r>
    </w:p>
    <w:p w:rsidR="00DD3CD2" w:rsidRPr="00F00454" w:rsidRDefault="00DD3CD2" w:rsidP="00BF3DD9">
      <w:pPr>
        <w:pStyle w:val="paragraph"/>
        <w:rPr>
          <w:rFonts w:eastAsia="Calibri"/>
        </w:rPr>
      </w:pPr>
      <w:r w:rsidRPr="00F00454">
        <w:rPr>
          <w:rFonts w:eastAsia="Calibri"/>
        </w:rPr>
        <w:tab/>
        <w:t>(a)</w:t>
      </w:r>
      <w:r w:rsidRPr="00F00454">
        <w:rPr>
          <w:rFonts w:eastAsia="Calibri"/>
        </w:rPr>
        <w:tab/>
        <w:t>an offence against Subdivision B; or</w:t>
      </w:r>
    </w:p>
    <w:p w:rsidR="00DD3CD2" w:rsidRPr="00F00454" w:rsidRDefault="00DD3CD2" w:rsidP="00BF3DD9">
      <w:pPr>
        <w:pStyle w:val="paragraph"/>
        <w:rPr>
          <w:rFonts w:eastAsia="Calibri"/>
        </w:rPr>
      </w:pPr>
      <w:r w:rsidRPr="00F00454">
        <w:rPr>
          <w:rFonts w:eastAsia="Calibri"/>
        </w:rPr>
        <w:tab/>
        <w:t>(b)</w:t>
      </w:r>
      <w:r w:rsidRPr="00F00454">
        <w:rPr>
          <w:rFonts w:eastAsia="Calibri"/>
        </w:rPr>
        <w:tab/>
        <w:t xml:space="preserve">a contravention of a </w:t>
      </w:r>
      <w:r w:rsidR="00FF5609" w:rsidRPr="00F00454">
        <w:rPr>
          <w:rFonts w:eastAsia="Calibri"/>
        </w:rPr>
        <w:t xml:space="preserve">civil penalty </w:t>
      </w:r>
      <w:r w:rsidRPr="00F00454">
        <w:rPr>
          <w:rFonts w:eastAsia="Calibri"/>
        </w:rPr>
        <w:t xml:space="preserve">provision </w:t>
      </w:r>
      <w:r w:rsidR="0013524A" w:rsidRPr="00F00454">
        <w:rPr>
          <w:rFonts w:eastAsia="Calibri"/>
        </w:rPr>
        <w:t>in</w:t>
      </w:r>
      <w:r w:rsidRPr="00F00454">
        <w:rPr>
          <w:rFonts w:eastAsia="Calibri"/>
        </w:rPr>
        <w:t xml:space="preserve"> Subdivision B.</w:t>
      </w:r>
    </w:p>
    <w:p w:rsidR="00DD3CD2" w:rsidRPr="00F00454" w:rsidRDefault="00DD3CD2" w:rsidP="00BF3DD9">
      <w:pPr>
        <w:pStyle w:val="subsection"/>
        <w:rPr>
          <w:rFonts w:eastAsia="Calibri"/>
        </w:rPr>
      </w:pPr>
      <w:r w:rsidRPr="00F00454">
        <w:rPr>
          <w:rFonts w:eastAsia="Calibri"/>
        </w:rPr>
        <w:tab/>
        <w:t>(2)</w:t>
      </w:r>
      <w:r w:rsidRPr="00F00454">
        <w:rPr>
          <w:rFonts w:eastAsia="Calibri"/>
        </w:rPr>
        <w:tab/>
        <w:t>The master or owner of a foreign vessel, or a recreational vessel that does not have Australian nationality:</w:t>
      </w:r>
    </w:p>
    <w:p w:rsidR="00DD3CD2" w:rsidRPr="00F00454" w:rsidRDefault="00DD3CD2" w:rsidP="00BF3DD9">
      <w:pPr>
        <w:pStyle w:val="paragraph"/>
        <w:rPr>
          <w:rFonts w:eastAsia="Calibri"/>
          <w:szCs w:val="22"/>
        </w:rPr>
      </w:pPr>
      <w:r w:rsidRPr="00F00454">
        <w:rPr>
          <w:rFonts w:eastAsia="Calibri"/>
          <w:szCs w:val="22"/>
        </w:rPr>
        <w:tab/>
        <w:t>(a)</w:t>
      </w:r>
      <w:r w:rsidRPr="00F00454">
        <w:rPr>
          <w:rFonts w:eastAsia="Calibri"/>
          <w:szCs w:val="22"/>
        </w:rPr>
        <w:tab/>
        <w:t>does not commit an offence against Subdivision B that involves the vessel;</w:t>
      </w:r>
      <w:r w:rsidR="00413C8C" w:rsidRPr="00F00454">
        <w:rPr>
          <w:rFonts w:eastAsia="Calibri"/>
          <w:szCs w:val="22"/>
        </w:rPr>
        <w:t xml:space="preserve"> and</w:t>
      </w:r>
    </w:p>
    <w:p w:rsidR="00DD3CD2" w:rsidRPr="00F00454" w:rsidRDefault="00DD3CD2" w:rsidP="00BF3DD9">
      <w:pPr>
        <w:pStyle w:val="paragraph"/>
        <w:rPr>
          <w:rFonts w:eastAsia="Calibri"/>
          <w:szCs w:val="22"/>
        </w:rPr>
      </w:pPr>
      <w:r w:rsidRPr="00F00454">
        <w:rPr>
          <w:rFonts w:eastAsia="Calibri"/>
          <w:szCs w:val="22"/>
        </w:rPr>
        <w:lastRenderedPageBreak/>
        <w:tab/>
        <w:t>(b)</w:t>
      </w:r>
      <w:r w:rsidRPr="00F00454">
        <w:rPr>
          <w:rFonts w:eastAsia="Calibri"/>
          <w:szCs w:val="22"/>
        </w:rPr>
        <w:tab/>
        <w:t>is not liable for a contravention of a</w:t>
      </w:r>
      <w:r w:rsidR="00FF5609" w:rsidRPr="00F00454">
        <w:rPr>
          <w:rFonts w:eastAsia="Calibri"/>
          <w:szCs w:val="22"/>
        </w:rPr>
        <w:t xml:space="preserve"> civil penalty</w:t>
      </w:r>
      <w:r w:rsidRPr="00F00454">
        <w:rPr>
          <w:rFonts w:eastAsia="Calibri"/>
          <w:szCs w:val="22"/>
        </w:rPr>
        <w:t xml:space="preserve"> provision of Subdivision B that involves the vessel;</w:t>
      </w:r>
    </w:p>
    <w:p w:rsidR="00DD3CD2" w:rsidRPr="00F00454" w:rsidRDefault="00DD3CD2" w:rsidP="00BF3DD9">
      <w:pPr>
        <w:pStyle w:val="subsection2"/>
        <w:rPr>
          <w:rFonts w:eastAsia="Calibri"/>
          <w:szCs w:val="22"/>
        </w:rPr>
      </w:pPr>
      <w:r w:rsidRPr="00F00454">
        <w:rPr>
          <w:rFonts w:eastAsia="Calibri"/>
          <w:szCs w:val="22"/>
        </w:rPr>
        <w:t>unless, at the time of the act or omission constituting the alleged offence</w:t>
      </w:r>
      <w:r w:rsidR="00FF5609" w:rsidRPr="00F00454">
        <w:rPr>
          <w:rFonts w:eastAsia="Calibri"/>
          <w:szCs w:val="22"/>
        </w:rPr>
        <w:t xml:space="preserve"> or contravention</w:t>
      </w:r>
      <w:r w:rsidRPr="00F00454">
        <w:rPr>
          <w:rFonts w:eastAsia="Calibri"/>
          <w:szCs w:val="22"/>
        </w:rPr>
        <w:t>, the vessel is:</w:t>
      </w:r>
    </w:p>
    <w:p w:rsidR="00DD3CD2" w:rsidRPr="00F00454" w:rsidRDefault="00DD3CD2" w:rsidP="00BF3DD9">
      <w:pPr>
        <w:pStyle w:val="paragraph"/>
        <w:rPr>
          <w:rFonts w:eastAsia="Calibri"/>
          <w:szCs w:val="22"/>
        </w:rPr>
      </w:pPr>
      <w:r w:rsidRPr="00F00454">
        <w:rPr>
          <w:rFonts w:eastAsia="Calibri"/>
          <w:szCs w:val="22"/>
        </w:rPr>
        <w:tab/>
        <w:t>(c)</w:t>
      </w:r>
      <w:r w:rsidRPr="00F00454">
        <w:rPr>
          <w:rFonts w:eastAsia="Calibri"/>
          <w:szCs w:val="22"/>
        </w:rPr>
        <w:tab/>
        <w:t>in an Australian port; or</w:t>
      </w:r>
    </w:p>
    <w:p w:rsidR="00DD3CD2" w:rsidRPr="00F00454" w:rsidRDefault="00DD3CD2" w:rsidP="00BF3DD9">
      <w:pPr>
        <w:pStyle w:val="paragraph"/>
        <w:rPr>
          <w:rFonts w:eastAsia="Calibri"/>
          <w:szCs w:val="22"/>
        </w:rPr>
      </w:pPr>
      <w:r w:rsidRPr="00F00454">
        <w:rPr>
          <w:rFonts w:eastAsia="Calibri"/>
          <w:szCs w:val="22"/>
        </w:rPr>
        <w:tab/>
        <w:t>(d)</w:t>
      </w:r>
      <w:r w:rsidRPr="00F00454">
        <w:rPr>
          <w:rFonts w:eastAsia="Calibri"/>
          <w:szCs w:val="22"/>
        </w:rPr>
        <w:tab/>
        <w:t>entering or leaving an Australian port; or</w:t>
      </w:r>
    </w:p>
    <w:p w:rsidR="00DD3CD2" w:rsidRPr="00F00454" w:rsidRDefault="00DD3CD2" w:rsidP="00BF3DD9">
      <w:pPr>
        <w:pStyle w:val="paragraph"/>
        <w:rPr>
          <w:rFonts w:eastAsia="Calibri"/>
          <w:szCs w:val="22"/>
        </w:rPr>
      </w:pPr>
      <w:r w:rsidRPr="00F00454">
        <w:rPr>
          <w:rFonts w:eastAsia="Calibri"/>
          <w:szCs w:val="22"/>
        </w:rPr>
        <w:tab/>
        <w:t>(e)</w:t>
      </w:r>
      <w:r w:rsidRPr="00F00454">
        <w:rPr>
          <w:rFonts w:eastAsia="Calibri"/>
          <w:szCs w:val="22"/>
        </w:rPr>
        <w:tab/>
        <w:t>in the internal waters of Australia; or</w:t>
      </w:r>
    </w:p>
    <w:p w:rsidR="00FC0758" w:rsidRPr="00F00454" w:rsidRDefault="00DD3CD2" w:rsidP="00BF3DD9">
      <w:pPr>
        <w:pStyle w:val="paragraph"/>
        <w:rPr>
          <w:rFonts w:eastAsia="Calibri"/>
          <w:szCs w:val="22"/>
        </w:rPr>
      </w:pPr>
      <w:r w:rsidRPr="00F00454">
        <w:rPr>
          <w:rFonts w:eastAsia="Calibri"/>
          <w:szCs w:val="22"/>
        </w:rPr>
        <w:tab/>
        <w:t>(f)</w:t>
      </w:r>
      <w:r w:rsidRPr="00F00454">
        <w:rPr>
          <w:rFonts w:eastAsia="Calibri"/>
          <w:szCs w:val="22"/>
        </w:rPr>
        <w:tab/>
        <w:t xml:space="preserve"> in the territorial sea of Australia.</w:t>
      </w:r>
    </w:p>
    <w:p w:rsidR="00C94F67" w:rsidRPr="00F00454" w:rsidRDefault="00C94F67" w:rsidP="00CE6F45">
      <w:pPr>
        <w:pStyle w:val="ActHead3"/>
        <w:pageBreakBefore/>
      </w:pPr>
      <w:bookmarkStart w:id="308" w:name="_Toc450034846"/>
      <w:r w:rsidRPr="00F00454">
        <w:rPr>
          <w:rStyle w:val="CharDivNo"/>
        </w:rPr>
        <w:lastRenderedPageBreak/>
        <w:t>Division</w:t>
      </w:r>
      <w:r w:rsidR="00F00454" w:rsidRPr="00F00454">
        <w:rPr>
          <w:rStyle w:val="CharDivNo"/>
        </w:rPr>
        <w:t> </w:t>
      </w:r>
      <w:r w:rsidRPr="00F00454">
        <w:rPr>
          <w:rStyle w:val="CharDivNo"/>
        </w:rPr>
        <w:t>4</w:t>
      </w:r>
      <w:r w:rsidRPr="00F00454">
        <w:t>—</w:t>
      </w:r>
      <w:r w:rsidRPr="00F00454">
        <w:rPr>
          <w:rStyle w:val="CharDivText"/>
        </w:rPr>
        <w:t xml:space="preserve">Additional </w:t>
      </w:r>
      <w:r w:rsidR="00747F39" w:rsidRPr="00F00454">
        <w:rPr>
          <w:rStyle w:val="CharDivText"/>
        </w:rPr>
        <w:t>matters re</w:t>
      </w:r>
      <w:r w:rsidRPr="00F00454">
        <w:rPr>
          <w:rStyle w:val="CharDivText"/>
        </w:rPr>
        <w:t xml:space="preserve">lating </w:t>
      </w:r>
      <w:r w:rsidR="00A81B69" w:rsidRPr="00F00454">
        <w:rPr>
          <w:rStyle w:val="CharDivText"/>
        </w:rPr>
        <w:t>to aids to navigation</w:t>
      </w:r>
      <w:bookmarkEnd w:id="308"/>
    </w:p>
    <w:p w:rsidR="00C94F67" w:rsidRPr="00F00454" w:rsidRDefault="00025012" w:rsidP="00BF3DD9">
      <w:pPr>
        <w:pStyle w:val="ActHead5"/>
      </w:pPr>
      <w:bookmarkStart w:id="309" w:name="_Toc450034847"/>
      <w:r w:rsidRPr="00F00454">
        <w:rPr>
          <w:rStyle w:val="CharSectno"/>
        </w:rPr>
        <w:t>210</w:t>
      </w:r>
      <w:r w:rsidR="00C94F67" w:rsidRPr="00F00454">
        <w:t xml:space="preserve">  </w:t>
      </w:r>
      <w:r w:rsidRPr="00F00454">
        <w:t>Liability for</w:t>
      </w:r>
      <w:r w:rsidR="00C94F67" w:rsidRPr="00F00454">
        <w:t xml:space="preserve"> damage</w:t>
      </w:r>
      <w:r w:rsidR="00ED36B3" w:rsidRPr="00F00454">
        <w:t>,</w:t>
      </w:r>
      <w:r w:rsidR="00C94F67" w:rsidRPr="00F00454">
        <w:t xml:space="preserve"> etc.</w:t>
      </w:r>
      <w:bookmarkEnd w:id="309"/>
    </w:p>
    <w:p w:rsidR="00C94F67" w:rsidRPr="00F00454" w:rsidRDefault="00C94F67" w:rsidP="00BF3DD9">
      <w:pPr>
        <w:pStyle w:val="subsection"/>
      </w:pPr>
      <w:r w:rsidRPr="00F00454">
        <w:tab/>
      </w:r>
      <w:r w:rsidR="00025012" w:rsidRPr="00F00454">
        <w:t>(1)</w:t>
      </w:r>
      <w:r w:rsidRPr="00F00454">
        <w:tab/>
        <w:t>If a person is convicted of an offence, or found to have contravened a civil penalty provision, under Division</w:t>
      </w:r>
      <w:r w:rsidR="00F00454">
        <w:t> </w:t>
      </w:r>
      <w:r w:rsidR="00D644AC" w:rsidRPr="00F00454">
        <w:t>3, a</w:t>
      </w:r>
      <w:r w:rsidR="00E119CF" w:rsidRPr="00F00454">
        <w:t>n</w:t>
      </w:r>
      <w:r w:rsidR="00D644AC" w:rsidRPr="00F00454">
        <w:t xml:space="preserve"> </w:t>
      </w:r>
      <w:r w:rsidR="00E119CF" w:rsidRPr="00F00454">
        <w:t>eligible court</w:t>
      </w:r>
      <w:r w:rsidRPr="00F00454">
        <w:t xml:space="preserve"> may (in addition to imposing a penalty on the person) order the person to pay</w:t>
      </w:r>
      <w:r w:rsidR="00116E47" w:rsidRPr="00F00454">
        <w:t xml:space="preserve"> an amount up to</w:t>
      </w:r>
      <w:r w:rsidRPr="00F00454">
        <w:t>:</w:t>
      </w:r>
    </w:p>
    <w:p w:rsidR="00C94F67" w:rsidRPr="00F00454" w:rsidRDefault="00C94F67" w:rsidP="00BF3DD9">
      <w:pPr>
        <w:pStyle w:val="paragraph"/>
      </w:pPr>
      <w:r w:rsidRPr="00F00454">
        <w:tab/>
        <w:t>(a)</w:t>
      </w:r>
      <w:r w:rsidRPr="00F00454">
        <w:tab/>
        <w:t>the amount of the damage caused by</w:t>
      </w:r>
      <w:r w:rsidR="00067FCB" w:rsidRPr="00F00454">
        <w:t xml:space="preserve"> </w:t>
      </w:r>
      <w:r w:rsidRPr="00F00454">
        <w:t>the offence or contravention; or</w:t>
      </w:r>
    </w:p>
    <w:p w:rsidR="00C94F67" w:rsidRPr="00F00454" w:rsidRDefault="00C94F67" w:rsidP="00BF3DD9">
      <w:pPr>
        <w:pStyle w:val="paragraph"/>
      </w:pPr>
      <w:r w:rsidRPr="00F00454">
        <w:tab/>
        <w:t>(b)</w:t>
      </w:r>
      <w:r w:rsidRPr="00F00454">
        <w:tab/>
        <w:t>th</w:t>
      </w:r>
      <w:r w:rsidR="00A368D4" w:rsidRPr="00F00454">
        <w:t xml:space="preserve">e cost of repairing, replacing </w:t>
      </w:r>
      <w:r w:rsidRPr="00F00454">
        <w:t xml:space="preserve">or reinstating </w:t>
      </w:r>
      <w:r w:rsidR="00A81B69" w:rsidRPr="00F00454">
        <w:t>the aid to navigation</w:t>
      </w:r>
      <w:r w:rsidRPr="00F00454">
        <w:t>.</w:t>
      </w:r>
    </w:p>
    <w:p w:rsidR="00886522" w:rsidRPr="00F00454" w:rsidRDefault="00025012" w:rsidP="00BF3DD9">
      <w:pPr>
        <w:pStyle w:val="subsection"/>
      </w:pPr>
      <w:r w:rsidRPr="00F00454">
        <w:tab/>
        <w:t>(2</w:t>
      </w:r>
      <w:r w:rsidR="001830B8" w:rsidRPr="00F00454">
        <w:t>)</w:t>
      </w:r>
      <w:r w:rsidR="001830B8" w:rsidRPr="00F00454">
        <w:tab/>
      </w:r>
      <w:r w:rsidR="00886522" w:rsidRPr="00F00454">
        <w:t xml:space="preserve">If </w:t>
      </w:r>
      <w:r w:rsidR="00A81B69" w:rsidRPr="00F00454">
        <w:t xml:space="preserve">an </w:t>
      </w:r>
      <w:proofErr w:type="spellStart"/>
      <w:r w:rsidR="001830B8" w:rsidRPr="00F00454">
        <w:t>AMSA</w:t>
      </w:r>
      <w:proofErr w:type="spellEnd"/>
      <w:r w:rsidR="001830B8" w:rsidRPr="00F00454">
        <w:t xml:space="preserve"> </w:t>
      </w:r>
      <w:r w:rsidR="00A81B69" w:rsidRPr="00F00454">
        <w:t>aid to navigation</w:t>
      </w:r>
      <w:r w:rsidR="00886522" w:rsidRPr="00F00454">
        <w:t xml:space="preserve"> </w:t>
      </w:r>
      <w:r w:rsidR="001830B8" w:rsidRPr="00F00454">
        <w:t>i</w:t>
      </w:r>
      <w:r w:rsidR="00B72EF7" w:rsidRPr="00F00454">
        <w:t xml:space="preserve">s removed, </w:t>
      </w:r>
      <w:r w:rsidR="00886522" w:rsidRPr="00F00454">
        <w:t>d</w:t>
      </w:r>
      <w:r w:rsidR="001830B8" w:rsidRPr="00F00454">
        <w:t>amaged or destroyed by a person</w:t>
      </w:r>
      <w:r w:rsidR="00886522" w:rsidRPr="00F00454">
        <w:t xml:space="preserve">, the person is liable to pay to </w:t>
      </w:r>
      <w:proofErr w:type="spellStart"/>
      <w:r w:rsidR="00886522" w:rsidRPr="00F00454">
        <w:t>AMSA</w:t>
      </w:r>
      <w:proofErr w:type="spellEnd"/>
      <w:r w:rsidR="00886522" w:rsidRPr="00F00454">
        <w:t xml:space="preserve"> the cost of repairing</w:t>
      </w:r>
      <w:r w:rsidR="00067FCB" w:rsidRPr="00F00454">
        <w:t xml:space="preserve">, </w:t>
      </w:r>
      <w:r w:rsidR="00886522" w:rsidRPr="00F00454">
        <w:t xml:space="preserve">replacing </w:t>
      </w:r>
      <w:r w:rsidR="00067FCB" w:rsidRPr="00F00454">
        <w:t xml:space="preserve">or reinstating </w:t>
      </w:r>
      <w:r w:rsidR="00A81B69" w:rsidRPr="00F00454">
        <w:t xml:space="preserve">the </w:t>
      </w:r>
      <w:proofErr w:type="spellStart"/>
      <w:r w:rsidR="00EC37B7" w:rsidRPr="00F00454">
        <w:t>AMSA</w:t>
      </w:r>
      <w:proofErr w:type="spellEnd"/>
      <w:r w:rsidR="00EC37B7" w:rsidRPr="00F00454">
        <w:t xml:space="preserve"> </w:t>
      </w:r>
      <w:r w:rsidR="00A81B69" w:rsidRPr="00F00454">
        <w:t>aid to navigation</w:t>
      </w:r>
      <w:r w:rsidR="00886522" w:rsidRPr="00F00454">
        <w:t>.</w:t>
      </w:r>
    </w:p>
    <w:p w:rsidR="001830B8" w:rsidRPr="00F00454" w:rsidRDefault="00025012" w:rsidP="00BF3DD9">
      <w:pPr>
        <w:pStyle w:val="subsection"/>
      </w:pPr>
      <w:r w:rsidRPr="00F00454">
        <w:tab/>
        <w:t>(3</w:t>
      </w:r>
      <w:r w:rsidR="001830B8" w:rsidRPr="00F00454">
        <w:t>)</w:t>
      </w:r>
      <w:r w:rsidR="001830B8" w:rsidRPr="00F00454">
        <w:tab/>
        <w:t xml:space="preserve">If an </w:t>
      </w:r>
      <w:proofErr w:type="spellStart"/>
      <w:r w:rsidR="001830B8" w:rsidRPr="00F00454">
        <w:t>AMSA</w:t>
      </w:r>
      <w:proofErr w:type="spellEnd"/>
      <w:r w:rsidR="001830B8" w:rsidRPr="00F00454">
        <w:t xml:space="preserve"> aid to navigation is </w:t>
      </w:r>
      <w:r w:rsidR="00B72EF7" w:rsidRPr="00F00454">
        <w:t xml:space="preserve">removed, </w:t>
      </w:r>
      <w:r w:rsidR="001830B8" w:rsidRPr="00F00454">
        <w:t>damaged or de</w:t>
      </w:r>
      <w:r w:rsidR="00005A3C" w:rsidRPr="00F00454">
        <w:t>stroyed by a vessel, the master and</w:t>
      </w:r>
      <w:r w:rsidR="001830B8" w:rsidRPr="00F00454">
        <w:t xml:space="preserve"> owner</w:t>
      </w:r>
      <w:r w:rsidR="00005A3C" w:rsidRPr="00F00454">
        <w:t xml:space="preserve"> </w:t>
      </w:r>
      <w:r w:rsidR="001830B8" w:rsidRPr="00F00454">
        <w:t xml:space="preserve">of the vessel are </w:t>
      </w:r>
      <w:r w:rsidR="00EC116F" w:rsidRPr="00F00454">
        <w:t xml:space="preserve">jointly and severally </w:t>
      </w:r>
      <w:r w:rsidR="001830B8" w:rsidRPr="00F00454">
        <w:t xml:space="preserve">liable to pay to </w:t>
      </w:r>
      <w:proofErr w:type="spellStart"/>
      <w:r w:rsidR="001830B8" w:rsidRPr="00F00454">
        <w:t>AMSA</w:t>
      </w:r>
      <w:proofErr w:type="spellEnd"/>
      <w:r w:rsidR="001830B8" w:rsidRPr="00F00454">
        <w:t xml:space="preserve"> the cost of repairing</w:t>
      </w:r>
      <w:r w:rsidR="00B72EF7" w:rsidRPr="00F00454">
        <w:t>,</w:t>
      </w:r>
      <w:r w:rsidR="001830B8" w:rsidRPr="00F00454">
        <w:t xml:space="preserve"> replacing</w:t>
      </w:r>
      <w:r w:rsidR="00B72EF7" w:rsidRPr="00F00454">
        <w:t xml:space="preserve"> or reinstating</w:t>
      </w:r>
      <w:r w:rsidR="001830B8" w:rsidRPr="00F00454">
        <w:t xml:space="preserve"> the </w:t>
      </w:r>
      <w:proofErr w:type="spellStart"/>
      <w:r w:rsidR="00EC37B7" w:rsidRPr="00F00454">
        <w:t>AMSA</w:t>
      </w:r>
      <w:proofErr w:type="spellEnd"/>
      <w:r w:rsidR="00EC37B7" w:rsidRPr="00F00454">
        <w:t xml:space="preserve"> </w:t>
      </w:r>
      <w:r w:rsidR="001830B8" w:rsidRPr="00F00454">
        <w:t>aid to navigation.</w:t>
      </w:r>
    </w:p>
    <w:p w:rsidR="00116E47" w:rsidRPr="00F00454" w:rsidRDefault="00D85F2D" w:rsidP="00BF3DD9">
      <w:pPr>
        <w:pStyle w:val="ActHead5"/>
      </w:pPr>
      <w:bookmarkStart w:id="310" w:name="_Toc450034848"/>
      <w:r w:rsidRPr="00F00454">
        <w:rPr>
          <w:rStyle w:val="CharSectno"/>
        </w:rPr>
        <w:t>211</w:t>
      </w:r>
      <w:r w:rsidR="00116E47" w:rsidRPr="00F00454">
        <w:t xml:space="preserve">  Tra</w:t>
      </w:r>
      <w:r w:rsidR="00116E47" w:rsidRPr="00F00454">
        <w:rPr>
          <w:lang w:eastAsia="en-US"/>
        </w:rPr>
        <w:t>n</w:t>
      </w:r>
      <w:r w:rsidR="00116E47" w:rsidRPr="00F00454">
        <w:t>sfer of aids to navigation to be valid</w:t>
      </w:r>
      <w:bookmarkEnd w:id="310"/>
    </w:p>
    <w:p w:rsidR="00116E47" w:rsidRPr="00F00454" w:rsidRDefault="00116E47" w:rsidP="00BF3DD9">
      <w:pPr>
        <w:pStyle w:val="subsection"/>
      </w:pPr>
      <w:r w:rsidRPr="00F00454">
        <w:tab/>
        <w:t>(1)</w:t>
      </w:r>
      <w:r w:rsidRPr="00F00454">
        <w:tab/>
        <w:t xml:space="preserve">This section applies if </w:t>
      </w:r>
      <w:proofErr w:type="spellStart"/>
      <w:r w:rsidRPr="00F00454">
        <w:t>AMSA</w:t>
      </w:r>
      <w:proofErr w:type="spellEnd"/>
      <w:r w:rsidRPr="00F00454">
        <w:t xml:space="preserve"> has entered into an agreement with a State, a Territory or any other person, for the acquisition by </w:t>
      </w:r>
      <w:proofErr w:type="spellStart"/>
      <w:r w:rsidRPr="00F00454">
        <w:t>AMSA</w:t>
      </w:r>
      <w:proofErr w:type="spellEnd"/>
      <w:r w:rsidRPr="00F00454">
        <w:t xml:space="preserve"> of an aid to navigation.</w:t>
      </w:r>
    </w:p>
    <w:p w:rsidR="00116E47" w:rsidRPr="00F00454" w:rsidRDefault="00116E47" w:rsidP="00BF3DD9">
      <w:pPr>
        <w:pStyle w:val="subsection"/>
      </w:pPr>
      <w:r w:rsidRPr="00F00454">
        <w:tab/>
        <w:t>(2)</w:t>
      </w:r>
      <w:r w:rsidRPr="00F00454">
        <w:tab/>
        <w:t xml:space="preserve">Any instrument or assurance for granting or transferring the aid to navigation to </w:t>
      </w:r>
      <w:proofErr w:type="spellStart"/>
      <w:r w:rsidRPr="00F00454">
        <w:t>AMSA</w:t>
      </w:r>
      <w:proofErr w:type="spellEnd"/>
      <w:r w:rsidRPr="00F00454">
        <w:t xml:space="preserve"> is, because of this Act, and despite anything in the law</w:t>
      </w:r>
      <w:r w:rsidR="00FE049F" w:rsidRPr="00F00454">
        <w:t xml:space="preserve"> of a State or Territory, effective </w:t>
      </w:r>
      <w:r w:rsidRPr="00F00454">
        <w:t xml:space="preserve">to vest the aid to navigation in </w:t>
      </w:r>
      <w:proofErr w:type="spellStart"/>
      <w:r w:rsidRPr="00F00454">
        <w:t>AMSA</w:t>
      </w:r>
      <w:proofErr w:type="spellEnd"/>
      <w:r w:rsidRPr="00F00454">
        <w:t xml:space="preserve"> according to its tenor.</w:t>
      </w:r>
    </w:p>
    <w:p w:rsidR="00E61D68" w:rsidRPr="00F00454" w:rsidRDefault="00E61D68" w:rsidP="00CE6F45">
      <w:pPr>
        <w:pStyle w:val="ActHead2"/>
        <w:pageBreakBefore/>
      </w:pPr>
      <w:bookmarkStart w:id="311" w:name="_Toc450034849"/>
      <w:r w:rsidRPr="00F00454">
        <w:rPr>
          <w:rStyle w:val="CharPartNo"/>
        </w:rPr>
        <w:lastRenderedPageBreak/>
        <w:t>Part</w:t>
      </w:r>
      <w:r w:rsidR="00F00454" w:rsidRPr="00F00454">
        <w:rPr>
          <w:rStyle w:val="CharPartNo"/>
        </w:rPr>
        <w:t> </w:t>
      </w:r>
      <w:r w:rsidR="000B5D62" w:rsidRPr="00F00454">
        <w:rPr>
          <w:rStyle w:val="CharPartNo"/>
        </w:rPr>
        <w:t>6</w:t>
      </w:r>
      <w:r w:rsidR="008E4D56" w:rsidRPr="00F00454">
        <w:t>—</w:t>
      </w:r>
      <w:r w:rsidR="00DF7239" w:rsidRPr="00F00454">
        <w:rPr>
          <w:rStyle w:val="CharPartText"/>
        </w:rPr>
        <w:t>Safe</w:t>
      </w:r>
      <w:r w:rsidR="00784CDC" w:rsidRPr="00F00454">
        <w:rPr>
          <w:rStyle w:val="CharPartText"/>
        </w:rPr>
        <w:t xml:space="preserve"> </w:t>
      </w:r>
      <w:r w:rsidR="00DF7239" w:rsidRPr="00F00454">
        <w:rPr>
          <w:rStyle w:val="CharPartText"/>
        </w:rPr>
        <w:t>navigation</w:t>
      </w:r>
      <w:bookmarkEnd w:id="311"/>
    </w:p>
    <w:p w:rsidR="00DF7239" w:rsidRPr="00F00454" w:rsidRDefault="00DF7239" w:rsidP="00BF3DD9">
      <w:pPr>
        <w:pStyle w:val="ActHead3"/>
      </w:pPr>
      <w:bookmarkStart w:id="312" w:name="_Toc450034850"/>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Preliminary</w:t>
      </w:r>
      <w:bookmarkEnd w:id="312"/>
    </w:p>
    <w:p w:rsidR="00A741F2" w:rsidRPr="00F00454" w:rsidRDefault="00D85F2D" w:rsidP="00BF3DD9">
      <w:pPr>
        <w:pStyle w:val="ActHead5"/>
      </w:pPr>
      <w:bookmarkStart w:id="313" w:name="_Toc450034851"/>
      <w:r w:rsidRPr="00F00454">
        <w:rPr>
          <w:rStyle w:val="CharSectno"/>
        </w:rPr>
        <w:t>212</w:t>
      </w:r>
      <w:r w:rsidR="00A741F2" w:rsidRPr="00F00454">
        <w:t xml:space="preserve">  Vessels to which this Part applies</w:t>
      </w:r>
      <w:bookmarkEnd w:id="313"/>
    </w:p>
    <w:p w:rsidR="00A741F2" w:rsidRPr="00F00454" w:rsidRDefault="00A741F2" w:rsidP="00BF3DD9">
      <w:pPr>
        <w:pStyle w:val="subsection"/>
      </w:pPr>
      <w:r w:rsidRPr="00F00454">
        <w:tab/>
      </w:r>
      <w:r w:rsidRPr="00F00454">
        <w:tab/>
        <w:t>This Part applies to:</w:t>
      </w:r>
    </w:p>
    <w:p w:rsidR="00A741F2" w:rsidRPr="00F00454" w:rsidRDefault="00A741F2" w:rsidP="00BF3DD9">
      <w:pPr>
        <w:pStyle w:val="paragraph"/>
      </w:pPr>
      <w:r w:rsidRPr="00F00454">
        <w:tab/>
        <w:t>(a)</w:t>
      </w:r>
      <w:r w:rsidRPr="00F00454">
        <w:tab/>
        <w:t>regulated Australian vessels; and</w:t>
      </w:r>
    </w:p>
    <w:p w:rsidR="00A741F2" w:rsidRPr="00F00454" w:rsidRDefault="00DF7239" w:rsidP="00BF3DD9">
      <w:pPr>
        <w:pStyle w:val="paragraph"/>
      </w:pPr>
      <w:r w:rsidRPr="00F00454">
        <w:tab/>
        <w:t>(b)</w:t>
      </w:r>
      <w:r w:rsidRPr="00F00454">
        <w:tab/>
        <w:t>foreign vessels;</w:t>
      </w:r>
      <w:r w:rsidR="004836AE" w:rsidRPr="00F00454">
        <w:t xml:space="preserve"> and</w:t>
      </w:r>
    </w:p>
    <w:p w:rsidR="00DF7239" w:rsidRPr="00F00454" w:rsidRDefault="00DF7239" w:rsidP="00BF3DD9">
      <w:pPr>
        <w:pStyle w:val="paragraph"/>
      </w:pPr>
      <w:r w:rsidRPr="00F00454">
        <w:tab/>
        <w:t>(c)</w:t>
      </w:r>
      <w:r w:rsidRPr="00F00454">
        <w:tab/>
        <w:t>domestic commercial vessels;</w:t>
      </w:r>
      <w:r w:rsidR="004836AE" w:rsidRPr="00F00454">
        <w:t xml:space="preserve"> and</w:t>
      </w:r>
    </w:p>
    <w:p w:rsidR="00DF7239" w:rsidRPr="00F00454" w:rsidRDefault="00DF7239" w:rsidP="00BF3DD9">
      <w:pPr>
        <w:pStyle w:val="paragraph"/>
      </w:pPr>
      <w:r w:rsidRPr="00F00454">
        <w:tab/>
        <w:t>(d)</w:t>
      </w:r>
      <w:r w:rsidRPr="00F00454">
        <w:tab/>
        <w:t>recreational vessels.</w:t>
      </w:r>
    </w:p>
    <w:p w:rsidR="00DF7239" w:rsidRPr="00F00454" w:rsidRDefault="00DF7239" w:rsidP="00CE6F45">
      <w:pPr>
        <w:pStyle w:val="ActHead3"/>
        <w:pageBreakBefore/>
      </w:pPr>
      <w:bookmarkStart w:id="314" w:name="_Toc450034852"/>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Vessel traffic services</w:t>
      </w:r>
      <w:bookmarkEnd w:id="314"/>
    </w:p>
    <w:p w:rsidR="0093739E" w:rsidRPr="00F00454" w:rsidRDefault="00D85F2D" w:rsidP="00BF3DD9">
      <w:pPr>
        <w:pStyle w:val="ActHead5"/>
      </w:pPr>
      <w:bookmarkStart w:id="315" w:name="_Toc450034853"/>
      <w:r w:rsidRPr="00F00454">
        <w:rPr>
          <w:rStyle w:val="CharSectno"/>
        </w:rPr>
        <w:t>213</w:t>
      </w:r>
      <w:r w:rsidR="0093739E" w:rsidRPr="00F00454">
        <w:t xml:space="preserve">  </w:t>
      </w:r>
      <w:r w:rsidR="007C06DC" w:rsidRPr="00F00454">
        <w:t>Regulations</w:t>
      </w:r>
      <w:r w:rsidR="0093739E" w:rsidRPr="00F00454">
        <w:t xml:space="preserve"> relating to vessel traffic services</w:t>
      </w:r>
      <w:bookmarkEnd w:id="315"/>
    </w:p>
    <w:p w:rsidR="0093739E" w:rsidRPr="00F00454" w:rsidRDefault="0093739E" w:rsidP="00BF3DD9">
      <w:pPr>
        <w:pStyle w:val="subsection"/>
      </w:pPr>
      <w:r w:rsidRPr="00F00454">
        <w:tab/>
        <w:t>(1)</w:t>
      </w:r>
      <w:r w:rsidRPr="00F00454">
        <w:tab/>
        <w:t>The regulations may make provision in relation to vessel traffic services.</w:t>
      </w:r>
    </w:p>
    <w:p w:rsidR="0093739E" w:rsidRPr="00F00454" w:rsidRDefault="0093739E" w:rsidP="00BF3DD9">
      <w:pPr>
        <w:pStyle w:val="subsection"/>
      </w:pPr>
      <w:r w:rsidRPr="00F00454">
        <w:tab/>
        <w:t>(2)</w:t>
      </w:r>
      <w:r w:rsidRPr="00F00454">
        <w:tab/>
        <w:t xml:space="preserve">Without limiting </w:t>
      </w:r>
      <w:r w:rsidR="00F00454">
        <w:t>subsection (</w:t>
      </w:r>
      <w:r w:rsidRPr="00F00454">
        <w:t xml:space="preserve">1), the </w:t>
      </w:r>
      <w:r w:rsidR="007C06DC" w:rsidRPr="00F00454">
        <w:t>regulations</w:t>
      </w:r>
      <w:r w:rsidRPr="00F00454">
        <w:t xml:space="preserve"> may make provision in relation to</w:t>
      </w:r>
      <w:r w:rsidR="006221F2" w:rsidRPr="00F00454">
        <w:t xml:space="preserve"> the following</w:t>
      </w:r>
      <w:r w:rsidRPr="00F00454">
        <w:t>:</w:t>
      </w:r>
    </w:p>
    <w:p w:rsidR="0093739E" w:rsidRPr="00F00454" w:rsidRDefault="004836AE" w:rsidP="00BF3DD9">
      <w:pPr>
        <w:pStyle w:val="paragraph"/>
      </w:pPr>
      <w:r w:rsidRPr="00F00454">
        <w:tab/>
        <w:t>(a)</w:t>
      </w:r>
      <w:r w:rsidRPr="00F00454">
        <w:tab/>
      </w:r>
      <w:r w:rsidR="0093739E" w:rsidRPr="00F00454">
        <w:t>establishment and recognition of vessel traffic services;</w:t>
      </w:r>
    </w:p>
    <w:p w:rsidR="0093739E" w:rsidRPr="00F00454" w:rsidRDefault="0093739E" w:rsidP="00BF3DD9">
      <w:pPr>
        <w:pStyle w:val="paragraph"/>
      </w:pPr>
      <w:r w:rsidRPr="00F00454">
        <w:tab/>
        <w:t>(b)</w:t>
      </w:r>
      <w:r w:rsidRPr="00F00454">
        <w:tab/>
        <w:t xml:space="preserve">authorisation by </w:t>
      </w:r>
      <w:proofErr w:type="spellStart"/>
      <w:r w:rsidRPr="00F00454">
        <w:t>AMSA</w:t>
      </w:r>
      <w:proofErr w:type="spellEnd"/>
      <w:r w:rsidRPr="00F00454">
        <w:t xml:space="preserve"> of vessel traffic services;</w:t>
      </w:r>
    </w:p>
    <w:p w:rsidR="0093739E" w:rsidRPr="00F00454" w:rsidRDefault="0093739E" w:rsidP="00BF3DD9">
      <w:pPr>
        <w:pStyle w:val="paragraph"/>
      </w:pPr>
      <w:r w:rsidRPr="00F00454">
        <w:tab/>
        <w:t>(c)</w:t>
      </w:r>
      <w:r w:rsidRPr="00F00454">
        <w:tab/>
        <w:t>testing of vessel traffic services;</w:t>
      </w:r>
    </w:p>
    <w:p w:rsidR="0093739E" w:rsidRPr="00F00454" w:rsidRDefault="0093739E" w:rsidP="00BF3DD9">
      <w:pPr>
        <w:pStyle w:val="paragraph"/>
      </w:pPr>
      <w:r w:rsidRPr="00F00454">
        <w:tab/>
        <w:t>(d)</w:t>
      </w:r>
      <w:r w:rsidRPr="00F00454">
        <w:tab/>
        <w:t>training</w:t>
      </w:r>
      <w:r w:rsidR="0053666E" w:rsidRPr="00F00454">
        <w:t>, certification</w:t>
      </w:r>
      <w:r w:rsidRPr="00F00454">
        <w:t xml:space="preserve"> and auditing in relation to vessel traffic services</w:t>
      </w:r>
      <w:r w:rsidR="009C265E" w:rsidRPr="00F00454">
        <w:t>;</w:t>
      </w:r>
    </w:p>
    <w:p w:rsidR="009C265E" w:rsidRPr="00F00454" w:rsidRDefault="004836AE" w:rsidP="00BF3DD9">
      <w:pPr>
        <w:pStyle w:val="paragraph"/>
      </w:pPr>
      <w:r w:rsidRPr="00F00454">
        <w:tab/>
        <w:t>(e)</w:t>
      </w:r>
      <w:r w:rsidRPr="00F00454">
        <w:tab/>
      </w:r>
      <w:r w:rsidR="009C265E" w:rsidRPr="00F00454">
        <w:t xml:space="preserve">provision of reports and information to a </w:t>
      </w:r>
      <w:r w:rsidR="00B77639" w:rsidRPr="00F00454">
        <w:t>vessel traffic service authorit</w:t>
      </w:r>
      <w:r w:rsidR="00B77639" w:rsidRPr="00F00454">
        <w:rPr>
          <w:b/>
        </w:rPr>
        <w:t>y</w:t>
      </w:r>
      <w:r w:rsidR="009C265E" w:rsidRPr="00F00454">
        <w:t xml:space="preserve"> by specified persons in relation to the identity, intended passage and geogr</w:t>
      </w:r>
      <w:r w:rsidR="004F2EDA" w:rsidRPr="00F00454">
        <w:t>aphical location of vessels;</w:t>
      </w:r>
    </w:p>
    <w:p w:rsidR="009C265E" w:rsidRPr="00F00454" w:rsidRDefault="009C265E" w:rsidP="00BF3DD9">
      <w:pPr>
        <w:pStyle w:val="paragraph"/>
      </w:pPr>
      <w:r w:rsidRPr="00F00454">
        <w:tab/>
        <w:t>(f)</w:t>
      </w:r>
      <w:r w:rsidRPr="00F00454">
        <w:tab/>
        <w:t xml:space="preserve">the form of such reports </w:t>
      </w:r>
      <w:r w:rsidR="00067FCB" w:rsidRPr="00F00454">
        <w:t xml:space="preserve">and information </w:t>
      </w:r>
      <w:r w:rsidRPr="00F00454">
        <w:t>and the period within which such reports are to be provided.</w:t>
      </w:r>
    </w:p>
    <w:p w:rsidR="00DF7239" w:rsidRPr="00F00454" w:rsidRDefault="00D85F2D" w:rsidP="00BF3DD9">
      <w:pPr>
        <w:pStyle w:val="ActHead5"/>
      </w:pPr>
      <w:bookmarkStart w:id="316" w:name="_Toc450034854"/>
      <w:r w:rsidRPr="00F00454">
        <w:rPr>
          <w:rStyle w:val="CharSectno"/>
        </w:rPr>
        <w:t>214</w:t>
      </w:r>
      <w:r w:rsidR="00DF7239" w:rsidRPr="00F00454">
        <w:t xml:space="preserve">  Liability of master or owner under vessel traffic service arrangements</w:t>
      </w:r>
      <w:bookmarkEnd w:id="316"/>
    </w:p>
    <w:p w:rsidR="00DF7239" w:rsidRPr="00F00454" w:rsidRDefault="00DF7239" w:rsidP="00BF3DD9">
      <w:pPr>
        <w:pStyle w:val="subsection"/>
      </w:pPr>
      <w:r w:rsidRPr="00F00454">
        <w:tab/>
        <w:t>(1)</w:t>
      </w:r>
      <w:r w:rsidRPr="00F00454">
        <w:tab/>
        <w:t>The master of a vessel is not relieved from responsibility for the conduct and navigation of the vessel merely because the vessel is subject to vessel traffic service arrangements.</w:t>
      </w:r>
    </w:p>
    <w:p w:rsidR="00243D2E" w:rsidRPr="00F00454" w:rsidRDefault="00DF7239" w:rsidP="00BF3DD9">
      <w:pPr>
        <w:pStyle w:val="subsection"/>
      </w:pPr>
      <w:r w:rsidRPr="00F00454">
        <w:tab/>
        <w:t>(2)</w:t>
      </w:r>
      <w:r w:rsidRPr="00F00454">
        <w:tab/>
      </w:r>
      <w:r w:rsidR="00243D2E" w:rsidRPr="00F00454">
        <w:t>A requirement under a law of the Commonwealth or of a State or Territory that vessel traffic service arrangements be complied with does not affect the liability of the owner or master of a vessel that complies with such arrangements f</w:t>
      </w:r>
      <w:r w:rsidRPr="00F00454">
        <w:t>or</w:t>
      </w:r>
      <w:r w:rsidR="00243D2E" w:rsidRPr="00F00454">
        <w:t>:</w:t>
      </w:r>
    </w:p>
    <w:p w:rsidR="00243D2E" w:rsidRPr="00F00454" w:rsidRDefault="00243D2E" w:rsidP="00BF3DD9">
      <w:pPr>
        <w:pStyle w:val="paragraph"/>
      </w:pPr>
      <w:r w:rsidRPr="00F00454">
        <w:tab/>
        <w:t>(a)</w:t>
      </w:r>
      <w:r w:rsidRPr="00F00454">
        <w:tab/>
      </w:r>
      <w:r w:rsidR="00DF7239" w:rsidRPr="00F00454">
        <w:t>loss</w:t>
      </w:r>
      <w:r w:rsidRPr="00F00454">
        <w:t xml:space="preserve"> or damage caused by the vessel;</w:t>
      </w:r>
      <w:r w:rsidR="00DF7239" w:rsidRPr="00F00454">
        <w:t xml:space="preserve"> or</w:t>
      </w:r>
    </w:p>
    <w:p w:rsidR="00DF7239" w:rsidRPr="00F00454" w:rsidRDefault="00243D2E" w:rsidP="00BF3DD9">
      <w:pPr>
        <w:pStyle w:val="paragraph"/>
      </w:pPr>
      <w:r w:rsidRPr="00F00454">
        <w:tab/>
        <w:t>(b)</w:t>
      </w:r>
      <w:r w:rsidRPr="00F00454">
        <w:tab/>
        <w:t xml:space="preserve">loss or damage caused </w:t>
      </w:r>
      <w:r w:rsidR="00DF7239" w:rsidRPr="00F00454">
        <w:t>by a fault of the navigation of the vesse</w:t>
      </w:r>
      <w:r w:rsidRPr="00F00454">
        <w:t>l.</w:t>
      </w:r>
    </w:p>
    <w:p w:rsidR="00DF7239" w:rsidRPr="00F00454" w:rsidRDefault="00D85F2D" w:rsidP="00BF3DD9">
      <w:pPr>
        <w:pStyle w:val="ActHead5"/>
      </w:pPr>
      <w:bookmarkStart w:id="317" w:name="_Toc450034855"/>
      <w:r w:rsidRPr="00F00454">
        <w:rPr>
          <w:rStyle w:val="CharSectno"/>
        </w:rPr>
        <w:lastRenderedPageBreak/>
        <w:t>215</w:t>
      </w:r>
      <w:r w:rsidR="00DF7239" w:rsidRPr="00F00454">
        <w:t xml:space="preserve">  </w:t>
      </w:r>
      <w:r w:rsidR="001F017F" w:rsidRPr="00F00454">
        <w:t>Reports must be provided</w:t>
      </w:r>
      <w:r w:rsidR="00DF7239" w:rsidRPr="00F00454">
        <w:t xml:space="preserve"> </w:t>
      </w:r>
      <w:r w:rsidR="001F017F" w:rsidRPr="00F00454">
        <w:t xml:space="preserve">to a vessel traffic service </w:t>
      </w:r>
      <w:r w:rsidR="00DF7239" w:rsidRPr="00F00454">
        <w:t>authority</w:t>
      </w:r>
      <w:bookmarkEnd w:id="317"/>
    </w:p>
    <w:p w:rsidR="00DF7239" w:rsidRPr="00F00454" w:rsidRDefault="00DF7239" w:rsidP="00BF3DD9">
      <w:pPr>
        <w:pStyle w:val="subsection"/>
      </w:pPr>
      <w:r w:rsidRPr="00F00454">
        <w:tab/>
        <w:t>(1)</w:t>
      </w:r>
      <w:r w:rsidRPr="00F00454">
        <w:tab/>
        <w:t>A person contravenes this subsection if:</w:t>
      </w:r>
    </w:p>
    <w:p w:rsidR="00DF7239" w:rsidRPr="00F00454" w:rsidRDefault="00DF7239" w:rsidP="00BF3DD9">
      <w:pPr>
        <w:pStyle w:val="paragraph"/>
      </w:pPr>
      <w:r w:rsidRPr="00F00454">
        <w:tab/>
        <w:t>(a)</w:t>
      </w:r>
      <w:r w:rsidRPr="00F00454">
        <w:tab/>
        <w:t xml:space="preserve">the person is required by the regulations to provide a report or information to a </w:t>
      </w:r>
      <w:r w:rsidR="001F017F" w:rsidRPr="00F00454">
        <w:t>vessel traffic service</w:t>
      </w:r>
      <w:r w:rsidRPr="00F00454">
        <w:t xml:space="preserve"> authority; and</w:t>
      </w:r>
    </w:p>
    <w:p w:rsidR="00DF7239" w:rsidRPr="00F00454" w:rsidRDefault="00DF7239" w:rsidP="00BF3DD9">
      <w:pPr>
        <w:pStyle w:val="paragraph"/>
      </w:pPr>
      <w:r w:rsidRPr="00F00454">
        <w:tab/>
        <w:t>(</w:t>
      </w:r>
      <w:r w:rsidR="001D099F" w:rsidRPr="00F00454">
        <w:t>b</w:t>
      </w:r>
      <w:r w:rsidRPr="00F00454">
        <w:t>)</w:t>
      </w:r>
      <w:r w:rsidRPr="00F00454">
        <w:tab/>
        <w:t xml:space="preserve">the </w:t>
      </w:r>
      <w:r w:rsidR="00230063" w:rsidRPr="00F00454">
        <w:t xml:space="preserve">person does not provide the </w:t>
      </w:r>
      <w:r w:rsidR="00067FCB" w:rsidRPr="00F00454">
        <w:t xml:space="preserve">report or </w:t>
      </w:r>
      <w:r w:rsidR="00230063" w:rsidRPr="00F00454">
        <w:t>information</w:t>
      </w:r>
      <w:r w:rsidRPr="00F00454">
        <w:t>.</w:t>
      </w:r>
    </w:p>
    <w:p w:rsidR="00DF7239" w:rsidRPr="00F00454" w:rsidRDefault="00DF7239" w:rsidP="00BF3DD9">
      <w:pPr>
        <w:pStyle w:val="SubsectionHead"/>
      </w:pPr>
      <w:r w:rsidRPr="00F00454">
        <w:t>Fault</w:t>
      </w:r>
      <w:r w:rsidR="00F00454">
        <w:noBreakHyphen/>
      </w:r>
      <w:r w:rsidRPr="00F00454">
        <w:t>based offence</w:t>
      </w:r>
    </w:p>
    <w:p w:rsidR="009006E1" w:rsidRPr="00F00454" w:rsidRDefault="00DF7239" w:rsidP="00BF3DD9">
      <w:pPr>
        <w:pStyle w:val="subsection"/>
      </w:pPr>
      <w:r w:rsidRPr="00F00454">
        <w:tab/>
        <w:t>(2)</w:t>
      </w:r>
      <w:r w:rsidRPr="00F00454">
        <w:tab/>
        <w:t xml:space="preserve">A person commits an offence if the person contravenes </w:t>
      </w:r>
      <w:r w:rsidR="00F00454">
        <w:t>subsection (</w:t>
      </w:r>
      <w:r w:rsidRPr="00F00454">
        <w:t>1).</w:t>
      </w:r>
    </w:p>
    <w:p w:rsidR="00DF7239" w:rsidRPr="00F00454" w:rsidRDefault="00EC37B7" w:rsidP="00BF3DD9">
      <w:pPr>
        <w:pStyle w:val="Penalty"/>
      </w:pPr>
      <w:r w:rsidRPr="00F00454">
        <w:t>Penalty:</w:t>
      </w:r>
      <w:r w:rsidRPr="00F00454">
        <w:tab/>
      </w:r>
      <w:r w:rsidR="00352432" w:rsidRPr="00F00454">
        <w:t>240</w:t>
      </w:r>
      <w:r w:rsidRPr="00F00454">
        <w:t xml:space="preserve"> penalty units.</w:t>
      </w:r>
    </w:p>
    <w:p w:rsidR="00DF7239" w:rsidRPr="00F00454" w:rsidRDefault="00224AD8" w:rsidP="00BF3DD9">
      <w:pPr>
        <w:pStyle w:val="SubsectionHead"/>
      </w:pPr>
      <w:r w:rsidRPr="00F00454">
        <w:t>Civil penalty</w:t>
      </w:r>
    </w:p>
    <w:p w:rsidR="00DF7239" w:rsidRPr="00F00454" w:rsidRDefault="00DF7239" w:rsidP="00BF3DD9">
      <w:pPr>
        <w:pStyle w:val="subsection"/>
      </w:pPr>
      <w:r w:rsidRPr="00F00454">
        <w:tab/>
        <w:t>(3)</w:t>
      </w:r>
      <w:r w:rsidRPr="00F00454">
        <w:tab/>
        <w:t xml:space="preserve">A person is liable to a civil penalty if the person contravenes </w:t>
      </w:r>
      <w:r w:rsidR="00F00454">
        <w:t>subsection (</w:t>
      </w:r>
      <w:r w:rsidRPr="00F00454">
        <w:t>1).</w:t>
      </w:r>
    </w:p>
    <w:p w:rsidR="00DF7239" w:rsidRPr="00F00454" w:rsidRDefault="00DF7239" w:rsidP="00BF3DD9">
      <w:pPr>
        <w:pStyle w:val="Penalty"/>
      </w:pPr>
      <w:r w:rsidRPr="00F00454">
        <w:t>Civil penalty:</w:t>
      </w:r>
      <w:r w:rsidRPr="00F00454">
        <w:tab/>
      </w:r>
      <w:r w:rsidR="00352432" w:rsidRPr="00F00454">
        <w:t>2,4</w:t>
      </w:r>
      <w:r w:rsidR="00EC37B7" w:rsidRPr="00F00454">
        <w:t>00 penalty units</w:t>
      </w:r>
      <w:r w:rsidRPr="00F00454">
        <w:t>.</w:t>
      </w:r>
    </w:p>
    <w:p w:rsidR="00DF7239" w:rsidRPr="00F00454" w:rsidRDefault="00D85F2D" w:rsidP="00BF3DD9">
      <w:pPr>
        <w:pStyle w:val="ActHead5"/>
      </w:pPr>
      <w:bookmarkStart w:id="318" w:name="_Toc450034856"/>
      <w:r w:rsidRPr="00F00454">
        <w:rPr>
          <w:rStyle w:val="CharSectno"/>
        </w:rPr>
        <w:t>216</w:t>
      </w:r>
      <w:r w:rsidR="00DF7239" w:rsidRPr="00F00454">
        <w:t xml:space="preserve">  </w:t>
      </w:r>
      <w:r w:rsidR="001F017F" w:rsidRPr="00F00454">
        <w:t>F</w:t>
      </w:r>
      <w:r w:rsidR="00DF7239" w:rsidRPr="00F00454">
        <w:t xml:space="preserve">alse or misleading information provided to a </w:t>
      </w:r>
      <w:r w:rsidR="001F017F" w:rsidRPr="00F00454">
        <w:t>vessel traffic service authority</w:t>
      </w:r>
      <w:bookmarkEnd w:id="318"/>
    </w:p>
    <w:p w:rsidR="00DF7239" w:rsidRPr="00F00454" w:rsidRDefault="00DF7239" w:rsidP="00BF3DD9">
      <w:pPr>
        <w:pStyle w:val="subsection"/>
      </w:pPr>
      <w:r w:rsidRPr="00F00454">
        <w:tab/>
        <w:t>(1)</w:t>
      </w:r>
      <w:r w:rsidRPr="00F00454">
        <w:tab/>
        <w:t>A person contravenes this subsection if:</w:t>
      </w:r>
    </w:p>
    <w:p w:rsidR="00DF7239" w:rsidRPr="00F00454" w:rsidRDefault="00DF7239" w:rsidP="00BF3DD9">
      <w:pPr>
        <w:pStyle w:val="paragraph"/>
      </w:pPr>
      <w:r w:rsidRPr="00F00454">
        <w:tab/>
        <w:t>(a)</w:t>
      </w:r>
      <w:r w:rsidRPr="00F00454">
        <w:tab/>
        <w:t>the person provides a report or information to a</w:t>
      </w:r>
      <w:r w:rsidR="001F017F" w:rsidRPr="00F00454">
        <w:t xml:space="preserve"> vessel traffic service </w:t>
      </w:r>
      <w:r w:rsidRPr="00F00454">
        <w:t>authority; and</w:t>
      </w:r>
    </w:p>
    <w:p w:rsidR="00DF7239" w:rsidRPr="00F00454" w:rsidRDefault="001D099F" w:rsidP="00BF3DD9">
      <w:pPr>
        <w:pStyle w:val="paragraph"/>
      </w:pPr>
      <w:r w:rsidRPr="00F00454">
        <w:tab/>
        <w:t>(b</w:t>
      </w:r>
      <w:r w:rsidR="00DF7239" w:rsidRPr="00F00454">
        <w:t>)</w:t>
      </w:r>
      <w:r w:rsidR="00DF7239" w:rsidRPr="00F00454">
        <w:tab/>
        <w:t>the report or information is false or misleading in a material particular.</w:t>
      </w:r>
    </w:p>
    <w:p w:rsidR="00DF7239" w:rsidRPr="00F00454" w:rsidRDefault="00DF7239" w:rsidP="00BF3DD9">
      <w:pPr>
        <w:pStyle w:val="SubsectionHead"/>
      </w:pPr>
      <w:r w:rsidRPr="00F00454">
        <w:t>Fault</w:t>
      </w:r>
      <w:r w:rsidR="00F00454">
        <w:noBreakHyphen/>
      </w:r>
      <w:r w:rsidRPr="00F00454">
        <w:t>based offence</w:t>
      </w:r>
    </w:p>
    <w:p w:rsidR="009006E1" w:rsidRPr="00F00454" w:rsidRDefault="00DF7239" w:rsidP="00BF3DD9">
      <w:pPr>
        <w:pStyle w:val="subsection"/>
      </w:pPr>
      <w:r w:rsidRPr="00F00454">
        <w:tab/>
        <w:t>(2)</w:t>
      </w:r>
      <w:r w:rsidRPr="00F00454">
        <w:tab/>
        <w:t xml:space="preserve">A person commits an offence if the person contravenes </w:t>
      </w:r>
      <w:r w:rsidR="00F00454">
        <w:t>subsection (</w:t>
      </w:r>
      <w:r w:rsidRPr="00F00454">
        <w:t>1).</w:t>
      </w:r>
    </w:p>
    <w:p w:rsidR="00DF7239" w:rsidRPr="00F00454" w:rsidRDefault="00DF7239" w:rsidP="00BF3DD9">
      <w:pPr>
        <w:pStyle w:val="Penalty"/>
      </w:pPr>
      <w:r w:rsidRPr="00F00454">
        <w:t>Penalty:</w:t>
      </w:r>
      <w:r w:rsidRPr="00F00454">
        <w:tab/>
      </w:r>
      <w:r w:rsidR="00352432" w:rsidRPr="00F00454">
        <w:t>24</w:t>
      </w:r>
      <w:r w:rsidR="00EC37B7" w:rsidRPr="00F00454">
        <w:t>0 penalty units.</w:t>
      </w:r>
    </w:p>
    <w:p w:rsidR="00DF7239" w:rsidRPr="00F00454" w:rsidRDefault="00224AD8" w:rsidP="00BF3DD9">
      <w:pPr>
        <w:pStyle w:val="SubsectionHead"/>
      </w:pPr>
      <w:r w:rsidRPr="00F00454">
        <w:lastRenderedPageBreak/>
        <w:t>Civil penalty</w:t>
      </w:r>
    </w:p>
    <w:p w:rsidR="00DF7239" w:rsidRPr="00F00454" w:rsidRDefault="00DF7239" w:rsidP="00BF3DD9">
      <w:pPr>
        <w:pStyle w:val="subsection"/>
      </w:pPr>
      <w:r w:rsidRPr="00F00454">
        <w:tab/>
        <w:t>(3)</w:t>
      </w:r>
      <w:r w:rsidRPr="00F00454">
        <w:tab/>
        <w:t xml:space="preserve">A person is liable to a civil penalty if the person contravenes </w:t>
      </w:r>
      <w:r w:rsidR="00F00454">
        <w:t>subsection (</w:t>
      </w:r>
      <w:r w:rsidRPr="00F00454">
        <w:t>1).</w:t>
      </w:r>
    </w:p>
    <w:p w:rsidR="00EC4DD5" w:rsidRPr="00F00454" w:rsidRDefault="00DF7239" w:rsidP="00BF3DD9">
      <w:pPr>
        <w:pStyle w:val="Penalty"/>
      </w:pPr>
      <w:r w:rsidRPr="00F00454">
        <w:t>Civil penalty:</w:t>
      </w:r>
      <w:r w:rsidRPr="00F00454">
        <w:tab/>
      </w:r>
      <w:r w:rsidR="00352432" w:rsidRPr="00F00454">
        <w:t>2,4</w:t>
      </w:r>
      <w:r w:rsidR="00EC37B7" w:rsidRPr="00F00454">
        <w:t>00 penalty units.</w:t>
      </w:r>
    </w:p>
    <w:p w:rsidR="00EC534F" w:rsidRPr="00F00454" w:rsidRDefault="00D85F2D" w:rsidP="00BF3DD9">
      <w:pPr>
        <w:pStyle w:val="ActHead5"/>
      </w:pPr>
      <w:bookmarkStart w:id="319" w:name="_Toc450034857"/>
      <w:r w:rsidRPr="00F00454">
        <w:rPr>
          <w:rStyle w:val="CharSectno"/>
        </w:rPr>
        <w:t>217</w:t>
      </w:r>
      <w:r w:rsidR="00EC534F" w:rsidRPr="00F00454">
        <w:t xml:space="preserve">  Geographical application</w:t>
      </w:r>
      <w:bookmarkEnd w:id="319"/>
    </w:p>
    <w:p w:rsidR="00E12139" w:rsidRPr="00F00454" w:rsidRDefault="00E12139" w:rsidP="00BF3DD9">
      <w:pPr>
        <w:pStyle w:val="subsection"/>
      </w:pPr>
      <w:r w:rsidRPr="00F00454">
        <w:tab/>
        <w:t>(1)</w:t>
      </w:r>
      <w:r w:rsidRPr="00F00454">
        <w:tab/>
        <w:t>Section</w:t>
      </w:r>
      <w:r w:rsidR="00F00454">
        <w:t> </w:t>
      </w:r>
      <w:r w:rsidRPr="00F00454">
        <w:t>9 does not apply to:</w:t>
      </w:r>
    </w:p>
    <w:p w:rsidR="00C57A0D" w:rsidRPr="00F00454" w:rsidRDefault="00E12139" w:rsidP="00BF3DD9">
      <w:pPr>
        <w:pStyle w:val="paragraph"/>
      </w:pPr>
      <w:r w:rsidRPr="00F00454">
        <w:tab/>
        <w:t>(a)</w:t>
      </w:r>
      <w:r w:rsidRPr="00F00454">
        <w:tab/>
        <w:t>an offence against</w:t>
      </w:r>
      <w:r w:rsidR="00C57A0D" w:rsidRPr="00F00454">
        <w:t>:</w:t>
      </w:r>
    </w:p>
    <w:p w:rsidR="00C57A0D" w:rsidRPr="00F00454" w:rsidRDefault="00C57A0D" w:rsidP="00BF3DD9">
      <w:pPr>
        <w:pStyle w:val="paragraphsub"/>
      </w:pPr>
      <w:r w:rsidRPr="00F00454">
        <w:tab/>
        <w:t>(</w:t>
      </w:r>
      <w:proofErr w:type="spellStart"/>
      <w:r w:rsidRPr="00F00454">
        <w:t>i</w:t>
      </w:r>
      <w:proofErr w:type="spellEnd"/>
      <w:r w:rsidRPr="00F00454">
        <w:t>)</w:t>
      </w:r>
      <w:r w:rsidRPr="00F00454">
        <w:tab/>
      </w:r>
      <w:r w:rsidR="00E12139" w:rsidRPr="00F00454">
        <w:t xml:space="preserve">regulations made </w:t>
      </w:r>
      <w:r w:rsidR="0013524A" w:rsidRPr="00F00454">
        <w:t>for the purposes of</w:t>
      </w:r>
      <w:r w:rsidR="00E12139" w:rsidRPr="00F00454">
        <w:t xml:space="preserve"> section</w:t>
      </w:r>
      <w:r w:rsidR="00F00454">
        <w:t> </w:t>
      </w:r>
      <w:r w:rsidRPr="00F00454">
        <w:t xml:space="preserve">213; </w:t>
      </w:r>
      <w:r w:rsidR="00A35CCD" w:rsidRPr="00F00454">
        <w:t>or</w:t>
      </w:r>
    </w:p>
    <w:p w:rsidR="00E12139" w:rsidRPr="00F00454" w:rsidRDefault="00C57A0D" w:rsidP="00BF3DD9">
      <w:pPr>
        <w:pStyle w:val="paragraphsub"/>
      </w:pPr>
      <w:r w:rsidRPr="00F00454">
        <w:tab/>
        <w:t>(ii)</w:t>
      </w:r>
      <w:r w:rsidRPr="00F00454">
        <w:tab/>
      </w:r>
      <w:r w:rsidR="00E12139" w:rsidRPr="00F00454">
        <w:t>s</w:t>
      </w:r>
      <w:r w:rsidRPr="00F00454">
        <w:t>ubs</w:t>
      </w:r>
      <w:r w:rsidR="00E12139" w:rsidRPr="00F00454">
        <w:t>ection</w:t>
      </w:r>
      <w:r w:rsidR="00F00454">
        <w:t> </w:t>
      </w:r>
      <w:r w:rsidR="00E12139" w:rsidRPr="00F00454">
        <w:t>215</w:t>
      </w:r>
      <w:r w:rsidRPr="00F00454">
        <w:t>(2)</w:t>
      </w:r>
      <w:r w:rsidR="00E12139" w:rsidRPr="00F00454">
        <w:t xml:space="preserve"> or 216</w:t>
      </w:r>
      <w:r w:rsidRPr="00F00454">
        <w:t>(2); or</w:t>
      </w:r>
    </w:p>
    <w:p w:rsidR="00C57A0D" w:rsidRPr="00F00454" w:rsidRDefault="00C57A0D" w:rsidP="00BF3DD9">
      <w:pPr>
        <w:pStyle w:val="paragraph"/>
      </w:pPr>
      <w:r w:rsidRPr="00F00454">
        <w:tab/>
      </w:r>
      <w:r w:rsidR="00A35CCD" w:rsidRPr="00F00454">
        <w:t>(b</w:t>
      </w:r>
      <w:r w:rsidRPr="00F00454">
        <w:t>)</w:t>
      </w:r>
      <w:r w:rsidRPr="00F00454">
        <w:tab/>
        <w:t>a contravention of</w:t>
      </w:r>
      <w:r w:rsidR="002E638B" w:rsidRPr="00F00454">
        <w:t xml:space="preserve"> the following civil penalty provisions</w:t>
      </w:r>
      <w:r w:rsidRPr="00F00454">
        <w:t>:</w:t>
      </w:r>
    </w:p>
    <w:p w:rsidR="00C57A0D" w:rsidRPr="00F00454" w:rsidRDefault="00C57A0D" w:rsidP="00BF3DD9">
      <w:pPr>
        <w:pStyle w:val="paragraphsub"/>
      </w:pPr>
      <w:r w:rsidRPr="00F00454">
        <w:tab/>
        <w:t>(</w:t>
      </w:r>
      <w:proofErr w:type="spellStart"/>
      <w:r w:rsidRPr="00F00454">
        <w:t>i</w:t>
      </w:r>
      <w:proofErr w:type="spellEnd"/>
      <w:r w:rsidRPr="00F00454">
        <w:t>)</w:t>
      </w:r>
      <w:r w:rsidRPr="00F00454">
        <w:tab/>
      </w:r>
      <w:r w:rsidR="001C072F" w:rsidRPr="00F00454">
        <w:t>a civil penalty provision in</w:t>
      </w:r>
      <w:r w:rsidR="002E638B" w:rsidRPr="00F00454">
        <w:t xml:space="preserve"> </w:t>
      </w:r>
      <w:r w:rsidRPr="00F00454">
        <w:t>regulati</w:t>
      </w:r>
      <w:r w:rsidR="0013524A" w:rsidRPr="00F00454">
        <w:t xml:space="preserve">ons made for the purposes of </w:t>
      </w:r>
      <w:r w:rsidR="00995143" w:rsidRPr="00F00454">
        <w:t>section</w:t>
      </w:r>
      <w:r w:rsidR="00F00454">
        <w:t> </w:t>
      </w:r>
      <w:r w:rsidR="00995143" w:rsidRPr="00F00454">
        <w:t>213;</w:t>
      </w:r>
    </w:p>
    <w:p w:rsidR="00E12139" w:rsidRPr="00F00454" w:rsidRDefault="00C57A0D" w:rsidP="00BF3DD9">
      <w:pPr>
        <w:pStyle w:val="paragraphsub"/>
      </w:pPr>
      <w:r w:rsidRPr="00F00454">
        <w:tab/>
        <w:t>(ii</w:t>
      </w:r>
      <w:r w:rsidR="002E638B" w:rsidRPr="00F00454">
        <w:t>)</w:t>
      </w:r>
      <w:r w:rsidR="002E638B" w:rsidRPr="00F00454">
        <w:tab/>
        <w:t>subsection</w:t>
      </w:r>
      <w:r w:rsidR="00F00454">
        <w:t> </w:t>
      </w:r>
      <w:r w:rsidR="002E638B" w:rsidRPr="00F00454">
        <w:t>215(1) or 216(1).</w:t>
      </w:r>
    </w:p>
    <w:p w:rsidR="00853516" w:rsidRPr="00F00454" w:rsidRDefault="00EC534F" w:rsidP="00BF3DD9">
      <w:pPr>
        <w:pStyle w:val="subsection"/>
      </w:pPr>
      <w:r w:rsidRPr="00F00454">
        <w:tab/>
        <w:t>(2)</w:t>
      </w:r>
      <w:r w:rsidRPr="00F00454">
        <w:tab/>
        <w:t>The</w:t>
      </w:r>
      <w:r w:rsidR="00853516" w:rsidRPr="00F00454">
        <w:t xml:space="preserve"> master or owner of a foreign vessel</w:t>
      </w:r>
      <w:r w:rsidR="00CE3C1C" w:rsidRPr="00F00454">
        <w:t>,</w:t>
      </w:r>
      <w:r w:rsidR="00853516" w:rsidRPr="00F00454">
        <w:t xml:space="preserve"> or a recreational vessel that does not have Australian nationality:</w:t>
      </w:r>
    </w:p>
    <w:p w:rsidR="00853516" w:rsidRPr="00F00454" w:rsidRDefault="00853516" w:rsidP="00BF3DD9">
      <w:pPr>
        <w:pStyle w:val="paragraph"/>
      </w:pPr>
      <w:r w:rsidRPr="00F00454">
        <w:tab/>
        <w:t>(a)</w:t>
      </w:r>
      <w:r w:rsidRPr="00F00454">
        <w:tab/>
      </w:r>
      <w:r w:rsidR="00EC534F" w:rsidRPr="00F00454">
        <w:t>does not commit an offence</w:t>
      </w:r>
      <w:r w:rsidRPr="00F00454">
        <w:t xml:space="preserve"> against a provision referred to in </w:t>
      </w:r>
      <w:r w:rsidR="00F00454">
        <w:t>paragraph (</w:t>
      </w:r>
      <w:r w:rsidR="00CE3C1C" w:rsidRPr="00F00454">
        <w:t xml:space="preserve">1)(a) that relates to the </w:t>
      </w:r>
      <w:r w:rsidR="00A35CCD" w:rsidRPr="00F00454">
        <w:t>vessel</w:t>
      </w:r>
      <w:r w:rsidRPr="00F00454">
        <w:t>; and</w:t>
      </w:r>
    </w:p>
    <w:p w:rsidR="00853516" w:rsidRPr="00F00454" w:rsidRDefault="00853516" w:rsidP="00BF3DD9">
      <w:pPr>
        <w:pStyle w:val="paragraph"/>
      </w:pPr>
      <w:r w:rsidRPr="00F00454">
        <w:tab/>
        <w:t>(b)</w:t>
      </w:r>
      <w:r w:rsidRPr="00F00454">
        <w:tab/>
        <w:t>is not liable for</w:t>
      </w:r>
      <w:r w:rsidR="00EC534F" w:rsidRPr="00F00454">
        <w:t xml:space="preserve"> </w:t>
      </w:r>
      <w:r w:rsidR="00E12139" w:rsidRPr="00F00454">
        <w:t xml:space="preserve">a civil penalty </w:t>
      </w:r>
      <w:r w:rsidRPr="00F00454">
        <w:t>bec</w:t>
      </w:r>
      <w:r w:rsidR="00A35CCD" w:rsidRPr="00F00454">
        <w:t xml:space="preserve">ause of a contravention of </w:t>
      </w:r>
      <w:r w:rsidRPr="00F00454">
        <w:t>a provision</w:t>
      </w:r>
      <w:r w:rsidR="00A35CCD" w:rsidRPr="00F00454">
        <w:t xml:space="preserve"> referred to in </w:t>
      </w:r>
      <w:r w:rsidR="00F00454">
        <w:t>paragraph (</w:t>
      </w:r>
      <w:r w:rsidR="00CE3C1C" w:rsidRPr="00F00454">
        <w:t>1)(b) that relates to the</w:t>
      </w:r>
      <w:r w:rsidR="00A35CCD" w:rsidRPr="00F00454">
        <w:t xml:space="preserve"> vessel</w:t>
      </w:r>
      <w:r w:rsidRPr="00F00454">
        <w:t>;</w:t>
      </w:r>
    </w:p>
    <w:p w:rsidR="00EC534F" w:rsidRPr="00F00454" w:rsidRDefault="00EC534F" w:rsidP="00BF3DD9">
      <w:pPr>
        <w:pStyle w:val="subsection2"/>
      </w:pPr>
      <w:r w:rsidRPr="00F00454">
        <w:t>unless, at the time of the act or omission constituting the alleged offence</w:t>
      </w:r>
      <w:r w:rsidR="002A33BB" w:rsidRPr="00F00454">
        <w:t xml:space="preserve"> or contravention</w:t>
      </w:r>
      <w:r w:rsidRPr="00F00454">
        <w:t>, the vessel</w:t>
      </w:r>
      <w:r w:rsidR="002A33BB" w:rsidRPr="00F00454">
        <w:t xml:space="preserve"> concerned</w:t>
      </w:r>
      <w:r w:rsidRPr="00F00454">
        <w:t xml:space="preserve"> is:</w:t>
      </w:r>
    </w:p>
    <w:p w:rsidR="00EC534F" w:rsidRPr="00F00454" w:rsidRDefault="00FC0758" w:rsidP="00BF3DD9">
      <w:pPr>
        <w:pStyle w:val="paragraph"/>
      </w:pPr>
      <w:r w:rsidRPr="00F00454">
        <w:tab/>
        <w:t>(c</w:t>
      </w:r>
      <w:r w:rsidR="00EC534F" w:rsidRPr="00F00454">
        <w:t>)</w:t>
      </w:r>
      <w:r w:rsidR="00EC534F" w:rsidRPr="00F00454">
        <w:tab/>
        <w:t>in an Australian port; or</w:t>
      </w:r>
    </w:p>
    <w:p w:rsidR="00EC534F" w:rsidRPr="00F00454" w:rsidRDefault="00FC0758" w:rsidP="00BF3DD9">
      <w:pPr>
        <w:pStyle w:val="paragraph"/>
      </w:pPr>
      <w:r w:rsidRPr="00F00454">
        <w:tab/>
        <w:t>(d</w:t>
      </w:r>
      <w:r w:rsidR="00EC534F" w:rsidRPr="00F00454">
        <w:t>)</w:t>
      </w:r>
      <w:r w:rsidR="00EC534F" w:rsidRPr="00F00454">
        <w:tab/>
        <w:t>entering or leaving an Australian port; or</w:t>
      </w:r>
    </w:p>
    <w:p w:rsidR="00EC534F" w:rsidRPr="00F00454" w:rsidRDefault="00EC534F" w:rsidP="00BF3DD9">
      <w:pPr>
        <w:pStyle w:val="paragraph"/>
      </w:pPr>
      <w:r w:rsidRPr="00F00454">
        <w:tab/>
        <w:t>(</w:t>
      </w:r>
      <w:r w:rsidR="00FC0758" w:rsidRPr="00F00454">
        <w:t>e</w:t>
      </w:r>
      <w:r w:rsidRPr="00F00454">
        <w:t>)</w:t>
      </w:r>
      <w:r w:rsidRPr="00F00454">
        <w:tab/>
        <w:t>in the internal waters of Australia; or</w:t>
      </w:r>
    </w:p>
    <w:p w:rsidR="00EC534F" w:rsidRPr="00F00454" w:rsidRDefault="00FC0758" w:rsidP="00BF3DD9">
      <w:pPr>
        <w:pStyle w:val="paragraph"/>
      </w:pPr>
      <w:r w:rsidRPr="00F00454">
        <w:tab/>
        <w:t>(f</w:t>
      </w:r>
      <w:r w:rsidR="00EC534F" w:rsidRPr="00F00454">
        <w:t>)</w:t>
      </w:r>
      <w:r w:rsidR="00EC534F" w:rsidRPr="00F00454">
        <w:tab/>
        <w:t>in the territorial sea of Australia; or</w:t>
      </w:r>
    </w:p>
    <w:p w:rsidR="00EC534F" w:rsidRPr="00F00454" w:rsidRDefault="00FC0758" w:rsidP="00BF3DD9">
      <w:pPr>
        <w:pStyle w:val="paragraph"/>
      </w:pPr>
      <w:r w:rsidRPr="00F00454">
        <w:tab/>
        <w:t>(g</w:t>
      </w:r>
      <w:r w:rsidR="00EC534F" w:rsidRPr="00F00454">
        <w:t>)</w:t>
      </w:r>
      <w:r w:rsidR="00EC534F" w:rsidRPr="00F00454">
        <w:tab/>
        <w:t>in the exclusive economic zone of Australia.</w:t>
      </w:r>
    </w:p>
    <w:p w:rsidR="00332D90" w:rsidRPr="00F00454" w:rsidRDefault="00332D90" w:rsidP="00CE6F45">
      <w:pPr>
        <w:pStyle w:val="ActHead3"/>
        <w:pageBreakBefore/>
      </w:pPr>
      <w:bookmarkStart w:id="320" w:name="_Toc450034858"/>
      <w:r w:rsidRPr="00F00454">
        <w:rPr>
          <w:rStyle w:val="CharDivNo"/>
        </w:rPr>
        <w:lastRenderedPageBreak/>
        <w:t>Division</w:t>
      </w:r>
      <w:r w:rsidR="00F00454" w:rsidRPr="00F00454">
        <w:rPr>
          <w:rStyle w:val="CharDivNo"/>
        </w:rPr>
        <w:t> </w:t>
      </w:r>
      <w:r w:rsidR="009114DA" w:rsidRPr="00F00454">
        <w:rPr>
          <w:rStyle w:val="CharDivNo"/>
        </w:rPr>
        <w:t>3</w:t>
      </w:r>
      <w:r w:rsidRPr="00F00454">
        <w:t>—</w:t>
      </w:r>
      <w:r w:rsidR="003D102B" w:rsidRPr="00F00454">
        <w:rPr>
          <w:rStyle w:val="CharDivText"/>
        </w:rPr>
        <w:t>Mandatory routeing</w:t>
      </w:r>
      <w:bookmarkEnd w:id="320"/>
    </w:p>
    <w:p w:rsidR="008E4D56" w:rsidRPr="00F00454" w:rsidRDefault="00D85F2D" w:rsidP="00BF3DD9">
      <w:pPr>
        <w:pStyle w:val="ActHead5"/>
      </w:pPr>
      <w:bookmarkStart w:id="321" w:name="_Toc450034859"/>
      <w:r w:rsidRPr="00F00454">
        <w:rPr>
          <w:rStyle w:val="CharSectno"/>
        </w:rPr>
        <w:t>218</w:t>
      </w:r>
      <w:r w:rsidR="008E4D56" w:rsidRPr="00F00454">
        <w:t xml:space="preserve">  Mandatory ship routeing systems</w:t>
      </w:r>
      <w:bookmarkEnd w:id="321"/>
    </w:p>
    <w:p w:rsidR="008E4D56" w:rsidRPr="00F00454" w:rsidRDefault="008E4D56" w:rsidP="00BF3DD9">
      <w:pPr>
        <w:pStyle w:val="subsection"/>
      </w:pPr>
      <w:r w:rsidRPr="00F00454">
        <w:tab/>
        <w:t>(1)</w:t>
      </w:r>
      <w:r w:rsidRPr="00F00454">
        <w:tab/>
        <w:t>The master of a ves</w:t>
      </w:r>
      <w:r w:rsidR="00116E40" w:rsidRPr="00F00454">
        <w:t xml:space="preserve">sel </w:t>
      </w:r>
      <w:r w:rsidR="007C06DC" w:rsidRPr="00F00454">
        <w:t>contravenes this subsection if</w:t>
      </w:r>
      <w:r w:rsidRPr="00F00454">
        <w:t>:</w:t>
      </w:r>
    </w:p>
    <w:p w:rsidR="008E4D56" w:rsidRPr="00F00454" w:rsidRDefault="008E4D56" w:rsidP="00BF3DD9">
      <w:pPr>
        <w:pStyle w:val="paragraph"/>
      </w:pPr>
      <w:r w:rsidRPr="00F00454">
        <w:tab/>
        <w:t>(a)</w:t>
      </w:r>
      <w:r w:rsidRPr="00F00454">
        <w:tab/>
      </w:r>
      <w:r w:rsidR="008A152D" w:rsidRPr="00F00454">
        <w:t xml:space="preserve">a mandatory ship routeing system </w:t>
      </w:r>
      <w:r w:rsidRPr="00F00454">
        <w:t>applies to the vessel; and</w:t>
      </w:r>
    </w:p>
    <w:p w:rsidR="008E4D56" w:rsidRPr="00F00454" w:rsidRDefault="008E4D56" w:rsidP="00BF3DD9">
      <w:pPr>
        <w:pStyle w:val="paragraph"/>
      </w:pPr>
      <w:r w:rsidRPr="00F00454">
        <w:tab/>
        <w:t>(b)</w:t>
      </w:r>
      <w:r w:rsidRPr="00F00454">
        <w:tab/>
        <w:t xml:space="preserve">the master </w:t>
      </w:r>
      <w:r w:rsidR="004F2EDA" w:rsidRPr="00F00454">
        <w:t xml:space="preserve">does not </w:t>
      </w:r>
      <w:r w:rsidR="00567879" w:rsidRPr="00F00454">
        <w:t>navigate in accordance with</w:t>
      </w:r>
      <w:r w:rsidR="00CD708A" w:rsidRPr="00F00454">
        <w:t xml:space="preserve"> the </w:t>
      </w:r>
      <w:r w:rsidR="008A152D" w:rsidRPr="00F00454">
        <w:t>system</w:t>
      </w:r>
      <w:r w:rsidRPr="00F00454">
        <w:t>.</w:t>
      </w:r>
    </w:p>
    <w:p w:rsidR="008E4D56" w:rsidRPr="00F00454" w:rsidRDefault="008E4D56" w:rsidP="00BF3DD9">
      <w:pPr>
        <w:pStyle w:val="subsection"/>
      </w:pPr>
      <w:r w:rsidRPr="00F00454">
        <w:tab/>
        <w:t>(2)</w:t>
      </w:r>
      <w:r w:rsidRPr="00F00454">
        <w:tab/>
      </w:r>
      <w:r w:rsidR="00F00454">
        <w:t>Subsection (</w:t>
      </w:r>
      <w:r w:rsidRPr="00F00454">
        <w:t xml:space="preserve">1) does not apply if the </w:t>
      </w:r>
      <w:r w:rsidR="00CD708A" w:rsidRPr="00F00454">
        <w:t xml:space="preserve">master did </w:t>
      </w:r>
      <w:r w:rsidR="00567879" w:rsidRPr="00F00454">
        <w:t>not navigate in accordance</w:t>
      </w:r>
      <w:r w:rsidR="00FE3CBE" w:rsidRPr="00F00454">
        <w:t xml:space="preserve"> with the</w:t>
      </w:r>
      <w:r w:rsidR="00CD708A" w:rsidRPr="00F00454">
        <w:t xml:space="preserve"> </w:t>
      </w:r>
      <w:r w:rsidR="00C41042" w:rsidRPr="00F00454">
        <w:t>mandatory ship routeing system</w:t>
      </w:r>
      <w:r w:rsidR="005746FA" w:rsidRPr="00F00454">
        <w:t xml:space="preserve"> because of stress of</w:t>
      </w:r>
      <w:r w:rsidRPr="00F00454">
        <w:t xml:space="preserve"> weather, saving life at sea or other unavoidable cause.</w:t>
      </w:r>
    </w:p>
    <w:p w:rsidR="008E4D56" w:rsidRPr="00F00454" w:rsidRDefault="008E4D56" w:rsidP="00BF3DD9">
      <w:pPr>
        <w:pStyle w:val="SubsectionHead"/>
      </w:pPr>
      <w:r w:rsidRPr="00F00454">
        <w:t>Fault</w:t>
      </w:r>
      <w:r w:rsidR="00F00454">
        <w:noBreakHyphen/>
      </w:r>
      <w:r w:rsidRPr="00F00454">
        <w:t>based offence</w:t>
      </w:r>
    </w:p>
    <w:p w:rsidR="009006E1" w:rsidRPr="00F00454" w:rsidRDefault="008E4D56" w:rsidP="00BF3DD9">
      <w:pPr>
        <w:pStyle w:val="subsection"/>
      </w:pPr>
      <w:r w:rsidRPr="00F00454">
        <w:tab/>
        <w:t>(3)</w:t>
      </w:r>
      <w:r w:rsidRPr="00F00454">
        <w:tab/>
        <w:t xml:space="preserve">A person commits an offence if the person contravenes </w:t>
      </w:r>
      <w:r w:rsidR="00F00454">
        <w:t>subsection (</w:t>
      </w:r>
      <w:r w:rsidRPr="00F00454">
        <w:t>1).</w:t>
      </w:r>
    </w:p>
    <w:p w:rsidR="00911AD0" w:rsidRPr="00F00454" w:rsidRDefault="00911AD0" w:rsidP="00BF3DD9">
      <w:pPr>
        <w:pStyle w:val="Penalty"/>
      </w:pPr>
      <w:r w:rsidRPr="00F00454">
        <w:t>Penalty:</w:t>
      </w:r>
      <w:r w:rsidRPr="00F00454">
        <w:tab/>
        <w:t>Imprisonment for 12 months or 60 penalty units, or both.</w:t>
      </w:r>
    </w:p>
    <w:p w:rsidR="006221F2" w:rsidRPr="00F00454" w:rsidRDefault="006221F2"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911AD0" w:rsidRPr="00F00454" w:rsidRDefault="00224AD8" w:rsidP="00BF3DD9">
      <w:pPr>
        <w:pStyle w:val="SubsectionHead"/>
      </w:pPr>
      <w:r w:rsidRPr="00F00454">
        <w:t>Civil penalty</w:t>
      </w:r>
    </w:p>
    <w:p w:rsidR="00911AD0" w:rsidRPr="00F00454" w:rsidRDefault="00911AD0" w:rsidP="00BF3DD9">
      <w:pPr>
        <w:pStyle w:val="subsection"/>
      </w:pPr>
      <w:r w:rsidRPr="00F00454">
        <w:tab/>
        <w:t>(4)</w:t>
      </w:r>
      <w:r w:rsidRPr="00F00454">
        <w:tab/>
        <w:t xml:space="preserve">A person is liable to a civil penalty if the person contravenes </w:t>
      </w:r>
      <w:r w:rsidR="00F00454">
        <w:t>subsection (</w:t>
      </w:r>
      <w:r w:rsidRPr="00F00454">
        <w:t>1).</w:t>
      </w:r>
    </w:p>
    <w:p w:rsidR="00911AD0" w:rsidRPr="00F00454" w:rsidRDefault="00911AD0" w:rsidP="00BF3DD9">
      <w:pPr>
        <w:pStyle w:val="Penalty"/>
      </w:pPr>
      <w:r w:rsidRPr="00F00454">
        <w:t>Civil penalty:</w:t>
      </w:r>
      <w:r w:rsidRPr="00F00454">
        <w:tab/>
        <w:t>600 penalty units.</w:t>
      </w:r>
    </w:p>
    <w:p w:rsidR="004F2EDA" w:rsidRPr="00F00454" w:rsidRDefault="004F2EDA" w:rsidP="00BF3DD9">
      <w:pPr>
        <w:pStyle w:val="subsection"/>
      </w:pPr>
      <w:r w:rsidRPr="00F00454">
        <w:tab/>
        <w:t>(5)</w:t>
      </w:r>
      <w:r w:rsidRPr="00F00454">
        <w:tab/>
        <w:t xml:space="preserve">A person who wishes to rely on </w:t>
      </w:r>
      <w:r w:rsidR="00F00454">
        <w:t>subsection (</w:t>
      </w:r>
      <w:r w:rsidRPr="00F00454">
        <w:t>2) in proceedings for a civil penalty order bears an evidential bur</w:t>
      </w:r>
      <w:r w:rsidR="008554A4" w:rsidRPr="00F00454">
        <w:t>den in relation to th</w:t>
      </w:r>
      <w:r w:rsidR="00C46342" w:rsidRPr="00F00454">
        <w:t>e</w:t>
      </w:r>
      <w:r w:rsidR="008554A4" w:rsidRPr="00F00454">
        <w:t xml:space="preserve"> matter</w:t>
      </w:r>
      <w:r w:rsidR="00C46342" w:rsidRPr="00F00454">
        <w:t>s in that subsection</w:t>
      </w:r>
      <w:r w:rsidR="008554A4" w:rsidRPr="00F00454">
        <w:t>.</w:t>
      </w:r>
    </w:p>
    <w:p w:rsidR="002773EE" w:rsidRPr="00F00454" w:rsidRDefault="00D85F2D" w:rsidP="00BF3DD9">
      <w:pPr>
        <w:pStyle w:val="ActHead5"/>
      </w:pPr>
      <w:bookmarkStart w:id="322" w:name="_Toc450034860"/>
      <w:r w:rsidRPr="00F00454">
        <w:rPr>
          <w:rStyle w:val="CharSectno"/>
        </w:rPr>
        <w:t>219</w:t>
      </w:r>
      <w:r w:rsidR="002773EE" w:rsidRPr="00F00454">
        <w:t xml:space="preserve">  Geographical application</w:t>
      </w:r>
      <w:bookmarkEnd w:id="322"/>
    </w:p>
    <w:p w:rsidR="002A33BB" w:rsidRPr="00F00454" w:rsidRDefault="002773EE" w:rsidP="00BF3DD9">
      <w:pPr>
        <w:pStyle w:val="subsection"/>
      </w:pPr>
      <w:r w:rsidRPr="00F00454">
        <w:tab/>
        <w:t>(1)</w:t>
      </w:r>
      <w:r w:rsidRPr="00F00454">
        <w:tab/>
        <w:t>Section</w:t>
      </w:r>
      <w:r w:rsidR="00F00454">
        <w:t> </w:t>
      </w:r>
      <w:r w:rsidR="00D85F2D" w:rsidRPr="00F00454">
        <w:t>9</w:t>
      </w:r>
      <w:r w:rsidRPr="00F00454">
        <w:t xml:space="preserve"> does not apply to</w:t>
      </w:r>
      <w:r w:rsidR="002A33BB" w:rsidRPr="00F00454">
        <w:t>:</w:t>
      </w:r>
    </w:p>
    <w:p w:rsidR="002A33BB" w:rsidRPr="00F00454" w:rsidRDefault="002A33BB" w:rsidP="00BF3DD9">
      <w:pPr>
        <w:pStyle w:val="paragraph"/>
      </w:pPr>
      <w:r w:rsidRPr="00F00454">
        <w:tab/>
        <w:t>(a)</w:t>
      </w:r>
      <w:r w:rsidRPr="00F00454">
        <w:tab/>
      </w:r>
      <w:r w:rsidR="002773EE" w:rsidRPr="00F00454">
        <w:t>an offence against s</w:t>
      </w:r>
      <w:r w:rsidR="00AD55C4" w:rsidRPr="00F00454">
        <w:t>ubs</w:t>
      </w:r>
      <w:r w:rsidR="002773EE" w:rsidRPr="00F00454">
        <w:t>ection</w:t>
      </w:r>
      <w:r w:rsidR="00F00454">
        <w:t> </w:t>
      </w:r>
      <w:r w:rsidR="00D85F2D" w:rsidRPr="00F00454">
        <w:t>218</w:t>
      </w:r>
      <w:r w:rsidR="00A35CCD" w:rsidRPr="00F00454">
        <w:t>(</w:t>
      </w:r>
      <w:r w:rsidR="00995143" w:rsidRPr="00F00454">
        <w:t>3</w:t>
      </w:r>
      <w:r w:rsidR="00A35CCD" w:rsidRPr="00F00454">
        <w:t>)</w:t>
      </w:r>
      <w:r w:rsidRPr="00F00454">
        <w:t>;</w:t>
      </w:r>
      <w:r w:rsidR="00981D38" w:rsidRPr="00F00454">
        <w:t xml:space="preserve"> or</w:t>
      </w:r>
    </w:p>
    <w:p w:rsidR="002773EE" w:rsidRPr="00F00454" w:rsidRDefault="002A33BB" w:rsidP="00BF3DD9">
      <w:pPr>
        <w:pStyle w:val="paragraph"/>
      </w:pPr>
      <w:r w:rsidRPr="00F00454">
        <w:tab/>
        <w:t>(b)</w:t>
      </w:r>
      <w:r w:rsidRPr="00F00454">
        <w:tab/>
      </w:r>
      <w:r w:rsidR="00A35CCD" w:rsidRPr="00F00454">
        <w:t>a contravention of sub</w:t>
      </w:r>
      <w:r w:rsidR="00981D38" w:rsidRPr="00F00454">
        <w:t>section</w:t>
      </w:r>
      <w:r w:rsidR="00F00454">
        <w:t> </w:t>
      </w:r>
      <w:r w:rsidR="00981D38" w:rsidRPr="00F00454">
        <w:t>218</w:t>
      </w:r>
      <w:r w:rsidR="00A35CCD" w:rsidRPr="00F00454">
        <w:t>(1),</w:t>
      </w:r>
      <w:r w:rsidR="00981D38" w:rsidRPr="00F00454">
        <w:t xml:space="preserve"> so far as </w:t>
      </w:r>
      <w:r w:rsidR="00A35CCD" w:rsidRPr="00F00454">
        <w:t xml:space="preserve">it is a </w:t>
      </w:r>
      <w:r w:rsidR="00981D38" w:rsidRPr="00F00454">
        <w:t>civil penalty provision</w:t>
      </w:r>
      <w:r w:rsidR="002773EE" w:rsidRPr="00F00454">
        <w:t>.</w:t>
      </w:r>
    </w:p>
    <w:p w:rsidR="00C174C8" w:rsidRPr="00F00454" w:rsidRDefault="002773EE" w:rsidP="00BF3DD9">
      <w:pPr>
        <w:pStyle w:val="subsection"/>
      </w:pPr>
      <w:r w:rsidRPr="00F00454">
        <w:lastRenderedPageBreak/>
        <w:tab/>
        <w:t>(2)</w:t>
      </w:r>
      <w:r w:rsidRPr="00F00454">
        <w:tab/>
      </w:r>
      <w:r w:rsidR="00C174C8" w:rsidRPr="00F00454">
        <w:t>The master</w:t>
      </w:r>
      <w:r w:rsidR="004A4588" w:rsidRPr="00F00454">
        <w:t xml:space="preserve"> of a foreign vessel</w:t>
      </w:r>
      <w:r w:rsidR="00C174C8" w:rsidRPr="00F00454">
        <w:t xml:space="preserve"> or a recreational vessel that does not have Australian nationality:</w:t>
      </w:r>
    </w:p>
    <w:p w:rsidR="00C174C8" w:rsidRPr="00F00454" w:rsidRDefault="00C174C8" w:rsidP="00BF3DD9">
      <w:pPr>
        <w:pStyle w:val="paragraph"/>
      </w:pPr>
      <w:r w:rsidRPr="00F00454">
        <w:tab/>
        <w:t>(a)</w:t>
      </w:r>
      <w:r w:rsidRPr="00F00454">
        <w:tab/>
      </w:r>
      <w:r w:rsidR="002773EE" w:rsidRPr="00F00454">
        <w:t xml:space="preserve">does not commit an offence </w:t>
      </w:r>
      <w:r w:rsidR="009654DF" w:rsidRPr="00F00454">
        <w:t xml:space="preserve">against </w:t>
      </w:r>
      <w:r w:rsidR="002773EE" w:rsidRPr="00F00454">
        <w:t>s</w:t>
      </w:r>
      <w:r w:rsidR="004A4588" w:rsidRPr="00F00454">
        <w:t>ubs</w:t>
      </w:r>
      <w:r w:rsidR="002773EE" w:rsidRPr="00F00454">
        <w:t>ection</w:t>
      </w:r>
      <w:r w:rsidR="00F00454">
        <w:t> </w:t>
      </w:r>
      <w:r w:rsidR="00D85F2D" w:rsidRPr="00F00454">
        <w:t>218</w:t>
      </w:r>
      <w:r w:rsidR="004A4588" w:rsidRPr="00F00454">
        <w:t>(</w:t>
      </w:r>
      <w:r w:rsidR="00995143" w:rsidRPr="00F00454">
        <w:t>3</w:t>
      </w:r>
      <w:r w:rsidR="004A4588" w:rsidRPr="00F00454">
        <w:t>) that relates to the vessel</w:t>
      </w:r>
      <w:r w:rsidRPr="00F00454">
        <w:t xml:space="preserve">; </w:t>
      </w:r>
      <w:r w:rsidR="00491C80" w:rsidRPr="00F00454">
        <w:t>and</w:t>
      </w:r>
    </w:p>
    <w:p w:rsidR="00C174C8" w:rsidRPr="00F00454" w:rsidRDefault="00C174C8" w:rsidP="00BF3DD9">
      <w:pPr>
        <w:pStyle w:val="paragraph"/>
      </w:pPr>
      <w:r w:rsidRPr="00F00454">
        <w:tab/>
        <w:t>(b)</w:t>
      </w:r>
      <w:r w:rsidRPr="00F00454">
        <w:tab/>
      </w:r>
      <w:r w:rsidR="002A33BB" w:rsidRPr="00F00454">
        <w:t xml:space="preserve">is not liable for a civil penalty </w:t>
      </w:r>
      <w:r w:rsidR="004A4588" w:rsidRPr="00F00454">
        <w:t>for a contravention of subsection</w:t>
      </w:r>
      <w:r w:rsidR="00F00454">
        <w:t> </w:t>
      </w:r>
      <w:r w:rsidR="004A4588" w:rsidRPr="00F00454">
        <w:t>218(1) that relates to the vessel;</w:t>
      </w:r>
    </w:p>
    <w:p w:rsidR="002773EE" w:rsidRPr="00F00454" w:rsidRDefault="002773EE" w:rsidP="00BF3DD9">
      <w:pPr>
        <w:pStyle w:val="subsection2"/>
      </w:pPr>
      <w:r w:rsidRPr="00F00454">
        <w:t>unless, at the time of the act or omission constituting the alleged offence</w:t>
      </w:r>
      <w:r w:rsidR="002A33BB" w:rsidRPr="00F00454">
        <w:t xml:space="preserve"> or contravention</w:t>
      </w:r>
      <w:r w:rsidRPr="00F00454">
        <w:t xml:space="preserve">, the vessel </w:t>
      </w:r>
      <w:r w:rsidR="002A33BB" w:rsidRPr="00F00454">
        <w:t>concerned</w:t>
      </w:r>
      <w:r w:rsidRPr="00F00454">
        <w:t xml:space="preserve"> is:</w:t>
      </w:r>
    </w:p>
    <w:p w:rsidR="002773EE" w:rsidRPr="00F00454" w:rsidRDefault="00C174C8" w:rsidP="00BF3DD9">
      <w:pPr>
        <w:pStyle w:val="paragraph"/>
      </w:pPr>
      <w:r w:rsidRPr="00F00454">
        <w:tab/>
        <w:t>(c</w:t>
      </w:r>
      <w:r w:rsidR="002773EE" w:rsidRPr="00F00454">
        <w:t>)</w:t>
      </w:r>
      <w:r w:rsidR="002773EE" w:rsidRPr="00F00454">
        <w:tab/>
        <w:t>in an Australian port; or</w:t>
      </w:r>
    </w:p>
    <w:p w:rsidR="005C6D88" w:rsidRPr="00F00454" w:rsidRDefault="00C174C8" w:rsidP="00BF3DD9">
      <w:pPr>
        <w:pStyle w:val="paragraph"/>
      </w:pPr>
      <w:r w:rsidRPr="00F00454">
        <w:tab/>
        <w:t>(d</w:t>
      </w:r>
      <w:r w:rsidR="005C6D88" w:rsidRPr="00F00454">
        <w:t>)</w:t>
      </w:r>
      <w:r w:rsidR="005C6D88" w:rsidRPr="00F00454">
        <w:tab/>
        <w:t>entering or leaving an Australian port; or</w:t>
      </w:r>
    </w:p>
    <w:p w:rsidR="002773EE" w:rsidRPr="00F00454" w:rsidRDefault="00C174C8" w:rsidP="00BF3DD9">
      <w:pPr>
        <w:pStyle w:val="paragraph"/>
      </w:pPr>
      <w:r w:rsidRPr="00F00454">
        <w:tab/>
        <w:t>(e</w:t>
      </w:r>
      <w:r w:rsidR="002773EE" w:rsidRPr="00F00454">
        <w:t>)</w:t>
      </w:r>
      <w:r w:rsidR="002773EE" w:rsidRPr="00F00454">
        <w:tab/>
        <w:t>in the internal wa</w:t>
      </w:r>
      <w:r w:rsidR="005C6D88" w:rsidRPr="00F00454">
        <w:t>ters of Australia; or</w:t>
      </w:r>
    </w:p>
    <w:p w:rsidR="002773EE" w:rsidRPr="00F00454" w:rsidRDefault="00C174C8" w:rsidP="00BF3DD9">
      <w:pPr>
        <w:pStyle w:val="paragraph"/>
      </w:pPr>
      <w:r w:rsidRPr="00F00454">
        <w:tab/>
        <w:t>(f</w:t>
      </w:r>
      <w:r w:rsidR="002773EE" w:rsidRPr="00F00454">
        <w:t>)</w:t>
      </w:r>
      <w:r w:rsidR="002773EE" w:rsidRPr="00F00454">
        <w:tab/>
        <w:t>in the territorial sea of Australia; or</w:t>
      </w:r>
    </w:p>
    <w:p w:rsidR="002773EE" w:rsidRPr="00F00454" w:rsidRDefault="00C174C8" w:rsidP="00BF3DD9">
      <w:pPr>
        <w:pStyle w:val="paragraph"/>
      </w:pPr>
      <w:r w:rsidRPr="00F00454">
        <w:tab/>
        <w:t>(g</w:t>
      </w:r>
      <w:r w:rsidR="002773EE" w:rsidRPr="00F00454">
        <w:t>)</w:t>
      </w:r>
      <w:r w:rsidR="002773EE" w:rsidRPr="00F00454">
        <w:tab/>
        <w:t xml:space="preserve">in </w:t>
      </w:r>
      <w:r w:rsidR="00872AFC" w:rsidRPr="00F00454">
        <w:t>the exclusive economic zone of Australia</w:t>
      </w:r>
      <w:r w:rsidR="002773EE" w:rsidRPr="00F00454">
        <w:t>.</w:t>
      </w:r>
    </w:p>
    <w:p w:rsidR="00893B44" w:rsidRPr="00F00454" w:rsidRDefault="00D85F2D" w:rsidP="00BF3DD9">
      <w:pPr>
        <w:pStyle w:val="ActHead5"/>
      </w:pPr>
      <w:bookmarkStart w:id="323" w:name="_Toc450034861"/>
      <w:r w:rsidRPr="00F00454">
        <w:rPr>
          <w:rStyle w:val="CharSectno"/>
        </w:rPr>
        <w:t>220</w:t>
      </w:r>
      <w:r w:rsidR="00893B44" w:rsidRPr="00F00454">
        <w:t xml:space="preserve">  </w:t>
      </w:r>
      <w:r w:rsidR="00FE3CBE" w:rsidRPr="00F00454">
        <w:t>Navigation not in accordance with</w:t>
      </w:r>
      <w:r w:rsidR="00893B44" w:rsidRPr="00F00454">
        <w:t xml:space="preserve"> mandatory ship routeing system to be entered in log</w:t>
      </w:r>
      <w:bookmarkEnd w:id="323"/>
    </w:p>
    <w:p w:rsidR="00893B44" w:rsidRPr="00F00454" w:rsidRDefault="00893B44" w:rsidP="00BF3DD9">
      <w:pPr>
        <w:pStyle w:val="subsection"/>
      </w:pPr>
      <w:r w:rsidRPr="00F00454">
        <w:tab/>
        <w:t>(1)</w:t>
      </w:r>
      <w:r w:rsidRPr="00F00454">
        <w:tab/>
        <w:t xml:space="preserve">The master of a vessel </w:t>
      </w:r>
      <w:r w:rsidR="007C06DC" w:rsidRPr="00F00454">
        <w:t>contravenes this subsection if</w:t>
      </w:r>
      <w:r w:rsidRPr="00F00454">
        <w:t>:</w:t>
      </w:r>
    </w:p>
    <w:p w:rsidR="00893B44" w:rsidRPr="00F00454" w:rsidRDefault="00893B44" w:rsidP="00BF3DD9">
      <w:pPr>
        <w:pStyle w:val="paragraph"/>
      </w:pPr>
      <w:r w:rsidRPr="00F00454">
        <w:tab/>
        <w:t>(a)</w:t>
      </w:r>
      <w:r w:rsidRPr="00F00454">
        <w:tab/>
        <w:t>a man</w:t>
      </w:r>
      <w:r w:rsidR="00366FAD" w:rsidRPr="00F00454">
        <w:t>datory ship routeing system</w:t>
      </w:r>
      <w:r w:rsidRPr="00F00454">
        <w:t xml:space="preserve"> applies to the vessel; and</w:t>
      </w:r>
    </w:p>
    <w:p w:rsidR="00893B44" w:rsidRPr="00F00454" w:rsidRDefault="00893B44" w:rsidP="00BF3DD9">
      <w:pPr>
        <w:pStyle w:val="paragraph"/>
      </w:pPr>
      <w:r w:rsidRPr="00F00454">
        <w:tab/>
        <w:t>(b)</w:t>
      </w:r>
      <w:r w:rsidRPr="00F00454">
        <w:tab/>
        <w:t xml:space="preserve">the master </w:t>
      </w:r>
      <w:r w:rsidR="000B5A3E" w:rsidRPr="00F00454">
        <w:t xml:space="preserve">does </w:t>
      </w:r>
      <w:r w:rsidR="00FE3CBE" w:rsidRPr="00F00454">
        <w:t>not navigate in accordance with</w:t>
      </w:r>
      <w:r w:rsidR="00870B16" w:rsidRPr="00F00454">
        <w:t xml:space="preserve"> the</w:t>
      </w:r>
      <w:r w:rsidRPr="00F00454">
        <w:t xml:space="preserve"> system; and</w:t>
      </w:r>
    </w:p>
    <w:p w:rsidR="00893B44" w:rsidRPr="00F00454" w:rsidRDefault="00893B44" w:rsidP="00BF3DD9">
      <w:pPr>
        <w:pStyle w:val="paragraph"/>
      </w:pPr>
      <w:r w:rsidRPr="00F00454">
        <w:tab/>
        <w:t>(c)</w:t>
      </w:r>
      <w:r w:rsidRPr="00F00454">
        <w:tab/>
      </w:r>
      <w:r w:rsidR="00015AB9" w:rsidRPr="00F00454">
        <w:t>if the master of the vessel is required to keep a logbook for the vessel—</w:t>
      </w:r>
      <w:r w:rsidRPr="00F00454">
        <w:t>th</w:t>
      </w:r>
      <w:r w:rsidR="000B5A3E" w:rsidRPr="00F00454">
        <w:t>e master does not enter details</w:t>
      </w:r>
      <w:r w:rsidRPr="00F00454">
        <w:t xml:space="preserve"> </w:t>
      </w:r>
      <w:r w:rsidR="00FE3CBE" w:rsidRPr="00F00454">
        <w:t>of that</w:t>
      </w:r>
      <w:r w:rsidR="00366FAD" w:rsidRPr="00F00454">
        <w:t xml:space="preserve"> </w:t>
      </w:r>
      <w:r w:rsidR="00FE3CBE" w:rsidRPr="00F00454">
        <w:t>navigation</w:t>
      </w:r>
      <w:r w:rsidR="00366FAD" w:rsidRPr="00F00454">
        <w:t xml:space="preserve"> </w:t>
      </w:r>
      <w:r w:rsidRPr="00F00454">
        <w:t>in the</w:t>
      </w:r>
      <w:r w:rsidR="00EB7EBF" w:rsidRPr="00F00454">
        <w:t xml:space="preserve"> vessel</w:t>
      </w:r>
      <w:r w:rsidR="006F3902" w:rsidRPr="00F00454">
        <w:t>’</w:t>
      </w:r>
      <w:r w:rsidR="00EB7EBF" w:rsidRPr="00F00454">
        <w:t>s</w:t>
      </w:r>
      <w:r w:rsidRPr="00F00454">
        <w:t xml:space="preserve"> </w:t>
      </w:r>
      <w:r w:rsidR="00DC345E" w:rsidRPr="00F00454">
        <w:t>logbook</w:t>
      </w:r>
      <w:r w:rsidRPr="00F00454">
        <w:t>.</w:t>
      </w:r>
    </w:p>
    <w:p w:rsidR="00893B44" w:rsidRPr="00F00454" w:rsidRDefault="00893B44" w:rsidP="00BF3DD9">
      <w:pPr>
        <w:pStyle w:val="SubsectionHead"/>
      </w:pPr>
      <w:r w:rsidRPr="00F00454">
        <w:t>Fault</w:t>
      </w:r>
      <w:r w:rsidR="00F00454">
        <w:noBreakHyphen/>
      </w:r>
      <w:r w:rsidRPr="00F00454">
        <w:t>based offence</w:t>
      </w:r>
    </w:p>
    <w:p w:rsidR="009006E1" w:rsidRPr="00F00454" w:rsidRDefault="00593E6B" w:rsidP="00BF3DD9">
      <w:pPr>
        <w:pStyle w:val="subsection"/>
      </w:pPr>
      <w:r w:rsidRPr="00F00454">
        <w:tab/>
        <w:t>(2</w:t>
      </w:r>
      <w:r w:rsidR="00893B44" w:rsidRPr="00F00454">
        <w:t>)</w:t>
      </w:r>
      <w:r w:rsidR="00893B44" w:rsidRPr="00F00454">
        <w:tab/>
        <w:t xml:space="preserve">A person commits an offence if the person contravenes </w:t>
      </w:r>
      <w:r w:rsidR="00F00454">
        <w:t>subsection (</w:t>
      </w:r>
      <w:r w:rsidR="00893B44" w:rsidRPr="00F00454">
        <w:t>1).</w:t>
      </w:r>
    </w:p>
    <w:p w:rsidR="00893B44" w:rsidRPr="00F00454" w:rsidRDefault="00893B44" w:rsidP="00BF3DD9">
      <w:pPr>
        <w:pStyle w:val="Penalty"/>
      </w:pPr>
      <w:r w:rsidRPr="00F00454">
        <w:t>Penalty:</w:t>
      </w:r>
      <w:r w:rsidRPr="00F00454">
        <w:tab/>
      </w:r>
      <w:r w:rsidR="003B519D" w:rsidRPr="00F00454">
        <w:t>10 penalty units.</w:t>
      </w:r>
    </w:p>
    <w:p w:rsidR="00893B44" w:rsidRPr="00F00454" w:rsidRDefault="00224AD8" w:rsidP="00BF3DD9">
      <w:pPr>
        <w:pStyle w:val="SubsectionHead"/>
      </w:pPr>
      <w:r w:rsidRPr="00F00454">
        <w:t>Civil penalty</w:t>
      </w:r>
    </w:p>
    <w:p w:rsidR="00893B44" w:rsidRPr="00F00454" w:rsidRDefault="00593E6B" w:rsidP="00BF3DD9">
      <w:pPr>
        <w:pStyle w:val="subsection"/>
      </w:pPr>
      <w:r w:rsidRPr="00F00454">
        <w:tab/>
        <w:t>(3</w:t>
      </w:r>
      <w:r w:rsidR="00893B44" w:rsidRPr="00F00454">
        <w:t>)</w:t>
      </w:r>
      <w:r w:rsidR="00893B44" w:rsidRPr="00F00454">
        <w:tab/>
        <w:t xml:space="preserve">A person is liable to a civil penalty if the person contravenes </w:t>
      </w:r>
      <w:r w:rsidR="00F00454">
        <w:t>subsection (</w:t>
      </w:r>
      <w:r w:rsidR="00893B44" w:rsidRPr="00F00454">
        <w:t>1).</w:t>
      </w:r>
    </w:p>
    <w:p w:rsidR="00C12765" w:rsidRPr="00F00454" w:rsidRDefault="00893B44" w:rsidP="00BF3DD9">
      <w:pPr>
        <w:pStyle w:val="Penalty"/>
      </w:pPr>
      <w:r w:rsidRPr="00F00454">
        <w:t>Civil penalty:</w:t>
      </w:r>
      <w:r w:rsidRPr="00F00454">
        <w:tab/>
      </w:r>
      <w:r w:rsidR="003B519D" w:rsidRPr="00F00454">
        <w:t>100</w:t>
      </w:r>
      <w:r w:rsidR="00FC468E" w:rsidRPr="00F00454">
        <w:t xml:space="preserve"> penalty units</w:t>
      </w:r>
      <w:r w:rsidR="00D653E2" w:rsidRPr="00F00454">
        <w:t>.</w:t>
      </w:r>
    </w:p>
    <w:p w:rsidR="00893B44" w:rsidRPr="00F00454" w:rsidRDefault="00C12765" w:rsidP="00CE6F45">
      <w:pPr>
        <w:pStyle w:val="ActHead3"/>
        <w:pageBreakBefore/>
      </w:pPr>
      <w:bookmarkStart w:id="324" w:name="_Toc450034862"/>
      <w:r w:rsidRPr="00F00454">
        <w:rPr>
          <w:rStyle w:val="CharDivNo"/>
        </w:rPr>
        <w:lastRenderedPageBreak/>
        <w:t>Division</w:t>
      </w:r>
      <w:r w:rsidR="00F00454" w:rsidRPr="00F00454">
        <w:rPr>
          <w:rStyle w:val="CharDivNo"/>
        </w:rPr>
        <w:t> </w:t>
      </w:r>
      <w:r w:rsidR="00C976C5" w:rsidRPr="00F00454">
        <w:rPr>
          <w:rStyle w:val="CharDivNo"/>
        </w:rPr>
        <w:t>4</w:t>
      </w:r>
      <w:r w:rsidRPr="00F00454">
        <w:t>—</w:t>
      </w:r>
      <w:r w:rsidR="00CA2ECE" w:rsidRPr="00F00454">
        <w:rPr>
          <w:rStyle w:val="CharDivText"/>
        </w:rPr>
        <w:t>Reporting of m</w:t>
      </w:r>
      <w:r w:rsidRPr="00F00454">
        <w:rPr>
          <w:rStyle w:val="CharDivText"/>
        </w:rPr>
        <w:t>ovement of vessels</w:t>
      </w:r>
      <w:bookmarkEnd w:id="324"/>
    </w:p>
    <w:p w:rsidR="00C12765" w:rsidRPr="00F00454" w:rsidRDefault="00D85F2D" w:rsidP="00BF3DD9">
      <w:pPr>
        <w:pStyle w:val="ActHead5"/>
      </w:pPr>
      <w:bookmarkStart w:id="325" w:name="_Toc450034863"/>
      <w:r w:rsidRPr="00F00454">
        <w:rPr>
          <w:rStyle w:val="CharSectno"/>
        </w:rPr>
        <w:t>221</w:t>
      </w:r>
      <w:r w:rsidR="00C12765" w:rsidRPr="00F00454">
        <w:t xml:space="preserve">  Regulations relating to reporting requirements</w:t>
      </w:r>
      <w:bookmarkEnd w:id="325"/>
    </w:p>
    <w:p w:rsidR="00C12765" w:rsidRPr="00F00454" w:rsidRDefault="00C12765" w:rsidP="00BF3DD9">
      <w:pPr>
        <w:pStyle w:val="subsection"/>
      </w:pPr>
      <w:r w:rsidRPr="00F00454">
        <w:tab/>
        <w:t>(1)</w:t>
      </w:r>
      <w:r w:rsidRPr="00F00454">
        <w:tab/>
        <w:t>The regulations may make provision for the reporting requirements:</w:t>
      </w:r>
    </w:p>
    <w:p w:rsidR="00C12765" w:rsidRPr="00F00454" w:rsidRDefault="00D17320" w:rsidP="00BF3DD9">
      <w:pPr>
        <w:pStyle w:val="paragraph"/>
      </w:pPr>
      <w:r w:rsidRPr="00F00454">
        <w:tab/>
        <w:t>(a)</w:t>
      </w:r>
      <w:r w:rsidRPr="00F00454">
        <w:tab/>
        <w:t xml:space="preserve">of foreign </w:t>
      </w:r>
      <w:r w:rsidR="00C12765" w:rsidRPr="00F00454">
        <w:t>vessels that are in, or in the process of entering or leaving, the prescribed area in relation to a reporting matter; and</w:t>
      </w:r>
    </w:p>
    <w:p w:rsidR="00C12765" w:rsidRPr="00F00454" w:rsidRDefault="00C12765" w:rsidP="00BF3DD9">
      <w:pPr>
        <w:pStyle w:val="paragraph"/>
      </w:pPr>
      <w:r w:rsidRPr="00F00454">
        <w:tab/>
        <w:t>(b)</w:t>
      </w:r>
      <w:r w:rsidRPr="00F00454">
        <w:tab/>
        <w:t>of all</w:t>
      </w:r>
      <w:r w:rsidR="00FC468E" w:rsidRPr="00F00454">
        <w:t xml:space="preserve"> regulated Australian vessels</w:t>
      </w:r>
      <w:r w:rsidR="00B042E4" w:rsidRPr="00F00454">
        <w:t xml:space="preserve"> in any area</w:t>
      </w:r>
      <w:r w:rsidRPr="00F00454">
        <w:t>.</w:t>
      </w:r>
    </w:p>
    <w:p w:rsidR="00C12765" w:rsidRPr="00F00454" w:rsidRDefault="00C12765" w:rsidP="00BF3DD9">
      <w:pPr>
        <w:pStyle w:val="subsection"/>
      </w:pPr>
      <w:r w:rsidRPr="00F00454">
        <w:tab/>
        <w:t>(2)</w:t>
      </w:r>
      <w:r w:rsidRPr="00F00454">
        <w:tab/>
        <w:t xml:space="preserve">Without limiting </w:t>
      </w:r>
      <w:r w:rsidR="00F00454">
        <w:t>subsection (</w:t>
      </w:r>
      <w:r w:rsidRPr="00F00454">
        <w:t xml:space="preserve">1), </w:t>
      </w:r>
      <w:r w:rsidR="00D31CF6" w:rsidRPr="00F00454">
        <w:t>the</w:t>
      </w:r>
      <w:r w:rsidRPr="00F00454">
        <w:t xml:space="preserve"> regulations may provide for:</w:t>
      </w:r>
    </w:p>
    <w:p w:rsidR="00C12765" w:rsidRPr="00F00454" w:rsidRDefault="00C12765" w:rsidP="00BF3DD9">
      <w:pPr>
        <w:pStyle w:val="paragraph"/>
      </w:pPr>
      <w:r w:rsidRPr="00F00454">
        <w:tab/>
        <w:t>(a)</w:t>
      </w:r>
      <w:r w:rsidRPr="00F00454">
        <w:tab/>
        <w:t xml:space="preserve">the form and content of sailing plans for </w:t>
      </w:r>
      <w:r w:rsidR="00D17320" w:rsidRPr="00F00454">
        <w:t>foreign vessels</w:t>
      </w:r>
      <w:r w:rsidRPr="00F00454">
        <w:t xml:space="preserve"> proposing to leave </w:t>
      </w:r>
      <w:r w:rsidR="003E763C" w:rsidRPr="00F00454">
        <w:t>an Australian port bound for another port, whether or not the other port is an Australian port</w:t>
      </w:r>
      <w:r w:rsidRPr="00F00454">
        <w:t>; and</w:t>
      </w:r>
    </w:p>
    <w:p w:rsidR="00C12765" w:rsidRPr="00F00454" w:rsidRDefault="00C12765" w:rsidP="00BF3DD9">
      <w:pPr>
        <w:pStyle w:val="paragraph"/>
      </w:pPr>
      <w:r w:rsidRPr="00F00454">
        <w:tab/>
        <w:t>(b)</w:t>
      </w:r>
      <w:r w:rsidRPr="00F00454">
        <w:tab/>
        <w:t>the form and content of sailing plans fo</w:t>
      </w:r>
      <w:r w:rsidR="00FC468E" w:rsidRPr="00F00454">
        <w:t>r regulated Australian vessels</w:t>
      </w:r>
      <w:r w:rsidR="00870B16" w:rsidRPr="00F00454">
        <w:t xml:space="preserve"> proposing to leave a</w:t>
      </w:r>
      <w:r w:rsidRPr="00F00454">
        <w:t xml:space="preserve"> port bound for another port</w:t>
      </w:r>
      <w:r w:rsidR="003E763C" w:rsidRPr="00F00454">
        <w:t xml:space="preserve">, whether or not </w:t>
      </w:r>
      <w:r w:rsidR="00870B16" w:rsidRPr="00F00454">
        <w:t>the ports are</w:t>
      </w:r>
      <w:r w:rsidR="003E763C" w:rsidRPr="00F00454">
        <w:t xml:space="preserve"> Australian port</w:t>
      </w:r>
      <w:r w:rsidR="00870B16" w:rsidRPr="00F00454">
        <w:t>s</w:t>
      </w:r>
      <w:r w:rsidRPr="00F00454">
        <w:t>; and</w:t>
      </w:r>
    </w:p>
    <w:p w:rsidR="00C12765" w:rsidRPr="00F00454" w:rsidRDefault="00C12765" w:rsidP="00BF3DD9">
      <w:pPr>
        <w:pStyle w:val="paragraph"/>
      </w:pPr>
      <w:r w:rsidRPr="00F00454">
        <w:tab/>
        <w:t>(c)</w:t>
      </w:r>
      <w:r w:rsidRPr="00F00454">
        <w:tab/>
        <w:t xml:space="preserve">the form and content of reports on the movement of </w:t>
      </w:r>
      <w:r w:rsidR="00D17320" w:rsidRPr="00F00454">
        <w:t xml:space="preserve">foreign vessels </w:t>
      </w:r>
      <w:r w:rsidRPr="00F00454">
        <w:t>entering, traversing or leaving the prescribed area in relation to a reporting matter, including reports on position, course and speed and such other matters as the regulations prescribe; and</w:t>
      </w:r>
    </w:p>
    <w:p w:rsidR="00C12765" w:rsidRPr="00F00454" w:rsidRDefault="00C12765" w:rsidP="00BF3DD9">
      <w:pPr>
        <w:pStyle w:val="paragraph"/>
      </w:pPr>
      <w:r w:rsidRPr="00F00454">
        <w:tab/>
        <w:t>(d)</w:t>
      </w:r>
      <w:r w:rsidRPr="00F00454">
        <w:tab/>
        <w:t xml:space="preserve">the form and content of reports on the movement of </w:t>
      </w:r>
      <w:r w:rsidR="00FC468E" w:rsidRPr="00F00454">
        <w:t>regulated Australian vessels,</w:t>
      </w:r>
      <w:r w:rsidRPr="00F00454">
        <w:t xml:space="preserve"> including reports on position, course and speed and such other matters as the regulations prescribe; and</w:t>
      </w:r>
    </w:p>
    <w:p w:rsidR="00C12765" w:rsidRPr="00F00454" w:rsidRDefault="00C12765" w:rsidP="00BF3DD9">
      <w:pPr>
        <w:pStyle w:val="paragraph"/>
      </w:pPr>
      <w:r w:rsidRPr="00F00454">
        <w:tab/>
        <w:t>(e)</w:t>
      </w:r>
      <w:r w:rsidRPr="00F00454">
        <w:tab/>
        <w:t>the requirement to notify the cancellation</w:t>
      </w:r>
      <w:r w:rsidR="00F1792A" w:rsidRPr="00F00454">
        <w:t xml:space="preserve"> of sailing plans and to give</w:t>
      </w:r>
      <w:r w:rsidRPr="00F00454">
        <w:t xml:space="preserve"> addit</w:t>
      </w:r>
      <w:r w:rsidR="00F1792A" w:rsidRPr="00F00454">
        <w:t xml:space="preserve">ional reports </w:t>
      </w:r>
      <w:r w:rsidR="00067FCB" w:rsidRPr="00F00454">
        <w:t xml:space="preserve">on movement </w:t>
      </w:r>
      <w:r w:rsidR="00F1792A" w:rsidRPr="00F00454">
        <w:t>if a vessel</w:t>
      </w:r>
      <w:r w:rsidR="0072252B" w:rsidRPr="00F00454">
        <w:t xml:space="preserve"> deviates, by more than an</w:t>
      </w:r>
      <w:r w:rsidRPr="00F00454">
        <w:t xml:space="preserve"> amount</w:t>
      </w:r>
      <w:r w:rsidR="0072252B" w:rsidRPr="00F00454">
        <w:t xml:space="preserve"> prescribed by the regulations</w:t>
      </w:r>
      <w:r w:rsidRPr="00F00454">
        <w:t>, from a previously indicated course; and</w:t>
      </w:r>
    </w:p>
    <w:p w:rsidR="00D17320" w:rsidRPr="00F00454" w:rsidRDefault="00C12765" w:rsidP="00BF3DD9">
      <w:pPr>
        <w:pStyle w:val="paragraph"/>
      </w:pPr>
      <w:r w:rsidRPr="00F00454">
        <w:tab/>
        <w:t>(f)</w:t>
      </w:r>
      <w:r w:rsidRPr="00F00454">
        <w:tab/>
        <w:t>the time at which and</w:t>
      </w:r>
      <w:r w:rsidR="00870B16" w:rsidRPr="00F00454">
        <w:t xml:space="preserve"> manner in which sailing plans,</w:t>
      </w:r>
      <w:r w:rsidRPr="00F00454">
        <w:t xml:space="preserve"> reports </w:t>
      </w:r>
      <w:r w:rsidR="00F44494" w:rsidRPr="00F00454">
        <w:t>on movement</w:t>
      </w:r>
      <w:r w:rsidR="00870B16" w:rsidRPr="00F00454">
        <w:t>s</w:t>
      </w:r>
      <w:r w:rsidR="00F44494" w:rsidRPr="00F00454">
        <w:t xml:space="preserve"> </w:t>
      </w:r>
      <w:r w:rsidRPr="00F00454">
        <w:t>and cancellation</w:t>
      </w:r>
      <w:r w:rsidR="00F44494" w:rsidRPr="00F00454">
        <w:t>s</w:t>
      </w:r>
      <w:r w:rsidRPr="00F00454">
        <w:t xml:space="preserve"> of sailing plans are to be notified</w:t>
      </w:r>
      <w:r w:rsidR="00D17320" w:rsidRPr="00F00454">
        <w:t>.</w:t>
      </w:r>
    </w:p>
    <w:p w:rsidR="00FC468E" w:rsidRPr="00F00454" w:rsidRDefault="00FC468E" w:rsidP="00BF3DD9">
      <w:pPr>
        <w:pStyle w:val="subsection"/>
      </w:pPr>
      <w:r w:rsidRPr="00F00454">
        <w:tab/>
        <w:t>(3)</w:t>
      </w:r>
      <w:r w:rsidRPr="00F00454">
        <w:tab/>
        <w:t>In this section:</w:t>
      </w:r>
    </w:p>
    <w:p w:rsidR="00D17320" w:rsidRPr="00F00454" w:rsidRDefault="00D17320" w:rsidP="00BF3DD9">
      <w:pPr>
        <w:pStyle w:val="Definition"/>
      </w:pPr>
      <w:r w:rsidRPr="00F00454">
        <w:rPr>
          <w:b/>
          <w:i/>
        </w:rPr>
        <w:lastRenderedPageBreak/>
        <w:t>prescribed area</w:t>
      </w:r>
      <w:r w:rsidRPr="00F00454">
        <w:t xml:space="preserve">, in relation to any reporting matter or matters, means </w:t>
      </w:r>
      <w:r w:rsidR="00BD205D" w:rsidRPr="00F00454">
        <w:t>an area of sea around Australia</w:t>
      </w:r>
      <w:r w:rsidRPr="00F00454">
        <w:t xml:space="preserve"> that comprises so much of:</w:t>
      </w:r>
    </w:p>
    <w:p w:rsidR="00D17320" w:rsidRPr="00F00454" w:rsidRDefault="00D17320" w:rsidP="00BF3DD9">
      <w:pPr>
        <w:pStyle w:val="paragraph"/>
      </w:pPr>
      <w:r w:rsidRPr="00F00454">
        <w:tab/>
        <w:t>(a)</w:t>
      </w:r>
      <w:r w:rsidRPr="00F00454">
        <w:tab/>
        <w:t>the area for which Australia has responsibility for search and rescue; and</w:t>
      </w:r>
    </w:p>
    <w:p w:rsidR="00D17320" w:rsidRPr="00F00454" w:rsidRDefault="00D17320" w:rsidP="00BF3DD9">
      <w:pPr>
        <w:pStyle w:val="paragraph"/>
      </w:pPr>
      <w:r w:rsidRPr="00F00454">
        <w:tab/>
        <w:t>(b)</w:t>
      </w:r>
      <w:r w:rsidRPr="00F00454">
        <w:tab/>
        <w:t xml:space="preserve">any area of the sea beyond the outer limits of the area referred to in </w:t>
      </w:r>
      <w:r w:rsidR="00F00454">
        <w:t>paragraph (</w:t>
      </w:r>
      <w:r w:rsidRPr="00F00454">
        <w:t xml:space="preserve">a) that is an area in respect of which Australia is required or permitted, under an international </w:t>
      </w:r>
      <w:r w:rsidR="00B042E4" w:rsidRPr="00F00454">
        <w:t>instrument</w:t>
      </w:r>
      <w:r w:rsidRPr="00F00454">
        <w:t>, to obtain reports relating to the movemen</w:t>
      </w:r>
      <w:r w:rsidR="00F1792A" w:rsidRPr="00F00454">
        <w:t>t, or intended movement, of vessel</w:t>
      </w:r>
      <w:r w:rsidRPr="00F00454">
        <w:t>s;</w:t>
      </w:r>
    </w:p>
    <w:p w:rsidR="00D17320" w:rsidRPr="00F00454" w:rsidRDefault="00D17320" w:rsidP="00BF3DD9">
      <w:pPr>
        <w:pStyle w:val="subsection2"/>
      </w:pPr>
      <w:r w:rsidRPr="00F00454">
        <w:t xml:space="preserve">as is </w:t>
      </w:r>
      <w:r w:rsidR="0072252B" w:rsidRPr="00F00454">
        <w:t>prescribed by the regulations</w:t>
      </w:r>
      <w:r w:rsidRPr="00F00454">
        <w:t xml:space="preserve"> for the purposes of this Division in relation to that matter or those matters.</w:t>
      </w:r>
    </w:p>
    <w:p w:rsidR="00D17320" w:rsidRPr="00F00454" w:rsidRDefault="00D17320" w:rsidP="00BF3DD9">
      <w:pPr>
        <w:pStyle w:val="Definition"/>
      </w:pPr>
      <w:r w:rsidRPr="00F00454">
        <w:rPr>
          <w:b/>
          <w:i/>
        </w:rPr>
        <w:t>reporting matter</w:t>
      </w:r>
      <w:r w:rsidRPr="00F00454">
        <w:t xml:space="preserve"> means any matter relating to the movement, or i</w:t>
      </w:r>
      <w:r w:rsidR="00F1792A" w:rsidRPr="00F00454">
        <w:t>ntended movement, of vessels</w:t>
      </w:r>
      <w:r w:rsidRPr="00F00454">
        <w:t>, including any such matter that is refe</w:t>
      </w:r>
      <w:r w:rsidR="00B042E4" w:rsidRPr="00F00454">
        <w:t>rred to under an international instrument</w:t>
      </w:r>
      <w:r w:rsidR="00F44494" w:rsidRPr="00F00454">
        <w:t xml:space="preserve"> that confers rights or</w:t>
      </w:r>
      <w:r w:rsidRPr="00F00454">
        <w:t xml:space="preserve"> </w:t>
      </w:r>
      <w:r w:rsidR="00F44494" w:rsidRPr="00F00454">
        <w:t>imposes</w:t>
      </w:r>
      <w:r w:rsidRPr="00F00454">
        <w:t xml:space="preserve"> duties on Australia as a contracting party</w:t>
      </w:r>
      <w:r w:rsidR="00F1792A" w:rsidRPr="00F00454">
        <w:t>.</w:t>
      </w:r>
    </w:p>
    <w:p w:rsidR="00EC534F" w:rsidRPr="00F00454" w:rsidRDefault="00D85F2D" w:rsidP="00BF3DD9">
      <w:pPr>
        <w:pStyle w:val="ActHead5"/>
      </w:pPr>
      <w:bookmarkStart w:id="326" w:name="_Toc450034864"/>
      <w:r w:rsidRPr="00F00454">
        <w:rPr>
          <w:rStyle w:val="CharSectno"/>
        </w:rPr>
        <w:t>222</w:t>
      </w:r>
      <w:r w:rsidR="00EC534F" w:rsidRPr="00F00454">
        <w:t xml:space="preserve">  Geographical application</w:t>
      </w:r>
      <w:bookmarkEnd w:id="326"/>
    </w:p>
    <w:p w:rsidR="002A33BB" w:rsidRPr="00F00454" w:rsidRDefault="00EC534F" w:rsidP="00BF3DD9">
      <w:pPr>
        <w:pStyle w:val="subsection"/>
      </w:pPr>
      <w:r w:rsidRPr="00F00454">
        <w:tab/>
        <w:t>(1)</w:t>
      </w:r>
      <w:r w:rsidRPr="00F00454">
        <w:tab/>
        <w:t>Section</w:t>
      </w:r>
      <w:r w:rsidR="00F00454">
        <w:t> </w:t>
      </w:r>
      <w:r w:rsidR="00D85F2D" w:rsidRPr="00F00454">
        <w:t>9</w:t>
      </w:r>
      <w:r w:rsidRPr="00F00454">
        <w:t xml:space="preserve"> does not apply to</w:t>
      </w:r>
      <w:r w:rsidR="002A33BB" w:rsidRPr="00F00454">
        <w:t>:</w:t>
      </w:r>
    </w:p>
    <w:p w:rsidR="002A33BB" w:rsidRPr="00F00454" w:rsidRDefault="002A33BB" w:rsidP="00BF3DD9">
      <w:pPr>
        <w:pStyle w:val="paragraph"/>
      </w:pPr>
      <w:r w:rsidRPr="00F00454">
        <w:tab/>
        <w:t>(a)</w:t>
      </w:r>
      <w:r w:rsidRPr="00F00454">
        <w:tab/>
      </w:r>
      <w:r w:rsidR="00EC534F" w:rsidRPr="00F00454">
        <w:t xml:space="preserve">an offence against </w:t>
      </w:r>
      <w:r w:rsidR="00211A6B" w:rsidRPr="00F00454">
        <w:t>a regulation</w:t>
      </w:r>
      <w:r w:rsidR="00EC534F" w:rsidRPr="00F00454">
        <w:t xml:space="preserve"> made under section</w:t>
      </w:r>
      <w:r w:rsidR="00F00454">
        <w:t> </w:t>
      </w:r>
      <w:r w:rsidR="00D85F2D" w:rsidRPr="00F00454">
        <w:t>221</w:t>
      </w:r>
      <w:r w:rsidRPr="00F00454">
        <w:t>;</w:t>
      </w:r>
      <w:r w:rsidR="00AD55C4" w:rsidRPr="00F00454">
        <w:t xml:space="preserve"> or</w:t>
      </w:r>
    </w:p>
    <w:p w:rsidR="002A33BB" w:rsidRPr="00F00454" w:rsidRDefault="002A33BB" w:rsidP="00BF3DD9">
      <w:pPr>
        <w:pStyle w:val="paragraph"/>
      </w:pPr>
      <w:r w:rsidRPr="00F00454">
        <w:tab/>
        <w:t>(b)</w:t>
      </w:r>
      <w:r w:rsidRPr="00F00454">
        <w:tab/>
      </w:r>
      <w:r w:rsidR="002E638B" w:rsidRPr="00F00454">
        <w:t>a civil penalt</w:t>
      </w:r>
      <w:r w:rsidR="001C072F" w:rsidRPr="00F00454">
        <w:t>y provision in regulations made for the purposes of</w:t>
      </w:r>
      <w:r w:rsidR="002E638B" w:rsidRPr="00F00454">
        <w:t xml:space="preserve"> section</w:t>
      </w:r>
      <w:r w:rsidR="00F00454">
        <w:t> </w:t>
      </w:r>
      <w:r w:rsidR="002E638B" w:rsidRPr="00F00454">
        <w:t>221</w:t>
      </w:r>
      <w:r w:rsidRPr="00F00454">
        <w:t>.</w:t>
      </w:r>
    </w:p>
    <w:p w:rsidR="001579E5" w:rsidRPr="00F00454" w:rsidRDefault="00EC534F" w:rsidP="00BF3DD9">
      <w:pPr>
        <w:pStyle w:val="subsection"/>
      </w:pPr>
      <w:r w:rsidRPr="00F00454">
        <w:tab/>
        <w:t>(2)</w:t>
      </w:r>
      <w:r w:rsidRPr="00F00454">
        <w:tab/>
        <w:t xml:space="preserve">The </w:t>
      </w:r>
      <w:r w:rsidR="001579E5" w:rsidRPr="00F00454">
        <w:t>master or owner of a foreign vess</w:t>
      </w:r>
      <w:r w:rsidR="00FC0758" w:rsidRPr="00F00454">
        <w:t>el</w:t>
      </w:r>
      <w:r w:rsidR="001579E5" w:rsidRPr="00F00454">
        <w:t xml:space="preserve"> or a recreational vessel that does not have Australian nationality:</w:t>
      </w:r>
    </w:p>
    <w:p w:rsidR="001579E5" w:rsidRPr="00F00454" w:rsidRDefault="001579E5" w:rsidP="00BF3DD9">
      <w:pPr>
        <w:pStyle w:val="paragraph"/>
      </w:pPr>
      <w:r w:rsidRPr="00F00454">
        <w:tab/>
        <w:t>(a)</w:t>
      </w:r>
      <w:r w:rsidRPr="00F00454">
        <w:tab/>
      </w:r>
      <w:r w:rsidR="00EC534F" w:rsidRPr="00F00454">
        <w:t xml:space="preserve">does not commit an offence against </w:t>
      </w:r>
      <w:r w:rsidR="00211A6B" w:rsidRPr="00F00454">
        <w:t>a regulation</w:t>
      </w:r>
      <w:r w:rsidR="00EC534F" w:rsidRPr="00F00454">
        <w:t xml:space="preserve"> made </w:t>
      </w:r>
      <w:r w:rsidR="001C072F" w:rsidRPr="00F00454">
        <w:t>for the purposes of</w:t>
      </w:r>
      <w:r w:rsidR="00EC534F" w:rsidRPr="00F00454">
        <w:t xml:space="preserve"> section</w:t>
      </w:r>
      <w:r w:rsidR="00F00454">
        <w:t> </w:t>
      </w:r>
      <w:r w:rsidR="00D85F2D" w:rsidRPr="00F00454">
        <w:t>221</w:t>
      </w:r>
      <w:r w:rsidR="00211A6B" w:rsidRPr="00F00454">
        <w:t xml:space="preserve"> that relates to the vessel</w:t>
      </w:r>
      <w:r w:rsidRPr="00F00454">
        <w:t>;</w:t>
      </w:r>
      <w:r w:rsidR="002A33BB" w:rsidRPr="00F00454">
        <w:t xml:space="preserve"> and</w:t>
      </w:r>
    </w:p>
    <w:p w:rsidR="001579E5" w:rsidRPr="00F00454" w:rsidRDefault="001579E5" w:rsidP="00BF3DD9">
      <w:pPr>
        <w:pStyle w:val="paragraph"/>
      </w:pPr>
      <w:r w:rsidRPr="00F00454">
        <w:tab/>
        <w:t>(b)</w:t>
      </w:r>
      <w:r w:rsidRPr="00F00454">
        <w:tab/>
      </w:r>
      <w:r w:rsidR="002A33BB" w:rsidRPr="00F00454">
        <w:t>is</w:t>
      </w:r>
      <w:r w:rsidR="00211A6B" w:rsidRPr="00F00454">
        <w:t xml:space="preserve"> not liable for a civil penalty </w:t>
      </w:r>
      <w:r w:rsidR="002A33BB" w:rsidRPr="00F00454">
        <w:t>for a con</w:t>
      </w:r>
      <w:r w:rsidRPr="00F00454">
        <w:t xml:space="preserve">travention of such </w:t>
      </w:r>
      <w:r w:rsidR="00211A6B" w:rsidRPr="00F00454">
        <w:t>a regulation that relates to the vessel</w:t>
      </w:r>
      <w:r w:rsidRPr="00F00454">
        <w:t>;</w:t>
      </w:r>
    </w:p>
    <w:p w:rsidR="00EC534F" w:rsidRPr="00F00454" w:rsidRDefault="002A33BB" w:rsidP="00BF3DD9">
      <w:pPr>
        <w:pStyle w:val="subsection2"/>
      </w:pPr>
      <w:r w:rsidRPr="00F00454">
        <w:t>unless</w:t>
      </w:r>
      <w:r w:rsidR="00EC534F" w:rsidRPr="00F00454">
        <w:t xml:space="preserve"> at the time of the act or omission constituting the alleged offence</w:t>
      </w:r>
      <w:r w:rsidR="001579E5" w:rsidRPr="00F00454">
        <w:t xml:space="preserve"> or contravention</w:t>
      </w:r>
      <w:r w:rsidR="00EC534F" w:rsidRPr="00F00454">
        <w:t xml:space="preserve">, the </w:t>
      </w:r>
      <w:r w:rsidRPr="00F00454">
        <w:t>vessel concerned</w:t>
      </w:r>
      <w:r w:rsidR="00EC534F" w:rsidRPr="00F00454">
        <w:t xml:space="preserve"> is:</w:t>
      </w:r>
    </w:p>
    <w:p w:rsidR="00EC534F" w:rsidRPr="00F00454" w:rsidRDefault="001579E5" w:rsidP="00BF3DD9">
      <w:pPr>
        <w:pStyle w:val="paragraph"/>
      </w:pPr>
      <w:r w:rsidRPr="00F00454">
        <w:tab/>
        <w:t>(c</w:t>
      </w:r>
      <w:r w:rsidR="00EC534F" w:rsidRPr="00F00454">
        <w:t>)</w:t>
      </w:r>
      <w:r w:rsidR="00EC534F" w:rsidRPr="00F00454">
        <w:tab/>
        <w:t>in an Australian port; or</w:t>
      </w:r>
    </w:p>
    <w:p w:rsidR="00EC534F" w:rsidRPr="00F00454" w:rsidRDefault="001579E5" w:rsidP="00BF3DD9">
      <w:pPr>
        <w:pStyle w:val="paragraph"/>
      </w:pPr>
      <w:r w:rsidRPr="00F00454">
        <w:tab/>
        <w:t>(d</w:t>
      </w:r>
      <w:r w:rsidR="00EC534F" w:rsidRPr="00F00454">
        <w:t>)</w:t>
      </w:r>
      <w:r w:rsidR="00EC534F" w:rsidRPr="00F00454">
        <w:tab/>
        <w:t>entering or leaving an Australian port; or</w:t>
      </w:r>
    </w:p>
    <w:p w:rsidR="00EC534F" w:rsidRPr="00F00454" w:rsidRDefault="001579E5" w:rsidP="00BF3DD9">
      <w:pPr>
        <w:pStyle w:val="paragraph"/>
      </w:pPr>
      <w:r w:rsidRPr="00F00454">
        <w:tab/>
        <w:t>(e</w:t>
      </w:r>
      <w:r w:rsidR="00EC534F" w:rsidRPr="00F00454">
        <w:t>)</w:t>
      </w:r>
      <w:r w:rsidR="00EC534F" w:rsidRPr="00F00454">
        <w:tab/>
        <w:t>in the internal waters of Australia; or</w:t>
      </w:r>
    </w:p>
    <w:p w:rsidR="00EC534F" w:rsidRPr="00F00454" w:rsidRDefault="001579E5" w:rsidP="00BF3DD9">
      <w:pPr>
        <w:pStyle w:val="paragraph"/>
      </w:pPr>
      <w:r w:rsidRPr="00F00454">
        <w:tab/>
        <w:t>(f</w:t>
      </w:r>
      <w:r w:rsidR="00EC534F" w:rsidRPr="00F00454">
        <w:t>)</w:t>
      </w:r>
      <w:r w:rsidR="00EC534F" w:rsidRPr="00F00454">
        <w:tab/>
        <w:t>in the territorial sea of Australia; or</w:t>
      </w:r>
    </w:p>
    <w:p w:rsidR="00EC534F" w:rsidRPr="00F00454" w:rsidRDefault="00EC534F" w:rsidP="00BF3DD9">
      <w:pPr>
        <w:pStyle w:val="paragraph"/>
      </w:pPr>
      <w:r w:rsidRPr="00F00454">
        <w:tab/>
        <w:t>(</w:t>
      </w:r>
      <w:r w:rsidR="001579E5" w:rsidRPr="00F00454">
        <w:t>g</w:t>
      </w:r>
      <w:r w:rsidRPr="00F00454">
        <w:t>)</w:t>
      </w:r>
      <w:r w:rsidRPr="00F00454">
        <w:tab/>
        <w:t>in the exclusive economic zone of Australia.</w:t>
      </w:r>
    </w:p>
    <w:p w:rsidR="002920E8" w:rsidRPr="00F00454" w:rsidRDefault="00C976C5" w:rsidP="00CE6F45">
      <w:pPr>
        <w:pStyle w:val="ActHead3"/>
        <w:pageBreakBefore/>
      </w:pPr>
      <w:bookmarkStart w:id="327" w:name="_Toc450034865"/>
      <w:r w:rsidRPr="00F00454">
        <w:rPr>
          <w:rStyle w:val="CharDivNo"/>
        </w:rPr>
        <w:lastRenderedPageBreak/>
        <w:t>Division</w:t>
      </w:r>
      <w:r w:rsidR="00F00454" w:rsidRPr="00F00454">
        <w:rPr>
          <w:rStyle w:val="CharDivNo"/>
        </w:rPr>
        <w:t> </w:t>
      </w:r>
      <w:r w:rsidRPr="00F00454">
        <w:rPr>
          <w:rStyle w:val="CharDivNo"/>
        </w:rPr>
        <w:t>5</w:t>
      </w:r>
      <w:r w:rsidR="0050404E" w:rsidRPr="00F00454">
        <w:t>—</w:t>
      </w:r>
      <w:r w:rsidR="0050404E" w:rsidRPr="00F00454">
        <w:rPr>
          <w:rStyle w:val="CharDivText"/>
        </w:rPr>
        <w:t>The Australian Hydrographic Service</w:t>
      </w:r>
      <w:r w:rsidR="003D0B2F" w:rsidRPr="00F00454">
        <w:rPr>
          <w:rStyle w:val="CharDivText"/>
        </w:rPr>
        <w:t xml:space="preserve"> and offences and civil penalties relating to taking </w:t>
      </w:r>
      <w:r w:rsidR="005867E4" w:rsidRPr="00F00454">
        <w:rPr>
          <w:rStyle w:val="CharDivText"/>
        </w:rPr>
        <w:t xml:space="preserve">a </w:t>
      </w:r>
      <w:r w:rsidR="003D0B2F" w:rsidRPr="00F00454">
        <w:rPr>
          <w:rStyle w:val="CharDivText"/>
        </w:rPr>
        <w:t>vessel to sea without charts, etc.</w:t>
      </w:r>
      <w:bookmarkEnd w:id="327"/>
    </w:p>
    <w:p w:rsidR="0050404E" w:rsidRPr="00F00454" w:rsidRDefault="00D85F2D" w:rsidP="00BF3DD9">
      <w:pPr>
        <w:pStyle w:val="ActHead5"/>
      </w:pPr>
      <w:bookmarkStart w:id="328" w:name="_Toc450034866"/>
      <w:r w:rsidRPr="00F00454">
        <w:rPr>
          <w:rStyle w:val="CharSectno"/>
        </w:rPr>
        <w:t>223</w:t>
      </w:r>
      <w:r w:rsidR="0050404E" w:rsidRPr="00F00454">
        <w:t xml:space="preserve">  Functions of the Australian Hydrographic Service</w:t>
      </w:r>
      <w:bookmarkEnd w:id="328"/>
    </w:p>
    <w:p w:rsidR="002920E8" w:rsidRPr="00F00454" w:rsidRDefault="002920E8" w:rsidP="00BF3DD9">
      <w:pPr>
        <w:pStyle w:val="subsection"/>
      </w:pPr>
      <w:r w:rsidRPr="00F00454">
        <w:rPr>
          <w:b/>
          <w:i/>
        </w:rPr>
        <w:tab/>
      </w:r>
      <w:r w:rsidRPr="00F00454">
        <w:t>(1)</w:t>
      </w:r>
      <w:r w:rsidRPr="00F00454">
        <w:tab/>
        <w:t xml:space="preserve">The Australian Hydrographic Service </w:t>
      </w:r>
      <w:r w:rsidR="00F44494" w:rsidRPr="00F00454">
        <w:t>is</w:t>
      </w:r>
      <w:r w:rsidRPr="00F00454">
        <w:t xml:space="preserve"> that part of the </w:t>
      </w:r>
      <w:r w:rsidR="00800111" w:rsidRPr="00F00454">
        <w:t>Australian Navy</w:t>
      </w:r>
      <w:r w:rsidRPr="00F00454">
        <w:t xml:space="preserve"> known as the Australian Hydrographic Service.</w:t>
      </w:r>
    </w:p>
    <w:p w:rsidR="0050404E" w:rsidRPr="00F00454" w:rsidRDefault="00F42042" w:rsidP="00BF3DD9">
      <w:pPr>
        <w:pStyle w:val="subsection"/>
      </w:pPr>
      <w:r w:rsidRPr="00F00454">
        <w:tab/>
      </w:r>
      <w:r w:rsidR="002920E8" w:rsidRPr="00F00454">
        <w:t>(2)</w:t>
      </w:r>
      <w:r w:rsidRPr="00F00454">
        <w:tab/>
      </w:r>
      <w:r w:rsidR="0050404E" w:rsidRPr="00F00454">
        <w:t>The functions of the Australian Hydrographic Service are:</w:t>
      </w:r>
    </w:p>
    <w:p w:rsidR="00117561" w:rsidRPr="00F00454" w:rsidRDefault="00117561" w:rsidP="00BF3DD9">
      <w:pPr>
        <w:pStyle w:val="paragraph"/>
      </w:pPr>
      <w:r w:rsidRPr="00F00454">
        <w:tab/>
        <w:t>(</w:t>
      </w:r>
      <w:r w:rsidR="00D900D2" w:rsidRPr="00F00454">
        <w:t>a</w:t>
      </w:r>
      <w:r w:rsidRPr="00F00454">
        <w:t>)</w:t>
      </w:r>
      <w:r w:rsidRPr="00F00454">
        <w:tab/>
        <w:t>to be responsible for the provision of hydrographic services required by the Safety Convention; and</w:t>
      </w:r>
    </w:p>
    <w:p w:rsidR="0050404E" w:rsidRPr="00F00454" w:rsidRDefault="00D900D2" w:rsidP="00BF3DD9">
      <w:pPr>
        <w:pStyle w:val="paragraph"/>
      </w:pPr>
      <w:r w:rsidRPr="00F00454">
        <w:tab/>
        <w:t>(b</w:t>
      </w:r>
      <w:r w:rsidR="0050404E" w:rsidRPr="00F00454">
        <w:t>)</w:t>
      </w:r>
      <w:r w:rsidR="0050404E" w:rsidRPr="00F00454">
        <w:tab/>
        <w:t>to collect, compile and collate hydrographic data;</w:t>
      </w:r>
      <w:r w:rsidR="004567EC" w:rsidRPr="00F00454">
        <w:t xml:space="preserve"> and</w:t>
      </w:r>
    </w:p>
    <w:p w:rsidR="00811FC6" w:rsidRPr="00F00454" w:rsidRDefault="00D900D2" w:rsidP="00BF3DD9">
      <w:pPr>
        <w:pStyle w:val="paragraph"/>
      </w:pPr>
      <w:r w:rsidRPr="00F00454">
        <w:tab/>
        <w:t>(c</w:t>
      </w:r>
      <w:r w:rsidR="0050404E" w:rsidRPr="00F00454">
        <w:t>)</w:t>
      </w:r>
      <w:r w:rsidR="0050404E" w:rsidRPr="00F00454">
        <w:tab/>
        <w:t xml:space="preserve">to maintain and disseminate hydrographic and other nautical </w:t>
      </w:r>
      <w:r w:rsidR="004567EC" w:rsidRPr="00F00454">
        <w:t>information and</w:t>
      </w:r>
      <w:r w:rsidR="00F42042" w:rsidRPr="00F00454">
        <w:t xml:space="preserve"> </w:t>
      </w:r>
      <w:r w:rsidR="004567EC" w:rsidRPr="00F00454">
        <w:t>nautical publications; and</w:t>
      </w:r>
    </w:p>
    <w:p w:rsidR="0050404E" w:rsidRPr="00F00454" w:rsidRDefault="00811FC6" w:rsidP="00BF3DD9">
      <w:pPr>
        <w:pStyle w:val="paragraph"/>
      </w:pPr>
      <w:r w:rsidRPr="00F00454">
        <w:tab/>
        <w:t>(</w:t>
      </w:r>
      <w:r w:rsidR="00D900D2" w:rsidRPr="00F00454">
        <w:t>d</w:t>
      </w:r>
      <w:r w:rsidRPr="00F00454">
        <w:t>)</w:t>
      </w:r>
      <w:r w:rsidRPr="00F00454">
        <w:tab/>
        <w:t xml:space="preserve">to maintain and disseminate nautical charts, </w:t>
      </w:r>
      <w:r w:rsidR="00F42042" w:rsidRPr="00F00454">
        <w:t>including authorising</w:t>
      </w:r>
      <w:r w:rsidR="0050404E" w:rsidRPr="00F00454">
        <w:t xml:space="preserve"> charts for use in Australian waters.</w:t>
      </w:r>
    </w:p>
    <w:p w:rsidR="003D0B2F" w:rsidRPr="00F00454" w:rsidRDefault="00D85F2D" w:rsidP="00BF3DD9">
      <w:pPr>
        <w:pStyle w:val="ActHead5"/>
      </w:pPr>
      <w:bookmarkStart w:id="329" w:name="_Toc450034867"/>
      <w:r w:rsidRPr="00F00454">
        <w:rPr>
          <w:rStyle w:val="CharSectno"/>
        </w:rPr>
        <w:t>224</w:t>
      </w:r>
      <w:r w:rsidR="00593E6B" w:rsidRPr="00F00454">
        <w:t xml:space="preserve">  Taking a vessel</w:t>
      </w:r>
      <w:r w:rsidR="003D0B2F" w:rsidRPr="00F00454">
        <w:t xml:space="preserve"> to sea without </w:t>
      </w:r>
      <w:r w:rsidR="00117561" w:rsidRPr="00F00454">
        <w:t xml:space="preserve">nautical </w:t>
      </w:r>
      <w:r w:rsidR="003D0B2F" w:rsidRPr="00F00454">
        <w:t>charts</w:t>
      </w:r>
      <w:r w:rsidR="00117561" w:rsidRPr="00F00454">
        <w:t xml:space="preserve"> and publications</w:t>
      </w:r>
      <w:r w:rsidR="003D0B2F" w:rsidRPr="00F00454">
        <w:t>—owner</w:t>
      </w:r>
      <w:bookmarkEnd w:id="329"/>
    </w:p>
    <w:p w:rsidR="003D0B2F" w:rsidRPr="00F00454" w:rsidRDefault="003D0B2F" w:rsidP="00BF3DD9">
      <w:pPr>
        <w:pStyle w:val="subsection"/>
      </w:pPr>
      <w:r w:rsidRPr="00F00454">
        <w:tab/>
        <w:t>(1)</w:t>
      </w:r>
      <w:r w:rsidRPr="00F00454">
        <w:tab/>
        <w:t>The owner of a regulated Australian vessel</w:t>
      </w:r>
      <w:r w:rsidR="00593E6B" w:rsidRPr="00F00454">
        <w:t xml:space="preserve"> or a foreign vessel</w:t>
      </w:r>
      <w:r w:rsidRPr="00F00454">
        <w:t xml:space="preserve"> must not take the vessel to sea, or cause or permit another person to take the vessel to sea, if:</w:t>
      </w:r>
    </w:p>
    <w:p w:rsidR="00117561" w:rsidRPr="00F00454" w:rsidRDefault="003D0B2F" w:rsidP="00BF3DD9">
      <w:pPr>
        <w:pStyle w:val="paragraph"/>
      </w:pPr>
      <w:r w:rsidRPr="00F00454">
        <w:tab/>
        <w:t>(a)</w:t>
      </w:r>
      <w:r w:rsidRPr="00F00454">
        <w:tab/>
        <w:t>the vessel is not supplied with</w:t>
      </w:r>
      <w:r w:rsidR="00117561" w:rsidRPr="00F00454">
        <w:t>:</w:t>
      </w:r>
    </w:p>
    <w:p w:rsidR="00117561" w:rsidRPr="00F00454" w:rsidRDefault="00117561" w:rsidP="00BF3DD9">
      <w:pPr>
        <w:pStyle w:val="paragraphsub"/>
      </w:pPr>
      <w:r w:rsidRPr="00F00454">
        <w:tab/>
        <w:t>(</w:t>
      </w:r>
      <w:proofErr w:type="spellStart"/>
      <w:r w:rsidRPr="00F00454">
        <w:t>i</w:t>
      </w:r>
      <w:proofErr w:type="spellEnd"/>
      <w:r w:rsidRPr="00F00454">
        <w:t>)</w:t>
      </w:r>
      <w:r w:rsidRPr="00F00454">
        <w:tab/>
        <w:t>nautical</w:t>
      </w:r>
      <w:r w:rsidR="003D0B2F" w:rsidRPr="00F00454">
        <w:t xml:space="preserve"> charts (in</w:t>
      </w:r>
      <w:r w:rsidR="005867E4" w:rsidRPr="00F00454">
        <w:t>cluding charts in electronic for</w:t>
      </w:r>
      <w:r w:rsidR="003D0B2F" w:rsidRPr="00F00454">
        <w:t xml:space="preserve">m), of a suitable scale and properly corrected </w:t>
      </w:r>
      <w:r w:rsidR="00F44494" w:rsidRPr="00F00454">
        <w:t>at</w:t>
      </w:r>
      <w:r w:rsidRPr="00F00454">
        <w:t xml:space="preserve"> the time of sailing; and</w:t>
      </w:r>
    </w:p>
    <w:p w:rsidR="00117561" w:rsidRPr="00F00454" w:rsidRDefault="00117561" w:rsidP="00BF3DD9">
      <w:pPr>
        <w:pStyle w:val="paragraphsub"/>
      </w:pPr>
      <w:r w:rsidRPr="00F00454">
        <w:tab/>
        <w:t>(ii)</w:t>
      </w:r>
      <w:r w:rsidRPr="00F00454">
        <w:tab/>
        <w:t>nautical publications;</w:t>
      </w:r>
    </w:p>
    <w:p w:rsidR="003D0B2F" w:rsidRPr="00F00454" w:rsidRDefault="00117561" w:rsidP="00BF3DD9">
      <w:pPr>
        <w:pStyle w:val="paragraph"/>
      </w:pPr>
      <w:r w:rsidRPr="00F00454">
        <w:tab/>
      </w:r>
      <w:r w:rsidRPr="00F00454">
        <w:tab/>
      </w:r>
      <w:r w:rsidR="003D0B2F" w:rsidRPr="00F00454">
        <w:t>necessary for use on the particular voyage; or</w:t>
      </w:r>
    </w:p>
    <w:p w:rsidR="003D0B2F" w:rsidRPr="00F00454" w:rsidRDefault="003D0B2F" w:rsidP="00BF3DD9">
      <w:pPr>
        <w:pStyle w:val="paragraph"/>
      </w:pPr>
      <w:r w:rsidRPr="00F00454">
        <w:tab/>
        <w:t>(b)</w:t>
      </w:r>
      <w:r w:rsidRPr="00F00454">
        <w:tab/>
        <w:t xml:space="preserve">the vessel is supplied with the charts </w:t>
      </w:r>
      <w:r w:rsidR="00117561" w:rsidRPr="00F00454">
        <w:t xml:space="preserve">and publications </w:t>
      </w:r>
      <w:r w:rsidRPr="00F00454">
        <w:t xml:space="preserve">referred to in </w:t>
      </w:r>
      <w:r w:rsidR="00F00454">
        <w:t>paragraph (</w:t>
      </w:r>
      <w:r w:rsidRPr="00F00454">
        <w:t>a), but free access to the</w:t>
      </w:r>
      <w:r w:rsidR="00117561" w:rsidRPr="00F00454">
        <w:t>m</w:t>
      </w:r>
      <w:r w:rsidRPr="00F00454">
        <w:t xml:space="preserve"> is not made available to seafarers involved in the navigation of the vessel.</w:t>
      </w:r>
    </w:p>
    <w:p w:rsidR="003D0B2F" w:rsidRPr="00F00454" w:rsidRDefault="003D0B2F" w:rsidP="00BF3DD9">
      <w:pPr>
        <w:pStyle w:val="SubsectionHead"/>
      </w:pPr>
      <w:r w:rsidRPr="00F00454">
        <w:lastRenderedPageBreak/>
        <w:t>Fault</w:t>
      </w:r>
      <w:r w:rsidR="00F00454">
        <w:noBreakHyphen/>
      </w:r>
      <w:r w:rsidRPr="00F00454">
        <w:t>based offence</w:t>
      </w:r>
    </w:p>
    <w:p w:rsidR="009006E1" w:rsidRPr="00F00454" w:rsidRDefault="003D0B2F" w:rsidP="00BF3DD9">
      <w:pPr>
        <w:pStyle w:val="subsection"/>
      </w:pPr>
      <w:r w:rsidRPr="00F00454">
        <w:tab/>
        <w:t>(2)</w:t>
      </w:r>
      <w:r w:rsidRPr="00F00454">
        <w:tab/>
        <w:t xml:space="preserve">A person commits an offence if the person contravenes </w:t>
      </w:r>
      <w:r w:rsidR="00F00454">
        <w:t>subsection (</w:t>
      </w:r>
      <w:r w:rsidRPr="00F00454">
        <w:t>1).</w:t>
      </w:r>
    </w:p>
    <w:p w:rsidR="003D0B2F" w:rsidRPr="00F00454" w:rsidRDefault="003D0B2F" w:rsidP="00BF3DD9">
      <w:pPr>
        <w:pStyle w:val="Penalty"/>
        <w:rPr>
          <w:i/>
        </w:rPr>
      </w:pPr>
      <w:r w:rsidRPr="00F00454">
        <w:t>Penalty:</w:t>
      </w:r>
      <w:r w:rsidRPr="00F00454">
        <w:tab/>
        <w:t>Imprisonment for 12 months or 60 penalty units, or both.</w:t>
      </w:r>
    </w:p>
    <w:p w:rsidR="003D0B2F" w:rsidRPr="00F00454" w:rsidRDefault="00224AD8" w:rsidP="00BF3DD9">
      <w:pPr>
        <w:pStyle w:val="SubsectionHead"/>
      </w:pPr>
      <w:r w:rsidRPr="00F00454">
        <w:t>Civil penalty</w:t>
      </w:r>
    </w:p>
    <w:p w:rsidR="003D0B2F" w:rsidRPr="00F00454" w:rsidRDefault="003D0B2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3D0B2F" w:rsidRPr="00F00454" w:rsidRDefault="003D0B2F" w:rsidP="00BF3DD9">
      <w:pPr>
        <w:pStyle w:val="Penalty"/>
      </w:pPr>
      <w:r w:rsidRPr="00F00454">
        <w:t>Ci</w:t>
      </w:r>
      <w:r w:rsidR="009B3E61" w:rsidRPr="00F00454">
        <w:t>vil penalty:</w:t>
      </w:r>
      <w:r w:rsidR="009B3E61" w:rsidRPr="00F00454">
        <w:tab/>
        <w:t>600 penalty units.</w:t>
      </w:r>
    </w:p>
    <w:p w:rsidR="003D0B2F" w:rsidRPr="00F00454" w:rsidRDefault="00D85F2D" w:rsidP="00BF3DD9">
      <w:pPr>
        <w:pStyle w:val="ActHead5"/>
      </w:pPr>
      <w:bookmarkStart w:id="330" w:name="_Toc450034868"/>
      <w:r w:rsidRPr="00F00454">
        <w:rPr>
          <w:rStyle w:val="CharSectno"/>
        </w:rPr>
        <w:t>225</w:t>
      </w:r>
      <w:r w:rsidR="003D0B2F" w:rsidRPr="00F00454">
        <w:t xml:space="preserve">  Takin</w:t>
      </w:r>
      <w:r w:rsidR="00143E2F" w:rsidRPr="00F00454">
        <w:t xml:space="preserve">g a vessel to sea without </w:t>
      </w:r>
      <w:r w:rsidR="00117561" w:rsidRPr="00F00454">
        <w:t>nautical charts and publications</w:t>
      </w:r>
      <w:r w:rsidR="003D0B2F" w:rsidRPr="00F00454">
        <w:t>—master</w:t>
      </w:r>
      <w:bookmarkEnd w:id="330"/>
    </w:p>
    <w:p w:rsidR="003D0B2F" w:rsidRPr="00F00454" w:rsidRDefault="003D0B2F" w:rsidP="00BF3DD9">
      <w:pPr>
        <w:pStyle w:val="subsection"/>
      </w:pPr>
      <w:r w:rsidRPr="00F00454">
        <w:tab/>
        <w:t>(1)</w:t>
      </w:r>
      <w:r w:rsidRPr="00F00454">
        <w:tab/>
        <w:t>The master of a regulated Australian vessel</w:t>
      </w:r>
      <w:r w:rsidR="00593E6B" w:rsidRPr="00F00454">
        <w:t xml:space="preserve"> or a foreign vessel</w:t>
      </w:r>
      <w:r w:rsidRPr="00F00454">
        <w:t xml:space="preserve"> must not take the vessel to sea, or cause or permit another person to take the vessel to sea, if:</w:t>
      </w:r>
    </w:p>
    <w:p w:rsidR="00117561" w:rsidRPr="00F00454" w:rsidRDefault="003D0B2F" w:rsidP="00BF3DD9">
      <w:pPr>
        <w:pStyle w:val="paragraph"/>
      </w:pPr>
      <w:r w:rsidRPr="00F00454">
        <w:tab/>
      </w:r>
      <w:r w:rsidR="00117561" w:rsidRPr="00F00454">
        <w:t>(a)</w:t>
      </w:r>
      <w:r w:rsidR="00117561" w:rsidRPr="00F00454">
        <w:tab/>
        <w:t>the vessel is not supplied with:</w:t>
      </w:r>
    </w:p>
    <w:p w:rsidR="00117561" w:rsidRPr="00F00454" w:rsidRDefault="00117561" w:rsidP="00BF3DD9">
      <w:pPr>
        <w:pStyle w:val="paragraphsub"/>
      </w:pPr>
      <w:r w:rsidRPr="00F00454">
        <w:tab/>
        <w:t>(</w:t>
      </w:r>
      <w:proofErr w:type="spellStart"/>
      <w:r w:rsidRPr="00F00454">
        <w:t>i</w:t>
      </w:r>
      <w:proofErr w:type="spellEnd"/>
      <w:r w:rsidRPr="00F00454">
        <w:t>)</w:t>
      </w:r>
      <w:r w:rsidRPr="00F00454">
        <w:tab/>
        <w:t>nautical charts (including charts in electronic form), of a suitable scale and properly corrected at the time of sailing; and</w:t>
      </w:r>
    </w:p>
    <w:p w:rsidR="00117561" w:rsidRPr="00F00454" w:rsidRDefault="00117561" w:rsidP="00BF3DD9">
      <w:pPr>
        <w:pStyle w:val="paragraphsub"/>
      </w:pPr>
      <w:r w:rsidRPr="00F00454">
        <w:tab/>
        <w:t>(ii)</w:t>
      </w:r>
      <w:r w:rsidRPr="00F00454">
        <w:tab/>
        <w:t>nautical publications;</w:t>
      </w:r>
    </w:p>
    <w:p w:rsidR="00117561" w:rsidRPr="00F00454" w:rsidRDefault="00117561" w:rsidP="00BF3DD9">
      <w:pPr>
        <w:pStyle w:val="paragraph"/>
      </w:pPr>
      <w:r w:rsidRPr="00F00454">
        <w:tab/>
      </w:r>
      <w:r w:rsidRPr="00F00454">
        <w:tab/>
        <w:t>necessary for use on the particular voyage; or</w:t>
      </w:r>
    </w:p>
    <w:p w:rsidR="003D0B2F" w:rsidRPr="00F00454" w:rsidRDefault="00117561" w:rsidP="00BF3DD9">
      <w:pPr>
        <w:pStyle w:val="paragraph"/>
      </w:pPr>
      <w:r w:rsidRPr="00F00454">
        <w:tab/>
        <w:t>(b)</w:t>
      </w:r>
      <w:r w:rsidRPr="00F00454">
        <w:tab/>
        <w:t xml:space="preserve">the vessel is supplied with the charts and publications referred to in </w:t>
      </w:r>
      <w:r w:rsidR="00F00454">
        <w:t>paragraph (</w:t>
      </w:r>
      <w:r w:rsidRPr="00F00454">
        <w:t>a), but free access to them is not made available to seafarers involved in the navigation of the vessel</w:t>
      </w:r>
      <w:r w:rsidR="003D0B2F" w:rsidRPr="00F00454">
        <w:t>.</w:t>
      </w:r>
    </w:p>
    <w:p w:rsidR="003D0B2F" w:rsidRPr="00F00454" w:rsidRDefault="003D0B2F" w:rsidP="00BF3DD9">
      <w:pPr>
        <w:pStyle w:val="SubsectionHead"/>
      </w:pPr>
      <w:r w:rsidRPr="00F00454">
        <w:t>Fault</w:t>
      </w:r>
      <w:r w:rsidR="00F00454">
        <w:noBreakHyphen/>
      </w:r>
      <w:r w:rsidRPr="00F00454">
        <w:t>based offence</w:t>
      </w:r>
    </w:p>
    <w:p w:rsidR="009006E1" w:rsidRPr="00F00454" w:rsidRDefault="003D0B2F" w:rsidP="00BF3DD9">
      <w:pPr>
        <w:pStyle w:val="subsection"/>
      </w:pPr>
      <w:r w:rsidRPr="00F00454">
        <w:tab/>
        <w:t>(2)</w:t>
      </w:r>
      <w:r w:rsidRPr="00F00454">
        <w:tab/>
        <w:t xml:space="preserve">A person commits an offence if the person contravenes </w:t>
      </w:r>
      <w:r w:rsidR="00F00454">
        <w:t>subsection (</w:t>
      </w:r>
      <w:r w:rsidRPr="00F00454">
        <w:t>1).</w:t>
      </w:r>
    </w:p>
    <w:p w:rsidR="003D0B2F" w:rsidRPr="00F00454" w:rsidRDefault="003D0B2F" w:rsidP="00BF3DD9">
      <w:pPr>
        <w:pStyle w:val="Penalty"/>
        <w:rPr>
          <w:i/>
        </w:rPr>
      </w:pPr>
      <w:r w:rsidRPr="00F00454">
        <w:t>Penalty:</w:t>
      </w:r>
      <w:r w:rsidRPr="00F00454">
        <w:tab/>
        <w:t>Imprisonment for 12 months or 60 penalty units, or both.</w:t>
      </w:r>
    </w:p>
    <w:p w:rsidR="003D0B2F" w:rsidRPr="00F00454" w:rsidRDefault="00224AD8" w:rsidP="00BF3DD9">
      <w:pPr>
        <w:pStyle w:val="SubsectionHead"/>
      </w:pPr>
      <w:r w:rsidRPr="00F00454">
        <w:lastRenderedPageBreak/>
        <w:t>Civil penalty</w:t>
      </w:r>
    </w:p>
    <w:p w:rsidR="003D0B2F" w:rsidRPr="00F00454" w:rsidRDefault="003D0B2F"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3D0B2F" w:rsidRPr="00F00454" w:rsidRDefault="003D0B2F" w:rsidP="00BF3DD9">
      <w:pPr>
        <w:pStyle w:val="Penalty"/>
      </w:pPr>
      <w:r w:rsidRPr="00F00454">
        <w:t>Ci</w:t>
      </w:r>
      <w:r w:rsidR="009B3E61" w:rsidRPr="00F00454">
        <w:t>vil penalty:</w:t>
      </w:r>
      <w:r w:rsidR="009B3E61" w:rsidRPr="00F00454">
        <w:tab/>
        <w:t>600 penalty units.</w:t>
      </w:r>
    </w:p>
    <w:p w:rsidR="00C05583" w:rsidRPr="00F00454" w:rsidRDefault="000736D5" w:rsidP="00CE6F45">
      <w:pPr>
        <w:pStyle w:val="ActHead1"/>
        <w:pageBreakBefore/>
      </w:pPr>
      <w:bookmarkStart w:id="331" w:name="_Toc450034869"/>
      <w:r w:rsidRPr="00F00454">
        <w:rPr>
          <w:rStyle w:val="CharChapNo"/>
        </w:rPr>
        <w:lastRenderedPageBreak/>
        <w:t>Chapter</w:t>
      </w:r>
      <w:r w:rsidR="00F00454" w:rsidRPr="00F00454">
        <w:rPr>
          <w:rStyle w:val="CharChapNo"/>
        </w:rPr>
        <w:t> </w:t>
      </w:r>
      <w:r w:rsidRPr="00F00454">
        <w:rPr>
          <w:rStyle w:val="CharChapNo"/>
        </w:rPr>
        <w:t>7</w:t>
      </w:r>
      <w:r w:rsidR="00C05583" w:rsidRPr="00F00454">
        <w:t>—</w:t>
      </w:r>
      <w:r w:rsidR="00F47460" w:rsidRPr="00F00454">
        <w:rPr>
          <w:rStyle w:val="CharChapText"/>
        </w:rPr>
        <w:t>Wrecks and s</w:t>
      </w:r>
      <w:r w:rsidR="00C05583" w:rsidRPr="00F00454">
        <w:rPr>
          <w:rStyle w:val="CharChapText"/>
        </w:rPr>
        <w:t>alvage</w:t>
      </w:r>
      <w:bookmarkEnd w:id="331"/>
    </w:p>
    <w:p w:rsidR="00C05583" w:rsidRPr="00F00454" w:rsidRDefault="00C05583" w:rsidP="00BF3DD9">
      <w:pPr>
        <w:pStyle w:val="ActHead2"/>
      </w:pPr>
      <w:bookmarkStart w:id="332" w:name="_Toc450034870"/>
      <w:r w:rsidRPr="00F00454">
        <w:rPr>
          <w:rStyle w:val="CharPartNo"/>
        </w:rPr>
        <w:t>Part</w:t>
      </w:r>
      <w:r w:rsidR="00F00454" w:rsidRPr="00F00454">
        <w:rPr>
          <w:rStyle w:val="CharPartNo"/>
        </w:rPr>
        <w:t> </w:t>
      </w:r>
      <w:r w:rsidRPr="00F00454">
        <w:rPr>
          <w:rStyle w:val="CharPartNo"/>
        </w:rPr>
        <w:t>1</w:t>
      </w:r>
      <w:r w:rsidRPr="00F00454">
        <w:t>—</w:t>
      </w:r>
      <w:r w:rsidRPr="00F00454">
        <w:rPr>
          <w:rStyle w:val="CharPartText"/>
        </w:rPr>
        <w:t>Preliminary</w:t>
      </w:r>
      <w:bookmarkEnd w:id="332"/>
    </w:p>
    <w:p w:rsidR="00C05583" w:rsidRPr="00F00454" w:rsidRDefault="00C05583" w:rsidP="00BF3DD9">
      <w:pPr>
        <w:pStyle w:val="Header"/>
      </w:pPr>
      <w:r w:rsidRPr="00F00454">
        <w:rPr>
          <w:rStyle w:val="CharDivNo"/>
        </w:rPr>
        <w:t xml:space="preserve"> </w:t>
      </w:r>
      <w:r w:rsidRPr="00F00454">
        <w:rPr>
          <w:rStyle w:val="CharDivText"/>
        </w:rPr>
        <w:t xml:space="preserve"> </w:t>
      </w:r>
    </w:p>
    <w:p w:rsidR="00374E94" w:rsidRPr="00F00454" w:rsidRDefault="00D85F2D" w:rsidP="00BF3DD9">
      <w:pPr>
        <w:pStyle w:val="ActHead5"/>
      </w:pPr>
      <w:bookmarkStart w:id="333" w:name="_Toc450034871"/>
      <w:r w:rsidRPr="00F00454">
        <w:rPr>
          <w:rStyle w:val="CharSectno"/>
        </w:rPr>
        <w:t>226</w:t>
      </w:r>
      <w:r w:rsidR="00374E94" w:rsidRPr="00F00454">
        <w:t xml:space="preserve">  </w:t>
      </w:r>
      <w:r w:rsidR="00C97862" w:rsidRPr="00F00454">
        <w:t>Simplified outline of</w:t>
      </w:r>
      <w:r w:rsidR="00374E94" w:rsidRPr="00F00454">
        <w:t xml:space="preserve"> this Chapter</w:t>
      </w:r>
      <w:bookmarkEnd w:id="333"/>
    </w:p>
    <w:p w:rsidR="00374E94" w:rsidRPr="00F00454" w:rsidRDefault="00374E94" w:rsidP="00BF3DD9">
      <w:pPr>
        <w:pStyle w:val="subsection"/>
      </w:pPr>
      <w:r w:rsidRPr="00F00454">
        <w:tab/>
        <w:t>(1)</w:t>
      </w:r>
      <w:r w:rsidRPr="00F00454">
        <w:tab/>
        <w:t>This Chapter deals with wrecks and salvage.</w:t>
      </w:r>
    </w:p>
    <w:p w:rsidR="00374E94" w:rsidRPr="00F00454" w:rsidRDefault="00374E94" w:rsidP="00BF3DD9">
      <w:pPr>
        <w:pStyle w:val="subsection"/>
      </w:pPr>
      <w:r w:rsidRPr="00F00454">
        <w:tab/>
        <w:t>(2)</w:t>
      </w:r>
      <w:r w:rsidRPr="00F00454">
        <w:tab/>
        <w:t>Part</w:t>
      </w:r>
      <w:r w:rsidR="00F00454">
        <w:t> </w:t>
      </w:r>
      <w:r w:rsidRPr="00F00454">
        <w:t xml:space="preserve">2 provides for the establishment of a regime for </w:t>
      </w:r>
      <w:r w:rsidR="00F47460" w:rsidRPr="00F00454">
        <w:t xml:space="preserve">notifying </w:t>
      </w:r>
      <w:r w:rsidRPr="00F00454">
        <w:t>wrecks and dealing with wrecks.</w:t>
      </w:r>
    </w:p>
    <w:p w:rsidR="00374E94" w:rsidRPr="00F00454" w:rsidRDefault="00374E94" w:rsidP="00BF3DD9">
      <w:pPr>
        <w:pStyle w:val="subsection"/>
      </w:pPr>
      <w:r w:rsidRPr="00F00454">
        <w:tab/>
        <w:t>(3)</w:t>
      </w:r>
      <w:r w:rsidRPr="00F00454">
        <w:tab/>
        <w:t>Part</w:t>
      </w:r>
      <w:r w:rsidR="00F00454">
        <w:t> </w:t>
      </w:r>
      <w:r w:rsidRPr="00F00454">
        <w:t>3 provides for the following:</w:t>
      </w:r>
    </w:p>
    <w:p w:rsidR="00374E94" w:rsidRPr="00F00454" w:rsidRDefault="00374E94" w:rsidP="00BF3DD9">
      <w:pPr>
        <w:pStyle w:val="paragraph"/>
      </w:pPr>
      <w:r w:rsidRPr="00F00454">
        <w:tab/>
        <w:t>(a)</w:t>
      </w:r>
      <w:r w:rsidRPr="00F00454">
        <w:tab/>
      </w:r>
      <w:r w:rsidR="00F80323" w:rsidRPr="00F00454">
        <w:t>giving</w:t>
      </w:r>
      <w:r w:rsidRPr="00F00454">
        <w:t xml:space="preserve"> effec</w:t>
      </w:r>
      <w:r w:rsidR="00F80323" w:rsidRPr="00F00454">
        <w:t>t to the Salvage Convention;</w:t>
      </w:r>
    </w:p>
    <w:p w:rsidR="00374E94" w:rsidRPr="00F00454" w:rsidRDefault="00F80323" w:rsidP="00BF3DD9">
      <w:pPr>
        <w:pStyle w:val="paragraph"/>
      </w:pPr>
      <w:r w:rsidRPr="00F00454">
        <w:tab/>
      </w:r>
      <w:r w:rsidR="00374E94" w:rsidRPr="00F00454">
        <w:t>(b)</w:t>
      </w:r>
      <w:r w:rsidR="00374E94" w:rsidRPr="00F00454">
        <w:tab/>
      </w:r>
      <w:r w:rsidRPr="00F00454">
        <w:t>determining</w:t>
      </w:r>
      <w:r w:rsidR="00374E94" w:rsidRPr="00F00454">
        <w:t xml:space="preserve"> the scope of salvage operations that are subject to this Act</w:t>
      </w:r>
      <w:r w:rsidRPr="00F00454">
        <w:t>;</w:t>
      </w:r>
    </w:p>
    <w:p w:rsidR="00374E94" w:rsidRPr="00F00454" w:rsidRDefault="00374E94" w:rsidP="00BF3DD9">
      <w:pPr>
        <w:pStyle w:val="paragraph"/>
      </w:pPr>
      <w:r w:rsidRPr="00F00454">
        <w:tab/>
        <w:t>(c)</w:t>
      </w:r>
      <w:r w:rsidRPr="00F00454">
        <w:tab/>
        <w:t>salvage claims by, or against, the Crown.</w:t>
      </w:r>
    </w:p>
    <w:p w:rsidR="00C05583" w:rsidRPr="00F00454" w:rsidRDefault="00C05583" w:rsidP="00CE6F45">
      <w:pPr>
        <w:pStyle w:val="ActHead2"/>
        <w:pageBreakBefore/>
      </w:pPr>
      <w:bookmarkStart w:id="334" w:name="_Toc450034872"/>
      <w:r w:rsidRPr="00F00454">
        <w:rPr>
          <w:rStyle w:val="CharPartNo"/>
        </w:rPr>
        <w:lastRenderedPageBreak/>
        <w:t>Part</w:t>
      </w:r>
      <w:r w:rsidR="00F00454" w:rsidRPr="00F00454">
        <w:rPr>
          <w:rStyle w:val="CharPartNo"/>
        </w:rPr>
        <w:t> </w:t>
      </w:r>
      <w:r w:rsidRPr="00F00454">
        <w:rPr>
          <w:rStyle w:val="CharPartNo"/>
        </w:rPr>
        <w:t>2</w:t>
      </w:r>
      <w:r w:rsidRPr="00F00454">
        <w:t>—</w:t>
      </w:r>
      <w:r w:rsidRPr="00F00454">
        <w:rPr>
          <w:rStyle w:val="CharPartText"/>
        </w:rPr>
        <w:t>Wrecks</w:t>
      </w:r>
      <w:bookmarkEnd w:id="334"/>
    </w:p>
    <w:p w:rsidR="00C05583" w:rsidRPr="00F00454" w:rsidRDefault="00116E40" w:rsidP="00BF3DD9">
      <w:pPr>
        <w:pStyle w:val="ActHead3"/>
      </w:pPr>
      <w:bookmarkStart w:id="335" w:name="_Toc450034873"/>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Wreck</w:t>
      </w:r>
      <w:r w:rsidR="004B39EA" w:rsidRPr="00F00454">
        <w:rPr>
          <w:rStyle w:val="CharDivText"/>
        </w:rPr>
        <w:t>s</w:t>
      </w:r>
      <w:r w:rsidRPr="00F00454">
        <w:rPr>
          <w:rStyle w:val="CharDivText"/>
        </w:rPr>
        <w:t xml:space="preserve"> to which this Part applies</w:t>
      </w:r>
      <w:bookmarkEnd w:id="335"/>
    </w:p>
    <w:p w:rsidR="00C05583" w:rsidRPr="00F00454" w:rsidRDefault="00D85F2D" w:rsidP="00BF3DD9">
      <w:pPr>
        <w:pStyle w:val="ActHead5"/>
      </w:pPr>
      <w:bookmarkStart w:id="336" w:name="_Toc450034874"/>
      <w:r w:rsidRPr="00F00454">
        <w:rPr>
          <w:rStyle w:val="CharSectno"/>
        </w:rPr>
        <w:t>227</w:t>
      </w:r>
      <w:r w:rsidR="00C05583" w:rsidRPr="00F00454">
        <w:t xml:space="preserve">  </w:t>
      </w:r>
      <w:r w:rsidR="001E3B2C" w:rsidRPr="00F00454">
        <w:t>Wrecks to which this Part applies</w:t>
      </w:r>
      <w:bookmarkEnd w:id="336"/>
    </w:p>
    <w:p w:rsidR="0023281B" w:rsidRPr="00F00454" w:rsidRDefault="00FF6160" w:rsidP="00BF3DD9">
      <w:pPr>
        <w:pStyle w:val="subsection"/>
      </w:pPr>
      <w:r w:rsidRPr="00F00454">
        <w:tab/>
      </w:r>
      <w:r w:rsidR="00C05583" w:rsidRPr="00F00454">
        <w:tab/>
      </w:r>
      <w:r w:rsidR="00D25AAE" w:rsidRPr="00F00454">
        <w:t>This Part applies to a</w:t>
      </w:r>
      <w:r w:rsidR="004B39EA" w:rsidRPr="00F00454">
        <w:t>ny</w:t>
      </w:r>
      <w:r w:rsidR="00D25AAE" w:rsidRPr="00F00454">
        <w:t xml:space="preserve"> wreck of</w:t>
      </w:r>
      <w:r w:rsidR="004B39EA" w:rsidRPr="00F00454">
        <w:t xml:space="preserve"> or from</w:t>
      </w:r>
      <w:r w:rsidR="0023281B" w:rsidRPr="00F00454">
        <w:t>:</w:t>
      </w:r>
    </w:p>
    <w:p w:rsidR="0023281B" w:rsidRPr="00F00454" w:rsidRDefault="0023281B" w:rsidP="00BF3DD9">
      <w:pPr>
        <w:pStyle w:val="paragraph"/>
      </w:pPr>
      <w:r w:rsidRPr="00F00454">
        <w:tab/>
        <w:t>(a)</w:t>
      </w:r>
      <w:r w:rsidRPr="00F00454">
        <w:tab/>
      </w:r>
      <w:r w:rsidR="00D653E2" w:rsidRPr="00F00454">
        <w:t>r</w:t>
      </w:r>
      <w:r w:rsidRPr="00F00454">
        <w:t>egulated Australian vessel</w:t>
      </w:r>
      <w:r w:rsidR="00D653E2" w:rsidRPr="00F00454">
        <w:t>s</w:t>
      </w:r>
      <w:r w:rsidRPr="00F00454">
        <w:t>; and</w:t>
      </w:r>
    </w:p>
    <w:p w:rsidR="004B39EA" w:rsidRPr="00F00454" w:rsidRDefault="0023281B" w:rsidP="00BF3DD9">
      <w:pPr>
        <w:pStyle w:val="paragraph"/>
      </w:pPr>
      <w:r w:rsidRPr="00F00454">
        <w:tab/>
        <w:t>(b)</w:t>
      </w:r>
      <w:r w:rsidRPr="00F00454">
        <w:tab/>
        <w:t>foreign</w:t>
      </w:r>
      <w:r w:rsidR="000D538A" w:rsidRPr="00F00454">
        <w:t xml:space="preserve"> vessel</w:t>
      </w:r>
      <w:r w:rsidR="00D653E2" w:rsidRPr="00F00454">
        <w:t>s</w:t>
      </w:r>
      <w:r w:rsidR="000D538A" w:rsidRPr="00F00454">
        <w:t>.</w:t>
      </w:r>
    </w:p>
    <w:p w:rsidR="00116E40" w:rsidRPr="00F00454" w:rsidRDefault="00F456F1" w:rsidP="00CE6F45">
      <w:pPr>
        <w:pStyle w:val="ActHead3"/>
        <w:pageBreakBefore/>
      </w:pPr>
      <w:bookmarkStart w:id="337" w:name="_Toc450034875"/>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R</w:t>
      </w:r>
      <w:r w:rsidR="00116E40" w:rsidRPr="00F00454">
        <w:rPr>
          <w:rStyle w:val="CharDivText"/>
        </w:rPr>
        <w:t>ights and powers in relation to wrecks</w:t>
      </w:r>
      <w:bookmarkEnd w:id="337"/>
    </w:p>
    <w:p w:rsidR="00C05583" w:rsidRPr="00F00454" w:rsidRDefault="00D85F2D" w:rsidP="00BF3DD9">
      <w:pPr>
        <w:pStyle w:val="ActHead5"/>
      </w:pPr>
      <w:bookmarkStart w:id="338" w:name="_Toc450034876"/>
      <w:r w:rsidRPr="00F00454">
        <w:rPr>
          <w:rStyle w:val="CharSectno"/>
        </w:rPr>
        <w:t>228</w:t>
      </w:r>
      <w:r w:rsidR="00C05583" w:rsidRPr="00F00454">
        <w:t xml:space="preserve">  Right of Commonwealth to unclaimed wreck</w:t>
      </w:r>
      <w:bookmarkEnd w:id="338"/>
    </w:p>
    <w:p w:rsidR="00C05583" w:rsidRPr="00F00454" w:rsidRDefault="00C05583" w:rsidP="00BF3DD9">
      <w:pPr>
        <w:pStyle w:val="subsection"/>
      </w:pPr>
      <w:r w:rsidRPr="00F00454">
        <w:tab/>
      </w:r>
      <w:r w:rsidRPr="00F00454">
        <w:tab/>
        <w:t>The Commonwealth is entitled to all unclaimed wreck found in Australia.</w:t>
      </w:r>
    </w:p>
    <w:p w:rsidR="00C05583" w:rsidRPr="00F00454" w:rsidRDefault="00D85F2D" w:rsidP="00BF3DD9">
      <w:pPr>
        <w:pStyle w:val="ActHead5"/>
      </w:pPr>
      <w:bookmarkStart w:id="339" w:name="_Toc450034877"/>
      <w:r w:rsidRPr="00F00454">
        <w:rPr>
          <w:rStyle w:val="CharSectno"/>
        </w:rPr>
        <w:t>229</w:t>
      </w:r>
      <w:r w:rsidR="00C05583" w:rsidRPr="00F00454">
        <w:t xml:space="preserve">  Dealing with wrecks</w:t>
      </w:r>
      <w:bookmarkEnd w:id="339"/>
    </w:p>
    <w:p w:rsidR="00C05583" w:rsidRPr="00F00454" w:rsidRDefault="00C05583" w:rsidP="00BF3DD9">
      <w:pPr>
        <w:pStyle w:val="subsection"/>
      </w:pPr>
      <w:r w:rsidRPr="00F00454">
        <w:tab/>
        <w:t>(1)</w:t>
      </w:r>
      <w:r w:rsidRPr="00F00454">
        <w:tab/>
      </w:r>
      <w:proofErr w:type="spellStart"/>
      <w:r w:rsidRPr="00F00454">
        <w:t>AMSA</w:t>
      </w:r>
      <w:proofErr w:type="spellEnd"/>
      <w:r w:rsidRPr="00F00454">
        <w:t xml:space="preserve"> has the fo</w:t>
      </w:r>
      <w:r w:rsidR="004B39EA" w:rsidRPr="00F00454">
        <w:t xml:space="preserve">llowing powers in relation to any </w:t>
      </w:r>
      <w:r w:rsidRPr="00F00454">
        <w:t>wreck:</w:t>
      </w:r>
    </w:p>
    <w:p w:rsidR="00C05583" w:rsidRPr="00F00454" w:rsidRDefault="00C05583" w:rsidP="00BF3DD9">
      <w:pPr>
        <w:pStyle w:val="paragraph"/>
      </w:pPr>
      <w:r w:rsidRPr="00F00454">
        <w:tab/>
        <w:t>(a)</w:t>
      </w:r>
      <w:r w:rsidRPr="00F00454">
        <w:tab/>
        <w:t xml:space="preserve">to require, by written notice, the </w:t>
      </w:r>
      <w:r w:rsidR="00434BD3" w:rsidRPr="00F00454">
        <w:t xml:space="preserve">legal owner </w:t>
      </w:r>
      <w:r w:rsidRPr="00F00454">
        <w:t>of the wreck</w:t>
      </w:r>
      <w:r w:rsidR="00416C7C" w:rsidRPr="00F00454">
        <w:t>, within the period specified in the notice</w:t>
      </w:r>
      <w:r w:rsidRPr="00F00454">
        <w:t>:</w:t>
      </w:r>
    </w:p>
    <w:p w:rsidR="00C05583" w:rsidRPr="00F00454" w:rsidRDefault="00C05583" w:rsidP="00BF3DD9">
      <w:pPr>
        <w:pStyle w:val="paragraphsub"/>
      </w:pPr>
      <w:r w:rsidRPr="00F00454">
        <w:tab/>
        <w:t>(</w:t>
      </w:r>
      <w:proofErr w:type="spellStart"/>
      <w:r w:rsidRPr="00F00454">
        <w:t>i</w:t>
      </w:r>
      <w:proofErr w:type="spellEnd"/>
      <w:r w:rsidRPr="00F00454">
        <w:t>)</w:t>
      </w:r>
      <w:r w:rsidRPr="00F00454">
        <w:tab/>
        <w:t>to remove the wreck, or a s</w:t>
      </w:r>
      <w:r w:rsidR="00416C7C" w:rsidRPr="00F00454">
        <w:t>pecified part of the wreck</w:t>
      </w:r>
      <w:r w:rsidRPr="00F00454">
        <w:t>; or</w:t>
      </w:r>
    </w:p>
    <w:p w:rsidR="00416C7C" w:rsidRPr="00F00454" w:rsidRDefault="00C05583" w:rsidP="00BF3DD9">
      <w:pPr>
        <w:pStyle w:val="paragraphsub"/>
      </w:pPr>
      <w:r w:rsidRPr="00F00454">
        <w:tab/>
        <w:t>(ii)</w:t>
      </w:r>
      <w:r w:rsidRPr="00F00454">
        <w:tab/>
        <w:t xml:space="preserve">to give security to the satisfaction of </w:t>
      </w:r>
      <w:proofErr w:type="spellStart"/>
      <w:r w:rsidRPr="00F00454">
        <w:t>AMSA</w:t>
      </w:r>
      <w:proofErr w:type="spellEnd"/>
      <w:r w:rsidRPr="00F00454">
        <w:t xml:space="preserve"> for such removal;</w:t>
      </w:r>
    </w:p>
    <w:p w:rsidR="00C05583" w:rsidRPr="00F00454" w:rsidRDefault="00C05583" w:rsidP="00BF3DD9">
      <w:pPr>
        <w:pStyle w:val="paragraph"/>
      </w:pPr>
      <w:r w:rsidRPr="00F00454">
        <w:tab/>
        <w:t>(b)</w:t>
      </w:r>
      <w:r w:rsidRPr="00F00454">
        <w:tab/>
        <w:t xml:space="preserve">to require, by written notice, the </w:t>
      </w:r>
      <w:r w:rsidR="00434BD3" w:rsidRPr="00F00454">
        <w:t xml:space="preserve">legal </w:t>
      </w:r>
      <w:r w:rsidRPr="00F00454">
        <w:t>owner of the wreck</w:t>
      </w:r>
      <w:r w:rsidR="00416C7C" w:rsidRPr="00F00454">
        <w:t>, within the period specified in the notice</w:t>
      </w:r>
      <w:r w:rsidRPr="00F00454">
        <w:t>:</w:t>
      </w:r>
    </w:p>
    <w:p w:rsidR="00C05583" w:rsidRPr="00F00454" w:rsidRDefault="00FF6160" w:rsidP="00BF3DD9">
      <w:pPr>
        <w:pStyle w:val="paragraphsub"/>
      </w:pPr>
      <w:r w:rsidRPr="00F00454">
        <w:tab/>
        <w:t>(</w:t>
      </w:r>
      <w:proofErr w:type="spellStart"/>
      <w:r w:rsidRPr="00F00454">
        <w:t>i</w:t>
      </w:r>
      <w:proofErr w:type="spellEnd"/>
      <w:r w:rsidRPr="00F00454">
        <w:t>)</w:t>
      </w:r>
      <w:r w:rsidRPr="00F00454">
        <w:tab/>
        <w:t>to mark the wreck</w:t>
      </w:r>
      <w:r w:rsidR="00C05583" w:rsidRPr="00F00454">
        <w:t xml:space="preserve">, or </w:t>
      </w:r>
      <w:r w:rsidR="00F44EA7" w:rsidRPr="00F00454">
        <w:t xml:space="preserve">a specified part of </w:t>
      </w:r>
      <w:r w:rsidR="00C251BA" w:rsidRPr="00F00454">
        <w:t>the wreck</w:t>
      </w:r>
      <w:r w:rsidR="00C05583" w:rsidRPr="00F00454">
        <w:t>; or</w:t>
      </w:r>
    </w:p>
    <w:p w:rsidR="00C05583" w:rsidRPr="00F00454" w:rsidRDefault="00C05583" w:rsidP="00BF3DD9">
      <w:pPr>
        <w:pStyle w:val="paragraphsub"/>
      </w:pPr>
      <w:r w:rsidRPr="00F00454">
        <w:tab/>
        <w:t>(ii)</w:t>
      </w:r>
      <w:r w:rsidRPr="00F00454">
        <w:tab/>
        <w:t xml:space="preserve">to give security to the satisfaction of </w:t>
      </w:r>
      <w:proofErr w:type="spellStart"/>
      <w:r w:rsidRPr="00F00454">
        <w:t>AMSA</w:t>
      </w:r>
      <w:proofErr w:type="spellEnd"/>
      <w:r w:rsidRPr="00F00454">
        <w:t xml:space="preserve"> for such marking;</w:t>
      </w:r>
    </w:p>
    <w:p w:rsidR="00C05583" w:rsidRPr="00F00454" w:rsidRDefault="00C05583" w:rsidP="00BF3DD9">
      <w:pPr>
        <w:pStyle w:val="paragraph"/>
      </w:pPr>
      <w:r w:rsidRPr="00F00454">
        <w:tab/>
        <w:t>(c)</w:t>
      </w:r>
      <w:r w:rsidRPr="00F00454">
        <w:tab/>
        <w:t>to mark or remove the wreck, or a part of the wreck, in any manner it sees fit, if:</w:t>
      </w:r>
    </w:p>
    <w:p w:rsidR="00C05583" w:rsidRPr="00F00454" w:rsidRDefault="00C05583" w:rsidP="00BF3DD9">
      <w:pPr>
        <w:pStyle w:val="paragraphsub"/>
      </w:pPr>
      <w:r w:rsidRPr="00F00454">
        <w:tab/>
        <w:t>(</w:t>
      </w:r>
      <w:proofErr w:type="spellStart"/>
      <w:r w:rsidRPr="00F00454">
        <w:t>i</w:t>
      </w:r>
      <w:proofErr w:type="spellEnd"/>
      <w:r w:rsidRPr="00F00454">
        <w:t>)</w:t>
      </w:r>
      <w:r w:rsidRPr="00F00454">
        <w:tab/>
      </w:r>
      <w:proofErr w:type="spellStart"/>
      <w:r w:rsidRPr="00F00454">
        <w:t>AMSA</w:t>
      </w:r>
      <w:proofErr w:type="spellEnd"/>
      <w:r w:rsidRPr="00F00454">
        <w:t xml:space="preserve"> considers it necessary for the purposes of saving human life, securing the safe navigation of vessels or protecting the marine environment; or</w:t>
      </w:r>
    </w:p>
    <w:p w:rsidR="00C05583" w:rsidRPr="00F00454" w:rsidRDefault="00C05583" w:rsidP="00BF3DD9">
      <w:pPr>
        <w:pStyle w:val="paragraphsub"/>
      </w:pPr>
      <w:r w:rsidRPr="00F00454">
        <w:tab/>
        <w:t>(ii)</w:t>
      </w:r>
      <w:r w:rsidRPr="00F00454">
        <w:tab/>
        <w:t>there is no</w:t>
      </w:r>
      <w:r w:rsidR="00434BD3" w:rsidRPr="00F00454">
        <w:t xml:space="preserve"> legal</w:t>
      </w:r>
      <w:r w:rsidRPr="00F00454">
        <w:t xml:space="preserve"> owner of the wreck, or </w:t>
      </w:r>
      <w:proofErr w:type="spellStart"/>
      <w:r w:rsidRPr="00F00454">
        <w:t>AMSA</w:t>
      </w:r>
      <w:proofErr w:type="spellEnd"/>
      <w:r w:rsidRPr="00F00454">
        <w:t xml:space="preserve"> cannot, despite making reasonable efforts, locate or contact the</w:t>
      </w:r>
      <w:r w:rsidR="00434BD3" w:rsidRPr="00F00454">
        <w:t xml:space="preserve"> legal</w:t>
      </w:r>
      <w:r w:rsidRPr="00F00454">
        <w:t xml:space="preserve"> owner; or</w:t>
      </w:r>
    </w:p>
    <w:p w:rsidR="00C05583" w:rsidRPr="00F00454" w:rsidRDefault="00C05583" w:rsidP="00BF3DD9">
      <w:pPr>
        <w:pStyle w:val="paragraphsub"/>
      </w:pPr>
      <w:r w:rsidRPr="00F00454">
        <w:tab/>
        <w:t>(iii)</w:t>
      </w:r>
      <w:r w:rsidRPr="00F00454">
        <w:tab/>
        <w:t xml:space="preserve">the </w:t>
      </w:r>
      <w:r w:rsidR="00434BD3" w:rsidRPr="00F00454">
        <w:t xml:space="preserve">legal </w:t>
      </w:r>
      <w:r w:rsidRPr="00F00454">
        <w:t xml:space="preserve">owner does not comply with a notice given </w:t>
      </w:r>
      <w:r w:rsidR="00434BD3" w:rsidRPr="00F00454">
        <w:t xml:space="preserve">to him or her </w:t>
      </w:r>
      <w:r w:rsidRPr="00F00454">
        <w:t xml:space="preserve">under </w:t>
      </w:r>
      <w:r w:rsidR="00F00454">
        <w:t>paragraph (</w:t>
      </w:r>
      <w:r w:rsidRPr="00F00454">
        <w:t xml:space="preserve">a) or (b) within the </w:t>
      </w:r>
      <w:r w:rsidR="00CC0694" w:rsidRPr="00F00454">
        <w:t>period</w:t>
      </w:r>
      <w:r w:rsidRPr="00F00454">
        <w:t xml:space="preserve"> specified in the notice;</w:t>
      </w:r>
    </w:p>
    <w:p w:rsidR="00C05583" w:rsidRPr="00F00454" w:rsidRDefault="00C05583" w:rsidP="00BF3DD9">
      <w:pPr>
        <w:pStyle w:val="paragraph"/>
      </w:pPr>
      <w:r w:rsidRPr="00F00454">
        <w:tab/>
        <w:t>(d)</w:t>
      </w:r>
      <w:r w:rsidRPr="00F00454">
        <w:tab/>
        <w:t xml:space="preserve">to destroy or sink the wreck, or a part of the wreck, in any manner it sees fit, if </w:t>
      </w:r>
      <w:proofErr w:type="spellStart"/>
      <w:r w:rsidRPr="00F00454">
        <w:t>AMSA</w:t>
      </w:r>
      <w:proofErr w:type="spellEnd"/>
      <w:r w:rsidRPr="00F00454">
        <w:t xml:space="preserve"> considers it necessary for the purposes of saving human life, securing the safe navigation of vessels or prote</w:t>
      </w:r>
      <w:r w:rsidR="001F127B" w:rsidRPr="00F00454">
        <w:t>cting the marine environment;</w:t>
      </w:r>
    </w:p>
    <w:p w:rsidR="00C05583" w:rsidRPr="00F00454" w:rsidRDefault="00C05583" w:rsidP="00BF3DD9">
      <w:pPr>
        <w:pStyle w:val="paragraph"/>
      </w:pPr>
      <w:r w:rsidRPr="00F00454">
        <w:lastRenderedPageBreak/>
        <w:tab/>
        <w:t>(e)</w:t>
      </w:r>
      <w:r w:rsidRPr="00F00454">
        <w:tab/>
        <w:t xml:space="preserve">to recover from the </w:t>
      </w:r>
      <w:r w:rsidR="00434BD3" w:rsidRPr="00F00454">
        <w:t xml:space="preserve">legal </w:t>
      </w:r>
      <w:r w:rsidRPr="00F00454">
        <w:t>owner</w:t>
      </w:r>
      <w:r w:rsidR="00CC0694" w:rsidRPr="00F00454">
        <w:t xml:space="preserve"> of the wreck</w:t>
      </w:r>
      <w:r w:rsidRPr="00F00454">
        <w:t xml:space="preserve"> any expenses incurred by </w:t>
      </w:r>
      <w:proofErr w:type="spellStart"/>
      <w:r w:rsidRPr="00F00454">
        <w:t>AMSA</w:t>
      </w:r>
      <w:proofErr w:type="spellEnd"/>
      <w:r w:rsidRPr="00F00454">
        <w:t xml:space="preserve"> in connection with </w:t>
      </w:r>
      <w:r w:rsidR="0025410F" w:rsidRPr="00F00454">
        <w:t xml:space="preserve">locating, </w:t>
      </w:r>
      <w:r w:rsidRPr="00F00454">
        <w:t>marking, removing, destroying or sinking the wreck.</w:t>
      </w:r>
    </w:p>
    <w:p w:rsidR="00AF036F" w:rsidRPr="00F00454" w:rsidRDefault="00AF036F" w:rsidP="00BF3DD9">
      <w:pPr>
        <w:pStyle w:val="subsection"/>
      </w:pPr>
      <w:r w:rsidRPr="00F00454">
        <w:tab/>
        <w:t>(2)</w:t>
      </w:r>
      <w:r w:rsidRPr="00F00454">
        <w:tab/>
      </w:r>
      <w:proofErr w:type="spellStart"/>
      <w:r w:rsidRPr="00F00454">
        <w:t>AMSA</w:t>
      </w:r>
      <w:proofErr w:type="spellEnd"/>
      <w:r w:rsidRPr="00F00454">
        <w:t xml:space="preserve"> may exercise the powers</w:t>
      </w:r>
      <w:r w:rsidR="00F44494" w:rsidRPr="00F00454">
        <w:t xml:space="preserve"> </w:t>
      </w:r>
      <w:r w:rsidRPr="00F00454">
        <w:t xml:space="preserve">in </w:t>
      </w:r>
      <w:r w:rsidR="00F00454">
        <w:t>paragraphs (</w:t>
      </w:r>
      <w:r w:rsidRPr="00F00454">
        <w:t>1)(a) and (b) in respect of</w:t>
      </w:r>
      <w:r w:rsidR="00CC0694" w:rsidRPr="00F00454">
        <w:t xml:space="preserve"> the following</w:t>
      </w:r>
      <w:r w:rsidRPr="00F00454">
        <w:t>:</w:t>
      </w:r>
    </w:p>
    <w:p w:rsidR="00AF036F" w:rsidRPr="00F00454" w:rsidRDefault="00AF036F" w:rsidP="00BF3DD9">
      <w:pPr>
        <w:pStyle w:val="paragraph"/>
      </w:pPr>
      <w:r w:rsidRPr="00F00454">
        <w:tab/>
        <w:t>(a)</w:t>
      </w:r>
      <w:r w:rsidRPr="00F00454">
        <w:tab/>
        <w:t xml:space="preserve">a </w:t>
      </w:r>
      <w:r w:rsidR="004B39EA" w:rsidRPr="00F00454">
        <w:t xml:space="preserve">wreck of, or wreck from, a </w:t>
      </w:r>
      <w:r w:rsidRPr="00F00454">
        <w:t>regulated Australian vessel wherever it is situated</w:t>
      </w:r>
      <w:r w:rsidR="00CC0694" w:rsidRPr="00F00454">
        <w:t>;</w:t>
      </w:r>
    </w:p>
    <w:p w:rsidR="00AF036F" w:rsidRPr="00F00454" w:rsidRDefault="00AF036F" w:rsidP="00BF3DD9">
      <w:pPr>
        <w:pStyle w:val="paragraph"/>
      </w:pPr>
      <w:r w:rsidRPr="00F00454">
        <w:tab/>
        <w:t>(b)</w:t>
      </w:r>
      <w:r w:rsidRPr="00F00454">
        <w:tab/>
      </w:r>
      <w:r w:rsidR="004B39EA" w:rsidRPr="00F00454">
        <w:t xml:space="preserve">a wreck of, or wreck from, </w:t>
      </w:r>
      <w:r w:rsidRPr="00F00454">
        <w:t xml:space="preserve">a foreign vessel situated in the </w:t>
      </w:r>
      <w:r w:rsidR="00872AFC" w:rsidRPr="00F00454">
        <w:t>territorial sea of Australia</w:t>
      </w:r>
      <w:r w:rsidRPr="00F00454">
        <w:t>.</w:t>
      </w:r>
    </w:p>
    <w:p w:rsidR="00AF036F" w:rsidRPr="00F00454" w:rsidRDefault="00AF036F" w:rsidP="00BF3DD9">
      <w:pPr>
        <w:pStyle w:val="subsection"/>
      </w:pPr>
      <w:r w:rsidRPr="00F00454">
        <w:tab/>
      </w:r>
      <w:r w:rsidR="001E3EBB" w:rsidRPr="00F00454">
        <w:t>(3</w:t>
      </w:r>
      <w:r w:rsidRPr="00F00454">
        <w:t>)</w:t>
      </w:r>
      <w:r w:rsidRPr="00F00454">
        <w:tab/>
      </w:r>
      <w:proofErr w:type="spellStart"/>
      <w:r w:rsidRPr="00F00454">
        <w:t>AMSA</w:t>
      </w:r>
      <w:proofErr w:type="spellEnd"/>
      <w:r w:rsidRPr="00F00454">
        <w:t xml:space="preserve"> may exercise the powers referred to in </w:t>
      </w:r>
      <w:r w:rsidR="00F00454">
        <w:t>paragraphs (</w:t>
      </w:r>
      <w:r w:rsidRPr="00F00454">
        <w:t>1)(c) and (d) in respect of</w:t>
      </w:r>
      <w:r w:rsidR="00CC0694" w:rsidRPr="00F00454">
        <w:t xml:space="preserve"> the following</w:t>
      </w:r>
      <w:r w:rsidRPr="00F00454">
        <w:t>:</w:t>
      </w:r>
    </w:p>
    <w:p w:rsidR="00AF036F" w:rsidRPr="00F00454" w:rsidRDefault="00AF036F" w:rsidP="00BF3DD9">
      <w:pPr>
        <w:pStyle w:val="paragraph"/>
      </w:pPr>
      <w:r w:rsidRPr="00F00454">
        <w:tab/>
        <w:t>(a)</w:t>
      </w:r>
      <w:r w:rsidRPr="00F00454">
        <w:tab/>
      </w:r>
      <w:r w:rsidR="004B39EA" w:rsidRPr="00F00454">
        <w:t xml:space="preserve">a wreck of, or wreck from, </w:t>
      </w:r>
      <w:r w:rsidRPr="00F00454">
        <w:t>a regulated Australian vessel situated:</w:t>
      </w:r>
    </w:p>
    <w:p w:rsidR="00AF036F" w:rsidRPr="00F00454" w:rsidRDefault="00515F6F" w:rsidP="00BF3DD9">
      <w:pPr>
        <w:pStyle w:val="paragraphsub"/>
      </w:pPr>
      <w:r w:rsidRPr="00F00454">
        <w:tab/>
        <w:t>(</w:t>
      </w:r>
      <w:proofErr w:type="spellStart"/>
      <w:r w:rsidRPr="00F00454">
        <w:t>i</w:t>
      </w:r>
      <w:proofErr w:type="spellEnd"/>
      <w:r w:rsidR="00AF036F" w:rsidRPr="00F00454">
        <w:t>)</w:t>
      </w:r>
      <w:r w:rsidR="00AF036F" w:rsidRPr="00F00454">
        <w:tab/>
        <w:t xml:space="preserve">in the </w:t>
      </w:r>
      <w:r w:rsidR="00872AFC" w:rsidRPr="00F00454">
        <w:t>exclusive economic zone of Australia</w:t>
      </w:r>
      <w:r w:rsidR="00AF036F" w:rsidRPr="00F00454">
        <w:t>; or</w:t>
      </w:r>
    </w:p>
    <w:p w:rsidR="00AF036F" w:rsidRPr="00F00454" w:rsidRDefault="00515F6F" w:rsidP="00BF3DD9">
      <w:pPr>
        <w:pStyle w:val="paragraphsub"/>
      </w:pPr>
      <w:r w:rsidRPr="00F00454">
        <w:tab/>
        <w:t>(ii</w:t>
      </w:r>
      <w:r w:rsidR="00AF036F" w:rsidRPr="00F00454">
        <w:t>)</w:t>
      </w:r>
      <w:r w:rsidR="00AF036F" w:rsidRPr="00F00454">
        <w:tab/>
        <w:t xml:space="preserve">in the </w:t>
      </w:r>
      <w:r w:rsidR="00872AFC" w:rsidRPr="00F00454">
        <w:t>territorial sea of Australia</w:t>
      </w:r>
      <w:r w:rsidR="000529C7" w:rsidRPr="00F00454">
        <w:t>;</w:t>
      </w:r>
    </w:p>
    <w:p w:rsidR="00515F6F" w:rsidRPr="00F00454" w:rsidRDefault="004B39EA" w:rsidP="00BF3DD9">
      <w:pPr>
        <w:pStyle w:val="paragraph"/>
      </w:pPr>
      <w:r w:rsidRPr="00F00454">
        <w:tab/>
        <w:t>(b)</w:t>
      </w:r>
      <w:r w:rsidRPr="00F00454">
        <w:tab/>
        <w:t xml:space="preserve">a wreck of, or wreck from, a </w:t>
      </w:r>
      <w:r w:rsidR="00AF036F" w:rsidRPr="00F00454">
        <w:t xml:space="preserve">foreign vessel situated in the </w:t>
      </w:r>
      <w:r w:rsidR="00872AFC" w:rsidRPr="00F00454">
        <w:t>territorial sea of Australia</w:t>
      </w:r>
      <w:r w:rsidR="001E3EBB" w:rsidRPr="00F00454">
        <w:t>.</w:t>
      </w:r>
    </w:p>
    <w:p w:rsidR="00515F6F" w:rsidRPr="00F00454" w:rsidRDefault="00515F6F" w:rsidP="00BF3DD9">
      <w:pPr>
        <w:pStyle w:val="subsection"/>
      </w:pPr>
      <w:r w:rsidRPr="00F00454">
        <w:tab/>
        <w:t>(4)</w:t>
      </w:r>
      <w:r w:rsidRPr="00F00454">
        <w:tab/>
        <w:t>A notice</w:t>
      </w:r>
      <w:r w:rsidRPr="00F00454">
        <w:rPr>
          <w:i/>
        </w:rPr>
        <w:t xml:space="preserve"> </w:t>
      </w:r>
      <w:r w:rsidRPr="00F00454">
        <w:t xml:space="preserve">under </w:t>
      </w:r>
      <w:r w:rsidR="00F00454">
        <w:t>subsection (</w:t>
      </w:r>
      <w:r w:rsidRPr="00F00454">
        <w:t>1)</w:t>
      </w:r>
      <w:r w:rsidRPr="00F00454">
        <w:rPr>
          <w:i/>
        </w:rPr>
        <w:t xml:space="preserve"> </w:t>
      </w:r>
      <w:r w:rsidRPr="00F00454">
        <w:t>is not a legislative instrument.</w:t>
      </w:r>
    </w:p>
    <w:p w:rsidR="00CD7F53" w:rsidRPr="00F00454" w:rsidRDefault="00D85F2D" w:rsidP="00BF3DD9">
      <w:pPr>
        <w:pStyle w:val="ActHead5"/>
      </w:pPr>
      <w:bookmarkStart w:id="340" w:name="_Toc450034878"/>
      <w:r w:rsidRPr="00F00454">
        <w:rPr>
          <w:rStyle w:val="CharSectno"/>
        </w:rPr>
        <w:t>230</w:t>
      </w:r>
      <w:r w:rsidR="00CD7F53" w:rsidRPr="00F00454">
        <w:t xml:space="preserve">  </w:t>
      </w:r>
      <w:r w:rsidR="001F017F" w:rsidRPr="00F00454">
        <w:t>Person must comply</w:t>
      </w:r>
      <w:r w:rsidR="00CD7F53" w:rsidRPr="00F00454">
        <w:t xml:space="preserve"> with notice</w:t>
      </w:r>
      <w:bookmarkEnd w:id="340"/>
    </w:p>
    <w:p w:rsidR="00CD7F53" w:rsidRPr="00F00454" w:rsidRDefault="00CD7F53" w:rsidP="00BF3DD9">
      <w:pPr>
        <w:pStyle w:val="subsection"/>
      </w:pPr>
      <w:r w:rsidRPr="00F00454">
        <w:tab/>
      </w:r>
      <w:r w:rsidR="001E3EBB" w:rsidRPr="00F00454">
        <w:t>(1</w:t>
      </w:r>
      <w:r w:rsidR="00872AFC" w:rsidRPr="00F00454">
        <w:t>)</w:t>
      </w:r>
      <w:r w:rsidR="00872AFC" w:rsidRPr="00F00454">
        <w:tab/>
        <w:t xml:space="preserve">A legal </w:t>
      </w:r>
      <w:r w:rsidR="004B39EA" w:rsidRPr="00F00454">
        <w:t xml:space="preserve">owner of any </w:t>
      </w:r>
      <w:r w:rsidRPr="00F00454">
        <w:t>wreck contravenes this subsection if:</w:t>
      </w:r>
    </w:p>
    <w:p w:rsidR="00CD7F53" w:rsidRPr="00F00454" w:rsidRDefault="00CD7F53" w:rsidP="00BF3DD9">
      <w:pPr>
        <w:pStyle w:val="paragraph"/>
      </w:pPr>
      <w:r w:rsidRPr="00F00454">
        <w:tab/>
        <w:t>(a)</w:t>
      </w:r>
      <w:r w:rsidRPr="00F00454">
        <w:tab/>
        <w:t xml:space="preserve">the owner is </w:t>
      </w:r>
      <w:r w:rsidR="00F44494" w:rsidRPr="00F00454">
        <w:t>required</w:t>
      </w:r>
      <w:r w:rsidRPr="00F00454">
        <w:t xml:space="preserve"> under subsection</w:t>
      </w:r>
      <w:r w:rsidR="00F00454">
        <w:t> </w:t>
      </w:r>
      <w:r w:rsidR="00D85F2D" w:rsidRPr="00F00454">
        <w:t>229</w:t>
      </w:r>
      <w:r w:rsidRPr="00F00454">
        <w:t>(1) to remove or mark the wreck, or a specified part of the wreck; and</w:t>
      </w:r>
    </w:p>
    <w:p w:rsidR="00CD7F53" w:rsidRPr="00F00454" w:rsidRDefault="009A1FDD" w:rsidP="00BF3DD9">
      <w:pPr>
        <w:pStyle w:val="paragraph"/>
      </w:pPr>
      <w:r w:rsidRPr="00F00454">
        <w:tab/>
        <w:t>(b)</w:t>
      </w:r>
      <w:r w:rsidRPr="00F00454">
        <w:tab/>
      </w:r>
      <w:r w:rsidR="00CD7F53" w:rsidRPr="00F00454">
        <w:t>the owner fails to comply with the requirement.</w:t>
      </w:r>
    </w:p>
    <w:p w:rsidR="00051CDA" w:rsidRPr="00F00454" w:rsidRDefault="00051CDA" w:rsidP="00BF3DD9">
      <w:pPr>
        <w:pStyle w:val="SubsectionHead"/>
      </w:pPr>
      <w:r w:rsidRPr="00F00454">
        <w:t>Fault</w:t>
      </w:r>
      <w:r w:rsidR="00F00454">
        <w:noBreakHyphen/>
      </w:r>
      <w:r w:rsidRPr="00F00454">
        <w:t>based offence</w:t>
      </w:r>
    </w:p>
    <w:p w:rsidR="009006E1" w:rsidRPr="00F00454" w:rsidRDefault="001E3EBB" w:rsidP="00BF3DD9">
      <w:pPr>
        <w:pStyle w:val="subsection"/>
      </w:pPr>
      <w:r w:rsidRPr="00F00454">
        <w:tab/>
        <w:t>(2</w:t>
      </w:r>
      <w:r w:rsidR="00C05583" w:rsidRPr="00F00454">
        <w:t>)</w:t>
      </w:r>
      <w:r w:rsidR="00C05583" w:rsidRPr="00F00454">
        <w:tab/>
        <w:t>A</w:t>
      </w:r>
      <w:r w:rsidR="00872AFC" w:rsidRPr="00F00454">
        <w:t xml:space="preserve"> person </w:t>
      </w:r>
      <w:r w:rsidR="00C05583" w:rsidRPr="00F00454">
        <w:t xml:space="preserve">commits an offence if the </w:t>
      </w:r>
      <w:r w:rsidR="00872AFC" w:rsidRPr="00F00454">
        <w:t>person</w:t>
      </w:r>
      <w:r w:rsidR="00C05583" w:rsidRPr="00F00454">
        <w:t xml:space="preserve"> contravenes </w:t>
      </w:r>
      <w:r w:rsidR="00F00454">
        <w:t>subsection (</w:t>
      </w:r>
      <w:r w:rsidR="00C05583" w:rsidRPr="00F00454">
        <w:t>1).</w:t>
      </w:r>
    </w:p>
    <w:p w:rsidR="00C05583" w:rsidRPr="00F00454" w:rsidRDefault="00C05583" w:rsidP="00BF3DD9">
      <w:pPr>
        <w:pStyle w:val="Penalty"/>
      </w:pPr>
      <w:r w:rsidRPr="00F00454">
        <w:t>Penalty:</w:t>
      </w:r>
      <w:r w:rsidRPr="00F00454">
        <w:tab/>
      </w:r>
      <w:r w:rsidR="003F71D9" w:rsidRPr="00F00454">
        <w:t>60</w:t>
      </w:r>
      <w:r w:rsidR="000E372F" w:rsidRPr="00F00454">
        <w:t>0</w:t>
      </w:r>
      <w:r w:rsidRPr="00F00454">
        <w:t xml:space="preserve"> penalty units.</w:t>
      </w:r>
    </w:p>
    <w:p w:rsidR="00051CDA" w:rsidRPr="00F00454" w:rsidRDefault="00224AD8" w:rsidP="00BF3DD9">
      <w:pPr>
        <w:pStyle w:val="SubsectionHead"/>
      </w:pPr>
      <w:r w:rsidRPr="00F00454">
        <w:lastRenderedPageBreak/>
        <w:t>Civil penalty</w:t>
      </w:r>
    </w:p>
    <w:p w:rsidR="00C05583" w:rsidRPr="00F00454" w:rsidRDefault="001E3EBB" w:rsidP="00BF3DD9">
      <w:pPr>
        <w:pStyle w:val="subsection"/>
      </w:pPr>
      <w:r w:rsidRPr="00F00454">
        <w:tab/>
        <w:t>(3</w:t>
      </w:r>
      <w:r w:rsidR="00C05583" w:rsidRPr="00F00454">
        <w:t>)</w:t>
      </w:r>
      <w:r w:rsidR="00C05583" w:rsidRPr="00F00454">
        <w:tab/>
        <w:t>A</w:t>
      </w:r>
      <w:r w:rsidR="00872AFC" w:rsidRPr="00F00454">
        <w:t xml:space="preserve"> person</w:t>
      </w:r>
      <w:r w:rsidR="00C05583" w:rsidRPr="00F00454">
        <w:t xml:space="preserve"> is liable to a civil penalty if the person contravenes </w:t>
      </w:r>
      <w:r w:rsidR="00F00454">
        <w:t>subsection (</w:t>
      </w:r>
      <w:r w:rsidR="00C05583" w:rsidRPr="00F00454">
        <w:t>1).</w:t>
      </w:r>
    </w:p>
    <w:p w:rsidR="0025410F" w:rsidRPr="00F00454" w:rsidRDefault="00C05583" w:rsidP="00BF3DD9">
      <w:pPr>
        <w:pStyle w:val="Penalty"/>
      </w:pPr>
      <w:r w:rsidRPr="00F00454">
        <w:t>Civil penalty:</w:t>
      </w:r>
      <w:r w:rsidRPr="00F00454">
        <w:tab/>
      </w:r>
      <w:r w:rsidR="003F71D9" w:rsidRPr="00F00454">
        <w:t>6</w:t>
      </w:r>
      <w:r w:rsidR="000E372F" w:rsidRPr="00F00454">
        <w:t>,</w:t>
      </w:r>
      <w:r w:rsidR="003F71D9" w:rsidRPr="00F00454">
        <w:t>00</w:t>
      </w:r>
      <w:r w:rsidR="000E372F" w:rsidRPr="00F00454">
        <w:t>0</w:t>
      </w:r>
      <w:r w:rsidR="00A87193" w:rsidRPr="00F00454">
        <w:t xml:space="preserve"> penalty units.</w:t>
      </w:r>
    </w:p>
    <w:p w:rsidR="00C05583" w:rsidRPr="00F00454" w:rsidRDefault="00D85F2D" w:rsidP="00BF3DD9">
      <w:pPr>
        <w:pStyle w:val="ActHead5"/>
      </w:pPr>
      <w:bookmarkStart w:id="341" w:name="_Toc450034879"/>
      <w:r w:rsidRPr="00F00454">
        <w:rPr>
          <w:rStyle w:val="CharSectno"/>
        </w:rPr>
        <w:t>231</w:t>
      </w:r>
      <w:r w:rsidR="00C05583" w:rsidRPr="00F00454">
        <w:t xml:space="preserve">  Powers to pass over land and require assistance etc.</w:t>
      </w:r>
      <w:bookmarkEnd w:id="341"/>
    </w:p>
    <w:p w:rsidR="00C05583" w:rsidRPr="00F00454" w:rsidRDefault="00C05583" w:rsidP="00BF3DD9">
      <w:pPr>
        <w:pStyle w:val="subsection"/>
      </w:pPr>
      <w:r w:rsidRPr="00F00454">
        <w:tab/>
        <w:t>(1)</w:t>
      </w:r>
      <w:r w:rsidRPr="00F00454">
        <w:tab/>
      </w:r>
      <w:proofErr w:type="spellStart"/>
      <w:r w:rsidRPr="00F00454">
        <w:t>AMSA</w:t>
      </w:r>
      <w:proofErr w:type="spellEnd"/>
      <w:r w:rsidRPr="00F00454">
        <w:t xml:space="preserve"> </w:t>
      </w:r>
      <w:r w:rsidR="00827D93" w:rsidRPr="00F00454">
        <w:t xml:space="preserve">may gain </w:t>
      </w:r>
      <w:r w:rsidRPr="00F00454">
        <w:t xml:space="preserve">access </w:t>
      </w:r>
      <w:r w:rsidR="00827D93" w:rsidRPr="00F00454">
        <w:t>to a</w:t>
      </w:r>
      <w:r w:rsidR="004B39EA" w:rsidRPr="00F00454">
        <w:t>ny</w:t>
      </w:r>
      <w:r w:rsidR="00827D93" w:rsidRPr="00F00454">
        <w:t xml:space="preserve"> wreck, </w:t>
      </w:r>
      <w:r w:rsidRPr="00F00454">
        <w:t>including by crossing land without the consent of the occupier of the land</w:t>
      </w:r>
      <w:r w:rsidR="001E1502" w:rsidRPr="00F00454">
        <w:t>, for the purpose of rendering assistance or saving life.</w:t>
      </w:r>
    </w:p>
    <w:p w:rsidR="001E1502" w:rsidRPr="00F00454" w:rsidRDefault="001E1502" w:rsidP="00BF3DD9">
      <w:pPr>
        <w:pStyle w:val="subsection"/>
      </w:pPr>
      <w:r w:rsidRPr="00F00454">
        <w:tab/>
        <w:t>(2)</w:t>
      </w:r>
      <w:r w:rsidRPr="00F00454">
        <w:tab/>
      </w:r>
      <w:proofErr w:type="spellStart"/>
      <w:r w:rsidRPr="00F00454">
        <w:t>AMSA</w:t>
      </w:r>
      <w:proofErr w:type="spellEnd"/>
      <w:r w:rsidRPr="00F00454">
        <w:t xml:space="preserve"> may deposit a</w:t>
      </w:r>
      <w:r w:rsidR="003441CB" w:rsidRPr="00F00454">
        <w:t>ny</w:t>
      </w:r>
      <w:r w:rsidRPr="00F00454">
        <w:t xml:space="preserve"> wreck on land</w:t>
      </w:r>
      <w:r w:rsidR="006E74DC" w:rsidRPr="00F00454">
        <w:t xml:space="preserve"> without the consent of the occupier of the land</w:t>
      </w:r>
      <w:r w:rsidRPr="00F00454">
        <w:t>.</w:t>
      </w:r>
    </w:p>
    <w:p w:rsidR="001E1502" w:rsidRPr="00F00454" w:rsidRDefault="001E1502" w:rsidP="00BF3DD9">
      <w:pPr>
        <w:pStyle w:val="subsection"/>
      </w:pPr>
      <w:r w:rsidRPr="00F00454">
        <w:tab/>
        <w:t>(3)</w:t>
      </w:r>
      <w:r w:rsidRPr="00F00454">
        <w:tab/>
        <w:t xml:space="preserve">A person must not impede </w:t>
      </w:r>
      <w:proofErr w:type="spellStart"/>
      <w:r w:rsidRPr="00F00454">
        <w:t>AMSA</w:t>
      </w:r>
      <w:proofErr w:type="spellEnd"/>
      <w:r w:rsidRPr="00F00454">
        <w:t xml:space="preserve"> in exercising its powers under </w:t>
      </w:r>
      <w:r w:rsidR="00F00454">
        <w:t>subsection (</w:t>
      </w:r>
      <w:r w:rsidRPr="00F00454">
        <w:t>1) or (2).</w:t>
      </w:r>
    </w:p>
    <w:p w:rsidR="00051CDA" w:rsidRPr="00F00454" w:rsidRDefault="00051CDA" w:rsidP="00BF3DD9">
      <w:pPr>
        <w:pStyle w:val="SubsectionHead"/>
      </w:pPr>
      <w:r w:rsidRPr="00F00454">
        <w:t>Fault</w:t>
      </w:r>
      <w:r w:rsidR="00F00454">
        <w:noBreakHyphen/>
      </w:r>
      <w:r w:rsidRPr="00F00454">
        <w:t>based offence</w:t>
      </w:r>
    </w:p>
    <w:p w:rsidR="009006E1" w:rsidRPr="00F00454" w:rsidRDefault="00C05583" w:rsidP="00BF3DD9">
      <w:pPr>
        <w:pStyle w:val="subsection"/>
      </w:pPr>
      <w:r w:rsidRPr="00F00454">
        <w:tab/>
        <w:t>(4)</w:t>
      </w:r>
      <w:r w:rsidRPr="00F00454">
        <w:tab/>
        <w:t xml:space="preserve">A person commits an offence if the person contravenes </w:t>
      </w:r>
      <w:r w:rsidR="00F00454">
        <w:t>subsection (</w:t>
      </w:r>
      <w:r w:rsidRPr="00F00454">
        <w:t>3).</w:t>
      </w:r>
    </w:p>
    <w:p w:rsidR="00C05583" w:rsidRPr="00F00454" w:rsidRDefault="00C05583" w:rsidP="00BF3DD9">
      <w:pPr>
        <w:pStyle w:val="Penalty"/>
      </w:pPr>
      <w:r w:rsidRPr="00F00454">
        <w:t>Penalty:</w:t>
      </w:r>
      <w:r w:rsidRPr="00F00454">
        <w:tab/>
      </w:r>
      <w:r w:rsidR="00C97CEC" w:rsidRPr="00F00454">
        <w:t>5</w:t>
      </w:r>
      <w:r w:rsidR="002F0F39" w:rsidRPr="00F00454">
        <w:t xml:space="preserve"> years imprisonment</w:t>
      </w:r>
      <w:r w:rsidRPr="00F00454">
        <w:t xml:space="preserve"> or </w:t>
      </w:r>
      <w:r w:rsidR="00C97CEC" w:rsidRPr="00F00454">
        <w:t>3</w:t>
      </w:r>
      <w:r w:rsidRPr="00F00454">
        <w:t>00 penalty units, or both.</w:t>
      </w:r>
    </w:p>
    <w:p w:rsidR="00051CDA" w:rsidRPr="00F00454" w:rsidRDefault="00224AD8" w:rsidP="00BF3DD9">
      <w:pPr>
        <w:pStyle w:val="SubsectionHead"/>
      </w:pPr>
      <w:r w:rsidRPr="00F00454">
        <w:t>Civil penalty</w:t>
      </w:r>
    </w:p>
    <w:p w:rsidR="00C05583" w:rsidRPr="00F00454" w:rsidRDefault="00C05583" w:rsidP="00BF3DD9">
      <w:pPr>
        <w:pStyle w:val="subsection"/>
      </w:pPr>
      <w:r w:rsidRPr="00F00454">
        <w:tab/>
        <w:t>(5)</w:t>
      </w:r>
      <w:r w:rsidRPr="00F00454">
        <w:tab/>
        <w:t xml:space="preserve">A person is liable to a civil penalty if the person contravenes </w:t>
      </w:r>
      <w:r w:rsidR="00F00454">
        <w:t>subsection (</w:t>
      </w:r>
      <w:r w:rsidR="00872AFC" w:rsidRPr="00F00454">
        <w:t>3</w:t>
      </w:r>
      <w:r w:rsidRPr="00F00454">
        <w:t>).</w:t>
      </w:r>
    </w:p>
    <w:p w:rsidR="00C05583" w:rsidRPr="00F00454" w:rsidRDefault="00C05583" w:rsidP="00BF3DD9">
      <w:pPr>
        <w:pStyle w:val="Penalty"/>
      </w:pPr>
      <w:r w:rsidRPr="00F00454">
        <w:t>Civil penalty:</w:t>
      </w:r>
      <w:r w:rsidRPr="00F00454">
        <w:tab/>
      </w:r>
      <w:r w:rsidR="00C97CEC" w:rsidRPr="00F00454">
        <w:t>3,</w:t>
      </w:r>
      <w:r w:rsidRPr="00F00454">
        <w:t>000 penalty units.</w:t>
      </w:r>
    </w:p>
    <w:p w:rsidR="00C05583" w:rsidRPr="00F00454" w:rsidRDefault="00D85F2D" w:rsidP="00BF3DD9">
      <w:pPr>
        <w:pStyle w:val="ActHead5"/>
      </w:pPr>
      <w:bookmarkStart w:id="342" w:name="_Toc450034880"/>
      <w:r w:rsidRPr="00F00454">
        <w:rPr>
          <w:rStyle w:val="CharSectno"/>
        </w:rPr>
        <w:t>232</w:t>
      </w:r>
      <w:r w:rsidR="00C05583" w:rsidRPr="00F00454">
        <w:t xml:space="preserve">  Notification about wrecks</w:t>
      </w:r>
      <w:bookmarkEnd w:id="342"/>
    </w:p>
    <w:p w:rsidR="00C05583" w:rsidRPr="00F00454" w:rsidRDefault="00C05583" w:rsidP="00BF3DD9">
      <w:pPr>
        <w:pStyle w:val="subsection"/>
      </w:pPr>
      <w:r w:rsidRPr="00F00454">
        <w:tab/>
        <w:t>(1)</w:t>
      </w:r>
      <w:r w:rsidRPr="00F00454">
        <w:tab/>
        <w:t>The mas</w:t>
      </w:r>
      <w:r w:rsidR="00046C95" w:rsidRPr="00F00454">
        <w:t>t</w:t>
      </w:r>
      <w:r w:rsidRPr="00F00454">
        <w:t>er or owner of any vessel that is wrecked, stranded, sunk</w:t>
      </w:r>
      <w:r w:rsidR="0075114F" w:rsidRPr="00F00454">
        <w:t xml:space="preserve"> </w:t>
      </w:r>
      <w:r w:rsidRPr="00F00454">
        <w:t>or abandoned</w:t>
      </w:r>
      <w:r w:rsidR="0075114F" w:rsidRPr="00F00454">
        <w:t xml:space="preserve"> or has foundered</w:t>
      </w:r>
      <w:r w:rsidRPr="00F00454">
        <w:t xml:space="preserve"> must notify </w:t>
      </w:r>
      <w:proofErr w:type="spellStart"/>
      <w:r w:rsidRPr="00F00454">
        <w:t>AMSA</w:t>
      </w:r>
      <w:proofErr w:type="spellEnd"/>
      <w:r w:rsidRPr="00F00454">
        <w:t xml:space="preserve"> </w:t>
      </w:r>
      <w:r w:rsidR="003441CB" w:rsidRPr="00F00454">
        <w:t>within the period</w:t>
      </w:r>
      <w:r w:rsidR="0072252B" w:rsidRPr="00F00454">
        <w:t xml:space="preserve"> prescribed by the regulations</w:t>
      </w:r>
      <w:r w:rsidR="003441CB" w:rsidRPr="00F00454">
        <w:t xml:space="preserve"> </w:t>
      </w:r>
      <w:r w:rsidRPr="00F00454">
        <w:t>of the following matters:</w:t>
      </w:r>
    </w:p>
    <w:p w:rsidR="00C05583" w:rsidRPr="00F00454" w:rsidRDefault="00C05583" w:rsidP="00BF3DD9">
      <w:pPr>
        <w:pStyle w:val="paragraph"/>
      </w:pPr>
      <w:r w:rsidRPr="00F00454">
        <w:tab/>
        <w:t>(a)</w:t>
      </w:r>
      <w:r w:rsidRPr="00F00454">
        <w:tab/>
        <w:t>the name and principal place of business of the owner of the vessel;</w:t>
      </w:r>
    </w:p>
    <w:p w:rsidR="00C05583" w:rsidRPr="00F00454" w:rsidRDefault="00C05583" w:rsidP="00BF3DD9">
      <w:pPr>
        <w:pStyle w:val="paragraph"/>
      </w:pPr>
      <w:r w:rsidRPr="00F00454">
        <w:lastRenderedPageBreak/>
        <w:tab/>
        <w:t>(b)</w:t>
      </w:r>
      <w:r w:rsidRPr="00F00454">
        <w:tab/>
        <w:t>the location of the vessel;</w:t>
      </w:r>
    </w:p>
    <w:p w:rsidR="00C05583" w:rsidRPr="00F00454" w:rsidRDefault="00C05583" w:rsidP="00BF3DD9">
      <w:pPr>
        <w:pStyle w:val="paragraph"/>
      </w:pPr>
      <w:r w:rsidRPr="00F00454">
        <w:tab/>
        <w:t>(c)</w:t>
      </w:r>
      <w:r w:rsidRPr="00F00454">
        <w:tab/>
        <w:t>the type, size and construction of the vessel;</w:t>
      </w:r>
    </w:p>
    <w:p w:rsidR="00C05583" w:rsidRPr="00F00454" w:rsidRDefault="00C05583" w:rsidP="00BF3DD9">
      <w:pPr>
        <w:pStyle w:val="paragraph"/>
      </w:pPr>
      <w:r w:rsidRPr="00F00454">
        <w:tab/>
        <w:t>(d)</w:t>
      </w:r>
      <w:r w:rsidRPr="00F00454">
        <w:tab/>
        <w:t>the nature and quantity of cargo and any hazardous or noxious substances on board the vessel;</w:t>
      </w:r>
    </w:p>
    <w:p w:rsidR="00AE7910" w:rsidRPr="00F00454" w:rsidRDefault="00C05583" w:rsidP="00BF3DD9">
      <w:pPr>
        <w:pStyle w:val="paragraph"/>
      </w:pPr>
      <w:r w:rsidRPr="00F00454">
        <w:tab/>
        <w:t>(e)</w:t>
      </w:r>
      <w:r w:rsidRPr="00F00454">
        <w:tab/>
        <w:t>the amount and type of oil, including bunker and lubric</w:t>
      </w:r>
      <w:r w:rsidR="008415AD" w:rsidRPr="00F00454">
        <w:t>ating oil, on board the vessel.</w:t>
      </w:r>
    </w:p>
    <w:p w:rsidR="00983D4F" w:rsidRPr="00F00454" w:rsidRDefault="000529C7" w:rsidP="00BF3DD9">
      <w:pPr>
        <w:pStyle w:val="subsection"/>
      </w:pPr>
      <w:r w:rsidRPr="00F00454">
        <w:tab/>
        <w:t>(2</w:t>
      </w:r>
      <w:r w:rsidR="00983D4F" w:rsidRPr="00F00454">
        <w:t>)</w:t>
      </w:r>
      <w:r w:rsidR="00983D4F" w:rsidRPr="00F00454">
        <w:tab/>
      </w:r>
      <w:r w:rsidR="00F00454">
        <w:t>Subsection (</w:t>
      </w:r>
      <w:r w:rsidRPr="00F00454">
        <w:t>1</w:t>
      </w:r>
      <w:r w:rsidR="00983D4F" w:rsidRPr="00F00454">
        <w:t>) does not apply to a foreign vessel if it is not situated in the territorial sea of Australia.</w:t>
      </w:r>
    </w:p>
    <w:p w:rsidR="00C05583" w:rsidRPr="00F00454" w:rsidRDefault="00C05583" w:rsidP="00BF3DD9">
      <w:pPr>
        <w:pStyle w:val="SubsectionHead"/>
      </w:pPr>
      <w:r w:rsidRPr="00F00454">
        <w:t>Fault</w:t>
      </w:r>
      <w:r w:rsidR="00F00454">
        <w:noBreakHyphen/>
      </w:r>
      <w:r w:rsidRPr="00F00454">
        <w:t>based offence</w:t>
      </w:r>
    </w:p>
    <w:p w:rsidR="009006E1" w:rsidRPr="00F00454" w:rsidRDefault="008415AD" w:rsidP="00BF3DD9">
      <w:pPr>
        <w:pStyle w:val="subsection"/>
      </w:pPr>
      <w:r w:rsidRPr="00F00454">
        <w:tab/>
        <w:t>(</w:t>
      </w:r>
      <w:r w:rsidR="00983D4F" w:rsidRPr="00F00454">
        <w:t>3</w:t>
      </w:r>
      <w:r w:rsidR="00C05583" w:rsidRPr="00F00454">
        <w:t>)</w:t>
      </w:r>
      <w:r w:rsidR="00C05583" w:rsidRPr="00F00454">
        <w:tab/>
        <w:t xml:space="preserve">A person commits an offence if the person contravenes </w:t>
      </w:r>
      <w:r w:rsidR="00F00454">
        <w:t>subsection (</w:t>
      </w:r>
      <w:r w:rsidR="00C05583" w:rsidRPr="00F00454">
        <w:t>1).</w:t>
      </w:r>
    </w:p>
    <w:p w:rsidR="00C05583" w:rsidRPr="00F00454" w:rsidRDefault="00C05583" w:rsidP="00BF3DD9">
      <w:pPr>
        <w:pStyle w:val="Penalty"/>
      </w:pPr>
      <w:r w:rsidRPr="00F00454">
        <w:t>Penalty:</w:t>
      </w:r>
      <w:r w:rsidRPr="00F00454">
        <w:tab/>
      </w:r>
      <w:r w:rsidR="003F71D9" w:rsidRPr="00F00454">
        <w:t>6</w:t>
      </w:r>
      <w:r w:rsidRPr="00F00454">
        <w:t>0 penalty units.</w:t>
      </w:r>
    </w:p>
    <w:p w:rsidR="000529C7" w:rsidRPr="00F00454" w:rsidRDefault="000529C7" w:rsidP="00BF3DD9">
      <w:pPr>
        <w:pStyle w:val="notetext"/>
      </w:pPr>
      <w:r w:rsidRPr="00F00454">
        <w:t>Note:</w:t>
      </w:r>
      <w:r w:rsidRPr="00F00454">
        <w:tab/>
        <w:t xml:space="preserve">A defendant bears an evidential burden in relation to the matter in </w:t>
      </w:r>
      <w:r w:rsidR="00F00454">
        <w:t>subsection (</w:t>
      </w:r>
      <w:r w:rsidRPr="00F00454">
        <w:t>2)</w:t>
      </w:r>
      <w:r w:rsidR="009654DF" w:rsidRPr="00F00454">
        <w:t xml:space="preserve"> </w:t>
      </w:r>
      <w:r w:rsidRPr="00F00454">
        <w:t>(see subsection</w:t>
      </w:r>
      <w:r w:rsidR="00F00454">
        <w:t> </w:t>
      </w:r>
      <w:r w:rsidRPr="00F00454">
        <w:t xml:space="preserve">13.3(3) of the </w:t>
      </w:r>
      <w:r w:rsidRPr="00F00454">
        <w:rPr>
          <w:i/>
        </w:rPr>
        <w:t>Criminal Code</w:t>
      </w:r>
      <w:r w:rsidRPr="00F00454">
        <w:t>).</w:t>
      </w:r>
    </w:p>
    <w:p w:rsidR="000529C7" w:rsidRPr="00F00454" w:rsidRDefault="00224AD8" w:rsidP="00BF3DD9">
      <w:pPr>
        <w:pStyle w:val="SubsectionHead"/>
      </w:pPr>
      <w:r w:rsidRPr="00F00454">
        <w:t>Civil penalty</w:t>
      </w:r>
    </w:p>
    <w:p w:rsidR="000529C7" w:rsidRPr="00F00454" w:rsidRDefault="000529C7" w:rsidP="00BF3DD9">
      <w:pPr>
        <w:pStyle w:val="subsection"/>
      </w:pPr>
      <w:r w:rsidRPr="00F00454">
        <w:rPr>
          <w:lang w:eastAsia="en-US"/>
        </w:rPr>
        <w:tab/>
        <w:t>(4)</w:t>
      </w:r>
      <w:r w:rsidRPr="00F00454">
        <w:rPr>
          <w:lang w:eastAsia="en-US"/>
        </w:rPr>
        <w:tab/>
      </w:r>
      <w:r w:rsidRPr="00F00454">
        <w:t xml:space="preserve">A person is liable to a civil penalty if the person contravenes </w:t>
      </w:r>
      <w:r w:rsidR="00F00454">
        <w:t>subsection (</w:t>
      </w:r>
      <w:r w:rsidRPr="00F00454">
        <w:t>1).</w:t>
      </w:r>
    </w:p>
    <w:p w:rsidR="000529C7" w:rsidRPr="00F00454" w:rsidRDefault="000529C7" w:rsidP="00BF3DD9">
      <w:pPr>
        <w:pStyle w:val="Penalty"/>
      </w:pPr>
      <w:r w:rsidRPr="00F00454">
        <w:t>Civil penalty:</w:t>
      </w:r>
      <w:r w:rsidRPr="00F00454">
        <w:tab/>
      </w:r>
      <w:r w:rsidR="004A739D" w:rsidRPr="00F00454">
        <w:t>6</w:t>
      </w:r>
      <w:r w:rsidRPr="00F00454">
        <w:t>00 penalty units.</w:t>
      </w:r>
    </w:p>
    <w:p w:rsidR="000529C7" w:rsidRPr="00F00454" w:rsidRDefault="000529C7" w:rsidP="00BF3DD9">
      <w:pPr>
        <w:pStyle w:val="subsection"/>
      </w:pPr>
      <w:r w:rsidRPr="00F00454">
        <w:tab/>
        <w:t>(5)</w:t>
      </w:r>
      <w:r w:rsidRPr="00F00454">
        <w:tab/>
        <w:t xml:space="preserve">A person who wishes to rely on </w:t>
      </w:r>
      <w:r w:rsidR="00F00454">
        <w:t>subsection (</w:t>
      </w:r>
      <w:r w:rsidRPr="00F00454">
        <w:t>2) in proceedings for a civil penalty order bears an evidential burden in relation to the matter in that subsection.</w:t>
      </w:r>
    </w:p>
    <w:p w:rsidR="00C05583" w:rsidRPr="00F00454" w:rsidRDefault="00D85F2D" w:rsidP="00BF3DD9">
      <w:pPr>
        <w:pStyle w:val="ActHead5"/>
      </w:pPr>
      <w:bookmarkStart w:id="343" w:name="_Toc450034881"/>
      <w:r w:rsidRPr="00F00454">
        <w:rPr>
          <w:rStyle w:val="CharSectno"/>
        </w:rPr>
        <w:t>233</w:t>
      </w:r>
      <w:r w:rsidR="00C05583" w:rsidRPr="00F00454">
        <w:t xml:space="preserve">  Finding or taking possession of wreck</w:t>
      </w:r>
      <w:bookmarkEnd w:id="343"/>
    </w:p>
    <w:p w:rsidR="00C05583" w:rsidRPr="00F00454" w:rsidRDefault="00C05583" w:rsidP="00BF3DD9">
      <w:pPr>
        <w:pStyle w:val="subsection"/>
      </w:pPr>
      <w:r w:rsidRPr="00F00454">
        <w:tab/>
      </w:r>
      <w:r w:rsidR="008F2769" w:rsidRPr="00F00454">
        <w:t>(1)</w:t>
      </w:r>
      <w:r w:rsidR="008F2769" w:rsidRPr="00F00454">
        <w:tab/>
        <w:t xml:space="preserve">A person who </w:t>
      </w:r>
      <w:r w:rsidRPr="00F00454">
        <w:t>finds or takes possession of a</w:t>
      </w:r>
      <w:r w:rsidR="008F2769" w:rsidRPr="00F00454">
        <w:t>ny</w:t>
      </w:r>
      <w:r w:rsidRPr="00F00454">
        <w:t xml:space="preserve"> wreck</w:t>
      </w:r>
      <w:r w:rsidR="00585BF1" w:rsidRPr="00F00454">
        <w:t xml:space="preserve"> </w:t>
      </w:r>
      <w:r w:rsidRPr="00F00454">
        <w:t>i</w:t>
      </w:r>
      <w:r w:rsidR="000F16D5" w:rsidRPr="00F00454">
        <w:t>n, or brings a</w:t>
      </w:r>
      <w:r w:rsidR="008F2769" w:rsidRPr="00F00454">
        <w:t>ny</w:t>
      </w:r>
      <w:r w:rsidR="00EC52ED" w:rsidRPr="00F00454">
        <w:t xml:space="preserve"> wreck into, </w:t>
      </w:r>
      <w:r w:rsidR="00585BF1" w:rsidRPr="00F00454">
        <w:t xml:space="preserve">the </w:t>
      </w:r>
      <w:r w:rsidR="00872AFC" w:rsidRPr="00F00454">
        <w:t>territorial sea of Australia</w:t>
      </w:r>
      <w:r w:rsidR="008F2769" w:rsidRPr="00F00454">
        <w:t xml:space="preserve"> must</w:t>
      </w:r>
      <w:r w:rsidRPr="00F00454">
        <w:t xml:space="preserve"> give notice to </w:t>
      </w:r>
      <w:proofErr w:type="spellStart"/>
      <w:r w:rsidRPr="00F00454">
        <w:t>AMSA</w:t>
      </w:r>
      <w:proofErr w:type="spellEnd"/>
      <w:r w:rsidR="008F2769" w:rsidRPr="00F00454">
        <w:t xml:space="preserve"> within the period</w:t>
      </w:r>
      <w:r w:rsidR="0072252B" w:rsidRPr="00F00454">
        <w:t xml:space="preserve"> prescribed by the regulations</w:t>
      </w:r>
      <w:r w:rsidRPr="00F00454">
        <w:t>:</w:t>
      </w:r>
    </w:p>
    <w:p w:rsidR="00C05583" w:rsidRPr="00F00454" w:rsidRDefault="00C05583" w:rsidP="00BF3DD9">
      <w:pPr>
        <w:pStyle w:val="paragraph"/>
      </w:pPr>
      <w:r w:rsidRPr="00F00454">
        <w:tab/>
        <w:t>(</w:t>
      </w:r>
      <w:r w:rsidR="00872AFC" w:rsidRPr="00F00454">
        <w:t>a)</w:t>
      </w:r>
      <w:r w:rsidR="00872AFC" w:rsidRPr="00F00454">
        <w:tab/>
        <w:t xml:space="preserve">that the person has found or </w:t>
      </w:r>
      <w:r w:rsidRPr="00F00454">
        <w:t>taken possession of</w:t>
      </w:r>
      <w:r w:rsidR="00872AFC" w:rsidRPr="00F00454">
        <w:t xml:space="preserve"> the wreck or brought </w:t>
      </w:r>
      <w:r w:rsidRPr="00F00454">
        <w:t>the wreck</w:t>
      </w:r>
      <w:r w:rsidR="00872AFC" w:rsidRPr="00F00454">
        <w:t xml:space="preserve"> into the territorial sea of Australia</w:t>
      </w:r>
      <w:r w:rsidRPr="00F00454">
        <w:t>; and</w:t>
      </w:r>
    </w:p>
    <w:p w:rsidR="00C05583" w:rsidRPr="00F00454" w:rsidRDefault="00C05583" w:rsidP="00BF3DD9">
      <w:pPr>
        <w:pStyle w:val="paragraph"/>
      </w:pPr>
      <w:r w:rsidRPr="00F00454">
        <w:tab/>
        <w:t>(b)</w:t>
      </w:r>
      <w:r w:rsidRPr="00F00454">
        <w:tab/>
        <w:t>of the location of the wreck and the marks by which it may be recognised.</w:t>
      </w:r>
    </w:p>
    <w:p w:rsidR="00C05583" w:rsidRPr="00F00454" w:rsidRDefault="00C05583" w:rsidP="00BF3DD9">
      <w:pPr>
        <w:pStyle w:val="SubsectionHead"/>
      </w:pPr>
      <w:r w:rsidRPr="00F00454">
        <w:lastRenderedPageBreak/>
        <w:t>Fault</w:t>
      </w:r>
      <w:r w:rsidR="00F00454">
        <w:noBreakHyphen/>
      </w:r>
      <w:r w:rsidRPr="00F00454">
        <w:t>based offence</w:t>
      </w:r>
    </w:p>
    <w:p w:rsidR="009006E1" w:rsidRPr="00F00454" w:rsidRDefault="00D653E2" w:rsidP="00BF3DD9">
      <w:pPr>
        <w:pStyle w:val="subsection"/>
      </w:pPr>
      <w:r w:rsidRPr="00F00454">
        <w:tab/>
        <w:t>(2</w:t>
      </w:r>
      <w:r w:rsidR="00C05583" w:rsidRPr="00F00454">
        <w:t>)</w:t>
      </w:r>
      <w:r w:rsidR="00C05583" w:rsidRPr="00F00454">
        <w:tab/>
        <w:t xml:space="preserve">A person commits an offence if the person contravenes </w:t>
      </w:r>
      <w:r w:rsidR="00F00454">
        <w:t>subsection (</w:t>
      </w:r>
      <w:r w:rsidRPr="00F00454">
        <w:t>1</w:t>
      </w:r>
      <w:r w:rsidR="00C05583" w:rsidRPr="00F00454">
        <w:t>).</w:t>
      </w:r>
    </w:p>
    <w:p w:rsidR="00C05583" w:rsidRPr="00F00454" w:rsidRDefault="00C05583" w:rsidP="00BF3DD9">
      <w:pPr>
        <w:pStyle w:val="Penalty"/>
      </w:pPr>
      <w:r w:rsidRPr="00F00454">
        <w:t>Penalty:</w:t>
      </w:r>
      <w:r w:rsidRPr="00F00454">
        <w:tab/>
      </w:r>
      <w:r w:rsidR="00C97CEC" w:rsidRPr="00F00454">
        <w:t>60</w:t>
      </w:r>
      <w:r w:rsidRPr="00F00454">
        <w:t xml:space="preserve"> penalty units.</w:t>
      </w:r>
    </w:p>
    <w:p w:rsidR="00C05583" w:rsidRPr="00F00454" w:rsidRDefault="00224AD8" w:rsidP="00BF3DD9">
      <w:pPr>
        <w:pStyle w:val="SubsectionHead"/>
      </w:pPr>
      <w:r w:rsidRPr="00F00454">
        <w:t>Civil penalty</w:t>
      </w:r>
    </w:p>
    <w:p w:rsidR="00C05583" w:rsidRPr="00F00454" w:rsidRDefault="00D653E2" w:rsidP="00BF3DD9">
      <w:pPr>
        <w:pStyle w:val="subsection"/>
      </w:pPr>
      <w:r w:rsidRPr="00F00454">
        <w:tab/>
        <w:t>(3</w:t>
      </w:r>
      <w:r w:rsidR="00C05583" w:rsidRPr="00F00454">
        <w:t>)</w:t>
      </w:r>
      <w:r w:rsidR="00C05583" w:rsidRPr="00F00454">
        <w:tab/>
        <w:t xml:space="preserve">A person is liable to a civil penalty if the person contravenes </w:t>
      </w:r>
      <w:r w:rsidR="00F00454">
        <w:t>subsection (</w:t>
      </w:r>
      <w:r w:rsidRPr="00F00454">
        <w:t>1</w:t>
      </w:r>
      <w:r w:rsidR="00C05583" w:rsidRPr="00F00454">
        <w:t>).</w:t>
      </w:r>
    </w:p>
    <w:p w:rsidR="00C05583" w:rsidRPr="00F00454" w:rsidRDefault="00C05583" w:rsidP="00BF3DD9">
      <w:pPr>
        <w:pStyle w:val="Penalty"/>
      </w:pPr>
      <w:r w:rsidRPr="00F00454">
        <w:t>Civil penalty:</w:t>
      </w:r>
      <w:r w:rsidRPr="00F00454">
        <w:tab/>
        <w:t>180 penalty units.</w:t>
      </w:r>
    </w:p>
    <w:p w:rsidR="0002549C" w:rsidRPr="00F00454" w:rsidRDefault="00D85F2D" w:rsidP="00BF3DD9">
      <w:pPr>
        <w:pStyle w:val="ActHead5"/>
      </w:pPr>
      <w:bookmarkStart w:id="344" w:name="_Toc450034882"/>
      <w:r w:rsidRPr="00F00454">
        <w:rPr>
          <w:rStyle w:val="CharSectno"/>
        </w:rPr>
        <w:t>234</w:t>
      </w:r>
      <w:r w:rsidR="0002549C" w:rsidRPr="00F00454">
        <w:t xml:space="preserve">  </w:t>
      </w:r>
      <w:proofErr w:type="spellStart"/>
      <w:r w:rsidR="0002549C" w:rsidRPr="00F00454">
        <w:t>AMSA</w:t>
      </w:r>
      <w:proofErr w:type="spellEnd"/>
      <w:r w:rsidR="0002549C" w:rsidRPr="00F00454">
        <w:t xml:space="preserve"> must give notice of wreck</w:t>
      </w:r>
      <w:bookmarkEnd w:id="344"/>
    </w:p>
    <w:p w:rsidR="000A052C" w:rsidRPr="00F00454" w:rsidRDefault="0002549C" w:rsidP="00BF3DD9">
      <w:pPr>
        <w:pStyle w:val="subsection"/>
      </w:pPr>
      <w:r w:rsidRPr="00F00454">
        <w:tab/>
      </w:r>
      <w:r w:rsidR="000A052C" w:rsidRPr="00F00454">
        <w:t>(1)</w:t>
      </w:r>
      <w:r w:rsidRPr="00F00454">
        <w:tab/>
      </w:r>
      <w:r w:rsidR="000A052C" w:rsidRPr="00F00454">
        <w:t>This section applies i</w:t>
      </w:r>
      <w:r w:rsidRPr="00F00454">
        <w:t xml:space="preserve">f </w:t>
      </w:r>
      <w:proofErr w:type="spellStart"/>
      <w:r w:rsidRPr="00F00454">
        <w:t>AMSA</w:t>
      </w:r>
      <w:proofErr w:type="spellEnd"/>
      <w:r w:rsidRPr="00F00454">
        <w:t xml:space="preserve"> is given a notice under section</w:t>
      </w:r>
      <w:r w:rsidR="00F00454">
        <w:t> </w:t>
      </w:r>
      <w:r w:rsidR="00D85F2D" w:rsidRPr="00F00454">
        <w:t>232</w:t>
      </w:r>
      <w:r w:rsidRPr="00F00454">
        <w:t xml:space="preserve"> or </w:t>
      </w:r>
      <w:r w:rsidR="00D85F2D" w:rsidRPr="00F00454">
        <w:t>233</w:t>
      </w:r>
      <w:r w:rsidRPr="00F00454">
        <w:t xml:space="preserve"> in relation to</w:t>
      </w:r>
      <w:r w:rsidR="00FF6160" w:rsidRPr="00F00454">
        <w:t xml:space="preserve"> </w:t>
      </w:r>
      <w:r w:rsidRPr="00F00454">
        <w:t>a vessel or a</w:t>
      </w:r>
      <w:r w:rsidR="008F2769" w:rsidRPr="00F00454">
        <w:t>ny</w:t>
      </w:r>
      <w:r w:rsidRPr="00F00454">
        <w:t xml:space="preserve"> wreck</w:t>
      </w:r>
      <w:r w:rsidR="000A052C" w:rsidRPr="00F00454">
        <w:t>, or otherwise becomes aware of a</w:t>
      </w:r>
      <w:r w:rsidR="008F2769" w:rsidRPr="00F00454">
        <w:t>ny</w:t>
      </w:r>
      <w:r w:rsidR="000A052C" w:rsidRPr="00F00454">
        <w:t xml:space="preserve"> wreck.</w:t>
      </w:r>
    </w:p>
    <w:p w:rsidR="0002549C" w:rsidRPr="00F00454" w:rsidRDefault="000A052C" w:rsidP="00BF3DD9">
      <w:pPr>
        <w:pStyle w:val="subsection"/>
      </w:pPr>
      <w:r w:rsidRPr="00F00454">
        <w:tab/>
        <w:t>(2)</w:t>
      </w:r>
      <w:r w:rsidRPr="00F00454">
        <w:tab/>
      </w:r>
      <w:proofErr w:type="spellStart"/>
      <w:r w:rsidR="0002549C" w:rsidRPr="00F00454">
        <w:t>AMSA</w:t>
      </w:r>
      <w:proofErr w:type="spellEnd"/>
      <w:r w:rsidR="0002549C" w:rsidRPr="00F00454">
        <w:t xml:space="preserve"> must</w:t>
      </w:r>
      <w:r w:rsidRPr="00F00454">
        <w:t>, as soon as reasonably practicable after being given the notice, or becoming aware of the wreck,</w:t>
      </w:r>
      <w:r w:rsidR="0002549C" w:rsidRPr="00F00454">
        <w:t xml:space="preserve"> publis</w:t>
      </w:r>
      <w:r w:rsidR="00917C64" w:rsidRPr="00F00454">
        <w:t xml:space="preserve">h a notice on its website or </w:t>
      </w:r>
      <w:r w:rsidR="00F44494" w:rsidRPr="00F00454">
        <w:t xml:space="preserve">in </w:t>
      </w:r>
      <w:r w:rsidR="00917C64" w:rsidRPr="00F00454">
        <w:t xml:space="preserve">a </w:t>
      </w:r>
      <w:r w:rsidR="00BE73CE" w:rsidRPr="00F00454">
        <w:t>nautical</w:t>
      </w:r>
      <w:r w:rsidR="00FF6160" w:rsidRPr="00F00454">
        <w:t xml:space="preserve"> publication</w:t>
      </w:r>
      <w:r w:rsidR="0002549C" w:rsidRPr="00F00454">
        <w:t xml:space="preserve"> </w:t>
      </w:r>
      <w:r w:rsidR="0072252B" w:rsidRPr="00F00454">
        <w:t xml:space="preserve">prescribed by the regulations </w:t>
      </w:r>
      <w:r w:rsidR="0002549C" w:rsidRPr="00F00454">
        <w:t>that se</w:t>
      </w:r>
      <w:r w:rsidR="00FF6160" w:rsidRPr="00F00454">
        <w:t>ts out the details</w:t>
      </w:r>
      <w:r w:rsidR="0072252B" w:rsidRPr="00F00454">
        <w:t xml:space="preserve"> prescribed by the regulations</w:t>
      </w:r>
      <w:r w:rsidR="0002549C" w:rsidRPr="00F00454">
        <w:t xml:space="preserve"> relating to the vessel or wreck</w:t>
      </w:r>
      <w:r w:rsidRPr="00F00454">
        <w:t>.</w:t>
      </w:r>
    </w:p>
    <w:p w:rsidR="00C05583" w:rsidRPr="00F00454" w:rsidRDefault="00D85F2D" w:rsidP="00BF3DD9">
      <w:pPr>
        <w:pStyle w:val="ActHead5"/>
      </w:pPr>
      <w:bookmarkStart w:id="345" w:name="_Toc450034883"/>
      <w:r w:rsidRPr="00F00454">
        <w:rPr>
          <w:rStyle w:val="CharSectno"/>
        </w:rPr>
        <w:t>235</w:t>
      </w:r>
      <w:r w:rsidR="00C05583" w:rsidRPr="00F00454">
        <w:t xml:space="preserve">  Defacing </w:t>
      </w:r>
      <w:r w:rsidR="00046C95" w:rsidRPr="00F00454">
        <w:t xml:space="preserve">or obliterating </w:t>
      </w:r>
      <w:r w:rsidR="00C05583" w:rsidRPr="00F00454">
        <w:t>marks on a wreck</w:t>
      </w:r>
      <w:bookmarkEnd w:id="345"/>
    </w:p>
    <w:p w:rsidR="00C05583" w:rsidRPr="00F00454" w:rsidRDefault="00C05583" w:rsidP="00BF3DD9">
      <w:pPr>
        <w:pStyle w:val="subsection"/>
      </w:pPr>
      <w:r w:rsidRPr="00F00454">
        <w:tab/>
        <w:t>(1)</w:t>
      </w:r>
      <w:r w:rsidRPr="00F00454">
        <w:tab/>
        <w:t xml:space="preserve">A person must not </w:t>
      </w:r>
      <w:r w:rsidR="00BA3CB0" w:rsidRPr="00F00454">
        <w:t>do an act, or omit to do an act,</w:t>
      </w:r>
      <w:r w:rsidRPr="00F00454">
        <w:t xml:space="preserve"> </w:t>
      </w:r>
      <w:r w:rsidR="00BE73CE" w:rsidRPr="00F00454">
        <w:t xml:space="preserve">if the act or omission </w:t>
      </w:r>
      <w:r w:rsidRPr="00F00454">
        <w:t>results, or is likely to result, in the defacement or obliteration of a</w:t>
      </w:r>
      <w:r w:rsidR="008F2769" w:rsidRPr="00F00454">
        <w:t xml:space="preserve"> mark</w:t>
      </w:r>
      <w:r w:rsidRPr="00F00454">
        <w:t xml:space="preserve"> on</w:t>
      </w:r>
      <w:r w:rsidR="00DE373D" w:rsidRPr="00F00454">
        <w:t>:</w:t>
      </w:r>
    </w:p>
    <w:p w:rsidR="00DE373D" w:rsidRPr="00F00454" w:rsidRDefault="00DE373D" w:rsidP="00BF3DD9">
      <w:pPr>
        <w:pStyle w:val="paragraph"/>
      </w:pPr>
      <w:r w:rsidRPr="00F00454">
        <w:tab/>
        <w:t>(a)</w:t>
      </w:r>
      <w:r w:rsidRPr="00F00454">
        <w:tab/>
        <w:t>a wreck of, or wreck from, a regulated Australian vessel situated:</w:t>
      </w:r>
    </w:p>
    <w:p w:rsidR="00DE373D" w:rsidRPr="00F00454" w:rsidRDefault="00DE373D" w:rsidP="00BF3DD9">
      <w:pPr>
        <w:pStyle w:val="paragraphsub"/>
      </w:pPr>
      <w:r w:rsidRPr="00F00454">
        <w:tab/>
        <w:t>(</w:t>
      </w:r>
      <w:proofErr w:type="spellStart"/>
      <w:r w:rsidRPr="00F00454">
        <w:t>i</w:t>
      </w:r>
      <w:proofErr w:type="spellEnd"/>
      <w:r w:rsidRPr="00F00454">
        <w:t>)</w:t>
      </w:r>
      <w:r w:rsidRPr="00F00454">
        <w:tab/>
        <w:t>in the exclusive economic zone of Australia; or</w:t>
      </w:r>
    </w:p>
    <w:p w:rsidR="00DE373D" w:rsidRPr="00F00454" w:rsidRDefault="00DE373D" w:rsidP="00BF3DD9">
      <w:pPr>
        <w:pStyle w:val="paragraphsub"/>
      </w:pPr>
      <w:r w:rsidRPr="00F00454">
        <w:tab/>
        <w:t>(ii)</w:t>
      </w:r>
      <w:r w:rsidRPr="00F00454">
        <w:tab/>
        <w:t>in the territorial sea of Australia;</w:t>
      </w:r>
      <w:r w:rsidR="00EB7EBF" w:rsidRPr="00F00454">
        <w:t xml:space="preserve"> or</w:t>
      </w:r>
    </w:p>
    <w:p w:rsidR="00DE373D" w:rsidRPr="00F00454" w:rsidRDefault="00DE373D" w:rsidP="00BF3DD9">
      <w:pPr>
        <w:pStyle w:val="paragraph"/>
      </w:pPr>
      <w:r w:rsidRPr="00F00454">
        <w:tab/>
        <w:t>(b)</w:t>
      </w:r>
      <w:r w:rsidRPr="00F00454">
        <w:tab/>
        <w:t>a wreck of, or wreck from, a foreign vessel situated in the territorial sea of Australia.</w:t>
      </w:r>
    </w:p>
    <w:p w:rsidR="00C05583" w:rsidRPr="00F00454" w:rsidRDefault="00C05583" w:rsidP="00BF3DD9">
      <w:pPr>
        <w:pStyle w:val="SubsectionHead"/>
      </w:pPr>
      <w:r w:rsidRPr="00F00454">
        <w:lastRenderedPageBreak/>
        <w:t>Fault</w:t>
      </w:r>
      <w:r w:rsidR="00F00454">
        <w:noBreakHyphen/>
      </w:r>
      <w:r w:rsidRPr="00F00454">
        <w:t>based offence</w:t>
      </w:r>
    </w:p>
    <w:p w:rsidR="009006E1" w:rsidRPr="00F00454" w:rsidRDefault="00C05583" w:rsidP="00BF3DD9">
      <w:pPr>
        <w:pStyle w:val="subsection"/>
      </w:pPr>
      <w:r w:rsidRPr="00F00454">
        <w:tab/>
        <w:t>(2)</w:t>
      </w:r>
      <w:r w:rsidRPr="00F00454">
        <w:tab/>
        <w:t xml:space="preserve">A person commits an offence if the person contravenes </w:t>
      </w:r>
      <w:r w:rsidR="00F00454">
        <w:t>subsection (</w:t>
      </w:r>
      <w:r w:rsidRPr="00F00454">
        <w:t>1).</w:t>
      </w:r>
    </w:p>
    <w:p w:rsidR="00C05583" w:rsidRPr="00F00454" w:rsidRDefault="00C05583" w:rsidP="00BF3DD9">
      <w:pPr>
        <w:pStyle w:val="Penalty"/>
      </w:pPr>
      <w:r w:rsidRPr="00F00454">
        <w:t>Penalty:</w:t>
      </w:r>
      <w:r w:rsidRPr="00F00454">
        <w:tab/>
      </w:r>
      <w:r w:rsidR="00C97CEC" w:rsidRPr="00F00454">
        <w:t>3</w:t>
      </w:r>
      <w:r w:rsidRPr="00F00454">
        <w:t>00 penalty units.</w:t>
      </w:r>
    </w:p>
    <w:p w:rsidR="00C05583" w:rsidRPr="00F00454" w:rsidRDefault="00224AD8" w:rsidP="00BF3DD9">
      <w:pPr>
        <w:pStyle w:val="SubsectionHead"/>
      </w:pPr>
      <w:r w:rsidRPr="00F00454">
        <w:t>Civil penalty</w:t>
      </w:r>
    </w:p>
    <w:p w:rsidR="00C05583" w:rsidRPr="00F00454" w:rsidRDefault="00C05583" w:rsidP="00BF3DD9">
      <w:pPr>
        <w:pStyle w:val="subsection"/>
      </w:pPr>
      <w:r w:rsidRPr="00F00454">
        <w:tab/>
        <w:t>(3)</w:t>
      </w:r>
      <w:r w:rsidRPr="00F00454">
        <w:tab/>
        <w:t xml:space="preserve">A person is liable to a civil penalty if the person contravenes </w:t>
      </w:r>
      <w:r w:rsidR="00F00454">
        <w:t>subsection (</w:t>
      </w:r>
      <w:r w:rsidRPr="00F00454">
        <w:t>1).</w:t>
      </w:r>
    </w:p>
    <w:p w:rsidR="00C05583" w:rsidRPr="00F00454" w:rsidRDefault="00C05583" w:rsidP="00BF3DD9">
      <w:pPr>
        <w:pStyle w:val="Penalty"/>
      </w:pPr>
      <w:r w:rsidRPr="00F00454">
        <w:t>Civil penalty:</w:t>
      </w:r>
      <w:r w:rsidRPr="00F00454">
        <w:tab/>
      </w:r>
      <w:r w:rsidR="00C97CEC" w:rsidRPr="00F00454">
        <w:t>9</w:t>
      </w:r>
      <w:r w:rsidRPr="00F00454">
        <w:t>00 penalty units.</w:t>
      </w:r>
    </w:p>
    <w:p w:rsidR="00C05583" w:rsidRPr="00F00454" w:rsidRDefault="00D85F2D" w:rsidP="00BF3DD9">
      <w:pPr>
        <w:pStyle w:val="ActHead5"/>
      </w:pPr>
      <w:bookmarkStart w:id="346" w:name="_Toc450034884"/>
      <w:r w:rsidRPr="00F00454">
        <w:rPr>
          <w:rStyle w:val="CharSectno"/>
        </w:rPr>
        <w:t>236</w:t>
      </w:r>
      <w:r w:rsidR="00C05583" w:rsidRPr="00F00454">
        <w:t xml:space="preserve">  Removing a wreck without consent</w:t>
      </w:r>
      <w:bookmarkEnd w:id="346"/>
    </w:p>
    <w:p w:rsidR="00C05583" w:rsidRPr="00F00454" w:rsidRDefault="00C05583" w:rsidP="00BF3DD9">
      <w:pPr>
        <w:pStyle w:val="subsection"/>
      </w:pPr>
      <w:r w:rsidRPr="00F00454">
        <w:tab/>
        <w:t>(1)</w:t>
      </w:r>
      <w:r w:rsidRPr="00F00454">
        <w:tab/>
        <w:t>A person must not remove a</w:t>
      </w:r>
      <w:r w:rsidR="008F2769" w:rsidRPr="00F00454">
        <w:t>ny</w:t>
      </w:r>
      <w:r w:rsidRPr="00F00454">
        <w:t xml:space="preserve"> wreck if the person does not have the consent of the </w:t>
      </w:r>
      <w:r w:rsidR="00917C64" w:rsidRPr="00F00454">
        <w:t xml:space="preserve">legal </w:t>
      </w:r>
      <w:r w:rsidRPr="00F00454">
        <w:t xml:space="preserve">owner of the wreck or of </w:t>
      </w:r>
      <w:proofErr w:type="spellStart"/>
      <w:r w:rsidRPr="00F00454">
        <w:t>AMSA</w:t>
      </w:r>
      <w:proofErr w:type="spellEnd"/>
      <w:r w:rsidRPr="00F00454">
        <w:t>.</w:t>
      </w:r>
    </w:p>
    <w:p w:rsidR="00C05583" w:rsidRPr="00F00454" w:rsidRDefault="00C05583" w:rsidP="00BF3DD9">
      <w:pPr>
        <w:pStyle w:val="SubsectionHead"/>
      </w:pPr>
      <w:r w:rsidRPr="00F00454">
        <w:t>Fault</w:t>
      </w:r>
      <w:r w:rsidR="00F00454">
        <w:noBreakHyphen/>
      </w:r>
      <w:r w:rsidRPr="00F00454">
        <w:t>based offence</w:t>
      </w:r>
    </w:p>
    <w:p w:rsidR="009006E1" w:rsidRPr="00F00454" w:rsidRDefault="00C05583" w:rsidP="00BF3DD9">
      <w:pPr>
        <w:pStyle w:val="subsection"/>
      </w:pPr>
      <w:r w:rsidRPr="00F00454">
        <w:tab/>
        <w:t>(2)</w:t>
      </w:r>
      <w:r w:rsidRPr="00F00454">
        <w:tab/>
        <w:t xml:space="preserve">A person commits an offence if the person contravenes </w:t>
      </w:r>
      <w:r w:rsidR="00F00454">
        <w:t>subsection (</w:t>
      </w:r>
      <w:r w:rsidRPr="00F00454">
        <w:t>1).</w:t>
      </w:r>
    </w:p>
    <w:p w:rsidR="00C05583" w:rsidRPr="00F00454" w:rsidRDefault="002B512B" w:rsidP="00BF3DD9">
      <w:pPr>
        <w:pStyle w:val="Penalty"/>
      </w:pPr>
      <w:r w:rsidRPr="00F00454">
        <w:t>Penalty:</w:t>
      </w:r>
      <w:r w:rsidRPr="00F00454">
        <w:tab/>
        <w:t>1</w:t>
      </w:r>
      <w:r w:rsidR="00C05583" w:rsidRPr="00F00454">
        <w:t>,200 penalty units.</w:t>
      </w:r>
    </w:p>
    <w:p w:rsidR="00C05583" w:rsidRPr="00F00454" w:rsidRDefault="00224AD8" w:rsidP="00BF3DD9">
      <w:pPr>
        <w:pStyle w:val="SubsectionHead"/>
      </w:pPr>
      <w:r w:rsidRPr="00F00454">
        <w:t>Civil penalty</w:t>
      </w:r>
    </w:p>
    <w:p w:rsidR="00C05583" w:rsidRPr="00F00454" w:rsidRDefault="00C05583" w:rsidP="00BF3DD9">
      <w:pPr>
        <w:pStyle w:val="subsection"/>
      </w:pPr>
      <w:r w:rsidRPr="00F00454">
        <w:tab/>
        <w:t>(3)</w:t>
      </w:r>
      <w:r w:rsidRPr="00F00454">
        <w:tab/>
        <w:t xml:space="preserve">A person is liable to a civil penalty if the person contravenes </w:t>
      </w:r>
      <w:r w:rsidR="00F00454">
        <w:t>subsection (</w:t>
      </w:r>
      <w:r w:rsidRPr="00F00454">
        <w:t>1).</w:t>
      </w:r>
    </w:p>
    <w:p w:rsidR="00C05583" w:rsidRPr="00F00454" w:rsidRDefault="00C05583" w:rsidP="00BF3DD9">
      <w:pPr>
        <w:pStyle w:val="Penalty"/>
      </w:pPr>
      <w:r w:rsidRPr="00F00454">
        <w:t>Civil penalty:</w:t>
      </w:r>
      <w:r w:rsidRPr="00F00454">
        <w:tab/>
      </w:r>
      <w:r w:rsidR="002B512B" w:rsidRPr="00F00454">
        <w:t>6,6</w:t>
      </w:r>
      <w:r w:rsidRPr="00F00454">
        <w:t>00 penalty units.</w:t>
      </w:r>
    </w:p>
    <w:p w:rsidR="0098522F" w:rsidRPr="00F00454" w:rsidRDefault="0098522F" w:rsidP="0098522F">
      <w:pPr>
        <w:pStyle w:val="ActHead5"/>
      </w:pPr>
      <w:bookmarkStart w:id="347" w:name="_Toc450034885"/>
      <w:r w:rsidRPr="00F00454">
        <w:rPr>
          <w:rStyle w:val="CharSectno"/>
        </w:rPr>
        <w:t>237</w:t>
      </w:r>
      <w:r w:rsidRPr="00F00454">
        <w:t xml:space="preserve">  Powers of officers of Customs</w:t>
      </w:r>
      <w:bookmarkEnd w:id="347"/>
    </w:p>
    <w:p w:rsidR="000F42B5" w:rsidRPr="00F00454" w:rsidRDefault="000F42B5" w:rsidP="00BF3DD9">
      <w:pPr>
        <w:pStyle w:val="subsection"/>
      </w:pPr>
      <w:r w:rsidRPr="00F00454">
        <w:tab/>
      </w:r>
      <w:r w:rsidRPr="00F00454">
        <w:tab/>
        <w:t xml:space="preserve">This Part does not derogate from or interfere with the </w:t>
      </w:r>
      <w:r w:rsidR="00912E66" w:rsidRPr="00F00454">
        <w:t>powers of an officer of Customs</w:t>
      </w:r>
      <w:r w:rsidRPr="00F00454">
        <w:t xml:space="preserve"> conferred by any Act.</w:t>
      </w:r>
    </w:p>
    <w:p w:rsidR="000F42B5" w:rsidRPr="00F00454" w:rsidRDefault="00D85F2D" w:rsidP="00BF3DD9">
      <w:pPr>
        <w:pStyle w:val="ActHead5"/>
      </w:pPr>
      <w:bookmarkStart w:id="348" w:name="_Toc450034886"/>
      <w:r w:rsidRPr="00F00454">
        <w:rPr>
          <w:rStyle w:val="CharSectno"/>
        </w:rPr>
        <w:t>238</w:t>
      </w:r>
      <w:r w:rsidR="000F42B5" w:rsidRPr="00F00454">
        <w:t xml:space="preserve">  Limits on powers to deal with wrecks</w:t>
      </w:r>
      <w:bookmarkEnd w:id="348"/>
    </w:p>
    <w:p w:rsidR="000F42B5" w:rsidRPr="00F00454" w:rsidRDefault="000F42B5" w:rsidP="00BF3DD9">
      <w:pPr>
        <w:pStyle w:val="subsection"/>
      </w:pPr>
      <w:r w:rsidRPr="00F00454">
        <w:tab/>
        <w:t>(1)</w:t>
      </w:r>
      <w:r w:rsidRPr="00F00454">
        <w:tab/>
        <w:t>This section applies to the following:</w:t>
      </w:r>
    </w:p>
    <w:p w:rsidR="000F42B5" w:rsidRPr="00F00454" w:rsidRDefault="000F42B5" w:rsidP="00BF3DD9">
      <w:pPr>
        <w:pStyle w:val="paragraph"/>
      </w:pPr>
      <w:r w:rsidRPr="00F00454">
        <w:lastRenderedPageBreak/>
        <w:tab/>
        <w:t>(a)</w:t>
      </w:r>
      <w:r w:rsidRPr="00F00454">
        <w:tab/>
        <w:t>a historic wreck;</w:t>
      </w:r>
    </w:p>
    <w:p w:rsidR="000F42B5" w:rsidRPr="00F00454" w:rsidRDefault="000F42B5" w:rsidP="00BF3DD9">
      <w:pPr>
        <w:pStyle w:val="paragraph"/>
      </w:pPr>
      <w:r w:rsidRPr="00F00454">
        <w:tab/>
        <w:t>(b)</w:t>
      </w:r>
      <w:r w:rsidRPr="00F00454">
        <w:tab/>
        <w:t>a wreck:</w:t>
      </w:r>
    </w:p>
    <w:p w:rsidR="000F42B5" w:rsidRPr="00F00454" w:rsidRDefault="000F42B5" w:rsidP="00BF3DD9">
      <w:pPr>
        <w:pStyle w:val="paragraphsub"/>
      </w:pPr>
      <w:r w:rsidRPr="00F00454">
        <w:tab/>
        <w:t>(</w:t>
      </w:r>
      <w:proofErr w:type="spellStart"/>
      <w:r w:rsidRPr="00F00454">
        <w:t>i</w:t>
      </w:r>
      <w:proofErr w:type="spellEnd"/>
      <w:r w:rsidRPr="00F00454">
        <w:t>)</w:t>
      </w:r>
      <w:r w:rsidRPr="00F00454">
        <w:tab/>
        <w:t>that is a historic shipwreck or historic relic within the meaning of a law of a State or of the Northern Territory that relates to shipwrecks or relics of historic significance; and</w:t>
      </w:r>
    </w:p>
    <w:p w:rsidR="000F42B5" w:rsidRPr="00F00454" w:rsidRDefault="000F42B5" w:rsidP="00BF3DD9">
      <w:pPr>
        <w:pStyle w:val="paragraphsub"/>
      </w:pPr>
      <w:r w:rsidRPr="00F00454">
        <w:tab/>
        <w:t>(ii)</w:t>
      </w:r>
      <w:r w:rsidRPr="00F00454">
        <w:tab/>
        <w:t>in relation to which the provisions of that law apply.</w:t>
      </w:r>
    </w:p>
    <w:p w:rsidR="000F42B5" w:rsidRPr="00F00454" w:rsidRDefault="000F42B5" w:rsidP="00BF3DD9">
      <w:pPr>
        <w:pStyle w:val="subsection"/>
      </w:pPr>
      <w:r w:rsidRPr="00F00454">
        <w:tab/>
        <w:t>(2)</w:t>
      </w:r>
      <w:r w:rsidRPr="00F00454">
        <w:tab/>
      </w:r>
      <w:proofErr w:type="spellStart"/>
      <w:r w:rsidRPr="00F00454">
        <w:t>AMSA</w:t>
      </w:r>
      <w:proofErr w:type="spellEnd"/>
      <w:r w:rsidRPr="00F00454">
        <w:t xml:space="preserve"> must not exercise any of the powers referred to in section</w:t>
      </w:r>
      <w:r w:rsidR="00F00454">
        <w:t> </w:t>
      </w:r>
      <w:r w:rsidR="00D85F2D" w:rsidRPr="00F00454">
        <w:t>229</w:t>
      </w:r>
      <w:r w:rsidRPr="00F00454">
        <w:t xml:space="preserve"> in relation to the wreck unless, in </w:t>
      </w:r>
      <w:proofErr w:type="spellStart"/>
      <w:r w:rsidRPr="00F00454">
        <w:t>AMSA</w:t>
      </w:r>
      <w:r w:rsidR="006F3902" w:rsidRPr="00F00454">
        <w:t>’</w:t>
      </w:r>
      <w:r w:rsidRPr="00F00454">
        <w:t>s</w:t>
      </w:r>
      <w:proofErr w:type="spellEnd"/>
      <w:r w:rsidRPr="00F00454">
        <w:t xml:space="preserve"> opinion, it is necessary to do so for the purpose of:</w:t>
      </w:r>
    </w:p>
    <w:p w:rsidR="000F42B5" w:rsidRPr="00F00454" w:rsidRDefault="000F42B5" w:rsidP="00BF3DD9">
      <w:pPr>
        <w:pStyle w:val="paragraph"/>
      </w:pPr>
      <w:r w:rsidRPr="00F00454">
        <w:tab/>
        <w:t>(a)</w:t>
      </w:r>
      <w:r w:rsidRPr="00F00454">
        <w:tab/>
        <w:t>saving human life; or</w:t>
      </w:r>
    </w:p>
    <w:p w:rsidR="000F42B5" w:rsidRPr="00F00454" w:rsidRDefault="000F42B5" w:rsidP="00BF3DD9">
      <w:pPr>
        <w:pStyle w:val="paragraph"/>
      </w:pPr>
      <w:r w:rsidRPr="00F00454">
        <w:tab/>
        <w:t>(b)</w:t>
      </w:r>
      <w:r w:rsidRPr="00F00454">
        <w:tab/>
        <w:t>securing the safe navigation of vessels; or</w:t>
      </w:r>
    </w:p>
    <w:p w:rsidR="000F42B5" w:rsidRPr="00F00454" w:rsidRDefault="000F42B5" w:rsidP="00BF3DD9">
      <w:pPr>
        <w:pStyle w:val="paragraph"/>
      </w:pPr>
      <w:r w:rsidRPr="00F00454">
        <w:tab/>
        <w:t>(c)</w:t>
      </w:r>
      <w:r w:rsidRPr="00F00454">
        <w:tab/>
        <w:t>dealing with an emergency involving a serious threat to the environment.</w:t>
      </w:r>
    </w:p>
    <w:p w:rsidR="000F42B5" w:rsidRPr="00F00454" w:rsidRDefault="00D85F2D" w:rsidP="00BF3DD9">
      <w:pPr>
        <w:pStyle w:val="ActHead5"/>
      </w:pPr>
      <w:bookmarkStart w:id="349" w:name="_Toc450034887"/>
      <w:r w:rsidRPr="00F00454">
        <w:rPr>
          <w:rStyle w:val="CharSectno"/>
        </w:rPr>
        <w:t>239</w:t>
      </w:r>
      <w:r w:rsidR="000F42B5" w:rsidRPr="00F00454">
        <w:t xml:space="preserve">  Certain provisions not applicable to historic wrecks</w:t>
      </w:r>
      <w:bookmarkEnd w:id="349"/>
    </w:p>
    <w:p w:rsidR="000F42B5" w:rsidRPr="00F00454" w:rsidRDefault="000F42B5" w:rsidP="00BF3DD9">
      <w:pPr>
        <w:pStyle w:val="subsection"/>
      </w:pPr>
      <w:r w:rsidRPr="00F00454">
        <w:tab/>
      </w:r>
      <w:r w:rsidRPr="00F00454">
        <w:tab/>
        <w:t>Sections</w:t>
      </w:r>
      <w:r w:rsidR="00F00454">
        <w:t> </w:t>
      </w:r>
      <w:r w:rsidR="00D85F2D" w:rsidRPr="00F00454">
        <w:t>233</w:t>
      </w:r>
      <w:r w:rsidRPr="00F00454">
        <w:t xml:space="preserve"> and </w:t>
      </w:r>
      <w:r w:rsidR="00D85F2D" w:rsidRPr="00F00454">
        <w:t>236</w:t>
      </w:r>
      <w:r w:rsidRPr="00F00454">
        <w:t xml:space="preserve"> do not apply to:</w:t>
      </w:r>
    </w:p>
    <w:p w:rsidR="000F42B5" w:rsidRPr="00F00454" w:rsidRDefault="000F42B5" w:rsidP="00BF3DD9">
      <w:pPr>
        <w:pStyle w:val="paragraph"/>
      </w:pPr>
      <w:r w:rsidRPr="00F00454">
        <w:tab/>
        <w:t>(a)</w:t>
      </w:r>
      <w:r w:rsidRPr="00F00454">
        <w:tab/>
        <w:t>a historic wreck; or</w:t>
      </w:r>
    </w:p>
    <w:p w:rsidR="000F42B5" w:rsidRPr="00F00454" w:rsidRDefault="000F42B5" w:rsidP="00BF3DD9">
      <w:pPr>
        <w:pStyle w:val="paragraph"/>
      </w:pPr>
      <w:r w:rsidRPr="00F00454">
        <w:tab/>
        <w:t>(b)</w:t>
      </w:r>
      <w:r w:rsidRPr="00F00454">
        <w:tab/>
        <w:t>a wreck:</w:t>
      </w:r>
    </w:p>
    <w:p w:rsidR="000F42B5" w:rsidRPr="00F00454" w:rsidRDefault="000F42B5" w:rsidP="00BF3DD9">
      <w:pPr>
        <w:pStyle w:val="paragraphsub"/>
      </w:pPr>
      <w:r w:rsidRPr="00F00454">
        <w:tab/>
        <w:t>(</w:t>
      </w:r>
      <w:proofErr w:type="spellStart"/>
      <w:r w:rsidRPr="00F00454">
        <w:t>i</w:t>
      </w:r>
      <w:proofErr w:type="spellEnd"/>
      <w:r w:rsidRPr="00F00454">
        <w:t>)</w:t>
      </w:r>
      <w:r w:rsidRPr="00F00454">
        <w:tab/>
        <w:t>that is a historic shipwreck or historic relic within the meaning of a law of a State or of the Northern Territory that relates to shipwrecks or relics of historic significance; and</w:t>
      </w:r>
    </w:p>
    <w:p w:rsidR="000F42B5" w:rsidRPr="00F00454" w:rsidRDefault="000F42B5" w:rsidP="00BF3DD9">
      <w:pPr>
        <w:pStyle w:val="paragraphsub"/>
      </w:pPr>
      <w:r w:rsidRPr="00F00454">
        <w:tab/>
        <w:t>(ii)</w:t>
      </w:r>
      <w:r w:rsidRPr="00F00454">
        <w:tab/>
        <w:t>in relation to which the provisions of that law apply.</w:t>
      </w:r>
    </w:p>
    <w:p w:rsidR="00C05583" w:rsidRPr="00F00454" w:rsidRDefault="00C05583" w:rsidP="00CE6F45">
      <w:pPr>
        <w:pStyle w:val="ActHead2"/>
        <w:pageBreakBefore/>
      </w:pPr>
      <w:bookmarkStart w:id="350" w:name="_Toc450034888"/>
      <w:r w:rsidRPr="00F00454">
        <w:rPr>
          <w:rStyle w:val="CharPartNo"/>
        </w:rPr>
        <w:lastRenderedPageBreak/>
        <w:t>Part</w:t>
      </w:r>
      <w:r w:rsidR="00F00454" w:rsidRPr="00F00454">
        <w:rPr>
          <w:rStyle w:val="CharPartNo"/>
        </w:rPr>
        <w:t> </w:t>
      </w:r>
      <w:r w:rsidRPr="00F00454">
        <w:rPr>
          <w:rStyle w:val="CharPartNo"/>
        </w:rPr>
        <w:t>3</w:t>
      </w:r>
      <w:r w:rsidRPr="00F00454">
        <w:t>—</w:t>
      </w:r>
      <w:r w:rsidRPr="00F00454">
        <w:rPr>
          <w:rStyle w:val="CharPartText"/>
        </w:rPr>
        <w:t>Salvage</w:t>
      </w:r>
      <w:bookmarkEnd w:id="350"/>
    </w:p>
    <w:p w:rsidR="00116E40" w:rsidRPr="00F00454" w:rsidRDefault="00116E40" w:rsidP="00BF3DD9">
      <w:pPr>
        <w:pStyle w:val="ActHead3"/>
      </w:pPr>
      <w:bookmarkStart w:id="351" w:name="_Toc450034889"/>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Vessels to which this Part applies</w:t>
      </w:r>
      <w:bookmarkEnd w:id="351"/>
    </w:p>
    <w:p w:rsidR="00C05583" w:rsidRPr="00F00454" w:rsidRDefault="00D85F2D" w:rsidP="00BF3DD9">
      <w:pPr>
        <w:pStyle w:val="ActHead5"/>
      </w:pPr>
      <w:bookmarkStart w:id="352" w:name="_Toc450034890"/>
      <w:r w:rsidRPr="00F00454">
        <w:rPr>
          <w:rStyle w:val="CharSectno"/>
        </w:rPr>
        <w:t>240</w:t>
      </w:r>
      <w:r w:rsidR="00C05583" w:rsidRPr="00F00454">
        <w:t xml:space="preserve">  </w:t>
      </w:r>
      <w:r w:rsidR="00A20A7E" w:rsidRPr="00F00454">
        <w:t>Vessels to which this Part applies</w:t>
      </w:r>
      <w:bookmarkEnd w:id="352"/>
    </w:p>
    <w:p w:rsidR="00C05583" w:rsidRPr="00F00454" w:rsidRDefault="00C05583" w:rsidP="00BF3DD9">
      <w:pPr>
        <w:pStyle w:val="subsection"/>
      </w:pPr>
      <w:r w:rsidRPr="00F00454">
        <w:tab/>
        <w:t>(1)</w:t>
      </w:r>
      <w:r w:rsidRPr="00F00454">
        <w:tab/>
        <w:t xml:space="preserve">Subject to </w:t>
      </w:r>
      <w:r w:rsidR="00F00454">
        <w:t>subsections (</w:t>
      </w:r>
      <w:r w:rsidRPr="00F00454">
        <w:t>2) and (3), this Part applies:</w:t>
      </w:r>
    </w:p>
    <w:p w:rsidR="00C05583" w:rsidRPr="00F00454" w:rsidRDefault="00C05583" w:rsidP="00BF3DD9">
      <w:pPr>
        <w:pStyle w:val="paragraph"/>
      </w:pPr>
      <w:r w:rsidRPr="00F00454">
        <w:tab/>
        <w:t>(a)</w:t>
      </w:r>
      <w:r w:rsidRPr="00F00454">
        <w:tab/>
        <w:t>to all vessels; and</w:t>
      </w:r>
    </w:p>
    <w:p w:rsidR="00C05583" w:rsidRPr="00F00454" w:rsidRDefault="00C05583" w:rsidP="00BF3DD9">
      <w:pPr>
        <w:pStyle w:val="paragraph"/>
      </w:pPr>
      <w:r w:rsidRPr="00F00454">
        <w:tab/>
        <w:t>(b)</w:t>
      </w:r>
      <w:r w:rsidRPr="00F00454">
        <w:tab/>
        <w:t>whenever judicial or arbitral proceedings relating to the provision of salvage opera</w:t>
      </w:r>
      <w:r w:rsidR="00471EBA" w:rsidRPr="00F00454">
        <w:t>tions are brought in Australia.</w:t>
      </w:r>
    </w:p>
    <w:p w:rsidR="009749FF" w:rsidRPr="00F00454" w:rsidRDefault="00471EBA" w:rsidP="00BF3DD9">
      <w:pPr>
        <w:pStyle w:val="subsection"/>
      </w:pPr>
      <w:r w:rsidRPr="00F00454">
        <w:tab/>
        <w:t>(2)</w:t>
      </w:r>
      <w:r w:rsidRPr="00F00454">
        <w:tab/>
        <w:t>This Part does not apply to fixed or floating platforms or to mobile offshore drilling units when such platforms or units are on location engaged in the exploration</w:t>
      </w:r>
      <w:r w:rsidR="002F0F39" w:rsidRPr="00F00454">
        <w:t>,</w:t>
      </w:r>
      <w:r w:rsidRPr="00F00454">
        <w:t xml:space="preserve"> exploitation or producti</w:t>
      </w:r>
      <w:r w:rsidR="009749FF" w:rsidRPr="00F00454">
        <w:t xml:space="preserve">on of mineral resources </w:t>
      </w:r>
      <w:r w:rsidR="00B25959" w:rsidRPr="00F00454">
        <w:t>of the seabed or its subsoil</w:t>
      </w:r>
      <w:r w:rsidR="009749FF" w:rsidRPr="00F00454">
        <w:t>.</w:t>
      </w:r>
    </w:p>
    <w:p w:rsidR="00C05583" w:rsidRPr="00F00454" w:rsidRDefault="00C05583" w:rsidP="00BF3DD9">
      <w:pPr>
        <w:pStyle w:val="subsection"/>
      </w:pPr>
      <w:r w:rsidRPr="00F00454">
        <w:tab/>
        <w:t>(3)</w:t>
      </w:r>
      <w:r w:rsidRPr="00F00454">
        <w:tab/>
        <w:t>This Part does not apply to any salvage operation:</w:t>
      </w:r>
    </w:p>
    <w:p w:rsidR="00C05583" w:rsidRPr="00F00454" w:rsidRDefault="00C05583" w:rsidP="00BF3DD9">
      <w:pPr>
        <w:pStyle w:val="paragraph"/>
      </w:pPr>
      <w:r w:rsidRPr="00F00454">
        <w:tab/>
        <w:t>(a)</w:t>
      </w:r>
      <w:r w:rsidRPr="00F00454">
        <w:tab/>
        <w:t>that takes place in inland waters and that involves vessels all of which are of inland navigation; or</w:t>
      </w:r>
    </w:p>
    <w:p w:rsidR="00C05583" w:rsidRPr="00F00454" w:rsidRDefault="00C05583" w:rsidP="00BF3DD9">
      <w:pPr>
        <w:pStyle w:val="paragraph"/>
      </w:pPr>
      <w:r w:rsidRPr="00F00454">
        <w:tab/>
        <w:t>(b)</w:t>
      </w:r>
      <w:r w:rsidRPr="00F00454">
        <w:tab/>
        <w:t>that takes place in inland waters and does not involve a vessel; or</w:t>
      </w:r>
    </w:p>
    <w:p w:rsidR="00C05583" w:rsidRPr="00F00454" w:rsidRDefault="00C05583" w:rsidP="00BF3DD9">
      <w:pPr>
        <w:pStyle w:val="paragraph"/>
      </w:pPr>
      <w:r w:rsidRPr="00F00454">
        <w:tab/>
        <w:t>(c)</w:t>
      </w:r>
      <w:r w:rsidRPr="00F00454">
        <w:tab/>
        <w:t>to the extent that it involves property:</w:t>
      </w:r>
    </w:p>
    <w:p w:rsidR="00C05583" w:rsidRPr="00F00454" w:rsidRDefault="00C05583" w:rsidP="00BF3DD9">
      <w:pPr>
        <w:pStyle w:val="paragraphsub"/>
      </w:pPr>
      <w:r w:rsidRPr="00F00454">
        <w:tab/>
        <w:t>(</w:t>
      </w:r>
      <w:proofErr w:type="spellStart"/>
      <w:r w:rsidRPr="00F00454">
        <w:t>i</w:t>
      </w:r>
      <w:proofErr w:type="spellEnd"/>
      <w:r w:rsidRPr="00F00454">
        <w:t>)</w:t>
      </w:r>
      <w:r w:rsidRPr="00F00454">
        <w:tab/>
        <w:t>that is maritime cultural property of prehistoric, archaeological or historic interest; and</w:t>
      </w:r>
    </w:p>
    <w:p w:rsidR="001C0CAB" w:rsidRPr="00F00454" w:rsidRDefault="00C05583" w:rsidP="00BF3DD9">
      <w:pPr>
        <w:pStyle w:val="paragraphsub"/>
      </w:pPr>
      <w:r w:rsidRPr="00F00454">
        <w:tab/>
        <w:t>(ii)</w:t>
      </w:r>
      <w:r w:rsidRPr="00F00454">
        <w:tab/>
        <w:t>that is situated on the seabed.</w:t>
      </w:r>
    </w:p>
    <w:p w:rsidR="001C0CAB" w:rsidRPr="00F00454" w:rsidRDefault="001C0CAB" w:rsidP="00BF3DD9">
      <w:pPr>
        <w:pStyle w:val="subsection"/>
      </w:pPr>
      <w:r w:rsidRPr="00F00454">
        <w:tab/>
        <w:t>(4)</w:t>
      </w:r>
      <w:r w:rsidRPr="00F00454">
        <w:tab/>
        <w:t xml:space="preserve">This Part does not derogate from or interfere with the </w:t>
      </w:r>
      <w:r w:rsidR="005F066E" w:rsidRPr="00F00454">
        <w:t>powers of an officer of Customs</w:t>
      </w:r>
      <w:r w:rsidRPr="00F00454">
        <w:t xml:space="preserve"> conferred by any Act.</w:t>
      </w:r>
    </w:p>
    <w:p w:rsidR="00C05583" w:rsidRPr="00F00454" w:rsidRDefault="00116E40" w:rsidP="00CE6F45">
      <w:pPr>
        <w:pStyle w:val="ActHead3"/>
        <w:pageBreakBefore/>
      </w:pPr>
      <w:bookmarkStart w:id="353" w:name="_Toc450034891"/>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Regulations relating to salvage</w:t>
      </w:r>
      <w:bookmarkEnd w:id="353"/>
    </w:p>
    <w:p w:rsidR="00C05583" w:rsidRPr="00F00454" w:rsidRDefault="00D85F2D" w:rsidP="00BF3DD9">
      <w:pPr>
        <w:pStyle w:val="ActHead5"/>
      </w:pPr>
      <w:bookmarkStart w:id="354" w:name="_Toc450034892"/>
      <w:r w:rsidRPr="00F00454">
        <w:rPr>
          <w:rStyle w:val="CharSectno"/>
        </w:rPr>
        <w:t>241</w:t>
      </w:r>
      <w:r w:rsidR="003B250C" w:rsidRPr="00F00454">
        <w:t xml:space="preserve">  </w:t>
      </w:r>
      <w:r w:rsidR="00C05583" w:rsidRPr="00F00454">
        <w:t>Regulations relating to salvage</w:t>
      </w:r>
      <w:bookmarkEnd w:id="354"/>
    </w:p>
    <w:p w:rsidR="00C05583" w:rsidRPr="00F00454" w:rsidRDefault="00C05583" w:rsidP="00BF3DD9">
      <w:pPr>
        <w:pStyle w:val="subsection"/>
      </w:pPr>
      <w:r w:rsidRPr="00F00454">
        <w:tab/>
        <w:t>(1)</w:t>
      </w:r>
      <w:r w:rsidRPr="00F00454">
        <w:tab/>
        <w:t>The regulations may make provision in relation to:</w:t>
      </w:r>
    </w:p>
    <w:p w:rsidR="00C05583" w:rsidRPr="00F00454" w:rsidRDefault="00C05583" w:rsidP="00BF3DD9">
      <w:pPr>
        <w:pStyle w:val="paragraph"/>
      </w:pPr>
      <w:r w:rsidRPr="00F00454">
        <w:tab/>
        <w:t>(a)</w:t>
      </w:r>
      <w:r w:rsidRPr="00F00454">
        <w:tab/>
        <w:t>giving effect to the Salvage Convention; and</w:t>
      </w:r>
    </w:p>
    <w:p w:rsidR="00C05583" w:rsidRPr="00F00454" w:rsidRDefault="00C05583" w:rsidP="00BF3DD9">
      <w:pPr>
        <w:pStyle w:val="paragraph"/>
      </w:pPr>
      <w:r w:rsidRPr="00F00454">
        <w:tab/>
        <w:t>(b)</w:t>
      </w:r>
      <w:r w:rsidRPr="00F00454">
        <w:tab/>
        <w:t xml:space="preserve">salvage operations, and claims </w:t>
      </w:r>
      <w:r w:rsidR="00F44494" w:rsidRPr="00F00454">
        <w:t>relating to</w:t>
      </w:r>
      <w:r w:rsidRPr="00F00454">
        <w:t xml:space="preserve"> salvage operations, conducted by or on behalf of the Commonwealth, a State, a Territory or the government of a country</w:t>
      </w:r>
      <w:r w:rsidR="0072252B" w:rsidRPr="00F00454">
        <w:t xml:space="preserve"> prescribed by the regulations</w:t>
      </w:r>
      <w:r w:rsidRPr="00F00454">
        <w:t>.</w:t>
      </w:r>
    </w:p>
    <w:p w:rsidR="00C05583" w:rsidRPr="00F00454" w:rsidRDefault="00C05583" w:rsidP="00BF3DD9">
      <w:pPr>
        <w:pStyle w:val="subsection"/>
      </w:pPr>
      <w:r w:rsidRPr="00F00454">
        <w:tab/>
        <w:t>(2)</w:t>
      </w:r>
      <w:r w:rsidRPr="00F00454">
        <w:tab/>
        <w:t xml:space="preserve">Without limiting </w:t>
      </w:r>
      <w:r w:rsidR="00F00454">
        <w:t>subsection (</w:t>
      </w:r>
      <w:r w:rsidR="00051CDA" w:rsidRPr="00F00454">
        <w:t>1)</w:t>
      </w:r>
      <w:r w:rsidRPr="00F00454">
        <w:t xml:space="preserve">, the regulations may </w:t>
      </w:r>
      <w:r w:rsidR="00116E40" w:rsidRPr="00F00454">
        <w:t>make provision</w:t>
      </w:r>
      <w:r w:rsidRPr="00F00454">
        <w:t xml:space="preserve"> in relation to:</w:t>
      </w:r>
    </w:p>
    <w:p w:rsidR="00C05583" w:rsidRPr="00F00454" w:rsidRDefault="00C05583" w:rsidP="00BF3DD9">
      <w:pPr>
        <w:pStyle w:val="paragraph"/>
      </w:pPr>
      <w:r w:rsidRPr="00F00454">
        <w:tab/>
        <w:t>(a)</w:t>
      </w:r>
      <w:r w:rsidRPr="00F00454">
        <w:tab/>
        <w:t>the action to be taken with respect to vessels and other property saved as a result of salvage operations conducted by or on behalf of the Commonwealth or a State or Territory;</w:t>
      </w:r>
      <w:r w:rsidR="00A837B6" w:rsidRPr="00F00454">
        <w:t xml:space="preserve"> and</w:t>
      </w:r>
    </w:p>
    <w:p w:rsidR="00C05583" w:rsidRPr="00F00454" w:rsidRDefault="00C05583" w:rsidP="00BF3DD9">
      <w:pPr>
        <w:pStyle w:val="paragraph"/>
      </w:pPr>
      <w:r w:rsidRPr="00F00454">
        <w:tab/>
        <w:t>(b)</w:t>
      </w:r>
      <w:r w:rsidRPr="00F00454">
        <w:tab/>
        <w:t>the execution of bonds for the payment of salvage operations so conducted;</w:t>
      </w:r>
      <w:r w:rsidR="00A837B6" w:rsidRPr="00F00454">
        <w:t xml:space="preserve"> and</w:t>
      </w:r>
    </w:p>
    <w:p w:rsidR="00C05583" w:rsidRPr="00F00454" w:rsidRDefault="00C05583" w:rsidP="00BF3DD9">
      <w:pPr>
        <w:pStyle w:val="paragraph"/>
      </w:pPr>
      <w:r w:rsidRPr="00F00454">
        <w:tab/>
        <w:t>(c)</w:t>
      </w:r>
      <w:r w:rsidRPr="00F00454">
        <w:tab/>
        <w:t xml:space="preserve">the taking of security for the performance of bonds executed under regulations made for the purposes of </w:t>
      </w:r>
      <w:r w:rsidR="00F00454">
        <w:t>paragraph (</w:t>
      </w:r>
      <w:r w:rsidRPr="00F00454">
        <w:t>b);</w:t>
      </w:r>
      <w:r w:rsidR="00A837B6" w:rsidRPr="00F00454">
        <w:t xml:space="preserve"> and</w:t>
      </w:r>
    </w:p>
    <w:p w:rsidR="00C05583" w:rsidRPr="00F00454" w:rsidRDefault="00C05583" w:rsidP="00BF3DD9">
      <w:pPr>
        <w:pStyle w:val="paragraph"/>
      </w:pPr>
      <w:r w:rsidRPr="00F00454">
        <w:tab/>
        <w:t>(d)</w:t>
      </w:r>
      <w:r w:rsidRPr="00F00454">
        <w:tab/>
        <w:t xml:space="preserve">the adjudication on, and the enforcement of, bonds executed under regulations made for the purposes of </w:t>
      </w:r>
      <w:r w:rsidR="00F00454">
        <w:t>paragraph (</w:t>
      </w:r>
      <w:r w:rsidRPr="00F00454">
        <w:t xml:space="preserve">b) or under a law </w:t>
      </w:r>
      <w:r w:rsidR="00DF6CAF" w:rsidRPr="00F00454">
        <w:t xml:space="preserve">that is a law </w:t>
      </w:r>
      <w:r w:rsidRPr="00F00454">
        <w:t xml:space="preserve">of a country </w:t>
      </w:r>
      <w:r w:rsidR="00DF6CAF" w:rsidRPr="00F00454">
        <w:t>prescribed by the regulations and corresponds</w:t>
      </w:r>
      <w:r w:rsidRPr="00F00454">
        <w:t xml:space="preserve"> with regulations</w:t>
      </w:r>
      <w:r w:rsidR="00DF6CAF" w:rsidRPr="00F00454">
        <w:t xml:space="preserve"> made for the purposes of </w:t>
      </w:r>
      <w:r w:rsidR="00F00454">
        <w:t>paragraph (</w:t>
      </w:r>
      <w:r w:rsidR="00DF6CAF" w:rsidRPr="00F00454">
        <w:t>b)</w:t>
      </w:r>
      <w:r w:rsidRPr="00F00454">
        <w:t>; and</w:t>
      </w:r>
    </w:p>
    <w:p w:rsidR="00C05583" w:rsidRPr="00F00454" w:rsidRDefault="00C05583" w:rsidP="00BF3DD9">
      <w:pPr>
        <w:pStyle w:val="paragraph"/>
      </w:pPr>
      <w:r w:rsidRPr="00F00454">
        <w:tab/>
        <w:t>(e)</w:t>
      </w:r>
      <w:r w:rsidRPr="00F00454">
        <w:tab/>
        <w:t>the conditi</w:t>
      </w:r>
      <w:r w:rsidR="009749FF" w:rsidRPr="00F00454">
        <w:t xml:space="preserve">ons subject to which claims relating to </w:t>
      </w:r>
      <w:r w:rsidRPr="00F00454">
        <w:t>salvage</w:t>
      </w:r>
      <w:r w:rsidR="00FF6160" w:rsidRPr="00F00454">
        <w:t xml:space="preserve"> operations may be made by the </w:t>
      </w:r>
      <w:r w:rsidR="0085215B" w:rsidRPr="00F00454">
        <w:t>seafarers</w:t>
      </w:r>
      <w:r w:rsidRPr="00F00454">
        <w:t xml:space="preserve"> of a Government vessel or a vessel be</w:t>
      </w:r>
      <w:r w:rsidR="00FF6160" w:rsidRPr="00F00454">
        <w:t>longing to a foreign country</w:t>
      </w:r>
      <w:r w:rsidR="00DF6CAF" w:rsidRPr="00F00454">
        <w:t xml:space="preserve"> prescribed by the regulations</w:t>
      </w:r>
      <w:r w:rsidR="00FF6160" w:rsidRPr="00F00454">
        <w:t>.</w:t>
      </w:r>
    </w:p>
    <w:p w:rsidR="00C05583" w:rsidRPr="00F00454" w:rsidRDefault="002F0F39" w:rsidP="00BF3DD9">
      <w:pPr>
        <w:pStyle w:val="subsection"/>
      </w:pPr>
      <w:r w:rsidRPr="00F00454">
        <w:tab/>
        <w:t>(3</w:t>
      </w:r>
      <w:r w:rsidR="00C05583" w:rsidRPr="00F00454">
        <w:t>)</w:t>
      </w:r>
      <w:r w:rsidR="00C05583" w:rsidRPr="00F00454">
        <w:tab/>
        <w:t xml:space="preserve">A charge that arises under </w:t>
      </w:r>
      <w:r w:rsidR="00F00454">
        <w:t>subsection (</w:t>
      </w:r>
      <w:r w:rsidR="00C05583" w:rsidRPr="00F00454">
        <w:t>2)</w:t>
      </w:r>
      <w:r w:rsidR="00F44494" w:rsidRPr="00F00454">
        <w:t xml:space="preserve"> in relation to a vessel</w:t>
      </w:r>
      <w:r w:rsidR="00C05583" w:rsidRPr="00F00454">
        <w:t xml:space="preserve"> has priority over any </w:t>
      </w:r>
      <w:proofErr w:type="spellStart"/>
      <w:r w:rsidR="00C05583" w:rsidRPr="00F00454">
        <w:t>PPSA</w:t>
      </w:r>
      <w:proofErr w:type="spellEnd"/>
      <w:r w:rsidR="00C05583" w:rsidRPr="00F00454">
        <w:t xml:space="preserve"> security interest</w:t>
      </w:r>
      <w:r w:rsidRPr="00F00454">
        <w:t xml:space="preserve"> within the meaning of the </w:t>
      </w:r>
      <w:r w:rsidRPr="00F00454">
        <w:rPr>
          <w:i/>
        </w:rPr>
        <w:t>Personal Property Securities Act 2009</w:t>
      </w:r>
      <w:r w:rsidR="00C05583" w:rsidRPr="00F00454">
        <w:t xml:space="preserve"> in the vessel.</w:t>
      </w:r>
    </w:p>
    <w:p w:rsidR="00C05583" w:rsidRPr="00F00454" w:rsidRDefault="002F0F39" w:rsidP="00BF3DD9">
      <w:pPr>
        <w:pStyle w:val="subsection"/>
      </w:pPr>
      <w:r w:rsidRPr="00F00454">
        <w:lastRenderedPageBreak/>
        <w:tab/>
        <w:t>(4</w:t>
      </w:r>
      <w:r w:rsidR="00C05583" w:rsidRPr="00F00454">
        <w:t>)</w:t>
      </w:r>
      <w:r w:rsidR="00C05583" w:rsidRPr="00F00454">
        <w:tab/>
        <w:t>Subsection</w:t>
      </w:r>
      <w:r w:rsidR="00F00454">
        <w:t> </w:t>
      </w:r>
      <w:r w:rsidR="00C05583" w:rsidRPr="00F00454">
        <w:t xml:space="preserve">73(2) of the </w:t>
      </w:r>
      <w:r w:rsidR="00C05583" w:rsidRPr="00F00454">
        <w:rPr>
          <w:i/>
        </w:rPr>
        <w:t>Personal Property Securities Act 2009</w:t>
      </w:r>
      <w:r w:rsidR="00C05583" w:rsidRPr="00F00454">
        <w:t xml:space="preserve"> applies to a charge that arises under </w:t>
      </w:r>
      <w:r w:rsidR="00F00454">
        <w:t>subsection (</w:t>
      </w:r>
      <w:r w:rsidR="00C05583" w:rsidRPr="00F00454">
        <w:t>2).</w:t>
      </w:r>
    </w:p>
    <w:p w:rsidR="00C05583" w:rsidRPr="00F00454" w:rsidRDefault="00534FE8" w:rsidP="00BF3DD9">
      <w:pPr>
        <w:pStyle w:val="notetext"/>
      </w:pPr>
      <w:r w:rsidRPr="00F00454">
        <w:t>Note</w:t>
      </w:r>
      <w:r w:rsidR="00C05583" w:rsidRPr="00F00454">
        <w:t>:</w:t>
      </w:r>
      <w:r w:rsidR="00C05583" w:rsidRPr="00F00454">
        <w:tab/>
        <w:t xml:space="preserve">The effect of </w:t>
      </w:r>
      <w:r w:rsidR="002F0F39" w:rsidRPr="00F00454">
        <w:t xml:space="preserve">this </w:t>
      </w:r>
      <w:r w:rsidR="00A5544B" w:rsidRPr="00F00454">
        <w:t>subsection</w:t>
      </w:r>
      <w:r w:rsidR="00C05583" w:rsidRPr="00F00454">
        <w:t xml:space="preserve"> is that the priority between a charge that arises under </w:t>
      </w:r>
      <w:r w:rsidR="00F00454">
        <w:t>subsection (</w:t>
      </w:r>
      <w:r w:rsidR="00C05583" w:rsidRPr="00F00454">
        <w:t xml:space="preserve">2) and a </w:t>
      </w:r>
      <w:proofErr w:type="spellStart"/>
      <w:r w:rsidR="00C05583" w:rsidRPr="00F00454">
        <w:t>PPSA</w:t>
      </w:r>
      <w:proofErr w:type="spellEnd"/>
      <w:r w:rsidR="00C05583" w:rsidRPr="00F00454">
        <w:t xml:space="preserve"> security interest is to be determined in accordance with this Act rather than the </w:t>
      </w:r>
      <w:r w:rsidR="00C05583" w:rsidRPr="00F00454">
        <w:rPr>
          <w:i/>
        </w:rPr>
        <w:t>Personal Property Securities Act 2009</w:t>
      </w:r>
      <w:r w:rsidR="00C05583" w:rsidRPr="00F00454">
        <w:t>.</w:t>
      </w:r>
    </w:p>
    <w:p w:rsidR="00CF224B" w:rsidRPr="00F00454" w:rsidRDefault="00CF224B" w:rsidP="00BF3DD9">
      <w:pPr>
        <w:pStyle w:val="subsection"/>
      </w:pPr>
      <w:r w:rsidRPr="00F00454">
        <w:tab/>
        <w:t>(5)</w:t>
      </w:r>
      <w:r w:rsidRPr="00F00454">
        <w:tab/>
        <w:t>Section</w:t>
      </w:r>
      <w:r w:rsidR="00F00454">
        <w:t> </w:t>
      </w:r>
      <w:r w:rsidR="00D85F2D" w:rsidRPr="00F00454">
        <w:t>10</w:t>
      </w:r>
      <w:r w:rsidRPr="00F00454">
        <w:t xml:space="preserve"> does not limit this section.</w:t>
      </w:r>
    </w:p>
    <w:p w:rsidR="00C05583" w:rsidRPr="00F00454" w:rsidRDefault="00D85F2D" w:rsidP="00BF3DD9">
      <w:pPr>
        <w:pStyle w:val="ActHead5"/>
      </w:pPr>
      <w:bookmarkStart w:id="355" w:name="_Toc450034893"/>
      <w:r w:rsidRPr="00F00454">
        <w:rPr>
          <w:rStyle w:val="CharSectno"/>
        </w:rPr>
        <w:t>242</w:t>
      </w:r>
      <w:r w:rsidR="00C05583" w:rsidRPr="00F00454">
        <w:t xml:space="preserve">  Salvage claims against the Crown</w:t>
      </w:r>
      <w:r w:rsidR="00BE73CE" w:rsidRPr="00F00454">
        <w:t>, etc.</w:t>
      </w:r>
      <w:bookmarkEnd w:id="355"/>
    </w:p>
    <w:p w:rsidR="00C05583" w:rsidRPr="00F00454" w:rsidRDefault="00C05583" w:rsidP="00BF3DD9">
      <w:pPr>
        <w:pStyle w:val="subsection"/>
      </w:pPr>
      <w:r w:rsidRPr="00F00454">
        <w:tab/>
        <w:t>(1)</w:t>
      </w:r>
      <w:r w:rsidRPr="00F00454">
        <w:tab/>
        <w:t>Subje</w:t>
      </w:r>
      <w:r w:rsidR="00A837B6" w:rsidRPr="00F00454">
        <w:t xml:space="preserve">ct to </w:t>
      </w:r>
      <w:r w:rsidR="00F00454">
        <w:t>subsection (</w:t>
      </w:r>
      <w:r w:rsidR="00A837B6" w:rsidRPr="00F00454">
        <w:t>2),</w:t>
      </w:r>
      <w:r w:rsidR="00F44494" w:rsidRPr="00F00454">
        <w:t xml:space="preserve"> regulations made for the purposes of</w:t>
      </w:r>
      <w:r w:rsidR="00A837B6" w:rsidRPr="00F00454">
        <w:t xml:space="preserve"> this Part</w:t>
      </w:r>
      <w:r w:rsidR="00F44494" w:rsidRPr="00F00454">
        <w:t xml:space="preserve"> apply</w:t>
      </w:r>
      <w:r w:rsidRPr="00F00454">
        <w:t xml:space="preserve"> in relation to salvage operations conducted:</w:t>
      </w:r>
    </w:p>
    <w:p w:rsidR="00C05583" w:rsidRPr="00F00454" w:rsidRDefault="00C05583" w:rsidP="00BF3DD9">
      <w:pPr>
        <w:pStyle w:val="paragraph"/>
      </w:pPr>
      <w:r w:rsidRPr="00F00454">
        <w:tab/>
        <w:t>(a)</w:t>
      </w:r>
      <w:r w:rsidRPr="00F00454">
        <w:tab/>
        <w:t xml:space="preserve">to save life from, or to assist, a </w:t>
      </w:r>
      <w:r w:rsidR="003C2F63" w:rsidRPr="00F00454">
        <w:t>Government vessel—as if the vessel were not a Government vessel</w:t>
      </w:r>
      <w:r w:rsidRPr="00F00454">
        <w:t>; or</w:t>
      </w:r>
    </w:p>
    <w:p w:rsidR="003C2F63" w:rsidRPr="00F00454" w:rsidRDefault="00C05583" w:rsidP="00BF3DD9">
      <w:pPr>
        <w:pStyle w:val="paragraph"/>
      </w:pPr>
      <w:r w:rsidRPr="00F00454">
        <w:tab/>
        <w:t>(b)</w:t>
      </w:r>
      <w:r w:rsidRPr="00F00454">
        <w:tab/>
        <w:t>to save a</w:t>
      </w:r>
      <w:r w:rsidR="003C2F63" w:rsidRPr="00F00454">
        <w:t xml:space="preserve">ny wreck, cargo or equipment that </w:t>
      </w:r>
      <w:r w:rsidRPr="00F00454">
        <w:t>belongs to the Commonwealth or a State or Territory</w:t>
      </w:r>
      <w:r w:rsidR="003C2F63" w:rsidRPr="00F00454">
        <w:t>—</w:t>
      </w:r>
      <w:r w:rsidRPr="00F00454">
        <w:t xml:space="preserve">as if the wreck, cargo or equipment belonged to a </w:t>
      </w:r>
      <w:r w:rsidR="003C2F63" w:rsidRPr="00F00454">
        <w:t>person other than the Commonwealth, a State or a Territory.</w:t>
      </w:r>
    </w:p>
    <w:p w:rsidR="00C05583" w:rsidRPr="00F00454" w:rsidRDefault="00C05583" w:rsidP="00BF3DD9">
      <w:pPr>
        <w:pStyle w:val="subsection"/>
      </w:pPr>
      <w:r w:rsidRPr="00F00454">
        <w:tab/>
        <w:t>(2)</w:t>
      </w:r>
      <w:r w:rsidRPr="00F00454">
        <w:tab/>
        <w:t>A claim does not lie against the Commonwealth or the Australian Postal Corporation because of this section in respect of anything done or suffered in relation to an article in the course of post, or the contents of an article in the course of post, while the a</w:t>
      </w:r>
      <w:r w:rsidR="00116E40" w:rsidRPr="00F00454">
        <w:t xml:space="preserve">rticle is </w:t>
      </w:r>
      <w:r w:rsidR="00F44494" w:rsidRPr="00F00454">
        <w:t xml:space="preserve">or was </w:t>
      </w:r>
      <w:r w:rsidR="00116E40" w:rsidRPr="00F00454">
        <w:t>being carried by sea.</w:t>
      </w:r>
    </w:p>
    <w:p w:rsidR="00CF224B" w:rsidRPr="00F00454" w:rsidRDefault="00CF224B" w:rsidP="00BF3DD9">
      <w:pPr>
        <w:pStyle w:val="subsection"/>
      </w:pPr>
      <w:r w:rsidRPr="00F00454">
        <w:tab/>
        <w:t>(3)</w:t>
      </w:r>
      <w:r w:rsidRPr="00F00454">
        <w:tab/>
        <w:t>Section</w:t>
      </w:r>
      <w:r w:rsidR="00F00454">
        <w:t> </w:t>
      </w:r>
      <w:r w:rsidR="00D85F2D" w:rsidRPr="00F00454">
        <w:t>10</w:t>
      </w:r>
      <w:r w:rsidRPr="00F00454">
        <w:t xml:space="preserve"> does not limit this section.</w:t>
      </w:r>
    </w:p>
    <w:p w:rsidR="00C05583" w:rsidRPr="00F00454" w:rsidRDefault="00D85F2D" w:rsidP="00BF3DD9">
      <w:pPr>
        <w:pStyle w:val="ActHead5"/>
      </w:pPr>
      <w:bookmarkStart w:id="356" w:name="_Toc450034894"/>
      <w:r w:rsidRPr="00F00454">
        <w:rPr>
          <w:rStyle w:val="CharSectno"/>
        </w:rPr>
        <w:t>243</w:t>
      </w:r>
      <w:r w:rsidR="00C05583" w:rsidRPr="00F00454">
        <w:t xml:space="preserve">  Salvage claims by the Crown</w:t>
      </w:r>
      <w:r w:rsidR="002544BF" w:rsidRPr="00F00454">
        <w:t>, etc.</w:t>
      </w:r>
      <w:bookmarkEnd w:id="356"/>
    </w:p>
    <w:p w:rsidR="00C05583" w:rsidRPr="00F00454" w:rsidRDefault="00C05583" w:rsidP="00BF3DD9">
      <w:pPr>
        <w:pStyle w:val="subsection"/>
      </w:pPr>
      <w:r w:rsidRPr="00F00454">
        <w:tab/>
      </w:r>
      <w:r w:rsidRPr="00F00454">
        <w:tab/>
        <w:t>If salvage operations are conducted by or on behalf of the Commonwealth, a State, a Territory or the government of a country</w:t>
      </w:r>
      <w:r w:rsidR="00DF6CAF" w:rsidRPr="00F00454">
        <w:t xml:space="preserve"> prescribed by the regulations</w:t>
      </w:r>
      <w:r w:rsidRPr="00F00454">
        <w:t>, the Commonwealth, the State, the Terri</w:t>
      </w:r>
      <w:r w:rsidR="009749FF" w:rsidRPr="00F00454">
        <w:t>tory or that government</w:t>
      </w:r>
      <w:r w:rsidRPr="00F00454">
        <w:t xml:space="preserve"> is entitled to claim payment in respect of those operations to the same extent, and has the same rights and</w:t>
      </w:r>
      <w:r w:rsidR="00116E40" w:rsidRPr="00F00454">
        <w:t xml:space="preserve"> remedies, as any other </w:t>
      </w:r>
      <w:proofErr w:type="spellStart"/>
      <w:r w:rsidR="00116E40" w:rsidRPr="00F00454">
        <w:t>salvor</w:t>
      </w:r>
      <w:proofErr w:type="spellEnd"/>
      <w:r w:rsidR="00116E40" w:rsidRPr="00F00454">
        <w:t>.</w:t>
      </w:r>
    </w:p>
    <w:p w:rsidR="0048772D" w:rsidRPr="00F00454" w:rsidRDefault="000736D5" w:rsidP="00CE6F45">
      <w:pPr>
        <w:pStyle w:val="ActHead1"/>
        <w:pageBreakBefore/>
      </w:pPr>
      <w:bookmarkStart w:id="357" w:name="_Toc450034895"/>
      <w:r w:rsidRPr="00F00454">
        <w:rPr>
          <w:rStyle w:val="CharChapNo"/>
        </w:rPr>
        <w:lastRenderedPageBreak/>
        <w:t>Chapter</w:t>
      </w:r>
      <w:r w:rsidR="00F00454" w:rsidRPr="00F00454">
        <w:rPr>
          <w:rStyle w:val="CharChapNo"/>
        </w:rPr>
        <w:t> </w:t>
      </w:r>
      <w:r w:rsidRPr="00F00454">
        <w:rPr>
          <w:rStyle w:val="CharChapNo"/>
        </w:rPr>
        <w:t>8</w:t>
      </w:r>
      <w:r w:rsidR="0048772D" w:rsidRPr="00F00454">
        <w:t>—</w:t>
      </w:r>
      <w:r w:rsidR="00292FD6" w:rsidRPr="00F00454">
        <w:rPr>
          <w:rStyle w:val="CharChapText"/>
        </w:rPr>
        <w:t>E</w:t>
      </w:r>
      <w:r w:rsidR="00C31C0C" w:rsidRPr="00F00454">
        <w:rPr>
          <w:rStyle w:val="CharChapText"/>
        </w:rPr>
        <w:t>nforcement</w:t>
      </w:r>
      <w:bookmarkEnd w:id="357"/>
    </w:p>
    <w:p w:rsidR="004551C8" w:rsidRPr="00F00454" w:rsidRDefault="004551C8" w:rsidP="00BF3DD9">
      <w:pPr>
        <w:pStyle w:val="ActHead2"/>
      </w:pPr>
      <w:bookmarkStart w:id="358" w:name="_Toc450034896"/>
      <w:r w:rsidRPr="00F00454">
        <w:rPr>
          <w:rStyle w:val="CharPartNo"/>
        </w:rPr>
        <w:t>Part</w:t>
      </w:r>
      <w:r w:rsidR="00F00454" w:rsidRPr="00F00454">
        <w:rPr>
          <w:rStyle w:val="CharPartNo"/>
        </w:rPr>
        <w:t> </w:t>
      </w:r>
      <w:r w:rsidRPr="00F00454">
        <w:rPr>
          <w:rStyle w:val="CharPartNo"/>
        </w:rPr>
        <w:t>1</w:t>
      </w:r>
      <w:r w:rsidRPr="00F00454">
        <w:t>—</w:t>
      </w:r>
      <w:r w:rsidRPr="00F00454">
        <w:rPr>
          <w:rStyle w:val="CharPartText"/>
        </w:rPr>
        <w:t>Preliminary</w:t>
      </w:r>
      <w:bookmarkEnd w:id="358"/>
    </w:p>
    <w:p w:rsidR="00F02C4C" w:rsidRPr="00F00454" w:rsidRDefault="00F02C4C" w:rsidP="00BF3DD9">
      <w:pPr>
        <w:pStyle w:val="Header"/>
      </w:pPr>
      <w:r w:rsidRPr="00F00454">
        <w:rPr>
          <w:rStyle w:val="CharDivNo"/>
        </w:rPr>
        <w:t xml:space="preserve"> </w:t>
      </w:r>
      <w:r w:rsidRPr="00F00454">
        <w:rPr>
          <w:rStyle w:val="CharDivText"/>
        </w:rPr>
        <w:t xml:space="preserve"> </w:t>
      </w:r>
    </w:p>
    <w:p w:rsidR="00B25F03" w:rsidRPr="00F00454" w:rsidRDefault="00D85F2D" w:rsidP="00BF3DD9">
      <w:pPr>
        <w:pStyle w:val="ActHead5"/>
      </w:pPr>
      <w:bookmarkStart w:id="359" w:name="_Toc450034897"/>
      <w:r w:rsidRPr="00F00454">
        <w:rPr>
          <w:rStyle w:val="CharSectno"/>
        </w:rPr>
        <w:t>244</w:t>
      </w:r>
      <w:r w:rsidR="00B25F03" w:rsidRPr="00F00454">
        <w:t xml:space="preserve">  </w:t>
      </w:r>
      <w:r w:rsidR="00C97862" w:rsidRPr="00F00454">
        <w:t>Simplified outline of</w:t>
      </w:r>
      <w:r w:rsidR="00B25F03" w:rsidRPr="00F00454">
        <w:t xml:space="preserve"> this Chapter</w:t>
      </w:r>
      <w:bookmarkEnd w:id="359"/>
    </w:p>
    <w:p w:rsidR="00B25F03" w:rsidRPr="00F00454" w:rsidRDefault="00B25F03" w:rsidP="00BF3DD9">
      <w:pPr>
        <w:pStyle w:val="subsection"/>
      </w:pPr>
      <w:r w:rsidRPr="00F00454">
        <w:tab/>
        <w:t>(1)</w:t>
      </w:r>
      <w:r w:rsidRPr="00F00454">
        <w:tab/>
      </w:r>
      <w:r w:rsidR="009F57DE" w:rsidRPr="00F00454">
        <w:t xml:space="preserve">This Chapter </w:t>
      </w:r>
      <w:r w:rsidRPr="00F00454">
        <w:t>provides for compliance with, and enforcement of, this Act.</w:t>
      </w:r>
    </w:p>
    <w:p w:rsidR="00B25F03" w:rsidRPr="00F00454" w:rsidRDefault="00B25F03" w:rsidP="00BF3DD9">
      <w:pPr>
        <w:pStyle w:val="subsection"/>
      </w:pPr>
      <w:r w:rsidRPr="00F00454">
        <w:tab/>
        <w:t>(2)</w:t>
      </w:r>
      <w:r w:rsidRPr="00F00454">
        <w:tab/>
        <w:t>Part</w:t>
      </w:r>
      <w:r w:rsidR="00F00454">
        <w:t> </w:t>
      </w:r>
      <w:r w:rsidR="00CD38D3" w:rsidRPr="00F00454">
        <w:t>2</w:t>
      </w:r>
      <w:r w:rsidRPr="00F00454">
        <w:t xml:space="preserve"> confers wide</w:t>
      </w:r>
      <w:r w:rsidR="00F00454">
        <w:noBreakHyphen/>
      </w:r>
      <w:r w:rsidR="00CD38D3" w:rsidRPr="00F00454">
        <w:t xml:space="preserve">ranging </w:t>
      </w:r>
      <w:r w:rsidRPr="00F00454">
        <w:t xml:space="preserve">powers on </w:t>
      </w:r>
      <w:proofErr w:type="spellStart"/>
      <w:r w:rsidRPr="00F00454">
        <w:t>AMSA</w:t>
      </w:r>
      <w:proofErr w:type="spellEnd"/>
      <w:r w:rsidRPr="00F00454">
        <w:t xml:space="preserve"> </w:t>
      </w:r>
      <w:r w:rsidR="00CD38D3" w:rsidRPr="00F00454">
        <w:t xml:space="preserve">to give directions </w:t>
      </w:r>
      <w:r w:rsidRPr="00F00454">
        <w:t>in relation to vessels.</w:t>
      </w:r>
    </w:p>
    <w:p w:rsidR="00B25F03" w:rsidRPr="00F00454" w:rsidRDefault="00B25F03" w:rsidP="00BF3DD9">
      <w:pPr>
        <w:pStyle w:val="subsection"/>
      </w:pPr>
      <w:r w:rsidRPr="00F00454">
        <w:tab/>
        <w:t>(3)</w:t>
      </w:r>
      <w:r w:rsidRPr="00F00454">
        <w:tab/>
        <w:t>Part</w:t>
      </w:r>
      <w:r w:rsidR="00F00454">
        <w:t> </w:t>
      </w:r>
      <w:r w:rsidR="00CD38D3" w:rsidRPr="00F00454">
        <w:t>3</w:t>
      </w:r>
      <w:r w:rsidRPr="00F00454">
        <w:t xml:space="preserve"> deals with the detention of vessels and </w:t>
      </w:r>
      <w:r w:rsidR="00220F76" w:rsidRPr="00F00454">
        <w:t xml:space="preserve">provides an offence for operating a detained vessel. The Part also </w:t>
      </w:r>
      <w:r w:rsidR="00882A78" w:rsidRPr="00F00454">
        <w:t>em</w:t>
      </w:r>
      <w:r w:rsidRPr="00F00454">
        <w:t>power</w:t>
      </w:r>
      <w:r w:rsidR="00882A78" w:rsidRPr="00F00454">
        <w:t xml:space="preserve">s </w:t>
      </w:r>
      <w:r w:rsidR="00302D49" w:rsidRPr="00F00454">
        <w:t>an officer of Customs</w:t>
      </w:r>
      <w:r w:rsidRPr="00F00454">
        <w:t xml:space="preserve"> to refuse clearance to vessels.</w:t>
      </w:r>
    </w:p>
    <w:p w:rsidR="00B25F03" w:rsidRPr="00F00454" w:rsidRDefault="00B25F03" w:rsidP="00BF3DD9">
      <w:pPr>
        <w:pStyle w:val="subsection"/>
      </w:pPr>
      <w:r w:rsidRPr="00F00454">
        <w:tab/>
        <w:t>(4)</w:t>
      </w:r>
      <w:r w:rsidRPr="00F00454">
        <w:tab/>
        <w:t>Part</w:t>
      </w:r>
      <w:r w:rsidR="00F00454">
        <w:t> </w:t>
      </w:r>
      <w:r w:rsidR="00CD38D3" w:rsidRPr="00F00454">
        <w:t>4</w:t>
      </w:r>
      <w:r w:rsidRPr="00F00454">
        <w:t xml:space="preserve"> provides for the appointment of inspectors and sets out their powers and functions including</w:t>
      </w:r>
      <w:r w:rsidR="00BE73CE" w:rsidRPr="00F00454">
        <w:t xml:space="preserve"> the following</w:t>
      </w:r>
      <w:r w:rsidRPr="00F00454">
        <w:t>:</w:t>
      </w:r>
    </w:p>
    <w:p w:rsidR="00B25F03" w:rsidRPr="00F00454" w:rsidRDefault="00B25F03" w:rsidP="00BF3DD9">
      <w:pPr>
        <w:pStyle w:val="paragraph"/>
      </w:pPr>
      <w:r w:rsidRPr="00F00454">
        <w:tab/>
        <w:t>(a)</w:t>
      </w:r>
      <w:r w:rsidRPr="00F00454">
        <w:tab/>
        <w:t>powers to board vessels;</w:t>
      </w:r>
    </w:p>
    <w:p w:rsidR="00B25F03" w:rsidRPr="00F00454" w:rsidRDefault="00B25F03" w:rsidP="00BF3DD9">
      <w:pPr>
        <w:pStyle w:val="paragraph"/>
      </w:pPr>
      <w:r w:rsidRPr="00F00454">
        <w:tab/>
        <w:t>(b)</w:t>
      </w:r>
      <w:r w:rsidRPr="00F00454">
        <w:tab/>
        <w:t>powers of inspection, search and seizure;</w:t>
      </w:r>
    </w:p>
    <w:p w:rsidR="00B25F03" w:rsidRPr="00F00454" w:rsidRDefault="00B25F03" w:rsidP="00BF3DD9">
      <w:pPr>
        <w:pStyle w:val="paragraph"/>
      </w:pPr>
      <w:r w:rsidRPr="00F00454">
        <w:tab/>
        <w:t>(c)</w:t>
      </w:r>
      <w:r w:rsidRPr="00F00454">
        <w:tab/>
        <w:t>powers to issue prohibition and improvement notices.</w:t>
      </w:r>
    </w:p>
    <w:p w:rsidR="00B25F03" w:rsidRPr="00F00454" w:rsidRDefault="00B25F03" w:rsidP="00BF3DD9">
      <w:pPr>
        <w:pStyle w:val="subsection"/>
      </w:pPr>
      <w:r w:rsidRPr="00F00454">
        <w:tab/>
        <w:t>(5)</w:t>
      </w:r>
      <w:r w:rsidRPr="00F00454">
        <w:tab/>
        <w:t>Part</w:t>
      </w:r>
      <w:r w:rsidR="00F00454">
        <w:t> </w:t>
      </w:r>
      <w:r w:rsidR="00CD38D3" w:rsidRPr="00F00454">
        <w:t>5</w:t>
      </w:r>
      <w:r w:rsidRPr="00F00454">
        <w:t xml:space="preserve"> contains provisions that support the civil penalty provisions.</w:t>
      </w:r>
    </w:p>
    <w:p w:rsidR="00B25F03" w:rsidRPr="00F00454" w:rsidRDefault="00B25F03" w:rsidP="00BF3DD9">
      <w:pPr>
        <w:pStyle w:val="subsection"/>
      </w:pPr>
      <w:r w:rsidRPr="00F00454">
        <w:tab/>
        <w:t>(6)</w:t>
      </w:r>
      <w:r w:rsidRPr="00F00454">
        <w:tab/>
        <w:t>Part</w:t>
      </w:r>
      <w:r w:rsidR="00F00454">
        <w:t> </w:t>
      </w:r>
      <w:r w:rsidR="00CD38D3" w:rsidRPr="00F00454">
        <w:t>6</w:t>
      </w:r>
      <w:r w:rsidR="00593E6B" w:rsidRPr="00F00454">
        <w:t xml:space="preserve"> relates to infringement notices and voluntary enforceable undertakings</w:t>
      </w:r>
      <w:r w:rsidRPr="00F00454">
        <w:t>.</w:t>
      </w:r>
    </w:p>
    <w:p w:rsidR="004551C8" w:rsidRPr="00F00454" w:rsidRDefault="00D85F2D" w:rsidP="00BF3DD9">
      <w:pPr>
        <w:pStyle w:val="ActHead5"/>
      </w:pPr>
      <w:bookmarkStart w:id="360" w:name="_Toc450034898"/>
      <w:r w:rsidRPr="00F00454">
        <w:rPr>
          <w:rStyle w:val="CharSectno"/>
        </w:rPr>
        <w:t>245</w:t>
      </w:r>
      <w:r w:rsidR="004551C8" w:rsidRPr="00F00454">
        <w:t xml:space="preserve">  Vessels to which Chapter applies</w:t>
      </w:r>
      <w:bookmarkEnd w:id="360"/>
    </w:p>
    <w:p w:rsidR="0074346B" w:rsidRPr="00F00454" w:rsidRDefault="00917C64" w:rsidP="00BF3DD9">
      <w:pPr>
        <w:pStyle w:val="subsection"/>
      </w:pPr>
      <w:r w:rsidRPr="00F00454">
        <w:tab/>
      </w:r>
      <w:r w:rsidRPr="00F00454">
        <w:tab/>
        <w:t>This Chapter</w:t>
      </w:r>
      <w:r w:rsidR="004551C8" w:rsidRPr="00F00454">
        <w:t xml:space="preserve"> applies to</w:t>
      </w:r>
      <w:r w:rsidR="00C86A70" w:rsidRPr="00F00454">
        <w:t xml:space="preserve"> all </w:t>
      </w:r>
      <w:r w:rsidR="004551C8" w:rsidRPr="00F00454">
        <w:t>vessels</w:t>
      </w:r>
      <w:r w:rsidR="00546EB8" w:rsidRPr="00F00454">
        <w:t>.</w:t>
      </w:r>
    </w:p>
    <w:p w:rsidR="00560B9B" w:rsidRPr="00F00454" w:rsidRDefault="00560B9B" w:rsidP="00CE6F45">
      <w:pPr>
        <w:pStyle w:val="ActHead2"/>
        <w:pageBreakBefore/>
      </w:pPr>
      <w:bookmarkStart w:id="361" w:name="_Toc450034899"/>
      <w:r w:rsidRPr="00F00454">
        <w:rPr>
          <w:rStyle w:val="CharPartNo"/>
        </w:rPr>
        <w:lastRenderedPageBreak/>
        <w:t>Part</w:t>
      </w:r>
      <w:r w:rsidR="00F00454" w:rsidRPr="00F00454">
        <w:rPr>
          <w:rStyle w:val="CharPartNo"/>
        </w:rPr>
        <w:t> </w:t>
      </w:r>
      <w:r w:rsidR="000B5D62" w:rsidRPr="00F00454">
        <w:rPr>
          <w:rStyle w:val="CharPartNo"/>
        </w:rPr>
        <w:t>2</w:t>
      </w:r>
      <w:r w:rsidRPr="00F00454">
        <w:t>—</w:t>
      </w:r>
      <w:r w:rsidRPr="00F00454">
        <w:rPr>
          <w:rStyle w:val="CharPartText"/>
        </w:rPr>
        <w:t>Directions powers</w:t>
      </w:r>
      <w:bookmarkEnd w:id="361"/>
    </w:p>
    <w:p w:rsidR="00A5544B" w:rsidRPr="00F00454" w:rsidRDefault="00A5544B" w:rsidP="00BF3DD9">
      <w:pPr>
        <w:pStyle w:val="Header"/>
      </w:pPr>
      <w:r w:rsidRPr="00F00454">
        <w:rPr>
          <w:rStyle w:val="CharDivNo"/>
        </w:rPr>
        <w:t xml:space="preserve"> </w:t>
      </w:r>
      <w:r w:rsidRPr="00F00454">
        <w:rPr>
          <w:rStyle w:val="CharDivText"/>
        </w:rPr>
        <w:t xml:space="preserve"> </w:t>
      </w:r>
    </w:p>
    <w:p w:rsidR="00560B9B" w:rsidRPr="00F00454" w:rsidRDefault="00D85F2D" w:rsidP="00BF3DD9">
      <w:pPr>
        <w:pStyle w:val="ActHead5"/>
      </w:pPr>
      <w:bookmarkStart w:id="362" w:name="_Toc450034900"/>
      <w:r w:rsidRPr="00F00454">
        <w:rPr>
          <w:rStyle w:val="CharSectno"/>
        </w:rPr>
        <w:t>246</w:t>
      </w:r>
      <w:r w:rsidR="00560B9B" w:rsidRPr="00F00454">
        <w:t xml:space="preserve">  Directions in relation to vessels</w:t>
      </w:r>
      <w:bookmarkEnd w:id="362"/>
    </w:p>
    <w:p w:rsidR="00560B9B" w:rsidRPr="00F00454" w:rsidRDefault="00560B9B" w:rsidP="00BF3DD9">
      <w:pPr>
        <w:pStyle w:val="subsection"/>
      </w:pPr>
      <w:r w:rsidRPr="00F00454">
        <w:tab/>
        <w:t>(1)</w:t>
      </w:r>
      <w:r w:rsidR="00611350" w:rsidRPr="00F00454">
        <w:tab/>
      </w:r>
      <w:proofErr w:type="spellStart"/>
      <w:r w:rsidR="00611350" w:rsidRPr="00F00454">
        <w:t>AMSA</w:t>
      </w:r>
      <w:proofErr w:type="spellEnd"/>
      <w:r w:rsidR="00611350" w:rsidRPr="00F00454">
        <w:t xml:space="preserve"> may, by notice in writing</w:t>
      </w:r>
      <w:r w:rsidRPr="00F00454">
        <w:t xml:space="preserve"> given to the master </w:t>
      </w:r>
      <w:r w:rsidR="00A837B6" w:rsidRPr="00F00454">
        <w:t>or the owner of a vessel, give any of the following directions</w:t>
      </w:r>
      <w:r w:rsidRPr="00F00454">
        <w:t>:</w:t>
      </w:r>
    </w:p>
    <w:p w:rsidR="00C0193C" w:rsidRPr="00F00454" w:rsidRDefault="00C0193C" w:rsidP="00BF3DD9">
      <w:pPr>
        <w:pStyle w:val="paragraph"/>
      </w:pPr>
      <w:r w:rsidRPr="00F00454">
        <w:tab/>
        <w:t>(a)</w:t>
      </w:r>
      <w:r w:rsidRPr="00F00454">
        <w:tab/>
        <w:t>that the vessel not enter or use any port, or a specified port or specified ports, in Australia or the exclusive economic zone of Australia;</w:t>
      </w:r>
    </w:p>
    <w:p w:rsidR="00C0193C" w:rsidRPr="00F00454" w:rsidRDefault="00C0193C" w:rsidP="00BF3DD9">
      <w:pPr>
        <w:pStyle w:val="paragraph"/>
      </w:pPr>
      <w:r w:rsidRPr="00F00454">
        <w:tab/>
        <w:t>(b)</w:t>
      </w:r>
      <w:r w:rsidRPr="00F00454">
        <w:tab/>
        <w:t>that the vessel comply with specified requirements while it:</w:t>
      </w:r>
    </w:p>
    <w:p w:rsidR="00C0193C" w:rsidRPr="00F00454" w:rsidRDefault="00C0193C" w:rsidP="00BF3DD9">
      <w:pPr>
        <w:pStyle w:val="paragraphsub"/>
      </w:pPr>
      <w:r w:rsidRPr="00F00454">
        <w:tab/>
        <w:t>(a)</w:t>
      </w:r>
      <w:r w:rsidRPr="00F00454">
        <w:tab/>
        <w:t>is approaching, entering, or using any port, or a specified port or specified ports, in Australia or the exclusive economic zone of Australia; or</w:t>
      </w:r>
    </w:p>
    <w:p w:rsidR="00C0193C" w:rsidRPr="00F00454" w:rsidRDefault="00C0193C" w:rsidP="00BF3DD9">
      <w:pPr>
        <w:pStyle w:val="paragraphsub"/>
      </w:pPr>
      <w:r w:rsidRPr="00F00454">
        <w:tab/>
        <w:t>(b)</w:t>
      </w:r>
      <w:r w:rsidRPr="00F00454">
        <w:tab/>
        <w:t>is in or is leaving any port, or a specified port or specified ports, in Australia or the exclusive economic zone of Australia.</w:t>
      </w:r>
    </w:p>
    <w:p w:rsidR="00560B9B" w:rsidRPr="00F00454" w:rsidRDefault="00C0193C" w:rsidP="00BF3DD9">
      <w:pPr>
        <w:pStyle w:val="subsection"/>
      </w:pPr>
      <w:r w:rsidRPr="00F00454">
        <w:tab/>
      </w:r>
      <w:r w:rsidR="00560B9B" w:rsidRPr="00F00454">
        <w:t>(2)</w:t>
      </w:r>
      <w:r w:rsidR="00560B9B" w:rsidRPr="00F00454">
        <w:tab/>
      </w:r>
      <w:proofErr w:type="spellStart"/>
      <w:r w:rsidR="00560B9B" w:rsidRPr="00F00454">
        <w:t>AMSA</w:t>
      </w:r>
      <w:proofErr w:type="spellEnd"/>
      <w:r w:rsidR="00560B9B" w:rsidRPr="00F00454">
        <w:t xml:space="preserve"> may give a </w:t>
      </w:r>
      <w:r w:rsidR="001F017F" w:rsidRPr="00F00454">
        <w:t xml:space="preserve">direction </w:t>
      </w:r>
      <w:r w:rsidR="00DE1B66" w:rsidRPr="00F00454">
        <w:t xml:space="preserve">under </w:t>
      </w:r>
      <w:r w:rsidR="00F00454">
        <w:t>subsection (</w:t>
      </w:r>
      <w:r w:rsidR="00BE73CE" w:rsidRPr="00F00454">
        <w:t xml:space="preserve">1) in relation </w:t>
      </w:r>
      <w:r w:rsidR="00560B9B" w:rsidRPr="00F00454">
        <w:t>to a foreign vessel only if the vessel is:</w:t>
      </w:r>
    </w:p>
    <w:p w:rsidR="00560B9B" w:rsidRPr="00F00454" w:rsidRDefault="00560B9B" w:rsidP="00BF3DD9">
      <w:pPr>
        <w:pStyle w:val="paragraph"/>
      </w:pPr>
      <w:r w:rsidRPr="00F00454">
        <w:tab/>
        <w:t>(a)</w:t>
      </w:r>
      <w:r w:rsidRPr="00F00454">
        <w:tab/>
        <w:t>in an Australian port; or</w:t>
      </w:r>
    </w:p>
    <w:p w:rsidR="005C6D88" w:rsidRPr="00F00454" w:rsidRDefault="005C6D88" w:rsidP="00BF3DD9">
      <w:pPr>
        <w:pStyle w:val="paragraph"/>
      </w:pPr>
      <w:r w:rsidRPr="00F00454">
        <w:tab/>
        <w:t>(b)</w:t>
      </w:r>
      <w:r w:rsidRPr="00F00454">
        <w:tab/>
        <w:t>entering or leaving an Australian port; or</w:t>
      </w:r>
    </w:p>
    <w:p w:rsidR="00560B9B" w:rsidRPr="00F00454" w:rsidRDefault="005C6D88" w:rsidP="00BF3DD9">
      <w:pPr>
        <w:pStyle w:val="paragraph"/>
      </w:pPr>
      <w:r w:rsidRPr="00F00454">
        <w:tab/>
        <w:t>(c</w:t>
      </w:r>
      <w:r w:rsidR="00560B9B" w:rsidRPr="00F00454">
        <w:t>)</w:t>
      </w:r>
      <w:r w:rsidR="00560B9B" w:rsidRPr="00F00454">
        <w:tab/>
        <w:t>in the i</w:t>
      </w:r>
      <w:r w:rsidRPr="00F00454">
        <w:t>nternal waters of Australia; or</w:t>
      </w:r>
    </w:p>
    <w:p w:rsidR="00560B9B" w:rsidRPr="00F00454" w:rsidRDefault="00560B9B" w:rsidP="00BF3DD9">
      <w:pPr>
        <w:pStyle w:val="paragraph"/>
      </w:pPr>
      <w:r w:rsidRPr="00F00454">
        <w:tab/>
        <w:t>(d)</w:t>
      </w:r>
      <w:r w:rsidRPr="00F00454">
        <w:tab/>
        <w:t>in the territorial sea of Australia, other than in the course of innocent passage.</w:t>
      </w:r>
    </w:p>
    <w:p w:rsidR="006F45E7" w:rsidRPr="00F00454" w:rsidRDefault="002F0F39" w:rsidP="00BF3DD9">
      <w:pPr>
        <w:pStyle w:val="subsection"/>
      </w:pPr>
      <w:r w:rsidRPr="00F00454">
        <w:tab/>
        <w:t>(3</w:t>
      </w:r>
      <w:r w:rsidR="006F45E7" w:rsidRPr="00F00454">
        <w:t>)</w:t>
      </w:r>
      <w:r w:rsidR="006F45E7" w:rsidRPr="00F00454">
        <w:tab/>
        <w:t xml:space="preserve">A </w:t>
      </w:r>
      <w:r w:rsidR="001F017F" w:rsidRPr="00F00454">
        <w:t xml:space="preserve">direction </w:t>
      </w:r>
      <w:r w:rsidR="006F45E7" w:rsidRPr="00F00454">
        <w:t xml:space="preserve">under </w:t>
      </w:r>
      <w:r w:rsidR="00F00454">
        <w:t>subsection (</w:t>
      </w:r>
      <w:r w:rsidR="006F45E7" w:rsidRPr="00F00454">
        <w:t xml:space="preserve">1) is not a </w:t>
      </w:r>
      <w:r w:rsidR="0042792E" w:rsidRPr="00F00454">
        <w:t>legislative instrument</w:t>
      </w:r>
      <w:r w:rsidR="006F45E7" w:rsidRPr="00F00454">
        <w:t>.</w:t>
      </w:r>
    </w:p>
    <w:p w:rsidR="00560B9B" w:rsidRPr="00F00454" w:rsidRDefault="00D85F2D" w:rsidP="00BF3DD9">
      <w:pPr>
        <w:pStyle w:val="ActHead5"/>
      </w:pPr>
      <w:bookmarkStart w:id="363" w:name="_Toc450034901"/>
      <w:r w:rsidRPr="00F00454">
        <w:rPr>
          <w:rStyle w:val="CharSectno"/>
        </w:rPr>
        <w:t>247</w:t>
      </w:r>
      <w:r w:rsidR="00560B9B" w:rsidRPr="00F00454">
        <w:t xml:space="preserve">  </w:t>
      </w:r>
      <w:r w:rsidR="001F017F" w:rsidRPr="00F00454">
        <w:t>Persons must comply with directions</w:t>
      </w:r>
      <w:bookmarkEnd w:id="363"/>
    </w:p>
    <w:p w:rsidR="00560B9B" w:rsidRPr="00F00454" w:rsidRDefault="00560B9B" w:rsidP="00BF3DD9">
      <w:pPr>
        <w:pStyle w:val="subsection"/>
      </w:pPr>
      <w:r w:rsidRPr="00F00454">
        <w:tab/>
        <w:t>(1)</w:t>
      </w:r>
      <w:r w:rsidRPr="00F00454">
        <w:tab/>
        <w:t>A person who is given a</w:t>
      </w:r>
      <w:r w:rsidR="001F017F" w:rsidRPr="00F00454">
        <w:t xml:space="preserve"> direction</w:t>
      </w:r>
      <w:r w:rsidRPr="00F00454">
        <w:t xml:space="preserve"> under section</w:t>
      </w:r>
      <w:r w:rsidR="00F00454">
        <w:t> </w:t>
      </w:r>
      <w:r w:rsidR="00D85F2D" w:rsidRPr="00F00454">
        <w:t>246</w:t>
      </w:r>
      <w:r w:rsidRPr="00F00454">
        <w:t xml:space="preserve"> must comply with the </w:t>
      </w:r>
      <w:r w:rsidR="001F017F" w:rsidRPr="00F00454">
        <w:t>direction</w:t>
      </w:r>
      <w:r w:rsidR="008874BD" w:rsidRPr="00F00454">
        <w:t xml:space="preserve"> or ensure that the direction is complied with</w:t>
      </w:r>
      <w:r w:rsidRPr="00F00454">
        <w:t>.</w:t>
      </w:r>
    </w:p>
    <w:p w:rsidR="00560B9B" w:rsidRPr="00F00454" w:rsidRDefault="002A6CE2" w:rsidP="00BF3DD9">
      <w:pPr>
        <w:pStyle w:val="subsection"/>
      </w:pPr>
      <w:r w:rsidRPr="00F00454">
        <w:tab/>
        <w:t>(2</w:t>
      </w:r>
      <w:r w:rsidR="00560B9B" w:rsidRPr="00F00454">
        <w:t>)</w:t>
      </w:r>
      <w:r w:rsidR="00560B9B" w:rsidRPr="00F00454">
        <w:tab/>
      </w:r>
      <w:r w:rsidR="00F00454">
        <w:t>Subsection (</w:t>
      </w:r>
      <w:r w:rsidR="00BE73CE" w:rsidRPr="00F00454">
        <w:t xml:space="preserve">1) does not apply if </w:t>
      </w:r>
      <w:r w:rsidR="00FC2D0F" w:rsidRPr="00F00454">
        <w:t>non</w:t>
      </w:r>
      <w:r w:rsidR="00F00454">
        <w:noBreakHyphen/>
      </w:r>
      <w:r w:rsidR="00FC2D0F" w:rsidRPr="00F00454">
        <w:t xml:space="preserve">compliance </w:t>
      </w:r>
      <w:r w:rsidR="00560B9B" w:rsidRPr="00F00454">
        <w:t xml:space="preserve">with the direction </w:t>
      </w:r>
      <w:r w:rsidR="00F44494" w:rsidRPr="00F00454">
        <w:t>is necessary</w:t>
      </w:r>
      <w:r w:rsidR="00560B9B" w:rsidRPr="00F00454">
        <w:t xml:space="preserve"> to save </w:t>
      </w:r>
      <w:r w:rsidR="005E0223" w:rsidRPr="00F00454">
        <w:t>a person</w:t>
      </w:r>
      <w:r w:rsidR="006F3902" w:rsidRPr="00F00454">
        <w:t>’</w:t>
      </w:r>
      <w:r w:rsidR="005E0223" w:rsidRPr="00F00454">
        <w:t xml:space="preserve">s </w:t>
      </w:r>
      <w:r w:rsidR="00560B9B" w:rsidRPr="00F00454">
        <w:t xml:space="preserve">life at sea or </w:t>
      </w:r>
      <w:r w:rsidR="00F44494" w:rsidRPr="00F00454">
        <w:t>is</w:t>
      </w:r>
      <w:r w:rsidR="00560B9B" w:rsidRPr="00F00454">
        <w:t xml:space="preserve"> due to an emergency involving a threat to a person</w:t>
      </w:r>
      <w:r w:rsidR="006F3902" w:rsidRPr="00F00454">
        <w:t>’</w:t>
      </w:r>
      <w:r w:rsidR="00BE73CE" w:rsidRPr="00F00454">
        <w:t>s life.</w:t>
      </w:r>
    </w:p>
    <w:p w:rsidR="002A6CE2" w:rsidRPr="00F00454" w:rsidRDefault="002A6CE2" w:rsidP="00BF3DD9">
      <w:pPr>
        <w:pStyle w:val="SubsectionHead"/>
      </w:pPr>
      <w:r w:rsidRPr="00F00454">
        <w:lastRenderedPageBreak/>
        <w:t>Fault</w:t>
      </w:r>
      <w:r w:rsidR="00F00454">
        <w:noBreakHyphen/>
      </w:r>
      <w:r w:rsidRPr="00F00454">
        <w:t>based offence</w:t>
      </w:r>
    </w:p>
    <w:p w:rsidR="009006E1" w:rsidRPr="00F00454" w:rsidRDefault="00F5367B" w:rsidP="00BF3DD9">
      <w:pPr>
        <w:pStyle w:val="subsection"/>
      </w:pPr>
      <w:r w:rsidRPr="00F00454">
        <w:tab/>
        <w:t>(3</w:t>
      </w:r>
      <w:r w:rsidR="002A6CE2" w:rsidRPr="00F00454">
        <w:t>)</w:t>
      </w:r>
      <w:r w:rsidR="002A6CE2" w:rsidRPr="00F00454">
        <w:tab/>
        <w:t xml:space="preserve">A person commits an offence if the person contravenes </w:t>
      </w:r>
      <w:r w:rsidR="00F00454">
        <w:t>subsection (</w:t>
      </w:r>
      <w:r w:rsidR="002A6CE2" w:rsidRPr="00F00454">
        <w:t>1).</w:t>
      </w:r>
    </w:p>
    <w:p w:rsidR="002A6CE2" w:rsidRPr="00F00454" w:rsidRDefault="002A6CE2" w:rsidP="00BF3DD9">
      <w:pPr>
        <w:pStyle w:val="Penalty"/>
      </w:pPr>
      <w:r w:rsidRPr="00F00454">
        <w:t>Penalty:</w:t>
      </w:r>
      <w:r w:rsidRPr="00F00454">
        <w:tab/>
        <w:t>Imprisonment for 10 years or 600 penalty units, or both.</w:t>
      </w:r>
    </w:p>
    <w:p w:rsidR="002A6CE2" w:rsidRPr="00F00454" w:rsidRDefault="002A6CE2" w:rsidP="00BF3DD9">
      <w:pPr>
        <w:pStyle w:val="notetext"/>
      </w:pPr>
      <w:r w:rsidRPr="00F00454">
        <w:t>Note:</w:t>
      </w:r>
      <w:r w:rsidRPr="00F00454">
        <w:tab/>
        <w:t xml:space="preserve">A defendant bears an evidential burden in relation to the matter in </w:t>
      </w:r>
      <w:r w:rsidR="00F00454">
        <w:t>subsection (</w:t>
      </w:r>
      <w:r w:rsidR="00F94C8B" w:rsidRPr="00F00454">
        <w:t>2) (see</w:t>
      </w:r>
      <w:r w:rsidR="00E70198" w:rsidRPr="00F00454">
        <w:t xml:space="preserve"> subsection</w:t>
      </w:r>
      <w:r w:rsidR="00F00454">
        <w:t> </w:t>
      </w:r>
      <w:r w:rsidR="00E70198" w:rsidRPr="00F00454">
        <w:t>13.3(3)</w:t>
      </w:r>
      <w:r w:rsidRPr="00F00454">
        <w:t xml:space="preserve"> of the </w:t>
      </w:r>
      <w:r w:rsidRPr="00F00454">
        <w:rPr>
          <w:i/>
        </w:rPr>
        <w:t>Criminal Code</w:t>
      </w:r>
      <w:r w:rsidRPr="00F00454">
        <w:t>).</w:t>
      </w:r>
    </w:p>
    <w:p w:rsidR="00560B9B" w:rsidRPr="00F00454" w:rsidRDefault="00224AD8" w:rsidP="00BF3DD9">
      <w:pPr>
        <w:pStyle w:val="SubsectionHead"/>
      </w:pPr>
      <w:r w:rsidRPr="00F00454">
        <w:t>Civil penalty</w:t>
      </w:r>
    </w:p>
    <w:p w:rsidR="00560B9B" w:rsidRPr="00F00454" w:rsidRDefault="002F0F39" w:rsidP="00BF3DD9">
      <w:pPr>
        <w:pStyle w:val="subsection"/>
      </w:pPr>
      <w:r w:rsidRPr="00F00454">
        <w:rPr>
          <w:lang w:eastAsia="en-US"/>
        </w:rPr>
        <w:tab/>
        <w:t>(4</w:t>
      </w:r>
      <w:r w:rsidR="00560B9B" w:rsidRPr="00F00454">
        <w:rPr>
          <w:lang w:eastAsia="en-US"/>
        </w:rPr>
        <w:t>)</w:t>
      </w:r>
      <w:r w:rsidR="00560B9B" w:rsidRPr="00F00454">
        <w:rPr>
          <w:lang w:eastAsia="en-US"/>
        </w:rPr>
        <w:tab/>
      </w:r>
      <w:r w:rsidR="00560B9B" w:rsidRPr="00F00454">
        <w:t xml:space="preserve">A person is liable to a civil penalty if the person contravenes </w:t>
      </w:r>
      <w:r w:rsidR="00F00454">
        <w:t>subsection (</w:t>
      </w:r>
      <w:r w:rsidR="00560B9B" w:rsidRPr="00F00454">
        <w:t>1).</w:t>
      </w:r>
    </w:p>
    <w:p w:rsidR="00560B9B" w:rsidRPr="00F00454" w:rsidRDefault="00560B9B" w:rsidP="00BF3DD9">
      <w:pPr>
        <w:pStyle w:val="Penalty"/>
      </w:pPr>
      <w:r w:rsidRPr="00F00454">
        <w:t>Civil penalty:</w:t>
      </w:r>
      <w:r w:rsidRPr="00F00454">
        <w:tab/>
      </w:r>
      <w:r w:rsidR="00C97CEC" w:rsidRPr="00F00454">
        <w:t>6</w:t>
      </w:r>
      <w:r w:rsidR="00187825" w:rsidRPr="00F00454">
        <w:t>,</w:t>
      </w:r>
      <w:r w:rsidR="00C97CEC" w:rsidRPr="00F00454">
        <w:t>000 penalty units.</w:t>
      </w:r>
    </w:p>
    <w:p w:rsidR="009D2F9B" w:rsidRPr="00F00454" w:rsidRDefault="002F0F39" w:rsidP="00BF3DD9">
      <w:pPr>
        <w:pStyle w:val="subsection"/>
      </w:pPr>
      <w:r w:rsidRPr="00F00454">
        <w:tab/>
        <w:t>(5</w:t>
      </w:r>
      <w:r w:rsidR="009D2F9B" w:rsidRPr="00F00454">
        <w:t>)</w:t>
      </w:r>
      <w:r w:rsidR="009D2F9B" w:rsidRPr="00F00454">
        <w:tab/>
        <w:t xml:space="preserve">A person who wishes to rely on </w:t>
      </w:r>
      <w:r w:rsidR="00F00454">
        <w:t>subsection (</w:t>
      </w:r>
      <w:r w:rsidR="009D2F9B" w:rsidRPr="00F00454">
        <w:t>2) in proceedings for a civil penalty order bears an evide</w:t>
      </w:r>
      <w:r w:rsidR="00C46342" w:rsidRPr="00F00454">
        <w:t>ntial burden in relation to the</w:t>
      </w:r>
      <w:r w:rsidR="009D2F9B" w:rsidRPr="00F00454">
        <w:t xml:space="preserve"> matter</w:t>
      </w:r>
      <w:r w:rsidR="00C46342" w:rsidRPr="00F00454">
        <w:t xml:space="preserve"> in that subsection</w:t>
      </w:r>
      <w:r w:rsidR="009D2F9B" w:rsidRPr="00F00454">
        <w:t>.</w:t>
      </w:r>
    </w:p>
    <w:p w:rsidR="00560B9B" w:rsidRPr="00F00454" w:rsidRDefault="00560B9B" w:rsidP="00CE6F45">
      <w:pPr>
        <w:pStyle w:val="ActHead2"/>
        <w:pageBreakBefore/>
      </w:pPr>
      <w:bookmarkStart w:id="364" w:name="_Toc450034902"/>
      <w:r w:rsidRPr="00F00454">
        <w:rPr>
          <w:rStyle w:val="CharPartNo"/>
        </w:rPr>
        <w:lastRenderedPageBreak/>
        <w:t>Part</w:t>
      </w:r>
      <w:r w:rsidR="00F00454" w:rsidRPr="00F00454">
        <w:rPr>
          <w:rStyle w:val="CharPartNo"/>
        </w:rPr>
        <w:t> </w:t>
      </w:r>
      <w:r w:rsidR="000B5D62" w:rsidRPr="00F00454">
        <w:rPr>
          <w:rStyle w:val="CharPartNo"/>
        </w:rPr>
        <w:t>3</w:t>
      </w:r>
      <w:r w:rsidRPr="00F00454">
        <w:t>—</w:t>
      </w:r>
      <w:r w:rsidRPr="00F00454">
        <w:rPr>
          <w:rStyle w:val="CharPartText"/>
        </w:rPr>
        <w:t>Detention powers</w:t>
      </w:r>
      <w:bookmarkEnd w:id="364"/>
    </w:p>
    <w:p w:rsidR="002B200E" w:rsidRPr="00F00454" w:rsidRDefault="002B200E" w:rsidP="00BF3DD9">
      <w:pPr>
        <w:pStyle w:val="Header"/>
      </w:pPr>
      <w:r w:rsidRPr="00F00454">
        <w:rPr>
          <w:rStyle w:val="CharDivNo"/>
        </w:rPr>
        <w:t xml:space="preserve"> </w:t>
      </w:r>
      <w:r w:rsidRPr="00F00454">
        <w:rPr>
          <w:rStyle w:val="CharDivText"/>
        </w:rPr>
        <w:t xml:space="preserve"> </w:t>
      </w:r>
    </w:p>
    <w:p w:rsidR="00560B9B" w:rsidRPr="00F00454" w:rsidRDefault="00D85F2D" w:rsidP="00BF3DD9">
      <w:pPr>
        <w:pStyle w:val="ActHead5"/>
      </w:pPr>
      <w:bookmarkStart w:id="365" w:name="_Toc450034903"/>
      <w:r w:rsidRPr="00F00454">
        <w:rPr>
          <w:rStyle w:val="CharSectno"/>
        </w:rPr>
        <w:t>248</w:t>
      </w:r>
      <w:r w:rsidR="00560B9B" w:rsidRPr="00F00454">
        <w:t xml:space="preserve"> </w:t>
      </w:r>
      <w:r w:rsidR="00831577" w:rsidRPr="00F00454">
        <w:t xml:space="preserve"> </w:t>
      </w:r>
      <w:r w:rsidR="00560B9B" w:rsidRPr="00F00454">
        <w:t xml:space="preserve">Power for </w:t>
      </w:r>
      <w:proofErr w:type="spellStart"/>
      <w:r w:rsidR="00560B9B" w:rsidRPr="00F00454">
        <w:t>AMSA</w:t>
      </w:r>
      <w:proofErr w:type="spellEnd"/>
      <w:r w:rsidR="00560B9B" w:rsidRPr="00F00454">
        <w:t xml:space="preserve"> to detain</w:t>
      </w:r>
      <w:bookmarkEnd w:id="365"/>
    </w:p>
    <w:p w:rsidR="00560B9B" w:rsidRPr="00F00454" w:rsidRDefault="000C2BF4" w:rsidP="00BF3DD9">
      <w:pPr>
        <w:pStyle w:val="subsection"/>
      </w:pPr>
      <w:r w:rsidRPr="00F00454">
        <w:tab/>
        <w:t>(1)</w:t>
      </w:r>
      <w:r w:rsidRPr="00F00454">
        <w:tab/>
      </w:r>
      <w:proofErr w:type="spellStart"/>
      <w:r w:rsidR="00560B9B" w:rsidRPr="00F00454">
        <w:t>AMSA</w:t>
      </w:r>
      <w:proofErr w:type="spellEnd"/>
      <w:r w:rsidR="00560B9B" w:rsidRPr="00F00454">
        <w:t xml:space="preserve"> may detain a vessel and </w:t>
      </w:r>
      <w:r w:rsidR="00740613" w:rsidRPr="00F00454">
        <w:t xml:space="preserve">may also </w:t>
      </w:r>
      <w:r w:rsidR="00560B9B" w:rsidRPr="00F00454">
        <w:t xml:space="preserve">bring it, or cause it to be brought, to a port, or to another place that </w:t>
      </w:r>
      <w:proofErr w:type="spellStart"/>
      <w:r w:rsidR="00560B9B" w:rsidRPr="00F00454">
        <w:t>AMSA</w:t>
      </w:r>
      <w:proofErr w:type="spellEnd"/>
      <w:r w:rsidR="00560B9B" w:rsidRPr="00F00454">
        <w:t xml:space="preserve"> considers appropriate</w:t>
      </w:r>
      <w:r w:rsidR="002B200E" w:rsidRPr="00F00454">
        <w:t>,</w:t>
      </w:r>
      <w:r w:rsidR="00560B9B" w:rsidRPr="00F00454">
        <w:t xml:space="preserve"> if:</w:t>
      </w:r>
    </w:p>
    <w:p w:rsidR="00560B9B" w:rsidRPr="00F00454" w:rsidRDefault="00560B9B" w:rsidP="00BF3DD9">
      <w:pPr>
        <w:pStyle w:val="paragraph"/>
      </w:pPr>
      <w:r w:rsidRPr="00F00454">
        <w:tab/>
        <w:t>(a)</w:t>
      </w:r>
      <w:r w:rsidRPr="00F00454">
        <w:tab/>
      </w:r>
      <w:proofErr w:type="spellStart"/>
      <w:r w:rsidR="00773F9F" w:rsidRPr="00F00454">
        <w:t>AMSA</w:t>
      </w:r>
      <w:proofErr w:type="spellEnd"/>
      <w:r w:rsidR="00773F9F" w:rsidRPr="00F00454">
        <w:t xml:space="preserve"> reasonably suspects that </w:t>
      </w:r>
      <w:r w:rsidRPr="00F00454">
        <w:t>the vessel is unseaworthy</w:t>
      </w:r>
      <w:r w:rsidR="00711375" w:rsidRPr="00F00454">
        <w:t xml:space="preserve"> or substandard</w:t>
      </w:r>
      <w:r w:rsidRPr="00F00454">
        <w:t>; or</w:t>
      </w:r>
    </w:p>
    <w:p w:rsidR="000C2BF4" w:rsidRPr="00F00454" w:rsidRDefault="00560B9B" w:rsidP="00BF3DD9">
      <w:pPr>
        <w:pStyle w:val="paragraph"/>
      </w:pPr>
      <w:r w:rsidRPr="00F00454">
        <w:tab/>
        <w:t>(b)</w:t>
      </w:r>
      <w:r w:rsidRPr="00F00454">
        <w:tab/>
      </w:r>
      <w:proofErr w:type="spellStart"/>
      <w:r w:rsidR="00773F9F" w:rsidRPr="00F00454">
        <w:t>AMSA</w:t>
      </w:r>
      <w:proofErr w:type="spellEnd"/>
      <w:r w:rsidR="00773F9F" w:rsidRPr="00F00454">
        <w:t xml:space="preserve"> reasonably suspects that </w:t>
      </w:r>
      <w:r w:rsidR="008874BD" w:rsidRPr="00F00454">
        <w:t xml:space="preserve">the vessel has been, is </w:t>
      </w:r>
      <w:r w:rsidR="00FC6AF5" w:rsidRPr="00F00454">
        <w:t xml:space="preserve">or </w:t>
      </w:r>
      <w:r w:rsidRPr="00F00454">
        <w:t>will be involved in a contravention, either in or</w:t>
      </w:r>
      <w:r w:rsidR="000C2BF4" w:rsidRPr="00F00454">
        <w:t xml:space="preserve"> outside Australia, of this Act; or</w:t>
      </w:r>
    </w:p>
    <w:p w:rsidR="00EF1CAE" w:rsidRPr="00F00454" w:rsidRDefault="00F5367B" w:rsidP="00BF3DD9">
      <w:pPr>
        <w:pStyle w:val="paragraph"/>
      </w:pPr>
      <w:r w:rsidRPr="00F00454">
        <w:tab/>
        <w:t>(c</w:t>
      </w:r>
      <w:r w:rsidR="00EF1CAE" w:rsidRPr="00F00454">
        <w:t>)</w:t>
      </w:r>
      <w:r w:rsidR="00EF1CAE" w:rsidRPr="00F00454">
        <w:tab/>
      </w:r>
      <w:proofErr w:type="spellStart"/>
      <w:r w:rsidR="00EF1CAE" w:rsidRPr="00F00454">
        <w:t>AM</w:t>
      </w:r>
      <w:r w:rsidR="00711375" w:rsidRPr="00F00454">
        <w:t>SA</w:t>
      </w:r>
      <w:proofErr w:type="spellEnd"/>
      <w:r w:rsidR="00711375" w:rsidRPr="00F00454">
        <w:t xml:space="preserve"> reasonably suspects that a s</w:t>
      </w:r>
      <w:r w:rsidR="00116E40" w:rsidRPr="00F00454">
        <w:t xml:space="preserve">eafarer of </w:t>
      </w:r>
      <w:r w:rsidR="00EF1CAE" w:rsidRPr="00F00454">
        <w:t>the vessel or a person on board the vessel has been</w:t>
      </w:r>
      <w:r w:rsidR="008874BD" w:rsidRPr="00F00454">
        <w:t>, is or will be</w:t>
      </w:r>
      <w:r w:rsidR="00EF1CAE" w:rsidRPr="00F00454">
        <w:t xml:space="preserve"> involved in a contravention, either in or outside Australia, of this Act</w:t>
      </w:r>
      <w:r w:rsidR="000B036B" w:rsidRPr="00F00454">
        <w:t>; or</w:t>
      </w:r>
    </w:p>
    <w:p w:rsidR="000C2BF4" w:rsidRPr="00F00454" w:rsidRDefault="00F5367B" w:rsidP="00BF3DD9">
      <w:pPr>
        <w:pStyle w:val="paragraph"/>
      </w:pPr>
      <w:r w:rsidRPr="00F00454">
        <w:tab/>
        <w:t>(d</w:t>
      </w:r>
      <w:r w:rsidR="000C2BF4" w:rsidRPr="00F00454">
        <w:t>)</w:t>
      </w:r>
      <w:r w:rsidR="000C2BF4" w:rsidRPr="00F00454">
        <w:tab/>
        <w:t>both of the following apply:</w:t>
      </w:r>
    </w:p>
    <w:p w:rsidR="000C2BF4" w:rsidRPr="00F00454" w:rsidRDefault="000C2BF4" w:rsidP="00BF3DD9">
      <w:pPr>
        <w:pStyle w:val="paragraphsub"/>
      </w:pPr>
      <w:r w:rsidRPr="00F00454">
        <w:tab/>
        <w:t>(</w:t>
      </w:r>
      <w:proofErr w:type="spellStart"/>
      <w:r w:rsidRPr="00F00454">
        <w:t>i</w:t>
      </w:r>
      <w:proofErr w:type="spellEnd"/>
      <w:r w:rsidRPr="00F00454">
        <w:t>)</w:t>
      </w:r>
      <w:r w:rsidRPr="00F00454">
        <w:tab/>
      </w:r>
      <w:proofErr w:type="spellStart"/>
      <w:r w:rsidR="00FC6AF5" w:rsidRPr="00F00454">
        <w:t>AMSA</w:t>
      </w:r>
      <w:proofErr w:type="spellEnd"/>
      <w:r w:rsidR="00FC6AF5" w:rsidRPr="00F00454">
        <w:t xml:space="preserve"> reasonably suspects that </w:t>
      </w:r>
      <w:r w:rsidRPr="00F00454">
        <w:t xml:space="preserve">the master </w:t>
      </w:r>
      <w:r w:rsidR="00711375" w:rsidRPr="00F00454">
        <w:t>of the vessel, or a seafarer of the vessel, would contravene this Act</w:t>
      </w:r>
      <w:r w:rsidRPr="00F00454">
        <w:t xml:space="preserve"> if he or she operated the vessel without a particular certificate or certificates, or other documentary evidence</w:t>
      </w:r>
      <w:r w:rsidR="00301AF8" w:rsidRPr="00F00454">
        <w:t>;</w:t>
      </w:r>
    </w:p>
    <w:p w:rsidR="000C2BF4" w:rsidRPr="00F00454" w:rsidRDefault="000C2BF4" w:rsidP="00BF3DD9">
      <w:pPr>
        <w:pStyle w:val="paragraphsub"/>
      </w:pPr>
      <w:r w:rsidRPr="00F00454">
        <w:tab/>
        <w:t>(ii)</w:t>
      </w:r>
      <w:r w:rsidRPr="00F00454">
        <w:tab/>
        <w:t>the master of the vessel</w:t>
      </w:r>
      <w:r w:rsidR="00711375" w:rsidRPr="00F00454">
        <w:t>,</w:t>
      </w:r>
      <w:r w:rsidRPr="00F00454">
        <w:t xml:space="preserve"> </w:t>
      </w:r>
      <w:r w:rsidR="00711375" w:rsidRPr="00F00454">
        <w:t xml:space="preserve">or the seafarer, </w:t>
      </w:r>
      <w:r w:rsidRPr="00F00454">
        <w:t>does not produce t</w:t>
      </w:r>
      <w:r w:rsidR="00711375" w:rsidRPr="00F00454">
        <w:t xml:space="preserve">he certificate or certificates </w:t>
      </w:r>
      <w:r w:rsidRPr="00F00454">
        <w:t xml:space="preserve">or the other documentary evidence </w:t>
      </w:r>
      <w:r w:rsidR="00773F9F" w:rsidRPr="00F00454">
        <w:t xml:space="preserve">to </w:t>
      </w:r>
      <w:proofErr w:type="spellStart"/>
      <w:r w:rsidR="00773F9F" w:rsidRPr="00F00454">
        <w:t>AMSA</w:t>
      </w:r>
      <w:proofErr w:type="spellEnd"/>
      <w:r w:rsidR="00773F9F" w:rsidRPr="00F00454">
        <w:t xml:space="preserve"> when requested to do so; or</w:t>
      </w:r>
    </w:p>
    <w:p w:rsidR="00546EB8" w:rsidRPr="00F00454" w:rsidRDefault="00F5367B" w:rsidP="00BF3DD9">
      <w:pPr>
        <w:pStyle w:val="paragraph"/>
      </w:pPr>
      <w:r w:rsidRPr="00F00454">
        <w:tab/>
        <w:t>(e</w:t>
      </w:r>
      <w:r w:rsidR="00773F9F" w:rsidRPr="00F00454">
        <w:t>)</w:t>
      </w:r>
      <w:r w:rsidR="00773F9F" w:rsidRPr="00F00454">
        <w:tab/>
        <w:t xml:space="preserve">a provision of this Act provides for </w:t>
      </w:r>
      <w:proofErr w:type="spellStart"/>
      <w:r w:rsidR="00773F9F" w:rsidRPr="00F00454">
        <w:t>AMSA</w:t>
      </w:r>
      <w:proofErr w:type="spellEnd"/>
      <w:r w:rsidR="00773F9F" w:rsidRPr="00F00454">
        <w:t xml:space="preserve"> to detain the vessel.</w:t>
      </w:r>
    </w:p>
    <w:p w:rsidR="00560B9B" w:rsidRPr="00F00454" w:rsidRDefault="009C69E8" w:rsidP="00BF3DD9">
      <w:pPr>
        <w:pStyle w:val="subsection"/>
      </w:pPr>
      <w:r w:rsidRPr="00F00454">
        <w:tab/>
        <w:t>(2)</w:t>
      </w:r>
      <w:r w:rsidRPr="00F00454">
        <w:tab/>
        <w:t xml:space="preserve">If </w:t>
      </w:r>
      <w:proofErr w:type="spellStart"/>
      <w:r w:rsidR="00560B9B" w:rsidRPr="00F00454">
        <w:t>AMSA</w:t>
      </w:r>
      <w:proofErr w:type="spellEnd"/>
      <w:r w:rsidR="00560B9B" w:rsidRPr="00F00454">
        <w:t xml:space="preserve"> detains a vessel under </w:t>
      </w:r>
      <w:r w:rsidR="00F00454">
        <w:t>subsection (</w:t>
      </w:r>
      <w:r w:rsidR="00560B9B" w:rsidRPr="00F00454">
        <w:t xml:space="preserve">1), </w:t>
      </w:r>
      <w:proofErr w:type="spellStart"/>
      <w:r w:rsidR="000C5CC5" w:rsidRPr="00F00454">
        <w:t>AMSA</w:t>
      </w:r>
      <w:proofErr w:type="spellEnd"/>
      <w:r w:rsidR="00560B9B" w:rsidRPr="00F00454">
        <w:t xml:space="preserve"> must give written notice, within 14 days, to:</w:t>
      </w:r>
    </w:p>
    <w:p w:rsidR="00560B9B" w:rsidRPr="00F00454" w:rsidRDefault="00560B9B" w:rsidP="00BF3DD9">
      <w:pPr>
        <w:pStyle w:val="paragraph"/>
      </w:pPr>
      <w:r w:rsidRPr="00F00454">
        <w:tab/>
        <w:t>(a)</w:t>
      </w:r>
      <w:r w:rsidRPr="00F00454">
        <w:tab/>
        <w:t xml:space="preserve">the </w:t>
      </w:r>
      <w:r w:rsidR="003C2F63" w:rsidRPr="00F00454">
        <w:t>master of</w:t>
      </w:r>
      <w:r w:rsidRPr="00F00454">
        <w:t xml:space="preserve"> the vessel; or</w:t>
      </w:r>
    </w:p>
    <w:p w:rsidR="00560B9B" w:rsidRPr="00F00454" w:rsidRDefault="00560B9B" w:rsidP="00BF3DD9">
      <w:pPr>
        <w:pStyle w:val="paragraph"/>
      </w:pPr>
      <w:r w:rsidRPr="00F00454">
        <w:tab/>
        <w:t>(b)</w:t>
      </w:r>
      <w:r w:rsidRPr="00F00454">
        <w:tab/>
        <w:t>the person who had possession or control of the vessel immediately before it was detained.</w:t>
      </w:r>
    </w:p>
    <w:p w:rsidR="00560B9B" w:rsidRPr="00F00454" w:rsidRDefault="003C2F63" w:rsidP="00BF3DD9">
      <w:pPr>
        <w:pStyle w:val="subsection"/>
      </w:pPr>
      <w:r w:rsidRPr="00F00454">
        <w:tab/>
        <w:t>(3</w:t>
      </w:r>
      <w:r w:rsidR="00560B9B" w:rsidRPr="00F00454">
        <w:t>)</w:t>
      </w:r>
      <w:r w:rsidR="00560B9B" w:rsidRPr="00F00454">
        <w:tab/>
        <w:t>The notice must:</w:t>
      </w:r>
    </w:p>
    <w:p w:rsidR="00560B9B" w:rsidRPr="00F00454" w:rsidRDefault="00560B9B" w:rsidP="00BF3DD9">
      <w:pPr>
        <w:pStyle w:val="paragraph"/>
      </w:pPr>
      <w:r w:rsidRPr="00F00454">
        <w:lastRenderedPageBreak/>
        <w:tab/>
        <w:t>(a)</w:t>
      </w:r>
      <w:r w:rsidRPr="00F00454">
        <w:tab/>
        <w:t>identify the vessel; and</w:t>
      </w:r>
    </w:p>
    <w:p w:rsidR="00560B9B" w:rsidRPr="00F00454" w:rsidRDefault="00560B9B" w:rsidP="00BF3DD9">
      <w:pPr>
        <w:pStyle w:val="paragraph"/>
      </w:pPr>
      <w:r w:rsidRPr="00F00454">
        <w:tab/>
        <w:t>(b)</w:t>
      </w:r>
      <w:r w:rsidRPr="00F00454">
        <w:tab/>
        <w:t>state that the vessel has been detained; and</w:t>
      </w:r>
    </w:p>
    <w:p w:rsidR="00560B9B" w:rsidRPr="00F00454" w:rsidRDefault="007A0E7D" w:rsidP="00BF3DD9">
      <w:pPr>
        <w:pStyle w:val="paragraph"/>
      </w:pPr>
      <w:r w:rsidRPr="00F00454">
        <w:tab/>
        <w:t>(c)</w:t>
      </w:r>
      <w:r w:rsidRPr="00F00454">
        <w:tab/>
        <w:t>specify the reason for the detention</w:t>
      </w:r>
      <w:r w:rsidR="00560B9B" w:rsidRPr="00F00454">
        <w:t>; and</w:t>
      </w:r>
    </w:p>
    <w:p w:rsidR="00560B9B" w:rsidRPr="00F00454" w:rsidRDefault="00560B9B" w:rsidP="00BF3DD9">
      <w:pPr>
        <w:pStyle w:val="paragraph"/>
      </w:pPr>
      <w:r w:rsidRPr="00F00454">
        <w:tab/>
        <w:t>(d)</w:t>
      </w:r>
      <w:r w:rsidRPr="00F00454">
        <w:tab/>
        <w:t xml:space="preserve">specify contact details of an inspector who can </w:t>
      </w:r>
      <w:r w:rsidR="003C2F63" w:rsidRPr="00F00454">
        <w:t>provide further informatio</w:t>
      </w:r>
      <w:r w:rsidR="00AA3CF2" w:rsidRPr="00F00454">
        <w:t>n;</w:t>
      </w:r>
      <w:r w:rsidR="00187825" w:rsidRPr="00F00454">
        <w:t xml:space="preserve"> and</w:t>
      </w:r>
    </w:p>
    <w:p w:rsidR="00AA3CF2" w:rsidRPr="00F00454" w:rsidRDefault="00AA3CF2" w:rsidP="00BF3DD9">
      <w:pPr>
        <w:pStyle w:val="paragraph"/>
      </w:pPr>
      <w:r w:rsidRPr="00F00454">
        <w:tab/>
        <w:t>(e)</w:t>
      </w:r>
      <w:r w:rsidRPr="00F00454">
        <w:tab/>
        <w:t>specify any conditions to which the detention of the vessel is subject.</w:t>
      </w:r>
    </w:p>
    <w:p w:rsidR="00560B9B" w:rsidRPr="00F00454" w:rsidRDefault="003C2F63" w:rsidP="00BF3DD9">
      <w:pPr>
        <w:pStyle w:val="subsection"/>
      </w:pPr>
      <w:r w:rsidRPr="00F00454">
        <w:tab/>
        <w:t>(4</w:t>
      </w:r>
      <w:r w:rsidR="00560B9B" w:rsidRPr="00F00454">
        <w:t>)</w:t>
      </w:r>
      <w:r w:rsidR="00560B9B" w:rsidRPr="00F00454">
        <w:tab/>
        <w:t xml:space="preserve">The regulations may make provision </w:t>
      </w:r>
      <w:r w:rsidR="00030FFF" w:rsidRPr="00F00454">
        <w:t>in relation to</w:t>
      </w:r>
      <w:r w:rsidR="006300CE" w:rsidRPr="00F00454">
        <w:t xml:space="preserve"> the re</w:t>
      </w:r>
      <w:r w:rsidR="00AA3CF2" w:rsidRPr="00F00454">
        <w:t>lease</w:t>
      </w:r>
      <w:r w:rsidR="006300CE" w:rsidRPr="00F00454">
        <w:t xml:space="preserve"> of detained vessels.</w:t>
      </w:r>
    </w:p>
    <w:p w:rsidR="00560B9B" w:rsidRPr="00F00454" w:rsidRDefault="00560B9B" w:rsidP="00BF3DD9">
      <w:pPr>
        <w:pStyle w:val="subsection"/>
      </w:pPr>
      <w:r w:rsidRPr="00F00454">
        <w:tab/>
        <w:t>(</w:t>
      </w:r>
      <w:r w:rsidR="003C2F63" w:rsidRPr="00F00454">
        <w:t>5</w:t>
      </w:r>
      <w:r w:rsidRPr="00F00454">
        <w:t>)</w:t>
      </w:r>
      <w:r w:rsidRPr="00F00454">
        <w:tab/>
      </w:r>
      <w:proofErr w:type="spellStart"/>
      <w:r w:rsidR="00611350" w:rsidRPr="00F00454">
        <w:t>A</w:t>
      </w:r>
      <w:r w:rsidRPr="00F00454">
        <w:t>MSA</w:t>
      </w:r>
      <w:proofErr w:type="spellEnd"/>
      <w:r w:rsidRPr="00F00454">
        <w:t xml:space="preserve"> may detain a foreign vessel only if the vessel is:</w:t>
      </w:r>
    </w:p>
    <w:p w:rsidR="00560B9B" w:rsidRPr="00F00454" w:rsidRDefault="00560B9B" w:rsidP="00BF3DD9">
      <w:pPr>
        <w:pStyle w:val="paragraph"/>
      </w:pPr>
      <w:r w:rsidRPr="00F00454">
        <w:tab/>
        <w:t>(a)</w:t>
      </w:r>
      <w:r w:rsidRPr="00F00454">
        <w:tab/>
        <w:t>in an Australian port; or</w:t>
      </w:r>
    </w:p>
    <w:p w:rsidR="00E83E5A" w:rsidRPr="00F00454" w:rsidRDefault="00E83E5A" w:rsidP="00BF3DD9">
      <w:pPr>
        <w:pStyle w:val="paragraph"/>
      </w:pPr>
      <w:r w:rsidRPr="00F00454">
        <w:tab/>
        <w:t>(b)</w:t>
      </w:r>
      <w:r w:rsidRPr="00F00454">
        <w:tab/>
        <w:t>entering or leaving an Australian port; or</w:t>
      </w:r>
    </w:p>
    <w:p w:rsidR="00560B9B" w:rsidRPr="00F00454" w:rsidRDefault="00E83E5A" w:rsidP="00BF3DD9">
      <w:pPr>
        <w:pStyle w:val="paragraph"/>
      </w:pPr>
      <w:r w:rsidRPr="00F00454">
        <w:tab/>
        <w:t>(c</w:t>
      </w:r>
      <w:r w:rsidR="00560B9B" w:rsidRPr="00F00454">
        <w:t>)</w:t>
      </w:r>
      <w:r w:rsidR="00560B9B" w:rsidRPr="00F00454">
        <w:tab/>
        <w:t>in the internal waters of Australia; or</w:t>
      </w:r>
    </w:p>
    <w:p w:rsidR="00560B9B" w:rsidRPr="00F00454" w:rsidRDefault="00560B9B" w:rsidP="00BF3DD9">
      <w:pPr>
        <w:pStyle w:val="paragraph"/>
      </w:pPr>
      <w:r w:rsidRPr="00F00454">
        <w:tab/>
        <w:t>(d)</w:t>
      </w:r>
      <w:r w:rsidRPr="00F00454">
        <w:tab/>
        <w:t>in the territorial sea of Australia, other than in the course of innocent passage.</w:t>
      </w:r>
    </w:p>
    <w:p w:rsidR="00560B9B" w:rsidRPr="00F00454" w:rsidRDefault="00D85F2D" w:rsidP="00BF3DD9">
      <w:pPr>
        <w:pStyle w:val="ActHead5"/>
      </w:pPr>
      <w:bookmarkStart w:id="366" w:name="_Toc450034904"/>
      <w:r w:rsidRPr="00F00454">
        <w:rPr>
          <w:rStyle w:val="CharSectno"/>
        </w:rPr>
        <w:t>249</w:t>
      </w:r>
      <w:r w:rsidR="00560B9B" w:rsidRPr="00F00454">
        <w:t xml:space="preserve">  O</w:t>
      </w:r>
      <w:r w:rsidR="00193F4A" w:rsidRPr="00F00454">
        <w:t>perating a detained vessel</w:t>
      </w:r>
      <w:bookmarkEnd w:id="366"/>
    </w:p>
    <w:p w:rsidR="00560B9B" w:rsidRPr="00F00454" w:rsidRDefault="00560B9B" w:rsidP="00BF3DD9">
      <w:pPr>
        <w:pStyle w:val="subsection"/>
      </w:pPr>
      <w:r w:rsidRPr="00F00454">
        <w:tab/>
        <w:t>(1)</w:t>
      </w:r>
      <w:r w:rsidRPr="00F00454">
        <w:tab/>
        <w:t>A person must not operate a vessel if:</w:t>
      </w:r>
    </w:p>
    <w:p w:rsidR="00560B9B" w:rsidRPr="00F00454" w:rsidRDefault="00560B9B" w:rsidP="00BF3DD9">
      <w:pPr>
        <w:pStyle w:val="paragraph"/>
      </w:pPr>
      <w:r w:rsidRPr="00F00454">
        <w:tab/>
        <w:t>(a)</w:t>
      </w:r>
      <w:r w:rsidRPr="00F00454">
        <w:tab/>
        <w:t xml:space="preserve">the vessel has been detained under </w:t>
      </w:r>
      <w:r w:rsidR="00611350" w:rsidRPr="00F00454">
        <w:t>subsection</w:t>
      </w:r>
      <w:r w:rsidR="00F00454">
        <w:t> </w:t>
      </w:r>
      <w:r w:rsidR="00D85F2D" w:rsidRPr="00F00454">
        <w:t>248</w:t>
      </w:r>
      <w:r w:rsidR="00611350" w:rsidRPr="00F00454">
        <w:t>(</w:t>
      </w:r>
      <w:r w:rsidRPr="00F00454">
        <w:t>1)</w:t>
      </w:r>
      <w:r w:rsidR="00116E40" w:rsidRPr="00F00454">
        <w:t xml:space="preserve"> (detention by </w:t>
      </w:r>
      <w:proofErr w:type="spellStart"/>
      <w:r w:rsidR="00116E40" w:rsidRPr="00F00454">
        <w:t>AMSA</w:t>
      </w:r>
      <w:proofErr w:type="spellEnd"/>
      <w:r w:rsidR="00116E40" w:rsidRPr="00F00454">
        <w:t>)</w:t>
      </w:r>
      <w:r w:rsidR="00952524" w:rsidRPr="00F00454">
        <w:t xml:space="preserve"> or </w:t>
      </w:r>
      <w:r w:rsidR="00D85F2D" w:rsidRPr="00F00454">
        <w:t>252</w:t>
      </w:r>
      <w:r w:rsidR="00952524" w:rsidRPr="00F00454">
        <w:t>(3</w:t>
      </w:r>
      <w:r w:rsidR="00AB16B6" w:rsidRPr="00F00454">
        <w:t>)</w:t>
      </w:r>
      <w:r w:rsidR="00116E40" w:rsidRPr="00F00454">
        <w:t xml:space="preserve"> (detention by </w:t>
      </w:r>
      <w:r w:rsidR="00A52816" w:rsidRPr="00F00454">
        <w:t>an officer of Customs</w:t>
      </w:r>
      <w:r w:rsidR="00116E40" w:rsidRPr="00F00454">
        <w:t>)</w:t>
      </w:r>
      <w:r w:rsidRPr="00F00454">
        <w:t>; and</w:t>
      </w:r>
    </w:p>
    <w:p w:rsidR="00560B9B" w:rsidRPr="00F00454" w:rsidRDefault="00560B9B" w:rsidP="00BF3DD9">
      <w:pPr>
        <w:pStyle w:val="paragraph"/>
      </w:pPr>
      <w:r w:rsidRPr="00F00454">
        <w:tab/>
        <w:t>(b)</w:t>
      </w:r>
      <w:r w:rsidRPr="00F00454">
        <w:tab/>
        <w:t>the vessel has not been released from detention; and</w:t>
      </w:r>
    </w:p>
    <w:p w:rsidR="00560B9B" w:rsidRPr="00F00454" w:rsidRDefault="00560B9B" w:rsidP="00BF3DD9">
      <w:pPr>
        <w:pStyle w:val="paragraph"/>
      </w:pPr>
      <w:r w:rsidRPr="00F00454">
        <w:tab/>
        <w:t>(c)</w:t>
      </w:r>
      <w:r w:rsidRPr="00F00454">
        <w:tab/>
        <w:t>an inspector has not consented to the operation of the vessel by the person.</w:t>
      </w:r>
    </w:p>
    <w:p w:rsidR="00560B9B" w:rsidRPr="00F00454" w:rsidRDefault="00560B9B" w:rsidP="00BF3DD9">
      <w:pPr>
        <w:pStyle w:val="SubsectionHead"/>
      </w:pPr>
      <w:r w:rsidRPr="00F00454">
        <w:t>Fault</w:t>
      </w:r>
      <w:r w:rsidR="00F00454">
        <w:noBreakHyphen/>
      </w:r>
      <w:r w:rsidRPr="00F00454">
        <w:t>based offence</w:t>
      </w:r>
    </w:p>
    <w:p w:rsidR="009006E1" w:rsidRPr="00F00454" w:rsidRDefault="00560B9B" w:rsidP="00BF3DD9">
      <w:pPr>
        <w:pStyle w:val="subsection"/>
      </w:pPr>
      <w:r w:rsidRPr="00F00454">
        <w:tab/>
        <w:t>(2)</w:t>
      </w:r>
      <w:r w:rsidRPr="00F00454">
        <w:tab/>
        <w:t xml:space="preserve">A person commits an offence if the person contravenes </w:t>
      </w:r>
      <w:r w:rsidR="00F00454">
        <w:t>subsection (</w:t>
      </w:r>
      <w:r w:rsidRPr="00F00454">
        <w:t>1).</w:t>
      </w:r>
    </w:p>
    <w:p w:rsidR="00560B9B" w:rsidRPr="00F00454" w:rsidRDefault="00560B9B" w:rsidP="00BF3DD9">
      <w:pPr>
        <w:pStyle w:val="Penalty"/>
      </w:pPr>
      <w:r w:rsidRPr="00F00454">
        <w:t>Penalty:</w:t>
      </w:r>
      <w:r w:rsidRPr="00F00454">
        <w:tab/>
        <w:t>Imprisonment for 10 years or 600 penalty units, or both.</w:t>
      </w:r>
    </w:p>
    <w:p w:rsidR="00560B9B" w:rsidRPr="00F00454" w:rsidRDefault="00224AD8" w:rsidP="00BF3DD9">
      <w:pPr>
        <w:pStyle w:val="SubsectionHead"/>
      </w:pPr>
      <w:r w:rsidRPr="00F00454">
        <w:lastRenderedPageBreak/>
        <w:t>Civil penalty</w:t>
      </w:r>
    </w:p>
    <w:p w:rsidR="00560B9B" w:rsidRPr="00F00454" w:rsidRDefault="00560B9B"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560B9B" w:rsidRPr="00F00454" w:rsidRDefault="00560B9B" w:rsidP="00BF3DD9">
      <w:pPr>
        <w:pStyle w:val="Penalty"/>
      </w:pPr>
      <w:r w:rsidRPr="00F00454">
        <w:t>Civil penalty:</w:t>
      </w:r>
      <w:r w:rsidRPr="00F00454">
        <w:tab/>
        <w:t>6</w:t>
      </w:r>
      <w:r w:rsidR="00193F4A" w:rsidRPr="00F00454">
        <w:t>,</w:t>
      </w:r>
      <w:r w:rsidR="00C97CEC" w:rsidRPr="00F00454">
        <w:t>000 penalty units.</w:t>
      </w:r>
    </w:p>
    <w:p w:rsidR="00015688" w:rsidRPr="00F00454" w:rsidRDefault="00D85F2D" w:rsidP="00BF3DD9">
      <w:pPr>
        <w:pStyle w:val="ActHead5"/>
      </w:pPr>
      <w:bookmarkStart w:id="367" w:name="_Toc450034905"/>
      <w:r w:rsidRPr="00F00454">
        <w:rPr>
          <w:rStyle w:val="CharSectno"/>
        </w:rPr>
        <w:t>250</w:t>
      </w:r>
      <w:r w:rsidR="008874BD" w:rsidRPr="00F00454">
        <w:t xml:space="preserve">  Releasing</w:t>
      </w:r>
      <w:r w:rsidR="00015688" w:rsidRPr="00F00454">
        <w:t xml:space="preserve"> a vessel from detention</w:t>
      </w:r>
      <w:bookmarkEnd w:id="367"/>
    </w:p>
    <w:p w:rsidR="00015688" w:rsidRPr="00F00454" w:rsidRDefault="002F0F39" w:rsidP="00BF3DD9">
      <w:pPr>
        <w:pStyle w:val="subsection"/>
      </w:pPr>
      <w:r w:rsidRPr="00F00454">
        <w:tab/>
        <w:t>(1)</w:t>
      </w:r>
      <w:r w:rsidRPr="00F00454">
        <w:tab/>
      </w:r>
      <w:proofErr w:type="spellStart"/>
      <w:r w:rsidRPr="00F00454">
        <w:t>AMSA</w:t>
      </w:r>
      <w:proofErr w:type="spellEnd"/>
      <w:r w:rsidRPr="00F00454">
        <w:t xml:space="preserve"> or </w:t>
      </w:r>
      <w:r w:rsidR="00D85F2D" w:rsidRPr="00F00454">
        <w:t>an officer of</w:t>
      </w:r>
      <w:r w:rsidR="008874BD" w:rsidRPr="00F00454">
        <w:t xml:space="preserve"> </w:t>
      </w:r>
      <w:r w:rsidRPr="00F00454">
        <w:t>Customs</w:t>
      </w:r>
      <w:r w:rsidR="00015688" w:rsidRPr="00F00454">
        <w:t xml:space="preserve"> may release a detained vessel if </w:t>
      </w:r>
      <w:proofErr w:type="spellStart"/>
      <w:r w:rsidR="00015688" w:rsidRPr="00F00454">
        <w:t>AMSA</w:t>
      </w:r>
      <w:proofErr w:type="spellEnd"/>
      <w:r w:rsidR="00015688" w:rsidRPr="00F00454">
        <w:t xml:space="preserve"> or </w:t>
      </w:r>
      <w:r w:rsidR="00D85F2D" w:rsidRPr="00F00454">
        <w:t>the officer of</w:t>
      </w:r>
      <w:r w:rsidR="008874BD" w:rsidRPr="00F00454">
        <w:t xml:space="preserve"> </w:t>
      </w:r>
      <w:r w:rsidR="00015688" w:rsidRPr="00F00454">
        <w:t>Customs is satisfied that its further detention is no longer necessary.</w:t>
      </w:r>
    </w:p>
    <w:p w:rsidR="00015688" w:rsidRPr="00F00454" w:rsidRDefault="002F0F39" w:rsidP="00BF3DD9">
      <w:pPr>
        <w:pStyle w:val="subsection"/>
      </w:pPr>
      <w:r w:rsidRPr="00F00454">
        <w:tab/>
        <w:t>(2)</w:t>
      </w:r>
      <w:r w:rsidRPr="00F00454">
        <w:tab/>
      </w:r>
      <w:proofErr w:type="spellStart"/>
      <w:r w:rsidRPr="00F00454">
        <w:t>AMSA</w:t>
      </w:r>
      <w:proofErr w:type="spellEnd"/>
      <w:r w:rsidRPr="00F00454">
        <w:t xml:space="preserve"> or </w:t>
      </w:r>
      <w:r w:rsidR="008874BD" w:rsidRPr="00F00454">
        <w:t>an of</w:t>
      </w:r>
      <w:r w:rsidR="00D85F2D" w:rsidRPr="00F00454">
        <w:t>ficer of</w:t>
      </w:r>
      <w:r w:rsidR="008874BD" w:rsidRPr="00F00454">
        <w:t xml:space="preserve"> </w:t>
      </w:r>
      <w:r w:rsidRPr="00F00454">
        <w:t>Customs</w:t>
      </w:r>
      <w:r w:rsidR="00015688" w:rsidRPr="00F00454">
        <w:t xml:space="preserve"> may release a detained vesse</w:t>
      </w:r>
      <w:r w:rsidRPr="00F00454">
        <w:t>l subject to condition</w:t>
      </w:r>
      <w:r w:rsidR="00AA3CF2" w:rsidRPr="00F00454">
        <w:t>s</w:t>
      </w:r>
      <w:r w:rsidRPr="00F00454">
        <w:t xml:space="preserve"> if </w:t>
      </w:r>
      <w:proofErr w:type="spellStart"/>
      <w:r w:rsidRPr="00F00454">
        <w:t>AMSA</w:t>
      </w:r>
      <w:proofErr w:type="spellEnd"/>
      <w:r w:rsidRPr="00F00454">
        <w:t xml:space="preserve"> or </w:t>
      </w:r>
      <w:r w:rsidR="00D85F2D" w:rsidRPr="00F00454">
        <w:t>the officer of</w:t>
      </w:r>
      <w:r w:rsidR="008874BD" w:rsidRPr="00F00454">
        <w:t xml:space="preserve"> </w:t>
      </w:r>
      <w:r w:rsidRPr="00F00454">
        <w:t>Customs</w:t>
      </w:r>
      <w:r w:rsidR="00187825" w:rsidRPr="00F00454">
        <w:t xml:space="preserve"> consider</w:t>
      </w:r>
      <w:r w:rsidR="00E54E65" w:rsidRPr="00F00454">
        <w:t>s</w:t>
      </w:r>
      <w:r w:rsidR="00015688" w:rsidRPr="00F00454">
        <w:t xml:space="preserve"> that it is appropriate</w:t>
      </w:r>
      <w:r w:rsidR="00E54E65" w:rsidRPr="00F00454">
        <w:t xml:space="preserve"> </w:t>
      </w:r>
      <w:r w:rsidR="00015688" w:rsidRPr="00F00454">
        <w:t>to do so.</w:t>
      </w:r>
    </w:p>
    <w:p w:rsidR="00193F4A" w:rsidRPr="00F00454" w:rsidRDefault="00D85F2D" w:rsidP="00BF3DD9">
      <w:pPr>
        <w:pStyle w:val="ActHead5"/>
      </w:pPr>
      <w:bookmarkStart w:id="368" w:name="_Toc450034906"/>
      <w:r w:rsidRPr="00F00454">
        <w:rPr>
          <w:rStyle w:val="CharSectno"/>
        </w:rPr>
        <w:t>251</w:t>
      </w:r>
      <w:r w:rsidR="00193F4A" w:rsidRPr="00F00454">
        <w:t xml:space="preserve">  Costs of detention</w:t>
      </w:r>
      <w:bookmarkEnd w:id="368"/>
    </w:p>
    <w:p w:rsidR="006300CE" w:rsidRPr="00F00454" w:rsidRDefault="006300CE" w:rsidP="00BF3DD9">
      <w:pPr>
        <w:pStyle w:val="subsection"/>
      </w:pPr>
      <w:r w:rsidRPr="00F00454">
        <w:tab/>
        <w:t>(1)</w:t>
      </w:r>
      <w:r w:rsidRPr="00F00454">
        <w:tab/>
      </w:r>
      <w:proofErr w:type="spellStart"/>
      <w:r w:rsidRPr="00F00454">
        <w:t>AMSA</w:t>
      </w:r>
      <w:proofErr w:type="spellEnd"/>
      <w:r w:rsidRPr="00F00454">
        <w:t xml:space="preserve"> is liable to pay to the owner of a vessel a reasonable amount of compensation:</w:t>
      </w:r>
    </w:p>
    <w:p w:rsidR="006300CE" w:rsidRPr="00F00454" w:rsidRDefault="00A91D3C" w:rsidP="00BF3DD9">
      <w:pPr>
        <w:pStyle w:val="paragraph"/>
      </w:pPr>
      <w:r w:rsidRPr="00F00454">
        <w:tab/>
        <w:t>(a)</w:t>
      </w:r>
      <w:r w:rsidRPr="00F00454">
        <w:tab/>
        <w:t>for the costs of, or</w:t>
      </w:r>
      <w:r w:rsidR="006300CE" w:rsidRPr="00F00454">
        <w:t xml:space="preserve"> i</w:t>
      </w:r>
      <w:r w:rsidR="00C86CEE" w:rsidRPr="00F00454">
        <w:t xml:space="preserve">ncidental to, the detention </w:t>
      </w:r>
      <w:r w:rsidR="006300CE" w:rsidRPr="00F00454">
        <w:t>of the vessel; and</w:t>
      </w:r>
    </w:p>
    <w:p w:rsidR="006300CE" w:rsidRPr="00F00454" w:rsidRDefault="006300CE" w:rsidP="00BF3DD9">
      <w:pPr>
        <w:pStyle w:val="paragraph"/>
      </w:pPr>
      <w:r w:rsidRPr="00F00454">
        <w:tab/>
        <w:t>(b)</w:t>
      </w:r>
      <w:r w:rsidRPr="00F00454">
        <w:tab/>
        <w:t>for any loss or damage incurred by the owner as a re</w:t>
      </w:r>
      <w:r w:rsidR="00C86CEE" w:rsidRPr="00F00454">
        <w:t xml:space="preserve">sult of the detention </w:t>
      </w:r>
      <w:r w:rsidRPr="00F00454">
        <w:t>of the vessel;</w:t>
      </w:r>
    </w:p>
    <w:p w:rsidR="004F4E83" w:rsidRPr="00F00454" w:rsidRDefault="00CB1C2E" w:rsidP="00BF3DD9">
      <w:pPr>
        <w:pStyle w:val="subsection2"/>
      </w:pPr>
      <w:r w:rsidRPr="00F00454">
        <w:t xml:space="preserve">if </w:t>
      </w:r>
      <w:r w:rsidR="0029714D" w:rsidRPr="00F00454">
        <w:t>t</w:t>
      </w:r>
      <w:r w:rsidR="006300CE" w:rsidRPr="00F00454">
        <w:t xml:space="preserve">he detention of the </w:t>
      </w:r>
      <w:r w:rsidR="004F4E83" w:rsidRPr="00F00454">
        <w:t>vessel</w:t>
      </w:r>
      <w:r w:rsidR="0029714D" w:rsidRPr="00F00454">
        <w:t xml:space="preserve"> was not reasonable in the circumstances</w:t>
      </w:r>
      <w:r w:rsidR="004F4E83" w:rsidRPr="00F00454">
        <w:t>.</w:t>
      </w:r>
    </w:p>
    <w:p w:rsidR="006300CE" w:rsidRPr="00F00454" w:rsidRDefault="006300CE" w:rsidP="00BF3DD9">
      <w:pPr>
        <w:pStyle w:val="subsection"/>
      </w:pPr>
      <w:r w:rsidRPr="00F00454">
        <w:tab/>
        <w:t>(2)</w:t>
      </w:r>
      <w:r w:rsidRPr="00F00454">
        <w:tab/>
        <w:t>If:</w:t>
      </w:r>
    </w:p>
    <w:p w:rsidR="006300CE" w:rsidRPr="00F00454" w:rsidRDefault="006300CE" w:rsidP="00BF3DD9">
      <w:pPr>
        <w:pStyle w:val="paragraph"/>
      </w:pPr>
      <w:r w:rsidRPr="00F00454">
        <w:tab/>
        <w:t>(a)</w:t>
      </w:r>
      <w:r w:rsidRPr="00F00454">
        <w:tab/>
        <w:t xml:space="preserve">a </w:t>
      </w:r>
      <w:r w:rsidR="004F4E83" w:rsidRPr="00F00454">
        <w:t>vessel</w:t>
      </w:r>
      <w:r w:rsidRPr="00F00454">
        <w:t xml:space="preserve"> is detained under this </w:t>
      </w:r>
      <w:r w:rsidR="002F0F39" w:rsidRPr="00F00454">
        <w:t>Part</w:t>
      </w:r>
      <w:r w:rsidRPr="00F00454">
        <w:t>;</w:t>
      </w:r>
      <w:r w:rsidR="00D4085E" w:rsidRPr="00F00454">
        <w:t xml:space="preserve"> and</w:t>
      </w:r>
    </w:p>
    <w:p w:rsidR="004F4E83" w:rsidRPr="00F00454" w:rsidRDefault="00D4085E" w:rsidP="00BF3DD9">
      <w:pPr>
        <w:pStyle w:val="paragraph"/>
      </w:pPr>
      <w:r w:rsidRPr="00F00454">
        <w:tab/>
        <w:t>(b</w:t>
      </w:r>
      <w:r w:rsidR="00C86CEE" w:rsidRPr="00F00454">
        <w:t>)</w:t>
      </w:r>
      <w:r w:rsidR="00C86CEE" w:rsidRPr="00F00454">
        <w:tab/>
      </w:r>
      <w:proofErr w:type="spellStart"/>
      <w:r w:rsidR="00C86CEE" w:rsidRPr="00F00454">
        <w:t>AMSA</w:t>
      </w:r>
      <w:proofErr w:type="spellEnd"/>
      <w:r w:rsidR="00C86CEE" w:rsidRPr="00F00454">
        <w:t xml:space="preserve"> incurs costs in connection with</w:t>
      </w:r>
      <w:r w:rsidR="00F81CEE" w:rsidRPr="00F00454">
        <w:t xml:space="preserve">, </w:t>
      </w:r>
      <w:r w:rsidR="00C86CEE" w:rsidRPr="00F00454">
        <w:t xml:space="preserve">or </w:t>
      </w:r>
      <w:r w:rsidR="00F81CEE" w:rsidRPr="00F00454">
        <w:t>incidental to,</w:t>
      </w:r>
      <w:r w:rsidR="002544BF" w:rsidRPr="00F00454">
        <w:t xml:space="preserve"> the detention of</w:t>
      </w:r>
      <w:r w:rsidR="004F4E83" w:rsidRPr="00F00454">
        <w:t xml:space="preserve"> the vessel;</w:t>
      </w:r>
      <w:r w:rsidRPr="00F00454">
        <w:t xml:space="preserve"> and</w:t>
      </w:r>
    </w:p>
    <w:p w:rsidR="004F4E83" w:rsidRPr="00F00454" w:rsidRDefault="002F0F39" w:rsidP="00BF3DD9">
      <w:pPr>
        <w:pStyle w:val="paragraph"/>
      </w:pPr>
      <w:r w:rsidRPr="00F00454">
        <w:tab/>
        <w:t>(c</w:t>
      </w:r>
      <w:r w:rsidR="004F4E83" w:rsidRPr="00F00454">
        <w:t>)</w:t>
      </w:r>
      <w:r w:rsidR="004F4E83" w:rsidRPr="00F00454">
        <w:tab/>
        <w:t xml:space="preserve">the detention </w:t>
      </w:r>
      <w:r w:rsidR="002544BF" w:rsidRPr="00F00454">
        <w:t>was</w:t>
      </w:r>
      <w:r w:rsidR="004F4E83" w:rsidRPr="00F00454">
        <w:t xml:space="preserve"> reasonable in the circumstances;</w:t>
      </w:r>
    </w:p>
    <w:p w:rsidR="004F4E83" w:rsidRPr="00F00454" w:rsidRDefault="006300CE" w:rsidP="00BF3DD9">
      <w:pPr>
        <w:pStyle w:val="subsection2"/>
      </w:pPr>
      <w:r w:rsidRPr="00F00454">
        <w:t xml:space="preserve">the owner of the </w:t>
      </w:r>
      <w:r w:rsidR="004F4E83" w:rsidRPr="00F00454">
        <w:t>vessel</w:t>
      </w:r>
      <w:r w:rsidRPr="00F00454">
        <w:t xml:space="preserve"> is liable to pay to </w:t>
      </w:r>
      <w:proofErr w:type="spellStart"/>
      <w:r w:rsidR="004F4E83" w:rsidRPr="00F00454">
        <w:t>AMSA</w:t>
      </w:r>
      <w:proofErr w:type="spellEnd"/>
      <w:r w:rsidRPr="00F00454">
        <w:t xml:space="preserve"> </w:t>
      </w:r>
      <w:r w:rsidR="004F4E83" w:rsidRPr="00F00454">
        <w:t xml:space="preserve">compensation of a reasonable amount in respect of the </w:t>
      </w:r>
      <w:r w:rsidRPr="00F00454">
        <w:t xml:space="preserve">detention of the </w:t>
      </w:r>
      <w:r w:rsidR="004F4E83" w:rsidRPr="00F00454">
        <w:t>vessel.</w:t>
      </w:r>
    </w:p>
    <w:p w:rsidR="00A4269F" w:rsidRPr="00F00454" w:rsidRDefault="004F4E83" w:rsidP="00BF3DD9">
      <w:pPr>
        <w:pStyle w:val="subsection"/>
      </w:pPr>
      <w:r w:rsidRPr="00F00454">
        <w:tab/>
        <w:t>(</w:t>
      </w:r>
      <w:r w:rsidR="00AC3C0A" w:rsidRPr="00F00454">
        <w:t>3</w:t>
      </w:r>
      <w:r w:rsidRPr="00F00454">
        <w:t>)</w:t>
      </w:r>
      <w:r w:rsidRPr="00F00454">
        <w:tab/>
        <w:t xml:space="preserve">If </w:t>
      </w:r>
      <w:proofErr w:type="spellStart"/>
      <w:r w:rsidRPr="00F00454">
        <w:t>AMSA</w:t>
      </w:r>
      <w:proofErr w:type="spellEnd"/>
      <w:r w:rsidRPr="00F00454">
        <w:t xml:space="preserve"> and the owner of the vessel do</w:t>
      </w:r>
      <w:r w:rsidR="0024669D" w:rsidRPr="00F00454">
        <w:t xml:space="preserve"> not agree on the amount of </w:t>
      </w:r>
      <w:r w:rsidRPr="00F00454">
        <w:t>compensation</w:t>
      </w:r>
      <w:r w:rsidR="0024669D" w:rsidRPr="00F00454">
        <w:t xml:space="preserve"> payable under </w:t>
      </w:r>
      <w:r w:rsidR="00F00454">
        <w:t>subsection (</w:t>
      </w:r>
      <w:r w:rsidR="0024669D" w:rsidRPr="00F00454">
        <w:t>1) or (2)</w:t>
      </w:r>
      <w:r w:rsidRPr="00F00454">
        <w:t xml:space="preserve">, </w:t>
      </w:r>
      <w:proofErr w:type="spellStart"/>
      <w:r w:rsidRPr="00F00454">
        <w:t>AMSA</w:t>
      </w:r>
      <w:proofErr w:type="spellEnd"/>
      <w:r w:rsidRPr="00F00454">
        <w:t xml:space="preserve"> </w:t>
      </w:r>
      <w:r w:rsidR="0024669D" w:rsidRPr="00F00454">
        <w:t xml:space="preserve">or the owner </w:t>
      </w:r>
      <w:r w:rsidRPr="00F00454">
        <w:t xml:space="preserve">may </w:t>
      </w:r>
      <w:r w:rsidR="0024669D" w:rsidRPr="00F00454">
        <w:t xml:space="preserve">institute </w:t>
      </w:r>
      <w:r w:rsidRPr="00F00454">
        <w:t xml:space="preserve">proceedings in </w:t>
      </w:r>
      <w:r w:rsidR="00D644AC" w:rsidRPr="00F00454">
        <w:t>a</w:t>
      </w:r>
      <w:r w:rsidR="00E119CF" w:rsidRPr="00F00454">
        <w:t>n</w:t>
      </w:r>
      <w:r w:rsidR="00D644AC" w:rsidRPr="00F00454">
        <w:t xml:space="preserve"> </w:t>
      </w:r>
      <w:r w:rsidR="00E119CF" w:rsidRPr="00F00454">
        <w:t>eligible court</w:t>
      </w:r>
      <w:r w:rsidRPr="00F00454">
        <w:t xml:space="preserve"> for the </w:t>
      </w:r>
      <w:r w:rsidRPr="00F00454">
        <w:lastRenderedPageBreak/>
        <w:t>recovery from</w:t>
      </w:r>
      <w:r w:rsidR="002F0F39" w:rsidRPr="00F00454">
        <w:t xml:space="preserve"> </w:t>
      </w:r>
      <w:r w:rsidR="00FC6AF5" w:rsidRPr="00F00454">
        <w:t xml:space="preserve">the owner or </w:t>
      </w:r>
      <w:proofErr w:type="spellStart"/>
      <w:r w:rsidR="00FC6AF5" w:rsidRPr="00F00454">
        <w:t>AMSA</w:t>
      </w:r>
      <w:proofErr w:type="spellEnd"/>
      <w:r w:rsidRPr="00F00454">
        <w:t xml:space="preserve"> of such reasonable amount of compen</w:t>
      </w:r>
      <w:r w:rsidR="0021522B" w:rsidRPr="00F00454">
        <w:t xml:space="preserve">sation as the </w:t>
      </w:r>
      <w:r w:rsidR="00E119CF" w:rsidRPr="00F00454">
        <w:t>eligible court</w:t>
      </w:r>
      <w:r w:rsidR="0021522B" w:rsidRPr="00F00454">
        <w:t xml:space="preserve"> determines.</w:t>
      </w:r>
    </w:p>
    <w:p w:rsidR="00004EE5" w:rsidRPr="00F00454" w:rsidRDefault="00004EE5" w:rsidP="00004EE5">
      <w:pPr>
        <w:pStyle w:val="ActHead5"/>
      </w:pPr>
      <w:bookmarkStart w:id="369" w:name="_Toc450034907"/>
      <w:r w:rsidRPr="00F00454">
        <w:rPr>
          <w:rStyle w:val="CharSectno"/>
        </w:rPr>
        <w:t>252</w:t>
      </w:r>
      <w:r w:rsidRPr="00F00454">
        <w:t xml:space="preserve">  Power for officer of Customs to detain or refuse clearance</w:t>
      </w:r>
      <w:bookmarkEnd w:id="369"/>
    </w:p>
    <w:p w:rsidR="009108F7" w:rsidRPr="00F00454" w:rsidRDefault="00673E7B" w:rsidP="00BF3DD9">
      <w:pPr>
        <w:pStyle w:val="subsection"/>
      </w:pPr>
      <w:r w:rsidRPr="00F00454">
        <w:tab/>
        <w:t>(1)</w:t>
      </w:r>
      <w:r w:rsidRPr="00F00454">
        <w:tab/>
        <w:t>This section applies if</w:t>
      </w:r>
      <w:r w:rsidR="009108F7" w:rsidRPr="00F00454">
        <w:t>:</w:t>
      </w:r>
    </w:p>
    <w:p w:rsidR="009108F7" w:rsidRPr="00F00454" w:rsidRDefault="009108F7" w:rsidP="00BF3DD9">
      <w:pPr>
        <w:pStyle w:val="paragraph"/>
      </w:pPr>
      <w:r w:rsidRPr="00F00454">
        <w:tab/>
        <w:t>(a)</w:t>
      </w:r>
      <w:r w:rsidRPr="00F00454">
        <w:tab/>
      </w:r>
      <w:r w:rsidR="00673E7B" w:rsidRPr="00F00454">
        <w:t xml:space="preserve">an </w:t>
      </w:r>
      <w:r w:rsidRPr="00F00454">
        <w:t>application is made for a clearance</w:t>
      </w:r>
      <w:r w:rsidR="007F10D8" w:rsidRPr="00F00454">
        <w:t xml:space="preserve"> of a vessel</w:t>
      </w:r>
      <w:r w:rsidRPr="00F00454">
        <w:t xml:space="preserve"> under the </w:t>
      </w:r>
      <w:r w:rsidRPr="00F00454">
        <w:rPr>
          <w:i/>
        </w:rPr>
        <w:t>Customs Act</w:t>
      </w:r>
      <w:r w:rsidR="007F10D8" w:rsidRPr="00F00454">
        <w:rPr>
          <w:i/>
        </w:rPr>
        <w:t xml:space="preserve"> 1901</w:t>
      </w:r>
      <w:r w:rsidRPr="00F00454">
        <w:rPr>
          <w:i/>
        </w:rPr>
        <w:t xml:space="preserve"> </w:t>
      </w:r>
      <w:r w:rsidRPr="00F00454">
        <w:t>for a voyage from a</w:t>
      </w:r>
      <w:r w:rsidR="00CA04EB" w:rsidRPr="00F00454">
        <w:t>n</w:t>
      </w:r>
      <w:r w:rsidRPr="00F00454">
        <w:t xml:space="preserve"> </w:t>
      </w:r>
      <w:r w:rsidR="00CA04EB" w:rsidRPr="00F00454">
        <w:t>Australian port</w:t>
      </w:r>
      <w:r w:rsidRPr="00F00454">
        <w:t>; and</w:t>
      </w:r>
    </w:p>
    <w:p w:rsidR="009108F7" w:rsidRPr="00F00454" w:rsidRDefault="00673E7B" w:rsidP="00BF3DD9">
      <w:pPr>
        <w:pStyle w:val="paragraph"/>
      </w:pPr>
      <w:r w:rsidRPr="00F00454">
        <w:tab/>
        <w:t>(b)</w:t>
      </w:r>
      <w:r w:rsidRPr="00F00454">
        <w:tab/>
        <w:t xml:space="preserve">the master of the vessel </w:t>
      </w:r>
      <w:r w:rsidR="009108F7" w:rsidRPr="00F00454">
        <w:t xml:space="preserve">would contravene </w:t>
      </w:r>
      <w:r w:rsidR="00917C64" w:rsidRPr="00F00454">
        <w:t>a provision of this Act</w:t>
      </w:r>
      <w:r w:rsidR="009108F7" w:rsidRPr="00F00454">
        <w:t xml:space="preserve"> if he or she </w:t>
      </w:r>
      <w:r w:rsidRPr="00F00454">
        <w:t xml:space="preserve">operated the vessel </w:t>
      </w:r>
      <w:r w:rsidR="00917C64" w:rsidRPr="00F00454">
        <w:t xml:space="preserve">or took the vessel to sea </w:t>
      </w:r>
      <w:r w:rsidRPr="00F00454">
        <w:t>on</w:t>
      </w:r>
      <w:r w:rsidR="009108F7" w:rsidRPr="00F00454">
        <w:t xml:space="preserve"> tha</w:t>
      </w:r>
      <w:r w:rsidR="00E93FB3" w:rsidRPr="00F00454">
        <w:t>t voyage from that port without</w:t>
      </w:r>
      <w:r w:rsidR="009108F7" w:rsidRPr="00F00454">
        <w:t xml:space="preserve"> </w:t>
      </w:r>
      <w:r w:rsidRPr="00F00454">
        <w:t xml:space="preserve">a </w:t>
      </w:r>
      <w:r w:rsidR="000C2BF4" w:rsidRPr="00F00454">
        <w:t xml:space="preserve">particular </w:t>
      </w:r>
      <w:r w:rsidRPr="00F00454">
        <w:t>certificate or certificates, or</w:t>
      </w:r>
      <w:r w:rsidR="009108F7" w:rsidRPr="00F00454">
        <w:t xml:space="preserve"> other documentary evidence</w:t>
      </w:r>
      <w:r w:rsidR="000C2BF4" w:rsidRPr="00F00454">
        <w:t>.</w:t>
      </w:r>
    </w:p>
    <w:p w:rsidR="00E8159F" w:rsidRPr="00F00454" w:rsidRDefault="00E8159F" w:rsidP="00BF3DD9">
      <w:pPr>
        <w:pStyle w:val="SubsectionHead"/>
      </w:pPr>
      <w:r w:rsidRPr="00F00454">
        <w:t>Master must produce certificates</w:t>
      </w:r>
    </w:p>
    <w:p w:rsidR="009108F7" w:rsidRPr="00F00454" w:rsidRDefault="004B2123" w:rsidP="00BF3DD9">
      <w:pPr>
        <w:pStyle w:val="subsection"/>
      </w:pPr>
      <w:r w:rsidRPr="00F00454">
        <w:tab/>
        <w:t>(2)</w:t>
      </w:r>
      <w:r w:rsidRPr="00F00454">
        <w:tab/>
      </w:r>
      <w:r w:rsidR="0043650D" w:rsidRPr="00F00454">
        <w:t>T</w:t>
      </w:r>
      <w:r w:rsidR="009108F7" w:rsidRPr="00F00454">
        <w:t>he mas</w:t>
      </w:r>
      <w:r w:rsidRPr="00F00454">
        <w:t xml:space="preserve">ter of </w:t>
      </w:r>
      <w:r w:rsidR="0043650D" w:rsidRPr="00F00454">
        <w:t xml:space="preserve">the </w:t>
      </w:r>
      <w:r w:rsidRPr="00F00454">
        <w:t xml:space="preserve">vessel </w:t>
      </w:r>
      <w:r w:rsidR="000C2BF4" w:rsidRPr="00F00454">
        <w:t>must, if</w:t>
      </w:r>
      <w:r w:rsidR="009108F7" w:rsidRPr="00F00454">
        <w:t xml:space="preserve"> required by an officer of Customs, produce to the officer of Customs:</w:t>
      </w:r>
    </w:p>
    <w:p w:rsidR="009108F7" w:rsidRPr="00F00454" w:rsidRDefault="004B2123" w:rsidP="00BF3DD9">
      <w:pPr>
        <w:pStyle w:val="paragraph"/>
      </w:pPr>
      <w:r w:rsidRPr="00F00454">
        <w:tab/>
        <w:t>(a</w:t>
      </w:r>
      <w:r w:rsidR="009108F7" w:rsidRPr="00F00454">
        <w:t>)</w:t>
      </w:r>
      <w:r w:rsidR="009108F7" w:rsidRPr="00F00454">
        <w:tab/>
        <w:t xml:space="preserve">the </w:t>
      </w:r>
      <w:r w:rsidRPr="00F00454">
        <w:t>certificate or certificates, or</w:t>
      </w:r>
      <w:r w:rsidR="009108F7" w:rsidRPr="00F00454">
        <w:t xml:space="preserve"> the other </w:t>
      </w:r>
      <w:r w:rsidRPr="00F00454">
        <w:t>documentary evidence</w:t>
      </w:r>
      <w:r w:rsidR="009108F7" w:rsidRPr="00F00454">
        <w:t>; and</w:t>
      </w:r>
    </w:p>
    <w:p w:rsidR="009108F7" w:rsidRPr="00F00454" w:rsidRDefault="00521328" w:rsidP="00BF3DD9">
      <w:pPr>
        <w:pStyle w:val="paragraph"/>
      </w:pPr>
      <w:r w:rsidRPr="00F00454">
        <w:tab/>
        <w:t>(b</w:t>
      </w:r>
      <w:r w:rsidR="009108F7" w:rsidRPr="00F00454">
        <w:t>)</w:t>
      </w:r>
      <w:r w:rsidR="009108F7" w:rsidRPr="00F00454">
        <w:tab/>
        <w:t xml:space="preserve">any exemption in force in respect of the </w:t>
      </w:r>
      <w:r w:rsidR="005936C7" w:rsidRPr="00F00454">
        <w:t>vessel</w:t>
      </w:r>
      <w:r w:rsidR="009108F7" w:rsidRPr="00F00454">
        <w:t>.</w:t>
      </w:r>
    </w:p>
    <w:p w:rsidR="00A96215" w:rsidRPr="00F00454" w:rsidRDefault="00A96215" w:rsidP="00A96215">
      <w:pPr>
        <w:pStyle w:val="SubsectionHead"/>
      </w:pPr>
      <w:r w:rsidRPr="00F00454">
        <w:t>Officer of Customs may detain if certificates not produced</w:t>
      </w:r>
    </w:p>
    <w:p w:rsidR="00BB6529" w:rsidRPr="00F00454" w:rsidRDefault="009108F7" w:rsidP="00BF3DD9">
      <w:pPr>
        <w:pStyle w:val="subsection"/>
      </w:pPr>
      <w:r w:rsidRPr="00F00454">
        <w:tab/>
        <w:t>(3)</w:t>
      </w:r>
      <w:r w:rsidRPr="00F00454">
        <w:tab/>
        <w:t>If an officer of Customs h</w:t>
      </w:r>
      <w:r w:rsidR="0043650D" w:rsidRPr="00F00454">
        <w:t>as required the master of a vessel</w:t>
      </w:r>
      <w:r w:rsidRPr="00F00454">
        <w:t xml:space="preserve"> to produce</w:t>
      </w:r>
      <w:r w:rsidR="0043650D" w:rsidRPr="00F00454">
        <w:t xml:space="preserve"> a certificate or certificates</w:t>
      </w:r>
      <w:r w:rsidR="00521328" w:rsidRPr="00F00454">
        <w:t>,</w:t>
      </w:r>
      <w:r w:rsidR="0043650D" w:rsidRPr="00F00454">
        <w:t xml:space="preserve"> </w:t>
      </w:r>
      <w:r w:rsidR="00521328" w:rsidRPr="00F00454">
        <w:t xml:space="preserve">other </w:t>
      </w:r>
      <w:r w:rsidR="0043650D" w:rsidRPr="00F00454">
        <w:t xml:space="preserve">documentary evidence </w:t>
      </w:r>
      <w:r w:rsidR="00952524" w:rsidRPr="00F00454">
        <w:t xml:space="preserve">or an exemption </w:t>
      </w:r>
      <w:r w:rsidR="0043650D" w:rsidRPr="00F00454">
        <w:t xml:space="preserve">under </w:t>
      </w:r>
      <w:r w:rsidR="00F00454">
        <w:t>subsection (</w:t>
      </w:r>
      <w:r w:rsidR="00AA3CF2" w:rsidRPr="00F00454">
        <w:t>2)</w:t>
      </w:r>
      <w:r w:rsidR="00E8159F" w:rsidRPr="00F00454">
        <w:t xml:space="preserve">, </w:t>
      </w:r>
      <w:r w:rsidR="0043650D" w:rsidRPr="00F00454">
        <w:t xml:space="preserve">the </w:t>
      </w:r>
      <w:r w:rsidR="005936C7" w:rsidRPr="00F00454">
        <w:t>vessel</w:t>
      </w:r>
      <w:r w:rsidR="0043650D" w:rsidRPr="00F00454">
        <w:t xml:space="preserve"> may be </w:t>
      </w:r>
      <w:r w:rsidR="00A236A1" w:rsidRPr="00F00454">
        <w:t>detained by an officer of Customs</w:t>
      </w:r>
      <w:r w:rsidRPr="00F00454">
        <w:t xml:space="preserve"> until the</w:t>
      </w:r>
      <w:r w:rsidR="00952524" w:rsidRPr="00F00454">
        <w:t xml:space="preserve"> certificate or certificates,</w:t>
      </w:r>
      <w:r w:rsidRPr="00F00454">
        <w:t xml:space="preserve"> other documentary ev</w:t>
      </w:r>
      <w:r w:rsidR="0043650D" w:rsidRPr="00F00454">
        <w:t>idence</w:t>
      </w:r>
      <w:r w:rsidR="00952524" w:rsidRPr="00F00454">
        <w:t xml:space="preserve"> or exemption is </w:t>
      </w:r>
      <w:r w:rsidR="0043650D" w:rsidRPr="00F00454">
        <w:t>produced.</w:t>
      </w:r>
    </w:p>
    <w:p w:rsidR="00E8159F" w:rsidRPr="00F00454" w:rsidRDefault="00E8159F" w:rsidP="00BF3DD9">
      <w:pPr>
        <w:pStyle w:val="subsection"/>
      </w:pPr>
      <w:r w:rsidRPr="00F00454">
        <w:tab/>
        <w:t>(4)</w:t>
      </w:r>
      <w:r w:rsidRPr="00F00454">
        <w:tab/>
      </w:r>
      <w:r w:rsidR="00A55455" w:rsidRPr="00F00454">
        <w:t>If an officer of Customs</w:t>
      </w:r>
      <w:r w:rsidRPr="00F00454">
        <w:t xml:space="preserve"> detains a vessel under </w:t>
      </w:r>
      <w:r w:rsidR="00F00454">
        <w:t>subsection (</w:t>
      </w:r>
      <w:r w:rsidRPr="00F00454">
        <w:t>3), an officer of Customs must give written notice, within 14 days, to:</w:t>
      </w:r>
    </w:p>
    <w:p w:rsidR="00E8159F" w:rsidRPr="00F00454" w:rsidRDefault="00E8159F" w:rsidP="00BF3DD9">
      <w:pPr>
        <w:pStyle w:val="paragraph"/>
      </w:pPr>
      <w:r w:rsidRPr="00F00454">
        <w:tab/>
        <w:t>(a)</w:t>
      </w:r>
      <w:r w:rsidRPr="00F00454">
        <w:tab/>
        <w:t>the master of the vessel; or</w:t>
      </w:r>
    </w:p>
    <w:p w:rsidR="00E8159F" w:rsidRPr="00F00454" w:rsidRDefault="00E8159F" w:rsidP="00BF3DD9">
      <w:pPr>
        <w:pStyle w:val="paragraph"/>
      </w:pPr>
      <w:r w:rsidRPr="00F00454">
        <w:tab/>
        <w:t>(b)</w:t>
      </w:r>
      <w:r w:rsidRPr="00F00454">
        <w:tab/>
        <w:t>the person who had possession or control of the vessel immediately before it was detained.</w:t>
      </w:r>
    </w:p>
    <w:p w:rsidR="00E8159F" w:rsidRPr="00F00454" w:rsidRDefault="00E8159F" w:rsidP="00BF3DD9">
      <w:pPr>
        <w:pStyle w:val="subsection"/>
      </w:pPr>
      <w:r w:rsidRPr="00F00454">
        <w:tab/>
        <w:t>(5)</w:t>
      </w:r>
      <w:r w:rsidRPr="00F00454">
        <w:tab/>
        <w:t>The notice must:</w:t>
      </w:r>
    </w:p>
    <w:p w:rsidR="00E8159F" w:rsidRPr="00F00454" w:rsidRDefault="00E8159F" w:rsidP="00BF3DD9">
      <w:pPr>
        <w:pStyle w:val="paragraph"/>
      </w:pPr>
      <w:r w:rsidRPr="00F00454">
        <w:tab/>
        <w:t>(a)</w:t>
      </w:r>
      <w:r w:rsidRPr="00F00454">
        <w:tab/>
        <w:t>identify the vessel; and</w:t>
      </w:r>
    </w:p>
    <w:p w:rsidR="00E8159F" w:rsidRPr="00F00454" w:rsidRDefault="00E8159F" w:rsidP="00BF3DD9">
      <w:pPr>
        <w:pStyle w:val="paragraph"/>
      </w:pPr>
      <w:r w:rsidRPr="00F00454">
        <w:tab/>
        <w:t>(b)</w:t>
      </w:r>
      <w:r w:rsidRPr="00F00454">
        <w:tab/>
        <w:t>state that the vessel has been detained; and</w:t>
      </w:r>
    </w:p>
    <w:p w:rsidR="00E8159F" w:rsidRPr="00F00454" w:rsidRDefault="00E8159F" w:rsidP="00BF3DD9">
      <w:pPr>
        <w:pStyle w:val="paragraph"/>
      </w:pPr>
      <w:r w:rsidRPr="00F00454">
        <w:lastRenderedPageBreak/>
        <w:tab/>
        <w:t>(c)</w:t>
      </w:r>
      <w:r w:rsidRPr="00F00454">
        <w:tab/>
        <w:t>specify the reason for th</w:t>
      </w:r>
      <w:r w:rsidR="00FC6AF5" w:rsidRPr="00F00454">
        <w:t>e detention</w:t>
      </w:r>
      <w:r w:rsidRPr="00F00454">
        <w:t>; and</w:t>
      </w:r>
    </w:p>
    <w:p w:rsidR="00E8159F" w:rsidRPr="00F00454" w:rsidRDefault="00E8159F" w:rsidP="00BF3DD9">
      <w:pPr>
        <w:pStyle w:val="paragraph"/>
      </w:pPr>
      <w:r w:rsidRPr="00F00454">
        <w:tab/>
        <w:t>(d)</w:t>
      </w:r>
      <w:r w:rsidRPr="00F00454">
        <w:tab/>
        <w:t>specify contact details of an officer of Customs who can provide further information;</w:t>
      </w:r>
      <w:r w:rsidR="00187825" w:rsidRPr="00F00454">
        <w:t xml:space="preserve"> and</w:t>
      </w:r>
    </w:p>
    <w:p w:rsidR="00E8159F" w:rsidRPr="00F00454" w:rsidRDefault="00E8159F" w:rsidP="00BF3DD9">
      <w:pPr>
        <w:pStyle w:val="paragraph"/>
      </w:pPr>
      <w:r w:rsidRPr="00F00454">
        <w:tab/>
        <w:t>(e)</w:t>
      </w:r>
      <w:r w:rsidRPr="00F00454">
        <w:tab/>
        <w:t>specify any conditions to which the detention of the vessel is subject.</w:t>
      </w:r>
    </w:p>
    <w:p w:rsidR="00E8159F" w:rsidRPr="00F00454" w:rsidRDefault="00E8159F" w:rsidP="00BF3DD9">
      <w:pPr>
        <w:pStyle w:val="subsection"/>
      </w:pPr>
      <w:r w:rsidRPr="00F00454">
        <w:tab/>
        <w:t>(6)</w:t>
      </w:r>
      <w:r w:rsidRPr="00F00454">
        <w:tab/>
      </w:r>
      <w:r w:rsidR="002867C3" w:rsidRPr="00F00454">
        <w:t>An officer of Customs</w:t>
      </w:r>
      <w:r w:rsidRPr="00F00454">
        <w:t xml:space="preserve"> may detain a foreign vessel under this section only if the vessel is:</w:t>
      </w:r>
    </w:p>
    <w:p w:rsidR="00E8159F" w:rsidRPr="00F00454" w:rsidRDefault="00E8159F" w:rsidP="00BF3DD9">
      <w:pPr>
        <w:pStyle w:val="paragraph"/>
      </w:pPr>
      <w:r w:rsidRPr="00F00454">
        <w:tab/>
        <w:t>(a)</w:t>
      </w:r>
      <w:r w:rsidRPr="00F00454">
        <w:tab/>
        <w:t>in an Australian port; or</w:t>
      </w:r>
    </w:p>
    <w:p w:rsidR="00041271" w:rsidRPr="00F00454" w:rsidRDefault="00041271" w:rsidP="00BF3DD9">
      <w:pPr>
        <w:pStyle w:val="paragraph"/>
      </w:pPr>
      <w:r w:rsidRPr="00F00454">
        <w:tab/>
        <w:t>(b)</w:t>
      </w:r>
      <w:r w:rsidRPr="00F00454">
        <w:tab/>
        <w:t>entering or leaving an Australian port; or</w:t>
      </w:r>
    </w:p>
    <w:p w:rsidR="00E8159F" w:rsidRPr="00F00454" w:rsidRDefault="00041271" w:rsidP="00BF3DD9">
      <w:pPr>
        <w:pStyle w:val="paragraph"/>
      </w:pPr>
      <w:r w:rsidRPr="00F00454">
        <w:tab/>
        <w:t>(c</w:t>
      </w:r>
      <w:r w:rsidR="00E8159F" w:rsidRPr="00F00454">
        <w:t>)</w:t>
      </w:r>
      <w:r w:rsidR="00E8159F" w:rsidRPr="00F00454">
        <w:tab/>
        <w:t>in the i</w:t>
      </w:r>
      <w:r w:rsidRPr="00F00454">
        <w:t>nternal waters of Australia; or</w:t>
      </w:r>
    </w:p>
    <w:p w:rsidR="00E8159F" w:rsidRPr="00F00454" w:rsidRDefault="00E8159F" w:rsidP="00BF3DD9">
      <w:pPr>
        <w:pStyle w:val="paragraph"/>
      </w:pPr>
      <w:r w:rsidRPr="00F00454">
        <w:tab/>
        <w:t>(d)</w:t>
      </w:r>
      <w:r w:rsidRPr="00F00454">
        <w:tab/>
        <w:t>in the territorial sea of Australia, other than in the course of innocent passage.</w:t>
      </w:r>
    </w:p>
    <w:p w:rsidR="00C743D9" w:rsidRPr="00F00454" w:rsidRDefault="00D85F2D" w:rsidP="00BF3DD9">
      <w:pPr>
        <w:pStyle w:val="ActHead5"/>
      </w:pPr>
      <w:bookmarkStart w:id="370" w:name="_Toc450034908"/>
      <w:r w:rsidRPr="00F00454">
        <w:rPr>
          <w:rStyle w:val="CharSectno"/>
        </w:rPr>
        <w:t>253</w:t>
      </w:r>
      <w:r w:rsidR="00C743D9" w:rsidRPr="00F00454">
        <w:t xml:space="preserve">  Refusal of clearance</w:t>
      </w:r>
      <w:bookmarkEnd w:id="370"/>
    </w:p>
    <w:p w:rsidR="00C743D9" w:rsidRPr="00F00454" w:rsidRDefault="00C743D9" w:rsidP="00BF3DD9">
      <w:pPr>
        <w:pStyle w:val="subsection"/>
      </w:pPr>
      <w:r w:rsidRPr="00F00454">
        <w:tab/>
      </w:r>
      <w:r w:rsidRPr="00F00454">
        <w:tab/>
        <w:t>An officer of Customs may refuse</w:t>
      </w:r>
      <w:r w:rsidR="00E07CA8" w:rsidRPr="00F00454">
        <w:t xml:space="preserve"> to grant clearance </w:t>
      </w:r>
      <w:r w:rsidR="00952524" w:rsidRPr="00F00454">
        <w:t xml:space="preserve">under the </w:t>
      </w:r>
      <w:r w:rsidR="00952524" w:rsidRPr="00F00454">
        <w:rPr>
          <w:i/>
        </w:rPr>
        <w:t xml:space="preserve">Customs Act 1901 </w:t>
      </w:r>
      <w:r w:rsidR="00E07CA8" w:rsidRPr="00F00454">
        <w:t>to a vessel if</w:t>
      </w:r>
      <w:r w:rsidRPr="00F00454">
        <w:t>:</w:t>
      </w:r>
    </w:p>
    <w:p w:rsidR="00C743D9" w:rsidRPr="00F00454" w:rsidRDefault="00952524" w:rsidP="00BF3DD9">
      <w:pPr>
        <w:pStyle w:val="paragraph"/>
      </w:pPr>
      <w:r w:rsidRPr="00F00454">
        <w:tab/>
        <w:t>(a)</w:t>
      </w:r>
      <w:r w:rsidRPr="00F00454">
        <w:tab/>
      </w:r>
      <w:r w:rsidR="00C743D9" w:rsidRPr="00F00454">
        <w:t>the vessel is, or may be detained</w:t>
      </w:r>
      <w:r w:rsidR="00E07CA8" w:rsidRPr="00F00454">
        <w:t xml:space="preserve"> </w:t>
      </w:r>
      <w:r w:rsidR="00095F71" w:rsidRPr="00F00454">
        <w:t xml:space="preserve">under </w:t>
      </w:r>
      <w:r w:rsidR="00093FD4" w:rsidRPr="00F00454">
        <w:t>section</w:t>
      </w:r>
      <w:r w:rsidR="00F00454">
        <w:t> </w:t>
      </w:r>
      <w:r w:rsidR="00093FD4" w:rsidRPr="00F00454">
        <w:t>248</w:t>
      </w:r>
      <w:r w:rsidR="00E07CA8" w:rsidRPr="00F00454">
        <w:t xml:space="preserve"> or </w:t>
      </w:r>
      <w:r w:rsidR="00D85F2D" w:rsidRPr="00F00454">
        <w:t>252</w:t>
      </w:r>
      <w:r w:rsidR="00C743D9" w:rsidRPr="00F00454">
        <w:t>; or</w:t>
      </w:r>
    </w:p>
    <w:p w:rsidR="00C743D9" w:rsidRPr="00F00454" w:rsidRDefault="00C743D9" w:rsidP="00BF3DD9">
      <w:pPr>
        <w:pStyle w:val="paragraph"/>
      </w:pPr>
      <w:r w:rsidRPr="00F00454">
        <w:tab/>
        <w:t>(b)</w:t>
      </w:r>
      <w:r w:rsidRPr="00F00454">
        <w:tab/>
        <w:t>the requirements of this Act in relation to the vessel or its seafarers or equipment have not been complied with.</w:t>
      </w:r>
    </w:p>
    <w:p w:rsidR="00372833" w:rsidRPr="00F00454" w:rsidRDefault="00362E83" w:rsidP="00CE6F45">
      <w:pPr>
        <w:pStyle w:val="ActHead2"/>
        <w:pageBreakBefore/>
      </w:pPr>
      <w:bookmarkStart w:id="371" w:name="_Toc450034909"/>
      <w:r w:rsidRPr="00F00454">
        <w:rPr>
          <w:rStyle w:val="CharPartNo"/>
        </w:rPr>
        <w:lastRenderedPageBreak/>
        <w:t>Part</w:t>
      </w:r>
      <w:r w:rsidR="00F00454" w:rsidRPr="00F00454">
        <w:rPr>
          <w:rStyle w:val="CharPartNo"/>
        </w:rPr>
        <w:t> </w:t>
      </w:r>
      <w:r w:rsidR="000B5D62" w:rsidRPr="00F00454">
        <w:rPr>
          <w:rStyle w:val="CharPartNo"/>
        </w:rPr>
        <w:t>4</w:t>
      </w:r>
      <w:r w:rsidR="00372833" w:rsidRPr="00F00454">
        <w:t>—</w:t>
      </w:r>
      <w:r w:rsidR="00372833" w:rsidRPr="00F00454">
        <w:rPr>
          <w:rStyle w:val="CharPartText"/>
        </w:rPr>
        <w:t>Inspectors</w:t>
      </w:r>
      <w:bookmarkEnd w:id="371"/>
    </w:p>
    <w:p w:rsidR="00202177" w:rsidRPr="00F00454" w:rsidRDefault="00202177" w:rsidP="00BF3DD9">
      <w:pPr>
        <w:pStyle w:val="ActHead3"/>
      </w:pPr>
      <w:bookmarkStart w:id="372" w:name="_Toc450034910"/>
      <w:r w:rsidRPr="00F00454">
        <w:rPr>
          <w:rStyle w:val="CharDivNo"/>
        </w:rPr>
        <w:t>Division</w:t>
      </w:r>
      <w:r w:rsidR="00F00454" w:rsidRPr="00F00454">
        <w:rPr>
          <w:rStyle w:val="CharDivNo"/>
        </w:rPr>
        <w:t> </w:t>
      </w:r>
      <w:r w:rsidRPr="00F00454">
        <w:rPr>
          <w:rStyle w:val="CharDivNo"/>
        </w:rPr>
        <w:t>1</w:t>
      </w:r>
      <w:r w:rsidRPr="00F00454">
        <w:t>—</w:t>
      </w:r>
      <w:r w:rsidR="0083155A" w:rsidRPr="00F00454">
        <w:rPr>
          <w:rStyle w:val="CharDivText"/>
        </w:rPr>
        <w:t>Appointment of</w:t>
      </w:r>
      <w:r w:rsidRPr="00F00454">
        <w:rPr>
          <w:rStyle w:val="CharDivText"/>
        </w:rPr>
        <w:t xml:space="preserve"> inspectors etc.</w:t>
      </w:r>
      <w:bookmarkEnd w:id="372"/>
    </w:p>
    <w:p w:rsidR="00202177" w:rsidRPr="00F00454" w:rsidRDefault="00D85F2D" w:rsidP="00BF3DD9">
      <w:pPr>
        <w:pStyle w:val="ActHead5"/>
      </w:pPr>
      <w:bookmarkStart w:id="373" w:name="_Toc450034911"/>
      <w:r w:rsidRPr="00F00454">
        <w:rPr>
          <w:rStyle w:val="CharSectno"/>
        </w:rPr>
        <w:t>254</w:t>
      </w:r>
      <w:r w:rsidR="00202177" w:rsidRPr="00F00454">
        <w:t xml:space="preserve">  Appointment of </w:t>
      </w:r>
      <w:r w:rsidR="0083155A" w:rsidRPr="00F00454">
        <w:t>inspector</w:t>
      </w:r>
      <w:r w:rsidR="00202177" w:rsidRPr="00F00454">
        <w:t>s</w:t>
      </w:r>
      <w:bookmarkEnd w:id="373"/>
    </w:p>
    <w:p w:rsidR="00202177" w:rsidRPr="00F00454" w:rsidRDefault="00202177" w:rsidP="00BF3DD9">
      <w:pPr>
        <w:pStyle w:val="subsection"/>
      </w:pPr>
      <w:r w:rsidRPr="00F00454">
        <w:tab/>
        <w:t>(1)</w:t>
      </w:r>
      <w:r w:rsidRPr="00F00454">
        <w:tab/>
      </w:r>
      <w:proofErr w:type="spellStart"/>
      <w:r w:rsidR="00ED47A6" w:rsidRPr="00F00454">
        <w:t>AMSA</w:t>
      </w:r>
      <w:proofErr w:type="spellEnd"/>
      <w:r w:rsidRPr="00F00454">
        <w:t xml:space="preserve"> may, in writing, appoint any of the following as </w:t>
      </w:r>
      <w:r w:rsidR="0083155A" w:rsidRPr="00F00454">
        <w:t>an inspector</w:t>
      </w:r>
      <w:r w:rsidRPr="00F00454">
        <w:t>:</w:t>
      </w:r>
    </w:p>
    <w:p w:rsidR="00202177" w:rsidRPr="00F00454" w:rsidRDefault="00202177" w:rsidP="00BF3DD9">
      <w:pPr>
        <w:pStyle w:val="paragraph"/>
      </w:pPr>
      <w:r w:rsidRPr="00F00454">
        <w:tab/>
        <w:t>(a)</w:t>
      </w:r>
      <w:r w:rsidRPr="00F00454">
        <w:tab/>
        <w:t>an officer or employee of an agency of the Commonwealth;</w:t>
      </w:r>
    </w:p>
    <w:p w:rsidR="00202177" w:rsidRPr="00F00454" w:rsidRDefault="00202177" w:rsidP="00BF3DD9">
      <w:pPr>
        <w:pStyle w:val="paragraph"/>
      </w:pPr>
      <w:r w:rsidRPr="00F00454">
        <w:tab/>
        <w:t>(b)</w:t>
      </w:r>
      <w:r w:rsidRPr="00F00454">
        <w:tab/>
        <w:t>an officer or employee of an agency of a State or Territory</w:t>
      </w:r>
      <w:r w:rsidR="00D90023" w:rsidRPr="00F00454">
        <w:t>.</w:t>
      </w:r>
    </w:p>
    <w:p w:rsidR="00202177" w:rsidRPr="00F00454" w:rsidRDefault="00202177" w:rsidP="00BF3DD9">
      <w:pPr>
        <w:pStyle w:val="subsection"/>
      </w:pPr>
      <w:r w:rsidRPr="00F00454">
        <w:tab/>
        <w:t>(2)</w:t>
      </w:r>
      <w:r w:rsidRPr="00F00454">
        <w:tab/>
      </w:r>
      <w:r w:rsidR="0083155A" w:rsidRPr="00F00454">
        <w:t>An inspector</w:t>
      </w:r>
      <w:r w:rsidRPr="00F00454">
        <w:t xml:space="preserve"> may exercise all of the powers of </w:t>
      </w:r>
      <w:r w:rsidR="0083155A" w:rsidRPr="00F00454">
        <w:t>an inspector</w:t>
      </w:r>
      <w:r w:rsidRPr="00F00454">
        <w:t xml:space="preserve"> under </w:t>
      </w:r>
      <w:r w:rsidR="00ED47A6" w:rsidRPr="00F00454">
        <w:t>this Act</w:t>
      </w:r>
      <w:r w:rsidRPr="00F00454">
        <w:t>, or such of those powers as are specified in the inspector</w:t>
      </w:r>
      <w:r w:rsidR="006F3902" w:rsidRPr="00F00454">
        <w:t>’</w:t>
      </w:r>
      <w:r w:rsidRPr="00F00454">
        <w:t>s instrument of appointment.</w:t>
      </w:r>
    </w:p>
    <w:p w:rsidR="00202177" w:rsidRPr="00F00454" w:rsidRDefault="00202177" w:rsidP="00BF3DD9">
      <w:pPr>
        <w:pStyle w:val="subsection"/>
      </w:pPr>
      <w:r w:rsidRPr="00F00454">
        <w:tab/>
        <w:t>(3)</w:t>
      </w:r>
      <w:r w:rsidRPr="00F00454">
        <w:tab/>
      </w:r>
      <w:proofErr w:type="spellStart"/>
      <w:r w:rsidR="00ED47A6" w:rsidRPr="00F00454">
        <w:t>AMSA</w:t>
      </w:r>
      <w:proofErr w:type="spellEnd"/>
      <w:r w:rsidRPr="00F00454">
        <w:t xml:space="preserve"> must not appoint a person as </w:t>
      </w:r>
      <w:r w:rsidR="0083155A" w:rsidRPr="00F00454">
        <w:t>an inspector</w:t>
      </w:r>
      <w:r w:rsidRPr="00F00454">
        <w:t xml:space="preserve"> unless </w:t>
      </w:r>
      <w:proofErr w:type="spellStart"/>
      <w:r w:rsidR="00ED47A6" w:rsidRPr="00F00454">
        <w:t>AMSA</w:t>
      </w:r>
      <w:proofErr w:type="spellEnd"/>
      <w:r w:rsidRPr="00F00454">
        <w:t xml:space="preserve"> is satisfied that the person has suitable qualifications or experience to properly exercise the powers of an inspector.</w:t>
      </w:r>
    </w:p>
    <w:p w:rsidR="00202177" w:rsidRPr="00F00454" w:rsidRDefault="00202177" w:rsidP="00BF3DD9">
      <w:pPr>
        <w:pStyle w:val="subsection"/>
      </w:pPr>
      <w:r w:rsidRPr="00F00454">
        <w:tab/>
        <w:t>(4)</w:t>
      </w:r>
      <w:r w:rsidRPr="00F00454">
        <w:tab/>
      </w:r>
      <w:proofErr w:type="spellStart"/>
      <w:r w:rsidR="00ED47A6" w:rsidRPr="00F00454">
        <w:t>AMSA</w:t>
      </w:r>
      <w:proofErr w:type="spellEnd"/>
      <w:r w:rsidRPr="00F00454">
        <w:t xml:space="preserve"> must not appoint an officer or employee of an agency of a State or Territory as </w:t>
      </w:r>
      <w:r w:rsidR="0083155A" w:rsidRPr="00F00454">
        <w:t>an inspector</w:t>
      </w:r>
      <w:r w:rsidRPr="00F00454">
        <w:t xml:space="preserve"> without the agreement of the State or Territory.</w:t>
      </w:r>
    </w:p>
    <w:p w:rsidR="00202177" w:rsidRPr="00F00454" w:rsidRDefault="00202177" w:rsidP="00BF3DD9">
      <w:pPr>
        <w:pStyle w:val="subsection"/>
      </w:pPr>
      <w:r w:rsidRPr="00F00454">
        <w:tab/>
        <w:t>(5)</w:t>
      </w:r>
      <w:r w:rsidRPr="00F00454">
        <w:tab/>
        <w:t xml:space="preserve">In exercising his or her powers or performing his or her functions as an inspector, </w:t>
      </w:r>
      <w:r w:rsidR="0083155A" w:rsidRPr="00F00454">
        <w:t>an inspector</w:t>
      </w:r>
      <w:r w:rsidRPr="00F00454">
        <w:t xml:space="preserve"> must comply with any direction of </w:t>
      </w:r>
      <w:proofErr w:type="spellStart"/>
      <w:r w:rsidR="00ED47A6" w:rsidRPr="00F00454">
        <w:t>AMSA</w:t>
      </w:r>
      <w:proofErr w:type="spellEnd"/>
      <w:r w:rsidRPr="00F00454">
        <w:t>.</w:t>
      </w:r>
    </w:p>
    <w:p w:rsidR="00202177" w:rsidRPr="00F00454" w:rsidRDefault="00D85F2D" w:rsidP="00BF3DD9">
      <w:pPr>
        <w:pStyle w:val="ActHead5"/>
      </w:pPr>
      <w:bookmarkStart w:id="374" w:name="_Toc450034912"/>
      <w:r w:rsidRPr="00F00454">
        <w:rPr>
          <w:rStyle w:val="CharSectno"/>
        </w:rPr>
        <w:t>255</w:t>
      </w:r>
      <w:r w:rsidR="00202177" w:rsidRPr="00F00454">
        <w:t xml:space="preserve">  Identity cards</w:t>
      </w:r>
      <w:bookmarkEnd w:id="374"/>
    </w:p>
    <w:p w:rsidR="00202177" w:rsidRPr="00F00454" w:rsidRDefault="00202177" w:rsidP="00BF3DD9">
      <w:pPr>
        <w:pStyle w:val="subsection"/>
      </w:pPr>
      <w:r w:rsidRPr="00F00454">
        <w:tab/>
        <w:t>(1)</w:t>
      </w:r>
      <w:r w:rsidRPr="00F00454">
        <w:tab/>
      </w:r>
      <w:proofErr w:type="spellStart"/>
      <w:r w:rsidR="00ED47A6" w:rsidRPr="00F00454">
        <w:t>AMSA</w:t>
      </w:r>
      <w:proofErr w:type="spellEnd"/>
      <w:r w:rsidRPr="00F00454">
        <w:t xml:space="preserve"> must issue an identity card to </w:t>
      </w:r>
      <w:r w:rsidR="0083155A" w:rsidRPr="00F00454">
        <w:t>an inspector</w:t>
      </w:r>
      <w:r w:rsidRPr="00F00454">
        <w:t>.</w:t>
      </w:r>
    </w:p>
    <w:p w:rsidR="00202177" w:rsidRPr="00F00454" w:rsidRDefault="00202177" w:rsidP="00BF3DD9">
      <w:pPr>
        <w:pStyle w:val="subsection"/>
      </w:pPr>
      <w:r w:rsidRPr="00F00454">
        <w:tab/>
        <w:t>(2)</w:t>
      </w:r>
      <w:r w:rsidRPr="00F00454">
        <w:tab/>
        <w:t>The identity card must:</w:t>
      </w:r>
    </w:p>
    <w:p w:rsidR="00202177" w:rsidRPr="00F00454" w:rsidRDefault="00202177" w:rsidP="00BF3DD9">
      <w:pPr>
        <w:pStyle w:val="paragraph"/>
      </w:pPr>
      <w:r w:rsidRPr="00F00454">
        <w:tab/>
        <w:t>(a)</w:t>
      </w:r>
      <w:r w:rsidRPr="00F00454">
        <w:tab/>
        <w:t xml:space="preserve">be in the </w:t>
      </w:r>
      <w:r w:rsidR="00A87193" w:rsidRPr="00F00454">
        <w:t>approved form</w:t>
      </w:r>
      <w:r w:rsidRPr="00F00454">
        <w:t>; and</w:t>
      </w:r>
    </w:p>
    <w:p w:rsidR="00202177" w:rsidRPr="00F00454" w:rsidRDefault="00202177" w:rsidP="00BF3DD9">
      <w:pPr>
        <w:pStyle w:val="paragraph"/>
      </w:pPr>
      <w:r w:rsidRPr="00F00454">
        <w:tab/>
        <w:t>(b)</w:t>
      </w:r>
      <w:r w:rsidRPr="00F00454">
        <w:tab/>
        <w:t xml:space="preserve">contain a recent photograph of </w:t>
      </w:r>
      <w:r w:rsidR="002B200E" w:rsidRPr="00F00454">
        <w:t>t</w:t>
      </w:r>
      <w:r w:rsidR="0083155A" w:rsidRPr="00F00454">
        <w:t>he inspector</w:t>
      </w:r>
      <w:r w:rsidRPr="00F00454">
        <w:t>; and</w:t>
      </w:r>
    </w:p>
    <w:p w:rsidR="001F017F" w:rsidRPr="00F00454" w:rsidRDefault="00202177" w:rsidP="00BF3DD9">
      <w:pPr>
        <w:pStyle w:val="paragraph"/>
      </w:pPr>
      <w:r w:rsidRPr="00F00454">
        <w:tab/>
        <w:t>(c)</w:t>
      </w:r>
      <w:r w:rsidRPr="00F00454">
        <w:tab/>
        <w:t>state the powers that the inspector may exercise.</w:t>
      </w:r>
    </w:p>
    <w:p w:rsidR="00202177" w:rsidRPr="00F00454" w:rsidRDefault="00202177" w:rsidP="00BF3DD9">
      <w:pPr>
        <w:pStyle w:val="subsection"/>
      </w:pPr>
      <w:r w:rsidRPr="00F00454">
        <w:tab/>
        <w:t>(3)</w:t>
      </w:r>
      <w:r w:rsidRPr="00F00454">
        <w:tab/>
        <w:t>A person co</w:t>
      </w:r>
      <w:r w:rsidR="001F017F" w:rsidRPr="00F00454">
        <w:t>ntravenes this subsection</w:t>
      </w:r>
      <w:r w:rsidRPr="00F00454">
        <w:t xml:space="preserve"> if:</w:t>
      </w:r>
    </w:p>
    <w:p w:rsidR="00202177" w:rsidRPr="00F00454" w:rsidRDefault="00202177" w:rsidP="00BF3DD9">
      <w:pPr>
        <w:pStyle w:val="paragraph"/>
      </w:pPr>
      <w:r w:rsidRPr="00F00454">
        <w:lastRenderedPageBreak/>
        <w:tab/>
        <w:t>(a)</w:t>
      </w:r>
      <w:r w:rsidRPr="00F00454">
        <w:tab/>
        <w:t>the person has been issued with an identity card; and</w:t>
      </w:r>
    </w:p>
    <w:p w:rsidR="00202177" w:rsidRPr="00F00454" w:rsidRDefault="00202177" w:rsidP="00BF3DD9">
      <w:pPr>
        <w:pStyle w:val="paragraph"/>
      </w:pPr>
      <w:r w:rsidRPr="00F00454">
        <w:tab/>
        <w:t>(b)</w:t>
      </w:r>
      <w:r w:rsidRPr="00F00454">
        <w:tab/>
        <w:t xml:space="preserve">the person ceases to be </w:t>
      </w:r>
      <w:r w:rsidR="0083155A" w:rsidRPr="00F00454">
        <w:t>an inspector</w:t>
      </w:r>
      <w:r w:rsidRPr="00F00454">
        <w:t>; and</w:t>
      </w:r>
    </w:p>
    <w:p w:rsidR="00202177" w:rsidRPr="00F00454" w:rsidRDefault="00202177" w:rsidP="00BF3DD9">
      <w:pPr>
        <w:pStyle w:val="paragraph"/>
      </w:pPr>
      <w:r w:rsidRPr="00F00454">
        <w:tab/>
        <w:t>(c)</w:t>
      </w:r>
      <w:r w:rsidRPr="00F00454">
        <w:tab/>
        <w:t xml:space="preserve">the person does not, as soon as practicable after so ceasing, return the identity card to </w:t>
      </w:r>
      <w:proofErr w:type="spellStart"/>
      <w:r w:rsidR="00ED47A6" w:rsidRPr="00F00454">
        <w:t>AMSA</w:t>
      </w:r>
      <w:proofErr w:type="spellEnd"/>
      <w:r w:rsidR="001F017F" w:rsidRPr="00F00454">
        <w:t>.</w:t>
      </w:r>
    </w:p>
    <w:p w:rsidR="001F017F" w:rsidRPr="00F00454" w:rsidRDefault="001F017F" w:rsidP="00BF3DD9">
      <w:pPr>
        <w:pStyle w:val="subsection"/>
      </w:pPr>
      <w:r w:rsidRPr="00F00454">
        <w:tab/>
        <w:t>(4)</w:t>
      </w:r>
      <w:r w:rsidRPr="00F00454">
        <w:tab/>
      </w:r>
      <w:r w:rsidR="00F00454">
        <w:t>Subsection (</w:t>
      </w:r>
      <w:r w:rsidRPr="00F00454">
        <w:t>3) does not apply if the identity card was lost or destroyed.</w:t>
      </w:r>
    </w:p>
    <w:p w:rsidR="001F017F" w:rsidRPr="00F00454" w:rsidRDefault="001F017F" w:rsidP="00BF3DD9">
      <w:pPr>
        <w:pStyle w:val="SubsectionHead"/>
      </w:pPr>
      <w:r w:rsidRPr="00F00454">
        <w:t>Strict liability offence</w:t>
      </w:r>
    </w:p>
    <w:p w:rsidR="001F017F" w:rsidRPr="00F00454" w:rsidRDefault="001F017F" w:rsidP="00BF3DD9">
      <w:pPr>
        <w:pStyle w:val="subsection"/>
      </w:pPr>
      <w:r w:rsidRPr="00F00454">
        <w:tab/>
        <w:t>(5)</w:t>
      </w:r>
      <w:r w:rsidRPr="00F00454">
        <w:tab/>
        <w:t xml:space="preserve">A person commits an offence of strict liability if the person contravenes </w:t>
      </w:r>
      <w:r w:rsidR="00F00454">
        <w:t>subsection (</w:t>
      </w:r>
      <w:r w:rsidR="00952524" w:rsidRPr="00F00454">
        <w:t>3</w:t>
      </w:r>
      <w:r w:rsidRPr="00F00454">
        <w:t>).</w:t>
      </w:r>
    </w:p>
    <w:p w:rsidR="001F017F" w:rsidRPr="00F00454" w:rsidRDefault="001F017F" w:rsidP="00BF3DD9">
      <w:pPr>
        <w:pStyle w:val="notetext"/>
      </w:pPr>
      <w:r w:rsidRPr="00F00454">
        <w:t>Note</w:t>
      </w:r>
      <w:r w:rsidR="00952524" w:rsidRPr="00F00454">
        <w:t xml:space="preserve"> 1</w:t>
      </w:r>
      <w:r w:rsidRPr="00F00454">
        <w:t>:</w:t>
      </w:r>
      <w:r w:rsidRPr="00F00454">
        <w:tab/>
        <w:t>For strict liability, see section</w:t>
      </w:r>
      <w:r w:rsidR="00F00454">
        <w:t> </w:t>
      </w:r>
      <w:r w:rsidRPr="00F00454">
        <w:t xml:space="preserve">6.1 of the </w:t>
      </w:r>
      <w:r w:rsidRPr="00F00454">
        <w:rPr>
          <w:i/>
        </w:rPr>
        <w:t>Criminal Code</w:t>
      </w:r>
      <w:r w:rsidRPr="00F00454">
        <w:t>.</w:t>
      </w:r>
    </w:p>
    <w:p w:rsidR="004F1166" w:rsidRPr="00F00454" w:rsidRDefault="004F1166" w:rsidP="00BF3DD9">
      <w:pPr>
        <w:pStyle w:val="notetext"/>
      </w:pPr>
      <w:r w:rsidRPr="00F00454">
        <w:t>Note</w:t>
      </w:r>
      <w:r w:rsidR="00952524" w:rsidRPr="00F00454">
        <w:t xml:space="preserve"> 2</w:t>
      </w:r>
      <w:r w:rsidRPr="00F00454">
        <w:t>:</w:t>
      </w:r>
      <w:r w:rsidRPr="00F00454">
        <w:tab/>
        <w:t xml:space="preserve">A defendant bears an evidential burden in relation to the matter in </w:t>
      </w:r>
      <w:r w:rsidR="00F00454">
        <w:t>subsection (</w:t>
      </w:r>
      <w:r w:rsidR="00187825" w:rsidRPr="00F00454">
        <w:t>4</w:t>
      </w:r>
      <w:r w:rsidRPr="00F00454">
        <w:t>)</w:t>
      </w:r>
      <w:r w:rsidR="00612781" w:rsidRPr="00F00454">
        <w:t xml:space="preserve"> </w:t>
      </w:r>
      <w:r w:rsidRPr="00F00454">
        <w:t>(</w:t>
      </w:r>
      <w:r w:rsidR="00E70198" w:rsidRPr="00F00454">
        <w:t>see subsection</w:t>
      </w:r>
      <w:r w:rsidR="00F00454">
        <w:t> </w:t>
      </w:r>
      <w:r w:rsidR="00E70198" w:rsidRPr="00F00454">
        <w:t>13.3(3)</w:t>
      </w:r>
      <w:r w:rsidRPr="00F00454">
        <w:t xml:space="preserve"> of the </w:t>
      </w:r>
      <w:r w:rsidRPr="00F00454">
        <w:rPr>
          <w:i/>
        </w:rPr>
        <w:t>Criminal Code</w:t>
      </w:r>
      <w:r w:rsidRPr="00F00454">
        <w:t>).</w:t>
      </w:r>
    </w:p>
    <w:p w:rsidR="001F017F" w:rsidRPr="00F00454" w:rsidRDefault="001F017F" w:rsidP="00BF3DD9">
      <w:pPr>
        <w:pStyle w:val="Penalty"/>
      </w:pPr>
      <w:r w:rsidRPr="00F00454">
        <w:t>Penalty:</w:t>
      </w:r>
      <w:r w:rsidRPr="00F00454">
        <w:tab/>
        <w:t>1 penalty unit.</w:t>
      </w:r>
    </w:p>
    <w:p w:rsidR="00952524" w:rsidRPr="00F00454" w:rsidRDefault="00952524" w:rsidP="00BF3DD9">
      <w:pPr>
        <w:pStyle w:val="SubsectionHead"/>
      </w:pPr>
      <w:r w:rsidRPr="00F00454">
        <w:t>Identity card to be carried</w:t>
      </w:r>
    </w:p>
    <w:p w:rsidR="00202177" w:rsidRPr="00F00454" w:rsidRDefault="00202177" w:rsidP="00BF3DD9">
      <w:pPr>
        <w:pStyle w:val="subsection"/>
      </w:pPr>
      <w:r w:rsidRPr="00F00454">
        <w:tab/>
        <w:t>(6)</w:t>
      </w:r>
      <w:r w:rsidRPr="00F00454">
        <w:tab/>
      </w:r>
      <w:r w:rsidR="0083155A" w:rsidRPr="00F00454">
        <w:t>An inspector</w:t>
      </w:r>
      <w:r w:rsidRPr="00F00454">
        <w:t xml:space="preserve"> must carry his or her identity card at all times when exercising powers and performing functions and duties as an inspector.</w:t>
      </w:r>
    </w:p>
    <w:p w:rsidR="00202177" w:rsidRPr="00F00454" w:rsidRDefault="00202177" w:rsidP="00CE6F45">
      <w:pPr>
        <w:pStyle w:val="ActHead3"/>
        <w:pageBreakBefore/>
      </w:pPr>
      <w:bookmarkStart w:id="375" w:name="_Toc450034913"/>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 xml:space="preserve">Search and seizure powers of </w:t>
      </w:r>
      <w:r w:rsidR="0083155A" w:rsidRPr="00F00454">
        <w:rPr>
          <w:rStyle w:val="CharDivText"/>
        </w:rPr>
        <w:t>inspector</w:t>
      </w:r>
      <w:r w:rsidRPr="00F00454">
        <w:rPr>
          <w:rStyle w:val="CharDivText"/>
        </w:rPr>
        <w:t>s</w:t>
      </w:r>
      <w:bookmarkEnd w:id="375"/>
    </w:p>
    <w:p w:rsidR="00202177" w:rsidRPr="00F00454" w:rsidRDefault="00D85F2D" w:rsidP="00BF3DD9">
      <w:pPr>
        <w:pStyle w:val="ActHead5"/>
      </w:pPr>
      <w:bookmarkStart w:id="376" w:name="_Toc450034914"/>
      <w:r w:rsidRPr="00F00454">
        <w:rPr>
          <w:rStyle w:val="CharSectno"/>
        </w:rPr>
        <w:t>256</w:t>
      </w:r>
      <w:r w:rsidR="00202177" w:rsidRPr="00F00454">
        <w:t xml:space="preserve">  </w:t>
      </w:r>
      <w:r w:rsidR="0083155A" w:rsidRPr="00F00454">
        <w:t>Inspector</w:t>
      </w:r>
      <w:r w:rsidR="00202177" w:rsidRPr="00F00454">
        <w:t xml:space="preserve"> may enter premises by consent or under a warrant</w:t>
      </w:r>
      <w:bookmarkEnd w:id="376"/>
    </w:p>
    <w:p w:rsidR="00202177" w:rsidRPr="00F00454" w:rsidRDefault="00202177" w:rsidP="00BF3DD9">
      <w:pPr>
        <w:pStyle w:val="subsection"/>
        <w:rPr>
          <w:kern w:val="28"/>
        </w:rPr>
      </w:pPr>
      <w:r w:rsidRPr="00F00454">
        <w:tab/>
        <w:t>(</w:t>
      </w:r>
      <w:r w:rsidRPr="00F00454">
        <w:rPr>
          <w:kern w:val="28"/>
        </w:rPr>
        <w:t>1)</w:t>
      </w:r>
      <w:r w:rsidRPr="00F00454">
        <w:rPr>
          <w:kern w:val="28"/>
        </w:rPr>
        <w:tab/>
        <w:t xml:space="preserve">For the purposes of finding out whether </w:t>
      </w:r>
      <w:r w:rsidR="00ED47A6" w:rsidRPr="00F00454">
        <w:rPr>
          <w:kern w:val="28"/>
        </w:rPr>
        <w:t>this Act</w:t>
      </w:r>
      <w:r w:rsidRPr="00F00454">
        <w:rPr>
          <w:kern w:val="28"/>
        </w:rPr>
        <w:t xml:space="preserve"> is being, or has been, complied with or assessing the correctness of information provided under </w:t>
      </w:r>
      <w:r w:rsidR="00ED47A6" w:rsidRPr="00F00454">
        <w:rPr>
          <w:kern w:val="28"/>
        </w:rPr>
        <w:t>this Act</w:t>
      </w:r>
      <w:r w:rsidRPr="00F00454">
        <w:rPr>
          <w:kern w:val="28"/>
        </w:rPr>
        <w:t xml:space="preserve">, </w:t>
      </w:r>
      <w:r w:rsidR="0083155A" w:rsidRPr="00F00454">
        <w:rPr>
          <w:kern w:val="28"/>
        </w:rPr>
        <w:t>an inspector</w:t>
      </w:r>
      <w:r w:rsidRPr="00F00454">
        <w:t xml:space="preserve"> </w:t>
      </w:r>
      <w:r w:rsidRPr="00F00454">
        <w:rPr>
          <w:kern w:val="28"/>
        </w:rPr>
        <w:t>may:</w:t>
      </w:r>
    </w:p>
    <w:p w:rsidR="00202177" w:rsidRPr="00F00454" w:rsidRDefault="00202177" w:rsidP="00BF3DD9">
      <w:pPr>
        <w:pStyle w:val="paragraph"/>
        <w:rPr>
          <w:kern w:val="28"/>
        </w:rPr>
      </w:pPr>
      <w:r w:rsidRPr="00F00454">
        <w:rPr>
          <w:kern w:val="28"/>
        </w:rPr>
        <w:tab/>
        <w:t>(a)</w:t>
      </w:r>
      <w:r w:rsidRPr="00F00454">
        <w:rPr>
          <w:kern w:val="28"/>
        </w:rPr>
        <w:tab/>
        <w:t>enter any premises; and</w:t>
      </w:r>
    </w:p>
    <w:p w:rsidR="00202177" w:rsidRPr="00F00454" w:rsidRDefault="00202177" w:rsidP="00BF3DD9">
      <w:pPr>
        <w:pStyle w:val="paragraph"/>
        <w:rPr>
          <w:kern w:val="28"/>
        </w:rPr>
      </w:pPr>
      <w:r w:rsidRPr="00F00454">
        <w:rPr>
          <w:kern w:val="28"/>
        </w:rPr>
        <w:tab/>
        <w:t>(b)</w:t>
      </w:r>
      <w:r w:rsidRPr="00F00454">
        <w:rPr>
          <w:kern w:val="28"/>
        </w:rPr>
        <w:tab/>
        <w:t>exercise the monitoring powers set out in section</w:t>
      </w:r>
      <w:r w:rsidR="00F00454">
        <w:rPr>
          <w:kern w:val="28"/>
        </w:rPr>
        <w:t> </w:t>
      </w:r>
      <w:r w:rsidR="00D85F2D" w:rsidRPr="00F00454">
        <w:rPr>
          <w:kern w:val="28"/>
        </w:rPr>
        <w:t>259</w:t>
      </w:r>
      <w:r w:rsidRPr="00F00454">
        <w:rPr>
          <w:kern w:val="28"/>
        </w:rPr>
        <w:t>.</w:t>
      </w:r>
    </w:p>
    <w:p w:rsidR="00202177" w:rsidRPr="00F00454" w:rsidRDefault="00202177" w:rsidP="00BF3DD9">
      <w:pPr>
        <w:pStyle w:val="subsection"/>
        <w:rPr>
          <w:kern w:val="28"/>
        </w:rPr>
      </w:pPr>
      <w:r w:rsidRPr="00F00454">
        <w:rPr>
          <w:kern w:val="28"/>
        </w:rPr>
        <w:tab/>
        <w:t>(2)</w:t>
      </w:r>
      <w:r w:rsidRPr="00F00454">
        <w:rPr>
          <w:kern w:val="28"/>
        </w:rPr>
        <w:tab/>
        <w:t xml:space="preserve">If </w:t>
      </w:r>
      <w:r w:rsidR="0083155A" w:rsidRPr="00F00454">
        <w:rPr>
          <w:kern w:val="28"/>
        </w:rPr>
        <w:t>an inspector</w:t>
      </w:r>
      <w:r w:rsidRPr="00F00454">
        <w:rPr>
          <w:kern w:val="28"/>
        </w:rPr>
        <w:t xml:space="preserve"> has reasonable grounds for suspecting that there may be evidential material on any premises, the inspector may:</w:t>
      </w:r>
    </w:p>
    <w:p w:rsidR="00202177" w:rsidRPr="00F00454" w:rsidRDefault="00202177" w:rsidP="00BF3DD9">
      <w:pPr>
        <w:pStyle w:val="paragraph"/>
        <w:rPr>
          <w:kern w:val="28"/>
        </w:rPr>
      </w:pPr>
      <w:r w:rsidRPr="00F00454">
        <w:rPr>
          <w:kern w:val="28"/>
        </w:rPr>
        <w:tab/>
        <w:t>(a)</w:t>
      </w:r>
      <w:r w:rsidRPr="00F00454">
        <w:rPr>
          <w:kern w:val="28"/>
        </w:rPr>
        <w:tab/>
        <w:t>enter the premises; and</w:t>
      </w:r>
    </w:p>
    <w:p w:rsidR="00202177" w:rsidRPr="00F00454" w:rsidRDefault="00202177" w:rsidP="00BF3DD9">
      <w:pPr>
        <w:pStyle w:val="paragraph"/>
        <w:rPr>
          <w:kern w:val="28"/>
        </w:rPr>
      </w:pPr>
      <w:r w:rsidRPr="00F00454">
        <w:rPr>
          <w:kern w:val="28"/>
        </w:rPr>
        <w:tab/>
        <w:t>(b)</w:t>
      </w:r>
      <w:r w:rsidRPr="00F00454">
        <w:rPr>
          <w:kern w:val="28"/>
        </w:rPr>
        <w:tab/>
        <w:t>exercise the enforcement powers set out in section</w:t>
      </w:r>
      <w:r w:rsidR="00F00454">
        <w:rPr>
          <w:kern w:val="28"/>
        </w:rPr>
        <w:t> </w:t>
      </w:r>
      <w:r w:rsidR="00D85F2D" w:rsidRPr="00F00454">
        <w:rPr>
          <w:kern w:val="28"/>
        </w:rPr>
        <w:t>260</w:t>
      </w:r>
      <w:r w:rsidRPr="00F00454">
        <w:rPr>
          <w:kern w:val="28"/>
        </w:rPr>
        <w:t>.</w:t>
      </w:r>
    </w:p>
    <w:p w:rsidR="00202177" w:rsidRPr="00F00454" w:rsidRDefault="00202177" w:rsidP="00BF3DD9">
      <w:pPr>
        <w:pStyle w:val="subsection"/>
        <w:rPr>
          <w:kern w:val="28"/>
        </w:rPr>
      </w:pPr>
      <w:r w:rsidRPr="00F00454">
        <w:rPr>
          <w:kern w:val="28"/>
        </w:rPr>
        <w:tab/>
        <w:t>(3)</w:t>
      </w:r>
      <w:r w:rsidRPr="00F00454">
        <w:rPr>
          <w:kern w:val="28"/>
        </w:rPr>
        <w:tab/>
        <w:t xml:space="preserve">However, </w:t>
      </w:r>
      <w:r w:rsidR="0083155A" w:rsidRPr="00F00454">
        <w:rPr>
          <w:kern w:val="28"/>
        </w:rPr>
        <w:t>an inspector</w:t>
      </w:r>
      <w:r w:rsidRPr="00F00454">
        <w:t xml:space="preserve"> </w:t>
      </w:r>
      <w:r w:rsidR="00BF2288" w:rsidRPr="00F00454">
        <w:rPr>
          <w:kern w:val="28"/>
        </w:rPr>
        <w:t xml:space="preserve">is not authorised to enter </w:t>
      </w:r>
      <w:r w:rsidRPr="00F00454">
        <w:rPr>
          <w:kern w:val="28"/>
        </w:rPr>
        <w:t xml:space="preserve">premises </w:t>
      </w:r>
      <w:r w:rsidR="00BF2288" w:rsidRPr="00F00454">
        <w:rPr>
          <w:kern w:val="28"/>
        </w:rPr>
        <w:t xml:space="preserve">under this section </w:t>
      </w:r>
      <w:r w:rsidRPr="00F00454">
        <w:rPr>
          <w:kern w:val="28"/>
        </w:rPr>
        <w:t>unless:</w:t>
      </w:r>
    </w:p>
    <w:p w:rsidR="00202177" w:rsidRPr="00F00454" w:rsidRDefault="00202177" w:rsidP="00BF3DD9">
      <w:pPr>
        <w:pStyle w:val="paragraph"/>
      </w:pPr>
      <w:r w:rsidRPr="00F00454">
        <w:tab/>
        <w:t>(a)</w:t>
      </w:r>
      <w:r w:rsidRPr="00F00454">
        <w:tab/>
        <w:t>the occupier of the premises h</w:t>
      </w:r>
      <w:r w:rsidR="00651980" w:rsidRPr="00F00454">
        <w:t xml:space="preserve">as consented to the entry, and </w:t>
      </w:r>
      <w:r w:rsidRPr="00F00454">
        <w:t xml:space="preserve">the </w:t>
      </w:r>
      <w:r w:rsidRPr="00F00454">
        <w:rPr>
          <w:kern w:val="28"/>
        </w:rPr>
        <w:t>inspector has shown his or her identity card if required by the occupier; or</w:t>
      </w:r>
    </w:p>
    <w:p w:rsidR="00202177" w:rsidRPr="00F00454" w:rsidRDefault="00202177" w:rsidP="00BF3DD9">
      <w:pPr>
        <w:pStyle w:val="paragraph"/>
        <w:rPr>
          <w:kern w:val="28"/>
        </w:rPr>
      </w:pPr>
      <w:r w:rsidRPr="00F00454">
        <w:rPr>
          <w:kern w:val="28"/>
        </w:rPr>
        <w:tab/>
        <w:t>(b)</w:t>
      </w:r>
      <w:r w:rsidRPr="00F00454">
        <w:rPr>
          <w:kern w:val="28"/>
        </w:rPr>
        <w:tab/>
        <w:t>the entry is made under a warrant.</w:t>
      </w:r>
    </w:p>
    <w:p w:rsidR="00202177" w:rsidRPr="00F00454" w:rsidRDefault="00202177" w:rsidP="00BF3DD9">
      <w:pPr>
        <w:pStyle w:val="notetext"/>
      </w:pPr>
      <w:r w:rsidRPr="00F00454">
        <w:t>Note:</w:t>
      </w:r>
      <w:r w:rsidRPr="00F00454">
        <w:tab/>
        <w:t>If entry to the premises is with the occupier</w:t>
      </w:r>
      <w:r w:rsidR="006F3902" w:rsidRPr="00F00454">
        <w:t>’</w:t>
      </w:r>
      <w:r w:rsidRPr="00F00454">
        <w:t xml:space="preserve">s consent, the </w:t>
      </w:r>
      <w:r w:rsidRPr="00F00454">
        <w:rPr>
          <w:kern w:val="28"/>
        </w:rPr>
        <w:t>inspector</w:t>
      </w:r>
      <w:r w:rsidRPr="00F00454">
        <w:t xml:space="preserve"> must leave the premises if the consent ceases to have effect: see section</w:t>
      </w:r>
      <w:r w:rsidR="00F00454">
        <w:t> </w:t>
      </w:r>
      <w:r w:rsidR="00D85F2D" w:rsidRPr="00F00454">
        <w:t>271</w:t>
      </w:r>
      <w:r w:rsidRPr="00F00454">
        <w:t>.</w:t>
      </w:r>
    </w:p>
    <w:p w:rsidR="00A010FF" w:rsidRPr="00F00454" w:rsidRDefault="00D85F2D" w:rsidP="00BF3DD9">
      <w:pPr>
        <w:pStyle w:val="ActHead5"/>
      </w:pPr>
      <w:bookmarkStart w:id="377" w:name="_Toc450034915"/>
      <w:r w:rsidRPr="00F00454">
        <w:rPr>
          <w:rStyle w:val="CharSectno"/>
        </w:rPr>
        <w:t>257</w:t>
      </w:r>
      <w:r w:rsidR="00A010FF" w:rsidRPr="00F00454">
        <w:t xml:space="preserve">  Inspector may board a vessel without consent or warrant</w:t>
      </w:r>
      <w:bookmarkEnd w:id="377"/>
    </w:p>
    <w:p w:rsidR="00A010FF" w:rsidRPr="00F00454" w:rsidRDefault="00A010FF" w:rsidP="00BF3DD9">
      <w:pPr>
        <w:pStyle w:val="subsection"/>
      </w:pPr>
      <w:r w:rsidRPr="00F00454">
        <w:tab/>
        <w:t>(1)</w:t>
      </w:r>
      <w:r w:rsidRPr="00F00454">
        <w:tab/>
        <w:t>For the purposes of finding out whether this Act is being, or has been, complied with or assessing the correctness of information provided under this Act, an inspector may:</w:t>
      </w:r>
    </w:p>
    <w:p w:rsidR="00A010FF" w:rsidRPr="00F00454" w:rsidRDefault="00A010FF" w:rsidP="00BF3DD9">
      <w:pPr>
        <w:pStyle w:val="paragraph"/>
      </w:pPr>
      <w:r w:rsidRPr="00F00454">
        <w:tab/>
        <w:t>(a)</w:t>
      </w:r>
      <w:r w:rsidRPr="00F00454">
        <w:tab/>
        <w:t>board a vessel</w:t>
      </w:r>
      <w:r w:rsidR="0046070A" w:rsidRPr="00F00454">
        <w:t xml:space="preserve"> (including a wreck)</w:t>
      </w:r>
      <w:r w:rsidRPr="00F00454">
        <w:t>; and</w:t>
      </w:r>
    </w:p>
    <w:p w:rsidR="00A010FF" w:rsidRPr="00F00454" w:rsidRDefault="00A010FF" w:rsidP="00BF3DD9">
      <w:pPr>
        <w:pStyle w:val="paragraph"/>
      </w:pPr>
      <w:r w:rsidRPr="00F00454">
        <w:tab/>
        <w:t>(b)</w:t>
      </w:r>
      <w:r w:rsidRPr="00F00454">
        <w:tab/>
        <w:t>exercise the monitoring powers set out in section</w:t>
      </w:r>
      <w:r w:rsidR="00F00454">
        <w:t> </w:t>
      </w:r>
      <w:r w:rsidR="00D85F2D" w:rsidRPr="00F00454">
        <w:t>259</w:t>
      </w:r>
      <w:r w:rsidRPr="00F00454">
        <w:t>.</w:t>
      </w:r>
    </w:p>
    <w:p w:rsidR="00A010FF" w:rsidRPr="00F00454" w:rsidRDefault="00651980" w:rsidP="00BF3DD9">
      <w:pPr>
        <w:pStyle w:val="subsection"/>
      </w:pPr>
      <w:r w:rsidRPr="00F00454">
        <w:tab/>
        <w:t>(2)</w:t>
      </w:r>
      <w:r w:rsidRPr="00F00454">
        <w:tab/>
        <w:t xml:space="preserve">If </w:t>
      </w:r>
      <w:r w:rsidR="00A010FF" w:rsidRPr="00F00454">
        <w:t>the master of the vessel requests the inspector to produce identification</w:t>
      </w:r>
      <w:r w:rsidRPr="00F00454">
        <w:t xml:space="preserve">, </w:t>
      </w:r>
      <w:r w:rsidR="00A010FF" w:rsidRPr="00F00454">
        <w:t>the inspector must pr</w:t>
      </w:r>
      <w:r w:rsidRPr="00F00454">
        <w:t>oduce his or her identity card.</w:t>
      </w:r>
    </w:p>
    <w:p w:rsidR="00A010FF" w:rsidRPr="00F00454" w:rsidRDefault="00651980" w:rsidP="00BF3DD9">
      <w:pPr>
        <w:pStyle w:val="subsection"/>
      </w:pPr>
      <w:r w:rsidRPr="00F00454">
        <w:lastRenderedPageBreak/>
        <w:tab/>
        <w:t>(3</w:t>
      </w:r>
      <w:r w:rsidR="00A010FF" w:rsidRPr="00F00454">
        <w:t>)</w:t>
      </w:r>
      <w:r w:rsidR="00A010FF" w:rsidRPr="00F00454">
        <w:tab/>
        <w:t>If the inspector fails to produce the identity card, the inspector must:</w:t>
      </w:r>
    </w:p>
    <w:p w:rsidR="00A010FF" w:rsidRPr="00F00454" w:rsidRDefault="00A010FF" w:rsidP="00BF3DD9">
      <w:pPr>
        <w:pStyle w:val="paragraph"/>
      </w:pPr>
      <w:r w:rsidRPr="00F00454">
        <w:tab/>
        <w:t>(a)</w:t>
      </w:r>
      <w:r w:rsidRPr="00F00454">
        <w:tab/>
        <w:t>leave the vessel; and</w:t>
      </w:r>
    </w:p>
    <w:p w:rsidR="00A010FF" w:rsidRPr="00F00454" w:rsidRDefault="00A010FF" w:rsidP="00BF3DD9">
      <w:pPr>
        <w:pStyle w:val="paragraph"/>
      </w:pPr>
      <w:r w:rsidRPr="00F00454">
        <w:tab/>
        <w:t>(b)</w:t>
      </w:r>
      <w:r w:rsidRPr="00F00454">
        <w:tab/>
        <w:t>not re</w:t>
      </w:r>
      <w:r w:rsidR="00F00454">
        <w:noBreakHyphen/>
      </w:r>
      <w:r w:rsidRPr="00F00454">
        <w:t>board the vessel without producing the identi</w:t>
      </w:r>
      <w:r w:rsidR="00651980" w:rsidRPr="00F00454">
        <w:t>ty card</w:t>
      </w:r>
      <w:r w:rsidRPr="00F00454">
        <w:t>.</w:t>
      </w:r>
    </w:p>
    <w:p w:rsidR="0046070A" w:rsidRPr="00F00454" w:rsidRDefault="00651980" w:rsidP="00BF3DD9">
      <w:pPr>
        <w:pStyle w:val="subsection"/>
      </w:pPr>
      <w:r w:rsidRPr="00F00454">
        <w:tab/>
        <w:t>(4</w:t>
      </w:r>
      <w:r w:rsidR="0046070A" w:rsidRPr="00F00454">
        <w:t>)</w:t>
      </w:r>
      <w:r w:rsidR="0046070A" w:rsidRPr="00F00454">
        <w:tab/>
        <w:t>An inspector must no</w:t>
      </w:r>
      <w:r w:rsidR="00917C64" w:rsidRPr="00F00454">
        <w:t xml:space="preserve">t board a foreign vessel under this section </w:t>
      </w:r>
      <w:r w:rsidR="0046070A" w:rsidRPr="00F00454">
        <w:t>unless the vessel is:</w:t>
      </w:r>
    </w:p>
    <w:p w:rsidR="0046070A" w:rsidRPr="00F00454" w:rsidRDefault="0046070A" w:rsidP="00BF3DD9">
      <w:pPr>
        <w:pStyle w:val="paragraph"/>
      </w:pPr>
      <w:r w:rsidRPr="00F00454">
        <w:tab/>
        <w:t>(a)</w:t>
      </w:r>
      <w:r w:rsidRPr="00F00454">
        <w:tab/>
        <w:t>in an Australian port; or</w:t>
      </w:r>
    </w:p>
    <w:p w:rsidR="00041271" w:rsidRPr="00F00454" w:rsidRDefault="00041271" w:rsidP="00BF3DD9">
      <w:pPr>
        <w:pStyle w:val="paragraph"/>
      </w:pPr>
      <w:r w:rsidRPr="00F00454">
        <w:tab/>
        <w:t>(b)</w:t>
      </w:r>
      <w:r w:rsidRPr="00F00454">
        <w:tab/>
        <w:t>entering or leaving an Australian port; or</w:t>
      </w:r>
    </w:p>
    <w:p w:rsidR="0046070A" w:rsidRPr="00F00454" w:rsidRDefault="00041271" w:rsidP="00BF3DD9">
      <w:pPr>
        <w:pStyle w:val="paragraph"/>
      </w:pPr>
      <w:r w:rsidRPr="00F00454">
        <w:tab/>
        <w:t>(c</w:t>
      </w:r>
      <w:r w:rsidR="0046070A" w:rsidRPr="00F00454">
        <w:t>)</w:t>
      </w:r>
      <w:r w:rsidR="0046070A" w:rsidRPr="00F00454">
        <w:tab/>
        <w:t>in the i</w:t>
      </w:r>
      <w:r w:rsidRPr="00F00454">
        <w:t>nternal waters of Australia; or</w:t>
      </w:r>
    </w:p>
    <w:p w:rsidR="00001AE4" w:rsidRPr="00F00454" w:rsidRDefault="0046070A" w:rsidP="00BF3DD9">
      <w:pPr>
        <w:pStyle w:val="paragraph"/>
      </w:pPr>
      <w:r w:rsidRPr="00F00454">
        <w:tab/>
        <w:t>(d)</w:t>
      </w:r>
      <w:r w:rsidRPr="00F00454">
        <w:tab/>
        <w:t>in the territorial sea of Australia, other than in the course of innocent passage.</w:t>
      </w:r>
    </w:p>
    <w:p w:rsidR="00202177" w:rsidRPr="00F00454" w:rsidRDefault="00D85F2D" w:rsidP="00BF3DD9">
      <w:pPr>
        <w:pStyle w:val="ActHead5"/>
      </w:pPr>
      <w:bookmarkStart w:id="378" w:name="_Toc450034916"/>
      <w:r w:rsidRPr="00F00454">
        <w:rPr>
          <w:rStyle w:val="CharSectno"/>
        </w:rPr>
        <w:t>258</w:t>
      </w:r>
      <w:r w:rsidR="00202177" w:rsidRPr="00F00454">
        <w:t xml:space="preserve">  Requirement to facilitate boarding</w:t>
      </w:r>
      <w:r w:rsidR="00B8650B" w:rsidRPr="00F00454">
        <w:t xml:space="preserve"> of vessels</w:t>
      </w:r>
      <w:bookmarkEnd w:id="378"/>
    </w:p>
    <w:p w:rsidR="00202177" w:rsidRPr="00F00454" w:rsidRDefault="00202177" w:rsidP="00BF3DD9">
      <w:pPr>
        <w:pStyle w:val="subsection"/>
      </w:pPr>
      <w:r w:rsidRPr="00F00454">
        <w:tab/>
        <w:t>(</w:t>
      </w:r>
      <w:r w:rsidR="00FC6AF5" w:rsidRPr="00F00454">
        <w:t>1</w:t>
      </w:r>
      <w:r w:rsidRPr="00F00454">
        <w:t>)</w:t>
      </w:r>
      <w:r w:rsidRPr="00F00454">
        <w:tab/>
      </w:r>
      <w:r w:rsidR="00FC6AF5" w:rsidRPr="00F00454">
        <w:t>A</w:t>
      </w:r>
      <w:r w:rsidR="0083155A" w:rsidRPr="00F00454">
        <w:t>n inspector</w:t>
      </w:r>
      <w:r w:rsidRPr="00F00454">
        <w:t xml:space="preserve"> may require a person to take reasonable steps to facilitate the boarding of the vessel</w:t>
      </w:r>
      <w:r w:rsidR="00FC6AF5" w:rsidRPr="00F00454">
        <w:t xml:space="preserve"> under paragraph</w:t>
      </w:r>
      <w:r w:rsidR="00F00454">
        <w:t> </w:t>
      </w:r>
      <w:r w:rsidR="00D85F2D" w:rsidRPr="00F00454">
        <w:t>256</w:t>
      </w:r>
      <w:r w:rsidR="00FC6AF5" w:rsidRPr="00F00454">
        <w:t>(1)(a) or (2)(a) or paragraph</w:t>
      </w:r>
      <w:r w:rsidR="00F00454">
        <w:t> </w:t>
      </w:r>
      <w:r w:rsidR="00D85F2D" w:rsidRPr="00F00454">
        <w:t>257</w:t>
      </w:r>
      <w:r w:rsidR="00FC6AF5" w:rsidRPr="00F00454">
        <w:t>(1)(a)</w:t>
      </w:r>
      <w:r w:rsidRPr="00F00454">
        <w:t>.</w:t>
      </w:r>
    </w:p>
    <w:p w:rsidR="00202177" w:rsidRPr="00F00454" w:rsidRDefault="00FC6AF5" w:rsidP="00BF3DD9">
      <w:pPr>
        <w:pStyle w:val="subsection"/>
      </w:pPr>
      <w:r w:rsidRPr="00F00454">
        <w:tab/>
        <w:t>(2</w:t>
      </w:r>
      <w:r w:rsidR="00202177" w:rsidRPr="00F00454">
        <w:t>)</w:t>
      </w:r>
      <w:r w:rsidR="00202177" w:rsidRPr="00F00454">
        <w:tab/>
        <w:t xml:space="preserve">A requirement under </w:t>
      </w:r>
      <w:r w:rsidR="00F00454">
        <w:t>subsection (</w:t>
      </w:r>
      <w:r w:rsidRPr="00F00454">
        <w:t>1</w:t>
      </w:r>
      <w:r w:rsidR="00202177" w:rsidRPr="00F00454">
        <w:t>) may be made by any reasonable means.</w:t>
      </w:r>
    </w:p>
    <w:p w:rsidR="00202177" w:rsidRPr="00F00454" w:rsidRDefault="00FC6AF5" w:rsidP="00BF3DD9">
      <w:pPr>
        <w:pStyle w:val="subsection"/>
      </w:pPr>
      <w:r w:rsidRPr="00F00454">
        <w:tab/>
        <w:t>(3</w:t>
      </w:r>
      <w:r w:rsidR="00202177" w:rsidRPr="00F00454">
        <w:t>)</w:t>
      </w:r>
      <w:r w:rsidR="00202177" w:rsidRPr="00F00454">
        <w:tab/>
        <w:t>The requirement is made whether or not the person in charge of the vessel understands or is aware of the requirement.</w:t>
      </w:r>
    </w:p>
    <w:p w:rsidR="00202177" w:rsidRPr="00F00454" w:rsidRDefault="00FC6AF5" w:rsidP="00BF3DD9">
      <w:pPr>
        <w:pStyle w:val="subsection"/>
      </w:pPr>
      <w:r w:rsidRPr="00F00454">
        <w:tab/>
        <w:t>(4</w:t>
      </w:r>
      <w:r w:rsidR="00202177" w:rsidRPr="00F00454">
        <w:t>)</w:t>
      </w:r>
      <w:r w:rsidR="00202177" w:rsidRPr="00F00454">
        <w:tab/>
        <w:t>A person co</w:t>
      </w:r>
      <w:r w:rsidR="00EC1D31" w:rsidRPr="00F00454">
        <w:t xml:space="preserve">ntravenes this subsection </w:t>
      </w:r>
      <w:r w:rsidR="00202177" w:rsidRPr="00F00454">
        <w:t>if:</w:t>
      </w:r>
    </w:p>
    <w:p w:rsidR="00202177" w:rsidRPr="00F00454" w:rsidRDefault="00202177" w:rsidP="00BF3DD9">
      <w:pPr>
        <w:pStyle w:val="paragraph"/>
      </w:pPr>
      <w:r w:rsidRPr="00F00454">
        <w:tab/>
        <w:t>(a)</w:t>
      </w:r>
      <w:r w:rsidRPr="00F00454">
        <w:tab/>
        <w:t xml:space="preserve">a requirement is made of the person under </w:t>
      </w:r>
      <w:r w:rsidR="00F00454">
        <w:t>subsection (</w:t>
      </w:r>
      <w:r w:rsidR="00FC6AF5" w:rsidRPr="00F00454">
        <w:t>1</w:t>
      </w:r>
      <w:r w:rsidRPr="00F00454">
        <w:t>); and</w:t>
      </w:r>
    </w:p>
    <w:p w:rsidR="00202177" w:rsidRPr="00F00454" w:rsidRDefault="00202177" w:rsidP="00BF3DD9">
      <w:pPr>
        <w:pStyle w:val="paragraph"/>
      </w:pPr>
      <w:r w:rsidRPr="00F00454">
        <w:tab/>
        <w:t>(b)</w:t>
      </w:r>
      <w:r w:rsidRPr="00F00454">
        <w:tab/>
        <w:t>the person fails to comply with the requirement.</w:t>
      </w:r>
    </w:p>
    <w:p w:rsidR="00EC1D31" w:rsidRPr="00F00454" w:rsidRDefault="00EC1D31" w:rsidP="00BF3DD9">
      <w:pPr>
        <w:pStyle w:val="SubsectionHead"/>
      </w:pPr>
      <w:r w:rsidRPr="00F00454">
        <w:t>Strict liability offence</w:t>
      </w:r>
    </w:p>
    <w:p w:rsidR="00EC1D31" w:rsidRPr="00F00454" w:rsidRDefault="00FC6AF5" w:rsidP="00BF3DD9">
      <w:pPr>
        <w:pStyle w:val="subsection"/>
      </w:pPr>
      <w:r w:rsidRPr="00F00454">
        <w:tab/>
        <w:t>(5</w:t>
      </w:r>
      <w:r w:rsidR="00EC1D31" w:rsidRPr="00F00454">
        <w:t>)</w:t>
      </w:r>
      <w:r w:rsidR="00EC1D31" w:rsidRPr="00F00454">
        <w:tab/>
        <w:t xml:space="preserve">A person commits an offence of strict liability if the person contravenes </w:t>
      </w:r>
      <w:r w:rsidR="00F00454">
        <w:t>subsection (</w:t>
      </w:r>
      <w:r w:rsidRPr="00F00454">
        <w:t>4</w:t>
      </w:r>
      <w:r w:rsidR="00EC1D31" w:rsidRPr="00F00454">
        <w:t>).</w:t>
      </w:r>
    </w:p>
    <w:p w:rsidR="00EC1D31" w:rsidRPr="00F00454" w:rsidRDefault="00EC1D31" w:rsidP="00BF3DD9">
      <w:pPr>
        <w:pStyle w:val="Penalty"/>
      </w:pPr>
      <w:r w:rsidRPr="00F00454">
        <w:t>Penalty:</w:t>
      </w:r>
      <w:r w:rsidRPr="00F00454">
        <w:tab/>
        <w:t>30 penalty units.</w:t>
      </w:r>
    </w:p>
    <w:p w:rsidR="00202177" w:rsidRPr="00F00454" w:rsidRDefault="00202177" w:rsidP="00BF3DD9">
      <w:pPr>
        <w:pStyle w:val="notetext"/>
      </w:pPr>
      <w:r w:rsidRPr="00F00454">
        <w:t>Note:</w:t>
      </w:r>
      <w:r w:rsidRPr="00F00454">
        <w:tab/>
        <w:t>For strict liability, see section</w:t>
      </w:r>
      <w:r w:rsidR="00F00454">
        <w:t> </w:t>
      </w:r>
      <w:r w:rsidRPr="00F00454">
        <w:t xml:space="preserve">6.1 of the </w:t>
      </w:r>
      <w:r w:rsidRPr="00F00454">
        <w:rPr>
          <w:i/>
        </w:rPr>
        <w:t>Criminal Code</w:t>
      </w:r>
      <w:r w:rsidRPr="00F00454">
        <w:t>.</w:t>
      </w:r>
    </w:p>
    <w:p w:rsidR="00202177" w:rsidRPr="00F00454" w:rsidRDefault="00D85F2D" w:rsidP="00BF3DD9">
      <w:pPr>
        <w:pStyle w:val="ActHead5"/>
      </w:pPr>
      <w:bookmarkStart w:id="379" w:name="_Toc450034917"/>
      <w:r w:rsidRPr="00F00454">
        <w:rPr>
          <w:rStyle w:val="CharSectno"/>
        </w:rPr>
        <w:lastRenderedPageBreak/>
        <w:t>259</w:t>
      </w:r>
      <w:r w:rsidR="00202177" w:rsidRPr="00F00454">
        <w:t xml:space="preserve">  Monitoring powers of </w:t>
      </w:r>
      <w:r w:rsidR="0083155A" w:rsidRPr="00F00454">
        <w:t>inspector</w:t>
      </w:r>
      <w:r w:rsidR="00202177" w:rsidRPr="00F00454">
        <w:t>s</w:t>
      </w:r>
      <w:bookmarkEnd w:id="379"/>
    </w:p>
    <w:p w:rsidR="00202177" w:rsidRPr="00F00454" w:rsidRDefault="00202177" w:rsidP="00BF3DD9">
      <w:pPr>
        <w:pStyle w:val="subsection"/>
      </w:pPr>
      <w:r w:rsidRPr="00F00454">
        <w:tab/>
        <w:t>(1)</w:t>
      </w:r>
      <w:r w:rsidRPr="00F00454">
        <w:tab/>
      </w:r>
      <w:r w:rsidR="0083155A" w:rsidRPr="00F00454">
        <w:t>An inspector</w:t>
      </w:r>
      <w:r w:rsidRPr="00F00454">
        <w:t xml:space="preserve"> who enters premises under s</w:t>
      </w:r>
      <w:r w:rsidR="002B200E" w:rsidRPr="00F00454">
        <w:t>ubs</w:t>
      </w:r>
      <w:r w:rsidRPr="00F00454">
        <w:t>ection</w:t>
      </w:r>
      <w:r w:rsidR="00F00454">
        <w:t> </w:t>
      </w:r>
      <w:r w:rsidR="00D85F2D" w:rsidRPr="00F00454">
        <w:t>256</w:t>
      </w:r>
      <w:r w:rsidRPr="00F00454">
        <w:t xml:space="preserve">(1) </w:t>
      </w:r>
      <w:r w:rsidR="00A010FF" w:rsidRPr="00F00454">
        <w:t xml:space="preserve">or </w:t>
      </w:r>
      <w:r w:rsidR="00D85F2D" w:rsidRPr="00F00454">
        <w:t>257</w:t>
      </w:r>
      <w:r w:rsidR="00A010FF" w:rsidRPr="00F00454">
        <w:t xml:space="preserve">(1) </w:t>
      </w:r>
      <w:r w:rsidRPr="00F00454">
        <w:t xml:space="preserve">may exercise the following </w:t>
      </w:r>
      <w:r w:rsidRPr="00F00454">
        <w:rPr>
          <w:b/>
          <w:i/>
        </w:rPr>
        <w:t>monitoring powers</w:t>
      </w:r>
      <w:r w:rsidRPr="00F00454">
        <w:t>:</w:t>
      </w:r>
    </w:p>
    <w:p w:rsidR="00202177" w:rsidRPr="00F00454" w:rsidRDefault="00202177" w:rsidP="00BF3DD9">
      <w:pPr>
        <w:pStyle w:val="paragraph"/>
      </w:pPr>
      <w:r w:rsidRPr="00F00454">
        <w:tab/>
        <w:t>(a)</w:t>
      </w:r>
      <w:r w:rsidRPr="00F00454">
        <w:tab/>
        <w:t xml:space="preserve">the power to search the premises and </w:t>
      </w:r>
      <w:proofErr w:type="spellStart"/>
      <w:r w:rsidRPr="00F00454">
        <w:t>any thing</w:t>
      </w:r>
      <w:proofErr w:type="spellEnd"/>
      <w:r w:rsidRPr="00F00454">
        <w:t xml:space="preserve"> on the premises;</w:t>
      </w:r>
    </w:p>
    <w:p w:rsidR="00202177" w:rsidRPr="00F00454" w:rsidRDefault="00202177" w:rsidP="00BF3DD9">
      <w:pPr>
        <w:pStyle w:val="paragraph"/>
      </w:pPr>
      <w:r w:rsidRPr="00F00454">
        <w:tab/>
        <w:t>(b)</w:t>
      </w:r>
      <w:r w:rsidRPr="00F00454">
        <w:tab/>
        <w:t>the power to examine or observe any activity conducted on the premises;</w:t>
      </w:r>
    </w:p>
    <w:p w:rsidR="00202177" w:rsidRPr="00F00454" w:rsidRDefault="00202177" w:rsidP="00BF3DD9">
      <w:pPr>
        <w:pStyle w:val="paragraph"/>
      </w:pPr>
      <w:r w:rsidRPr="00F00454">
        <w:tab/>
        <w:t>(c)</w:t>
      </w:r>
      <w:r w:rsidRPr="00F00454">
        <w:tab/>
        <w:t xml:space="preserve">the power to inspect, examine, take measurements of or conduct tests on </w:t>
      </w:r>
      <w:proofErr w:type="spellStart"/>
      <w:r w:rsidRPr="00F00454">
        <w:t>any thing</w:t>
      </w:r>
      <w:proofErr w:type="spellEnd"/>
      <w:r w:rsidRPr="00F00454">
        <w:t xml:space="preserve"> on the premises;</w:t>
      </w:r>
    </w:p>
    <w:p w:rsidR="00202177" w:rsidRPr="00F00454" w:rsidRDefault="00202177" w:rsidP="00BF3DD9">
      <w:pPr>
        <w:pStyle w:val="paragraph"/>
      </w:pPr>
      <w:r w:rsidRPr="00F00454">
        <w:tab/>
        <w:t>(d)</w:t>
      </w:r>
      <w:r w:rsidRPr="00F00454">
        <w:tab/>
        <w:t xml:space="preserve">the power to make any still or moving image or any recording of the premises or </w:t>
      </w:r>
      <w:proofErr w:type="spellStart"/>
      <w:r w:rsidRPr="00F00454">
        <w:t>any thing</w:t>
      </w:r>
      <w:proofErr w:type="spellEnd"/>
      <w:r w:rsidRPr="00F00454">
        <w:t xml:space="preserve"> on the premises;</w:t>
      </w:r>
    </w:p>
    <w:p w:rsidR="00202177" w:rsidRPr="00F00454" w:rsidRDefault="00202177" w:rsidP="00BF3DD9">
      <w:pPr>
        <w:pStyle w:val="paragraph"/>
      </w:pPr>
      <w:r w:rsidRPr="00F00454">
        <w:tab/>
        <w:t>(e)</w:t>
      </w:r>
      <w:r w:rsidRPr="00F00454">
        <w:tab/>
        <w:t>the power to inspect any document on the premises;</w:t>
      </w:r>
    </w:p>
    <w:p w:rsidR="00202177" w:rsidRPr="00F00454" w:rsidRDefault="00202177" w:rsidP="00BF3DD9">
      <w:pPr>
        <w:pStyle w:val="paragraph"/>
      </w:pPr>
      <w:r w:rsidRPr="00F00454">
        <w:tab/>
        <w:t>(f)</w:t>
      </w:r>
      <w:r w:rsidRPr="00F00454">
        <w:tab/>
        <w:t>the power to take extracts from, or make copies of, any such document;</w:t>
      </w:r>
    </w:p>
    <w:p w:rsidR="00202177" w:rsidRPr="00F00454" w:rsidRDefault="00202177" w:rsidP="00BF3DD9">
      <w:pPr>
        <w:pStyle w:val="paragraph"/>
      </w:pPr>
      <w:r w:rsidRPr="00F00454">
        <w:tab/>
        <w:t>(g)</w:t>
      </w:r>
      <w:r w:rsidRPr="00F00454">
        <w:tab/>
        <w:t>the power to take onto the premises such equipment and materials as the inspector requires for the purpose of exercising powers in relation to the premises;</w:t>
      </w:r>
    </w:p>
    <w:p w:rsidR="00E021CD" w:rsidRPr="00F00454" w:rsidRDefault="00521328" w:rsidP="00BF3DD9">
      <w:pPr>
        <w:pStyle w:val="paragraph"/>
      </w:pPr>
      <w:r w:rsidRPr="00F00454">
        <w:tab/>
        <w:t>(h</w:t>
      </w:r>
      <w:r w:rsidR="00E021CD" w:rsidRPr="00F00454">
        <w:t>)</w:t>
      </w:r>
      <w:r w:rsidR="00E021CD" w:rsidRPr="00F00454">
        <w:tab/>
        <w:t>the power to request that a person on the premises demonstrate the operation of machinery or equipment on the premises;</w:t>
      </w:r>
    </w:p>
    <w:p w:rsidR="00202177" w:rsidRPr="00F00454" w:rsidRDefault="00521328" w:rsidP="00BF3DD9">
      <w:pPr>
        <w:pStyle w:val="paragraph"/>
      </w:pPr>
      <w:r w:rsidRPr="00F00454">
        <w:tab/>
        <w:t>(</w:t>
      </w:r>
      <w:proofErr w:type="spellStart"/>
      <w:r w:rsidRPr="00F00454">
        <w:t>i</w:t>
      </w:r>
      <w:proofErr w:type="spellEnd"/>
      <w:r w:rsidR="00202177" w:rsidRPr="00F00454">
        <w:t>)</w:t>
      </w:r>
      <w:r w:rsidR="00202177" w:rsidRPr="00F00454">
        <w:tab/>
        <w:t xml:space="preserve">the powers set out in </w:t>
      </w:r>
      <w:r w:rsidR="00F00454">
        <w:t>subsections (</w:t>
      </w:r>
      <w:r w:rsidR="00202177" w:rsidRPr="00F00454">
        <w:t>2), (3), (4) and (6).</w:t>
      </w:r>
    </w:p>
    <w:p w:rsidR="00202177" w:rsidRPr="00F00454" w:rsidRDefault="00202177" w:rsidP="00BF3DD9">
      <w:pPr>
        <w:pStyle w:val="subsection"/>
      </w:pPr>
      <w:r w:rsidRPr="00F00454">
        <w:tab/>
        <w:t>(2)</w:t>
      </w:r>
      <w:r w:rsidRPr="00F00454">
        <w:tab/>
        <w:t xml:space="preserve">If the premises are a </w:t>
      </w:r>
      <w:r w:rsidR="00012E95" w:rsidRPr="00F00454">
        <w:t>vessel</w:t>
      </w:r>
      <w:r w:rsidRPr="00F00454">
        <w:t xml:space="preserve">, the </w:t>
      </w:r>
      <w:r w:rsidRPr="00F00454">
        <w:rPr>
          <w:b/>
          <w:i/>
        </w:rPr>
        <w:t>monitoring powers</w:t>
      </w:r>
      <w:r w:rsidRPr="00F00454">
        <w:t xml:space="preserve"> include the power to require the master of the vessel to do one or more of the following:</w:t>
      </w:r>
    </w:p>
    <w:p w:rsidR="00202177" w:rsidRPr="00F00454" w:rsidRDefault="00202177" w:rsidP="00BF3DD9">
      <w:pPr>
        <w:pStyle w:val="paragraph"/>
      </w:pPr>
      <w:r w:rsidRPr="00F00454">
        <w:tab/>
        <w:t>(a)</w:t>
      </w:r>
      <w:r w:rsidRPr="00F00454">
        <w:tab/>
        <w:t>stop or manoeuvre the vessel;</w:t>
      </w:r>
    </w:p>
    <w:p w:rsidR="00202177" w:rsidRPr="00F00454" w:rsidRDefault="00202177" w:rsidP="00BF3DD9">
      <w:pPr>
        <w:pStyle w:val="paragraph"/>
      </w:pPr>
      <w:r w:rsidRPr="00F00454">
        <w:tab/>
        <w:t>(b)</w:t>
      </w:r>
      <w:r w:rsidRPr="00F00454">
        <w:tab/>
        <w:t>adopt a specified course or speed;</w:t>
      </w:r>
    </w:p>
    <w:p w:rsidR="00202177" w:rsidRPr="00F00454" w:rsidRDefault="00202177" w:rsidP="00BF3DD9">
      <w:pPr>
        <w:pStyle w:val="paragraph"/>
      </w:pPr>
      <w:r w:rsidRPr="00F00454">
        <w:tab/>
        <w:t>(c)</w:t>
      </w:r>
      <w:r w:rsidRPr="00F00454">
        <w:tab/>
        <w:t>maintain a specified course or speed.</w:t>
      </w:r>
    </w:p>
    <w:p w:rsidR="00202177" w:rsidRPr="00F00454" w:rsidRDefault="00202177" w:rsidP="00BF3DD9">
      <w:pPr>
        <w:pStyle w:val="subsection"/>
      </w:pPr>
      <w:r w:rsidRPr="00F00454">
        <w:tab/>
        <w:t>(3)</w:t>
      </w:r>
      <w:r w:rsidRPr="00F00454">
        <w:tab/>
        <w:t xml:space="preserve">The </w:t>
      </w:r>
      <w:r w:rsidRPr="00F00454">
        <w:rPr>
          <w:b/>
          <w:i/>
        </w:rPr>
        <w:t>monitoring powers</w:t>
      </w:r>
      <w:r w:rsidRPr="00F00454">
        <w:t xml:space="preserve"> include the power to operate</w:t>
      </w:r>
      <w:r w:rsidR="00C76251" w:rsidRPr="00F00454">
        <w:t xml:space="preserve"> or</w:t>
      </w:r>
      <w:r w:rsidR="00BC2D6B" w:rsidRPr="00F00454">
        <w:t xml:space="preserve"> to require a person</w:t>
      </w:r>
      <w:r w:rsidR="00C76251" w:rsidRPr="00F00454">
        <w:t xml:space="preserve"> </w:t>
      </w:r>
      <w:r w:rsidR="00BC2D6B" w:rsidRPr="00F00454">
        <w:t>to operate</w:t>
      </w:r>
      <w:r w:rsidRPr="00F00454">
        <w:t xml:space="preserve"> electronic equipment on the premises to see whether:</w:t>
      </w:r>
    </w:p>
    <w:p w:rsidR="00202177" w:rsidRPr="00F00454" w:rsidRDefault="00202177" w:rsidP="00BF3DD9">
      <w:pPr>
        <w:pStyle w:val="paragraph"/>
      </w:pPr>
      <w:r w:rsidRPr="00F00454">
        <w:tab/>
        <w:t>(a)</w:t>
      </w:r>
      <w:r w:rsidRPr="00F00454">
        <w:tab/>
        <w:t>the equipment; or</w:t>
      </w:r>
    </w:p>
    <w:p w:rsidR="00202177" w:rsidRPr="00F00454" w:rsidRDefault="00202177" w:rsidP="00BF3DD9">
      <w:pPr>
        <w:pStyle w:val="paragraph"/>
      </w:pPr>
      <w:r w:rsidRPr="00F00454">
        <w:tab/>
        <w:t>(b)</w:t>
      </w:r>
      <w:r w:rsidRPr="00F00454">
        <w:tab/>
        <w:t>a disk, tape or other storage device that: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is on the premises; and</w:t>
      </w:r>
    </w:p>
    <w:p w:rsidR="00202177" w:rsidRPr="00F00454" w:rsidRDefault="00202177" w:rsidP="00BF3DD9">
      <w:pPr>
        <w:pStyle w:val="paragraphsub"/>
      </w:pPr>
      <w:r w:rsidRPr="00F00454">
        <w:lastRenderedPageBreak/>
        <w:tab/>
        <w:t>(ii)</w:t>
      </w:r>
      <w:r w:rsidRPr="00F00454">
        <w:tab/>
        <w:t>can be used with the equipment or is associated with it;</w:t>
      </w:r>
    </w:p>
    <w:p w:rsidR="00202177" w:rsidRPr="00F00454" w:rsidRDefault="00202177" w:rsidP="00BF3DD9">
      <w:pPr>
        <w:pStyle w:val="subsection2"/>
      </w:pPr>
      <w:r w:rsidRPr="00F00454">
        <w:t>contains information (</w:t>
      </w:r>
      <w:r w:rsidRPr="00F00454">
        <w:rPr>
          <w:b/>
          <w:i/>
        </w:rPr>
        <w:t>data</w:t>
      </w:r>
      <w:r w:rsidRPr="00F00454">
        <w:t>) that is relevant to determining:</w:t>
      </w:r>
    </w:p>
    <w:p w:rsidR="00202177" w:rsidRPr="00F00454" w:rsidRDefault="00202177" w:rsidP="00BF3DD9">
      <w:pPr>
        <w:pStyle w:val="paragraph"/>
        <w:rPr>
          <w:kern w:val="28"/>
        </w:rPr>
      </w:pPr>
      <w:r w:rsidRPr="00F00454">
        <w:tab/>
      </w:r>
      <w:r w:rsidRPr="00F00454">
        <w:rPr>
          <w:kern w:val="28"/>
        </w:rPr>
        <w:t>(c)</w:t>
      </w:r>
      <w:r w:rsidRPr="00F00454">
        <w:rPr>
          <w:kern w:val="28"/>
        </w:rPr>
        <w:tab/>
        <w:t xml:space="preserve">whether </w:t>
      </w:r>
      <w:r w:rsidR="00ED47A6" w:rsidRPr="00F00454">
        <w:rPr>
          <w:kern w:val="28"/>
        </w:rPr>
        <w:t>this Act</w:t>
      </w:r>
      <w:r w:rsidRPr="00F00454">
        <w:rPr>
          <w:kern w:val="28"/>
        </w:rPr>
        <w:t xml:space="preserve"> is being, or has been, complied with; or</w:t>
      </w:r>
    </w:p>
    <w:p w:rsidR="00202177" w:rsidRPr="00F00454" w:rsidRDefault="00202177" w:rsidP="00BF3DD9">
      <w:pPr>
        <w:pStyle w:val="paragraph"/>
        <w:rPr>
          <w:kern w:val="28"/>
        </w:rPr>
      </w:pPr>
      <w:r w:rsidRPr="00F00454">
        <w:rPr>
          <w:kern w:val="28"/>
        </w:rPr>
        <w:tab/>
        <w:t>(d)</w:t>
      </w:r>
      <w:r w:rsidRPr="00F00454">
        <w:rPr>
          <w:kern w:val="28"/>
        </w:rPr>
        <w:tab/>
        <w:t xml:space="preserve">the correctness of information provided under </w:t>
      </w:r>
      <w:r w:rsidR="00ED47A6" w:rsidRPr="00F00454">
        <w:rPr>
          <w:kern w:val="28"/>
        </w:rPr>
        <w:t>this Act</w:t>
      </w:r>
      <w:r w:rsidRPr="00F00454">
        <w:rPr>
          <w:kern w:val="28"/>
        </w:rPr>
        <w:t>.</w:t>
      </w:r>
    </w:p>
    <w:p w:rsidR="00202177" w:rsidRPr="00F00454" w:rsidRDefault="00202177" w:rsidP="00BF3DD9">
      <w:pPr>
        <w:pStyle w:val="subsection"/>
      </w:pPr>
      <w:r w:rsidRPr="00F00454">
        <w:tab/>
        <w:t>(4)</w:t>
      </w:r>
      <w:r w:rsidRPr="00F00454">
        <w:tab/>
        <w:t xml:space="preserve">The </w:t>
      </w:r>
      <w:r w:rsidRPr="00F00454">
        <w:rPr>
          <w:b/>
          <w:i/>
        </w:rPr>
        <w:t>monitoring powers</w:t>
      </w:r>
      <w:r w:rsidRPr="00F00454">
        <w:t xml:space="preserve"> include the following powers in relation to data found in the exercise of the power under </w:t>
      </w:r>
      <w:r w:rsidR="00F00454">
        <w:t>subsection (</w:t>
      </w:r>
      <w:r w:rsidR="00FC6AF5" w:rsidRPr="00F00454">
        <w:t>3</w:t>
      </w:r>
      <w:r w:rsidRPr="00F00454">
        <w:t>):</w:t>
      </w:r>
    </w:p>
    <w:p w:rsidR="00202177" w:rsidRPr="00F00454" w:rsidRDefault="00202177" w:rsidP="00BF3DD9">
      <w:pPr>
        <w:pStyle w:val="paragraph"/>
      </w:pPr>
      <w:r w:rsidRPr="00F00454">
        <w:tab/>
        <w:t>(a)</w:t>
      </w:r>
      <w:r w:rsidRPr="00F00454">
        <w:tab/>
        <w:t xml:space="preserve">the power to operate </w:t>
      </w:r>
      <w:r w:rsidR="00C76251" w:rsidRPr="00F00454">
        <w:t xml:space="preserve">or to require </w:t>
      </w:r>
      <w:r w:rsidR="00BC2D6B" w:rsidRPr="00F00454">
        <w:t>a person to operate</w:t>
      </w:r>
      <w:r w:rsidR="00C76251" w:rsidRPr="00F00454">
        <w:t xml:space="preserve"> </w:t>
      </w:r>
      <w:r w:rsidRPr="00F00454">
        <w:t>electronic equipment on the premises to put the data in documentary form and remove the documents so produced from the premises;</w:t>
      </w:r>
    </w:p>
    <w:p w:rsidR="00202177" w:rsidRPr="00F00454" w:rsidRDefault="00202177" w:rsidP="00BF3DD9">
      <w:pPr>
        <w:pStyle w:val="paragraph"/>
      </w:pPr>
      <w:r w:rsidRPr="00F00454">
        <w:tab/>
        <w:t>(b)</w:t>
      </w:r>
      <w:r w:rsidRPr="00F00454">
        <w:tab/>
        <w:t xml:space="preserve">the power to operate </w:t>
      </w:r>
      <w:r w:rsidR="00C76251" w:rsidRPr="00F00454">
        <w:t xml:space="preserve">or to require </w:t>
      </w:r>
      <w:r w:rsidR="00BC2D6B" w:rsidRPr="00F00454">
        <w:t>a person to operate</w:t>
      </w:r>
      <w:r w:rsidR="00C76251" w:rsidRPr="00F00454">
        <w:t xml:space="preserve"> </w:t>
      </w:r>
      <w:r w:rsidRPr="00F00454">
        <w:t>electronic equipment on the premises to transfer the data to a disk, tape or other storage device that: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is brought to the premises for the exercise of the power; or</w:t>
      </w:r>
    </w:p>
    <w:p w:rsidR="00202177" w:rsidRPr="00F00454" w:rsidRDefault="00202177" w:rsidP="00BF3DD9">
      <w:pPr>
        <w:pStyle w:val="paragraphsub"/>
      </w:pPr>
      <w:r w:rsidRPr="00F00454">
        <w:tab/>
        <w:t>(ii)</w:t>
      </w:r>
      <w:r w:rsidRPr="00F00454">
        <w:tab/>
        <w:t>is on the premises</w:t>
      </w:r>
      <w:r w:rsidR="002B200E" w:rsidRPr="00F00454">
        <w:t>,</w:t>
      </w:r>
      <w:r w:rsidRPr="00F00454">
        <w:t xml:space="preserve"> and the use of which for that purpose has been agreed in writing by the occupier of the premises;</w:t>
      </w:r>
    </w:p>
    <w:p w:rsidR="00202177" w:rsidRPr="00F00454" w:rsidRDefault="00202177" w:rsidP="00BF3DD9">
      <w:pPr>
        <w:pStyle w:val="paragraph"/>
      </w:pPr>
      <w:r w:rsidRPr="00F00454">
        <w:rPr>
          <w:kern w:val="28"/>
        </w:rPr>
        <w:tab/>
      </w:r>
      <w:r w:rsidRPr="00F00454">
        <w:rPr>
          <w:kern w:val="28"/>
        </w:rPr>
        <w:tab/>
      </w:r>
      <w:r w:rsidR="002B200E" w:rsidRPr="00F00454">
        <w:rPr>
          <w:kern w:val="28"/>
        </w:rPr>
        <w:t>a</w:t>
      </w:r>
      <w:r w:rsidRPr="00F00454">
        <w:rPr>
          <w:kern w:val="28"/>
        </w:rPr>
        <w:t>nd</w:t>
      </w:r>
      <w:r w:rsidR="002B200E" w:rsidRPr="00F00454">
        <w:rPr>
          <w:kern w:val="28"/>
        </w:rPr>
        <w:t xml:space="preserve"> to</w:t>
      </w:r>
      <w:r w:rsidRPr="00F00454">
        <w:rPr>
          <w:kern w:val="28"/>
        </w:rPr>
        <w:t xml:space="preserve"> remove </w:t>
      </w:r>
      <w:r w:rsidRPr="00F00454">
        <w:t>the disk, tape or other storage device from the premises.</w:t>
      </w:r>
    </w:p>
    <w:p w:rsidR="00202177" w:rsidRPr="00F00454" w:rsidRDefault="00202177" w:rsidP="00BF3DD9">
      <w:pPr>
        <w:pStyle w:val="subsection"/>
      </w:pPr>
      <w:r w:rsidRPr="00F00454">
        <w:tab/>
        <w:t>(5)</w:t>
      </w:r>
      <w:r w:rsidRPr="00F00454">
        <w:tab/>
      </w:r>
      <w:r w:rsidR="0083155A" w:rsidRPr="00F00454">
        <w:t>An inspector</w:t>
      </w:r>
      <w:r w:rsidRPr="00F00454">
        <w:t xml:space="preserve"> may operate electronic equipment as mentioned in </w:t>
      </w:r>
      <w:r w:rsidR="00F00454">
        <w:t>subsection (</w:t>
      </w:r>
      <w:r w:rsidRPr="00F00454">
        <w:t>3) or (4) only if he or she believes on reasonable grounds that the operation of the equipment can be carried out without damage to the equipment.</w:t>
      </w:r>
    </w:p>
    <w:p w:rsidR="00202177" w:rsidRPr="00F00454" w:rsidRDefault="00202177" w:rsidP="00BF3DD9">
      <w:pPr>
        <w:pStyle w:val="subsection"/>
      </w:pPr>
      <w:r w:rsidRPr="00F00454">
        <w:tab/>
        <w:t>(6)</w:t>
      </w:r>
      <w:r w:rsidRPr="00F00454">
        <w:tab/>
        <w:t>I</w:t>
      </w:r>
      <w:r w:rsidRPr="00F00454">
        <w:rPr>
          <w:kern w:val="28"/>
        </w:rPr>
        <w:t xml:space="preserve">f entry to the premises is under a monitoring warrant, the </w:t>
      </w:r>
      <w:r w:rsidRPr="00F00454">
        <w:rPr>
          <w:b/>
          <w:i/>
        </w:rPr>
        <w:t>monitoring powers</w:t>
      </w:r>
      <w:r w:rsidRPr="00F00454">
        <w:t xml:space="preserve"> include the power to secure a thing for a period not exceeding 24 hours if:</w:t>
      </w:r>
    </w:p>
    <w:p w:rsidR="00202177" w:rsidRPr="00F00454" w:rsidRDefault="00202177" w:rsidP="00BF3DD9">
      <w:pPr>
        <w:pStyle w:val="paragraph"/>
      </w:pPr>
      <w:r w:rsidRPr="00F00454">
        <w:tab/>
        <w:t>(a)</w:t>
      </w:r>
      <w:r w:rsidRPr="00F00454">
        <w:tab/>
        <w:t>the thing is found during the exercise of monitoring powers on the premises; and</w:t>
      </w:r>
    </w:p>
    <w:p w:rsidR="00202177" w:rsidRPr="00F00454" w:rsidRDefault="00202177" w:rsidP="00BF3DD9">
      <w:pPr>
        <w:pStyle w:val="paragraph"/>
      </w:pPr>
      <w:r w:rsidRPr="00F00454">
        <w:tab/>
        <w:t>(b)</w:t>
      </w:r>
      <w:r w:rsidRPr="00F00454">
        <w:tab/>
      </w:r>
      <w:r w:rsidR="0083155A" w:rsidRPr="00F00454">
        <w:t>an inspector</w:t>
      </w:r>
      <w:r w:rsidRPr="00F00454">
        <w:t xml:space="preserve"> believes on reasonable grounds that: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 xml:space="preserve">the thing affords evidence of the commission of an offence against </w:t>
      </w:r>
      <w:r w:rsidR="00ED47A6" w:rsidRPr="00F00454">
        <w:t>this Act</w:t>
      </w:r>
      <w:r w:rsidRPr="00F00454">
        <w:t>; and</w:t>
      </w:r>
    </w:p>
    <w:p w:rsidR="00202177" w:rsidRPr="00F00454" w:rsidRDefault="00202177" w:rsidP="00BF3DD9">
      <w:pPr>
        <w:pStyle w:val="paragraphsub"/>
      </w:pPr>
      <w:r w:rsidRPr="00F00454">
        <w:lastRenderedPageBreak/>
        <w:tab/>
        <w:t>(ii)</w:t>
      </w:r>
      <w:r w:rsidRPr="00F00454">
        <w:tab/>
        <w:t>it is necessary to secure the thing in order to prevent it from being concealed, lost or destroyed before a warrant to seize the thing is obtained; and</w:t>
      </w:r>
    </w:p>
    <w:p w:rsidR="00202177" w:rsidRPr="00F00454" w:rsidRDefault="00202177" w:rsidP="00BF3DD9">
      <w:pPr>
        <w:pStyle w:val="paragraphsub"/>
      </w:pPr>
      <w:r w:rsidRPr="00F00454">
        <w:tab/>
        <w:t>(iii)</w:t>
      </w:r>
      <w:r w:rsidRPr="00F00454">
        <w:tab/>
        <w:t>it is necessar</w:t>
      </w:r>
      <w:r w:rsidR="00B8650B" w:rsidRPr="00F00454">
        <w:t xml:space="preserve">y to secure the thing without an enforcement </w:t>
      </w:r>
      <w:r w:rsidRPr="00F00454">
        <w:t>warrant because the circumstances are serious and urgent.</w:t>
      </w:r>
    </w:p>
    <w:p w:rsidR="00202177" w:rsidRPr="00F00454" w:rsidRDefault="00202177" w:rsidP="00BF3DD9">
      <w:pPr>
        <w:pStyle w:val="subsection"/>
      </w:pPr>
      <w:r w:rsidRPr="00F00454">
        <w:tab/>
        <w:t>(7)</w:t>
      </w:r>
      <w:r w:rsidRPr="00F00454">
        <w:tab/>
        <w:t xml:space="preserve">If </w:t>
      </w:r>
      <w:r w:rsidR="0083155A" w:rsidRPr="00F00454">
        <w:t>an inspector</w:t>
      </w:r>
      <w:r w:rsidRPr="00F00454">
        <w:t xml:space="preserve"> believes on reasonable grounds that the thing needs to be secured for more than 24 hours, he or she may apply to a magistrate for an extension of that period.</w:t>
      </w:r>
    </w:p>
    <w:p w:rsidR="00202177" w:rsidRPr="00F00454" w:rsidRDefault="00202177" w:rsidP="00BF3DD9">
      <w:pPr>
        <w:pStyle w:val="subsection"/>
      </w:pPr>
      <w:r w:rsidRPr="00F00454">
        <w:tab/>
        <w:t>(8)</w:t>
      </w:r>
      <w:r w:rsidRPr="00F00454">
        <w:tab/>
      </w:r>
      <w:r w:rsidR="0083155A" w:rsidRPr="00F00454">
        <w:t>The inspector</w:t>
      </w:r>
      <w:r w:rsidRPr="00F00454">
        <w:t xml:space="preserve"> must give notice to the occupier of the premises</w:t>
      </w:r>
      <w:r w:rsidRPr="00F00454">
        <w:rPr>
          <w:kern w:val="28"/>
        </w:rPr>
        <w:t>, or another person who apparently represents the occupier,</w:t>
      </w:r>
      <w:r w:rsidRPr="00F00454">
        <w:t xml:space="preserve"> of his or her intention to apply for an extension. The occupier or other person is entitled to be heard in relation to that application.</w:t>
      </w:r>
    </w:p>
    <w:p w:rsidR="00202177" w:rsidRPr="00F00454" w:rsidRDefault="00202177" w:rsidP="00BF3DD9">
      <w:pPr>
        <w:pStyle w:val="subsection"/>
      </w:pPr>
      <w:r w:rsidRPr="00F00454">
        <w:tab/>
        <w:t>(9)</w:t>
      </w:r>
      <w:r w:rsidRPr="00F00454">
        <w:tab/>
        <w:t>The provisions of this Part relating to the issue of monitoring warrants apply, with such modifications as are necessary, to the issue of an extension.</w:t>
      </w:r>
    </w:p>
    <w:p w:rsidR="00202177" w:rsidRPr="00F00454" w:rsidRDefault="00202177" w:rsidP="00BF3DD9">
      <w:pPr>
        <w:pStyle w:val="subsection"/>
      </w:pPr>
      <w:r w:rsidRPr="00F00454">
        <w:tab/>
        <w:t>(10)</w:t>
      </w:r>
      <w:r w:rsidRPr="00F00454">
        <w:tab/>
        <w:t>The 24</w:t>
      </w:r>
      <w:r w:rsidR="00F00454">
        <w:noBreakHyphen/>
      </w:r>
      <w:r w:rsidRPr="00F00454">
        <w:t>hour period may be extended more than once.</w:t>
      </w:r>
    </w:p>
    <w:p w:rsidR="00202177" w:rsidRPr="00F00454" w:rsidRDefault="00D85F2D" w:rsidP="00BF3DD9">
      <w:pPr>
        <w:pStyle w:val="ActHead5"/>
      </w:pPr>
      <w:bookmarkStart w:id="380" w:name="_Toc450034918"/>
      <w:r w:rsidRPr="00F00454">
        <w:rPr>
          <w:rStyle w:val="CharSectno"/>
        </w:rPr>
        <w:t>260</w:t>
      </w:r>
      <w:r w:rsidR="00202177" w:rsidRPr="00F00454">
        <w:t xml:space="preserve">  Enforcement powers of </w:t>
      </w:r>
      <w:r w:rsidR="0083155A" w:rsidRPr="00F00454">
        <w:t>inspector</w:t>
      </w:r>
      <w:r w:rsidR="00202177" w:rsidRPr="00F00454">
        <w:t>s</w:t>
      </w:r>
      <w:bookmarkEnd w:id="380"/>
    </w:p>
    <w:p w:rsidR="00202177" w:rsidRPr="00F00454" w:rsidRDefault="00202177" w:rsidP="00BF3DD9">
      <w:pPr>
        <w:pStyle w:val="subsection"/>
      </w:pPr>
      <w:r w:rsidRPr="00F00454">
        <w:tab/>
        <w:t>(1)</w:t>
      </w:r>
      <w:r w:rsidRPr="00F00454">
        <w:tab/>
        <w:t xml:space="preserve">The following are the </w:t>
      </w:r>
      <w:r w:rsidRPr="00F00454">
        <w:rPr>
          <w:b/>
          <w:i/>
        </w:rPr>
        <w:t>enforcement powers</w:t>
      </w:r>
      <w:r w:rsidRPr="00F00454">
        <w:t xml:space="preserve"> that </w:t>
      </w:r>
      <w:r w:rsidR="0083155A" w:rsidRPr="00F00454">
        <w:t>an inspector</w:t>
      </w:r>
      <w:r w:rsidRPr="00F00454">
        <w:rPr>
          <w:kern w:val="28"/>
        </w:rPr>
        <w:t xml:space="preserve"> </w:t>
      </w:r>
      <w:r w:rsidRPr="00F00454">
        <w:t>may exercise in relation to premises under s</w:t>
      </w:r>
      <w:r w:rsidR="002B200E" w:rsidRPr="00F00454">
        <w:t>ubs</w:t>
      </w:r>
      <w:r w:rsidRPr="00F00454">
        <w:t>ection</w:t>
      </w:r>
      <w:r w:rsidR="00F00454">
        <w:t> </w:t>
      </w:r>
      <w:r w:rsidR="00D85F2D" w:rsidRPr="00F00454">
        <w:t>256</w:t>
      </w:r>
      <w:r w:rsidRPr="00F00454">
        <w:t>(2):</w:t>
      </w:r>
    </w:p>
    <w:p w:rsidR="00202177" w:rsidRPr="00F00454" w:rsidRDefault="00202177" w:rsidP="00BF3DD9">
      <w:pPr>
        <w:pStyle w:val="paragraph"/>
      </w:pPr>
      <w:r w:rsidRPr="00F00454">
        <w:tab/>
        <w:t>(a)</w:t>
      </w:r>
      <w:r w:rsidRPr="00F00454">
        <w:tab/>
        <w:t>if entry to the premises is with the occupier</w:t>
      </w:r>
      <w:r w:rsidR="006F3902" w:rsidRPr="00F00454">
        <w:t>’</w:t>
      </w:r>
      <w:r w:rsidRPr="00F00454">
        <w:t xml:space="preserve">s consent—the power to search the premises and </w:t>
      </w:r>
      <w:proofErr w:type="spellStart"/>
      <w:r w:rsidRPr="00F00454">
        <w:t>any thing</w:t>
      </w:r>
      <w:proofErr w:type="spellEnd"/>
      <w:r w:rsidRPr="00F00454">
        <w:t xml:space="preserve"> on the premises for the evidential material the </w:t>
      </w:r>
      <w:r w:rsidRPr="00F00454">
        <w:rPr>
          <w:kern w:val="28"/>
        </w:rPr>
        <w:t xml:space="preserve">inspector </w:t>
      </w:r>
      <w:r w:rsidRPr="00F00454">
        <w:t>has reasonable grounds for suspecting may be on the premises;</w:t>
      </w:r>
    </w:p>
    <w:p w:rsidR="00202177" w:rsidRPr="00F00454" w:rsidRDefault="00202177" w:rsidP="00BF3DD9">
      <w:pPr>
        <w:pStyle w:val="paragraph"/>
      </w:pPr>
      <w:r w:rsidRPr="00F00454">
        <w:tab/>
        <w:t>(b)</w:t>
      </w:r>
      <w:r w:rsidRPr="00F00454">
        <w:tab/>
        <w:t>if entry to the premises is under an enforcement warrant: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 xml:space="preserve">the power to search the premises and </w:t>
      </w:r>
      <w:proofErr w:type="spellStart"/>
      <w:r w:rsidRPr="00F00454">
        <w:t>any thing</w:t>
      </w:r>
      <w:proofErr w:type="spellEnd"/>
      <w:r w:rsidRPr="00F00454">
        <w:t xml:space="preserve"> on the premises for the kind of evidential material specified in the warrant; and</w:t>
      </w:r>
    </w:p>
    <w:p w:rsidR="00202177" w:rsidRPr="00F00454" w:rsidRDefault="00202177" w:rsidP="00BF3DD9">
      <w:pPr>
        <w:pStyle w:val="paragraphsub"/>
      </w:pPr>
      <w:r w:rsidRPr="00F00454">
        <w:tab/>
        <w:t>(ii)</w:t>
      </w:r>
      <w:r w:rsidRPr="00F00454">
        <w:tab/>
        <w:t>the power to seize evidential material of that kind if the inspector finds it on the premises;</w:t>
      </w:r>
    </w:p>
    <w:p w:rsidR="00202177" w:rsidRPr="00F00454" w:rsidRDefault="00202177" w:rsidP="00BF3DD9">
      <w:pPr>
        <w:pStyle w:val="paragraph"/>
      </w:pPr>
      <w:r w:rsidRPr="00F00454">
        <w:lastRenderedPageBreak/>
        <w:tab/>
        <w:t>(c)</w:t>
      </w:r>
      <w:r w:rsidRPr="00F00454">
        <w:tab/>
        <w:t xml:space="preserve">the power to inspect, examine, take measurements of, conduct tests on or take samples of evidential material referred to in </w:t>
      </w:r>
      <w:r w:rsidR="00F00454">
        <w:t>paragraph (</w:t>
      </w:r>
      <w:r w:rsidRPr="00F00454">
        <w:t>a) or (b);</w:t>
      </w:r>
    </w:p>
    <w:p w:rsidR="00202177" w:rsidRPr="00F00454" w:rsidRDefault="00202177" w:rsidP="00BF3DD9">
      <w:pPr>
        <w:pStyle w:val="paragraph"/>
      </w:pPr>
      <w:r w:rsidRPr="00F00454">
        <w:tab/>
        <w:t>(d)</w:t>
      </w:r>
      <w:r w:rsidRPr="00F00454">
        <w:tab/>
        <w:t xml:space="preserve">the power to make any still or moving image or any recording of the premises or evidential material referred to in </w:t>
      </w:r>
      <w:r w:rsidR="00F00454">
        <w:t>paragraph (</w:t>
      </w:r>
      <w:r w:rsidRPr="00F00454">
        <w:t>a) or (b);</w:t>
      </w:r>
    </w:p>
    <w:p w:rsidR="00202177" w:rsidRPr="00F00454" w:rsidRDefault="00202177" w:rsidP="00BF3DD9">
      <w:pPr>
        <w:pStyle w:val="paragraph"/>
      </w:pPr>
      <w:r w:rsidRPr="00F00454">
        <w:tab/>
        <w:t>(e)</w:t>
      </w:r>
      <w:r w:rsidRPr="00F00454">
        <w:tab/>
        <w:t>the power to take onto the premises such equipment and materials as the inspector requires for the purpose of exercising powers in relation to the premises;</w:t>
      </w:r>
    </w:p>
    <w:p w:rsidR="00202177" w:rsidRPr="00F00454" w:rsidRDefault="00202177" w:rsidP="00BF3DD9">
      <w:pPr>
        <w:pStyle w:val="paragraph"/>
      </w:pPr>
      <w:r w:rsidRPr="00F00454">
        <w:tab/>
        <w:t>(f)</w:t>
      </w:r>
      <w:r w:rsidRPr="00F00454">
        <w:tab/>
        <w:t xml:space="preserve">the powers set out in </w:t>
      </w:r>
      <w:r w:rsidR="00F00454">
        <w:t>subsections (</w:t>
      </w:r>
      <w:r w:rsidRPr="00F00454">
        <w:t>2), (3), (4) and (7).</w:t>
      </w:r>
    </w:p>
    <w:p w:rsidR="00202177" w:rsidRPr="00F00454" w:rsidRDefault="00202177" w:rsidP="00BF3DD9">
      <w:pPr>
        <w:pStyle w:val="subsection"/>
      </w:pPr>
      <w:r w:rsidRPr="00F00454">
        <w:tab/>
        <w:t>(2)</w:t>
      </w:r>
      <w:r w:rsidRPr="00F00454">
        <w:tab/>
        <w:t xml:space="preserve">If the premises are a </w:t>
      </w:r>
      <w:r w:rsidR="00012E95" w:rsidRPr="00F00454">
        <w:t>vessel</w:t>
      </w:r>
      <w:r w:rsidRPr="00F00454">
        <w:t xml:space="preserve">, the </w:t>
      </w:r>
      <w:r w:rsidRPr="00F00454">
        <w:rPr>
          <w:b/>
          <w:i/>
        </w:rPr>
        <w:t>enforcement powers</w:t>
      </w:r>
      <w:r w:rsidRPr="00F00454">
        <w:t xml:space="preserve"> include the power to require the master of the vessel to do one or more of the following:</w:t>
      </w:r>
    </w:p>
    <w:p w:rsidR="00202177" w:rsidRPr="00F00454" w:rsidRDefault="00202177" w:rsidP="00BF3DD9">
      <w:pPr>
        <w:pStyle w:val="paragraph"/>
      </w:pPr>
      <w:r w:rsidRPr="00F00454">
        <w:tab/>
        <w:t>(a)</w:t>
      </w:r>
      <w:r w:rsidRPr="00F00454">
        <w:tab/>
        <w:t>stop or manoeuvre the vessel;</w:t>
      </w:r>
    </w:p>
    <w:p w:rsidR="00202177" w:rsidRPr="00F00454" w:rsidRDefault="00202177" w:rsidP="00BF3DD9">
      <w:pPr>
        <w:pStyle w:val="paragraph"/>
      </w:pPr>
      <w:r w:rsidRPr="00F00454">
        <w:tab/>
        <w:t>(b)</w:t>
      </w:r>
      <w:r w:rsidRPr="00F00454">
        <w:tab/>
        <w:t>adopt a specified course or speed;</w:t>
      </w:r>
    </w:p>
    <w:p w:rsidR="00202177" w:rsidRPr="00F00454" w:rsidRDefault="00202177" w:rsidP="00BF3DD9">
      <w:pPr>
        <w:pStyle w:val="paragraph"/>
      </w:pPr>
      <w:r w:rsidRPr="00F00454">
        <w:tab/>
        <w:t>(c)</w:t>
      </w:r>
      <w:r w:rsidRPr="00F00454">
        <w:tab/>
        <w:t>maintain a specified course or speed.</w:t>
      </w:r>
    </w:p>
    <w:p w:rsidR="00202177" w:rsidRPr="00F00454" w:rsidRDefault="00202177" w:rsidP="00BF3DD9">
      <w:pPr>
        <w:pStyle w:val="subsection"/>
      </w:pPr>
      <w:r w:rsidRPr="00F00454">
        <w:tab/>
        <w:t>(3)</w:t>
      </w:r>
      <w:r w:rsidRPr="00F00454">
        <w:tab/>
        <w:t xml:space="preserve">The </w:t>
      </w:r>
      <w:r w:rsidRPr="00F00454">
        <w:rPr>
          <w:b/>
          <w:i/>
        </w:rPr>
        <w:t>enforcement powers</w:t>
      </w:r>
      <w:r w:rsidRPr="00F00454">
        <w:t xml:space="preserve"> include the power to operate electronic equipment on the premises to see whether:</w:t>
      </w:r>
    </w:p>
    <w:p w:rsidR="00202177" w:rsidRPr="00F00454" w:rsidRDefault="00202177" w:rsidP="00BF3DD9">
      <w:pPr>
        <w:pStyle w:val="paragraph"/>
      </w:pPr>
      <w:r w:rsidRPr="00F00454">
        <w:tab/>
        <w:t>(a)</w:t>
      </w:r>
      <w:r w:rsidRPr="00F00454">
        <w:tab/>
        <w:t>the equipment; or</w:t>
      </w:r>
    </w:p>
    <w:p w:rsidR="00202177" w:rsidRPr="00F00454" w:rsidRDefault="00202177" w:rsidP="00BF3DD9">
      <w:pPr>
        <w:pStyle w:val="paragraph"/>
      </w:pPr>
      <w:r w:rsidRPr="00F00454">
        <w:tab/>
        <w:t>(b)</w:t>
      </w:r>
      <w:r w:rsidRPr="00F00454">
        <w:tab/>
        <w:t>a disk, tape or other storage device that: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is on the premises; and</w:t>
      </w:r>
    </w:p>
    <w:p w:rsidR="00202177" w:rsidRPr="00F00454" w:rsidRDefault="00202177" w:rsidP="00BF3DD9">
      <w:pPr>
        <w:pStyle w:val="paragraphsub"/>
      </w:pPr>
      <w:r w:rsidRPr="00F00454">
        <w:tab/>
        <w:t>(ii)</w:t>
      </w:r>
      <w:r w:rsidRPr="00F00454">
        <w:tab/>
        <w:t>can be used with the equipment or is associated with it;</w:t>
      </w:r>
    </w:p>
    <w:p w:rsidR="00202177" w:rsidRPr="00F00454" w:rsidRDefault="00202177" w:rsidP="00BF3DD9">
      <w:pPr>
        <w:pStyle w:val="subsection2"/>
      </w:pPr>
      <w:r w:rsidRPr="00F00454">
        <w:t xml:space="preserve">contains evidential material referred to in </w:t>
      </w:r>
      <w:r w:rsidR="00F00454">
        <w:t>paragraph (</w:t>
      </w:r>
      <w:r w:rsidRPr="00F00454">
        <w:t>1)(a) or (b).</w:t>
      </w:r>
    </w:p>
    <w:p w:rsidR="00202177" w:rsidRPr="00F00454" w:rsidRDefault="00202177" w:rsidP="00BF3DD9">
      <w:pPr>
        <w:pStyle w:val="subsection"/>
      </w:pPr>
      <w:r w:rsidRPr="00F00454">
        <w:tab/>
        <w:t>(4)</w:t>
      </w:r>
      <w:r w:rsidRPr="00F00454">
        <w:tab/>
        <w:t xml:space="preserve">The </w:t>
      </w:r>
      <w:r w:rsidRPr="00F00454">
        <w:rPr>
          <w:b/>
          <w:i/>
        </w:rPr>
        <w:t>enforcement powers</w:t>
      </w:r>
      <w:r w:rsidRPr="00F00454">
        <w:t xml:space="preserve"> include the following powers in relation to evidential material described in </w:t>
      </w:r>
      <w:r w:rsidR="00F00454">
        <w:t>subsection (</w:t>
      </w:r>
      <w:r w:rsidRPr="00F00454">
        <w:t>3) found in the exercise of the power under that subsection:</w:t>
      </w:r>
    </w:p>
    <w:p w:rsidR="00202177" w:rsidRPr="00F00454" w:rsidRDefault="00202177" w:rsidP="00BF3DD9">
      <w:pPr>
        <w:pStyle w:val="paragraph"/>
      </w:pPr>
      <w:r w:rsidRPr="00F00454">
        <w:tab/>
        <w:t>(a)</w:t>
      </w:r>
      <w:r w:rsidRPr="00F00454">
        <w:tab/>
        <w:t>if entry to the premises is under an enforcement warrant—the power to seize the equipment and the disk, tape or other storage device referred to in that subsection;</w:t>
      </w:r>
    </w:p>
    <w:p w:rsidR="00202177" w:rsidRPr="00F00454" w:rsidRDefault="00202177" w:rsidP="00BF3DD9">
      <w:pPr>
        <w:pStyle w:val="paragraph"/>
      </w:pPr>
      <w:r w:rsidRPr="00F00454">
        <w:tab/>
        <w:t>(b)</w:t>
      </w:r>
      <w:r w:rsidRPr="00F00454">
        <w:tab/>
        <w:t>the power to operate electronic equipment on the premises to put the evidential material in documentary form and remove the documents so produced from the premises;</w:t>
      </w:r>
    </w:p>
    <w:p w:rsidR="00202177" w:rsidRPr="00F00454" w:rsidRDefault="00202177" w:rsidP="00BF3DD9">
      <w:pPr>
        <w:pStyle w:val="paragraph"/>
      </w:pPr>
      <w:r w:rsidRPr="00F00454">
        <w:lastRenderedPageBreak/>
        <w:tab/>
        <w:t>(c)</w:t>
      </w:r>
      <w:r w:rsidRPr="00F00454">
        <w:tab/>
        <w:t>the power to operate electronic equipment on the premises to transfer the evidential material to a disk, tape or other storage device that: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is brought to the premises for the exercise of the power; or</w:t>
      </w:r>
    </w:p>
    <w:p w:rsidR="00202177" w:rsidRPr="00F00454" w:rsidRDefault="00202177" w:rsidP="00BF3DD9">
      <w:pPr>
        <w:pStyle w:val="paragraphsub"/>
      </w:pPr>
      <w:r w:rsidRPr="00F00454">
        <w:tab/>
        <w:t>(ii)</w:t>
      </w:r>
      <w:r w:rsidRPr="00F00454">
        <w:tab/>
        <w:t>is on the premises and the use of which for that purpose has been agreed, in writing, by the occupier of the premises;</w:t>
      </w:r>
    </w:p>
    <w:p w:rsidR="00202177" w:rsidRPr="00F00454" w:rsidRDefault="00202177" w:rsidP="00BF3DD9">
      <w:pPr>
        <w:pStyle w:val="paragraph"/>
      </w:pPr>
      <w:r w:rsidRPr="00F00454">
        <w:tab/>
      </w:r>
      <w:r w:rsidRPr="00F00454">
        <w:tab/>
        <w:t>and remove the disk, tape or other storage device from the premises.</w:t>
      </w:r>
    </w:p>
    <w:p w:rsidR="00202177" w:rsidRPr="00F00454" w:rsidRDefault="00202177" w:rsidP="00BF3DD9">
      <w:pPr>
        <w:pStyle w:val="subsection"/>
      </w:pPr>
      <w:r w:rsidRPr="00F00454">
        <w:tab/>
        <w:t>(5)</w:t>
      </w:r>
      <w:r w:rsidRPr="00F00454">
        <w:tab/>
      </w:r>
      <w:r w:rsidR="0083155A" w:rsidRPr="00F00454">
        <w:t>An inspector</w:t>
      </w:r>
      <w:r w:rsidRPr="00F00454">
        <w:t xml:space="preserve"> may operate electronic equipment as mentioned in </w:t>
      </w:r>
      <w:r w:rsidR="00F00454">
        <w:t>subsection (</w:t>
      </w:r>
      <w:r w:rsidRPr="00F00454">
        <w:t>3) or (4) only if he or she believes on reasonable grounds that the operation of the equipment can be carried out without damage to the equipment.</w:t>
      </w:r>
    </w:p>
    <w:p w:rsidR="00202177" w:rsidRPr="00F00454" w:rsidRDefault="00202177" w:rsidP="00BF3DD9">
      <w:pPr>
        <w:pStyle w:val="subsection"/>
      </w:pPr>
      <w:r w:rsidRPr="00F00454">
        <w:tab/>
        <w:t>(6)</w:t>
      </w:r>
      <w:r w:rsidRPr="00F00454">
        <w:tab/>
      </w:r>
      <w:r w:rsidR="0083155A" w:rsidRPr="00F00454">
        <w:t>An inspector</w:t>
      </w:r>
      <w:r w:rsidRPr="00F00454">
        <w:t xml:space="preserve"> may seize equipment or a disk, tape or other storage device as mentioned in </w:t>
      </w:r>
      <w:r w:rsidR="00F00454">
        <w:t>paragraph (</w:t>
      </w:r>
      <w:r w:rsidRPr="00F00454">
        <w:t>4)(a) only if:</w:t>
      </w:r>
    </w:p>
    <w:p w:rsidR="00202177" w:rsidRPr="00F00454" w:rsidRDefault="00202177" w:rsidP="00BF3DD9">
      <w:pPr>
        <w:pStyle w:val="paragraph"/>
      </w:pPr>
      <w:r w:rsidRPr="00F00454">
        <w:tab/>
        <w:t>(a)</w:t>
      </w:r>
      <w:r w:rsidRPr="00F00454">
        <w:tab/>
        <w:t xml:space="preserve">it is not practicable to put the evidential material in documentary form as mentioned in </w:t>
      </w:r>
      <w:r w:rsidR="00F00454">
        <w:t>paragraph (</w:t>
      </w:r>
      <w:r w:rsidRPr="00F00454">
        <w:t xml:space="preserve">4)(b) or to transfer the evidential material as mentioned in </w:t>
      </w:r>
      <w:r w:rsidR="00F00454">
        <w:t>paragraph (</w:t>
      </w:r>
      <w:r w:rsidRPr="00F00454">
        <w:t>4)(c); or</w:t>
      </w:r>
    </w:p>
    <w:p w:rsidR="00202177" w:rsidRPr="00F00454" w:rsidRDefault="00202177" w:rsidP="00BF3DD9">
      <w:pPr>
        <w:pStyle w:val="paragraph"/>
      </w:pPr>
      <w:r w:rsidRPr="00F00454">
        <w:tab/>
        <w:t>(b)</w:t>
      </w:r>
      <w:r w:rsidRPr="00F00454">
        <w:tab/>
        <w:t>possession of the equipment or the disk, tape or other storage device by the occupier could constitute an offence against a law of the Commonwealth, a State or a Territory.</w:t>
      </w:r>
    </w:p>
    <w:p w:rsidR="00202177" w:rsidRPr="00F00454" w:rsidRDefault="00202177" w:rsidP="00BF3DD9">
      <w:pPr>
        <w:pStyle w:val="subsection"/>
      </w:pPr>
      <w:r w:rsidRPr="00F00454">
        <w:tab/>
        <w:t>(7)</w:t>
      </w:r>
      <w:r w:rsidRPr="00F00454">
        <w:tab/>
        <w:t>If:</w:t>
      </w:r>
    </w:p>
    <w:p w:rsidR="00202177" w:rsidRPr="00F00454" w:rsidRDefault="00202177" w:rsidP="00BF3DD9">
      <w:pPr>
        <w:pStyle w:val="paragraph"/>
      </w:pPr>
      <w:r w:rsidRPr="00F00454">
        <w:tab/>
        <w:t>(a)</w:t>
      </w:r>
      <w:r w:rsidRPr="00F00454">
        <w:tab/>
        <w:t>entry to the premises is under an enforcement warrant; and</w:t>
      </w:r>
    </w:p>
    <w:p w:rsidR="00202177" w:rsidRPr="00F00454" w:rsidRDefault="00202177" w:rsidP="00BF3DD9">
      <w:pPr>
        <w:pStyle w:val="paragraph"/>
      </w:pPr>
      <w:r w:rsidRPr="00F00454">
        <w:tab/>
        <w:t>(b)</w:t>
      </w:r>
      <w:r w:rsidRPr="00F00454">
        <w:tab/>
      </w:r>
      <w:r w:rsidR="00906C0F" w:rsidRPr="00F00454">
        <w:t>t</w:t>
      </w:r>
      <w:r w:rsidR="0083155A" w:rsidRPr="00F00454">
        <w:t>he inspector</w:t>
      </w:r>
      <w:r w:rsidRPr="00F00454">
        <w:t xml:space="preserve">, in the course of searching for the kind of evidential material specified in the warrant, finds a thing that the </w:t>
      </w:r>
      <w:r w:rsidRPr="00F00454">
        <w:rPr>
          <w:kern w:val="28"/>
        </w:rPr>
        <w:t>inspector</w:t>
      </w:r>
      <w:r w:rsidRPr="00F00454">
        <w:t xml:space="preserve"> believes on reasonable grounds to be other evidential material; and</w:t>
      </w:r>
    </w:p>
    <w:p w:rsidR="00202177" w:rsidRPr="00F00454" w:rsidRDefault="00202177" w:rsidP="00BF3DD9">
      <w:pPr>
        <w:pStyle w:val="paragraph"/>
      </w:pPr>
      <w:r w:rsidRPr="00F00454">
        <w:tab/>
        <w:t>(c)</w:t>
      </w:r>
      <w:r w:rsidRPr="00F00454">
        <w:tab/>
        <w:t xml:space="preserve">the </w:t>
      </w:r>
      <w:r w:rsidRPr="00F00454">
        <w:rPr>
          <w:kern w:val="28"/>
        </w:rPr>
        <w:t>inspector</w:t>
      </w:r>
      <w:r w:rsidRPr="00F00454">
        <w:t xml:space="preserve"> believes on reasonable grounds that it is necessary to seize the thing in order to prevent its concealment, loss or destruction;</w:t>
      </w:r>
    </w:p>
    <w:p w:rsidR="00202177" w:rsidRPr="00F00454" w:rsidRDefault="00202177" w:rsidP="00BF3DD9">
      <w:pPr>
        <w:pStyle w:val="subsection2"/>
      </w:pPr>
      <w:r w:rsidRPr="00F00454">
        <w:t xml:space="preserve">then the </w:t>
      </w:r>
      <w:r w:rsidRPr="00F00454">
        <w:rPr>
          <w:b/>
          <w:i/>
        </w:rPr>
        <w:t>enforcement powers</w:t>
      </w:r>
      <w:r w:rsidRPr="00F00454">
        <w:t xml:space="preserve"> include seizing the thing.</w:t>
      </w:r>
    </w:p>
    <w:p w:rsidR="00202177" w:rsidRPr="00F00454" w:rsidRDefault="00D85F2D" w:rsidP="00BF3DD9">
      <w:pPr>
        <w:pStyle w:val="ActHead5"/>
      </w:pPr>
      <w:bookmarkStart w:id="381" w:name="_Toc450034919"/>
      <w:r w:rsidRPr="00F00454">
        <w:rPr>
          <w:rStyle w:val="CharSectno"/>
        </w:rPr>
        <w:lastRenderedPageBreak/>
        <w:t>261</w:t>
      </w:r>
      <w:r w:rsidR="00202177" w:rsidRPr="00F00454">
        <w:t xml:space="preserve">  Persons assisting </w:t>
      </w:r>
      <w:r w:rsidR="0083155A" w:rsidRPr="00F00454">
        <w:t>inspector</w:t>
      </w:r>
      <w:r w:rsidR="00202177" w:rsidRPr="00F00454">
        <w:t>s</w:t>
      </w:r>
      <w:bookmarkEnd w:id="381"/>
    </w:p>
    <w:p w:rsidR="00202177" w:rsidRPr="00F00454" w:rsidRDefault="00202177" w:rsidP="00BF3DD9">
      <w:pPr>
        <w:pStyle w:val="subsection"/>
      </w:pPr>
      <w:r w:rsidRPr="00F00454">
        <w:tab/>
        <w:t>(1)</w:t>
      </w:r>
      <w:r w:rsidRPr="00F00454">
        <w:tab/>
      </w:r>
      <w:r w:rsidR="0083155A" w:rsidRPr="00F00454">
        <w:t>An inspector</w:t>
      </w:r>
      <w:r w:rsidRPr="00F00454">
        <w:t xml:space="preserve"> may be assisted by other persons in exercising powers or performing functions or duties under this Part, if that assistance is necessary and reasonable. A person giving such assistance is a </w:t>
      </w:r>
      <w:r w:rsidRPr="00F00454">
        <w:rPr>
          <w:b/>
          <w:i/>
        </w:rPr>
        <w:t xml:space="preserve">person assisting </w:t>
      </w:r>
      <w:r w:rsidRPr="00F00454">
        <w:t xml:space="preserve">the </w:t>
      </w:r>
      <w:r w:rsidRPr="00F00454">
        <w:rPr>
          <w:kern w:val="28"/>
        </w:rPr>
        <w:t>inspector</w:t>
      </w:r>
      <w:r w:rsidRPr="00F00454">
        <w:t>.</w:t>
      </w:r>
    </w:p>
    <w:p w:rsidR="00202177" w:rsidRPr="00F00454" w:rsidRDefault="00202177" w:rsidP="00BF3DD9">
      <w:pPr>
        <w:pStyle w:val="subsection"/>
      </w:pPr>
      <w:r w:rsidRPr="00F00454">
        <w:tab/>
        <w:t>(2)</w:t>
      </w:r>
      <w:r w:rsidRPr="00F00454">
        <w:tab/>
        <w:t xml:space="preserve">A person assisting </w:t>
      </w:r>
      <w:r w:rsidR="0083155A" w:rsidRPr="00F00454">
        <w:t>the inspector</w:t>
      </w:r>
      <w:r w:rsidRPr="00F00454">
        <w:t>:</w:t>
      </w:r>
    </w:p>
    <w:p w:rsidR="00202177" w:rsidRPr="00F00454" w:rsidRDefault="00202177" w:rsidP="00BF3DD9">
      <w:pPr>
        <w:pStyle w:val="paragraph"/>
      </w:pPr>
      <w:r w:rsidRPr="00F00454">
        <w:tab/>
        <w:t>(a)</w:t>
      </w:r>
      <w:r w:rsidRPr="00F00454">
        <w:tab/>
        <w:t>may enter the premises; and</w:t>
      </w:r>
    </w:p>
    <w:p w:rsidR="00202177" w:rsidRPr="00F00454" w:rsidRDefault="00202177" w:rsidP="00BF3DD9">
      <w:pPr>
        <w:pStyle w:val="paragraph"/>
      </w:pPr>
      <w:r w:rsidRPr="00F00454">
        <w:tab/>
        <w:t>(b)</w:t>
      </w:r>
      <w:r w:rsidRPr="00F00454">
        <w:tab/>
        <w:t>may exercise powers and perform functions and duties under this Part; and</w:t>
      </w:r>
    </w:p>
    <w:p w:rsidR="00202177" w:rsidRPr="00F00454" w:rsidRDefault="00202177" w:rsidP="00BF3DD9">
      <w:pPr>
        <w:pStyle w:val="paragraph"/>
      </w:pPr>
      <w:r w:rsidRPr="00F00454">
        <w:tab/>
        <w:t>(c)</w:t>
      </w:r>
      <w:r w:rsidRPr="00F00454">
        <w:tab/>
        <w:t>must do so in accordance with a direction given by the inspector to the person assisting.</w:t>
      </w:r>
    </w:p>
    <w:p w:rsidR="00202177" w:rsidRPr="00F00454" w:rsidRDefault="00202177" w:rsidP="00BF3DD9">
      <w:pPr>
        <w:pStyle w:val="subsection"/>
      </w:pPr>
      <w:r w:rsidRPr="00F00454">
        <w:tab/>
        <w:t>(3)</w:t>
      </w:r>
      <w:r w:rsidRPr="00F00454">
        <w:tab/>
        <w:t xml:space="preserve">A power exercised by a person assisting </w:t>
      </w:r>
      <w:r w:rsidR="0083155A" w:rsidRPr="00F00454">
        <w:t>the inspector</w:t>
      </w:r>
      <w:r w:rsidRPr="00F00454">
        <w:t xml:space="preserve"> as mentioned in </w:t>
      </w:r>
      <w:r w:rsidR="00F00454">
        <w:t>subsection (</w:t>
      </w:r>
      <w:r w:rsidRPr="00F00454">
        <w:t xml:space="preserve">2) is taken for all purposes to have been exercised by the </w:t>
      </w:r>
      <w:r w:rsidRPr="00F00454">
        <w:rPr>
          <w:kern w:val="28"/>
        </w:rPr>
        <w:t>inspector</w:t>
      </w:r>
      <w:r w:rsidRPr="00F00454">
        <w:t>.</w:t>
      </w:r>
    </w:p>
    <w:p w:rsidR="00202177" w:rsidRPr="00F00454" w:rsidRDefault="00202177" w:rsidP="00BF3DD9">
      <w:pPr>
        <w:pStyle w:val="subsection"/>
      </w:pPr>
      <w:r w:rsidRPr="00F00454">
        <w:tab/>
        <w:t>(4)</w:t>
      </w:r>
      <w:r w:rsidRPr="00F00454">
        <w:tab/>
        <w:t xml:space="preserve">A function or duty performed by a person assisting </w:t>
      </w:r>
      <w:r w:rsidR="0083155A" w:rsidRPr="00F00454">
        <w:t>the inspector</w:t>
      </w:r>
      <w:r w:rsidRPr="00F00454">
        <w:rPr>
          <w:kern w:val="28"/>
        </w:rPr>
        <w:t xml:space="preserve"> </w:t>
      </w:r>
      <w:r w:rsidRPr="00F00454">
        <w:t xml:space="preserve">as mentioned in </w:t>
      </w:r>
      <w:r w:rsidR="00F00454">
        <w:t>subsection (</w:t>
      </w:r>
      <w:r w:rsidRPr="00F00454">
        <w:t xml:space="preserve">2) is taken for all purposes to have been performed by the </w:t>
      </w:r>
      <w:r w:rsidRPr="00F00454">
        <w:rPr>
          <w:kern w:val="28"/>
        </w:rPr>
        <w:t>inspector</w:t>
      </w:r>
      <w:r w:rsidRPr="00F00454">
        <w:t>.</w:t>
      </w:r>
    </w:p>
    <w:p w:rsidR="00202177" w:rsidRPr="00F00454" w:rsidRDefault="00D85F2D" w:rsidP="00BF3DD9">
      <w:pPr>
        <w:pStyle w:val="ActHead5"/>
      </w:pPr>
      <w:bookmarkStart w:id="382" w:name="_Toc450034920"/>
      <w:r w:rsidRPr="00F00454">
        <w:rPr>
          <w:rStyle w:val="CharSectno"/>
        </w:rPr>
        <w:t>262</w:t>
      </w:r>
      <w:r w:rsidR="00202177" w:rsidRPr="00F00454">
        <w:t xml:space="preserve">  Use of force in executing a warrant</w:t>
      </w:r>
      <w:bookmarkEnd w:id="382"/>
    </w:p>
    <w:p w:rsidR="00202177" w:rsidRPr="00F00454" w:rsidRDefault="00202177" w:rsidP="00BF3DD9">
      <w:pPr>
        <w:pStyle w:val="subsection"/>
      </w:pPr>
      <w:r w:rsidRPr="00F00454">
        <w:tab/>
      </w:r>
      <w:r w:rsidRPr="00F00454">
        <w:tab/>
        <w:t>In execut</w:t>
      </w:r>
      <w:r w:rsidR="00B60482" w:rsidRPr="00F00454">
        <w:t xml:space="preserve">ing a warrant, </w:t>
      </w:r>
      <w:r w:rsidR="0083155A" w:rsidRPr="00F00454">
        <w:t>an inspector</w:t>
      </w:r>
      <w:r w:rsidR="000B7BFA" w:rsidRPr="00F00454">
        <w:t xml:space="preserve"> </w:t>
      </w:r>
      <w:r w:rsidR="00B60482" w:rsidRPr="00F00454">
        <w:t xml:space="preserve">or a person assisting </w:t>
      </w:r>
      <w:r w:rsidR="000B7BFA" w:rsidRPr="00F00454">
        <w:t>may use such force</w:t>
      </w:r>
      <w:r w:rsidRPr="00F00454">
        <w:t xml:space="preserve"> </w:t>
      </w:r>
      <w:r w:rsidR="000B7BFA" w:rsidRPr="00F00454">
        <w:t>against</w:t>
      </w:r>
      <w:r w:rsidRPr="00F00454">
        <w:t xml:space="preserve"> things as is necessary and reasonable in the circumstances</w:t>
      </w:r>
      <w:r w:rsidR="00B60482" w:rsidRPr="00F00454">
        <w:t>.</w:t>
      </w:r>
    </w:p>
    <w:p w:rsidR="00202177" w:rsidRPr="00F00454" w:rsidRDefault="00202177" w:rsidP="00CE6F45">
      <w:pPr>
        <w:pStyle w:val="ActHead3"/>
        <w:pageBreakBefore/>
      </w:pPr>
      <w:bookmarkStart w:id="383" w:name="_Toc450034921"/>
      <w:r w:rsidRPr="00F00454">
        <w:rPr>
          <w:rStyle w:val="CharDivNo"/>
        </w:rPr>
        <w:lastRenderedPageBreak/>
        <w:t>Division</w:t>
      </w:r>
      <w:r w:rsidR="00F00454" w:rsidRPr="00F00454">
        <w:rPr>
          <w:rStyle w:val="CharDivNo"/>
        </w:rPr>
        <w:t> </w:t>
      </w:r>
      <w:r w:rsidRPr="00F00454">
        <w:rPr>
          <w:rStyle w:val="CharDivNo"/>
        </w:rPr>
        <w:t>3</w:t>
      </w:r>
      <w:r w:rsidRPr="00F00454">
        <w:t>—</w:t>
      </w:r>
      <w:r w:rsidRPr="00F00454">
        <w:rPr>
          <w:rStyle w:val="CharDivText"/>
        </w:rPr>
        <w:t xml:space="preserve">Other powers of </w:t>
      </w:r>
      <w:r w:rsidR="0083155A" w:rsidRPr="00F00454">
        <w:rPr>
          <w:rStyle w:val="CharDivText"/>
        </w:rPr>
        <w:t>inspector</w:t>
      </w:r>
      <w:r w:rsidRPr="00F00454">
        <w:rPr>
          <w:rStyle w:val="CharDivText"/>
        </w:rPr>
        <w:t>s</w:t>
      </w:r>
      <w:bookmarkEnd w:id="383"/>
    </w:p>
    <w:p w:rsidR="00202177" w:rsidRPr="00F00454" w:rsidRDefault="00D85F2D" w:rsidP="00BF3DD9">
      <w:pPr>
        <w:pStyle w:val="ActHead5"/>
      </w:pPr>
      <w:bookmarkStart w:id="384" w:name="_Toc450034922"/>
      <w:r w:rsidRPr="00F00454">
        <w:rPr>
          <w:rStyle w:val="CharSectno"/>
        </w:rPr>
        <w:t>263</w:t>
      </w:r>
      <w:r w:rsidR="00202177" w:rsidRPr="00F00454">
        <w:t xml:space="preserve">  Power to require persons to answer questions and produce documents</w:t>
      </w:r>
      <w:bookmarkEnd w:id="384"/>
    </w:p>
    <w:p w:rsidR="00202177" w:rsidRPr="00F00454" w:rsidRDefault="00202177" w:rsidP="00BF3DD9">
      <w:pPr>
        <w:pStyle w:val="subsection"/>
      </w:pPr>
      <w:r w:rsidRPr="00F00454">
        <w:tab/>
        <w:t>(1)</w:t>
      </w:r>
      <w:r w:rsidRPr="00F00454">
        <w:tab/>
      </w:r>
      <w:r w:rsidR="0083155A" w:rsidRPr="00F00454">
        <w:t>An inspector</w:t>
      </w:r>
      <w:r w:rsidRPr="00F00454">
        <w:t xml:space="preserve"> who is on or in premises that he or she has entered under a warrant may require anyone on the premises to:</w:t>
      </w:r>
    </w:p>
    <w:p w:rsidR="00202177" w:rsidRPr="00F00454" w:rsidRDefault="00202177" w:rsidP="00BF3DD9">
      <w:pPr>
        <w:pStyle w:val="paragraph"/>
      </w:pPr>
      <w:r w:rsidRPr="00F00454">
        <w:tab/>
        <w:t>(a)</w:t>
      </w:r>
      <w:r w:rsidRPr="00F00454">
        <w:tab/>
        <w:t>answer any questions put by the inspector; and</w:t>
      </w:r>
    </w:p>
    <w:p w:rsidR="00202177" w:rsidRPr="00F00454" w:rsidRDefault="00202177" w:rsidP="00BF3DD9">
      <w:pPr>
        <w:pStyle w:val="paragraph"/>
      </w:pPr>
      <w:r w:rsidRPr="00F00454">
        <w:tab/>
        <w:t>(b)</w:t>
      </w:r>
      <w:r w:rsidRPr="00F00454">
        <w:tab/>
        <w:t>produce any books, records or documents requested by the inspector.</w:t>
      </w:r>
    </w:p>
    <w:p w:rsidR="00202177" w:rsidRPr="00F00454" w:rsidRDefault="00202177" w:rsidP="00BF3DD9">
      <w:pPr>
        <w:pStyle w:val="subsection"/>
      </w:pPr>
      <w:r w:rsidRPr="00F00454">
        <w:tab/>
        <w:t>(2)</w:t>
      </w:r>
      <w:r w:rsidRPr="00F00454">
        <w:tab/>
        <w:t>A person co</w:t>
      </w:r>
      <w:r w:rsidR="00EC1D31" w:rsidRPr="00F00454">
        <w:t>ntravenes this subsection</w:t>
      </w:r>
      <w:r w:rsidRPr="00F00454">
        <w:t xml:space="preserve"> if:</w:t>
      </w:r>
    </w:p>
    <w:p w:rsidR="00202177" w:rsidRPr="00F00454" w:rsidRDefault="00202177" w:rsidP="00BF3DD9">
      <w:pPr>
        <w:pStyle w:val="paragraph"/>
      </w:pPr>
      <w:r w:rsidRPr="00F00454">
        <w:tab/>
        <w:t>(a)</w:t>
      </w:r>
      <w:r w:rsidRPr="00F00454">
        <w:tab/>
        <w:t xml:space="preserve">a requirement is made of the person under </w:t>
      </w:r>
      <w:r w:rsidR="00F00454">
        <w:t>subsection (</w:t>
      </w:r>
      <w:r w:rsidRPr="00F00454">
        <w:t>1); and</w:t>
      </w:r>
    </w:p>
    <w:p w:rsidR="00202177" w:rsidRPr="00F00454" w:rsidRDefault="00202177" w:rsidP="00BF3DD9">
      <w:pPr>
        <w:pStyle w:val="paragraph"/>
      </w:pPr>
      <w:r w:rsidRPr="00F00454">
        <w:tab/>
        <w:t>(b)</w:t>
      </w:r>
      <w:r w:rsidRPr="00F00454">
        <w:tab/>
        <w:t>the person fails to comply with the requirement.</w:t>
      </w:r>
    </w:p>
    <w:p w:rsidR="00202177" w:rsidRPr="00F00454" w:rsidRDefault="00202177" w:rsidP="00BF3DD9">
      <w:pPr>
        <w:pStyle w:val="subsection"/>
      </w:pPr>
      <w:r w:rsidRPr="00F00454">
        <w:tab/>
        <w:t>(3)</w:t>
      </w:r>
      <w:r w:rsidRPr="00F00454">
        <w:tab/>
      </w:r>
      <w:r w:rsidR="00F00454">
        <w:t>Subsection (</w:t>
      </w:r>
      <w:r w:rsidRPr="00F00454">
        <w:t>2) does not apply if the person has a reasonable excuse.</w:t>
      </w:r>
    </w:p>
    <w:p w:rsidR="00EC1D31" w:rsidRPr="00F00454" w:rsidRDefault="00EC1D31" w:rsidP="00BF3DD9">
      <w:pPr>
        <w:pStyle w:val="SubsectionHead"/>
      </w:pPr>
      <w:r w:rsidRPr="00F00454">
        <w:t>Fault</w:t>
      </w:r>
      <w:r w:rsidR="00F00454">
        <w:noBreakHyphen/>
      </w:r>
      <w:r w:rsidRPr="00F00454">
        <w:t>based offence</w:t>
      </w:r>
    </w:p>
    <w:p w:rsidR="009006E1" w:rsidRPr="00F00454" w:rsidRDefault="00EC1D31" w:rsidP="00BF3DD9">
      <w:pPr>
        <w:pStyle w:val="subsection"/>
      </w:pPr>
      <w:r w:rsidRPr="00F00454">
        <w:tab/>
        <w:t>(4)</w:t>
      </w:r>
      <w:r w:rsidRPr="00F00454">
        <w:tab/>
        <w:t xml:space="preserve">A person commits an offence if the person contravenes </w:t>
      </w:r>
      <w:r w:rsidR="00F00454">
        <w:t>subsection (</w:t>
      </w:r>
      <w:r w:rsidRPr="00F00454">
        <w:t>2).</w:t>
      </w:r>
    </w:p>
    <w:p w:rsidR="00EC1D31" w:rsidRPr="00F00454" w:rsidRDefault="00EC1D31" w:rsidP="00BF3DD9">
      <w:pPr>
        <w:pStyle w:val="Penalty"/>
      </w:pPr>
      <w:r w:rsidRPr="00F00454">
        <w:t>Penalty:</w:t>
      </w:r>
      <w:r w:rsidRPr="00F00454">
        <w:tab/>
        <w:t>30 penalty units.</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00187825" w:rsidRPr="00F00454">
        <w:t>3</w:t>
      </w:r>
      <w:r w:rsidRPr="00F00454">
        <w:t>)</w:t>
      </w:r>
      <w:r w:rsidR="00F94C8B" w:rsidRPr="00F00454">
        <w:t xml:space="preserve"> (see</w:t>
      </w:r>
      <w:r w:rsidRPr="00F00454">
        <w:t xml:space="preserve"> subsection</w:t>
      </w:r>
      <w:r w:rsidR="00F00454">
        <w:t> </w:t>
      </w:r>
      <w:r w:rsidRPr="00F00454">
        <w:t xml:space="preserve">13.3(3) of the </w:t>
      </w:r>
      <w:r w:rsidRPr="00F00454">
        <w:rPr>
          <w:i/>
        </w:rPr>
        <w:t>Criminal Code</w:t>
      </w:r>
      <w:r w:rsidRPr="00F00454">
        <w:t>).</w:t>
      </w:r>
    </w:p>
    <w:p w:rsidR="00202177" w:rsidRPr="00F00454" w:rsidRDefault="00D85F2D" w:rsidP="00BF3DD9">
      <w:pPr>
        <w:pStyle w:val="ActHead5"/>
      </w:pPr>
      <w:bookmarkStart w:id="385" w:name="_Toc450034923"/>
      <w:r w:rsidRPr="00F00454">
        <w:rPr>
          <w:rStyle w:val="CharSectno"/>
        </w:rPr>
        <w:t>264</w:t>
      </w:r>
      <w:r w:rsidR="00202177" w:rsidRPr="00F00454">
        <w:t xml:space="preserve">  </w:t>
      </w:r>
      <w:r w:rsidR="0083155A" w:rsidRPr="00F00454">
        <w:t>Inspector</w:t>
      </w:r>
      <w:r w:rsidR="00202177" w:rsidRPr="00F00454">
        <w:t xml:space="preserve"> may give directions</w:t>
      </w:r>
      <w:bookmarkEnd w:id="385"/>
    </w:p>
    <w:p w:rsidR="00202177" w:rsidRPr="00F00454" w:rsidRDefault="00202177" w:rsidP="00BF3DD9">
      <w:pPr>
        <w:pStyle w:val="subsection"/>
      </w:pPr>
      <w:r w:rsidRPr="00F00454">
        <w:tab/>
        <w:t>(1)</w:t>
      </w:r>
      <w:r w:rsidRPr="00F00454">
        <w:tab/>
        <w:t xml:space="preserve">If </w:t>
      </w:r>
      <w:r w:rsidR="0083155A" w:rsidRPr="00F00454">
        <w:t>an inspector</w:t>
      </w:r>
      <w:r w:rsidRPr="00F00454">
        <w:t xml:space="preserve"> believes, on reasonable grounds, that:</w:t>
      </w:r>
    </w:p>
    <w:p w:rsidR="00202177" w:rsidRPr="00F00454" w:rsidRDefault="00202177" w:rsidP="00BF3DD9">
      <w:pPr>
        <w:pStyle w:val="paragraph"/>
      </w:pPr>
      <w:r w:rsidRPr="00F00454">
        <w:tab/>
        <w:t>(a)</w:t>
      </w:r>
      <w:r w:rsidRPr="00F00454">
        <w:tab/>
        <w:t xml:space="preserve">a person is not complying with </w:t>
      </w:r>
      <w:r w:rsidR="00ED47A6" w:rsidRPr="00F00454">
        <w:t>this Act</w:t>
      </w:r>
      <w:r w:rsidRPr="00F00454">
        <w:t xml:space="preserve"> in respect of a thing; and</w:t>
      </w:r>
    </w:p>
    <w:p w:rsidR="00202177" w:rsidRPr="00F00454" w:rsidRDefault="00202177" w:rsidP="00BF3DD9">
      <w:pPr>
        <w:pStyle w:val="paragraph"/>
      </w:pPr>
      <w:r w:rsidRPr="00F00454">
        <w:tab/>
        <w:t>(b)</w:t>
      </w:r>
      <w:r w:rsidRPr="00F00454">
        <w:tab/>
        <w:t>one of the following applies:</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it is necessary to exercise powers under this section in order to protect the health and safety of people or to protect the environment;</w:t>
      </w:r>
    </w:p>
    <w:p w:rsidR="00202177" w:rsidRPr="00F00454" w:rsidRDefault="00202177" w:rsidP="00BF3DD9">
      <w:pPr>
        <w:pStyle w:val="paragraphsub"/>
      </w:pPr>
      <w:r w:rsidRPr="00F00454">
        <w:lastRenderedPageBreak/>
        <w:tab/>
        <w:t>(ii)</w:t>
      </w:r>
      <w:r w:rsidRPr="00F00454">
        <w:tab/>
        <w:t xml:space="preserve">it is desirable in the public interest, having regard to the matters specified in </w:t>
      </w:r>
      <w:r w:rsidR="00F00454">
        <w:t>subsection (</w:t>
      </w:r>
      <w:r w:rsidRPr="00F00454">
        <w:t>2), for the inspector to exercise powers under this section;</w:t>
      </w:r>
    </w:p>
    <w:p w:rsidR="00202177" w:rsidRPr="00F00454" w:rsidRDefault="00202177" w:rsidP="00BF3DD9">
      <w:pPr>
        <w:pStyle w:val="subsection2"/>
      </w:pPr>
      <w:r w:rsidRPr="00F00454">
        <w:t xml:space="preserve">the inspector may give directions to the person, by written notice, requiring the person, within the </w:t>
      </w:r>
      <w:r w:rsidR="00906C0F" w:rsidRPr="00F00454">
        <w:t xml:space="preserve">period </w:t>
      </w:r>
      <w:r w:rsidRPr="00F00454">
        <w:t xml:space="preserve">specified in the notice, to take such steps in relation to the thing as are reasonable in the circumstances for the person to comply with </w:t>
      </w:r>
      <w:r w:rsidR="00ED47A6" w:rsidRPr="00F00454">
        <w:t>this Act</w:t>
      </w:r>
      <w:r w:rsidRPr="00F00454">
        <w:t>.</w:t>
      </w:r>
    </w:p>
    <w:p w:rsidR="00202177" w:rsidRPr="00F00454" w:rsidRDefault="00202177" w:rsidP="00BF3DD9">
      <w:pPr>
        <w:pStyle w:val="subsection"/>
      </w:pPr>
      <w:r w:rsidRPr="00F00454">
        <w:tab/>
        <w:t>(2)</w:t>
      </w:r>
      <w:r w:rsidRPr="00F00454">
        <w:tab/>
        <w:t xml:space="preserve">For the purposes of deciding under </w:t>
      </w:r>
      <w:r w:rsidR="00F00454">
        <w:t>subparagraph (</w:t>
      </w:r>
      <w:r w:rsidRPr="00F00454">
        <w:t xml:space="preserve">1)(b)(ii) whether it is desirable to exercise powers under this section to give directions to a person, </w:t>
      </w:r>
      <w:r w:rsidR="0083155A" w:rsidRPr="00F00454">
        <w:t>the inspector</w:t>
      </w:r>
      <w:r w:rsidRPr="00F00454">
        <w:t xml:space="preserve"> must have regard to the following:</w:t>
      </w:r>
    </w:p>
    <w:p w:rsidR="00202177" w:rsidRPr="00F00454" w:rsidRDefault="00202177" w:rsidP="00BF3DD9">
      <w:pPr>
        <w:pStyle w:val="paragraph"/>
      </w:pPr>
      <w:r w:rsidRPr="00F00454">
        <w:tab/>
        <w:t>(a)</w:t>
      </w:r>
      <w:r w:rsidRPr="00F00454">
        <w:tab/>
        <w:t>whether measures have been, or are being, taken to address the non</w:t>
      </w:r>
      <w:r w:rsidR="00F00454">
        <w:noBreakHyphen/>
      </w:r>
      <w:r w:rsidRPr="00F00454">
        <w:t xml:space="preserve">compliance with </w:t>
      </w:r>
      <w:r w:rsidR="00ED47A6" w:rsidRPr="00F00454">
        <w:t>this Act</w:t>
      </w:r>
      <w:r w:rsidRPr="00F00454">
        <w:t xml:space="preserve"> that the inspector believes is occurring (the </w:t>
      </w:r>
      <w:r w:rsidRPr="00F00454">
        <w:rPr>
          <w:b/>
          <w:i/>
        </w:rPr>
        <w:t>suspected non</w:t>
      </w:r>
      <w:r w:rsidR="00F00454">
        <w:rPr>
          <w:b/>
          <w:i/>
        </w:rPr>
        <w:noBreakHyphen/>
      </w:r>
      <w:r w:rsidRPr="00F00454">
        <w:rPr>
          <w:b/>
          <w:i/>
        </w:rPr>
        <w:t>compliance</w:t>
      </w:r>
      <w:r w:rsidRPr="00F00454">
        <w:t>);</w:t>
      </w:r>
    </w:p>
    <w:p w:rsidR="00202177" w:rsidRPr="00F00454" w:rsidRDefault="00202177" w:rsidP="00BF3DD9">
      <w:pPr>
        <w:pStyle w:val="paragraph"/>
      </w:pPr>
      <w:r w:rsidRPr="00F00454">
        <w:tab/>
        <w:t>(b)</w:t>
      </w:r>
      <w:r w:rsidRPr="00F00454">
        <w:tab/>
        <w:t xml:space="preserve">the likelihood of the person not complying with </w:t>
      </w:r>
      <w:r w:rsidR="00ED47A6" w:rsidRPr="00F00454">
        <w:t>this Act</w:t>
      </w:r>
      <w:r w:rsidRPr="00F00454">
        <w:t xml:space="preserve"> at a future time;</w:t>
      </w:r>
    </w:p>
    <w:p w:rsidR="00202177" w:rsidRPr="00F00454" w:rsidRDefault="00202177" w:rsidP="00BF3DD9">
      <w:pPr>
        <w:pStyle w:val="paragraph"/>
      </w:pPr>
      <w:r w:rsidRPr="00F00454">
        <w:tab/>
        <w:t>(c)</w:t>
      </w:r>
      <w:r w:rsidRPr="00F00454">
        <w:tab/>
        <w:t>the severity of the suspected non</w:t>
      </w:r>
      <w:r w:rsidR="00F00454">
        <w:noBreakHyphen/>
      </w:r>
      <w:r w:rsidRPr="00F00454">
        <w:t>compliance;</w:t>
      </w:r>
    </w:p>
    <w:p w:rsidR="00202177" w:rsidRPr="00F00454" w:rsidRDefault="00202177" w:rsidP="00BF3DD9">
      <w:pPr>
        <w:pStyle w:val="paragraph"/>
      </w:pPr>
      <w:r w:rsidRPr="00F00454">
        <w:tab/>
        <w:t>(d)</w:t>
      </w:r>
      <w:r w:rsidRPr="00F00454">
        <w:tab/>
        <w:t>whether, on one or more occasions, the person:</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 xml:space="preserve">has been charged with or convicted of an offence against </w:t>
      </w:r>
      <w:r w:rsidR="00ED47A6" w:rsidRPr="00F00454">
        <w:t>this Act</w:t>
      </w:r>
      <w:r w:rsidRPr="00F00454">
        <w:t>; or</w:t>
      </w:r>
    </w:p>
    <w:p w:rsidR="00202177" w:rsidRPr="00F00454" w:rsidRDefault="00202177" w:rsidP="00BF3DD9">
      <w:pPr>
        <w:pStyle w:val="paragraphsub"/>
      </w:pPr>
      <w:r w:rsidRPr="00F00454">
        <w:tab/>
        <w:t>(ii)</w:t>
      </w:r>
      <w:r w:rsidRPr="00F00454">
        <w:tab/>
        <w:t>has been given a direction under this section;</w:t>
      </w:r>
    </w:p>
    <w:p w:rsidR="00202177" w:rsidRPr="00F00454" w:rsidRDefault="00202177" w:rsidP="00BF3DD9">
      <w:pPr>
        <w:pStyle w:val="paragraph"/>
      </w:pPr>
      <w:r w:rsidRPr="00F00454">
        <w:tab/>
        <w:t>(e)</w:t>
      </w:r>
      <w:r w:rsidRPr="00F00454">
        <w:tab/>
        <w:t>other means available to the inspector to address the suspected non</w:t>
      </w:r>
      <w:r w:rsidR="00F00454">
        <w:noBreakHyphen/>
      </w:r>
      <w:r w:rsidRPr="00F00454">
        <w:t>compliance;</w:t>
      </w:r>
    </w:p>
    <w:p w:rsidR="00202177" w:rsidRPr="00F00454" w:rsidRDefault="00202177" w:rsidP="00BF3DD9">
      <w:pPr>
        <w:pStyle w:val="paragraph"/>
      </w:pPr>
      <w:r w:rsidRPr="00F00454">
        <w:tab/>
        <w:t>(f)</w:t>
      </w:r>
      <w:r w:rsidRPr="00F00454">
        <w:tab/>
        <w:t>whether, in the inspector</w:t>
      </w:r>
      <w:r w:rsidR="006F3902" w:rsidRPr="00F00454">
        <w:t>’</w:t>
      </w:r>
      <w:r w:rsidRPr="00F00454">
        <w:t>s opinion, the suspected non</w:t>
      </w:r>
      <w:r w:rsidR="00F00454">
        <w:noBreakHyphen/>
      </w:r>
      <w:r w:rsidRPr="00F00454">
        <w:t>compliance is deliberate;</w:t>
      </w:r>
    </w:p>
    <w:p w:rsidR="00202177" w:rsidRPr="00F00454" w:rsidRDefault="00202177" w:rsidP="00BF3DD9">
      <w:pPr>
        <w:pStyle w:val="paragraph"/>
      </w:pPr>
      <w:r w:rsidRPr="00F00454">
        <w:tab/>
        <w:t>(g)</w:t>
      </w:r>
      <w:r w:rsidRPr="00F00454">
        <w:tab/>
        <w:t>the desirability of deterring future non</w:t>
      </w:r>
      <w:r w:rsidR="00F00454">
        <w:noBreakHyphen/>
      </w:r>
      <w:r w:rsidRPr="00F00454">
        <w:t xml:space="preserve">compliance with </w:t>
      </w:r>
      <w:r w:rsidR="00ED47A6" w:rsidRPr="00F00454">
        <w:t>this Act</w:t>
      </w:r>
      <w:r w:rsidRPr="00F00454">
        <w:t>.</w:t>
      </w:r>
    </w:p>
    <w:p w:rsidR="00202177" w:rsidRPr="00F00454" w:rsidRDefault="00202177" w:rsidP="00BF3DD9">
      <w:pPr>
        <w:pStyle w:val="subsection"/>
      </w:pPr>
      <w:r w:rsidRPr="00F00454">
        <w:tab/>
        <w:t>(3)</w:t>
      </w:r>
      <w:r w:rsidRPr="00F00454">
        <w:tab/>
        <w:t>A person co</w:t>
      </w:r>
      <w:r w:rsidR="00F5367B" w:rsidRPr="00F00454">
        <w:t>ntravenes this subsection</w:t>
      </w:r>
      <w:r w:rsidRPr="00F00454">
        <w:t xml:space="preserve"> if </w:t>
      </w:r>
      <w:r w:rsidR="00F5367B" w:rsidRPr="00F00454">
        <w:t xml:space="preserve">the person </w:t>
      </w:r>
      <w:r w:rsidRPr="00F00454">
        <w:t xml:space="preserve">does not take the steps specified in a notice under </w:t>
      </w:r>
      <w:r w:rsidR="00F00454">
        <w:t>subsection (</w:t>
      </w:r>
      <w:r w:rsidRPr="00F00454">
        <w:t xml:space="preserve">1) within the </w:t>
      </w:r>
      <w:r w:rsidR="006A3672" w:rsidRPr="00F00454">
        <w:t>period</w:t>
      </w:r>
      <w:r w:rsidRPr="00F00454">
        <w:t xml:space="preserve"> specified in the notice.</w:t>
      </w:r>
    </w:p>
    <w:p w:rsidR="00EC1D31" w:rsidRPr="00F00454" w:rsidRDefault="00EC1D31" w:rsidP="00BF3DD9">
      <w:pPr>
        <w:pStyle w:val="SubsectionHead"/>
      </w:pPr>
      <w:r w:rsidRPr="00F00454">
        <w:t>Fault</w:t>
      </w:r>
      <w:r w:rsidR="00F00454">
        <w:noBreakHyphen/>
      </w:r>
      <w:r w:rsidRPr="00F00454">
        <w:t>based offence</w:t>
      </w:r>
    </w:p>
    <w:p w:rsidR="009006E1" w:rsidRPr="00F00454" w:rsidRDefault="00EC1D31" w:rsidP="00BF3DD9">
      <w:pPr>
        <w:pStyle w:val="subsection"/>
      </w:pPr>
      <w:r w:rsidRPr="00F00454">
        <w:tab/>
        <w:t>(4)</w:t>
      </w:r>
      <w:r w:rsidRPr="00F00454">
        <w:tab/>
        <w:t xml:space="preserve">A person commits an offence if the person contravenes </w:t>
      </w:r>
      <w:r w:rsidR="00F00454">
        <w:t>subsection (</w:t>
      </w:r>
      <w:r w:rsidRPr="00F00454">
        <w:t>3).</w:t>
      </w:r>
    </w:p>
    <w:p w:rsidR="00EC1D31" w:rsidRPr="00F00454" w:rsidRDefault="00EC1D31" w:rsidP="00BF3DD9">
      <w:pPr>
        <w:pStyle w:val="Penalty"/>
      </w:pPr>
      <w:r w:rsidRPr="00F00454">
        <w:lastRenderedPageBreak/>
        <w:t>Penalty:</w:t>
      </w:r>
      <w:r w:rsidRPr="00F00454">
        <w:tab/>
        <w:t>60 penalty units.</w:t>
      </w:r>
    </w:p>
    <w:p w:rsidR="006A3672" w:rsidRPr="00F00454" w:rsidRDefault="006A3672" w:rsidP="00BF3DD9">
      <w:pPr>
        <w:pStyle w:val="SubsectionHead"/>
      </w:pPr>
      <w:r w:rsidRPr="00F00454">
        <w:t>Inspector may arrange for steps to be taken</w:t>
      </w:r>
    </w:p>
    <w:p w:rsidR="00202177" w:rsidRPr="00F00454" w:rsidRDefault="00EC1D31" w:rsidP="00BF3DD9">
      <w:pPr>
        <w:pStyle w:val="subsection"/>
      </w:pPr>
      <w:r w:rsidRPr="00F00454">
        <w:tab/>
        <w:t>(5</w:t>
      </w:r>
      <w:r w:rsidR="00202177" w:rsidRPr="00F00454">
        <w:t>)</w:t>
      </w:r>
      <w:r w:rsidR="00202177" w:rsidRPr="00F00454">
        <w:tab/>
        <w:t xml:space="preserve">If the person does not take the steps specified in the notice within the </w:t>
      </w:r>
      <w:r w:rsidR="006A3672" w:rsidRPr="00F00454">
        <w:t>period</w:t>
      </w:r>
      <w:r w:rsidR="00202177" w:rsidRPr="00F00454">
        <w:t xml:space="preserve"> specified in the notice, the inspector may arrange for those steps to be taken.</w:t>
      </w:r>
    </w:p>
    <w:p w:rsidR="006A3672" w:rsidRPr="00F00454" w:rsidRDefault="006A3672" w:rsidP="00BF3DD9">
      <w:pPr>
        <w:pStyle w:val="SubsectionHead"/>
      </w:pPr>
      <w:r w:rsidRPr="00F00454">
        <w:t>Costs</w:t>
      </w:r>
    </w:p>
    <w:p w:rsidR="00202177" w:rsidRPr="00F00454" w:rsidRDefault="00EC1D31" w:rsidP="00BF3DD9">
      <w:pPr>
        <w:pStyle w:val="subsection"/>
      </w:pPr>
      <w:r w:rsidRPr="00F00454">
        <w:tab/>
        <w:t>(6</w:t>
      </w:r>
      <w:r w:rsidR="00202177" w:rsidRPr="00F00454">
        <w:t>)</w:t>
      </w:r>
      <w:r w:rsidR="00202177" w:rsidRPr="00F00454">
        <w:tab/>
        <w:t xml:space="preserve">If </w:t>
      </w:r>
      <w:proofErr w:type="spellStart"/>
      <w:r w:rsidR="00ED47A6" w:rsidRPr="00F00454">
        <w:t>AMSA</w:t>
      </w:r>
      <w:proofErr w:type="spellEnd"/>
      <w:r w:rsidR="00202177" w:rsidRPr="00F00454">
        <w:t xml:space="preserve"> incurs costs because of arrangements made by the inspector under </w:t>
      </w:r>
      <w:r w:rsidR="00F00454">
        <w:t>subsection (</w:t>
      </w:r>
      <w:r w:rsidRPr="00F00454">
        <w:t>5</w:t>
      </w:r>
      <w:r w:rsidR="00202177" w:rsidRPr="00F00454">
        <w:t xml:space="preserve">), the person is liable to pay to </w:t>
      </w:r>
      <w:proofErr w:type="spellStart"/>
      <w:r w:rsidR="00ED47A6" w:rsidRPr="00F00454">
        <w:t>AMSA</w:t>
      </w:r>
      <w:proofErr w:type="spellEnd"/>
      <w:r w:rsidR="00202177" w:rsidRPr="00F00454">
        <w:t xml:space="preserve"> an amount equal to the costs, and the amount may be recovered by </w:t>
      </w:r>
      <w:proofErr w:type="spellStart"/>
      <w:r w:rsidR="00ED47A6" w:rsidRPr="00F00454">
        <w:t>AMSA</w:t>
      </w:r>
      <w:proofErr w:type="spellEnd"/>
      <w:r w:rsidR="00202177" w:rsidRPr="00F00454">
        <w:t xml:space="preserve"> as a debt due to </w:t>
      </w:r>
      <w:proofErr w:type="spellStart"/>
      <w:r w:rsidR="00ED47A6" w:rsidRPr="00F00454">
        <w:t>AMSA</w:t>
      </w:r>
      <w:proofErr w:type="spellEnd"/>
      <w:r w:rsidR="00D644AC" w:rsidRPr="00F00454">
        <w:t xml:space="preserve"> in a</w:t>
      </w:r>
      <w:r w:rsidR="00E119CF" w:rsidRPr="00F00454">
        <w:t>n</w:t>
      </w:r>
      <w:r w:rsidR="00D644AC" w:rsidRPr="00F00454">
        <w:t xml:space="preserve"> </w:t>
      </w:r>
      <w:r w:rsidR="00E119CF" w:rsidRPr="00F00454">
        <w:t>eligible court</w:t>
      </w:r>
      <w:r w:rsidR="00202177" w:rsidRPr="00F00454">
        <w:t>.</w:t>
      </w:r>
    </w:p>
    <w:p w:rsidR="006A3672" w:rsidRPr="00F00454" w:rsidRDefault="006A3672" w:rsidP="00BF3DD9">
      <w:pPr>
        <w:pStyle w:val="SubsectionHead"/>
      </w:pPr>
      <w:r w:rsidRPr="00F00454">
        <w:t>Reasonable period</w:t>
      </w:r>
    </w:p>
    <w:p w:rsidR="00202177" w:rsidRPr="00F00454" w:rsidRDefault="00EC1D31" w:rsidP="00BF3DD9">
      <w:pPr>
        <w:pStyle w:val="subsection"/>
      </w:pPr>
      <w:r w:rsidRPr="00F00454">
        <w:tab/>
        <w:t>(7)</w:t>
      </w:r>
      <w:r w:rsidR="00202177" w:rsidRPr="00F00454">
        <w:tab/>
        <w:t xml:space="preserve">A </w:t>
      </w:r>
      <w:r w:rsidR="006A3672" w:rsidRPr="00F00454">
        <w:t>period</w:t>
      </w:r>
      <w:r w:rsidR="00202177" w:rsidRPr="00F00454">
        <w:t xml:space="preserve"> specified in a notice under </w:t>
      </w:r>
      <w:r w:rsidR="00F00454">
        <w:t>subsection (</w:t>
      </w:r>
      <w:r w:rsidR="00202177" w:rsidRPr="00F00454">
        <w:t>1) must be reasonable having regard to the circumstances.</w:t>
      </w:r>
    </w:p>
    <w:p w:rsidR="00202177" w:rsidRPr="00F00454" w:rsidRDefault="00D85F2D" w:rsidP="00BF3DD9">
      <w:pPr>
        <w:pStyle w:val="ActHead5"/>
      </w:pPr>
      <w:bookmarkStart w:id="386" w:name="_Toc450034924"/>
      <w:r w:rsidRPr="00F00454">
        <w:rPr>
          <w:rStyle w:val="CharSectno"/>
        </w:rPr>
        <w:t>265</w:t>
      </w:r>
      <w:r w:rsidR="00202177" w:rsidRPr="00F00454">
        <w:t xml:space="preserve">  </w:t>
      </w:r>
      <w:r w:rsidR="0083155A" w:rsidRPr="00F00454">
        <w:t>Inspector</w:t>
      </w:r>
      <w:r w:rsidR="00202177" w:rsidRPr="00F00454">
        <w:t xml:space="preserve"> may </w:t>
      </w:r>
      <w:r w:rsidR="00725BAD" w:rsidRPr="00F00454">
        <w:t>give</w:t>
      </w:r>
      <w:r w:rsidR="00202177" w:rsidRPr="00F00454">
        <w:t xml:space="preserve"> improvement notices</w:t>
      </w:r>
      <w:bookmarkEnd w:id="386"/>
    </w:p>
    <w:p w:rsidR="00202177" w:rsidRPr="00F00454" w:rsidRDefault="00202177" w:rsidP="00BF3DD9">
      <w:pPr>
        <w:pStyle w:val="subsection"/>
      </w:pPr>
      <w:r w:rsidRPr="00F00454">
        <w:tab/>
        <w:t>(1)</w:t>
      </w:r>
      <w:r w:rsidRPr="00F00454">
        <w:tab/>
        <w:t xml:space="preserve">If </w:t>
      </w:r>
      <w:r w:rsidR="0083155A" w:rsidRPr="00F00454">
        <w:t>an inspector</w:t>
      </w:r>
      <w:r w:rsidRPr="00F00454">
        <w:t xml:space="preserve"> believes on reasonable grounds that a person:</w:t>
      </w:r>
    </w:p>
    <w:p w:rsidR="00202177" w:rsidRPr="00F00454" w:rsidRDefault="00202177" w:rsidP="00BF3DD9">
      <w:pPr>
        <w:pStyle w:val="paragraph"/>
      </w:pPr>
      <w:r w:rsidRPr="00F00454">
        <w:tab/>
        <w:t>(a)</w:t>
      </w:r>
      <w:r w:rsidRPr="00F00454">
        <w:tab/>
        <w:t xml:space="preserve">is contravening a provision of </w:t>
      </w:r>
      <w:r w:rsidR="00ED47A6" w:rsidRPr="00F00454">
        <w:t>this Act</w:t>
      </w:r>
      <w:r w:rsidRPr="00F00454">
        <w:t>; or</w:t>
      </w:r>
    </w:p>
    <w:p w:rsidR="00202177" w:rsidRPr="00F00454" w:rsidRDefault="00202177" w:rsidP="00BF3DD9">
      <w:pPr>
        <w:pStyle w:val="paragraph"/>
      </w:pPr>
      <w:r w:rsidRPr="00F00454">
        <w:tab/>
        <w:t>(b)</w:t>
      </w:r>
      <w:r w:rsidRPr="00F00454">
        <w:tab/>
        <w:t xml:space="preserve">has contravened a provision of </w:t>
      </w:r>
      <w:r w:rsidR="00ED47A6" w:rsidRPr="00F00454">
        <w:t>this Act</w:t>
      </w:r>
      <w:r w:rsidRPr="00F00454">
        <w:t xml:space="preserve"> and is likely to contravene that provision again;</w:t>
      </w:r>
    </w:p>
    <w:p w:rsidR="00202177" w:rsidRPr="00F00454" w:rsidRDefault="00202177" w:rsidP="00BF3DD9">
      <w:pPr>
        <w:pStyle w:val="subsection2"/>
      </w:pPr>
      <w:r w:rsidRPr="00F00454">
        <w:t xml:space="preserve">the inspector may </w:t>
      </w:r>
      <w:r w:rsidR="008F7FC2" w:rsidRPr="00F00454">
        <w:t>give</w:t>
      </w:r>
      <w:r w:rsidRPr="00F00454">
        <w:t xml:space="preserve"> </w:t>
      </w:r>
      <w:r w:rsidR="00725BAD" w:rsidRPr="00F00454">
        <w:t>a notice (</w:t>
      </w:r>
      <w:r w:rsidRPr="00F00454">
        <w:t xml:space="preserve">an </w:t>
      </w:r>
      <w:r w:rsidRPr="00F00454">
        <w:rPr>
          <w:b/>
          <w:i/>
        </w:rPr>
        <w:t>improvement notice</w:t>
      </w:r>
      <w:r w:rsidR="00725BAD" w:rsidRPr="00F00454">
        <w:t>)</w:t>
      </w:r>
      <w:r w:rsidRPr="00F00454">
        <w:t>, in writing, to the person.</w:t>
      </w:r>
    </w:p>
    <w:p w:rsidR="00202177" w:rsidRPr="00F00454" w:rsidRDefault="00202177" w:rsidP="00BF3DD9">
      <w:pPr>
        <w:pStyle w:val="subsection"/>
      </w:pPr>
      <w:r w:rsidRPr="00F00454">
        <w:tab/>
        <w:t>(2)</w:t>
      </w:r>
      <w:r w:rsidRPr="00F00454">
        <w:tab/>
        <w:t xml:space="preserve">The </w:t>
      </w:r>
      <w:r w:rsidR="00725BAD" w:rsidRPr="00F00454">
        <w:t xml:space="preserve">improvement </w:t>
      </w:r>
      <w:r w:rsidRPr="00F00454">
        <w:t>notice must:</w:t>
      </w:r>
    </w:p>
    <w:p w:rsidR="00202177" w:rsidRPr="00F00454" w:rsidRDefault="00202177" w:rsidP="00BF3DD9">
      <w:pPr>
        <w:pStyle w:val="paragraph"/>
      </w:pPr>
      <w:r w:rsidRPr="00F00454">
        <w:tab/>
        <w:t>(a)</w:t>
      </w:r>
      <w:r w:rsidRPr="00F00454">
        <w:tab/>
        <w:t xml:space="preserve">specify the contravention of </w:t>
      </w:r>
      <w:r w:rsidR="00ED47A6" w:rsidRPr="00F00454">
        <w:t>this Act</w:t>
      </w:r>
      <w:r w:rsidRPr="00F00454">
        <w:t xml:space="preserve"> that </w:t>
      </w:r>
      <w:r w:rsidR="0083155A" w:rsidRPr="00F00454">
        <w:t>the inspector</w:t>
      </w:r>
      <w:r w:rsidRPr="00F00454">
        <w:t xml:space="preserve"> believes is occurring or is likely to occur; and</w:t>
      </w:r>
    </w:p>
    <w:p w:rsidR="00202177" w:rsidRPr="00F00454" w:rsidRDefault="00202177" w:rsidP="00BF3DD9">
      <w:pPr>
        <w:pStyle w:val="paragraph"/>
      </w:pPr>
      <w:r w:rsidRPr="00F00454">
        <w:tab/>
        <w:t>(b)</w:t>
      </w:r>
      <w:r w:rsidRPr="00F00454">
        <w:tab/>
        <w:t>set out the reasons for that belief; and</w:t>
      </w:r>
    </w:p>
    <w:p w:rsidR="00202177" w:rsidRPr="00F00454" w:rsidRDefault="00202177" w:rsidP="00BF3DD9">
      <w:pPr>
        <w:pStyle w:val="paragraph"/>
      </w:pPr>
      <w:r w:rsidRPr="00F00454">
        <w:tab/>
        <w:t>(c)</w:t>
      </w:r>
      <w:r w:rsidRPr="00F00454">
        <w:tab/>
        <w:t>specify a period within which the person is to take the action necessary to prevent any further contravention, or to prevent the likely contravention, as the case may be.</w:t>
      </w:r>
    </w:p>
    <w:p w:rsidR="00202177" w:rsidRPr="00F00454" w:rsidRDefault="00202177" w:rsidP="00BF3DD9">
      <w:pPr>
        <w:pStyle w:val="subsection"/>
      </w:pPr>
      <w:r w:rsidRPr="00F00454">
        <w:tab/>
        <w:t>(3)</w:t>
      </w:r>
      <w:r w:rsidRPr="00F00454">
        <w:tab/>
        <w:t xml:space="preserve">The period specified in the </w:t>
      </w:r>
      <w:r w:rsidR="00725BAD" w:rsidRPr="00F00454">
        <w:t xml:space="preserve">improvement </w:t>
      </w:r>
      <w:r w:rsidRPr="00F00454">
        <w:t>notice must be reasonable.</w:t>
      </w:r>
    </w:p>
    <w:p w:rsidR="00202177" w:rsidRPr="00F00454" w:rsidRDefault="00202177" w:rsidP="00BF3DD9">
      <w:pPr>
        <w:pStyle w:val="subsection"/>
      </w:pPr>
      <w:r w:rsidRPr="00F00454">
        <w:lastRenderedPageBreak/>
        <w:tab/>
        <w:t>(4)</w:t>
      </w:r>
      <w:r w:rsidRPr="00F00454">
        <w:tab/>
        <w:t xml:space="preserve">The </w:t>
      </w:r>
      <w:r w:rsidR="00725BAD" w:rsidRPr="00F00454">
        <w:t xml:space="preserve">improvement </w:t>
      </w:r>
      <w:r w:rsidRPr="00F00454">
        <w:t>notice may specify action that the person is to take during the period specified in the notice.</w:t>
      </w:r>
    </w:p>
    <w:p w:rsidR="00202177" w:rsidRPr="00F00454" w:rsidRDefault="00202177" w:rsidP="00BF3DD9">
      <w:pPr>
        <w:pStyle w:val="subsection"/>
      </w:pPr>
      <w:r w:rsidRPr="00F00454">
        <w:tab/>
        <w:t>(5)</w:t>
      </w:r>
      <w:r w:rsidRPr="00F00454">
        <w:tab/>
        <w:t xml:space="preserve">Before the end of the specified period, </w:t>
      </w:r>
      <w:r w:rsidR="0083155A" w:rsidRPr="00F00454">
        <w:t>the inspector</w:t>
      </w:r>
      <w:r w:rsidRPr="00F00454">
        <w:t xml:space="preserve"> may extend that period in writing.</w:t>
      </w:r>
    </w:p>
    <w:p w:rsidR="00E325B2" w:rsidRPr="00F00454" w:rsidRDefault="00D85F2D" w:rsidP="00BF3DD9">
      <w:pPr>
        <w:pStyle w:val="ActHead5"/>
      </w:pPr>
      <w:bookmarkStart w:id="387" w:name="_Toc450034925"/>
      <w:r w:rsidRPr="00F00454">
        <w:rPr>
          <w:rStyle w:val="CharSectno"/>
        </w:rPr>
        <w:t>266</w:t>
      </w:r>
      <w:r w:rsidR="00C260D5" w:rsidRPr="00F00454">
        <w:t xml:space="preserve">  Person</w:t>
      </w:r>
      <w:r w:rsidR="00E325B2" w:rsidRPr="00F00454">
        <w:t xml:space="preserve"> must comply with improvement notice</w:t>
      </w:r>
      <w:bookmarkEnd w:id="387"/>
    </w:p>
    <w:p w:rsidR="00202177" w:rsidRPr="00F00454" w:rsidRDefault="00E325B2" w:rsidP="00BF3DD9">
      <w:pPr>
        <w:pStyle w:val="subsection"/>
      </w:pPr>
      <w:r w:rsidRPr="00F00454">
        <w:tab/>
        <w:t>(1</w:t>
      </w:r>
      <w:r w:rsidR="00202177" w:rsidRPr="00F00454">
        <w:t>)</w:t>
      </w:r>
      <w:r w:rsidR="00202177" w:rsidRPr="00F00454">
        <w:tab/>
      </w:r>
      <w:r w:rsidRPr="00F00454">
        <w:t>A</w:t>
      </w:r>
      <w:r w:rsidR="00202177" w:rsidRPr="00F00454">
        <w:t xml:space="preserve"> person </w:t>
      </w:r>
      <w:r w:rsidRPr="00F00454">
        <w:t xml:space="preserve">who is given an improvement notice </w:t>
      </w:r>
      <w:r w:rsidR="00202177" w:rsidRPr="00F00454">
        <w:t>must ensure that the notice is complied with to the extent that it relates to any matter over which the person has control.</w:t>
      </w:r>
    </w:p>
    <w:p w:rsidR="00EC1D31" w:rsidRPr="00F00454" w:rsidRDefault="00EC1D31" w:rsidP="00BF3DD9">
      <w:pPr>
        <w:pStyle w:val="SubsectionHead"/>
      </w:pPr>
      <w:r w:rsidRPr="00F00454">
        <w:t>Fault</w:t>
      </w:r>
      <w:r w:rsidR="00F00454">
        <w:noBreakHyphen/>
      </w:r>
      <w:r w:rsidRPr="00F00454">
        <w:t>based offence</w:t>
      </w:r>
    </w:p>
    <w:p w:rsidR="009006E1" w:rsidRPr="00F00454" w:rsidRDefault="00E325B2" w:rsidP="00BF3DD9">
      <w:pPr>
        <w:pStyle w:val="subsection"/>
      </w:pPr>
      <w:r w:rsidRPr="00F00454">
        <w:tab/>
        <w:t>(2</w:t>
      </w:r>
      <w:r w:rsidR="00EC1D31" w:rsidRPr="00F00454">
        <w:t>)</w:t>
      </w:r>
      <w:r w:rsidR="00EC1D31" w:rsidRPr="00F00454">
        <w:tab/>
        <w:t xml:space="preserve">A person commits an offence if the person contravenes </w:t>
      </w:r>
      <w:r w:rsidR="00F00454">
        <w:t>subsection (</w:t>
      </w:r>
      <w:r w:rsidRPr="00F00454">
        <w:t>1</w:t>
      </w:r>
      <w:r w:rsidR="00EC1D31" w:rsidRPr="00F00454">
        <w:t>).</w:t>
      </w:r>
    </w:p>
    <w:p w:rsidR="00EC1D31" w:rsidRPr="00F00454" w:rsidRDefault="00764B8D" w:rsidP="00BF3DD9">
      <w:pPr>
        <w:pStyle w:val="Penalty"/>
      </w:pPr>
      <w:r w:rsidRPr="00F00454">
        <w:t>Penalty:</w:t>
      </w:r>
      <w:r w:rsidRPr="00F00454">
        <w:tab/>
        <w:t>60 penalty units.</w:t>
      </w:r>
    </w:p>
    <w:p w:rsidR="00202177" w:rsidRPr="00F00454" w:rsidRDefault="00D85F2D" w:rsidP="00BF3DD9">
      <w:pPr>
        <w:pStyle w:val="ActHead5"/>
      </w:pPr>
      <w:bookmarkStart w:id="388" w:name="_Toc450034926"/>
      <w:r w:rsidRPr="00F00454">
        <w:rPr>
          <w:rStyle w:val="CharSectno"/>
        </w:rPr>
        <w:t>267</w:t>
      </w:r>
      <w:r w:rsidR="00202177" w:rsidRPr="00F00454">
        <w:t xml:space="preserve">  </w:t>
      </w:r>
      <w:r w:rsidR="0083155A" w:rsidRPr="00F00454">
        <w:t>Inspector</w:t>
      </w:r>
      <w:r w:rsidR="00202177" w:rsidRPr="00F00454">
        <w:t xml:space="preserve"> may </w:t>
      </w:r>
      <w:r w:rsidR="008F7FC2" w:rsidRPr="00F00454">
        <w:t>give</w:t>
      </w:r>
      <w:r w:rsidR="00202177" w:rsidRPr="00F00454">
        <w:t xml:space="preserve"> prohibition notices</w:t>
      </w:r>
      <w:bookmarkEnd w:id="388"/>
    </w:p>
    <w:p w:rsidR="00202177" w:rsidRPr="00F00454" w:rsidRDefault="00202177" w:rsidP="00BF3DD9">
      <w:pPr>
        <w:pStyle w:val="subsection"/>
      </w:pPr>
      <w:r w:rsidRPr="00F00454">
        <w:tab/>
        <w:t>(1)</w:t>
      </w:r>
      <w:r w:rsidRPr="00F00454">
        <w:tab/>
        <w:t xml:space="preserve">This section applies if </w:t>
      </w:r>
      <w:r w:rsidR="0083155A" w:rsidRPr="00F00454">
        <w:t>an inspector</w:t>
      </w:r>
      <w:r w:rsidR="00521328" w:rsidRPr="00F00454">
        <w:t xml:space="preserve"> believes, on reasonable grounds, </w:t>
      </w:r>
      <w:r w:rsidRPr="00F00454">
        <w:t>that:</w:t>
      </w:r>
    </w:p>
    <w:p w:rsidR="00202177" w:rsidRPr="00F00454" w:rsidRDefault="00202177" w:rsidP="00BF3DD9">
      <w:pPr>
        <w:pStyle w:val="paragraph"/>
      </w:pPr>
      <w:r w:rsidRPr="00F00454">
        <w:tab/>
        <w:t>(a)</w:t>
      </w:r>
      <w:r w:rsidRPr="00F00454">
        <w:tab/>
        <w:t xml:space="preserve">an activity is occurring in relation to a </w:t>
      </w:r>
      <w:r w:rsidR="00012E95" w:rsidRPr="00F00454">
        <w:t>vessel</w:t>
      </w:r>
      <w:r w:rsidRPr="00F00454">
        <w:t xml:space="preserve"> that involves or will involve a serious risk to the health or safety of a person; or</w:t>
      </w:r>
    </w:p>
    <w:p w:rsidR="00202177" w:rsidRPr="00F00454" w:rsidRDefault="00202177" w:rsidP="00BF3DD9">
      <w:pPr>
        <w:pStyle w:val="paragraph"/>
      </w:pPr>
      <w:r w:rsidRPr="00F00454">
        <w:tab/>
        <w:t>(b)</w:t>
      </w:r>
      <w:r w:rsidRPr="00F00454">
        <w:tab/>
        <w:t xml:space="preserve">an activity may occur in relation to a </w:t>
      </w:r>
      <w:r w:rsidR="00012E95" w:rsidRPr="00F00454">
        <w:t>vessel</w:t>
      </w:r>
      <w:r w:rsidRPr="00F00454">
        <w:t xml:space="preserve"> that, if it occurs, will involve a serious risk to the health or safety of a person.</w:t>
      </w:r>
    </w:p>
    <w:p w:rsidR="00202177" w:rsidRPr="00F00454" w:rsidRDefault="00202177" w:rsidP="00BF3DD9">
      <w:pPr>
        <w:pStyle w:val="subsection"/>
      </w:pPr>
      <w:r w:rsidRPr="00F00454">
        <w:tab/>
        <w:t>(2)</w:t>
      </w:r>
      <w:r w:rsidRPr="00F00454">
        <w:tab/>
      </w:r>
      <w:r w:rsidR="0083155A" w:rsidRPr="00F00454">
        <w:t>The inspector</w:t>
      </w:r>
      <w:r w:rsidRPr="00F00454">
        <w:t xml:space="preserve"> may </w:t>
      </w:r>
      <w:r w:rsidR="008F7FC2" w:rsidRPr="00F00454">
        <w:t>give</w:t>
      </w:r>
      <w:r w:rsidRPr="00F00454">
        <w:t xml:space="preserve"> a prohibition notice to the responsible person in relation to the </w:t>
      </w:r>
      <w:r w:rsidR="00012E95" w:rsidRPr="00F00454">
        <w:t>vessel</w:t>
      </w:r>
      <w:r w:rsidRPr="00F00454">
        <w:t xml:space="preserve">. For this purpose, the </w:t>
      </w:r>
      <w:r w:rsidRPr="00F00454">
        <w:rPr>
          <w:b/>
          <w:i/>
        </w:rPr>
        <w:t>responsible person</w:t>
      </w:r>
      <w:r w:rsidRPr="00F00454">
        <w:t xml:space="preserve"> is:</w:t>
      </w:r>
    </w:p>
    <w:p w:rsidR="00202177" w:rsidRPr="00F00454" w:rsidRDefault="00202177" w:rsidP="00BF3DD9">
      <w:pPr>
        <w:pStyle w:val="paragraph"/>
      </w:pPr>
      <w:r w:rsidRPr="00F00454">
        <w:tab/>
        <w:t>(</w:t>
      </w:r>
      <w:r w:rsidR="00764B8D" w:rsidRPr="00F00454">
        <w:t>a)</w:t>
      </w:r>
      <w:r w:rsidR="00764B8D" w:rsidRPr="00F00454">
        <w:tab/>
        <w:t>the master of the vessel; or</w:t>
      </w:r>
    </w:p>
    <w:p w:rsidR="00202177" w:rsidRPr="00F00454" w:rsidRDefault="00764B8D" w:rsidP="00BF3DD9">
      <w:pPr>
        <w:pStyle w:val="paragraph"/>
      </w:pPr>
      <w:r w:rsidRPr="00F00454">
        <w:tab/>
        <w:t>(b</w:t>
      </w:r>
      <w:r w:rsidR="00202177" w:rsidRPr="00F00454">
        <w:t>)</w:t>
      </w:r>
      <w:r w:rsidR="00202177" w:rsidRPr="00F00454">
        <w:tab/>
        <w:t xml:space="preserve">if the inspector cannot locate the </w:t>
      </w:r>
      <w:r w:rsidRPr="00F00454">
        <w:t>master</w:t>
      </w:r>
      <w:r w:rsidR="00202177" w:rsidRPr="00F00454">
        <w:t>—the person who has immediate control over the vessel.</w:t>
      </w:r>
    </w:p>
    <w:p w:rsidR="00202177" w:rsidRPr="00F00454" w:rsidRDefault="00202177" w:rsidP="00BF3DD9">
      <w:pPr>
        <w:pStyle w:val="subsection"/>
      </w:pPr>
      <w:r w:rsidRPr="00F00454">
        <w:tab/>
        <w:t>(3)</w:t>
      </w:r>
      <w:r w:rsidRPr="00F00454">
        <w:tab/>
        <w:t xml:space="preserve">The </w:t>
      </w:r>
      <w:r w:rsidR="00C260D5" w:rsidRPr="00F00454">
        <w:t xml:space="preserve">prohibition </w:t>
      </w:r>
      <w:r w:rsidRPr="00F00454">
        <w:t>notice must:</w:t>
      </w:r>
    </w:p>
    <w:p w:rsidR="00202177" w:rsidRPr="00F00454" w:rsidRDefault="00202177" w:rsidP="00BF3DD9">
      <w:pPr>
        <w:pStyle w:val="paragraph"/>
      </w:pPr>
      <w:r w:rsidRPr="00F00454">
        <w:lastRenderedPageBreak/>
        <w:tab/>
        <w:t>(a)</w:t>
      </w:r>
      <w:r w:rsidRPr="00F00454">
        <w:tab/>
        <w:t>specify t</w:t>
      </w:r>
      <w:r w:rsidR="00B8650B" w:rsidRPr="00F00454">
        <w:t>he activity in respect of which</w:t>
      </w:r>
      <w:r w:rsidRPr="00F00454">
        <w:t xml:space="preserve"> </w:t>
      </w:r>
      <w:r w:rsidR="0083155A" w:rsidRPr="00F00454">
        <w:t>the inspector</w:t>
      </w:r>
      <w:r w:rsidR="00531EFC" w:rsidRPr="00F00454">
        <w:t xml:space="preserve"> believes</w:t>
      </w:r>
      <w:r w:rsidR="00B8650B" w:rsidRPr="00F00454">
        <w:t xml:space="preserve"> </w:t>
      </w:r>
      <w:r w:rsidRPr="00F00454">
        <w:t xml:space="preserve">the risk to health or safety has arisen, and set out the reasons for that </w:t>
      </w:r>
      <w:r w:rsidR="00531EFC" w:rsidRPr="00F00454">
        <w:t>belief</w:t>
      </w:r>
      <w:r w:rsidRPr="00F00454">
        <w:t>; and</w:t>
      </w:r>
    </w:p>
    <w:p w:rsidR="00202177" w:rsidRPr="00F00454" w:rsidRDefault="00202177" w:rsidP="00BF3DD9">
      <w:pPr>
        <w:pStyle w:val="paragraph"/>
      </w:pPr>
      <w:r w:rsidRPr="00F00454">
        <w:tab/>
        <w:t>(b)</w:t>
      </w:r>
      <w:r w:rsidRPr="00F00454">
        <w:tab/>
        <w:t>either:</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direct the responsible person to ensure that the activity is not engaged in; or</w:t>
      </w:r>
    </w:p>
    <w:p w:rsidR="00202177" w:rsidRPr="00F00454" w:rsidRDefault="00202177" w:rsidP="00BF3DD9">
      <w:pPr>
        <w:pStyle w:val="paragraphsub"/>
      </w:pPr>
      <w:r w:rsidRPr="00F00454">
        <w:tab/>
        <w:t>(ii)</w:t>
      </w:r>
      <w:r w:rsidRPr="00F00454">
        <w:tab/>
        <w:t>direct the responsible person to ensure that the activity is not engaged in in a specified manner.</w:t>
      </w:r>
    </w:p>
    <w:p w:rsidR="00202177" w:rsidRPr="00F00454" w:rsidRDefault="00202177" w:rsidP="00BF3DD9">
      <w:pPr>
        <w:pStyle w:val="subsection"/>
      </w:pPr>
      <w:r w:rsidRPr="00F00454">
        <w:tab/>
        <w:t>(4)</w:t>
      </w:r>
      <w:r w:rsidRPr="00F00454">
        <w:tab/>
        <w:t>A specified manner may relate to any one or more of the following:</w:t>
      </w:r>
    </w:p>
    <w:p w:rsidR="00202177" w:rsidRPr="00F00454" w:rsidRDefault="00202177" w:rsidP="00BF3DD9">
      <w:pPr>
        <w:pStyle w:val="paragraph"/>
      </w:pPr>
      <w:r w:rsidRPr="00F00454">
        <w:tab/>
        <w:t>(a)</w:t>
      </w:r>
      <w:r w:rsidRPr="00F00454">
        <w:tab/>
        <w:t>any vessel, or part of a vessel, in relation to which the activity is not to be engaged in;</w:t>
      </w:r>
    </w:p>
    <w:p w:rsidR="00202177" w:rsidRPr="00F00454" w:rsidRDefault="00202177" w:rsidP="00BF3DD9">
      <w:pPr>
        <w:pStyle w:val="paragraph"/>
      </w:pPr>
      <w:r w:rsidRPr="00F00454">
        <w:tab/>
        <w:t>(b)</w:t>
      </w:r>
      <w:r w:rsidRPr="00F00454">
        <w:tab/>
      </w:r>
      <w:proofErr w:type="spellStart"/>
      <w:r w:rsidRPr="00F00454">
        <w:t>any thing</w:t>
      </w:r>
      <w:proofErr w:type="spellEnd"/>
      <w:r w:rsidRPr="00F00454">
        <w:t xml:space="preserve"> that is not to be used in connection with the activity;</w:t>
      </w:r>
    </w:p>
    <w:p w:rsidR="00202177" w:rsidRPr="00F00454" w:rsidRDefault="00202177" w:rsidP="00BF3DD9">
      <w:pPr>
        <w:pStyle w:val="paragraph"/>
      </w:pPr>
      <w:r w:rsidRPr="00F00454">
        <w:tab/>
        <w:t>(c)</w:t>
      </w:r>
      <w:r w:rsidRPr="00F00454">
        <w:tab/>
        <w:t>any procedure that is not to be followed in connection with the activity.</w:t>
      </w:r>
    </w:p>
    <w:p w:rsidR="00202177" w:rsidRPr="00F00454" w:rsidRDefault="00202177" w:rsidP="00BF3DD9">
      <w:pPr>
        <w:pStyle w:val="subsection"/>
      </w:pPr>
      <w:r w:rsidRPr="00F00454">
        <w:tab/>
        <w:t>(5)</w:t>
      </w:r>
      <w:r w:rsidRPr="00F00454">
        <w:tab/>
        <w:t xml:space="preserve">If </w:t>
      </w:r>
      <w:r w:rsidR="0083155A" w:rsidRPr="00F00454">
        <w:t>an inspector</w:t>
      </w:r>
      <w:r w:rsidRPr="00F00454">
        <w:t xml:space="preserve"> is satisfied that action taken by the responsible person to remove the threat to health or safety is not adequate, the inspector must inform the person accordingly.</w:t>
      </w:r>
    </w:p>
    <w:p w:rsidR="00202177" w:rsidRPr="00F00454" w:rsidRDefault="00202177" w:rsidP="00BF3DD9">
      <w:pPr>
        <w:pStyle w:val="subsection"/>
      </w:pPr>
      <w:r w:rsidRPr="00F00454">
        <w:tab/>
        <w:t>(6)</w:t>
      </w:r>
      <w:r w:rsidRPr="00F00454">
        <w:tab/>
        <w:t xml:space="preserve">In making a decision under </w:t>
      </w:r>
      <w:r w:rsidR="00F00454">
        <w:t>subsection (</w:t>
      </w:r>
      <w:r w:rsidRPr="00F00454">
        <w:t xml:space="preserve">5), </w:t>
      </w:r>
      <w:r w:rsidR="0083155A" w:rsidRPr="00F00454">
        <w:t>an inspector</w:t>
      </w:r>
      <w:r w:rsidRPr="00F00454">
        <w:t xml:space="preserve"> may exercise any of the monitoring powers that the inspector considers necessary for the purposes of making the decision.</w:t>
      </w:r>
    </w:p>
    <w:p w:rsidR="00202177" w:rsidRPr="00F00454" w:rsidRDefault="00202177" w:rsidP="00BF3DD9">
      <w:pPr>
        <w:pStyle w:val="subsection"/>
      </w:pPr>
      <w:r w:rsidRPr="00F00454">
        <w:tab/>
        <w:t>(7)</w:t>
      </w:r>
      <w:r w:rsidRPr="00F00454">
        <w:tab/>
        <w:t xml:space="preserve">The </w:t>
      </w:r>
      <w:r w:rsidR="00E325B2" w:rsidRPr="00F00454">
        <w:t xml:space="preserve">prohibition </w:t>
      </w:r>
      <w:r w:rsidRPr="00F00454">
        <w:t xml:space="preserve">notice ceases to have effect when </w:t>
      </w:r>
      <w:r w:rsidR="0083155A" w:rsidRPr="00F00454">
        <w:t>an inspector</w:t>
      </w:r>
      <w:r w:rsidRPr="00F00454">
        <w:t xml:space="preserve"> notifies the responsible person that the inspector is satisfied that the responsible person has taken adequate action to remove the risk to health or safety.</w:t>
      </w:r>
    </w:p>
    <w:p w:rsidR="00202177" w:rsidRPr="00F00454" w:rsidRDefault="00202177" w:rsidP="00BF3DD9">
      <w:pPr>
        <w:pStyle w:val="subsection"/>
      </w:pPr>
      <w:r w:rsidRPr="00F00454">
        <w:tab/>
        <w:t>(8)</w:t>
      </w:r>
      <w:r w:rsidRPr="00F00454">
        <w:tab/>
        <w:t xml:space="preserve">The </w:t>
      </w:r>
      <w:r w:rsidR="00C260D5" w:rsidRPr="00F00454">
        <w:t xml:space="preserve">prohibition </w:t>
      </w:r>
      <w:r w:rsidRPr="00F00454">
        <w:t xml:space="preserve">notice may specify action that may be taken to satisfy </w:t>
      </w:r>
      <w:r w:rsidR="0083155A" w:rsidRPr="00F00454">
        <w:t>an inspector</w:t>
      </w:r>
      <w:r w:rsidRPr="00F00454">
        <w:t xml:space="preserve"> that adequate action has been taken to remove the risk to health or safety.</w:t>
      </w:r>
    </w:p>
    <w:p w:rsidR="00C260D5" w:rsidRPr="00F00454" w:rsidRDefault="00D85F2D" w:rsidP="00BF3DD9">
      <w:pPr>
        <w:pStyle w:val="ActHead5"/>
      </w:pPr>
      <w:bookmarkStart w:id="389" w:name="_Toc450034927"/>
      <w:r w:rsidRPr="00F00454">
        <w:rPr>
          <w:rStyle w:val="CharSectno"/>
        </w:rPr>
        <w:t>268</w:t>
      </w:r>
      <w:r w:rsidR="00C260D5" w:rsidRPr="00F00454">
        <w:t xml:space="preserve">  Person must comply with prohibition notice</w:t>
      </w:r>
      <w:bookmarkEnd w:id="389"/>
    </w:p>
    <w:p w:rsidR="00C260D5" w:rsidRPr="00F00454" w:rsidRDefault="00C260D5" w:rsidP="00BF3DD9">
      <w:pPr>
        <w:pStyle w:val="subsection"/>
      </w:pPr>
      <w:r w:rsidRPr="00F00454">
        <w:tab/>
        <w:t>(1)</w:t>
      </w:r>
      <w:r w:rsidRPr="00F00454">
        <w:tab/>
        <w:t>A person who is given a prohibition notice must ensure that the notice is complied with to the extent that it relates to any matter over which the person has control.</w:t>
      </w:r>
    </w:p>
    <w:p w:rsidR="00C260D5" w:rsidRPr="00F00454" w:rsidRDefault="00C260D5" w:rsidP="00BF3DD9">
      <w:pPr>
        <w:pStyle w:val="SubsectionHead"/>
      </w:pPr>
      <w:r w:rsidRPr="00F00454">
        <w:lastRenderedPageBreak/>
        <w:t>Fault</w:t>
      </w:r>
      <w:r w:rsidR="00F00454">
        <w:noBreakHyphen/>
      </w:r>
      <w:r w:rsidRPr="00F00454">
        <w:t>based offence</w:t>
      </w:r>
    </w:p>
    <w:p w:rsidR="009006E1" w:rsidRPr="00F00454" w:rsidRDefault="00C260D5" w:rsidP="00BF3DD9">
      <w:pPr>
        <w:pStyle w:val="subsection"/>
      </w:pPr>
      <w:r w:rsidRPr="00F00454">
        <w:tab/>
        <w:t>(2)</w:t>
      </w:r>
      <w:r w:rsidRPr="00F00454">
        <w:tab/>
        <w:t xml:space="preserve">A person commits an offence if the person contravenes </w:t>
      </w:r>
      <w:r w:rsidR="00F00454">
        <w:t>subsection (</w:t>
      </w:r>
      <w:r w:rsidRPr="00F00454">
        <w:t>1).</w:t>
      </w:r>
    </w:p>
    <w:p w:rsidR="00C260D5" w:rsidRPr="00F00454" w:rsidRDefault="00C260D5" w:rsidP="00BF3DD9">
      <w:pPr>
        <w:pStyle w:val="Penalty"/>
      </w:pPr>
      <w:r w:rsidRPr="00F00454">
        <w:t>Penalty:</w:t>
      </w:r>
      <w:r w:rsidRPr="00F00454">
        <w:tab/>
        <w:t>60 penalty units.</w:t>
      </w:r>
    </w:p>
    <w:p w:rsidR="00202177" w:rsidRPr="00F00454" w:rsidRDefault="00D85F2D" w:rsidP="00BF3DD9">
      <w:pPr>
        <w:pStyle w:val="ActHead5"/>
      </w:pPr>
      <w:bookmarkStart w:id="390" w:name="_Toc450034928"/>
      <w:r w:rsidRPr="00F00454">
        <w:rPr>
          <w:rStyle w:val="CharSectno"/>
        </w:rPr>
        <w:t>269</w:t>
      </w:r>
      <w:r w:rsidR="00202177" w:rsidRPr="00F00454">
        <w:t xml:space="preserve">  Display and distribution of copies of notices</w:t>
      </w:r>
      <w:bookmarkEnd w:id="390"/>
    </w:p>
    <w:p w:rsidR="00202177" w:rsidRPr="00F00454" w:rsidRDefault="00202177" w:rsidP="00BF3DD9">
      <w:pPr>
        <w:pStyle w:val="subsection"/>
      </w:pPr>
      <w:r w:rsidRPr="00F00454">
        <w:tab/>
      </w:r>
      <w:r w:rsidRPr="00F00454">
        <w:tab/>
        <w:t xml:space="preserve">If a person (the </w:t>
      </w:r>
      <w:r w:rsidRPr="00F00454">
        <w:rPr>
          <w:b/>
          <w:i/>
        </w:rPr>
        <w:t>recipient</w:t>
      </w:r>
      <w:r w:rsidRPr="00F00454">
        <w:t>) is given an improvement notice or a prohibition notice in relation to a vessel:</w:t>
      </w:r>
    </w:p>
    <w:p w:rsidR="00202177" w:rsidRPr="00F00454" w:rsidRDefault="00202177" w:rsidP="00BF3DD9">
      <w:pPr>
        <w:pStyle w:val="paragraph"/>
      </w:pPr>
      <w:r w:rsidRPr="00F00454">
        <w:tab/>
        <w:t>(a)</w:t>
      </w:r>
      <w:r w:rsidRPr="00F00454">
        <w:tab/>
        <w:t>the recipient must cause a copy of the notice to be displayed in a prominent place on or near the vessel; and</w:t>
      </w:r>
    </w:p>
    <w:p w:rsidR="00202177" w:rsidRPr="00F00454" w:rsidRDefault="00202177" w:rsidP="00BF3DD9">
      <w:pPr>
        <w:pStyle w:val="paragraph"/>
      </w:pPr>
      <w:r w:rsidRPr="00F00454">
        <w:tab/>
        <w:t>(b)</w:t>
      </w:r>
      <w:r w:rsidRPr="00F00454">
        <w:tab/>
      </w:r>
      <w:r w:rsidR="0083155A" w:rsidRPr="00F00454">
        <w:t>the inspector</w:t>
      </w:r>
      <w:r w:rsidRPr="00F00454">
        <w:t xml:space="preserve"> issuing the notice must give a copy of the notice to the master of the vessel.</w:t>
      </w:r>
    </w:p>
    <w:p w:rsidR="00202177" w:rsidRPr="00F00454" w:rsidRDefault="00D85F2D" w:rsidP="00BF3DD9">
      <w:pPr>
        <w:pStyle w:val="ActHead5"/>
      </w:pPr>
      <w:bookmarkStart w:id="391" w:name="_Toc450034929"/>
      <w:r w:rsidRPr="00F00454">
        <w:rPr>
          <w:rStyle w:val="CharSectno"/>
        </w:rPr>
        <w:t>270</w:t>
      </w:r>
      <w:r w:rsidR="00202177" w:rsidRPr="00F00454">
        <w:t xml:space="preserve">  Notices not to be tampered with or removed</w:t>
      </w:r>
      <w:bookmarkEnd w:id="391"/>
    </w:p>
    <w:p w:rsidR="00202177" w:rsidRPr="00F00454" w:rsidRDefault="00202177" w:rsidP="00BF3DD9">
      <w:pPr>
        <w:pStyle w:val="subsection"/>
      </w:pPr>
      <w:r w:rsidRPr="00F00454">
        <w:tab/>
        <w:t>(1)</w:t>
      </w:r>
      <w:r w:rsidRPr="00F00454">
        <w:tab/>
        <w:t>A person must not:</w:t>
      </w:r>
    </w:p>
    <w:p w:rsidR="00202177" w:rsidRPr="00F00454" w:rsidRDefault="00202177" w:rsidP="00BF3DD9">
      <w:pPr>
        <w:pStyle w:val="paragraph"/>
      </w:pPr>
      <w:r w:rsidRPr="00F00454">
        <w:tab/>
        <w:t>(a)</w:t>
      </w:r>
      <w:r w:rsidRPr="00F00454">
        <w:tab/>
        <w:t>tamper with a notice while it is displayed under section</w:t>
      </w:r>
      <w:r w:rsidR="00F00454">
        <w:t> </w:t>
      </w:r>
      <w:r w:rsidR="00D85F2D" w:rsidRPr="00F00454">
        <w:t>269</w:t>
      </w:r>
      <w:r w:rsidRPr="00F00454">
        <w:t>; or</w:t>
      </w:r>
    </w:p>
    <w:p w:rsidR="00202177" w:rsidRPr="00F00454" w:rsidRDefault="00202177" w:rsidP="00BF3DD9">
      <w:pPr>
        <w:pStyle w:val="paragraph"/>
      </w:pPr>
      <w:r w:rsidRPr="00F00454">
        <w:tab/>
        <w:t>(b)</w:t>
      </w:r>
      <w:r w:rsidRPr="00F00454">
        <w:tab/>
        <w:t>remove a notice that has been displayed</w:t>
      </w:r>
      <w:r w:rsidR="00531EFC" w:rsidRPr="00F00454">
        <w:t>,</w:t>
      </w:r>
      <w:r w:rsidRPr="00F00454">
        <w:t xml:space="preserve"> before the notice has ceased to have effect.</w:t>
      </w:r>
    </w:p>
    <w:p w:rsidR="003A53D9" w:rsidRPr="00F00454" w:rsidRDefault="003A53D9" w:rsidP="00BF3DD9">
      <w:pPr>
        <w:pStyle w:val="subsection"/>
      </w:pPr>
      <w:r w:rsidRPr="00F00454">
        <w:tab/>
        <w:t>(2)</w:t>
      </w:r>
      <w:r w:rsidRPr="00F00454">
        <w:tab/>
      </w:r>
      <w:r w:rsidR="00F00454">
        <w:t>Subsection (</w:t>
      </w:r>
      <w:r w:rsidRPr="00F00454">
        <w:t>1) does not apply if the person has a reasonable excuse.</w:t>
      </w:r>
    </w:p>
    <w:p w:rsidR="003A53D9" w:rsidRPr="00F00454" w:rsidRDefault="003A53D9" w:rsidP="00BF3DD9">
      <w:pPr>
        <w:pStyle w:val="SubsectionHead"/>
      </w:pPr>
      <w:r w:rsidRPr="00F00454">
        <w:t>Fault</w:t>
      </w:r>
      <w:r w:rsidR="00F00454">
        <w:noBreakHyphen/>
      </w:r>
      <w:r w:rsidRPr="00F00454">
        <w:t>based offence</w:t>
      </w:r>
    </w:p>
    <w:p w:rsidR="009006E1" w:rsidRPr="00F00454" w:rsidRDefault="003A53D9" w:rsidP="00BF3DD9">
      <w:pPr>
        <w:pStyle w:val="subsection"/>
      </w:pPr>
      <w:r w:rsidRPr="00F00454">
        <w:tab/>
        <w:t>(3)</w:t>
      </w:r>
      <w:r w:rsidRPr="00F00454">
        <w:tab/>
        <w:t xml:space="preserve">A person commits an offence if the person contravenes </w:t>
      </w:r>
      <w:r w:rsidR="00F00454">
        <w:t>subsection (</w:t>
      </w:r>
      <w:r w:rsidRPr="00F00454">
        <w:t>1).</w:t>
      </w:r>
    </w:p>
    <w:p w:rsidR="003A53D9" w:rsidRPr="00F00454" w:rsidRDefault="00202177" w:rsidP="00BF3DD9">
      <w:pPr>
        <w:pStyle w:val="Penalty"/>
      </w:pPr>
      <w:r w:rsidRPr="00F00454">
        <w:t>Penalty:</w:t>
      </w:r>
      <w:r w:rsidRPr="00F00454">
        <w:tab/>
      </w:r>
      <w:r w:rsidR="00C97CEC" w:rsidRPr="00F00454">
        <w:t>3</w:t>
      </w:r>
      <w:r w:rsidRPr="00F00454">
        <w:t>0 penalty units.</w:t>
      </w:r>
    </w:p>
    <w:p w:rsidR="004F1166" w:rsidRPr="00F00454" w:rsidRDefault="004F1166" w:rsidP="00BF3DD9">
      <w:pPr>
        <w:pStyle w:val="notetext"/>
      </w:pPr>
      <w:r w:rsidRPr="00F00454">
        <w:t>Note:</w:t>
      </w:r>
      <w:r w:rsidRPr="00F00454">
        <w:tab/>
        <w:t xml:space="preserve">A defendant bears an evidential burden in relation to the matter in </w:t>
      </w:r>
      <w:r w:rsidR="00F00454">
        <w:t>subsection (</w:t>
      </w:r>
      <w:r w:rsidRPr="00F00454">
        <w:t>2)</w:t>
      </w:r>
      <w:r w:rsidR="00187825" w:rsidRPr="00F00454">
        <w:t xml:space="preserve"> </w:t>
      </w:r>
      <w:r w:rsidRPr="00F00454">
        <w:t>(</w:t>
      </w:r>
      <w:r w:rsidR="00E70198" w:rsidRPr="00F00454">
        <w:t>see subsection</w:t>
      </w:r>
      <w:r w:rsidR="00F00454">
        <w:t> </w:t>
      </w:r>
      <w:r w:rsidR="00E70198" w:rsidRPr="00F00454">
        <w:t>13.3(3)</w:t>
      </w:r>
      <w:r w:rsidRPr="00F00454">
        <w:t xml:space="preserve"> of the </w:t>
      </w:r>
      <w:r w:rsidRPr="00F00454">
        <w:rPr>
          <w:i/>
        </w:rPr>
        <w:t>Criminal Code</w:t>
      </w:r>
      <w:r w:rsidRPr="00F00454">
        <w:t>).</w:t>
      </w:r>
    </w:p>
    <w:p w:rsidR="00202177" w:rsidRPr="00F00454" w:rsidRDefault="00202177" w:rsidP="00CE6F45">
      <w:pPr>
        <w:pStyle w:val="ActHead3"/>
        <w:pageBreakBefore/>
      </w:pPr>
      <w:bookmarkStart w:id="392" w:name="_Toc450034930"/>
      <w:r w:rsidRPr="00F00454">
        <w:rPr>
          <w:rStyle w:val="CharDivNo"/>
        </w:rPr>
        <w:lastRenderedPageBreak/>
        <w:t>Division</w:t>
      </w:r>
      <w:r w:rsidR="00F00454" w:rsidRPr="00F00454">
        <w:rPr>
          <w:rStyle w:val="CharDivNo"/>
        </w:rPr>
        <w:t> </w:t>
      </w:r>
      <w:r w:rsidRPr="00F00454">
        <w:rPr>
          <w:rStyle w:val="CharDivNo"/>
        </w:rPr>
        <w:t>4</w:t>
      </w:r>
      <w:r w:rsidRPr="00F00454">
        <w:t>—</w:t>
      </w:r>
      <w:r w:rsidRPr="00F00454">
        <w:rPr>
          <w:rStyle w:val="CharDivText"/>
        </w:rPr>
        <w:t xml:space="preserve">Obligations and incidental powers of </w:t>
      </w:r>
      <w:r w:rsidR="0083155A" w:rsidRPr="00F00454">
        <w:rPr>
          <w:rStyle w:val="CharDivText"/>
        </w:rPr>
        <w:t>inspector</w:t>
      </w:r>
      <w:r w:rsidRPr="00F00454">
        <w:rPr>
          <w:rStyle w:val="CharDivText"/>
        </w:rPr>
        <w:t>s</w:t>
      </w:r>
      <w:bookmarkEnd w:id="392"/>
    </w:p>
    <w:p w:rsidR="00202177" w:rsidRPr="00F00454" w:rsidRDefault="00D85F2D" w:rsidP="00BF3DD9">
      <w:pPr>
        <w:pStyle w:val="ActHead5"/>
      </w:pPr>
      <w:bookmarkStart w:id="393" w:name="_Toc450034931"/>
      <w:r w:rsidRPr="00F00454">
        <w:rPr>
          <w:rStyle w:val="CharSectno"/>
        </w:rPr>
        <w:t>271</w:t>
      </w:r>
      <w:r w:rsidR="00202177" w:rsidRPr="00F00454">
        <w:t xml:space="preserve">  Consent</w:t>
      </w:r>
      <w:bookmarkEnd w:id="393"/>
    </w:p>
    <w:p w:rsidR="00202177" w:rsidRPr="00F00454" w:rsidRDefault="00202177" w:rsidP="00BF3DD9">
      <w:pPr>
        <w:pStyle w:val="subsection"/>
        <w:rPr>
          <w:kern w:val="28"/>
        </w:rPr>
      </w:pPr>
      <w:r w:rsidRPr="00F00454">
        <w:rPr>
          <w:kern w:val="28"/>
        </w:rPr>
        <w:tab/>
        <w:t>(1)</w:t>
      </w:r>
      <w:r w:rsidRPr="00F00454">
        <w:rPr>
          <w:kern w:val="28"/>
        </w:rPr>
        <w:tab/>
      </w:r>
      <w:r w:rsidR="0083155A" w:rsidRPr="00F00454">
        <w:rPr>
          <w:kern w:val="28"/>
        </w:rPr>
        <w:t>An inspector</w:t>
      </w:r>
      <w:r w:rsidRPr="00F00454">
        <w:rPr>
          <w:kern w:val="28"/>
        </w:rPr>
        <w:t xml:space="preserve"> must, before obtaining the consent of an occupier of premises for the purposes of </w:t>
      </w:r>
      <w:r w:rsidR="00906C0F" w:rsidRPr="00F00454">
        <w:rPr>
          <w:kern w:val="28"/>
        </w:rPr>
        <w:t>paragraph</w:t>
      </w:r>
      <w:r w:rsidR="00F00454">
        <w:rPr>
          <w:kern w:val="28"/>
        </w:rPr>
        <w:t> </w:t>
      </w:r>
      <w:r w:rsidR="00D85F2D" w:rsidRPr="00F00454">
        <w:rPr>
          <w:kern w:val="28"/>
        </w:rPr>
        <w:t>256</w:t>
      </w:r>
      <w:r w:rsidRPr="00F00454">
        <w:rPr>
          <w:kern w:val="28"/>
        </w:rPr>
        <w:t>(3)(a), inform the occupier that the occupier may refuse consent.</w:t>
      </w:r>
    </w:p>
    <w:p w:rsidR="00202177" w:rsidRPr="00F00454" w:rsidRDefault="00202177" w:rsidP="00BF3DD9">
      <w:pPr>
        <w:pStyle w:val="subsection"/>
        <w:rPr>
          <w:kern w:val="28"/>
        </w:rPr>
      </w:pPr>
      <w:r w:rsidRPr="00F00454">
        <w:rPr>
          <w:kern w:val="28"/>
        </w:rPr>
        <w:tab/>
        <w:t>(2)</w:t>
      </w:r>
      <w:r w:rsidRPr="00F00454">
        <w:rPr>
          <w:kern w:val="28"/>
        </w:rPr>
        <w:tab/>
        <w:t>A consent has no effect unless the consent is voluntary.</w:t>
      </w:r>
    </w:p>
    <w:p w:rsidR="00202177" w:rsidRPr="00F00454" w:rsidRDefault="00202177" w:rsidP="00BF3DD9">
      <w:pPr>
        <w:pStyle w:val="subsection"/>
      </w:pPr>
      <w:r w:rsidRPr="00F00454">
        <w:tab/>
        <w:t>(3)</w:t>
      </w:r>
      <w:r w:rsidRPr="00F00454">
        <w:tab/>
        <w:t>A consent may be expressed to be limited to entry during a particular period. If so, the consent has effect for that period unless the consent is withdrawn before the end of that period.</w:t>
      </w:r>
    </w:p>
    <w:p w:rsidR="00202177" w:rsidRPr="00F00454" w:rsidRDefault="00202177" w:rsidP="00BF3DD9">
      <w:pPr>
        <w:pStyle w:val="subsection"/>
      </w:pPr>
      <w:r w:rsidRPr="00F00454">
        <w:tab/>
        <w:t>(4)</w:t>
      </w:r>
      <w:r w:rsidRPr="00F00454">
        <w:tab/>
        <w:t xml:space="preserve">A consent that is not limited as mentioned in </w:t>
      </w:r>
      <w:r w:rsidR="00F00454">
        <w:t>subsection (</w:t>
      </w:r>
      <w:r w:rsidRPr="00F00454">
        <w:t>3) has effect until the consent is withdrawn.</w:t>
      </w:r>
    </w:p>
    <w:p w:rsidR="00202177" w:rsidRPr="00F00454" w:rsidRDefault="00202177" w:rsidP="00BF3DD9">
      <w:pPr>
        <w:pStyle w:val="subsection"/>
      </w:pPr>
      <w:r w:rsidRPr="00F00454">
        <w:tab/>
        <w:t>(5)</w:t>
      </w:r>
      <w:r w:rsidRPr="00F00454">
        <w:tab/>
        <w:t xml:space="preserve">If </w:t>
      </w:r>
      <w:r w:rsidR="0083155A" w:rsidRPr="00F00454">
        <w:t>an inspector</w:t>
      </w:r>
      <w:r w:rsidRPr="00F00454">
        <w:t xml:space="preserve"> entered premises because of the consent of the occupier of the premises, the </w:t>
      </w:r>
      <w:r w:rsidRPr="00F00454">
        <w:rPr>
          <w:kern w:val="28"/>
        </w:rPr>
        <w:t>inspector</w:t>
      </w:r>
      <w:r w:rsidRPr="00F00454">
        <w:t xml:space="preserve">, and any person assisting the </w:t>
      </w:r>
      <w:r w:rsidRPr="00F00454">
        <w:rPr>
          <w:kern w:val="28"/>
        </w:rPr>
        <w:t>inspector</w:t>
      </w:r>
      <w:r w:rsidRPr="00F00454">
        <w:t>, must leave the premises if the consent ceases to have effect.</w:t>
      </w:r>
    </w:p>
    <w:p w:rsidR="00202177" w:rsidRPr="00F00454" w:rsidRDefault="00D85F2D" w:rsidP="00BF3DD9">
      <w:pPr>
        <w:pStyle w:val="ActHead5"/>
      </w:pPr>
      <w:bookmarkStart w:id="394" w:name="_Toc450034932"/>
      <w:r w:rsidRPr="00F00454">
        <w:rPr>
          <w:rStyle w:val="CharSectno"/>
        </w:rPr>
        <w:t>272</w:t>
      </w:r>
      <w:r w:rsidR="00202177" w:rsidRPr="00F00454">
        <w:t xml:space="preserve">  Announcement before entry under warrant</w:t>
      </w:r>
      <w:bookmarkEnd w:id="394"/>
    </w:p>
    <w:p w:rsidR="00202177" w:rsidRPr="00F00454" w:rsidRDefault="00202177" w:rsidP="00BF3DD9">
      <w:pPr>
        <w:pStyle w:val="subsection"/>
        <w:rPr>
          <w:kern w:val="28"/>
        </w:rPr>
      </w:pPr>
      <w:r w:rsidRPr="00F00454">
        <w:tab/>
        <w:t>(1)</w:t>
      </w:r>
      <w:r w:rsidRPr="00F00454">
        <w:rPr>
          <w:kern w:val="28"/>
        </w:rPr>
        <w:tab/>
      </w:r>
      <w:r w:rsidR="0083155A" w:rsidRPr="00F00454">
        <w:rPr>
          <w:kern w:val="28"/>
        </w:rPr>
        <w:t>An inspector</w:t>
      </w:r>
      <w:r w:rsidRPr="00F00454">
        <w:rPr>
          <w:kern w:val="28"/>
        </w:rPr>
        <w:t xml:space="preserve"> must, before entering premises under a warrant:</w:t>
      </w:r>
    </w:p>
    <w:p w:rsidR="00202177" w:rsidRPr="00F00454" w:rsidRDefault="00202177" w:rsidP="00BF3DD9">
      <w:pPr>
        <w:pStyle w:val="paragraph"/>
        <w:rPr>
          <w:kern w:val="28"/>
        </w:rPr>
      </w:pPr>
      <w:r w:rsidRPr="00F00454">
        <w:rPr>
          <w:kern w:val="28"/>
        </w:rPr>
        <w:tab/>
        <w:t>(a)</w:t>
      </w:r>
      <w:r w:rsidRPr="00F00454">
        <w:rPr>
          <w:kern w:val="28"/>
        </w:rPr>
        <w:tab/>
        <w:t>announce that he or she is authorised to enter the premises; and</w:t>
      </w:r>
    </w:p>
    <w:p w:rsidR="00202177" w:rsidRPr="00F00454" w:rsidRDefault="00202177" w:rsidP="00BF3DD9">
      <w:pPr>
        <w:pStyle w:val="paragraph"/>
        <w:rPr>
          <w:kern w:val="28"/>
        </w:rPr>
      </w:pPr>
      <w:r w:rsidRPr="00F00454">
        <w:rPr>
          <w:kern w:val="28"/>
        </w:rPr>
        <w:tab/>
        <w:t>(b)</w:t>
      </w:r>
      <w:r w:rsidRPr="00F00454">
        <w:rPr>
          <w:kern w:val="28"/>
        </w:rPr>
        <w:tab/>
        <w:t>show his or her identity card to the occupier of the premises, or to another person who apparently represents the occupier, if the occupier or other person is present at the premises</w:t>
      </w:r>
      <w:r w:rsidR="004F531C" w:rsidRPr="00F00454">
        <w:rPr>
          <w:kern w:val="28"/>
        </w:rPr>
        <w:t>; and</w:t>
      </w:r>
    </w:p>
    <w:p w:rsidR="00202177" w:rsidRPr="00F00454" w:rsidRDefault="004F531C" w:rsidP="00BF3DD9">
      <w:pPr>
        <w:pStyle w:val="paragraph"/>
        <w:rPr>
          <w:kern w:val="28"/>
        </w:rPr>
      </w:pPr>
      <w:r w:rsidRPr="00F00454">
        <w:rPr>
          <w:kern w:val="28"/>
        </w:rPr>
        <w:tab/>
        <w:t>(c</w:t>
      </w:r>
      <w:r w:rsidR="00202177" w:rsidRPr="00F00454">
        <w:rPr>
          <w:kern w:val="28"/>
        </w:rPr>
        <w:t>)</w:t>
      </w:r>
      <w:r w:rsidR="00202177" w:rsidRPr="00F00454">
        <w:rPr>
          <w:kern w:val="28"/>
        </w:rPr>
        <w:tab/>
        <w:t>give any person at the premises an opportunity to allow entry to the premises.</w:t>
      </w:r>
    </w:p>
    <w:p w:rsidR="00202177" w:rsidRPr="00F00454" w:rsidRDefault="00202177" w:rsidP="00BF3DD9">
      <w:pPr>
        <w:pStyle w:val="subsection"/>
        <w:rPr>
          <w:kern w:val="28"/>
        </w:rPr>
      </w:pPr>
      <w:r w:rsidRPr="00F00454">
        <w:rPr>
          <w:kern w:val="28"/>
        </w:rPr>
        <w:tab/>
        <w:t>(2)</w:t>
      </w:r>
      <w:r w:rsidRPr="00F00454">
        <w:rPr>
          <w:kern w:val="28"/>
        </w:rPr>
        <w:tab/>
        <w:t xml:space="preserve">However, </w:t>
      </w:r>
      <w:r w:rsidR="0083155A" w:rsidRPr="00F00454">
        <w:rPr>
          <w:kern w:val="28"/>
        </w:rPr>
        <w:t>an inspector</w:t>
      </w:r>
      <w:r w:rsidRPr="00F00454">
        <w:rPr>
          <w:kern w:val="28"/>
        </w:rPr>
        <w:t xml:space="preserve"> is not required to comply with </w:t>
      </w:r>
      <w:r w:rsidR="00F00454">
        <w:rPr>
          <w:kern w:val="28"/>
        </w:rPr>
        <w:t>subsection (</w:t>
      </w:r>
      <w:r w:rsidRPr="00F00454">
        <w:rPr>
          <w:kern w:val="28"/>
        </w:rPr>
        <w:t>1) if he or she believes on reasonable grounds that immediate entry to the premises is required:</w:t>
      </w:r>
    </w:p>
    <w:p w:rsidR="00202177" w:rsidRPr="00F00454" w:rsidRDefault="00202177" w:rsidP="00BF3DD9">
      <w:pPr>
        <w:pStyle w:val="paragraph"/>
        <w:rPr>
          <w:kern w:val="28"/>
        </w:rPr>
      </w:pPr>
      <w:r w:rsidRPr="00F00454">
        <w:rPr>
          <w:kern w:val="28"/>
        </w:rPr>
        <w:tab/>
        <w:t>(a)</w:t>
      </w:r>
      <w:r w:rsidRPr="00F00454">
        <w:rPr>
          <w:kern w:val="28"/>
        </w:rPr>
        <w:tab/>
        <w:t>to ensure the safety of a person; or</w:t>
      </w:r>
    </w:p>
    <w:p w:rsidR="00202177" w:rsidRPr="00F00454" w:rsidRDefault="00202177" w:rsidP="00BF3DD9">
      <w:pPr>
        <w:pStyle w:val="paragraph"/>
        <w:rPr>
          <w:kern w:val="28"/>
        </w:rPr>
      </w:pPr>
      <w:r w:rsidRPr="00F00454">
        <w:rPr>
          <w:kern w:val="28"/>
        </w:rPr>
        <w:lastRenderedPageBreak/>
        <w:tab/>
        <w:t>(b)</w:t>
      </w:r>
      <w:r w:rsidRPr="00F00454">
        <w:rPr>
          <w:kern w:val="28"/>
        </w:rPr>
        <w:tab/>
        <w:t>to ensure that the effective execution of the warrant is not frustrated.</w:t>
      </w:r>
    </w:p>
    <w:p w:rsidR="00202177" w:rsidRPr="00F00454" w:rsidRDefault="00202177" w:rsidP="00BF3DD9">
      <w:pPr>
        <w:pStyle w:val="subsection"/>
      </w:pPr>
      <w:r w:rsidRPr="00F00454">
        <w:tab/>
        <w:t>(3)</w:t>
      </w:r>
      <w:r w:rsidRPr="00F00454">
        <w:tab/>
        <w:t>If:</w:t>
      </w:r>
    </w:p>
    <w:p w:rsidR="00202177" w:rsidRPr="00F00454" w:rsidRDefault="00202177" w:rsidP="00BF3DD9">
      <w:pPr>
        <w:pStyle w:val="paragraph"/>
      </w:pPr>
      <w:r w:rsidRPr="00F00454">
        <w:tab/>
        <w:t>(a)</w:t>
      </w:r>
      <w:r w:rsidRPr="00F00454">
        <w:tab/>
      </w:r>
      <w:r w:rsidR="0083155A" w:rsidRPr="00F00454">
        <w:t>an inspector</w:t>
      </w:r>
      <w:r w:rsidRPr="00F00454">
        <w:t xml:space="preserve"> does not comply with </w:t>
      </w:r>
      <w:r w:rsidR="00F00454">
        <w:t>subsection (</w:t>
      </w:r>
      <w:r w:rsidRPr="00F00454">
        <w:t xml:space="preserve">1) because of </w:t>
      </w:r>
      <w:r w:rsidR="00F00454">
        <w:t>subsection (</w:t>
      </w:r>
      <w:r w:rsidRPr="00F00454">
        <w:t>2); and</w:t>
      </w:r>
    </w:p>
    <w:p w:rsidR="00202177" w:rsidRPr="00F00454" w:rsidRDefault="00202177" w:rsidP="00BF3DD9">
      <w:pPr>
        <w:pStyle w:val="paragraph"/>
        <w:rPr>
          <w:kern w:val="28"/>
        </w:rPr>
      </w:pPr>
      <w:r w:rsidRPr="00F00454">
        <w:tab/>
        <w:t>(b)</w:t>
      </w:r>
      <w:r w:rsidRPr="00F00454">
        <w:tab/>
      </w:r>
      <w:r w:rsidRPr="00F00454">
        <w:rPr>
          <w:kern w:val="28"/>
        </w:rPr>
        <w:t>the occupier of the premises, or another person who apparently represents the occupier, is present at the premises;</w:t>
      </w:r>
    </w:p>
    <w:p w:rsidR="00202177" w:rsidRPr="00F00454" w:rsidRDefault="00202177" w:rsidP="00BF3DD9">
      <w:pPr>
        <w:pStyle w:val="subsection2"/>
        <w:rPr>
          <w:kern w:val="28"/>
        </w:rPr>
      </w:pPr>
      <w:r w:rsidRPr="00F00454">
        <w:t xml:space="preserve">the </w:t>
      </w:r>
      <w:r w:rsidRPr="00F00454">
        <w:rPr>
          <w:kern w:val="28"/>
        </w:rPr>
        <w:t>inspector</w:t>
      </w:r>
      <w:r w:rsidRPr="00F00454">
        <w:t xml:space="preserve"> must, as soon as practicable after entering the premises, show </w:t>
      </w:r>
      <w:r w:rsidRPr="00F00454">
        <w:rPr>
          <w:kern w:val="28"/>
        </w:rPr>
        <w:t>his or her identity card to the occupier or other person.</w:t>
      </w:r>
    </w:p>
    <w:p w:rsidR="00202177" w:rsidRPr="00F00454" w:rsidRDefault="00D85F2D" w:rsidP="00BF3DD9">
      <w:pPr>
        <w:pStyle w:val="ActHead5"/>
      </w:pPr>
      <w:bookmarkStart w:id="395" w:name="_Toc450034933"/>
      <w:r w:rsidRPr="00F00454">
        <w:rPr>
          <w:rStyle w:val="CharSectno"/>
        </w:rPr>
        <w:t>273</w:t>
      </w:r>
      <w:r w:rsidR="00202177" w:rsidRPr="00F00454">
        <w:t xml:space="preserve">  </w:t>
      </w:r>
      <w:r w:rsidR="0083155A" w:rsidRPr="00F00454">
        <w:t>Inspector</w:t>
      </w:r>
      <w:r w:rsidR="00202177" w:rsidRPr="00F00454">
        <w:t xml:space="preserve"> to be in possession of warrant</w:t>
      </w:r>
      <w:bookmarkEnd w:id="395"/>
    </w:p>
    <w:p w:rsidR="00202177" w:rsidRPr="00F00454" w:rsidRDefault="00202177" w:rsidP="00BF3DD9">
      <w:pPr>
        <w:pStyle w:val="subsection"/>
      </w:pPr>
      <w:r w:rsidRPr="00F00454">
        <w:rPr>
          <w:kern w:val="28"/>
        </w:rPr>
        <w:tab/>
      </w:r>
      <w:r w:rsidRPr="00F00454">
        <w:rPr>
          <w:kern w:val="28"/>
        </w:rPr>
        <w:tab/>
        <w:t xml:space="preserve">If a warrant is being executed in relation to premises, </w:t>
      </w:r>
      <w:r w:rsidR="0083155A" w:rsidRPr="00F00454">
        <w:rPr>
          <w:kern w:val="28"/>
        </w:rPr>
        <w:t>an inspector</w:t>
      </w:r>
      <w:r w:rsidRPr="00F00454">
        <w:rPr>
          <w:kern w:val="28"/>
        </w:rPr>
        <w:t xml:space="preserve"> executing the warrant must</w:t>
      </w:r>
      <w:r w:rsidRPr="00F00454">
        <w:t xml:space="preserve"> be in possession of the warrant or a copy of the warrant.</w:t>
      </w:r>
    </w:p>
    <w:p w:rsidR="00202177" w:rsidRPr="00F00454" w:rsidRDefault="00D85F2D" w:rsidP="00BF3DD9">
      <w:pPr>
        <w:pStyle w:val="ActHead5"/>
      </w:pPr>
      <w:bookmarkStart w:id="396" w:name="_Toc450034934"/>
      <w:r w:rsidRPr="00F00454">
        <w:rPr>
          <w:rStyle w:val="CharSectno"/>
        </w:rPr>
        <w:t>274</w:t>
      </w:r>
      <w:r w:rsidR="00202177" w:rsidRPr="00F00454">
        <w:t xml:space="preserve">  Details of warrant etc. to be given to occupier</w:t>
      </w:r>
      <w:bookmarkEnd w:id="396"/>
    </w:p>
    <w:p w:rsidR="00202177" w:rsidRPr="00F00454" w:rsidRDefault="00202177" w:rsidP="00BF3DD9">
      <w:pPr>
        <w:pStyle w:val="subsection"/>
        <w:rPr>
          <w:kern w:val="28"/>
        </w:rPr>
      </w:pPr>
      <w:r w:rsidRPr="00F00454">
        <w:tab/>
      </w:r>
      <w:r w:rsidRPr="00F00454">
        <w:rPr>
          <w:kern w:val="28"/>
        </w:rPr>
        <w:tab/>
        <w:t>If:</w:t>
      </w:r>
    </w:p>
    <w:p w:rsidR="00202177" w:rsidRPr="00F00454" w:rsidRDefault="00202177" w:rsidP="00BF3DD9">
      <w:pPr>
        <w:pStyle w:val="paragraph"/>
        <w:rPr>
          <w:kern w:val="28"/>
        </w:rPr>
      </w:pPr>
      <w:r w:rsidRPr="00F00454">
        <w:rPr>
          <w:kern w:val="28"/>
        </w:rPr>
        <w:tab/>
        <w:t>(a)</w:t>
      </w:r>
      <w:r w:rsidRPr="00F00454">
        <w:rPr>
          <w:kern w:val="28"/>
        </w:rPr>
        <w:tab/>
        <w:t>a warrant is being executed in relation to premises; and</w:t>
      </w:r>
    </w:p>
    <w:p w:rsidR="00202177" w:rsidRPr="00F00454" w:rsidRDefault="00202177" w:rsidP="00BF3DD9">
      <w:pPr>
        <w:pStyle w:val="paragraph"/>
        <w:rPr>
          <w:kern w:val="28"/>
        </w:rPr>
      </w:pPr>
      <w:r w:rsidRPr="00F00454">
        <w:rPr>
          <w:kern w:val="28"/>
        </w:rPr>
        <w:tab/>
        <w:t>(b)</w:t>
      </w:r>
      <w:r w:rsidRPr="00F00454">
        <w:rPr>
          <w:kern w:val="28"/>
        </w:rPr>
        <w:tab/>
        <w:t>the occupier of the premises, or another person who apparently represents the occupier, is present at the premises;</w:t>
      </w:r>
    </w:p>
    <w:p w:rsidR="00202177" w:rsidRPr="00F00454" w:rsidRDefault="0083155A" w:rsidP="00BF3DD9">
      <w:pPr>
        <w:pStyle w:val="subsection2"/>
        <w:rPr>
          <w:kern w:val="28"/>
        </w:rPr>
      </w:pPr>
      <w:r w:rsidRPr="00F00454">
        <w:rPr>
          <w:kern w:val="28"/>
        </w:rPr>
        <w:t>an inspector</w:t>
      </w:r>
      <w:r w:rsidR="00202177" w:rsidRPr="00F00454">
        <w:rPr>
          <w:kern w:val="28"/>
        </w:rPr>
        <w:t xml:space="preserve"> executing the warrant must, as soon as practicable:</w:t>
      </w:r>
    </w:p>
    <w:p w:rsidR="00202177" w:rsidRPr="00F00454" w:rsidRDefault="00202177" w:rsidP="00BF3DD9">
      <w:pPr>
        <w:pStyle w:val="paragraph"/>
        <w:rPr>
          <w:kern w:val="28"/>
        </w:rPr>
      </w:pPr>
      <w:r w:rsidRPr="00F00454">
        <w:rPr>
          <w:kern w:val="28"/>
        </w:rPr>
        <w:tab/>
        <w:t>(c)</w:t>
      </w:r>
      <w:r w:rsidRPr="00F00454">
        <w:rPr>
          <w:kern w:val="28"/>
        </w:rPr>
        <w:tab/>
        <w:t>make a copy of the warrant available to the occupier or other person (which need not include the signature of the magistrate who issued it); and</w:t>
      </w:r>
    </w:p>
    <w:p w:rsidR="00202177" w:rsidRPr="00F00454" w:rsidRDefault="00202177" w:rsidP="00BF3DD9">
      <w:pPr>
        <w:pStyle w:val="paragraph"/>
        <w:rPr>
          <w:kern w:val="28"/>
        </w:rPr>
      </w:pPr>
      <w:r w:rsidRPr="00F00454">
        <w:rPr>
          <w:kern w:val="28"/>
        </w:rPr>
        <w:tab/>
        <w:t>(d)</w:t>
      </w:r>
      <w:r w:rsidRPr="00F00454">
        <w:rPr>
          <w:kern w:val="28"/>
        </w:rPr>
        <w:tab/>
      </w:r>
      <w:r w:rsidRPr="00F00454">
        <w:t>inform the</w:t>
      </w:r>
      <w:r w:rsidRPr="00F00454">
        <w:rPr>
          <w:kern w:val="28"/>
        </w:rPr>
        <w:t xml:space="preserve"> occupier or other person</w:t>
      </w:r>
      <w:r w:rsidRPr="00F00454">
        <w:t xml:space="preserve"> of the rights and responsibilities of the </w:t>
      </w:r>
      <w:r w:rsidRPr="00F00454">
        <w:rPr>
          <w:kern w:val="28"/>
        </w:rPr>
        <w:t xml:space="preserve">occupier or other person </w:t>
      </w:r>
      <w:r w:rsidRPr="00F00454">
        <w:t>under Division</w:t>
      </w:r>
      <w:r w:rsidR="00F00454">
        <w:t> </w:t>
      </w:r>
      <w:r w:rsidR="00B8650B" w:rsidRPr="00F00454">
        <w:t>5</w:t>
      </w:r>
      <w:r w:rsidRPr="00F00454">
        <w:t>.</w:t>
      </w:r>
    </w:p>
    <w:p w:rsidR="00202177" w:rsidRPr="00F00454" w:rsidRDefault="00D85F2D" w:rsidP="00BF3DD9">
      <w:pPr>
        <w:pStyle w:val="ActHead5"/>
      </w:pPr>
      <w:bookmarkStart w:id="397" w:name="_Toc450034935"/>
      <w:r w:rsidRPr="00F00454">
        <w:rPr>
          <w:rStyle w:val="CharSectno"/>
        </w:rPr>
        <w:t>275</w:t>
      </w:r>
      <w:r w:rsidR="00202177" w:rsidRPr="00F00454">
        <w:t xml:space="preserve">  Completing execution of warrant after temporary cessation</w:t>
      </w:r>
      <w:bookmarkEnd w:id="397"/>
    </w:p>
    <w:p w:rsidR="00202177" w:rsidRPr="00F00454" w:rsidRDefault="00202177" w:rsidP="00BF3DD9">
      <w:pPr>
        <w:pStyle w:val="subsection"/>
      </w:pPr>
      <w:r w:rsidRPr="00F00454">
        <w:tab/>
        <w:t>(1)</w:t>
      </w:r>
      <w:r w:rsidRPr="00F00454">
        <w:tab/>
        <w:t xml:space="preserve">This section applies if </w:t>
      </w:r>
      <w:r w:rsidR="0083155A" w:rsidRPr="00F00454">
        <w:t>an inspector</w:t>
      </w:r>
      <w:r w:rsidRPr="00F00454">
        <w:t>, and all persons assisting, who are executing a warrant in relation to premises temporarily cease its execution and leave the premises.</w:t>
      </w:r>
    </w:p>
    <w:p w:rsidR="00202177" w:rsidRPr="00F00454" w:rsidRDefault="00202177" w:rsidP="00BF3DD9">
      <w:pPr>
        <w:pStyle w:val="subsection"/>
      </w:pPr>
      <w:r w:rsidRPr="00F00454">
        <w:lastRenderedPageBreak/>
        <w:tab/>
        <w:t>(2)</w:t>
      </w:r>
      <w:r w:rsidRPr="00F00454">
        <w:tab/>
      </w:r>
      <w:r w:rsidR="0083155A" w:rsidRPr="00F00454">
        <w:t>The inspector</w:t>
      </w:r>
      <w:r w:rsidRPr="00F00454">
        <w:t>, and persons assisting, may complete the execution of the warrant if:</w:t>
      </w:r>
    </w:p>
    <w:p w:rsidR="00202177" w:rsidRPr="00F00454" w:rsidRDefault="00202177" w:rsidP="00BF3DD9">
      <w:pPr>
        <w:pStyle w:val="paragraph"/>
      </w:pPr>
      <w:r w:rsidRPr="00F00454">
        <w:tab/>
        <w:t>(a)</w:t>
      </w:r>
      <w:r w:rsidRPr="00F00454">
        <w:tab/>
        <w:t>the warrant is still in force; and</w:t>
      </w:r>
    </w:p>
    <w:p w:rsidR="00202177" w:rsidRPr="00F00454" w:rsidRDefault="00202177" w:rsidP="00BF3DD9">
      <w:pPr>
        <w:pStyle w:val="paragraph"/>
      </w:pPr>
      <w:r w:rsidRPr="00F00454">
        <w:tab/>
        <w:t>(b)</w:t>
      </w:r>
      <w:r w:rsidRPr="00F00454">
        <w:tab/>
        <w:t>the inspector and persons assisting are absent from the premises:</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for not more than 1 hour; or</w:t>
      </w:r>
    </w:p>
    <w:p w:rsidR="00202177" w:rsidRPr="00F00454" w:rsidRDefault="00202177" w:rsidP="00BF3DD9">
      <w:pPr>
        <w:pStyle w:val="paragraphsub"/>
      </w:pPr>
      <w:r w:rsidRPr="00F00454">
        <w:tab/>
        <w:t>(ii)</w:t>
      </w:r>
      <w:r w:rsidRPr="00F00454">
        <w:tab/>
        <w:t xml:space="preserve">if there is an emergency—for not more than 12 hours or such longer period as allowed by a magistrate under </w:t>
      </w:r>
      <w:r w:rsidR="00F00454">
        <w:t>subsection (</w:t>
      </w:r>
      <w:r w:rsidRPr="00F00454">
        <w:t>5); or</w:t>
      </w:r>
    </w:p>
    <w:p w:rsidR="00202177" w:rsidRPr="00F00454" w:rsidRDefault="00202177" w:rsidP="00BF3DD9">
      <w:pPr>
        <w:pStyle w:val="paragraphsub"/>
      </w:pPr>
      <w:r w:rsidRPr="00F00454">
        <w:tab/>
        <w:t>(iii)</w:t>
      </w:r>
      <w:r w:rsidRPr="00F00454">
        <w:tab/>
        <w:t>for a longer period if the occupier of the premises consents in writing.</w:t>
      </w:r>
    </w:p>
    <w:p w:rsidR="00202177" w:rsidRPr="00F00454" w:rsidRDefault="00202177" w:rsidP="00BF3DD9">
      <w:pPr>
        <w:pStyle w:val="subsection"/>
      </w:pPr>
      <w:r w:rsidRPr="00F00454">
        <w:tab/>
        <w:t>(3)</w:t>
      </w:r>
      <w:r w:rsidRPr="00F00454">
        <w:tab/>
      </w:r>
      <w:r w:rsidR="0083155A" w:rsidRPr="00F00454">
        <w:t>An inspector</w:t>
      </w:r>
      <w:r w:rsidRPr="00F00454">
        <w:t>, or person assisting, may apply to a magistrate for an extension of the 12</w:t>
      </w:r>
      <w:r w:rsidR="00F00454">
        <w:noBreakHyphen/>
      </w:r>
      <w:r w:rsidRPr="00F00454">
        <w:t xml:space="preserve">hour period mentioned in </w:t>
      </w:r>
      <w:r w:rsidR="00F00454">
        <w:t>subparagraph (</w:t>
      </w:r>
      <w:r w:rsidRPr="00F00454">
        <w:t>2)(b)(ii) if:</w:t>
      </w:r>
    </w:p>
    <w:p w:rsidR="00202177" w:rsidRPr="00F00454" w:rsidRDefault="00202177" w:rsidP="00BF3DD9">
      <w:pPr>
        <w:pStyle w:val="paragraph"/>
      </w:pPr>
      <w:r w:rsidRPr="00F00454">
        <w:tab/>
        <w:t>(a)</w:t>
      </w:r>
      <w:r w:rsidRPr="00F00454">
        <w:tab/>
        <w:t>there is an emergency; and</w:t>
      </w:r>
    </w:p>
    <w:p w:rsidR="00202177" w:rsidRPr="00F00454" w:rsidRDefault="00202177" w:rsidP="00BF3DD9">
      <w:pPr>
        <w:pStyle w:val="paragraph"/>
      </w:pPr>
      <w:r w:rsidRPr="00F00454">
        <w:tab/>
        <w:t>(b)</w:t>
      </w:r>
      <w:r w:rsidRPr="00F00454">
        <w:tab/>
        <w:t>the inspector or person assisting believes on reasonable grounds that the inspector and the persons assisting will not be able to return to the premises within that period.</w:t>
      </w:r>
    </w:p>
    <w:p w:rsidR="00202177" w:rsidRPr="00F00454" w:rsidRDefault="00202177" w:rsidP="00BF3DD9">
      <w:pPr>
        <w:pStyle w:val="subsection"/>
      </w:pPr>
      <w:r w:rsidRPr="00F00454">
        <w:tab/>
        <w:t>(4)</w:t>
      </w:r>
      <w:r w:rsidRPr="00F00454">
        <w:tab/>
        <w:t xml:space="preserve">If it is practicable to do so, before making the application, </w:t>
      </w:r>
      <w:r w:rsidR="0083155A" w:rsidRPr="00F00454">
        <w:t>the inspector</w:t>
      </w:r>
      <w:r w:rsidRPr="00F00454">
        <w:t xml:space="preserve"> or person assisting must give notice to the occupier of the premises of his or her intention to apply for an extension.</w:t>
      </w:r>
    </w:p>
    <w:p w:rsidR="00202177" w:rsidRPr="00F00454" w:rsidRDefault="00202177" w:rsidP="00BF3DD9">
      <w:pPr>
        <w:pStyle w:val="subsection"/>
      </w:pPr>
      <w:r w:rsidRPr="00F00454">
        <w:tab/>
        <w:t>(5)</w:t>
      </w:r>
      <w:r w:rsidRPr="00F00454">
        <w:tab/>
        <w:t xml:space="preserve">A magistrate may extend the period during which </w:t>
      </w:r>
      <w:r w:rsidR="0083155A" w:rsidRPr="00F00454">
        <w:t>the inspector</w:t>
      </w:r>
      <w:r w:rsidRPr="00F00454">
        <w:t xml:space="preserve"> and persons assisting may be away from the premises if:</w:t>
      </w:r>
    </w:p>
    <w:p w:rsidR="00202177" w:rsidRPr="00F00454" w:rsidRDefault="00202177" w:rsidP="00BF3DD9">
      <w:pPr>
        <w:pStyle w:val="paragraph"/>
      </w:pPr>
      <w:r w:rsidRPr="00F00454">
        <w:tab/>
        <w:t>(a)</w:t>
      </w:r>
      <w:r w:rsidRPr="00F00454">
        <w:tab/>
        <w:t xml:space="preserve">an application is made under </w:t>
      </w:r>
      <w:r w:rsidR="00F00454">
        <w:t>subsection (</w:t>
      </w:r>
      <w:r w:rsidRPr="00F00454">
        <w:t>3); and</w:t>
      </w:r>
    </w:p>
    <w:p w:rsidR="00202177" w:rsidRPr="00F00454" w:rsidRDefault="00202177" w:rsidP="00BF3DD9">
      <w:pPr>
        <w:pStyle w:val="paragraph"/>
      </w:pPr>
      <w:r w:rsidRPr="00F00454">
        <w:tab/>
        <w:t>(b)</w:t>
      </w:r>
      <w:r w:rsidRPr="00F00454">
        <w:tab/>
        <w:t>the magistrate is satisfied, by information on oath or affirmation, that there are exceptional circumstances that justify the extension; and</w:t>
      </w:r>
    </w:p>
    <w:p w:rsidR="00202177" w:rsidRPr="00F00454" w:rsidRDefault="00202177" w:rsidP="00BF3DD9">
      <w:pPr>
        <w:pStyle w:val="paragraph"/>
      </w:pPr>
      <w:r w:rsidRPr="00F00454">
        <w:tab/>
        <w:t>(c)</w:t>
      </w:r>
      <w:r w:rsidRPr="00F00454">
        <w:tab/>
        <w:t>the extension would not result in the period ending after the warrant ceases to be in force.</w:t>
      </w:r>
    </w:p>
    <w:p w:rsidR="00202177" w:rsidRPr="00F00454" w:rsidRDefault="00D85F2D" w:rsidP="00BF3DD9">
      <w:pPr>
        <w:pStyle w:val="ActHead5"/>
      </w:pPr>
      <w:bookmarkStart w:id="398" w:name="_Toc450034936"/>
      <w:r w:rsidRPr="00F00454">
        <w:rPr>
          <w:rStyle w:val="CharSectno"/>
        </w:rPr>
        <w:lastRenderedPageBreak/>
        <w:t>276</w:t>
      </w:r>
      <w:r w:rsidR="00202177" w:rsidRPr="00F00454">
        <w:t xml:space="preserve">  Completing execution of warrant stopped by court order</w:t>
      </w:r>
      <w:bookmarkEnd w:id="398"/>
    </w:p>
    <w:p w:rsidR="00202177" w:rsidRPr="00F00454" w:rsidRDefault="00202177" w:rsidP="00BF3DD9">
      <w:pPr>
        <w:pStyle w:val="subsection"/>
      </w:pPr>
      <w:r w:rsidRPr="00F00454">
        <w:tab/>
      </w:r>
      <w:r w:rsidRPr="00F00454">
        <w:tab/>
      </w:r>
      <w:r w:rsidR="0083155A" w:rsidRPr="00F00454">
        <w:t>An inspector</w:t>
      </w:r>
      <w:r w:rsidRPr="00F00454">
        <w:t>, and any persons assisting, may complete the execution of a warrant that has been stopped by an order of a court if:</w:t>
      </w:r>
    </w:p>
    <w:p w:rsidR="00202177" w:rsidRPr="00F00454" w:rsidRDefault="00202177" w:rsidP="00BF3DD9">
      <w:pPr>
        <w:pStyle w:val="paragraph"/>
      </w:pPr>
      <w:r w:rsidRPr="00F00454">
        <w:tab/>
        <w:t>(a)</w:t>
      </w:r>
      <w:r w:rsidRPr="00F00454">
        <w:tab/>
        <w:t>the order is later revoked or reversed on appeal; and</w:t>
      </w:r>
    </w:p>
    <w:p w:rsidR="00202177" w:rsidRPr="00F00454" w:rsidRDefault="00202177" w:rsidP="00BF3DD9">
      <w:pPr>
        <w:pStyle w:val="paragraph"/>
      </w:pPr>
      <w:r w:rsidRPr="00F00454">
        <w:tab/>
        <w:t>(b)</w:t>
      </w:r>
      <w:r w:rsidRPr="00F00454">
        <w:tab/>
        <w:t>the warrant is still in force when the order is revoked or reversed.</w:t>
      </w:r>
    </w:p>
    <w:p w:rsidR="00202177" w:rsidRPr="00F00454" w:rsidRDefault="00D85F2D" w:rsidP="00BF3DD9">
      <w:pPr>
        <w:pStyle w:val="ActHead5"/>
      </w:pPr>
      <w:bookmarkStart w:id="399" w:name="_Toc450034937"/>
      <w:r w:rsidRPr="00F00454">
        <w:rPr>
          <w:rStyle w:val="CharSectno"/>
        </w:rPr>
        <w:t>277</w:t>
      </w:r>
      <w:r w:rsidR="00202177" w:rsidRPr="00F00454">
        <w:t xml:space="preserve">  Expert assistance to operate electronic equipment</w:t>
      </w:r>
      <w:bookmarkEnd w:id="399"/>
    </w:p>
    <w:p w:rsidR="00202177" w:rsidRPr="00F00454" w:rsidRDefault="00202177" w:rsidP="00BF3DD9">
      <w:pPr>
        <w:pStyle w:val="subsection"/>
      </w:pPr>
      <w:r w:rsidRPr="00F00454">
        <w:tab/>
        <w:t>(1)</w:t>
      </w:r>
      <w:r w:rsidRPr="00F00454">
        <w:tab/>
        <w:t>This section applies to premises to which a warrant relates.</w:t>
      </w:r>
    </w:p>
    <w:p w:rsidR="00202177" w:rsidRPr="00F00454" w:rsidRDefault="00202177" w:rsidP="00BF3DD9">
      <w:pPr>
        <w:pStyle w:val="subsection"/>
      </w:pPr>
      <w:r w:rsidRPr="00F00454">
        <w:tab/>
        <w:t>(2)</w:t>
      </w:r>
      <w:r w:rsidRPr="00F00454">
        <w:tab/>
        <w:t xml:space="preserve">If </w:t>
      </w:r>
      <w:r w:rsidR="0083155A" w:rsidRPr="00F00454">
        <w:t>an inspector</w:t>
      </w:r>
      <w:r w:rsidRPr="00F00454">
        <w:t xml:space="preserve"> believes on reasonable grounds that:</w:t>
      </w:r>
    </w:p>
    <w:p w:rsidR="00202177" w:rsidRPr="00F00454" w:rsidRDefault="00202177" w:rsidP="00BF3DD9">
      <w:pPr>
        <w:pStyle w:val="paragraph"/>
        <w:rPr>
          <w:kern w:val="28"/>
        </w:rPr>
      </w:pPr>
      <w:r w:rsidRPr="00F00454">
        <w:tab/>
        <w:t>(a)</w:t>
      </w:r>
      <w:r w:rsidRPr="00F00454">
        <w:tab/>
        <w:t xml:space="preserve">there is on the premises </w:t>
      </w:r>
      <w:r w:rsidRPr="00F00454">
        <w:rPr>
          <w:kern w:val="28"/>
        </w:rPr>
        <w:t>information (</w:t>
      </w:r>
      <w:r w:rsidRPr="00F00454">
        <w:rPr>
          <w:b/>
          <w:i/>
          <w:kern w:val="28"/>
        </w:rPr>
        <w:t>data</w:t>
      </w:r>
      <w:r w:rsidRPr="00F00454">
        <w:rPr>
          <w:kern w:val="28"/>
        </w:rPr>
        <w:t>) relevant to determining:</w:t>
      </w:r>
    </w:p>
    <w:p w:rsidR="00202177" w:rsidRPr="00F00454" w:rsidRDefault="00202177" w:rsidP="00BF3DD9">
      <w:pPr>
        <w:pStyle w:val="paragraphsub"/>
        <w:rPr>
          <w:kern w:val="28"/>
        </w:rPr>
      </w:pPr>
      <w:r w:rsidRPr="00F00454">
        <w:rPr>
          <w:kern w:val="28"/>
        </w:rPr>
        <w:tab/>
        <w:t>(</w:t>
      </w:r>
      <w:proofErr w:type="spellStart"/>
      <w:r w:rsidRPr="00F00454">
        <w:rPr>
          <w:kern w:val="28"/>
        </w:rPr>
        <w:t>i</w:t>
      </w:r>
      <w:proofErr w:type="spellEnd"/>
      <w:r w:rsidRPr="00F00454">
        <w:rPr>
          <w:kern w:val="28"/>
        </w:rPr>
        <w:t>)</w:t>
      </w:r>
      <w:r w:rsidRPr="00F00454">
        <w:rPr>
          <w:kern w:val="28"/>
        </w:rPr>
        <w:tab/>
        <w:t xml:space="preserve">whether </w:t>
      </w:r>
      <w:r w:rsidR="00ED47A6" w:rsidRPr="00F00454">
        <w:rPr>
          <w:kern w:val="28"/>
        </w:rPr>
        <w:t>this Act</w:t>
      </w:r>
      <w:r w:rsidRPr="00F00454">
        <w:rPr>
          <w:kern w:val="28"/>
        </w:rPr>
        <w:t xml:space="preserve"> is being, or has been, complied with; or</w:t>
      </w:r>
    </w:p>
    <w:p w:rsidR="00202177" w:rsidRPr="00F00454" w:rsidRDefault="00202177" w:rsidP="00BF3DD9">
      <w:pPr>
        <w:pStyle w:val="paragraphsub"/>
        <w:rPr>
          <w:kern w:val="28"/>
        </w:rPr>
      </w:pPr>
      <w:r w:rsidRPr="00F00454">
        <w:rPr>
          <w:kern w:val="28"/>
        </w:rPr>
        <w:tab/>
        <w:t>(ii)</w:t>
      </w:r>
      <w:r w:rsidRPr="00F00454">
        <w:rPr>
          <w:kern w:val="28"/>
        </w:rPr>
        <w:tab/>
        <w:t xml:space="preserve">the correctness of information provided under </w:t>
      </w:r>
      <w:r w:rsidR="00ED47A6" w:rsidRPr="00F00454">
        <w:rPr>
          <w:kern w:val="28"/>
        </w:rPr>
        <w:t>this Act</w:t>
      </w:r>
      <w:r w:rsidRPr="00F00454">
        <w:rPr>
          <w:kern w:val="28"/>
        </w:rPr>
        <w:t>; or</w:t>
      </w:r>
    </w:p>
    <w:p w:rsidR="00202177" w:rsidRPr="00F00454" w:rsidRDefault="00202177" w:rsidP="00BF3DD9">
      <w:pPr>
        <w:pStyle w:val="paragraphsub"/>
        <w:rPr>
          <w:kern w:val="28"/>
        </w:rPr>
      </w:pPr>
      <w:r w:rsidRPr="00F00454">
        <w:rPr>
          <w:kern w:val="28"/>
        </w:rPr>
        <w:tab/>
        <w:t>(iii)</w:t>
      </w:r>
      <w:r w:rsidRPr="00F00454">
        <w:rPr>
          <w:kern w:val="28"/>
        </w:rPr>
        <w:tab/>
        <w:t>whether there is evidential material on the premises; and</w:t>
      </w:r>
    </w:p>
    <w:p w:rsidR="00202177" w:rsidRPr="00F00454" w:rsidRDefault="00202177" w:rsidP="00BF3DD9">
      <w:pPr>
        <w:pStyle w:val="paragraph"/>
      </w:pPr>
      <w:r w:rsidRPr="00F00454">
        <w:tab/>
        <w:t>(b)</w:t>
      </w:r>
      <w:r w:rsidRPr="00F00454">
        <w:tab/>
        <w:t>the data may be accessible by operating electronic equipment on the premises; and</w:t>
      </w:r>
    </w:p>
    <w:p w:rsidR="00202177" w:rsidRPr="00F00454" w:rsidRDefault="00202177" w:rsidP="00BF3DD9">
      <w:pPr>
        <w:pStyle w:val="paragraph"/>
      </w:pPr>
      <w:r w:rsidRPr="00F00454">
        <w:tab/>
        <w:t>(c)</w:t>
      </w:r>
      <w:r w:rsidRPr="00F00454">
        <w:tab/>
        <w:t>expert assistance is required to operate the equipment; and</w:t>
      </w:r>
    </w:p>
    <w:p w:rsidR="00202177" w:rsidRPr="00F00454" w:rsidRDefault="00202177" w:rsidP="00BF3DD9">
      <w:pPr>
        <w:pStyle w:val="paragraph"/>
      </w:pPr>
      <w:r w:rsidRPr="00F00454">
        <w:tab/>
        <w:t>(d)</w:t>
      </w:r>
      <w:r w:rsidRPr="00F00454">
        <w:tab/>
        <w:t>if he or she does not take action under this subsection, the data may be destroyed, altered or otherwise interfered with;</w:t>
      </w:r>
    </w:p>
    <w:p w:rsidR="00202177" w:rsidRPr="00F00454" w:rsidRDefault="00202177" w:rsidP="00BF3DD9">
      <w:pPr>
        <w:pStyle w:val="subsection2"/>
      </w:pPr>
      <w:r w:rsidRPr="00F00454">
        <w:t>he or she may do whatever is necessary to secure the equipment, whether by locking it up, placing a guard or other means.</w:t>
      </w:r>
    </w:p>
    <w:p w:rsidR="00202177" w:rsidRPr="00F00454" w:rsidRDefault="00202177" w:rsidP="00BF3DD9">
      <w:pPr>
        <w:pStyle w:val="subsection"/>
      </w:pPr>
      <w:r w:rsidRPr="00F00454">
        <w:tab/>
        <w:t>(3)</w:t>
      </w:r>
      <w:r w:rsidRPr="00F00454">
        <w:tab/>
      </w:r>
      <w:r w:rsidR="0083155A" w:rsidRPr="00F00454">
        <w:t>The inspector</w:t>
      </w:r>
      <w:r w:rsidRPr="00F00454">
        <w:t xml:space="preserve"> must give notice to the occupier of the premises</w:t>
      </w:r>
      <w:r w:rsidRPr="00F00454">
        <w:rPr>
          <w:kern w:val="28"/>
        </w:rPr>
        <w:t>, or another person who apparently represents the occupier,</w:t>
      </w:r>
      <w:r w:rsidRPr="00F00454">
        <w:t xml:space="preserve"> of his or her intention to secure the equipment and of the fact that the equipment may be secured for up to 24 hours.</w:t>
      </w:r>
    </w:p>
    <w:p w:rsidR="00202177" w:rsidRPr="00F00454" w:rsidRDefault="00202177" w:rsidP="00BF3DD9">
      <w:pPr>
        <w:pStyle w:val="subsection"/>
      </w:pPr>
      <w:r w:rsidRPr="00F00454">
        <w:tab/>
        <w:t>(4)</w:t>
      </w:r>
      <w:r w:rsidRPr="00F00454">
        <w:tab/>
        <w:t>The equipment may be secured:</w:t>
      </w:r>
    </w:p>
    <w:p w:rsidR="00202177" w:rsidRPr="00F00454" w:rsidRDefault="00202177" w:rsidP="00BF3DD9">
      <w:pPr>
        <w:pStyle w:val="paragraph"/>
      </w:pPr>
      <w:r w:rsidRPr="00F00454">
        <w:tab/>
        <w:t>(a)</w:t>
      </w:r>
      <w:r w:rsidRPr="00F00454">
        <w:tab/>
        <w:t>until the 24</w:t>
      </w:r>
      <w:r w:rsidR="00F00454">
        <w:noBreakHyphen/>
      </w:r>
      <w:r w:rsidRPr="00F00454">
        <w:t>hour period ends; or</w:t>
      </w:r>
    </w:p>
    <w:p w:rsidR="00202177" w:rsidRPr="00F00454" w:rsidRDefault="00202177" w:rsidP="00BF3DD9">
      <w:pPr>
        <w:pStyle w:val="paragraph"/>
      </w:pPr>
      <w:r w:rsidRPr="00F00454">
        <w:tab/>
        <w:t>(b)</w:t>
      </w:r>
      <w:r w:rsidRPr="00F00454">
        <w:tab/>
        <w:t>until the equipment has been operated by the expert;</w:t>
      </w:r>
    </w:p>
    <w:p w:rsidR="00202177" w:rsidRPr="00F00454" w:rsidRDefault="00202177" w:rsidP="00BF3DD9">
      <w:pPr>
        <w:pStyle w:val="subsection2"/>
      </w:pPr>
      <w:r w:rsidRPr="00F00454">
        <w:t>whichever happens first.</w:t>
      </w:r>
    </w:p>
    <w:p w:rsidR="00202177" w:rsidRPr="00F00454" w:rsidRDefault="00202177" w:rsidP="00BF3DD9">
      <w:pPr>
        <w:pStyle w:val="subsection"/>
      </w:pPr>
      <w:r w:rsidRPr="00F00454">
        <w:lastRenderedPageBreak/>
        <w:tab/>
        <w:t>(5)</w:t>
      </w:r>
      <w:r w:rsidRPr="00F00454">
        <w:tab/>
        <w:t xml:space="preserve">If </w:t>
      </w:r>
      <w:r w:rsidR="0083155A" w:rsidRPr="00F00454">
        <w:t>an inspector</w:t>
      </w:r>
      <w:r w:rsidRPr="00F00454">
        <w:t xml:space="preserve"> believes on reasonable grounds that the equipment needs to be secured for more than 24 hours, he or she may apply to a magistrate for an extension of that period.</w:t>
      </w:r>
    </w:p>
    <w:p w:rsidR="00202177" w:rsidRPr="00F00454" w:rsidRDefault="00202177" w:rsidP="00BF3DD9">
      <w:pPr>
        <w:pStyle w:val="subsection"/>
      </w:pPr>
      <w:r w:rsidRPr="00F00454">
        <w:tab/>
        <w:t>(6)</w:t>
      </w:r>
      <w:r w:rsidRPr="00F00454">
        <w:tab/>
      </w:r>
      <w:r w:rsidR="0083155A" w:rsidRPr="00F00454">
        <w:t>The inspector</w:t>
      </w:r>
      <w:r w:rsidRPr="00F00454">
        <w:t xml:space="preserve"> must give notice to the occupier of the premises</w:t>
      </w:r>
      <w:r w:rsidRPr="00F00454">
        <w:rPr>
          <w:kern w:val="28"/>
        </w:rPr>
        <w:t>, or another person who apparently represents the occupier,</w:t>
      </w:r>
      <w:r w:rsidRPr="00F00454">
        <w:t xml:space="preserve"> of his or her intention to apply for an extension. The occupier or other person is entitled to be heard in relation to that application.</w:t>
      </w:r>
    </w:p>
    <w:p w:rsidR="00202177" w:rsidRPr="00F00454" w:rsidRDefault="00202177" w:rsidP="00BF3DD9">
      <w:pPr>
        <w:pStyle w:val="subsection"/>
      </w:pPr>
      <w:r w:rsidRPr="00F00454">
        <w:tab/>
        <w:t>(7)</w:t>
      </w:r>
      <w:r w:rsidRPr="00F00454">
        <w:tab/>
        <w:t xml:space="preserve">The provisions of this Part relating to the issue of warrants apply, with such modifications as are necessary, to the </w:t>
      </w:r>
      <w:r w:rsidR="00531EFC" w:rsidRPr="00F00454">
        <w:t>grant</w:t>
      </w:r>
      <w:r w:rsidRPr="00F00454">
        <w:t xml:space="preserve"> of an extension.</w:t>
      </w:r>
    </w:p>
    <w:p w:rsidR="00202177" w:rsidRPr="00F00454" w:rsidRDefault="00202177" w:rsidP="00BF3DD9">
      <w:pPr>
        <w:pStyle w:val="subsection"/>
      </w:pPr>
      <w:r w:rsidRPr="00F00454">
        <w:tab/>
        <w:t>(8)</w:t>
      </w:r>
      <w:r w:rsidRPr="00F00454">
        <w:tab/>
        <w:t>The 24</w:t>
      </w:r>
      <w:r w:rsidR="00F00454">
        <w:noBreakHyphen/>
      </w:r>
      <w:r w:rsidRPr="00F00454">
        <w:t>hour period may be extended more than once.</w:t>
      </w:r>
    </w:p>
    <w:p w:rsidR="00202177" w:rsidRPr="00F00454" w:rsidRDefault="00D85F2D" w:rsidP="00BF3DD9">
      <w:pPr>
        <w:pStyle w:val="ActHead5"/>
      </w:pPr>
      <w:bookmarkStart w:id="400" w:name="_Toc450034938"/>
      <w:r w:rsidRPr="00F00454">
        <w:rPr>
          <w:rStyle w:val="CharSectno"/>
        </w:rPr>
        <w:t>278</w:t>
      </w:r>
      <w:r w:rsidR="00202177" w:rsidRPr="00F00454">
        <w:t xml:space="preserve">  Compensation for damage to electronic equipment</w:t>
      </w:r>
      <w:bookmarkEnd w:id="400"/>
    </w:p>
    <w:p w:rsidR="00202177" w:rsidRPr="00F00454" w:rsidRDefault="00202177" w:rsidP="00BF3DD9">
      <w:pPr>
        <w:pStyle w:val="subsection"/>
      </w:pPr>
      <w:r w:rsidRPr="00F00454">
        <w:tab/>
        <w:t>(1)</w:t>
      </w:r>
      <w:r w:rsidRPr="00F00454">
        <w:tab/>
        <w:t>This section applies if:</w:t>
      </w:r>
    </w:p>
    <w:p w:rsidR="00202177" w:rsidRPr="00F00454" w:rsidRDefault="00202177" w:rsidP="00BF3DD9">
      <w:pPr>
        <w:pStyle w:val="paragraph"/>
      </w:pPr>
      <w:r w:rsidRPr="00F00454">
        <w:tab/>
        <w:t>(a)</w:t>
      </w:r>
      <w:r w:rsidRPr="00F00454">
        <w:tab/>
        <w:t>as a result of electronic equipment being operated as mentioned in this Part: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damage is caused to the equipment; or</w:t>
      </w:r>
    </w:p>
    <w:p w:rsidR="00202177" w:rsidRPr="00F00454" w:rsidRDefault="00202177" w:rsidP="00BF3DD9">
      <w:pPr>
        <w:pStyle w:val="paragraphsub"/>
      </w:pPr>
      <w:r w:rsidRPr="00F00454">
        <w:tab/>
        <w:t>(ii)</w:t>
      </w:r>
      <w:r w:rsidRPr="00F00454">
        <w:tab/>
        <w:t>the data recorded on the equipment is damaged; or</w:t>
      </w:r>
    </w:p>
    <w:p w:rsidR="00202177" w:rsidRPr="00F00454" w:rsidRDefault="00202177" w:rsidP="00BF3DD9">
      <w:pPr>
        <w:pStyle w:val="paragraphsub"/>
      </w:pPr>
      <w:r w:rsidRPr="00F00454">
        <w:tab/>
        <w:t>(iii)</w:t>
      </w:r>
      <w:r w:rsidRPr="00F00454">
        <w:tab/>
        <w:t>programs associated with the use of the equipment, or with the use of the data, are damaged or corrupted; and</w:t>
      </w:r>
    </w:p>
    <w:p w:rsidR="00202177" w:rsidRPr="00F00454" w:rsidRDefault="00202177" w:rsidP="00BF3DD9">
      <w:pPr>
        <w:pStyle w:val="paragraph"/>
      </w:pPr>
      <w:r w:rsidRPr="00F00454">
        <w:tab/>
        <w:t>(b)</w:t>
      </w:r>
      <w:r w:rsidRPr="00F00454">
        <w:tab/>
        <w:t>the damage or corruption occurs because:</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insufficient care was exercised in selecting the person who was to operate the equipment; or</w:t>
      </w:r>
    </w:p>
    <w:p w:rsidR="00202177" w:rsidRPr="00F00454" w:rsidRDefault="00202177" w:rsidP="00BF3DD9">
      <w:pPr>
        <w:pStyle w:val="paragraphsub"/>
      </w:pPr>
      <w:r w:rsidRPr="00F00454">
        <w:tab/>
        <w:t>(ii)</w:t>
      </w:r>
      <w:r w:rsidRPr="00F00454">
        <w:tab/>
        <w:t>insufficient care was exercised by the person operating the equipment.</w:t>
      </w:r>
    </w:p>
    <w:p w:rsidR="00202177" w:rsidRPr="00F00454" w:rsidRDefault="00202177" w:rsidP="00BF3DD9">
      <w:pPr>
        <w:pStyle w:val="subsection"/>
      </w:pPr>
      <w:r w:rsidRPr="00F00454">
        <w:tab/>
        <w:t>(2)</w:t>
      </w:r>
      <w:r w:rsidRPr="00F00454">
        <w:tab/>
      </w:r>
      <w:proofErr w:type="spellStart"/>
      <w:r w:rsidR="00ED47A6" w:rsidRPr="00F00454">
        <w:t>AMSA</w:t>
      </w:r>
      <w:proofErr w:type="spellEnd"/>
      <w:r w:rsidRPr="00F00454">
        <w:t xml:space="preserve"> must pay the owner of the equipment, or the user of the data or programs, such reasonable compensation for the damage or corruption as </w:t>
      </w:r>
      <w:proofErr w:type="spellStart"/>
      <w:r w:rsidR="00ED47A6" w:rsidRPr="00F00454">
        <w:t>AMSA</w:t>
      </w:r>
      <w:proofErr w:type="spellEnd"/>
      <w:r w:rsidRPr="00F00454">
        <w:t xml:space="preserve"> and the owner or user agree on.</w:t>
      </w:r>
    </w:p>
    <w:p w:rsidR="00202177" w:rsidRPr="00F00454" w:rsidRDefault="00202177" w:rsidP="00BF3DD9">
      <w:pPr>
        <w:pStyle w:val="subsection"/>
      </w:pPr>
      <w:r w:rsidRPr="00F00454">
        <w:tab/>
        <w:t>(3)</w:t>
      </w:r>
      <w:r w:rsidRPr="00F00454">
        <w:tab/>
        <w:t xml:space="preserve">However, if the owner or user and </w:t>
      </w:r>
      <w:proofErr w:type="spellStart"/>
      <w:r w:rsidR="00ED47A6" w:rsidRPr="00F00454">
        <w:t>AMSA</w:t>
      </w:r>
      <w:proofErr w:type="spellEnd"/>
      <w:r w:rsidRPr="00F00454">
        <w:t xml:space="preserve"> fail to agree, the owner or user </w:t>
      </w:r>
      <w:r w:rsidR="00D644AC" w:rsidRPr="00F00454">
        <w:t>may institute proceedings in a</w:t>
      </w:r>
      <w:r w:rsidR="00E119CF" w:rsidRPr="00F00454">
        <w:t>n</w:t>
      </w:r>
      <w:r w:rsidR="00D644AC" w:rsidRPr="00F00454">
        <w:t xml:space="preserve"> </w:t>
      </w:r>
      <w:r w:rsidR="00E119CF" w:rsidRPr="00F00454">
        <w:t>eligible court</w:t>
      </w:r>
      <w:r w:rsidR="00D644AC" w:rsidRPr="00F00454">
        <w:t xml:space="preserve"> </w:t>
      </w:r>
      <w:r w:rsidRPr="00F00454">
        <w:t>for such reasonable</w:t>
      </w:r>
      <w:r w:rsidR="00D644AC" w:rsidRPr="00F00454">
        <w:t xml:space="preserve"> amount of compensation as the </w:t>
      </w:r>
      <w:r w:rsidR="00E119CF" w:rsidRPr="00F00454">
        <w:t>eligible court</w:t>
      </w:r>
      <w:r w:rsidRPr="00F00454">
        <w:t xml:space="preserve"> determines.</w:t>
      </w:r>
    </w:p>
    <w:p w:rsidR="00202177" w:rsidRPr="00F00454" w:rsidRDefault="00202177" w:rsidP="00BF3DD9">
      <w:pPr>
        <w:pStyle w:val="subsection"/>
      </w:pPr>
      <w:r w:rsidRPr="00F00454">
        <w:lastRenderedPageBreak/>
        <w:tab/>
        <w:t>(4)</w:t>
      </w:r>
      <w:r w:rsidRPr="00F00454">
        <w:tab/>
        <w:t>In determining the amount of compensation payable, regard is to be had to whether the occupier of the premises, or the occupier</w:t>
      </w:r>
      <w:r w:rsidR="006F3902" w:rsidRPr="00F00454">
        <w:t>’</w:t>
      </w:r>
      <w:r w:rsidRPr="00F00454">
        <w:t>s employees or agents, if they were available at the time, provided any appropriate warning or guidance on the operation of the equipment.</w:t>
      </w:r>
    </w:p>
    <w:p w:rsidR="00202177" w:rsidRPr="00F00454" w:rsidRDefault="00202177" w:rsidP="00BF3DD9">
      <w:pPr>
        <w:pStyle w:val="subsection"/>
      </w:pPr>
      <w:r w:rsidRPr="00F00454">
        <w:tab/>
        <w:t>(5)</w:t>
      </w:r>
      <w:r w:rsidRPr="00F00454">
        <w:tab/>
      </w:r>
      <w:r w:rsidR="00531EFC" w:rsidRPr="00F00454">
        <w:t>In</w:t>
      </w:r>
      <w:r w:rsidR="00E7229E" w:rsidRPr="00F00454">
        <w:t xml:space="preserve"> this section</w:t>
      </w:r>
      <w:r w:rsidRPr="00F00454">
        <w:t>:</w:t>
      </w:r>
    </w:p>
    <w:p w:rsidR="00202177" w:rsidRPr="00F00454" w:rsidRDefault="00202177" w:rsidP="00BF3DD9">
      <w:pPr>
        <w:pStyle w:val="Definition"/>
      </w:pPr>
      <w:r w:rsidRPr="00F00454">
        <w:rPr>
          <w:b/>
          <w:i/>
        </w:rPr>
        <w:t>damage</w:t>
      </w:r>
      <w:r w:rsidRPr="00F00454">
        <w:t>, in relation to data, includes damage by erasure of data or addition of other data.</w:t>
      </w:r>
      <w:r w:rsidRPr="00F00454">
        <w:br w:type="page"/>
      </w:r>
    </w:p>
    <w:p w:rsidR="00202177" w:rsidRPr="00F00454" w:rsidRDefault="00202177" w:rsidP="00BF3DD9">
      <w:pPr>
        <w:pStyle w:val="ActHead3"/>
      </w:pPr>
      <w:bookmarkStart w:id="401" w:name="_Toc450034939"/>
      <w:r w:rsidRPr="00F00454">
        <w:rPr>
          <w:rStyle w:val="CharDivNo"/>
        </w:rPr>
        <w:lastRenderedPageBreak/>
        <w:t>Division</w:t>
      </w:r>
      <w:r w:rsidR="00F00454" w:rsidRPr="00F00454">
        <w:rPr>
          <w:rStyle w:val="CharDivNo"/>
        </w:rPr>
        <w:t> </w:t>
      </w:r>
      <w:r w:rsidRPr="00F00454">
        <w:rPr>
          <w:rStyle w:val="CharDivNo"/>
        </w:rPr>
        <w:t>5</w:t>
      </w:r>
      <w:r w:rsidRPr="00F00454">
        <w:t>—</w:t>
      </w:r>
      <w:r w:rsidRPr="00F00454">
        <w:rPr>
          <w:rStyle w:val="CharDivText"/>
        </w:rPr>
        <w:t>Occupier</w:t>
      </w:r>
      <w:r w:rsidR="006F3902" w:rsidRPr="00F00454">
        <w:rPr>
          <w:rStyle w:val="CharDivText"/>
        </w:rPr>
        <w:t>’</w:t>
      </w:r>
      <w:r w:rsidRPr="00F00454">
        <w:rPr>
          <w:rStyle w:val="CharDivText"/>
        </w:rPr>
        <w:t>s rights and responsibilities</w:t>
      </w:r>
      <w:bookmarkEnd w:id="401"/>
    </w:p>
    <w:p w:rsidR="00202177" w:rsidRPr="00F00454" w:rsidRDefault="00D85F2D" w:rsidP="00BF3DD9">
      <w:pPr>
        <w:pStyle w:val="ActHead5"/>
      </w:pPr>
      <w:bookmarkStart w:id="402" w:name="_Toc450034940"/>
      <w:r w:rsidRPr="00F00454">
        <w:rPr>
          <w:rStyle w:val="CharSectno"/>
        </w:rPr>
        <w:t>279</w:t>
      </w:r>
      <w:r w:rsidR="00202177" w:rsidRPr="00F00454">
        <w:t xml:space="preserve">  Occupier entitled to observe execution of warrant</w:t>
      </w:r>
      <w:bookmarkEnd w:id="402"/>
    </w:p>
    <w:p w:rsidR="00202177" w:rsidRPr="00F00454" w:rsidRDefault="00202177" w:rsidP="00BF3DD9">
      <w:pPr>
        <w:pStyle w:val="subsection"/>
        <w:rPr>
          <w:kern w:val="28"/>
        </w:rPr>
      </w:pPr>
      <w:r w:rsidRPr="00F00454">
        <w:tab/>
        <w:t>(</w:t>
      </w:r>
      <w:r w:rsidRPr="00F00454">
        <w:rPr>
          <w:kern w:val="28"/>
        </w:rPr>
        <w:t>1)</w:t>
      </w:r>
      <w:r w:rsidRPr="00F00454">
        <w:rPr>
          <w:kern w:val="28"/>
        </w:rPr>
        <w:tab/>
        <w:t>If:</w:t>
      </w:r>
    </w:p>
    <w:p w:rsidR="00202177" w:rsidRPr="00F00454" w:rsidRDefault="00202177" w:rsidP="00BF3DD9">
      <w:pPr>
        <w:pStyle w:val="paragraph"/>
        <w:rPr>
          <w:kern w:val="28"/>
        </w:rPr>
      </w:pPr>
      <w:r w:rsidRPr="00F00454">
        <w:rPr>
          <w:kern w:val="28"/>
        </w:rPr>
        <w:tab/>
        <w:t>(a)</w:t>
      </w:r>
      <w:r w:rsidRPr="00F00454">
        <w:rPr>
          <w:kern w:val="28"/>
        </w:rPr>
        <w:tab/>
        <w:t>a warrant is being executed in relation to premises; and</w:t>
      </w:r>
    </w:p>
    <w:p w:rsidR="00202177" w:rsidRPr="00F00454" w:rsidRDefault="00202177" w:rsidP="00BF3DD9">
      <w:pPr>
        <w:pStyle w:val="paragraph"/>
        <w:rPr>
          <w:kern w:val="28"/>
        </w:rPr>
      </w:pPr>
      <w:r w:rsidRPr="00F00454">
        <w:rPr>
          <w:kern w:val="28"/>
        </w:rPr>
        <w:tab/>
        <w:t>(b)</w:t>
      </w:r>
      <w:r w:rsidRPr="00F00454">
        <w:rPr>
          <w:kern w:val="28"/>
        </w:rPr>
        <w:tab/>
        <w:t>the occupier of the premises, or another person who apparently represents the occupier, is present at the premises;</w:t>
      </w:r>
    </w:p>
    <w:p w:rsidR="00202177" w:rsidRPr="00F00454" w:rsidRDefault="00202177" w:rsidP="00BF3DD9">
      <w:pPr>
        <w:pStyle w:val="subsection2"/>
        <w:rPr>
          <w:kern w:val="28"/>
        </w:rPr>
      </w:pPr>
      <w:r w:rsidRPr="00F00454">
        <w:rPr>
          <w:kern w:val="28"/>
        </w:rPr>
        <w:t>the occupier or other person is entitled to observe the execution of the warrant.</w:t>
      </w:r>
    </w:p>
    <w:p w:rsidR="00202177" w:rsidRPr="00F00454" w:rsidRDefault="00202177" w:rsidP="00BF3DD9">
      <w:pPr>
        <w:pStyle w:val="subsection"/>
        <w:rPr>
          <w:kern w:val="28"/>
        </w:rPr>
      </w:pPr>
      <w:r w:rsidRPr="00F00454">
        <w:rPr>
          <w:kern w:val="28"/>
        </w:rPr>
        <w:tab/>
        <w:t>(2)</w:t>
      </w:r>
      <w:r w:rsidRPr="00F00454">
        <w:rPr>
          <w:kern w:val="28"/>
        </w:rPr>
        <w:tab/>
        <w:t>The right to observe the execution of the warrant ceases if the occupier or other person impedes that execution.</w:t>
      </w:r>
    </w:p>
    <w:p w:rsidR="00202177" w:rsidRPr="00F00454" w:rsidRDefault="00202177" w:rsidP="00BF3DD9">
      <w:pPr>
        <w:pStyle w:val="subsection"/>
        <w:rPr>
          <w:kern w:val="28"/>
        </w:rPr>
      </w:pPr>
      <w:r w:rsidRPr="00F00454">
        <w:rPr>
          <w:kern w:val="28"/>
        </w:rPr>
        <w:tab/>
        <w:t>(3)</w:t>
      </w:r>
      <w:r w:rsidRPr="00F00454">
        <w:rPr>
          <w:kern w:val="28"/>
        </w:rPr>
        <w:tab/>
        <w:t>This section does not prevent the execution of the warrant in 2 or more areas of the premises at the same time.</w:t>
      </w:r>
    </w:p>
    <w:p w:rsidR="00202177" w:rsidRPr="00F00454" w:rsidRDefault="00D85F2D" w:rsidP="00BF3DD9">
      <w:pPr>
        <w:pStyle w:val="ActHead5"/>
      </w:pPr>
      <w:bookmarkStart w:id="403" w:name="_Toc450034941"/>
      <w:r w:rsidRPr="00F00454">
        <w:rPr>
          <w:rStyle w:val="CharSectno"/>
        </w:rPr>
        <w:t>280</w:t>
      </w:r>
      <w:r w:rsidR="00202177" w:rsidRPr="00F00454">
        <w:t xml:space="preserve">  Occupier to provide </w:t>
      </w:r>
      <w:r w:rsidR="0083155A" w:rsidRPr="00F00454">
        <w:t>inspector</w:t>
      </w:r>
      <w:r w:rsidR="00202177" w:rsidRPr="00F00454">
        <w:t xml:space="preserve"> with facilities and assistance</w:t>
      </w:r>
      <w:bookmarkEnd w:id="403"/>
    </w:p>
    <w:p w:rsidR="00202177" w:rsidRPr="00F00454" w:rsidRDefault="00202177" w:rsidP="00BF3DD9">
      <w:pPr>
        <w:pStyle w:val="subsection"/>
        <w:rPr>
          <w:kern w:val="28"/>
        </w:rPr>
      </w:pPr>
      <w:r w:rsidRPr="00F00454">
        <w:rPr>
          <w:kern w:val="28"/>
        </w:rPr>
        <w:tab/>
        <w:t>(1)</w:t>
      </w:r>
      <w:r w:rsidRPr="00F00454">
        <w:rPr>
          <w:kern w:val="28"/>
        </w:rPr>
        <w:tab/>
        <w:t xml:space="preserve">The occupier of </w:t>
      </w:r>
      <w:r w:rsidRPr="00F00454">
        <w:t>premises to which a warrant relates</w:t>
      </w:r>
      <w:r w:rsidRPr="00F00454">
        <w:rPr>
          <w:kern w:val="28"/>
        </w:rPr>
        <w:t>, or another person who apparently represents the occupier, must provide:</w:t>
      </w:r>
    </w:p>
    <w:p w:rsidR="00202177" w:rsidRPr="00F00454" w:rsidRDefault="00202177" w:rsidP="00BF3DD9">
      <w:pPr>
        <w:pStyle w:val="paragraph"/>
        <w:rPr>
          <w:kern w:val="28"/>
        </w:rPr>
      </w:pPr>
      <w:r w:rsidRPr="00F00454">
        <w:rPr>
          <w:kern w:val="28"/>
        </w:rPr>
        <w:tab/>
        <w:t>(a)</w:t>
      </w:r>
      <w:r w:rsidRPr="00F00454">
        <w:rPr>
          <w:kern w:val="28"/>
        </w:rPr>
        <w:tab/>
      </w:r>
      <w:r w:rsidR="0083155A" w:rsidRPr="00F00454">
        <w:rPr>
          <w:kern w:val="28"/>
        </w:rPr>
        <w:t>an inspector</w:t>
      </w:r>
      <w:r w:rsidRPr="00F00454">
        <w:rPr>
          <w:kern w:val="28"/>
        </w:rPr>
        <w:t xml:space="preserve"> executing the warrant; and</w:t>
      </w:r>
    </w:p>
    <w:p w:rsidR="00202177" w:rsidRPr="00F00454" w:rsidRDefault="00202177" w:rsidP="00BF3DD9">
      <w:pPr>
        <w:pStyle w:val="paragraph"/>
        <w:rPr>
          <w:kern w:val="28"/>
        </w:rPr>
      </w:pPr>
      <w:r w:rsidRPr="00F00454">
        <w:rPr>
          <w:kern w:val="28"/>
        </w:rPr>
        <w:tab/>
        <w:t>(b)</w:t>
      </w:r>
      <w:r w:rsidRPr="00F00454">
        <w:rPr>
          <w:kern w:val="28"/>
        </w:rPr>
        <w:tab/>
        <w:t>any person assisting the inspector;</w:t>
      </w:r>
    </w:p>
    <w:p w:rsidR="00202177" w:rsidRPr="00F00454" w:rsidRDefault="00202177" w:rsidP="00BF3DD9">
      <w:pPr>
        <w:pStyle w:val="subsection2"/>
        <w:rPr>
          <w:kern w:val="28"/>
        </w:rPr>
      </w:pPr>
      <w:r w:rsidRPr="00F00454">
        <w:rPr>
          <w:kern w:val="28"/>
        </w:rPr>
        <w:t>with all reasonable facilities and assistance for the effective exercise of their powers.</w:t>
      </w:r>
    </w:p>
    <w:p w:rsidR="00202177" w:rsidRPr="00F00454" w:rsidRDefault="00202177" w:rsidP="00BF3DD9">
      <w:pPr>
        <w:pStyle w:val="subsection"/>
      </w:pPr>
      <w:r w:rsidRPr="00F00454">
        <w:tab/>
        <w:t>(2)</w:t>
      </w:r>
      <w:r w:rsidRPr="00F00454">
        <w:tab/>
        <w:t>A person co</w:t>
      </w:r>
      <w:r w:rsidR="003A53D9" w:rsidRPr="00F00454">
        <w:t>ntravenes this subsection</w:t>
      </w:r>
      <w:r w:rsidRPr="00F00454">
        <w:t xml:space="preserve"> if:</w:t>
      </w:r>
    </w:p>
    <w:p w:rsidR="00202177" w:rsidRPr="00F00454" w:rsidRDefault="00202177" w:rsidP="00BF3DD9">
      <w:pPr>
        <w:pStyle w:val="paragraph"/>
      </w:pPr>
      <w:r w:rsidRPr="00F00454">
        <w:tab/>
        <w:t>(a)</w:t>
      </w:r>
      <w:r w:rsidRPr="00F00454">
        <w:tab/>
        <w:t xml:space="preserve">the person is subject to </w:t>
      </w:r>
      <w:r w:rsidR="00F00454">
        <w:t>subsection (</w:t>
      </w:r>
      <w:r w:rsidRPr="00F00454">
        <w:t>1); and</w:t>
      </w:r>
    </w:p>
    <w:p w:rsidR="00202177" w:rsidRPr="00F00454" w:rsidRDefault="00202177" w:rsidP="00BF3DD9">
      <w:pPr>
        <w:pStyle w:val="paragraph"/>
      </w:pPr>
      <w:r w:rsidRPr="00F00454">
        <w:tab/>
        <w:t>(b)</w:t>
      </w:r>
      <w:r w:rsidRPr="00F00454">
        <w:tab/>
        <w:t>the person fails to comply with that subsection.</w:t>
      </w:r>
    </w:p>
    <w:p w:rsidR="003A53D9" w:rsidRPr="00F00454" w:rsidRDefault="003A53D9" w:rsidP="00BF3DD9">
      <w:pPr>
        <w:pStyle w:val="SubsectionHead"/>
      </w:pPr>
      <w:r w:rsidRPr="00F00454">
        <w:t>Fault</w:t>
      </w:r>
      <w:r w:rsidR="00F00454">
        <w:noBreakHyphen/>
      </w:r>
      <w:r w:rsidRPr="00F00454">
        <w:t>based offence</w:t>
      </w:r>
    </w:p>
    <w:p w:rsidR="009006E1" w:rsidRPr="00F00454" w:rsidRDefault="003A53D9" w:rsidP="00BF3DD9">
      <w:pPr>
        <w:pStyle w:val="subsection"/>
      </w:pPr>
      <w:r w:rsidRPr="00F00454">
        <w:tab/>
        <w:t>(3)</w:t>
      </w:r>
      <w:r w:rsidRPr="00F00454">
        <w:tab/>
        <w:t xml:space="preserve">A person commits an offence if the person contravenes </w:t>
      </w:r>
      <w:r w:rsidR="00F00454">
        <w:t>subsection (</w:t>
      </w:r>
      <w:r w:rsidR="00E7229E" w:rsidRPr="00F00454">
        <w:t>2</w:t>
      </w:r>
      <w:r w:rsidRPr="00F00454">
        <w:t>).</w:t>
      </w:r>
    </w:p>
    <w:p w:rsidR="006B7512" w:rsidRPr="00F00454" w:rsidRDefault="003A53D9" w:rsidP="00BF3DD9">
      <w:pPr>
        <w:pStyle w:val="Penalty"/>
      </w:pPr>
      <w:r w:rsidRPr="00F00454">
        <w:t>Penalty:</w:t>
      </w:r>
      <w:r w:rsidRPr="00F00454">
        <w:tab/>
        <w:t>30 penalty units.</w:t>
      </w:r>
    </w:p>
    <w:p w:rsidR="00202177" w:rsidRPr="00F00454" w:rsidRDefault="00202177" w:rsidP="00CE6F45">
      <w:pPr>
        <w:pStyle w:val="ActHead3"/>
        <w:pageBreakBefore/>
      </w:pPr>
      <w:bookmarkStart w:id="404" w:name="_Toc450034942"/>
      <w:r w:rsidRPr="00F00454">
        <w:rPr>
          <w:rStyle w:val="CharDivNo"/>
        </w:rPr>
        <w:lastRenderedPageBreak/>
        <w:t>Division</w:t>
      </w:r>
      <w:r w:rsidR="00F00454" w:rsidRPr="00F00454">
        <w:rPr>
          <w:rStyle w:val="CharDivNo"/>
        </w:rPr>
        <w:t> </w:t>
      </w:r>
      <w:r w:rsidRPr="00F00454">
        <w:rPr>
          <w:rStyle w:val="CharDivNo"/>
        </w:rPr>
        <w:t>6</w:t>
      </w:r>
      <w:r w:rsidRPr="00F00454">
        <w:t>—</w:t>
      </w:r>
      <w:r w:rsidRPr="00F00454">
        <w:rPr>
          <w:rStyle w:val="CharDivText"/>
        </w:rPr>
        <w:t>General provisions relating to seizure</w:t>
      </w:r>
      <w:bookmarkEnd w:id="404"/>
    </w:p>
    <w:p w:rsidR="00202177" w:rsidRPr="00F00454" w:rsidRDefault="00D85F2D" w:rsidP="00BF3DD9">
      <w:pPr>
        <w:pStyle w:val="ActHead5"/>
      </w:pPr>
      <w:bookmarkStart w:id="405" w:name="_Toc450034943"/>
      <w:r w:rsidRPr="00F00454">
        <w:rPr>
          <w:rStyle w:val="CharSectno"/>
        </w:rPr>
        <w:t>281</w:t>
      </w:r>
      <w:r w:rsidR="00202177" w:rsidRPr="00F00454">
        <w:t xml:space="preserve">  Copies of seized things to be provided</w:t>
      </w:r>
      <w:bookmarkEnd w:id="405"/>
    </w:p>
    <w:p w:rsidR="00202177" w:rsidRPr="00F00454" w:rsidRDefault="00202177" w:rsidP="00BF3DD9">
      <w:pPr>
        <w:pStyle w:val="subsection"/>
        <w:rPr>
          <w:kern w:val="28"/>
        </w:rPr>
      </w:pPr>
      <w:r w:rsidRPr="00F00454">
        <w:tab/>
        <w:t>(</w:t>
      </w:r>
      <w:r w:rsidRPr="00F00454">
        <w:rPr>
          <w:kern w:val="28"/>
        </w:rPr>
        <w:t>1)</w:t>
      </w:r>
      <w:r w:rsidRPr="00F00454">
        <w:rPr>
          <w:kern w:val="28"/>
        </w:rPr>
        <w:tab/>
        <w:t>This section applies if:</w:t>
      </w:r>
    </w:p>
    <w:p w:rsidR="00202177" w:rsidRPr="00F00454" w:rsidRDefault="00202177" w:rsidP="00BF3DD9">
      <w:pPr>
        <w:pStyle w:val="paragraph"/>
        <w:rPr>
          <w:kern w:val="28"/>
        </w:rPr>
      </w:pPr>
      <w:r w:rsidRPr="00F00454">
        <w:rPr>
          <w:kern w:val="28"/>
        </w:rPr>
        <w:tab/>
        <w:t>(a)</w:t>
      </w:r>
      <w:r w:rsidRPr="00F00454">
        <w:rPr>
          <w:kern w:val="28"/>
        </w:rPr>
        <w:tab/>
        <w:t>an enforcement warrant is being executed in relation to premises; and</w:t>
      </w:r>
    </w:p>
    <w:p w:rsidR="00202177" w:rsidRPr="00F00454" w:rsidRDefault="00202177" w:rsidP="00BF3DD9">
      <w:pPr>
        <w:pStyle w:val="paragraph"/>
        <w:rPr>
          <w:kern w:val="28"/>
        </w:rPr>
      </w:pPr>
      <w:r w:rsidRPr="00F00454">
        <w:rPr>
          <w:kern w:val="28"/>
        </w:rPr>
        <w:tab/>
        <w:t>(b)</w:t>
      </w:r>
      <w:r w:rsidRPr="00F00454">
        <w:rPr>
          <w:kern w:val="28"/>
        </w:rPr>
        <w:tab/>
      </w:r>
      <w:r w:rsidR="0083155A" w:rsidRPr="00F00454">
        <w:rPr>
          <w:kern w:val="28"/>
        </w:rPr>
        <w:t>an inspector</w:t>
      </w:r>
      <w:r w:rsidRPr="00F00454">
        <w:rPr>
          <w:kern w:val="28"/>
        </w:rPr>
        <w:t xml:space="preserve"> seizes one or more of the following from the premises under this Part:</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a document, film, computer file or other thing that can be readily copied;</w:t>
      </w:r>
    </w:p>
    <w:p w:rsidR="00202177" w:rsidRPr="00F00454" w:rsidRDefault="00202177" w:rsidP="00BF3DD9">
      <w:pPr>
        <w:pStyle w:val="paragraphsub"/>
      </w:pPr>
      <w:r w:rsidRPr="00F00454">
        <w:tab/>
        <w:t>(ii)</w:t>
      </w:r>
      <w:r w:rsidRPr="00F00454">
        <w:tab/>
        <w:t>a storage device, the information in which can be readily copied.</w:t>
      </w:r>
    </w:p>
    <w:p w:rsidR="00202177" w:rsidRPr="00F00454" w:rsidRDefault="00202177" w:rsidP="00BF3DD9">
      <w:pPr>
        <w:pStyle w:val="subsection"/>
        <w:rPr>
          <w:kern w:val="28"/>
        </w:rPr>
      </w:pPr>
      <w:r w:rsidRPr="00F00454">
        <w:rPr>
          <w:kern w:val="28"/>
        </w:rPr>
        <w:tab/>
        <w:t>(2)</w:t>
      </w:r>
      <w:r w:rsidRPr="00F00454">
        <w:rPr>
          <w:kern w:val="28"/>
        </w:rPr>
        <w:tab/>
        <w:t xml:space="preserve">The occupier of the premises, or another person who apparently represents the occupier and who is present when the warrant is executed, may request </w:t>
      </w:r>
      <w:r w:rsidR="0083155A" w:rsidRPr="00F00454">
        <w:rPr>
          <w:kern w:val="28"/>
        </w:rPr>
        <w:t>the inspector</w:t>
      </w:r>
      <w:r w:rsidRPr="00F00454">
        <w:rPr>
          <w:kern w:val="28"/>
        </w:rPr>
        <w:t xml:space="preserve"> to give a copy of the thing or the information to the occupier or other person.</w:t>
      </w:r>
    </w:p>
    <w:p w:rsidR="00202177" w:rsidRPr="00F00454" w:rsidRDefault="00202177" w:rsidP="00BF3DD9">
      <w:pPr>
        <w:pStyle w:val="subsection"/>
        <w:rPr>
          <w:kern w:val="28"/>
        </w:rPr>
      </w:pPr>
      <w:r w:rsidRPr="00F00454">
        <w:rPr>
          <w:kern w:val="28"/>
        </w:rPr>
        <w:tab/>
        <w:t>(3)</w:t>
      </w:r>
      <w:r w:rsidRPr="00F00454">
        <w:rPr>
          <w:kern w:val="28"/>
        </w:rPr>
        <w:tab/>
      </w:r>
      <w:r w:rsidR="0083155A" w:rsidRPr="00F00454">
        <w:rPr>
          <w:kern w:val="28"/>
        </w:rPr>
        <w:t>The inspector</w:t>
      </w:r>
      <w:r w:rsidRPr="00F00454">
        <w:rPr>
          <w:kern w:val="28"/>
        </w:rPr>
        <w:t xml:space="preserve"> must comply with the request as soon as practicable after the seizure.</w:t>
      </w:r>
    </w:p>
    <w:p w:rsidR="00202177" w:rsidRPr="00F00454" w:rsidRDefault="00202177" w:rsidP="00BF3DD9">
      <w:pPr>
        <w:pStyle w:val="subsection"/>
      </w:pPr>
      <w:r w:rsidRPr="00F00454">
        <w:tab/>
        <w:t>(4)</w:t>
      </w:r>
      <w:r w:rsidRPr="00F00454">
        <w:tab/>
        <w:t xml:space="preserve">However, </w:t>
      </w:r>
      <w:r w:rsidR="0083155A" w:rsidRPr="00F00454">
        <w:t>the inspector</w:t>
      </w:r>
      <w:r w:rsidRPr="00F00454">
        <w:t xml:space="preserve"> is not required to comply with the request if possession of the document, film, computer file, thing or information by the occupier or other person could constitute an offence against a law of the Commonwealth, a State or a Territory.</w:t>
      </w:r>
    </w:p>
    <w:p w:rsidR="00202177" w:rsidRPr="00F00454" w:rsidRDefault="00D85F2D" w:rsidP="00BF3DD9">
      <w:pPr>
        <w:pStyle w:val="ActHead5"/>
      </w:pPr>
      <w:bookmarkStart w:id="406" w:name="_Toc450034944"/>
      <w:r w:rsidRPr="00F00454">
        <w:rPr>
          <w:rStyle w:val="CharSectno"/>
        </w:rPr>
        <w:t>282</w:t>
      </w:r>
      <w:r w:rsidR="00202177" w:rsidRPr="00F00454">
        <w:t xml:space="preserve">  Receipts for seized things</w:t>
      </w:r>
      <w:bookmarkEnd w:id="406"/>
    </w:p>
    <w:p w:rsidR="00202177" w:rsidRPr="00F00454" w:rsidRDefault="00202177" w:rsidP="00BF3DD9">
      <w:pPr>
        <w:pStyle w:val="subsection"/>
      </w:pPr>
      <w:r w:rsidRPr="00F00454">
        <w:tab/>
        <w:t>(1)</w:t>
      </w:r>
      <w:r w:rsidRPr="00F00454">
        <w:tab/>
        <w:t xml:space="preserve">If a thing is seized under this </w:t>
      </w:r>
      <w:r w:rsidR="00521328" w:rsidRPr="00F00454">
        <w:t>Part</w:t>
      </w:r>
      <w:r w:rsidRPr="00F00454">
        <w:t xml:space="preserve">, </w:t>
      </w:r>
      <w:r w:rsidR="0083155A" w:rsidRPr="00F00454">
        <w:t>an inspector</w:t>
      </w:r>
      <w:r w:rsidRPr="00F00454">
        <w:t xml:space="preserve"> must provide a receipt for the thing.</w:t>
      </w:r>
    </w:p>
    <w:p w:rsidR="00202177" w:rsidRPr="00F00454" w:rsidRDefault="00202177" w:rsidP="00BF3DD9">
      <w:pPr>
        <w:pStyle w:val="subsection"/>
        <w:rPr>
          <w:kern w:val="28"/>
        </w:rPr>
      </w:pPr>
      <w:r w:rsidRPr="00F00454">
        <w:rPr>
          <w:kern w:val="28"/>
        </w:rPr>
        <w:tab/>
        <w:t>(2)</w:t>
      </w:r>
      <w:r w:rsidRPr="00F00454">
        <w:rPr>
          <w:kern w:val="28"/>
        </w:rPr>
        <w:tab/>
        <w:t>If 2 or more things are seized, they may be covered in the one receipt.</w:t>
      </w:r>
    </w:p>
    <w:p w:rsidR="00202177" w:rsidRPr="00F00454" w:rsidRDefault="00D85F2D" w:rsidP="00BF3DD9">
      <w:pPr>
        <w:pStyle w:val="ActHead5"/>
      </w:pPr>
      <w:bookmarkStart w:id="407" w:name="_Toc450034945"/>
      <w:r w:rsidRPr="00F00454">
        <w:rPr>
          <w:rStyle w:val="CharSectno"/>
        </w:rPr>
        <w:lastRenderedPageBreak/>
        <w:t>283</w:t>
      </w:r>
      <w:r w:rsidR="00202177" w:rsidRPr="00F00454">
        <w:t xml:space="preserve">  Return of seized things</w:t>
      </w:r>
      <w:bookmarkEnd w:id="407"/>
    </w:p>
    <w:p w:rsidR="00202177" w:rsidRPr="00F00454" w:rsidRDefault="00202177" w:rsidP="00BF3DD9">
      <w:pPr>
        <w:pStyle w:val="subsection"/>
        <w:rPr>
          <w:kern w:val="28"/>
        </w:rPr>
      </w:pPr>
      <w:r w:rsidRPr="00F00454">
        <w:tab/>
        <w:t>(1)</w:t>
      </w:r>
      <w:r w:rsidRPr="00F00454">
        <w:tab/>
      </w:r>
      <w:r w:rsidR="00E7229E" w:rsidRPr="00F00454">
        <w:t>An</w:t>
      </w:r>
      <w:r w:rsidR="0083155A" w:rsidRPr="00F00454">
        <w:t xml:space="preserve"> inspector</w:t>
      </w:r>
      <w:r w:rsidRPr="00F00454">
        <w:rPr>
          <w:kern w:val="28"/>
        </w:rPr>
        <w:t xml:space="preserve"> must take reasonable steps to return a thing seized under this Part when the earliest of the following happens:</w:t>
      </w:r>
    </w:p>
    <w:p w:rsidR="00202177" w:rsidRPr="00F00454" w:rsidRDefault="00202177" w:rsidP="00BF3DD9">
      <w:pPr>
        <w:pStyle w:val="paragraph"/>
        <w:rPr>
          <w:kern w:val="28"/>
        </w:rPr>
      </w:pPr>
      <w:r w:rsidRPr="00F00454">
        <w:rPr>
          <w:kern w:val="28"/>
        </w:rPr>
        <w:tab/>
        <w:t>(a)</w:t>
      </w:r>
      <w:r w:rsidRPr="00F00454">
        <w:rPr>
          <w:kern w:val="28"/>
        </w:rPr>
        <w:tab/>
        <w:t>the reason for the thing</w:t>
      </w:r>
      <w:r w:rsidR="006F3902" w:rsidRPr="00F00454">
        <w:rPr>
          <w:kern w:val="28"/>
        </w:rPr>
        <w:t>’</w:t>
      </w:r>
      <w:r w:rsidRPr="00F00454">
        <w:rPr>
          <w:kern w:val="28"/>
        </w:rPr>
        <w:t>s seizure no longer exists;</w:t>
      </w:r>
    </w:p>
    <w:p w:rsidR="00202177" w:rsidRPr="00F00454" w:rsidRDefault="00202177" w:rsidP="00BF3DD9">
      <w:pPr>
        <w:pStyle w:val="paragraph"/>
        <w:rPr>
          <w:kern w:val="28"/>
        </w:rPr>
      </w:pPr>
      <w:r w:rsidRPr="00F00454">
        <w:rPr>
          <w:kern w:val="28"/>
        </w:rPr>
        <w:tab/>
        <w:t>(b)</w:t>
      </w:r>
      <w:r w:rsidRPr="00F00454">
        <w:rPr>
          <w:kern w:val="28"/>
        </w:rPr>
        <w:tab/>
        <w:t>it is decided that the thing is not to be used in evidence;</w:t>
      </w:r>
    </w:p>
    <w:p w:rsidR="00202177" w:rsidRPr="00F00454" w:rsidRDefault="00202177" w:rsidP="00BF3DD9">
      <w:pPr>
        <w:pStyle w:val="paragraph"/>
        <w:rPr>
          <w:kern w:val="28"/>
        </w:rPr>
      </w:pPr>
      <w:r w:rsidRPr="00F00454">
        <w:rPr>
          <w:kern w:val="28"/>
        </w:rPr>
        <w:tab/>
        <w:t>(c)</w:t>
      </w:r>
      <w:r w:rsidRPr="00F00454">
        <w:rPr>
          <w:kern w:val="28"/>
        </w:rPr>
        <w:tab/>
        <w:t>the period of 60 days after the thing</w:t>
      </w:r>
      <w:r w:rsidR="006F3902" w:rsidRPr="00F00454">
        <w:rPr>
          <w:kern w:val="28"/>
        </w:rPr>
        <w:t>’</w:t>
      </w:r>
      <w:r w:rsidRPr="00F00454">
        <w:rPr>
          <w:kern w:val="28"/>
        </w:rPr>
        <w:t>s seizure ends.</w:t>
      </w:r>
    </w:p>
    <w:p w:rsidR="00202177" w:rsidRPr="00F00454" w:rsidRDefault="00202177" w:rsidP="00BF3DD9">
      <w:pPr>
        <w:pStyle w:val="notetext"/>
      </w:pPr>
      <w:r w:rsidRPr="00F00454">
        <w:t>Note:</w:t>
      </w:r>
      <w:r w:rsidRPr="00F00454">
        <w:tab/>
        <w:t xml:space="preserve">See </w:t>
      </w:r>
      <w:r w:rsidR="00F00454">
        <w:t>subsections (</w:t>
      </w:r>
      <w:r w:rsidRPr="00F00454">
        <w:t>2) and (3) for exceptions to this rule.</w:t>
      </w:r>
    </w:p>
    <w:p w:rsidR="00202177" w:rsidRPr="00F00454" w:rsidRDefault="00202177" w:rsidP="00BF3DD9">
      <w:pPr>
        <w:pStyle w:val="SubsectionHead"/>
      </w:pPr>
      <w:r w:rsidRPr="00F00454">
        <w:t>Exceptions</w:t>
      </w:r>
    </w:p>
    <w:p w:rsidR="00202177" w:rsidRPr="00F00454" w:rsidRDefault="00202177" w:rsidP="00BF3DD9">
      <w:pPr>
        <w:pStyle w:val="subsection"/>
        <w:rPr>
          <w:kern w:val="28"/>
        </w:rPr>
      </w:pPr>
      <w:r w:rsidRPr="00F00454">
        <w:tab/>
        <w:t>(2</w:t>
      </w:r>
      <w:r w:rsidRPr="00F00454">
        <w:rPr>
          <w:kern w:val="28"/>
        </w:rPr>
        <w:t>)</w:t>
      </w:r>
      <w:r w:rsidRPr="00F00454">
        <w:rPr>
          <w:kern w:val="28"/>
        </w:rPr>
        <w:tab/>
      </w:r>
      <w:r w:rsidR="00F00454">
        <w:rPr>
          <w:kern w:val="28"/>
        </w:rPr>
        <w:t>Subsection (</w:t>
      </w:r>
      <w:r w:rsidRPr="00F00454">
        <w:rPr>
          <w:kern w:val="28"/>
        </w:rPr>
        <w:t>1):</w:t>
      </w:r>
    </w:p>
    <w:p w:rsidR="00202177" w:rsidRPr="00F00454" w:rsidRDefault="00202177" w:rsidP="00BF3DD9">
      <w:pPr>
        <w:pStyle w:val="paragraph"/>
        <w:rPr>
          <w:kern w:val="28"/>
        </w:rPr>
      </w:pPr>
      <w:r w:rsidRPr="00F00454">
        <w:rPr>
          <w:kern w:val="28"/>
        </w:rPr>
        <w:tab/>
        <w:t>(a)</w:t>
      </w:r>
      <w:r w:rsidRPr="00F00454">
        <w:rPr>
          <w:kern w:val="28"/>
        </w:rPr>
        <w:tab/>
        <w:t>is subject to any contrary order of a court; and</w:t>
      </w:r>
    </w:p>
    <w:p w:rsidR="00202177" w:rsidRPr="00F00454" w:rsidRDefault="00202177" w:rsidP="00BF3DD9">
      <w:pPr>
        <w:pStyle w:val="paragraph"/>
        <w:rPr>
          <w:kern w:val="28"/>
        </w:rPr>
      </w:pPr>
      <w:r w:rsidRPr="00F00454">
        <w:rPr>
          <w:kern w:val="28"/>
        </w:rPr>
        <w:tab/>
        <w:t>(b)</w:t>
      </w:r>
      <w:r w:rsidRPr="00F00454">
        <w:rPr>
          <w:kern w:val="28"/>
        </w:rPr>
        <w:tab/>
        <w:t>does not apply if the thing:</w:t>
      </w:r>
    </w:p>
    <w:p w:rsidR="00202177" w:rsidRPr="00F00454" w:rsidRDefault="00202177" w:rsidP="00BF3DD9">
      <w:pPr>
        <w:pStyle w:val="paragraphsub"/>
        <w:rPr>
          <w:kern w:val="28"/>
        </w:rPr>
      </w:pPr>
      <w:r w:rsidRPr="00F00454">
        <w:rPr>
          <w:kern w:val="28"/>
        </w:rPr>
        <w:tab/>
        <w:t>(</w:t>
      </w:r>
      <w:proofErr w:type="spellStart"/>
      <w:r w:rsidRPr="00F00454">
        <w:rPr>
          <w:kern w:val="28"/>
        </w:rPr>
        <w:t>i</w:t>
      </w:r>
      <w:proofErr w:type="spellEnd"/>
      <w:r w:rsidRPr="00F00454">
        <w:rPr>
          <w:kern w:val="28"/>
        </w:rPr>
        <w:t>)</w:t>
      </w:r>
      <w:r w:rsidRPr="00F00454">
        <w:rPr>
          <w:kern w:val="28"/>
        </w:rPr>
        <w:tab/>
        <w:t>is forfeited or forfeitable to the Commonwealth; or</w:t>
      </w:r>
    </w:p>
    <w:p w:rsidR="00202177" w:rsidRPr="00F00454" w:rsidRDefault="00202177" w:rsidP="00BF3DD9">
      <w:pPr>
        <w:pStyle w:val="paragraphsub"/>
        <w:rPr>
          <w:kern w:val="28"/>
        </w:rPr>
      </w:pPr>
      <w:r w:rsidRPr="00F00454">
        <w:rPr>
          <w:kern w:val="28"/>
        </w:rPr>
        <w:tab/>
        <w:t>(ii)</w:t>
      </w:r>
      <w:r w:rsidRPr="00F00454">
        <w:rPr>
          <w:kern w:val="28"/>
        </w:rPr>
        <w:tab/>
        <w:t>is the subject of a dispute as to ownership.</w:t>
      </w:r>
    </w:p>
    <w:p w:rsidR="00202177" w:rsidRPr="00F00454" w:rsidRDefault="00202177" w:rsidP="00BF3DD9">
      <w:pPr>
        <w:pStyle w:val="subsection"/>
        <w:rPr>
          <w:kern w:val="28"/>
        </w:rPr>
      </w:pPr>
      <w:r w:rsidRPr="00F00454">
        <w:rPr>
          <w:kern w:val="28"/>
        </w:rPr>
        <w:tab/>
        <w:t>(3)</w:t>
      </w:r>
      <w:r w:rsidRPr="00F00454">
        <w:rPr>
          <w:kern w:val="28"/>
        </w:rPr>
        <w:tab/>
      </w:r>
      <w:r w:rsidR="0083155A" w:rsidRPr="00F00454">
        <w:rPr>
          <w:kern w:val="28"/>
        </w:rPr>
        <w:t>The inspector</w:t>
      </w:r>
      <w:r w:rsidRPr="00F00454">
        <w:t xml:space="preserve"> is not required to take reasonable steps to return a thing because of </w:t>
      </w:r>
      <w:r w:rsidR="00F00454">
        <w:t>paragraph (</w:t>
      </w:r>
      <w:r w:rsidRPr="00F00454">
        <w:t>1)(c) if</w:t>
      </w:r>
      <w:r w:rsidRPr="00F00454">
        <w:rPr>
          <w:kern w:val="28"/>
        </w:rPr>
        <w:t>:</w:t>
      </w:r>
    </w:p>
    <w:p w:rsidR="00202177" w:rsidRPr="00F00454" w:rsidRDefault="00202177" w:rsidP="00BF3DD9">
      <w:pPr>
        <w:pStyle w:val="paragraph"/>
        <w:rPr>
          <w:kern w:val="28"/>
        </w:rPr>
      </w:pPr>
      <w:r w:rsidRPr="00F00454">
        <w:rPr>
          <w:kern w:val="28"/>
        </w:rPr>
        <w:tab/>
        <w:t>(a)</w:t>
      </w:r>
      <w:r w:rsidRPr="00F00454">
        <w:rPr>
          <w:kern w:val="28"/>
        </w:rPr>
        <w:tab/>
        <w:t>proceedings in respect of which the thing may afford evidence were instituted before the end of the 60 days and have not been completed (including an appeal to a court in relation to those proceedings); or</w:t>
      </w:r>
    </w:p>
    <w:p w:rsidR="00202177" w:rsidRPr="00F00454" w:rsidRDefault="00202177" w:rsidP="00BF3DD9">
      <w:pPr>
        <w:pStyle w:val="paragraph"/>
        <w:rPr>
          <w:kern w:val="28"/>
        </w:rPr>
      </w:pPr>
      <w:r w:rsidRPr="00F00454">
        <w:rPr>
          <w:kern w:val="28"/>
        </w:rPr>
        <w:tab/>
        <w:t>(b)</w:t>
      </w:r>
      <w:r w:rsidRPr="00F00454">
        <w:rPr>
          <w:kern w:val="28"/>
        </w:rPr>
        <w:tab/>
        <w:t>the thing may continue to be retained because of an order under section</w:t>
      </w:r>
      <w:r w:rsidR="00F00454">
        <w:rPr>
          <w:kern w:val="28"/>
        </w:rPr>
        <w:t> </w:t>
      </w:r>
      <w:r w:rsidR="00D85F2D" w:rsidRPr="00F00454">
        <w:rPr>
          <w:kern w:val="28"/>
        </w:rPr>
        <w:t>284</w:t>
      </w:r>
      <w:r w:rsidRPr="00F00454">
        <w:rPr>
          <w:kern w:val="28"/>
        </w:rPr>
        <w:t>; or</w:t>
      </w:r>
    </w:p>
    <w:p w:rsidR="00202177" w:rsidRPr="00F00454" w:rsidRDefault="00202177" w:rsidP="00BF3DD9">
      <w:pPr>
        <w:pStyle w:val="paragraph"/>
        <w:rPr>
          <w:kern w:val="28"/>
        </w:rPr>
      </w:pPr>
      <w:r w:rsidRPr="00F00454">
        <w:rPr>
          <w:kern w:val="28"/>
        </w:rPr>
        <w:tab/>
        <w:t>(c)</w:t>
      </w:r>
      <w:r w:rsidRPr="00F00454">
        <w:rPr>
          <w:kern w:val="28"/>
        </w:rPr>
        <w:tab/>
        <w:t xml:space="preserve">the Commonwealth, </w:t>
      </w:r>
      <w:proofErr w:type="spellStart"/>
      <w:r w:rsidR="00ED47A6" w:rsidRPr="00F00454">
        <w:rPr>
          <w:kern w:val="28"/>
        </w:rPr>
        <w:t>AMSA</w:t>
      </w:r>
      <w:proofErr w:type="spellEnd"/>
      <w:r w:rsidRPr="00F00454">
        <w:rPr>
          <w:kern w:val="28"/>
        </w:rPr>
        <w:t xml:space="preserve"> or an inspector is otherwise authorised (by a law, or an order of a court, of the Commonwealth or of a State or Territory) to retain, destroy, dispose of or otherwise deal with the thing.</w:t>
      </w:r>
    </w:p>
    <w:p w:rsidR="00202177" w:rsidRPr="00F00454" w:rsidRDefault="00202177" w:rsidP="00BF3DD9">
      <w:pPr>
        <w:pStyle w:val="SubsectionHead"/>
      </w:pPr>
      <w:r w:rsidRPr="00F00454">
        <w:t>Return of thing</w:t>
      </w:r>
    </w:p>
    <w:p w:rsidR="00202177" w:rsidRPr="00F00454" w:rsidRDefault="00202177" w:rsidP="00BF3DD9">
      <w:pPr>
        <w:pStyle w:val="subsection"/>
        <w:rPr>
          <w:kern w:val="28"/>
        </w:rPr>
      </w:pPr>
      <w:r w:rsidRPr="00F00454">
        <w:tab/>
        <w:t>(4)</w:t>
      </w:r>
      <w:r w:rsidRPr="00F00454">
        <w:tab/>
        <w:t xml:space="preserve">A thing that is required to be returned under this section must be returned </w:t>
      </w:r>
      <w:r w:rsidRPr="00F00454">
        <w:rPr>
          <w:kern w:val="28"/>
        </w:rPr>
        <w:t>to the person from whom it was seized (or to the owner if that person is not entitled to possess it).</w:t>
      </w:r>
    </w:p>
    <w:p w:rsidR="00202177" w:rsidRPr="00F00454" w:rsidRDefault="00D85F2D" w:rsidP="00BF3DD9">
      <w:pPr>
        <w:pStyle w:val="ActHead5"/>
      </w:pPr>
      <w:bookmarkStart w:id="408" w:name="_Toc450034946"/>
      <w:r w:rsidRPr="00F00454">
        <w:rPr>
          <w:rStyle w:val="CharSectno"/>
        </w:rPr>
        <w:lastRenderedPageBreak/>
        <w:t>284</w:t>
      </w:r>
      <w:r w:rsidR="00202177" w:rsidRPr="00F00454">
        <w:t xml:space="preserve">  Magistrate may permit a thing to be retained</w:t>
      </w:r>
      <w:bookmarkEnd w:id="408"/>
    </w:p>
    <w:p w:rsidR="00202177" w:rsidRPr="00F00454" w:rsidRDefault="00202177" w:rsidP="00BF3DD9">
      <w:pPr>
        <w:pStyle w:val="subsection"/>
        <w:rPr>
          <w:kern w:val="28"/>
        </w:rPr>
      </w:pPr>
      <w:r w:rsidRPr="00F00454">
        <w:rPr>
          <w:kern w:val="28"/>
        </w:rPr>
        <w:tab/>
        <w:t>(1)</w:t>
      </w:r>
      <w:r w:rsidRPr="00F00454">
        <w:rPr>
          <w:kern w:val="28"/>
        </w:rPr>
        <w:tab/>
      </w:r>
      <w:r w:rsidR="0083155A" w:rsidRPr="00F00454">
        <w:rPr>
          <w:kern w:val="28"/>
        </w:rPr>
        <w:t>An inspector</w:t>
      </w:r>
      <w:r w:rsidR="00E7229E" w:rsidRPr="00F00454">
        <w:rPr>
          <w:kern w:val="28"/>
        </w:rPr>
        <w:t xml:space="preserve"> may</w:t>
      </w:r>
      <w:r w:rsidRPr="00F00454">
        <w:rPr>
          <w:kern w:val="28"/>
        </w:rPr>
        <w:t>:</w:t>
      </w:r>
    </w:p>
    <w:p w:rsidR="00202177" w:rsidRPr="00F00454" w:rsidRDefault="00202177" w:rsidP="00BF3DD9">
      <w:pPr>
        <w:pStyle w:val="paragraph"/>
        <w:rPr>
          <w:kern w:val="28"/>
        </w:rPr>
      </w:pPr>
      <w:r w:rsidRPr="00F00454">
        <w:rPr>
          <w:kern w:val="28"/>
        </w:rPr>
        <w:tab/>
        <w:t>(a)</w:t>
      </w:r>
      <w:r w:rsidRPr="00F00454">
        <w:rPr>
          <w:kern w:val="28"/>
        </w:rPr>
        <w:tab/>
        <w:t>bef</w:t>
      </w:r>
      <w:r w:rsidR="0093513B" w:rsidRPr="00F00454">
        <w:rPr>
          <w:kern w:val="28"/>
        </w:rPr>
        <w:t>ore the end of 60 days after a</w:t>
      </w:r>
      <w:r w:rsidRPr="00F00454">
        <w:rPr>
          <w:kern w:val="28"/>
        </w:rPr>
        <w:t xml:space="preserve"> seizure</w:t>
      </w:r>
      <w:r w:rsidR="00531EFC" w:rsidRPr="00F00454">
        <w:rPr>
          <w:kern w:val="28"/>
        </w:rPr>
        <w:t xml:space="preserve"> of a thing under this Part</w:t>
      </w:r>
      <w:r w:rsidRPr="00F00454">
        <w:rPr>
          <w:kern w:val="28"/>
        </w:rPr>
        <w:t>; or</w:t>
      </w:r>
    </w:p>
    <w:p w:rsidR="00202177" w:rsidRPr="00F00454" w:rsidRDefault="00202177" w:rsidP="00BF3DD9">
      <w:pPr>
        <w:pStyle w:val="paragraph"/>
        <w:rPr>
          <w:kern w:val="28"/>
        </w:rPr>
      </w:pPr>
      <w:r w:rsidRPr="00F00454">
        <w:rPr>
          <w:kern w:val="28"/>
        </w:rPr>
        <w:tab/>
        <w:t>(b)</w:t>
      </w:r>
      <w:r w:rsidRPr="00F00454">
        <w:rPr>
          <w:kern w:val="28"/>
        </w:rPr>
        <w:tab/>
        <w:t>before the end of a period previously specified in an order of a magistrate under this section;</w:t>
      </w:r>
    </w:p>
    <w:p w:rsidR="00202177" w:rsidRPr="00F00454" w:rsidRDefault="00E7229E" w:rsidP="00BF3DD9">
      <w:pPr>
        <w:pStyle w:val="subsection2"/>
        <w:rPr>
          <w:kern w:val="28"/>
        </w:rPr>
      </w:pPr>
      <w:r w:rsidRPr="00F00454">
        <w:rPr>
          <w:kern w:val="28"/>
        </w:rPr>
        <w:t xml:space="preserve">apply to a magistrate for an order permitting the retention of the thing for a further period, unless </w:t>
      </w:r>
      <w:r w:rsidR="00202177" w:rsidRPr="00F00454">
        <w:rPr>
          <w:kern w:val="28"/>
        </w:rPr>
        <w:t>proceedings in respect of which the th</w:t>
      </w:r>
      <w:r w:rsidRPr="00F00454">
        <w:rPr>
          <w:kern w:val="28"/>
        </w:rPr>
        <w:t>ing may afford evidence have</w:t>
      </w:r>
      <w:r w:rsidR="00202177" w:rsidRPr="00F00454">
        <w:rPr>
          <w:kern w:val="28"/>
        </w:rPr>
        <w:t xml:space="preserve"> commenced.</w:t>
      </w:r>
    </w:p>
    <w:p w:rsidR="00202177" w:rsidRPr="00F00454" w:rsidRDefault="00202177" w:rsidP="00BF3DD9">
      <w:pPr>
        <w:pStyle w:val="subsection"/>
        <w:rPr>
          <w:kern w:val="28"/>
        </w:rPr>
      </w:pPr>
      <w:r w:rsidRPr="00F00454">
        <w:rPr>
          <w:kern w:val="28"/>
        </w:rPr>
        <w:tab/>
        <w:t>(2)</w:t>
      </w:r>
      <w:r w:rsidRPr="00F00454">
        <w:rPr>
          <w:kern w:val="28"/>
        </w:rPr>
        <w:tab/>
        <w:t>If the magistrate is satisfied that it is necessary for the thing to continue to be retained:</w:t>
      </w:r>
    </w:p>
    <w:p w:rsidR="00202177" w:rsidRPr="00F00454" w:rsidRDefault="00202177" w:rsidP="00BF3DD9">
      <w:pPr>
        <w:pStyle w:val="paragraph"/>
      </w:pPr>
      <w:r w:rsidRPr="00F00454">
        <w:rPr>
          <w:kern w:val="28"/>
        </w:rPr>
        <w:tab/>
        <w:t>(a)</w:t>
      </w:r>
      <w:r w:rsidRPr="00F00454">
        <w:rPr>
          <w:kern w:val="28"/>
        </w:rPr>
        <w:tab/>
        <w:t xml:space="preserve">for the purposes of an investigation in respect of an </w:t>
      </w:r>
      <w:r w:rsidRPr="00F00454">
        <w:t xml:space="preserve">offence against </w:t>
      </w:r>
      <w:r w:rsidR="00ED47A6" w:rsidRPr="00F00454">
        <w:t>this Act</w:t>
      </w:r>
      <w:r w:rsidR="0093513B" w:rsidRPr="00F00454">
        <w:t xml:space="preserve"> or a contravention of a civil penalty provision</w:t>
      </w:r>
      <w:r w:rsidRPr="00F00454">
        <w:t>; or</w:t>
      </w:r>
    </w:p>
    <w:p w:rsidR="00202177" w:rsidRPr="00F00454" w:rsidRDefault="00202177" w:rsidP="00BF3DD9">
      <w:pPr>
        <w:pStyle w:val="paragraph"/>
        <w:rPr>
          <w:kern w:val="28"/>
        </w:rPr>
      </w:pPr>
      <w:r w:rsidRPr="00F00454">
        <w:tab/>
      </w:r>
      <w:r w:rsidRPr="00F00454">
        <w:rPr>
          <w:kern w:val="28"/>
        </w:rPr>
        <w:t>(b)</w:t>
      </w:r>
      <w:r w:rsidRPr="00F00454">
        <w:rPr>
          <w:kern w:val="28"/>
        </w:rPr>
        <w:tab/>
        <w:t xml:space="preserve">to enable evidence of </w:t>
      </w:r>
      <w:r w:rsidR="00531EFC" w:rsidRPr="00F00454">
        <w:rPr>
          <w:kern w:val="28"/>
        </w:rPr>
        <w:t xml:space="preserve">such </w:t>
      </w:r>
      <w:r w:rsidRPr="00F00454">
        <w:rPr>
          <w:kern w:val="28"/>
        </w:rPr>
        <w:t xml:space="preserve">an offence </w:t>
      </w:r>
      <w:r w:rsidR="0093513B" w:rsidRPr="00F00454">
        <w:rPr>
          <w:kern w:val="28"/>
        </w:rPr>
        <w:t xml:space="preserve">or contravention </w:t>
      </w:r>
      <w:r w:rsidRPr="00F00454">
        <w:rPr>
          <w:kern w:val="28"/>
        </w:rPr>
        <w:t>to be secured for the purposes of a prosecution</w:t>
      </w:r>
      <w:r w:rsidR="00B8650B" w:rsidRPr="00F00454">
        <w:rPr>
          <w:kern w:val="28"/>
        </w:rPr>
        <w:t xml:space="preserve"> or proceedings </w:t>
      </w:r>
      <w:r w:rsidR="00531EFC" w:rsidRPr="00F00454">
        <w:rPr>
          <w:kern w:val="28"/>
        </w:rPr>
        <w:t>for a civil penalty order</w:t>
      </w:r>
      <w:r w:rsidRPr="00F00454">
        <w:rPr>
          <w:kern w:val="28"/>
        </w:rPr>
        <w:t>;</w:t>
      </w:r>
    </w:p>
    <w:p w:rsidR="00202177" w:rsidRPr="00F00454" w:rsidRDefault="00202177" w:rsidP="00BF3DD9">
      <w:pPr>
        <w:pStyle w:val="subsection2"/>
        <w:rPr>
          <w:kern w:val="28"/>
        </w:rPr>
      </w:pPr>
      <w:r w:rsidRPr="00F00454">
        <w:rPr>
          <w:kern w:val="28"/>
        </w:rPr>
        <w:t>the magistrate may order that the thing may continue to be retained for a period specified in the order (which must not exceed 3 years).</w:t>
      </w:r>
    </w:p>
    <w:p w:rsidR="00202177" w:rsidRPr="00F00454" w:rsidRDefault="00202177" w:rsidP="00BF3DD9">
      <w:pPr>
        <w:pStyle w:val="subsection"/>
        <w:rPr>
          <w:kern w:val="28"/>
        </w:rPr>
      </w:pPr>
      <w:r w:rsidRPr="00F00454">
        <w:rPr>
          <w:kern w:val="28"/>
        </w:rPr>
        <w:tab/>
        <w:t>(3)</w:t>
      </w:r>
      <w:r w:rsidRPr="00F00454">
        <w:rPr>
          <w:kern w:val="28"/>
        </w:rPr>
        <w:tab/>
        <w:t xml:space="preserve">Before making the application, </w:t>
      </w:r>
      <w:r w:rsidR="0083155A" w:rsidRPr="00F00454">
        <w:rPr>
          <w:kern w:val="28"/>
        </w:rPr>
        <w:t>the inspector</w:t>
      </w:r>
      <w:r w:rsidRPr="00F00454">
        <w:rPr>
          <w:kern w:val="28"/>
        </w:rPr>
        <w:t xml:space="preserve"> must:</w:t>
      </w:r>
    </w:p>
    <w:p w:rsidR="00202177" w:rsidRPr="00F00454" w:rsidRDefault="00202177" w:rsidP="00BF3DD9">
      <w:pPr>
        <w:pStyle w:val="paragraph"/>
        <w:rPr>
          <w:kern w:val="28"/>
        </w:rPr>
      </w:pPr>
      <w:r w:rsidRPr="00F00454">
        <w:rPr>
          <w:kern w:val="28"/>
        </w:rPr>
        <w:tab/>
        <w:t>(a)</w:t>
      </w:r>
      <w:r w:rsidRPr="00F00454">
        <w:rPr>
          <w:kern w:val="28"/>
        </w:rPr>
        <w:tab/>
        <w:t>take reasonable steps to discover who has an interest in the retention of the thing; and</w:t>
      </w:r>
    </w:p>
    <w:p w:rsidR="00202177" w:rsidRPr="00F00454" w:rsidRDefault="00202177" w:rsidP="00BF3DD9">
      <w:pPr>
        <w:pStyle w:val="paragraph"/>
        <w:rPr>
          <w:kern w:val="28"/>
        </w:rPr>
      </w:pPr>
      <w:r w:rsidRPr="00F00454">
        <w:rPr>
          <w:kern w:val="28"/>
        </w:rPr>
        <w:tab/>
        <w:t>(b)</w:t>
      </w:r>
      <w:r w:rsidRPr="00F00454">
        <w:rPr>
          <w:kern w:val="28"/>
        </w:rPr>
        <w:tab/>
        <w:t xml:space="preserve">if it is practicable to do so, notify each person whom the </w:t>
      </w:r>
      <w:r w:rsidRPr="00F00454">
        <w:t>inspector</w:t>
      </w:r>
      <w:r w:rsidRPr="00F00454">
        <w:rPr>
          <w:kern w:val="28"/>
        </w:rPr>
        <w:t xml:space="preserve"> believes to have such an interest of the proposed application.</w:t>
      </w:r>
    </w:p>
    <w:p w:rsidR="00202177" w:rsidRPr="00F00454" w:rsidRDefault="00D85F2D" w:rsidP="00BF3DD9">
      <w:pPr>
        <w:pStyle w:val="ActHead5"/>
      </w:pPr>
      <w:bookmarkStart w:id="409" w:name="_Toc450034947"/>
      <w:r w:rsidRPr="00F00454">
        <w:rPr>
          <w:rStyle w:val="CharSectno"/>
        </w:rPr>
        <w:t>285</w:t>
      </w:r>
      <w:r w:rsidR="00202177" w:rsidRPr="00F00454">
        <w:t xml:space="preserve">  Disposal of things</w:t>
      </w:r>
      <w:bookmarkEnd w:id="409"/>
    </w:p>
    <w:p w:rsidR="00202177" w:rsidRPr="00F00454" w:rsidRDefault="00202177" w:rsidP="00BF3DD9">
      <w:pPr>
        <w:pStyle w:val="subsection"/>
      </w:pPr>
      <w:r w:rsidRPr="00F00454">
        <w:tab/>
        <w:t>(1)</w:t>
      </w:r>
      <w:r w:rsidRPr="00F00454">
        <w:tab/>
      </w:r>
      <w:proofErr w:type="spellStart"/>
      <w:r w:rsidR="00ED47A6" w:rsidRPr="00F00454">
        <w:t>AMSA</w:t>
      </w:r>
      <w:proofErr w:type="spellEnd"/>
      <w:r w:rsidRPr="00F00454">
        <w:t xml:space="preserve"> may dispose of a thing seized under this Part if:</w:t>
      </w:r>
    </w:p>
    <w:p w:rsidR="00202177" w:rsidRPr="00F00454" w:rsidRDefault="00202177" w:rsidP="00BF3DD9">
      <w:pPr>
        <w:pStyle w:val="paragraph"/>
      </w:pPr>
      <w:r w:rsidRPr="00F00454">
        <w:tab/>
        <w:t>(a)</w:t>
      </w:r>
      <w:r w:rsidRPr="00F00454">
        <w:tab/>
      </w:r>
      <w:r w:rsidR="009D639A" w:rsidRPr="00F00454">
        <w:t xml:space="preserve">an inspector </w:t>
      </w:r>
      <w:r w:rsidRPr="00F00454">
        <w:t xml:space="preserve">has </w:t>
      </w:r>
      <w:r w:rsidR="009D639A" w:rsidRPr="00F00454">
        <w:t>under section</w:t>
      </w:r>
      <w:r w:rsidR="00F00454">
        <w:t> </w:t>
      </w:r>
      <w:r w:rsidR="00D85F2D" w:rsidRPr="00F00454">
        <w:t>283</w:t>
      </w:r>
      <w:r w:rsidR="009D639A" w:rsidRPr="00F00454">
        <w:t xml:space="preserve"> </w:t>
      </w:r>
      <w:r w:rsidRPr="00F00454">
        <w:t>taken reasonable steps to return the thing to a person; and</w:t>
      </w:r>
    </w:p>
    <w:p w:rsidR="00202177" w:rsidRPr="00F00454" w:rsidRDefault="00202177" w:rsidP="00BF3DD9">
      <w:pPr>
        <w:pStyle w:val="paragraph"/>
      </w:pPr>
      <w:r w:rsidRPr="00F00454">
        <w:tab/>
        <w:t>(b)</w:t>
      </w:r>
      <w:r w:rsidRPr="00F00454">
        <w:tab/>
        <w:t>either:</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r>
      <w:r w:rsidR="009D639A" w:rsidRPr="00F00454">
        <w:t xml:space="preserve">the inspector </w:t>
      </w:r>
      <w:r w:rsidRPr="00F00454">
        <w:t>has been unable to locate the person, despite making reasonable efforts; or</w:t>
      </w:r>
    </w:p>
    <w:p w:rsidR="00202177" w:rsidRPr="00F00454" w:rsidRDefault="00202177" w:rsidP="00BF3DD9">
      <w:pPr>
        <w:pStyle w:val="paragraphsub"/>
      </w:pPr>
      <w:r w:rsidRPr="00F00454">
        <w:lastRenderedPageBreak/>
        <w:tab/>
        <w:t>(ii)</w:t>
      </w:r>
      <w:r w:rsidRPr="00F00454">
        <w:tab/>
        <w:t>the person has refused to take possession of the thing.</w:t>
      </w:r>
    </w:p>
    <w:p w:rsidR="00A5544B" w:rsidRPr="00F00454" w:rsidRDefault="00202177" w:rsidP="00BF3DD9">
      <w:pPr>
        <w:pStyle w:val="subsection"/>
      </w:pPr>
      <w:r w:rsidRPr="00F00454">
        <w:tab/>
        <w:t>(2)</w:t>
      </w:r>
      <w:r w:rsidRPr="00F00454">
        <w:tab/>
      </w:r>
      <w:proofErr w:type="spellStart"/>
      <w:r w:rsidR="00ED47A6" w:rsidRPr="00F00454">
        <w:t>AMSA</w:t>
      </w:r>
      <w:proofErr w:type="spellEnd"/>
      <w:r w:rsidRPr="00F00454">
        <w:t xml:space="preserve"> may dispose of the thing in such manner as </w:t>
      </w:r>
      <w:proofErr w:type="spellStart"/>
      <w:r w:rsidR="00ED47A6" w:rsidRPr="00F00454">
        <w:t>AMSA</w:t>
      </w:r>
      <w:proofErr w:type="spellEnd"/>
      <w:r w:rsidR="00906C0F" w:rsidRPr="00F00454">
        <w:t xml:space="preserve"> thinks appropriate.</w:t>
      </w:r>
    </w:p>
    <w:p w:rsidR="00202177" w:rsidRPr="00F00454" w:rsidRDefault="00202177" w:rsidP="00CE6F45">
      <w:pPr>
        <w:pStyle w:val="ActHead3"/>
        <w:pageBreakBefore/>
      </w:pPr>
      <w:bookmarkStart w:id="410" w:name="_Toc450034948"/>
      <w:r w:rsidRPr="00F00454">
        <w:rPr>
          <w:rStyle w:val="CharDivNo"/>
        </w:rPr>
        <w:lastRenderedPageBreak/>
        <w:t>Division</w:t>
      </w:r>
      <w:r w:rsidR="00F00454" w:rsidRPr="00F00454">
        <w:rPr>
          <w:rStyle w:val="CharDivNo"/>
        </w:rPr>
        <w:t> </w:t>
      </w:r>
      <w:r w:rsidRPr="00F00454">
        <w:rPr>
          <w:rStyle w:val="CharDivNo"/>
        </w:rPr>
        <w:t>7</w:t>
      </w:r>
      <w:r w:rsidRPr="00F00454">
        <w:t>—</w:t>
      </w:r>
      <w:r w:rsidRPr="00F00454">
        <w:rPr>
          <w:rStyle w:val="CharDivText"/>
        </w:rPr>
        <w:t>Warrants</w:t>
      </w:r>
      <w:bookmarkEnd w:id="410"/>
    </w:p>
    <w:p w:rsidR="00202177" w:rsidRPr="00F00454" w:rsidRDefault="00D85F2D" w:rsidP="00BF3DD9">
      <w:pPr>
        <w:pStyle w:val="ActHead5"/>
      </w:pPr>
      <w:bookmarkStart w:id="411" w:name="_Toc450034949"/>
      <w:r w:rsidRPr="00F00454">
        <w:rPr>
          <w:rStyle w:val="CharSectno"/>
        </w:rPr>
        <w:t>286</w:t>
      </w:r>
      <w:r w:rsidR="00202177" w:rsidRPr="00F00454">
        <w:t xml:space="preserve">  Monitoring warrants</w:t>
      </w:r>
      <w:bookmarkEnd w:id="411"/>
    </w:p>
    <w:p w:rsidR="00202177" w:rsidRPr="00F00454" w:rsidRDefault="00202177" w:rsidP="00BF3DD9">
      <w:pPr>
        <w:pStyle w:val="subsection"/>
        <w:rPr>
          <w:kern w:val="28"/>
        </w:rPr>
      </w:pPr>
      <w:r w:rsidRPr="00F00454">
        <w:tab/>
        <w:t>(</w:t>
      </w:r>
      <w:r w:rsidRPr="00F00454">
        <w:rPr>
          <w:kern w:val="28"/>
        </w:rPr>
        <w:t>1)</w:t>
      </w:r>
      <w:r w:rsidRPr="00F00454">
        <w:rPr>
          <w:kern w:val="28"/>
        </w:rPr>
        <w:tab/>
      </w:r>
      <w:r w:rsidR="0083155A" w:rsidRPr="00F00454">
        <w:rPr>
          <w:kern w:val="28"/>
        </w:rPr>
        <w:t>An inspector</w:t>
      </w:r>
      <w:r w:rsidRPr="00F00454">
        <w:rPr>
          <w:kern w:val="28"/>
        </w:rPr>
        <w:t xml:space="preserve"> may apply to a magistrate for a warrant under this section in relation to premises.</w:t>
      </w:r>
    </w:p>
    <w:p w:rsidR="00202177" w:rsidRPr="00F00454" w:rsidRDefault="00202177" w:rsidP="00BF3DD9">
      <w:pPr>
        <w:pStyle w:val="subsection"/>
        <w:rPr>
          <w:kern w:val="28"/>
        </w:rPr>
      </w:pPr>
      <w:r w:rsidRPr="00F00454">
        <w:rPr>
          <w:kern w:val="28"/>
        </w:rPr>
        <w:tab/>
        <w:t>(2)</w:t>
      </w:r>
      <w:r w:rsidRPr="00F00454">
        <w:rPr>
          <w:kern w:val="28"/>
        </w:rPr>
        <w:tab/>
        <w:t xml:space="preserve">The magistrate may issue the warrant if the magistrate is satisfied, by information on oath or affirmation, that it is reasonably necessary that one or more </w:t>
      </w:r>
      <w:r w:rsidR="0083155A" w:rsidRPr="00F00454">
        <w:rPr>
          <w:kern w:val="28"/>
        </w:rPr>
        <w:t>inspector</w:t>
      </w:r>
      <w:r w:rsidRPr="00F00454">
        <w:rPr>
          <w:kern w:val="28"/>
        </w:rPr>
        <w:t>s should have access to the premises for the purpose of determining:</w:t>
      </w:r>
    </w:p>
    <w:p w:rsidR="00202177" w:rsidRPr="00F00454" w:rsidRDefault="00202177" w:rsidP="00BF3DD9">
      <w:pPr>
        <w:pStyle w:val="paragraph"/>
        <w:rPr>
          <w:kern w:val="28"/>
        </w:rPr>
      </w:pPr>
      <w:r w:rsidRPr="00F00454">
        <w:rPr>
          <w:kern w:val="28"/>
        </w:rPr>
        <w:tab/>
      </w:r>
      <w:r w:rsidRPr="00F00454">
        <w:t>(a)</w:t>
      </w:r>
      <w:r w:rsidRPr="00F00454">
        <w:tab/>
      </w:r>
      <w:r w:rsidRPr="00F00454">
        <w:rPr>
          <w:kern w:val="28"/>
        </w:rPr>
        <w:t>whether this</w:t>
      </w:r>
      <w:r w:rsidR="00164F4D" w:rsidRPr="00F00454">
        <w:rPr>
          <w:kern w:val="28"/>
        </w:rPr>
        <w:t xml:space="preserve"> Act</w:t>
      </w:r>
      <w:r w:rsidRPr="00F00454">
        <w:rPr>
          <w:kern w:val="28"/>
        </w:rPr>
        <w:t xml:space="preserve"> is being, or has been, complied with; or</w:t>
      </w:r>
    </w:p>
    <w:p w:rsidR="00202177" w:rsidRPr="00F00454" w:rsidRDefault="00202177" w:rsidP="00BF3DD9">
      <w:pPr>
        <w:pStyle w:val="paragraph"/>
        <w:rPr>
          <w:kern w:val="28"/>
        </w:rPr>
      </w:pPr>
      <w:r w:rsidRPr="00F00454">
        <w:rPr>
          <w:kern w:val="28"/>
        </w:rPr>
        <w:tab/>
        <w:t>(b)</w:t>
      </w:r>
      <w:r w:rsidRPr="00F00454">
        <w:rPr>
          <w:kern w:val="28"/>
        </w:rPr>
        <w:tab/>
        <w:t>the correctness of</w:t>
      </w:r>
      <w:r w:rsidR="00164F4D" w:rsidRPr="00F00454">
        <w:rPr>
          <w:kern w:val="28"/>
        </w:rPr>
        <w:t xml:space="preserve"> information provided under this Act</w:t>
      </w:r>
      <w:r w:rsidRPr="00F00454">
        <w:rPr>
          <w:kern w:val="28"/>
        </w:rPr>
        <w:t>.</w:t>
      </w:r>
    </w:p>
    <w:p w:rsidR="00202177" w:rsidRPr="00F00454" w:rsidRDefault="00202177" w:rsidP="00BF3DD9">
      <w:pPr>
        <w:pStyle w:val="subsection"/>
        <w:rPr>
          <w:kern w:val="28"/>
        </w:rPr>
      </w:pPr>
      <w:r w:rsidRPr="00F00454">
        <w:rPr>
          <w:kern w:val="28"/>
        </w:rPr>
        <w:tab/>
        <w:t>(3)</w:t>
      </w:r>
      <w:r w:rsidRPr="00F00454">
        <w:rPr>
          <w:kern w:val="28"/>
        </w:rPr>
        <w:tab/>
        <w:t xml:space="preserve">However, the magistrate must not issue the warrant unless </w:t>
      </w:r>
      <w:r w:rsidR="0083155A" w:rsidRPr="00F00454">
        <w:rPr>
          <w:kern w:val="28"/>
        </w:rPr>
        <w:t>the inspector</w:t>
      </w:r>
      <w:r w:rsidRPr="00F00454">
        <w:rPr>
          <w:kern w:val="28"/>
        </w:rPr>
        <w:t xml:space="preserve"> or some other person has given to the magistrate, either orally or by affidavit, such further information (if any) as the magistrate requires concerning the grounds on which the issue of the warrant is being sought.</w:t>
      </w:r>
    </w:p>
    <w:p w:rsidR="00202177" w:rsidRPr="00F00454" w:rsidRDefault="00202177" w:rsidP="00BF3DD9">
      <w:pPr>
        <w:pStyle w:val="subsection"/>
        <w:rPr>
          <w:kern w:val="28"/>
        </w:rPr>
      </w:pPr>
      <w:r w:rsidRPr="00F00454">
        <w:rPr>
          <w:kern w:val="28"/>
        </w:rPr>
        <w:tab/>
        <w:t>(4)</w:t>
      </w:r>
      <w:r w:rsidRPr="00F00454">
        <w:rPr>
          <w:kern w:val="28"/>
        </w:rPr>
        <w:tab/>
        <w:t>The warrant must:</w:t>
      </w:r>
    </w:p>
    <w:p w:rsidR="00202177" w:rsidRPr="00F00454" w:rsidRDefault="00202177" w:rsidP="00BF3DD9">
      <w:pPr>
        <w:pStyle w:val="paragraph"/>
      </w:pPr>
      <w:r w:rsidRPr="00F00454">
        <w:tab/>
        <w:t>(a)</w:t>
      </w:r>
      <w:r w:rsidRPr="00F00454">
        <w:tab/>
        <w:t>describe the premises to which the warrant relates; and</w:t>
      </w:r>
    </w:p>
    <w:p w:rsidR="00202177" w:rsidRPr="00F00454" w:rsidRDefault="00202177" w:rsidP="00BF3DD9">
      <w:pPr>
        <w:pStyle w:val="paragraph"/>
        <w:rPr>
          <w:kern w:val="28"/>
        </w:rPr>
      </w:pPr>
      <w:r w:rsidRPr="00F00454">
        <w:rPr>
          <w:kern w:val="28"/>
        </w:rPr>
        <w:tab/>
        <w:t>(b)</w:t>
      </w:r>
      <w:r w:rsidRPr="00F00454">
        <w:rPr>
          <w:kern w:val="28"/>
        </w:rPr>
        <w:tab/>
        <w:t>state that the warrant is issued under this section; and</w:t>
      </w:r>
    </w:p>
    <w:p w:rsidR="00202177" w:rsidRPr="00F00454" w:rsidRDefault="00202177" w:rsidP="00BF3DD9">
      <w:pPr>
        <w:pStyle w:val="paragraph"/>
      </w:pPr>
      <w:r w:rsidRPr="00F00454">
        <w:rPr>
          <w:kern w:val="28"/>
        </w:rPr>
        <w:tab/>
        <w:t>(c)</w:t>
      </w:r>
      <w:r w:rsidRPr="00F00454">
        <w:rPr>
          <w:kern w:val="28"/>
        </w:rPr>
        <w:tab/>
        <w:t>state the purpose for which the warrant is issued</w:t>
      </w:r>
      <w:r w:rsidRPr="00F00454">
        <w:t>; and</w:t>
      </w:r>
    </w:p>
    <w:p w:rsidR="00202177" w:rsidRPr="00F00454" w:rsidRDefault="00202177" w:rsidP="00BF3DD9">
      <w:pPr>
        <w:pStyle w:val="paragraph"/>
        <w:rPr>
          <w:kern w:val="28"/>
        </w:rPr>
      </w:pPr>
      <w:r w:rsidRPr="00F00454">
        <w:rPr>
          <w:kern w:val="28"/>
        </w:rPr>
        <w:tab/>
        <w:t>(d)</w:t>
      </w:r>
      <w:r w:rsidRPr="00F00454">
        <w:rPr>
          <w:kern w:val="28"/>
        </w:rPr>
        <w:tab/>
        <w:t>authorise one or more inspectors (whether or not named in the warrant) from time to time while the warrant remains in force:</w:t>
      </w:r>
    </w:p>
    <w:p w:rsidR="00202177" w:rsidRPr="00F00454" w:rsidRDefault="00202177" w:rsidP="00BF3DD9">
      <w:pPr>
        <w:pStyle w:val="paragraphsub"/>
        <w:rPr>
          <w:kern w:val="28"/>
        </w:rPr>
      </w:pPr>
      <w:r w:rsidRPr="00F00454">
        <w:rPr>
          <w:kern w:val="28"/>
        </w:rPr>
        <w:tab/>
        <w:t>(</w:t>
      </w:r>
      <w:proofErr w:type="spellStart"/>
      <w:r w:rsidRPr="00F00454">
        <w:rPr>
          <w:kern w:val="28"/>
        </w:rPr>
        <w:t>i</w:t>
      </w:r>
      <w:proofErr w:type="spellEnd"/>
      <w:r w:rsidRPr="00F00454">
        <w:rPr>
          <w:kern w:val="28"/>
        </w:rPr>
        <w:t>)</w:t>
      </w:r>
      <w:r w:rsidRPr="00F00454">
        <w:rPr>
          <w:kern w:val="28"/>
        </w:rPr>
        <w:tab/>
        <w:t>to enter the premises; and</w:t>
      </w:r>
    </w:p>
    <w:p w:rsidR="00202177" w:rsidRPr="00F00454" w:rsidRDefault="00202177" w:rsidP="00BF3DD9">
      <w:pPr>
        <w:pStyle w:val="paragraphsub"/>
        <w:rPr>
          <w:kern w:val="28"/>
        </w:rPr>
      </w:pPr>
      <w:r w:rsidRPr="00F00454">
        <w:rPr>
          <w:kern w:val="28"/>
        </w:rPr>
        <w:tab/>
        <w:t>(ii)</w:t>
      </w:r>
      <w:r w:rsidRPr="00F00454">
        <w:rPr>
          <w:kern w:val="28"/>
        </w:rPr>
        <w:tab/>
        <w:t>to exercise the powers set out in Divisions</w:t>
      </w:r>
      <w:r w:rsidR="00F00454">
        <w:rPr>
          <w:kern w:val="28"/>
        </w:rPr>
        <w:t> </w:t>
      </w:r>
      <w:r w:rsidRPr="00F00454">
        <w:rPr>
          <w:kern w:val="28"/>
        </w:rPr>
        <w:t>2, 3 and 4 in relation to the premises; and</w:t>
      </w:r>
    </w:p>
    <w:p w:rsidR="00202177" w:rsidRPr="00F00454" w:rsidRDefault="00202177" w:rsidP="00BF3DD9">
      <w:pPr>
        <w:pStyle w:val="paragraph"/>
        <w:rPr>
          <w:kern w:val="28"/>
        </w:rPr>
      </w:pPr>
      <w:r w:rsidRPr="00F00454">
        <w:rPr>
          <w:kern w:val="28"/>
        </w:rPr>
        <w:tab/>
        <w:t>(e)</w:t>
      </w:r>
      <w:r w:rsidRPr="00F00454">
        <w:rPr>
          <w:kern w:val="28"/>
        </w:rPr>
        <w:tab/>
        <w:t>state whether entry is authorised to be made at any time of the day or during specified hours of the day; and</w:t>
      </w:r>
    </w:p>
    <w:p w:rsidR="00202177" w:rsidRPr="00F00454" w:rsidRDefault="00202177" w:rsidP="00BF3DD9">
      <w:pPr>
        <w:pStyle w:val="paragraph"/>
        <w:rPr>
          <w:kern w:val="28"/>
        </w:rPr>
      </w:pPr>
      <w:r w:rsidRPr="00F00454">
        <w:rPr>
          <w:kern w:val="28"/>
        </w:rPr>
        <w:tab/>
        <w:t>(f)</w:t>
      </w:r>
      <w:r w:rsidRPr="00F00454">
        <w:rPr>
          <w:kern w:val="28"/>
        </w:rPr>
        <w:tab/>
        <w:t>specify the day (not more than 6 months after the issue of the warrant) on which the warrant ceases to be in force.</w:t>
      </w:r>
    </w:p>
    <w:p w:rsidR="00202177" w:rsidRPr="00F00454" w:rsidRDefault="00D85F2D" w:rsidP="00BF3DD9">
      <w:pPr>
        <w:pStyle w:val="ActHead5"/>
      </w:pPr>
      <w:bookmarkStart w:id="412" w:name="_Toc450034950"/>
      <w:r w:rsidRPr="00F00454">
        <w:rPr>
          <w:rStyle w:val="CharSectno"/>
        </w:rPr>
        <w:lastRenderedPageBreak/>
        <w:t>287</w:t>
      </w:r>
      <w:r w:rsidR="00202177" w:rsidRPr="00F00454">
        <w:t xml:space="preserve">  </w:t>
      </w:r>
      <w:r w:rsidR="00E7686C" w:rsidRPr="00F00454">
        <w:t>E</w:t>
      </w:r>
      <w:r w:rsidR="00202177" w:rsidRPr="00F00454">
        <w:t>nforcement warrants</w:t>
      </w:r>
      <w:bookmarkEnd w:id="412"/>
    </w:p>
    <w:p w:rsidR="00202177" w:rsidRPr="00F00454" w:rsidRDefault="00202177" w:rsidP="00BF3DD9">
      <w:pPr>
        <w:pStyle w:val="subsection"/>
      </w:pPr>
      <w:r w:rsidRPr="00F00454">
        <w:tab/>
        <w:t>(1)</w:t>
      </w:r>
      <w:r w:rsidRPr="00F00454">
        <w:tab/>
      </w:r>
      <w:r w:rsidR="0083155A" w:rsidRPr="00F00454">
        <w:t>An inspector</w:t>
      </w:r>
      <w:r w:rsidRPr="00F00454">
        <w:t xml:space="preserve"> may apply to a magistrate for a warrant under this section in relation to premises.</w:t>
      </w:r>
    </w:p>
    <w:p w:rsidR="00202177" w:rsidRPr="00F00454" w:rsidRDefault="00202177" w:rsidP="00BF3DD9">
      <w:pPr>
        <w:pStyle w:val="subsection"/>
      </w:pPr>
      <w:r w:rsidRPr="00F00454">
        <w:tab/>
        <w:t>(2)</w:t>
      </w:r>
      <w:r w:rsidRPr="00F00454">
        <w:tab/>
        <w:t>The magistrate may issue the warrant if the magistrate is satisfied, by information on oath or affirmation, that there are reasonable grounds for suspecting that there is, or there may be within the next 72 hours, evidential material on the premises.</w:t>
      </w:r>
    </w:p>
    <w:p w:rsidR="00202177" w:rsidRPr="00F00454" w:rsidRDefault="00202177" w:rsidP="00BF3DD9">
      <w:pPr>
        <w:pStyle w:val="subsection"/>
      </w:pPr>
      <w:r w:rsidRPr="00F00454">
        <w:tab/>
        <w:t>(3)</w:t>
      </w:r>
      <w:r w:rsidRPr="00F00454">
        <w:tab/>
        <w:t xml:space="preserve">However, the magistrate must not issue the warrant unless </w:t>
      </w:r>
      <w:r w:rsidR="0083155A" w:rsidRPr="00F00454">
        <w:t>the inspector</w:t>
      </w:r>
      <w:r w:rsidRPr="00F00454">
        <w:t xml:space="preserve"> or some other person has given to the magistrate, either orally or by affidavit, such further information (if any) as the magistrate requires concerning the grounds on which the issue of the warrant is being sought.</w:t>
      </w:r>
    </w:p>
    <w:p w:rsidR="00202177" w:rsidRPr="00F00454" w:rsidRDefault="00202177" w:rsidP="00BF3DD9">
      <w:pPr>
        <w:pStyle w:val="subsection"/>
      </w:pPr>
      <w:r w:rsidRPr="00F00454">
        <w:tab/>
        <w:t>(4)</w:t>
      </w:r>
      <w:r w:rsidRPr="00F00454">
        <w:tab/>
        <w:t>The warrant must:</w:t>
      </w:r>
    </w:p>
    <w:p w:rsidR="00202177" w:rsidRPr="00F00454" w:rsidRDefault="00202177" w:rsidP="00BF3DD9">
      <w:pPr>
        <w:pStyle w:val="paragraph"/>
      </w:pPr>
      <w:r w:rsidRPr="00F00454">
        <w:tab/>
        <w:t>(a)</w:t>
      </w:r>
      <w:r w:rsidRPr="00F00454">
        <w:tab/>
        <w:t>describe the premises to which the warrant relates; and</w:t>
      </w:r>
    </w:p>
    <w:p w:rsidR="00202177" w:rsidRPr="00F00454" w:rsidRDefault="00202177" w:rsidP="00BF3DD9">
      <w:pPr>
        <w:pStyle w:val="paragraph"/>
      </w:pPr>
      <w:r w:rsidRPr="00F00454">
        <w:tab/>
        <w:t>(b)</w:t>
      </w:r>
      <w:r w:rsidRPr="00F00454">
        <w:tab/>
        <w:t>state that the warrant is issued under this section; and</w:t>
      </w:r>
    </w:p>
    <w:p w:rsidR="00202177" w:rsidRPr="00F00454" w:rsidRDefault="00202177" w:rsidP="00BF3DD9">
      <w:pPr>
        <w:pStyle w:val="paragraph"/>
      </w:pPr>
      <w:r w:rsidRPr="00F00454">
        <w:tab/>
        <w:t>(c)</w:t>
      </w:r>
      <w:r w:rsidRPr="00F00454">
        <w:tab/>
        <w:t>specify the offence</w:t>
      </w:r>
      <w:r w:rsidR="00531EFC" w:rsidRPr="00F00454">
        <w:t xml:space="preserve"> </w:t>
      </w:r>
      <w:r w:rsidR="009D639A" w:rsidRPr="00F00454">
        <w:t xml:space="preserve">or contravention </w:t>
      </w:r>
      <w:r w:rsidRPr="00F00454">
        <w:t>to which the warrant relates; and</w:t>
      </w:r>
    </w:p>
    <w:p w:rsidR="00202177" w:rsidRPr="00F00454" w:rsidRDefault="00202177" w:rsidP="00BF3DD9">
      <w:pPr>
        <w:pStyle w:val="paragraph"/>
      </w:pPr>
      <w:r w:rsidRPr="00F00454">
        <w:tab/>
        <w:t>(d)</w:t>
      </w:r>
      <w:r w:rsidRPr="00F00454">
        <w:tab/>
        <w:t>specify the kind of evidential material that is to be searched for under the warrant; and</w:t>
      </w:r>
    </w:p>
    <w:p w:rsidR="00202177" w:rsidRPr="00F00454" w:rsidRDefault="00202177" w:rsidP="00BF3DD9">
      <w:pPr>
        <w:pStyle w:val="paragraph"/>
      </w:pPr>
      <w:r w:rsidRPr="00F00454">
        <w:tab/>
        <w:t>(e)</w:t>
      </w:r>
      <w:r w:rsidRPr="00F00454">
        <w:tab/>
        <w:t xml:space="preserve">name one or more </w:t>
      </w:r>
      <w:r w:rsidR="0083155A" w:rsidRPr="00F00454">
        <w:t>inspector</w:t>
      </w:r>
      <w:r w:rsidRPr="00F00454">
        <w:t>s; and</w:t>
      </w:r>
    </w:p>
    <w:p w:rsidR="00202177" w:rsidRPr="00F00454" w:rsidRDefault="00202177" w:rsidP="00BF3DD9">
      <w:pPr>
        <w:pStyle w:val="paragraph"/>
      </w:pPr>
      <w:r w:rsidRPr="00F00454">
        <w:tab/>
        <w:t>(f)</w:t>
      </w:r>
      <w:r w:rsidRPr="00F00454">
        <w:tab/>
        <w:t>authorise the inspector or inspectors so named:</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to enter the premises; and</w:t>
      </w:r>
    </w:p>
    <w:p w:rsidR="00202177" w:rsidRPr="00F00454" w:rsidRDefault="00202177" w:rsidP="00BF3DD9">
      <w:pPr>
        <w:pStyle w:val="paragraphsub"/>
      </w:pPr>
      <w:r w:rsidRPr="00F00454">
        <w:tab/>
        <w:t>(ii)</w:t>
      </w:r>
      <w:r w:rsidRPr="00F00454">
        <w:tab/>
        <w:t>to exercise the powers set out in Divisions</w:t>
      </w:r>
      <w:r w:rsidR="00F00454">
        <w:t> </w:t>
      </w:r>
      <w:r w:rsidR="00224AD8" w:rsidRPr="00F00454">
        <w:t xml:space="preserve">2, 3, 4 and 6 </w:t>
      </w:r>
      <w:r w:rsidRPr="00F00454">
        <w:t>in relation to the premises; and</w:t>
      </w:r>
    </w:p>
    <w:p w:rsidR="00202177" w:rsidRPr="00F00454" w:rsidRDefault="00202177" w:rsidP="00BF3DD9">
      <w:pPr>
        <w:pStyle w:val="paragraph"/>
      </w:pPr>
      <w:r w:rsidRPr="00F00454">
        <w:tab/>
        <w:t>(g)</w:t>
      </w:r>
      <w:r w:rsidRPr="00F00454">
        <w:tab/>
        <w:t>state whether the entry is authorised to be made at any time of the day or during specified hours of the day; and</w:t>
      </w:r>
    </w:p>
    <w:p w:rsidR="00202177" w:rsidRPr="00F00454" w:rsidRDefault="00202177" w:rsidP="00BF3DD9">
      <w:pPr>
        <w:pStyle w:val="paragraph"/>
      </w:pPr>
      <w:r w:rsidRPr="00F00454">
        <w:tab/>
        <w:t>(h)</w:t>
      </w:r>
      <w:r w:rsidRPr="00F00454">
        <w:tab/>
        <w:t>specify the day (not more than 1 week after the issue of the warrant) on which the warrant ceases to be in force.</w:t>
      </w:r>
    </w:p>
    <w:p w:rsidR="00202177" w:rsidRPr="00F00454" w:rsidRDefault="00D85F2D" w:rsidP="00BF3DD9">
      <w:pPr>
        <w:pStyle w:val="ActHead5"/>
      </w:pPr>
      <w:bookmarkStart w:id="413" w:name="_Toc450034951"/>
      <w:r w:rsidRPr="00F00454">
        <w:rPr>
          <w:rStyle w:val="CharSectno"/>
        </w:rPr>
        <w:t>288</w:t>
      </w:r>
      <w:r w:rsidR="00202177" w:rsidRPr="00F00454">
        <w:t xml:space="preserve">  Enforcement warrants by telephone, fax etc.</w:t>
      </w:r>
      <w:bookmarkEnd w:id="413"/>
    </w:p>
    <w:p w:rsidR="00202177" w:rsidRPr="00F00454" w:rsidRDefault="00202177" w:rsidP="00BF3DD9">
      <w:pPr>
        <w:pStyle w:val="subsection"/>
      </w:pPr>
      <w:r w:rsidRPr="00F00454">
        <w:tab/>
        <w:t>(1)</w:t>
      </w:r>
      <w:r w:rsidRPr="00F00454">
        <w:tab/>
      </w:r>
      <w:r w:rsidR="0083155A" w:rsidRPr="00F00454">
        <w:t>An inspector</w:t>
      </w:r>
      <w:r w:rsidRPr="00F00454">
        <w:t xml:space="preserve"> may apply to a magistrate by telephone, fax or other electronic means for a warrant under section</w:t>
      </w:r>
      <w:r w:rsidR="00F00454">
        <w:t> </w:t>
      </w:r>
      <w:r w:rsidR="00D85F2D" w:rsidRPr="00F00454">
        <w:t>287</w:t>
      </w:r>
      <w:r w:rsidRPr="00F00454">
        <w:t xml:space="preserve"> in relation to premises:</w:t>
      </w:r>
    </w:p>
    <w:p w:rsidR="00202177" w:rsidRPr="00F00454" w:rsidRDefault="00202177" w:rsidP="00BF3DD9">
      <w:pPr>
        <w:pStyle w:val="paragraph"/>
      </w:pPr>
      <w:r w:rsidRPr="00F00454">
        <w:lastRenderedPageBreak/>
        <w:tab/>
        <w:t>(a)</w:t>
      </w:r>
      <w:r w:rsidRPr="00F00454">
        <w:tab/>
        <w:t>in an urgent case; or</w:t>
      </w:r>
    </w:p>
    <w:p w:rsidR="00202177" w:rsidRPr="00F00454" w:rsidRDefault="00202177" w:rsidP="00BF3DD9">
      <w:pPr>
        <w:pStyle w:val="paragraph"/>
      </w:pPr>
      <w:r w:rsidRPr="00F00454">
        <w:tab/>
        <w:t>(b)</w:t>
      </w:r>
      <w:r w:rsidRPr="00F00454">
        <w:tab/>
        <w:t>if the inspector believes, on reasonable grounds, that the delay that would occur if an application were made in person would frustrate the effective execution of the warrant.</w:t>
      </w:r>
    </w:p>
    <w:p w:rsidR="00202177" w:rsidRPr="00F00454" w:rsidRDefault="00202177" w:rsidP="00BF3DD9">
      <w:pPr>
        <w:pStyle w:val="subsection"/>
      </w:pPr>
      <w:r w:rsidRPr="00F00454">
        <w:tab/>
        <w:t>(2)</w:t>
      </w:r>
      <w:r w:rsidRPr="00F00454">
        <w:tab/>
        <w:t>The magistrate may require communication by voice to the extent that it is practicable in the circumstances.</w:t>
      </w:r>
    </w:p>
    <w:p w:rsidR="00202177" w:rsidRPr="00F00454" w:rsidRDefault="00202177" w:rsidP="00BF3DD9">
      <w:pPr>
        <w:pStyle w:val="subsection"/>
      </w:pPr>
      <w:r w:rsidRPr="00F00454">
        <w:tab/>
        <w:t>(3)</w:t>
      </w:r>
      <w:r w:rsidRPr="00F00454">
        <w:tab/>
      </w:r>
      <w:r w:rsidR="00BB09CA" w:rsidRPr="00F00454">
        <w:t xml:space="preserve">An application under this section must include all information </w:t>
      </w:r>
      <w:r w:rsidRPr="00F00454">
        <w:t xml:space="preserve">of the kind mentioned in </w:t>
      </w:r>
      <w:r w:rsidR="004A3313" w:rsidRPr="00F00454">
        <w:t>sub</w:t>
      </w:r>
      <w:r w:rsidRPr="00F00454">
        <w:t>section</w:t>
      </w:r>
      <w:r w:rsidR="00F00454">
        <w:t> </w:t>
      </w:r>
      <w:r w:rsidR="00D85F2D" w:rsidRPr="00F00454">
        <w:t>287</w:t>
      </w:r>
      <w:r w:rsidR="00BB09CA" w:rsidRPr="00F00454">
        <w:t xml:space="preserve">(2) </w:t>
      </w:r>
      <w:r w:rsidRPr="00F00454">
        <w:t>in relation to the premises that sets out the grounds on which the warrant is sought. If it is necessary to do so, the inspector may apply for the warrant before the information is sworn or affirmed.</w:t>
      </w:r>
    </w:p>
    <w:p w:rsidR="00202177" w:rsidRPr="00F00454" w:rsidRDefault="00202177" w:rsidP="00BF3DD9">
      <w:pPr>
        <w:pStyle w:val="subsection"/>
      </w:pPr>
      <w:r w:rsidRPr="00F00454">
        <w:tab/>
        <w:t>(4)</w:t>
      </w:r>
      <w:r w:rsidRPr="00F00454">
        <w:tab/>
        <w:t>If the magistrate is satisfied:</w:t>
      </w:r>
    </w:p>
    <w:p w:rsidR="00202177" w:rsidRPr="00F00454" w:rsidRDefault="00202177" w:rsidP="00BF3DD9">
      <w:pPr>
        <w:pStyle w:val="paragraph"/>
      </w:pPr>
      <w:r w:rsidRPr="00F00454">
        <w:tab/>
        <w:t>(a)</w:t>
      </w:r>
      <w:r w:rsidRPr="00F00454">
        <w:tab/>
        <w:t>after considering the terms of the information; and</w:t>
      </w:r>
    </w:p>
    <w:p w:rsidR="00202177" w:rsidRPr="00F00454" w:rsidRDefault="00202177" w:rsidP="00BF3DD9">
      <w:pPr>
        <w:pStyle w:val="paragraph"/>
      </w:pPr>
      <w:r w:rsidRPr="00F00454">
        <w:tab/>
        <w:t>(b)</w:t>
      </w:r>
      <w:r w:rsidRPr="00F00454">
        <w:tab/>
        <w:t>after receiving such further information (if any) as the magistrate requires concerning the grounds on which the issue of the warrant is being sought;</w:t>
      </w:r>
    </w:p>
    <w:p w:rsidR="00202177" w:rsidRPr="00F00454" w:rsidRDefault="00202177" w:rsidP="00BF3DD9">
      <w:pPr>
        <w:pStyle w:val="subsection2"/>
      </w:pPr>
      <w:r w:rsidRPr="00F00454">
        <w:t>that there are reasonable grounds for issuing the warrant, the magistrate may complete and sign the same warrant that the magistrate would issue under section</w:t>
      </w:r>
      <w:r w:rsidR="00F00454">
        <w:t> </w:t>
      </w:r>
      <w:r w:rsidR="00D85F2D" w:rsidRPr="00F00454">
        <w:t>287</w:t>
      </w:r>
      <w:r w:rsidRPr="00F00454">
        <w:t xml:space="preserve"> if the application had been made under that section.</w:t>
      </w:r>
    </w:p>
    <w:p w:rsidR="00202177" w:rsidRPr="00F00454" w:rsidRDefault="00202177" w:rsidP="00BF3DD9">
      <w:pPr>
        <w:pStyle w:val="subsection"/>
      </w:pPr>
      <w:r w:rsidRPr="00F00454">
        <w:tab/>
        <w:t>(5)</w:t>
      </w:r>
      <w:r w:rsidRPr="00F00454">
        <w:tab/>
        <w:t>If the magistrate completes and signs the warrant, the magistrate must inform the inspector, by telephone, fax or other electronic means, of:</w:t>
      </w:r>
    </w:p>
    <w:p w:rsidR="00202177" w:rsidRPr="00F00454" w:rsidRDefault="00202177" w:rsidP="00BF3DD9">
      <w:pPr>
        <w:pStyle w:val="paragraph"/>
      </w:pPr>
      <w:r w:rsidRPr="00F00454">
        <w:tab/>
        <w:t>(a)</w:t>
      </w:r>
      <w:r w:rsidRPr="00F00454">
        <w:tab/>
        <w:t>the terms of the warrant; and</w:t>
      </w:r>
    </w:p>
    <w:p w:rsidR="00202177" w:rsidRPr="00F00454" w:rsidRDefault="00202177" w:rsidP="00BF3DD9">
      <w:pPr>
        <w:pStyle w:val="paragraph"/>
      </w:pPr>
      <w:r w:rsidRPr="00F00454">
        <w:tab/>
        <w:t>(b)</w:t>
      </w:r>
      <w:r w:rsidRPr="00F00454">
        <w:tab/>
        <w:t>the day on which, and the time at which, the warrant was signed.</w:t>
      </w:r>
    </w:p>
    <w:p w:rsidR="00202177" w:rsidRPr="00F00454" w:rsidRDefault="00202177" w:rsidP="00BF3DD9">
      <w:pPr>
        <w:pStyle w:val="subsection"/>
      </w:pPr>
      <w:r w:rsidRPr="00F00454">
        <w:tab/>
        <w:t>(6)</w:t>
      </w:r>
      <w:r w:rsidRPr="00F00454">
        <w:tab/>
      </w:r>
      <w:r w:rsidR="0083155A" w:rsidRPr="00F00454">
        <w:t>The inspector</w:t>
      </w:r>
      <w:r w:rsidRPr="00F00454">
        <w:t xml:space="preserve"> must then complete a form of warrant in the same terms as the warrant completed and signed by the magistrate, stating on the form:</w:t>
      </w:r>
    </w:p>
    <w:p w:rsidR="00202177" w:rsidRPr="00F00454" w:rsidRDefault="00202177" w:rsidP="00BF3DD9">
      <w:pPr>
        <w:pStyle w:val="paragraph"/>
      </w:pPr>
      <w:r w:rsidRPr="00F00454">
        <w:tab/>
        <w:t>(a)</w:t>
      </w:r>
      <w:r w:rsidRPr="00F00454">
        <w:tab/>
        <w:t>the name of the magistrate; and</w:t>
      </w:r>
    </w:p>
    <w:p w:rsidR="00202177" w:rsidRPr="00F00454" w:rsidRDefault="00202177" w:rsidP="00BF3DD9">
      <w:pPr>
        <w:pStyle w:val="paragraph"/>
      </w:pPr>
      <w:r w:rsidRPr="00F00454">
        <w:tab/>
        <w:t>(b)</w:t>
      </w:r>
      <w:r w:rsidRPr="00F00454">
        <w:tab/>
        <w:t>the day on which, and the time at which, the warrant was signed.</w:t>
      </w:r>
    </w:p>
    <w:p w:rsidR="00202177" w:rsidRPr="00F00454" w:rsidRDefault="00202177" w:rsidP="00BF3DD9">
      <w:pPr>
        <w:pStyle w:val="subsection"/>
      </w:pPr>
      <w:r w:rsidRPr="00F00454">
        <w:lastRenderedPageBreak/>
        <w:tab/>
        <w:t>(7)</w:t>
      </w:r>
      <w:r w:rsidRPr="00F00454">
        <w:tab/>
      </w:r>
      <w:r w:rsidR="0083155A" w:rsidRPr="00F00454">
        <w:t>The inspector</w:t>
      </w:r>
      <w:r w:rsidRPr="00F00454">
        <w:t xml:space="preserve"> must also, not later than the day after the day on which the warrant ceased to be in force or the day of execution of the warrant, whichever is earlier, send to the magistrate:</w:t>
      </w:r>
    </w:p>
    <w:p w:rsidR="00202177" w:rsidRPr="00F00454" w:rsidRDefault="00202177" w:rsidP="00BF3DD9">
      <w:pPr>
        <w:pStyle w:val="paragraph"/>
      </w:pPr>
      <w:r w:rsidRPr="00F00454">
        <w:tab/>
        <w:t>(a)</w:t>
      </w:r>
      <w:r w:rsidRPr="00F00454">
        <w:tab/>
        <w:t>the form of warrant completed by the inspector; and</w:t>
      </w:r>
    </w:p>
    <w:p w:rsidR="00202177" w:rsidRPr="00F00454" w:rsidRDefault="00202177" w:rsidP="00BF3DD9">
      <w:pPr>
        <w:pStyle w:val="paragraph"/>
      </w:pPr>
      <w:r w:rsidRPr="00F00454">
        <w:tab/>
        <w:t>(b)</w:t>
      </w:r>
      <w:r w:rsidRPr="00F00454">
        <w:tab/>
        <w:t xml:space="preserve">the information referred to in </w:t>
      </w:r>
      <w:r w:rsidR="00F00454">
        <w:t>subsection (</w:t>
      </w:r>
      <w:r w:rsidRPr="00F00454">
        <w:t>3), which must have been duly sworn or affirmed.</w:t>
      </w:r>
    </w:p>
    <w:p w:rsidR="00202177" w:rsidRPr="00F00454" w:rsidRDefault="00202177" w:rsidP="00BF3DD9">
      <w:pPr>
        <w:pStyle w:val="subsection"/>
      </w:pPr>
      <w:r w:rsidRPr="00F00454">
        <w:tab/>
        <w:t>(8)</w:t>
      </w:r>
      <w:r w:rsidRPr="00F00454">
        <w:tab/>
        <w:t xml:space="preserve">The magistrate must attach to the documents provided under </w:t>
      </w:r>
      <w:r w:rsidR="00F00454">
        <w:t>subsection (</w:t>
      </w:r>
      <w:r w:rsidRPr="00F00454">
        <w:t>7) the warrant signed by the magistrate.</w:t>
      </w:r>
    </w:p>
    <w:p w:rsidR="00202177" w:rsidRPr="00F00454" w:rsidRDefault="00202177" w:rsidP="00BF3DD9">
      <w:pPr>
        <w:pStyle w:val="subsection"/>
      </w:pPr>
      <w:r w:rsidRPr="00F00454">
        <w:tab/>
        <w:t>(9)</w:t>
      </w:r>
      <w:r w:rsidRPr="00F00454">
        <w:tab/>
        <w:t xml:space="preserve">A form of warrant duly completed under </w:t>
      </w:r>
      <w:r w:rsidR="00F00454">
        <w:t>subsection (</w:t>
      </w:r>
      <w:r w:rsidRPr="00F00454">
        <w:t>6) is authority for the same powers as are authorised by the warrant signed by the magistrate.</w:t>
      </w:r>
    </w:p>
    <w:p w:rsidR="00202177" w:rsidRPr="00F00454" w:rsidRDefault="00202177" w:rsidP="00BF3DD9">
      <w:pPr>
        <w:pStyle w:val="subsection"/>
      </w:pPr>
      <w:r w:rsidRPr="00F00454">
        <w:tab/>
        <w:t>(10)</w:t>
      </w:r>
      <w:r w:rsidRPr="00F00454">
        <w:tab/>
        <w:t>If:</w:t>
      </w:r>
    </w:p>
    <w:p w:rsidR="00202177" w:rsidRPr="00F00454" w:rsidRDefault="00202177" w:rsidP="00BF3DD9">
      <w:pPr>
        <w:pStyle w:val="paragraph"/>
      </w:pPr>
      <w:r w:rsidRPr="00F00454">
        <w:tab/>
        <w:t>(a)</w:t>
      </w:r>
      <w:r w:rsidRPr="00F00454">
        <w:tab/>
        <w:t>it is material, in any proceedings, for a court to be satisfied that an exercise of a power was authorised by this section; and</w:t>
      </w:r>
    </w:p>
    <w:p w:rsidR="00202177" w:rsidRPr="00F00454" w:rsidRDefault="00202177" w:rsidP="00BF3DD9">
      <w:pPr>
        <w:pStyle w:val="paragraph"/>
      </w:pPr>
      <w:r w:rsidRPr="00F00454">
        <w:tab/>
        <w:t>(b)</w:t>
      </w:r>
      <w:r w:rsidRPr="00F00454">
        <w:tab/>
        <w:t>the warrant signed by the magistrate authorising the exercise of the power is not produced in evidence;</w:t>
      </w:r>
    </w:p>
    <w:p w:rsidR="00202177" w:rsidRPr="00F00454" w:rsidRDefault="00202177" w:rsidP="00BF3DD9">
      <w:pPr>
        <w:pStyle w:val="subsection2"/>
      </w:pPr>
      <w:r w:rsidRPr="00F00454">
        <w:t>the court must assume, unless the contrary is proved, that the exercise of the power was not authorised by such a warrant.</w:t>
      </w:r>
    </w:p>
    <w:p w:rsidR="00202177" w:rsidRPr="00F00454" w:rsidRDefault="00D85F2D" w:rsidP="00BF3DD9">
      <w:pPr>
        <w:pStyle w:val="ActHead5"/>
      </w:pPr>
      <w:bookmarkStart w:id="414" w:name="_Toc450034952"/>
      <w:r w:rsidRPr="00F00454">
        <w:rPr>
          <w:rStyle w:val="CharSectno"/>
        </w:rPr>
        <w:t>289</w:t>
      </w:r>
      <w:r w:rsidR="00202177" w:rsidRPr="00F00454">
        <w:t xml:space="preserve">  Offence relating to warrants by telephone, fax etc.</w:t>
      </w:r>
      <w:bookmarkEnd w:id="414"/>
    </w:p>
    <w:p w:rsidR="00202177" w:rsidRPr="00F00454" w:rsidRDefault="00202177" w:rsidP="00BF3DD9">
      <w:pPr>
        <w:pStyle w:val="subsection"/>
      </w:pPr>
      <w:r w:rsidRPr="00F00454">
        <w:tab/>
      </w:r>
      <w:r w:rsidR="006B7512" w:rsidRPr="00F00454">
        <w:t>(1)</w:t>
      </w:r>
      <w:r w:rsidR="006B7512" w:rsidRPr="00F00454">
        <w:tab/>
      </w:r>
      <w:r w:rsidR="0083155A" w:rsidRPr="00F00454">
        <w:t>An inspector</w:t>
      </w:r>
      <w:r w:rsidRPr="00F00454">
        <w:t xml:space="preserve"> co</w:t>
      </w:r>
      <w:r w:rsidR="006B7512" w:rsidRPr="00F00454">
        <w:t>ntravenes this subsection</w:t>
      </w:r>
      <w:r w:rsidRPr="00F00454">
        <w:t xml:space="preserve"> if:</w:t>
      </w:r>
    </w:p>
    <w:p w:rsidR="00202177" w:rsidRPr="00F00454" w:rsidRDefault="00202177" w:rsidP="00BF3DD9">
      <w:pPr>
        <w:pStyle w:val="paragraph"/>
      </w:pPr>
      <w:r w:rsidRPr="00F00454">
        <w:tab/>
        <w:t>(a)</w:t>
      </w:r>
      <w:r w:rsidRPr="00F00454">
        <w:tab/>
        <w:t>the inspector states in a document that purports to be a form of warrant under section</w:t>
      </w:r>
      <w:r w:rsidR="00F00454">
        <w:t> </w:t>
      </w:r>
      <w:r w:rsidR="00D85F2D" w:rsidRPr="00F00454">
        <w:t>288</w:t>
      </w:r>
      <w:r w:rsidRPr="00F00454">
        <w:t xml:space="preserve"> the name of a magistrate, unless that magistrate signed the warrant; or</w:t>
      </w:r>
    </w:p>
    <w:p w:rsidR="00202177" w:rsidRPr="00F00454" w:rsidRDefault="00202177" w:rsidP="00BF3DD9">
      <w:pPr>
        <w:pStyle w:val="paragraph"/>
      </w:pPr>
      <w:r w:rsidRPr="00F00454">
        <w:tab/>
        <w:t>(b)</w:t>
      </w:r>
      <w:r w:rsidRPr="00F00454">
        <w:tab/>
        <w:t>the inspector states on a form of warrant under that section a matter that, to the inspector</w:t>
      </w:r>
      <w:r w:rsidR="006F3902" w:rsidRPr="00F00454">
        <w:t>’</w:t>
      </w:r>
      <w:r w:rsidRPr="00F00454">
        <w:t>s knowledge, departs in a material particular from the terms of the warrant signed by the magistrate under that section; or</w:t>
      </w:r>
    </w:p>
    <w:p w:rsidR="00202177" w:rsidRPr="00F00454" w:rsidRDefault="00202177" w:rsidP="00BF3DD9">
      <w:pPr>
        <w:pStyle w:val="paragraph"/>
      </w:pPr>
      <w:r w:rsidRPr="00F00454">
        <w:tab/>
        <w:t>(c)</w:t>
      </w:r>
      <w:r w:rsidRPr="00F00454">
        <w:tab/>
        <w:t>the inspector purports to execute, or present to another person, a document that purports to be a form of warrant under that section that the inspector knows:</w:t>
      </w:r>
    </w:p>
    <w:p w:rsidR="00202177" w:rsidRPr="00F00454" w:rsidRDefault="00202177" w:rsidP="00BF3DD9">
      <w:pPr>
        <w:pStyle w:val="paragraphsub"/>
      </w:pPr>
      <w:r w:rsidRPr="00F00454">
        <w:tab/>
        <w:t>(</w:t>
      </w:r>
      <w:proofErr w:type="spellStart"/>
      <w:r w:rsidRPr="00F00454">
        <w:t>i</w:t>
      </w:r>
      <w:proofErr w:type="spellEnd"/>
      <w:r w:rsidRPr="00F00454">
        <w:t>)</w:t>
      </w:r>
      <w:r w:rsidRPr="00F00454">
        <w:tab/>
        <w:t>has not been approved by a magistrate under that section; or</w:t>
      </w:r>
    </w:p>
    <w:p w:rsidR="00202177" w:rsidRPr="00F00454" w:rsidRDefault="00202177" w:rsidP="00BF3DD9">
      <w:pPr>
        <w:pStyle w:val="paragraphsub"/>
      </w:pPr>
      <w:r w:rsidRPr="00F00454">
        <w:lastRenderedPageBreak/>
        <w:tab/>
        <w:t>(ii)</w:t>
      </w:r>
      <w:r w:rsidRPr="00F00454">
        <w:tab/>
        <w:t>departs in a material particular from the terms of a warrant signed by a magistrate under that section; or</w:t>
      </w:r>
    </w:p>
    <w:p w:rsidR="00202177" w:rsidRPr="00F00454" w:rsidRDefault="00202177" w:rsidP="00BF3DD9">
      <w:pPr>
        <w:pStyle w:val="paragraph"/>
      </w:pPr>
      <w:r w:rsidRPr="00F00454">
        <w:tab/>
        <w:t>(d)</w:t>
      </w:r>
      <w:r w:rsidRPr="00F00454">
        <w:tab/>
        <w:t>the inspector gives to a magistrate a form of warrant under that section that is not the form of warrant that the inspector purported to execute.</w:t>
      </w:r>
    </w:p>
    <w:p w:rsidR="006B7512" w:rsidRPr="00F00454" w:rsidRDefault="006B7512" w:rsidP="00BF3DD9">
      <w:pPr>
        <w:pStyle w:val="SubsectionHead"/>
      </w:pPr>
      <w:r w:rsidRPr="00F00454">
        <w:t>Fault</w:t>
      </w:r>
      <w:r w:rsidR="00F00454">
        <w:noBreakHyphen/>
      </w:r>
      <w:r w:rsidRPr="00F00454">
        <w:t>based offence</w:t>
      </w:r>
    </w:p>
    <w:p w:rsidR="009006E1" w:rsidRPr="00F00454" w:rsidRDefault="006B7512" w:rsidP="00BF3DD9">
      <w:pPr>
        <w:pStyle w:val="subsection"/>
      </w:pPr>
      <w:r w:rsidRPr="00F00454">
        <w:tab/>
        <w:t>(2)</w:t>
      </w:r>
      <w:r w:rsidRPr="00F00454">
        <w:tab/>
        <w:t xml:space="preserve">A person commits an offence if the person contravenes </w:t>
      </w:r>
      <w:r w:rsidR="00F00454">
        <w:t>subsection (</w:t>
      </w:r>
      <w:r w:rsidRPr="00F00454">
        <w:t>1).</w:t>
      </w:r>
    </w:p>
    <w:p w:rsidR="00202177" w:rsidRPr="00F00454" w:rsidRDefault="006B7512" w:rsidP="00BF3DD9">
      <w:pPr>
        <w:pStyle w:val="Penalty"/>
      </w:pPr>
      <w:r w:rsidRPr="00F00454">
        <w:t>Penalty:</w:t>
      </w:r>
      <w:r w:rsidRPr="00F00454">
        <w:tab/>
        <w:t>Imprisonment for 2 years.</w:t>
      </w:r>
    </w:p>
    <w:p w:rsidR="00202177" w:rsidRPr="00F00454" w:rsidRDefault="00202177" w:rsidP="00CE6F45">
      <w:pPr>
        <w:pStyle w:val="ActHead3"/>
        <w:pageBreakBefore/>
      </w:pPr>
      <w:bookmarkStart w:id="415" w:name="_Toc450034953"/>
      <w:r w:rsidRPr="00F00454">
        <w:rPr>
          <w:rStyle w:val="CharDivNo"/>
        </w:rPr>
        <w:lastRenderedPageBreak/>
        <w:t>Division</w:t>
      </w:r>
      <w:r w:rsidR="00F00454" w:rsidRPr="00F00454">
        <w:rPr>
          <w:rStyle w:val="CharDivNo"/>
        </w:rPr>
        <w:t> </w:t>
      </w:r>
      <w:r w:rsidRPr="00F00454">
        <w:rPr>
          <w:rStyle w:val="CharDivNo"/>
        </w:rPr>
        <w:t>8</w:t>
      </w:r>
      <w:r w:rsidRPr="00F00454">
        <w:t>—</w:t>
      </w:r>
      <w:r w:rsidRPr="00F00454">
        <w:rPr>
          <w:rStyle w:val="CharDivText"/>
        </w:rPr>
        <w:t>Powers of magistrates</w:t>
      </w:r>
      <w:bookmarkEnd w:id="415"/>
    </w:p>
    <w:p w:rsidR="00202177" w:rsidRPr="00F00454" w:rsidRDefault="00D85F2D" w:rsidP="00BF3DD9">
      <w:pPr>
        <w:pStyle w:val="ActHead5"/>
      </w:pPr>
      <w:bookmarkStart w:id="416" w:name="_Toc450034954"/>
      <w:r w:rsidRPr="00F00454">
        <w:rPr>
          <w:rStyle w:val="CharSectno"/>
        </w:rPr>
        <w:t>290</w:t>
      </w:r>
      <w:r w:rsidR="00202177" w:rsidRPr="00F00454">
        <w:t xml:space="preserve">  Powers of magistrates</w:t>
      </w:r>
      <w:bookmarkEnd w:id="416"/>
    </w:p>
    <w:p w:rsidR="00202177" w:rsidRPr="00F00454" w:rsidRDefault="00202177" w:rsidP="00BF3DD9">
      <w:pPr>
        <w:pStyle w:val="subsection"/>
      </w:pPr>
      <w:r w:rsidRPr="00F00454">
        <w:tab/>
        <w:t>(1)</w:t>
      </w:r>
      <w:r w:rsidRPr="00F00454">
        <w:tab/>
        <w:t>A power conferred on a magistrate by this Part is conferred on the magistrate:</w:t>
      </w:r>
    </w:p>
    <w:p w:rsidR="00202177" w:rsidRPr="00F00454" w:rsidRDefault="00202177" w:rsidP="00BF3DD9">
      <w:pPr>
        <w:pStyle w:val="paragraph"/>
      </w:pPr>
      <w:r w:rsidRPr="00F00454">
        <w:tab/>
        <w:t>(a)</w:t>
      </w:r>
      <w:r w:rsidRPr="00F00454">
        <w:tab/>
        <w:t>in a personal capacity; and</w:t>
      </w:r>
    </w:p>
    <w:p w:rsidR="00202177" w:rsidRPr="00F00454" w:rsidRDefault="00202177" w:rsidP="00BF3DD9">
      <w:pPr>
        <w:pStyle w:val="paragraph"/>
      </w:pPr>
      <w:r w:rsidRPr="00F00454">
        <w:tab/>
        <w:t>(b)</w:t>
      </w:r>
      <w:r w:rsidRPr="00F00454">
        <w:tab/>
        <w:t>not as a court or a member of a court.</w:t>
      </w:r>
    </w:p>
    <w:p w:rsidR="00202177" w:rsidRPr="00F00454" w:rsidRDefault="00202177" w:rsidP="00BF3DD9">
      <w:pPr>
        <w:pStyle w:val="subsection"/>
      </w:pPr>
      <w:r w:rsidRPr="00F00454">
        <w:tab/>
        <w:t>(2)</w:t>
      </w:r>
      <w:r w:rsidRPr="00F00454">
        <w:tab/>
        <w:t>The magistrate need not accept the power conferred.</w:t>
      </w:r>
    </w:p>
    <w:p w:rsidR="00202177" w:rsidRPr="00F00454" w:rsidRDefault="00202177" w:rsidP="00BF3DD9">
      <w:pPr>
        <w:pStyle w:val="subsection"/>
      </w:pPr>
      <w:r w:rsidRPr="00F00454">
        <w:tab/>
        <w:t>(3)</w:t>
      </w:r>
      <w:r w:rsidRPr="00F00454">
        <w:tab/>
        <w:t>A magistrate exercising a power conferred by this Part has the same protection and immunity as if he or she were exercising the power:</w:t>
      </w:r>
    </w:p>
    <w:p w:rsidR="00202177" w:rsidRPr="00F00454" w:rsidRDefault="00202177" w:rsidP="00BF3DD9">
      <w:pPr>
        <w:pStyle w:val="paragraph"/>
      </w:pPr>
      <w:r w:rsidRPr="00F00454">
        <w:tab/>
        <w:t>(a)</w:t>
      </w:r>
      <w:r w:rsidRPr="00F00454">
        <w:tab/>
        <w:t>as the court of which the magistrate is a member; or</w:t>
      </w:r>
    </w:p>
    <w:p w:rsidR="00F47460" w:rsidRPr="00F00454" w:rsidRDefault="00202177" w:rsidP="00BF3DD9">
      <w:pPr>
        <w:pStyle w:val="paragraph"/>
      </w:pPr>
      <w:r w:rsidRPr="00F00454">
        <w:tab/>
        <w:t>(b)</w:t>
      </w:r>
      <w:r w:rsidRPr="00F00454">
        <w:tab/>
        <w:t>as a member of the court of wh</w:t>
      </w:r>
      <w:r w:rsidR="00521328" w:rsidRPr="00F00454">
        <w:t>ich the magistrate is a membe</w:t>
      </w:r>
      <w:r w:rsidR="00F47460" w:rsidRPr="00F00454">
        <w:t>r.</w:t>
      </w:r>
    </w:p>
    <w:p w:rsidR="002E2AFA" w:rsidRPr="00F00454" w:rsidRDefault="009209F4" w:rsidP="00CE6F45">
      <w:pPr>
        <w:pStyle w:val="ActHead2"/>
        <w:pageBreakBefore/>
      </w:pPr>
      <w:bookmarkStart w:id="417" w:name="f_Check_Lines_above"/>
      <w:bookmarkStart w:id="418" w:name="_Toc450034955"/>
      <w:bookmarkEnd w:id="417"/>
      <w:r w:rsidRPr="00F00454">
        <w:rPr>
          <w:rStyle w:val="CharPartNo"/>
        </w:rPr>
        <w:lastRenderedPageBreak/>
        <w:t>Part</w:t>
      </w:r>
      <w:r w:rsidR="00F00454" w:rsidRPr="00F00454">
        <w:rPr>
          <w:rStyle w:val="CharPartNo"/>
        </w:rPr>
        <w:t> </w:t>
      </w:r>
      <w:r w:rsidR="00FF0B34" w:rsidRPr="00F00454">
        <w:rPr>
          <w:rStyle w:val="CharPartNo"/>
        </w:rPr>
        <w:t>5</w:t>
      </w:r>
      <w:r w:rsidR="002E2AFA" w:rsidRPr="00F00454">
        <w:t>—</w:t>
      </w:r>
      <w:r w:rsidR="002E2AFA" w:rsidRPr="00F00454">
        <w:rPr>
          <w:rStyle w:val="CharPartText"/>
        </w:rPr>
        <w:t xml:space="preserve">Civil penalty </w:t>
      </w:r>
      <w:r w:rsidRPr="00F00454">
        <w:rPr>
          <w:rStyle w:val="CharPartText"/>
        </w:rPr>
        <w:t xml:space="preserve">supporting </w:t>
      </w:r>
      <w:r w:rsidR="002E2AFA" w:rsidRPr="00F00454">
        <w:rPr>
          <w:rStyle w:val="CharPartText"/>
        </w:rPr>
        <w:t>provisions</w:t>
      </w:r>
      <w:bookmarkEnd w:id="418"/>
    </w:p>
    <w:p w:rsidR="002E2AFA" w:rsidRPr="00F00454" w:rsidRDefault="002E2AFA" w:rsidP="00BF3DD9">
      <w:pPr>
        <w:pStyle w:val="ActHead3"/>
      </w:pPr>
      <w:bookmarkStart w:id="419" w:name="_Toc450034956"/>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Obtaining a civil penalty order</w:t>
      </w:r>
      <w:bookmarkEnd w:id="419"/>
    </w:p>
    <w:p w:rsidR="002E2AFA" w:rsidRPr="00F00454" w:rsidRDefault="00D85F2D" w:rsidP="00BF3DD9">
      <w:pPr>
        <w:pStyle w:val="ActHead5"/>
      </w:pPr>
      <w:bookmarkStart w:id="420" w:name="_Toc450034957"/>
      <w:r w:rsidRPr="00F00454">
        <w:rPr>
          <w:rStyle w:val="CharSectno"/>
        </w:rPr>
        <w:t>291</w:t>
      </w:r>
      <w:r w:rsidR="002E2AFA" w:rsidRPr="00F00454">
        <w:t xml:space="preserve">  Civil penalty orders</w:t>
      </w:r>
      <w:bookmarkEnd w:id="420"/>
    </w:p>
    <w:p w:rsidR="002E2AFA" w:rsidRPr="00F00454" w:rsidRDefault="002E2AFA" w:rsidP="00BF3DD9">
      <w:pPr>
        <w:pStyle w:val="SubsectionHead"/>
      </w:pPr>
      <w:r w:rsidRPr="00F00454">
        <w:t>Application for order</w:t>
      </w:r>
    </w:p>
    <w:p w:rsidR="002E2AFA" w:rsidRPr="00F00454" w:rsidRDefault="00D644AC" w:rsidP="00BF3DD9">
      <w:pPr>
        <w:pStyle w:val="subsection"/>
      </w:pPr>
      <w:r w:rsidRPr="00F00454">
        <w:tab/>
        <w:t>(1)</w:t>
      </w:r>
      <w:r w:rsidRPr="00F00454">
        <w:tab/>
      </w:r>
      <w:proofErr w:type="spellStart"/>
      <w:r w:rsidRPr="00F00454">
        <w:t>AMSA</w:t>
      </w:r>
      <w:proofErr w:type="spellEnd"/>
      <w:r w:rsidR="002E2AFA" w:rsidRPr="00F00454">
        <w:rPr>
          <w:i/>
        </w:rPr>
        <w:t xml:space="preserve"> </w:t>
      </w:r>
      <w:r w:rsidR="002E2AFA" w:rsidRPr="00F00454">
        <w:t>m</w:t>
      </w:r>
      <w:r w:rsidRPr="00F00454">
        <w:t>ay apply to a</w:t>
      </w:r>
      <w:r w:rsidR="00E119CF" w:rsidRPr="00F00454">
        <w:t>n</w:t>
      </w:r>
      <w:r w:rsidRPr="00F00454">
        <w:t xml:space="preserve"> </w:t>
      </w:r>
      <w:r w:rsidR="00E119CF" w:rsidRPr="00F00454">
        <w:t>eligible court</w:t>
      </w:r>
      <w:r w:rsidRPr="00F00454">
        <w:t xml:space="preserve"> </w:t>
      </w:r>
      <w:r w:rsidR="002E2AFA" w:rsidRPr="00F00454">
        <w:t xml:space="preserve">for an order that a person who is alleged to have contravened </w:t>
      </w:r>
      <w:r w:rsidR="008F7FC2" w:rsidRPr="00F00454">
        <w:t xml:space="preserve">a civil penalty provision pay </w:t>
      </w:r>
      <w:r w:rsidR="002E2AFA" w:rsidRPr="00F00454">
        <w:t>a pecuniary penalty.</w:t>
      </w:r>
    </w:p>
    <w:p w:rsidR="002E2AFA" w:rsidRPr="00F00454" w:rsidRDefault="00917C64" w:rsidP="00BF3DD9">
      <w:pPr>
        <w:pStyle w:val="subsection"/>
      </w:pPr>
      <w:r w:rsidRPr="00F00454">
        <w:tab/>
        <w:t>(2)</w:t>
      </w:r>
      <w:r w:rsidRPr="00F00454">
        <w:tab/>
      </w:r>
      <w:proofErr w:type="spellStart"/>
      <w:r w:rsidR="006230C0" w:rsidRPr="00F00454">
        <w:t>AMSA</w:t>
      </w:r>
      <w:proofErr w:type="spellEnd"/>
      <w:r w:rsidR="002E2AFA" w:rsidRPr="00F00454">
        <w:rPr>
          <w:i/>
        </w:rPr>
        <w:t xml:space="preserve"> </w:t>
      </w:r>
      <w:r w:rsidR="002E2AFA" w:rsidRPr="00F00454">
        <w:t>must make the application within 6 years of the alleged contravention.</w:t>
      </w:r>
    </w:p>
    <w:p w:rsidR="002E2AFA" w:rsidRPr="00F00454" w:rsidRDefault="00E119CF" w:rsidP="00BF3DD9">
      <w:pPr>
        <w:pStyle w:val="SubsectionHead"/>
      </w:pPr>
      <w:r w:rsidRPr="00F00454">
        <w:t>Eligible court</w:t>
      </w:r>
      <w:r w:rsidR="002E2AFA" w:rsidRPr="00F00454">
        <w:t xml:space="preserve"> may order person to pay pecuniary penalty</w:t>
      </w:r>
    </w:p>
    <w:p w:rsidR="002E2AFA" w:rsidRPr="00F00454" w:rsidRDefault="002E2AFA" w:rsidP="00BF3DD9">
      <w:pPr>
        <w:pStyle w:val="subsection"/>
      </w:pPr>
      <w:r w:rsidRPr="00F00454">
        <w:tab/>
        <w:t>(3)</w:t>
      </w:r>
      <w:r w:rsidRPr="00F00454">
        <w:tab/>
        <w:t xml:space="preserve">If the </w:t>
      </w:r>
      <w:r w:rsidR="00E119CF" w:rsidRPr="00F00454">
        <w:t>eligible court</w:t>
      </w:r>
      <w:r w:rsidRPr="00F00454">
        <w:t xml:space="preserve"> is satisfied that the person has contravened the civil penalty provision, the </w:t>
      </w:r>
      <w:r w:rsidR="00E119CF" w:rsidRPr="00F00454">
        <w:t>eligible court</w:t>
      </w:r>
      <w:r w:rsidRPr="00F00454">
        <w:t xml:space="preserve"> </w:t>
      </w:r>
      <w:r w:rsidR="0077358F" w:rsidRPr="00F00454">
        <w:t xml:space="preserve">may order the person to pay </w:t>
      </w:r>
      <w:r w:rsidRPr="00F00454">
        <w:t xml:space="preserve">such pecuniary penalty for the contravention as the </w:t>
      </w:r>
      <w:r w:rsidR="00E119CF" w:rsidRPr="00F00454">
        <w:t>eligible court</w:t>
      </w:r>
      <w:r w:rsidRPr="00F00454">
        <w:t xml:space="preserve"> determines to be appropriate.</w:t>
      </w:r>
    </w:p>
    <w:p w:rsidR="002E2AFA" w:rsidRPr="00F00454" w:rsidRDefault="002E2AFA" w:rsidP="00BF3DD9">
      <w:pPr>
        <w:pStyle w:val="notetext"/>
      </w:pPr>
      <w:r w:rsidRPr="00F00454">
        <w:t>Note:</w:t>
      </w:r>
      <w:r w:rsidRPr="00F00454">
        <w:tab/>
      </w:r>
      <w:r w:rsidR="00F00454">
        <w:t>Subsection (</w:t>
      </w:r>
      <w:r w:rsidRPr="00F00454">
        <w:t xml:space="preserve">5) sets out the maximum penalty that the </w:t>
      </w:r>
      <w:r w:rsidR="00E119CF" w:rsidRPr="00F00454">
        <w:t>eligible court</w:t>
      </w:r>
      <w:r w:rsidRPr="00F00454">
        <w:t xml:space="preserve"> may order the person to pay.</w:t>
      </w:r>
    </w:p>
    <w:p w:rsidR="002E2AFA" w:rsidRPr="00F00454" w:rsidRDefault="002E2AFA" w:rsidP="00BF3DD9">
      <w:pPr>
        <w:pStyle w:val="subsection"/>
      </w:pPr>
      <w:r w:rsidRPr="00F00454">
        <w:tab/>
        <w:t>(4)</w:t>
      </w:r>
      <w:r w:rsidRPr="00F00454">
        <w:tab/>
        <w:t xml:space="preserve">An order under </w:t>
      </w:r>
      <w:r w:rsidR="00F00454">
        <w:t>subsection (</w:t>
      </w:r>
      <w:r w:rsidRPr="00F00454">
        <w:t xml:space="preserve">3) is a </w:t>
      </w:r>
      <w:r w:rsidRPr="00F00454">
        <w:rPr>
          <w:b/>
          <w:i/>
        </w:rPr>
        <w:t>civil penalty order</w:t>
      </w:r>
      <w:r w:rsidRPr="00F00454">
        <w:t>.</w:t>
      </w:r>
    </w:p>
    <w:p w:rsidR="002E2AFA" w:rsidRPr="00F00454" w:rsidRDefault="002E2AFA" w:rsidP="00BF3DD9">
      <w:pPr>
        <w:pStyle w:val="SubsectionHead"/>
      </w:pPr>
      <w:r w:rsidRPr="00F00454">
        <w:t>Determining pecuniary penalty</w:t>
      </w:r>
    </w:p>
    <w:p w:rsidR="002E2AFA" w:rsidRPr="00F00454" w:rsidRDefault="002E2AFA" w:rsidP="00BF3DD9">
      <w:pPr>
        <w:pStyle w:val="subsection"/>
      </w:pPr>
      <w:r w:rsidRPr="00F00454">
        <w:tab/>
        <w:t>(5)</w:t>
      </w:r>
      <w:r w:rsidRPr="00F00454">
        <w:tab/>
        <w:t>The pecuniary penalty must not be more than:</w:t>
      </w:r>
    </w:p>
    <w:p w:rsidR="002E2AFA" w:rsidRPr="00F00454" w:rsidRDefault="002E2AFA" w:rsidP="00BF3DD9">
      <w:pPr>
        <w:pStyle w:val="paragraph"/>
      </w:pPr>
      <w:r w:rsidRPr="00F00454">
        <w:tab/>
        <w:t>(a)</w:t>
      </w:r>
      <w:r w:rsidRPr="00F00454">
        <w:tab/>
        <w:t xml:space="preserve">if the person is a body corporate—5 times the </w:t>
      </w:r>
      <w:r w:rsidR="00531EFC" w:rsidRPr="00F00454">
        <w:t>civil penalty specified for the contravent</w:t>
      </w:r>
      <w:r w:rsidRPr="00F00454">
        <w:t>ion; and</w:t>
      </w:r>
    </w:p>
    <w:p w:rsidR="002E2AFA" w:rsidRPr="00F00454" w:rsidRDefault="002E2AFA" w:rsidP="00BF3DD9">
      <w:pPr>
        <w:pStyle w:val="paragraph"/>
      </w:pPr>
      <w:r w:rsidRPr="00F00454">
        <w:tab/>
        <w:t>(b)</w:t>
      </w:r>
      <w:r w:rsidRPr="00F00454">
        <w:tab/>
        <w:t xml:space="preserve">otherwise—the </w:t>
      </w:r>
      <w:r w:rsidR="00531EFC" w:rsidRPr="00F00454">
        <w:t>civil</w:t>
      </w:r>
      <w:r w:rsidRPr="00F00454">
        <w:t xml:space="preserve"> penalty specified for the c</w:t>
      </w:r>
      <w:r w:rsidR="00531EFC" w:rsidRPr="00F00454">
        <w:t>ontravent</w:t>
      </w:r>
      <w:r w:rsidRPr="00F00454">
        <w:t>ion.</w:t>
      </w:r>
    </w:p>
    <w:p w:rsidR="002E2AFA" w:rsidRPr="00F00454" w:rsidRDefault="002E2AFA" w:rsidP="00BF3DD9">
      <w:pPr>
        <w:pStyle w:val="subsection"/>
      </w:pPr>
      <w:r w:rsidRPr="00F00454">
        <w:tab/>
        <w:t>(6)</w:t>
      </w:r>
      <w:r w:rsidRPr="00F00454">
        <w:tab/>
        <w:t xml:space="preserve">In determining the pecuniary penalty, the </w:t>
      </w:r>
      <w:r w:rsidR="00E119CF" w:rsidRPr="00F00454">
        <w:t>eligible court</w:t>
      </w:r>
      <w:r w:rsidRPr="00F00454">
        <w:t xml:space="preserve"> may take into account all relevant matters, including:</w:t>
      </w:r>
    </w:p>
    <w:p w:rsidR="002E2AFA" w:rsidRPr="00F00454" w:rsidRDefault="002E2AFA" w:rsidP="00BF3DD9">
      <w:pPr>
        <w:pStyle w:val="paragraph"/>
      </w:pPr>
      <w:r w:rsidRPr="00F00454">
        <w:tab/>
        <w:t>(a)</w:t>
      </w:r>
      <w:r w:rsidRPr="00F00454">
        <w:tab/>
        <w:t>the nature and extent of the contravention; and</w:t>
      </w:r>
    </w:p>
    <w:p w:rsidR="002E2AFA" w:rsidRPr="00F00454" w:rsidRDefault="002E2AFA" w:rsidP="00BF3DD9">
      <w:pPr>
        <w:pStyle w:val="paragraph"/>
      </w:pPr>
      <w:r w:rsidRPr="00F00454">
        <w:lastRenderedPageBreak/>
        <w:tab/>
        <w:t>(b)</w:t>
      </w:r>
      <w:r w:rsidRPr="00F00454">
        <w:tab/>
        <w:t>the nature and extent of any loss or damage suffered because of the contravention; and</w:t>
      </w:r>
    </w:p>
    <w:p w:rsidR="002E2AFA" w:rsidRPr="00F00454" w:rsidRDefault="002E2AFA" w:rsidP="00BF3DD9">
      <w:pPr>
        <w:pStyle w:val="paragraph"/>
      </w:pPr>
      <w:r w:rsidRPr="00F00454">
        <w:tab/>
        <w:t>(c)</w:t>
      </w:r>
      <w:r w:rsidRPr="00F00454">
        <w:tab/>
        <w:t>the circumstances in which the contravention took place; and</w:t>
      </w:r>
    </w:p>
    <w:p w:rsidR="002E2AFA" w:rsidRPr="00F00454" w:rsidRDefault="002E2AFA" w:rsidP="00BF3DD9">
      <w:pPr>
        <w:pStyle w:val="paragraph"/>
      </w:pPr>
      <w:r w:rsidRPr="00F00454">
        <w:tab/>
        <w:t>(d)</w:t>
      </w:r>
      <w:r w:rsidRPr="00F00454">
        <w:tab/>
        <w:t>whether the person has previously been found by a court in proceedings under one or more of the following to have engaged in any similar conduct:</w:t>
      </w:r>
    </w:p>
    <w:p w:rsidR="002E2AFA" w:rsidRPr="00F00454" w:rsidRDefault="002E2AFA" w:rsidP="00BF3DD9">
      <w:pPr>
        <w:pStyle w:val="paragraphsub"/>
      </w:pPr>
      <w:r w:rsidRPr="00F00454">
        <w:tab/>
        <w:t>(</w:t>
      </w:r>
      <w:proofErr w:type="spellStart"/>
      <w:r w:rsidRPr="00F00454">
        <w:t>i</w:t>
      </w:r>
      <w:proofErr w:type="spellEnd"/>
      <w:r w:rsidRPr="00F00454">
        <w:t>)</w:t>
      </w:r>
      <w:r w:rsidRPr="00F00454">
        <w:tab/>
        <w:t>this Act;</w:t>
      </w:r>
    </w:p>
    <w:p w:rsidR="004F0583" w:rsidRPr="00F00454" w:rsidRDefault="004F0583" w:rsidP="00BF3DD9">
      <w:pPr>
        <w:pStyle w:val="paragraphsub"/>
      </w:pPr>
      <w:r w:rsidRPr="00F00454">
        <w:tab/>
        <w:t>(ii)</w:t>
      </w:r>
      <w:r w:rsidRPr="00F00454">
        <w:tab/>
        <w:t xml:space="preserve">the </w:t>
      </w:r>
      <w:r w:rsidR="00224AD8" w:rsidRPr="00F00454">
        <w:t>Marine Safety (Domestic Commercial Vessel) National Law</w:t>
      </w:r>
      <w:r w:rsidRPr="00F00454">
        <w:t>;</w:t>
      </w:r>
    </w:p>
    <w:p w:rsidR="006230C0" w:rsidRPr="00F00454" w:rsidRDefault="002E2AFA" w:rsidP="00BF3DD9">
      <w:pPr>
        <w:pStyle w:val="paragraphsub"/>
      </w:pPr>
      <w:r w:rsidRPr="00F00454">
        <w:tab/>
        <w:t>(i</w:t>
      </w:r>
      <w:r w:rsidR="004F0583" w:rsidRPr="00F00454">
        <w:t>i</w:t>
      </w:r>
      <w:r w:rsidRPr="00F00454">
        <w:t>i)</w:t>
      </w:r>
      <w:r w:rsidRPr="00F00454">
        <w:tab/>
        <w:t xml:space="preserve">the </w:t>
      </w:r>
      <w:r w:rsidRPr="00F00454">
        <w:rPr>
          <w:i/>
        </w:rPr>
        <w:t xml:space="preserve">Crimes Act 1914 </w:t>
      </w:r>
      <w:r w:rsidRPr="00F00454">
        <w:t xml:space="preserve">or the </w:t>
      </w:r>
      <w:r w:rsidRPr="00F00454">
        <w:rPr>
          <w:i/>
        </w:rPr>
        <w:t xml:space="preserve">Criminal Code </w:t>
      </w:r>
      <w:r w:rsidRPr="00F00454">
        <w:t>in relation to this Act.</w:t>
      </w:r>
    </w:p>
    <w:p w:rsidR="002E2AFA" w:rsidRPr="00F00454" w:rsidRDefault="00D85F2D" w:rsidP="00BF3DD9">
      <w:pPr>
        <w:pStyle w:val="ActHead5"/>
      </w:pPr>
      <w:bookmarkStart w:id="421" w:name="_Toc450034958"/>
      <w:r w:rsidRPr="00F00454">
        <w:rPr>
          <w:rStyle w:val="CharSectno"/>
        </w:rPr>
        <w:t>292</w:t>
      </w:r>
      <w:r w:rsidR="002E2AFA" w:rsidRPr="00F00454">
        <w:t xml:space="preserve">  Civil enforcement of penalty</w:t>
      </w:r>
      <w:bookmarkEnd w:id="421"/>
    </w:p>
    <w:p w:rsidR="003A294E" w:rsidRPr="00F00454" w:rsidRDefault="002E2AFA" w:rsidP="00BF3DD9">
      <w:pPr>
        <w:pStyle w:val="subsection"/>
      </w:pPr>
      <w:r w:rsidRPr="00F00454">
        <w:tab/>
        <w:t>(1)</w:t>
      </w:r>
      <w:r w:rsidRPr="00F00454">
        <w:tab/>
        <w:t xml:space="preserve">A pecuniary penalty is a debt payable to </w:t>
      </w:r>
      <w:proofErr w:type="spellStart"/>
      <w:r w:rsidR="003A294E" w:rsidRPr="00F00454">
        <w:t>AMSA</w:t>
      </w:r>
      <w:proofErr w:type="spellEnd"/>
      <w:r w:rsidR="0077358F" w:rsidRPr="00F00454">
        <w:t xml:space="preserve"> on behalf of the Commonwealth</w:t>
      </w:r>
      <w:r w:rsidR="003A294E" w:rsidRPr="00F00454">
        <w:t>.</w:t>
      </w:r>
    </w:p>
    <w:p w:rsidR="006230C0" w:rsidRPr="00F00454" w:rsidRDefault="003A294E" w:rsidP="00BF3DD9">
      <w:pPr>
        <w:pStyle w:val="subsection"/>
      </w:pPr>
      <w:r w:rsidRPr="00F00454">
        <w:tab/>
        <w:t>(2)</w:t>
      </w:r>
      <w:r w:rsidRPr="00F00454">
        <w:tab/>
      </w:r>
      <w:proofErr w:type="spellStart"/>
      <w:r w:rsidR="006230C0" w:rsidRPr="00F00454">
        <w:t>AMSA</w:t>
      </w:r>
      <w:proofErr w:type="spellEnd"/>
      <w:r w:rsidR="002E2AFA" w:rsidRPr="00F00454">
        <w:t xml:space="preserve"> may enforce a civil penalty order as if it were an order made in civil proceedings against the person to recover a debt due by the person. The debt arising from the order i</w:t>
      </w:r>
      <w:r w:rsidR="0077358F" w:rsidRPr="00F00454">
        <w:t>s taken to be a judgement debt</w:t>
      </w:r>
      <w:r w:rsidR="006230C0" w:rsidRPr="00F00454">
        <w:t>.</w:t>
      </w:r>
    </w:p>
    <w:p w:rsidR="002E2AFA" w:rsidRPr="00F00454" w:rsidRDefault="00D85F2D" w:rsidP="00BF3DD9">
      <w:pPr>
        <w:pStyle w:val="ActHead5"/>
      </w:pPr>
      <w:bookmarkStart w:id="422" w:name="_Toc450034959"/>
      <w:r w:rsidRPr="00F00454">
        <w:rPr>
          <w:rStyle w:val="CharSectno"/>
        </w:rPr>
        <w:t>293</w:t>
      </w:r>
      <w:r w:rsidR="002E2AFA" w:rsidRPr="00F00454">
        <w:t xml:space="preserve">  Conduct contravening more than one civil penalty provision</w:t>
      </w:r>
      <w:bookmarkEnd w:id="422"/>
    </w:p>
    <w:p w:rsidR="002E2AFA" w:rsidRPr="00F00454" w:rsidRDefault="002E2AFA" w:rsidP="00BF3DD9">
      <w:pPr>
        <w:pStyle w:val="subsection"/>
      </w:pPr>
      <w:r w:rsidRPr="00F00454">
        <w:tab/>
        <w:t>(1)</w:t>
      </w:r>
      <w:r w:rsidRPr="00F00454">
        <w:tab/>
        <w:t>If conduct constitutes a contravention of 2 or more civil penalty provisions, proceedings may be instituted under this Part against a person in relation to the contravention of any one or more of those provisions.</w:t>
      </w:r>
    </w:p>
    <w:p w:rsidR="002E2AFA" w:rsidRPr="00F00454" w:rsidRDefault="002E2AFA" w:rsidP="00BF3DD9">
      <w:pPr>
        <w:pStyle w:val="subsection"/>
      </w:pPr>
      <w:r w:rsidRPr="00F00454">
        <w:tab/>
        <w:t>(2)</w:t>
      </w:r>
      <w:r w:rsidRPr="00F00454">
        <w:tab/>
        <w:t>However, the person is not liable to more than one pecuniary penalty under this Part in relation to the same conduct.</w:t>
      </w:r>
    </w:p>
    <w:p w:rsidR="002E2AFA" w:rsidRPr="00F00454" w:rsidRDefault="00D85F2D" w:rsidP="00BF3DD9">
      <w:pPr>
        <w:pStyle w:val="ActHead5"/>
      </w:pPr>
      <w:bookmarkStart w:id="423" w:name="_Toc450034960"/>
      <w:r w:rsidRPr="00F00454">
        <w:rPr>
          <w:rStyle w:val="CharSectno"/>
        </w:rPr>
        <w:t>294</w:t>
      </w:r>
      <w:r w:rsidR="002E2AFA" w:rsidRPr="00F00454">
        <w:t xml:space="preserve">  Multiple contraventions</w:t>
      </w:r>
      <w:bookmarkEnd w:id="423"/>
    </w:p>
    <w:p w:rsidR="002E2AFA" w:rsidRPr="00F00454" w:rsidRDefault="002E2AFA" w:rsidP="00BF3DD9">
      <w:pPr>
        <w:pStyle w:val="subsection"/>
      </w:pPr>
      <w:r w:rsidRPr="00F00454">
        <w:tab/>
        <w:t>(1)</w:t>
      </w:r>
      <w:r w:rsidRPr="00F00454">
        <w:tab/>
      </w:r>
      <w:r w:rsidR="00D644AC" w:rsidRPr="00F00454">
        <w:t>A</w:t>
      </w:r>
      <w:r w:rsidR="00E119CF" w:rsidRPr="00F00454">
        <w:t>n</w:t>
      </w:r>
      <w:r w:rsidRPr="00F00454">
        <w:t xml:space="preserve"> </w:t>
      </w:r>
      <w:r w:rsidR="00E119CF" w:rsidRPr="00F00454">
        <w:t>eligible court</w:t>
      </w:r>
      <w:r w:rsidR="00D644AC" w:rsidRPr="00F00454">
        <w:t xml:space="preserve"> </w:t>
      </w:r>
      <w:r w:rsidRPr="00F00454">
        <w:t xml:space="preserve">may make a single civil penalty order against a person for multiple contraventions of a civil penalty provision if proceedings for the contraventions are founded on the same facts, </w:t>
      </w:r>
      <w:r w:rsidRPr="00F00454">
        <w:lastRenderedPageBreak/>
        <w:t>or if the contraventions form, or are part of, a series of contraventions of the same or a similar character.</w:t>
      </w:r>
    </w:p>
    <w:p w:rsidR="002E2AFA" w:rsidRPr="00F00454" w:rsidRDefault="002E2AFA" w:rsidP="00BF3DD9">
      <w:pPr>
        <w:pStyle w:val="subsection"/>
      </w:pPr>
      <w:r w:rsidRPr="00F00454">
        <w:tab/>
        <w:t>(2)</w:t>
      </w:r>
      <w:r w:rsidRPr="00F00454">
        <w:tab/>
        <w:t>However, the penalty must not exceed the sum of the maximum penalties that could be ordered if a separate penalty were ordered for each of the contraventions.</w:t>
      </w:r>
    </w:p>
    <w:p w:rsidR="002E2AFA" w:rsidRPr="00F00454" w:rsidRDefault="00D85F2D" w:rsidP="00BF3DD9">
      <w:pPr>
        <w:pStyle w:val="ActHead5"/>
      </w:pPr>
      <w:bookmarkStart w:id="424" w:name="_Toc450034961"/>
      <w:r w:rsidRPr="00F00454">
        <w:rPr>
          <w:rStyle w:val="CharSectno"/>
        </w:rPr>
        <w:t>295</w:t>
      </w:r>
      <w:r w:rsidR="002E2AFA" w:rsidRPr="00F00454">
        <w:t xml:space="preserve">  Proceedings may be heard together</w:t>
      </w:r>
      <w:bookmarkEnd w:id="424"/>
    </w:p>
    <w:p w:rsidR="002E2AFA" w:rsidRPr="00F00454" w:rsidRDefault="00D644AC" w:rsidP="00BF3DD9">
      <w:pPr>
        <w:pStyle w:val="subsection"/>
      </w:pPr>
      <w:r w:rsidRPr="00F00454">
        <w:tab/>
      </w:r>
      <w:r w:rsidRPr="00F00454">
        <w:tab/>
        <w:t>A</w:t>
      </w:r>
      <w:r w:rsidR="00E119CF" w:rsidRPr="00F00454">
        <w:t>n</w:t>
      </w:r>
      <w:r w:rsidRPr="00F00454">
        <w:t xml:space="preserve"> </w:t>
      </w:r>
      <w:r w:rsidR="00E119CF" w:rsidRPr="00F00454">
        <w:t>eligible court</w:t>
      </w:r>
      <w:r w:rsidRPr="00F00454">
        <w:t xml:space="preserve"> </w:t>
      </w:r>
      <w:r w:rsidR="002E2AFA" w:rsidRPr="00F00454">
        <w:t>may direct that 2 or more proceedings for civil penalty orders are to be heard together.</w:t>
      </w:r>
    </w:p>
    <w:p w:rsidR="002E2AFA" w:rsidRPr="00F00454" w:rsidRDefault="00D85F2D" w:rsidP="00BF3DD9">
      <w:pPr>
        <w:pStyle w:val="ActHead5"/>
      </w:pPr>
      <w:bookmarkStart w:id="425" w:name="_Toc450034962"/>
      <w:r w:rsidRPr="00F00454">
        <w:rPr>
          <w:rStyle w:val="CharSectno"/>
        </w:rPr>
        <w:t>296</w:t>
      </w:r>
      <w:r w:rsidR="002E2AFA" w:rsidRPr="00F00454">
        <w:t xml:space="preserve">  Civil evidence and procedure rules for civil penalty orders</w:t>
      </w:r>
      <w:bookmarkEnd w:id="425"/>
    </w:p>
    <w:p w:rsidR="002E2AFA" w:rsidRPr="00F00454" w:rsidRDefault="00296ABD" w:rsidP="00BF3DD9">
      <w:pPr>
        <w:pStyle w:val="subsection"/>
      </w:pPr>
      <w:r w:rsidRPr="00F00454">
        <w:tab/>
      </w:r>
      <w:r w:rsidR="002E2AFA" w:rsidRPr="00F00454">
        <w:tab/>
      </w:r>
      <w:r w:rsidR="00D644AC" w:rsidRPr="00F00454">
        <w:t>A</w:t>
      </w:r>
      <w:r w:rsidR="00E119CF" w:rsidRPr="00F00454">
        <w:t>n</w:t>
      </w:r>
      <w:r w:rsidR="00D644AC" w:rsidRPr="00F00454">
        <w:t xml:space="preserve"> </w:t>
      </w:r>
      <w:r w:rsidR="00E119CF" w:rsidRPr="00F00454">
        <w:t>eligible court</w:t>
      </w:r>
      <w:r w:rsidR="002E2AFA" w:rsidRPr="00F00454">
        <w:t xml:space="preserve"> must apply the rules of evidence and procedure for civil matters when hearing proceedings for a civil penalty order.</w:t>
      </w:r>
    </w:p>
    <w:p w:rsidR="002E2AFA" w:rsidRPr="00F00454" w:rsidRDefault="002E2AFA" w:rsidP="00CE6F45">
      <w:pPr>
        <w:pStyle w:val="ActHead3"/>
        <w:pageBreakBefore/>
      </w:pPr>
      <w:bookmarkStart w:id="426" w:name="_Toc450034963"/>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Civil proceedings and criminal proceedings</w:t>
      </w:r>
      <w:bookmarkEnd w:id="426"/>
    </w:p>
    <w:p w:rsidR="002E2AFA" w:rsidRPr="00F00454" w:rsidRDefault="00D85F2D" w:rsidP="00BF3DD9">
      <w:pPr>
        <w:pStyle w:val="ActHead5"/>
      </w:pPr>
      <w:bookmarkStart w:id="427" w:name="_Toc450034964"/>
      <w:r w:rsidRPr="00F00454">
        <w:rPr>
          <w:rStyle w:val="CharSectno"/>
        </w:rPr>
        <w:t>297</w:t>
      </w:r>
      <w:r w:rsidR="002E2AFA" w:rsidRPr="00F00454">
        <w:t xml:space="preserve">  Civil proceedings after criminal proceedings</w:t>
      </w:r>
      <w:bookmarkEnd w:id="427"/>
    </w:p>
    <w:p w:rsidR="002E2AFA" w:rsidRPr="00F00454" w:rsidRDefault="002E2AFA" w:rsidP="00BF3DD9">
      <w:pPr>
        <w:pStyle w:val="subsection"/>
      </w:pPr>
      <w:r w:rsidRPr="00F00454">
        <w:tab/>
      </w:r>
      <w:r w:rsidRPr="00F00454">
        <w:tab/>
      </w:r>
      <w:r w:rsidR="00D644AC" w:rsidRPr="00F00454">
        <w:t>A</w:t>
      </w:r>
      <w:r w:rsidR="00E119CF" w:rsidRPr="00F00454">
        <w:t>n</w:t>
      </w:r>
      <w:r w:rsidR="00D644AC" w:rsidRPr="00F00454">
        <w:t xml:space="preserve"> </w:t>
      </w:r>
      <w:r w:rsidR="00E119CF" w:rsidRPr="00F00454">
        <w:t>eligible court</w:t>
      </w:r>
      <w:r w:rsidRPr="00F00454">
        <w:t xml:space="preserve">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2E2AFA" w:rsidRPr="00F00454" w:rsidRDefault="00D85F2D" w:rsidP="00BF3DD9">
      <w:pPr>
        <w:pStyle w:val="ActHead5"/>
      </w:pPr>
      <w:bookmarkStart w:id="428" w:name="_Toc450034965"/>
      <w:r w:rsidRPr="00F00454">
        <w:rPr>
          <w:rStyle w:val="CharSectno"/>
        </w:rPr>
        <w:t>298</w:t>
      </w:r>
      <w:r w:rsidR="002E2AFA" w:rsidRPr="00F00454">
        <w:t xml:space="preserve">  Criminal proceedings during civil proceedings</w:t>
      </w:r>
      <w:bookmarkEnd w:id="428"/>
    </w:p>
    <w:p w:rsidR="002E2AFA" w:rsidRPr="00F00454" w:rsidRDefault="002E2AFA" w:rsidP="00BF3DD9">
      <w:pPr>
        <w:pStyle w:val="subsection"/>
      </w:pPr>
      <w:r w:rsidRPr="00F00454">
        <w:tab/>
        <w:t>(1)</w:t>
      </w:r>
      <w:r w:rsidRPr="00F00454">
        <w:tab/>
        <w:t>Proceedings for a civil penalty order against a person for a contravention of a civil penalty provision are stayed if:</w:t>
      </w:r>
    </w:p>
    <w:p w:rsidR="002E2AFA" w:rsidRPr="00F00454" w:rsidRDefault="002E2AFA" w:rsidP="00BF3DD9">
      <w:pPr>
        <w:pStyle w:val="paragraph"/>
      </w:pPr>
      <w:r w:rsidRPr="00F00454">
        <w:tab/>
        <w:t>(a)</w:t>
      </w:r>
      <w:r w:rsidRPr="00F00454">
        <w:tab/>
        <w:t>criminal proceedings are commenced or have already been commenced against the person for an offence; and</w:t>
      </w:r>
    </w:p>
    <w:p w:rsidR="002E2AFA" w:rsidRPr="00F00454" w:rsidRDefault="002E2AFA" w:rsidP="00BF3DD9">
      <w:pPr>
        <w:pStyle w:val="paragraph"/>
      </w:pPr>
      <w:r w:rsidRPr="00F00454">
        <w:tab/>
        <w:t>(b)</w:t>
      </w:r>
      <w:r w:rsidRPr="00F00454">
        <w:tab/>
        <w:t>the offence is constituted by conduct that is the same, or substantially the same, as the conduct alleged to constitute the contravention.</w:t>
      </w:r>
    </w:p>
    <w:p w:rsidR="002E2AFA" w:rsidRPr="00F00454" w:rsidRDefault="002E2AFA" w:rsidP="00BF3DD9">
      <w:pPr>
        <w:pStyle w:val="subsection"/>
      </w:pPr>
      <w:r w:rsidRPr="00F00454">
        <w:tab/>
        <w:t>(2)</w:t>
      </w:r>
      <w:r w:rsidRPr="00F00454">
        <w:tab/>
        <w:t>The proceedings for the order may be resumed if the person is not convicted of the offence. Otherwise, the proceedings are dismissed.</w:t>
      </w:r>
    </w:p>
    <w:p w:rsidR="002E2AFA" w:rsidRPr="00F00454" w:rsidRDefault="00D85F2D" w:rsidP="00BF3DD9">
      <w:pPr>
        <w:pStyle w:val="ActHead5"/>
      </w:pPr>
      <w:bookmarkStart w:id="429" w:name="_Toc450034966"/>
      <w:r w:rsidRPr="00F00454">
        <w:rPr>
          <w:rStyle w:val="CharSectno"/>
        </w:rPr>
        <w:t>299</w:t>
      </w:r>
      <w:r w:rsidR="002E2AFA" w:rsidRPr="00F00454">
        <w:t xml:space="preserve">  Criminal proceedings after civil proceedings</w:t>
      </w:r>
      <w:bookmarkEnd w:id="429"/>
    </w:p>
    <w:p w:rsidR="002E2AFA" w:rsidRPr="00F00454" w:rsidRDefault="002E2AFA" w:rsidP="00BF3DD9">
      <w:pPr>
        <w:pStyle w:val="subsection"/>
      </w:pPr>
      <w:r w:rsidRPr="00F00454">
        <w:tab/>
      </w:r>
      <w:r w:rsidRPr="00F00454">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2E2AFA" w:rsidRPr="00F00454" w:rsidRDefault="00D85F2D" w:rsidP="00BF3DD9">
      <w:pPr>
        <w:pStyle w:val="ActHead5"/>
      </w:pPr>
      <w:bookmarkStart w:id="430" w:name="_Toc450034967"/>
      <w:r w:rsidRPr="00F00454">
        <w:rPr>
          <w:rStyle w:val="CharSectno"/>
        </w:rPr>
        <w:t>300</w:t>
      </w:r>
      <w:r w:rsidR="002E2AFA" w:rsidRPr="00F00454">
        <w:t xml:space="preserve">  Evidence given in civil proceedings not admissible in criminal proceedings</w:t>
      </w:r>
      <w:bookmarkEnd w:id="430"/>
    </w:p>
    <w:p w:rsidR="002E2AFA" w:rsidRPr="00F00454" w:rsidRDefault="002E2AFA" w:rsidP="00BF3DD9">
      <w:pPr>
        <w:pStyle w:val="subsection"/>
      </w:pPr>
      <w:r w:rsidRPr="00F00454">
        <w:tab/>
        <w:t>(1)</w:t>
      </w:r>
      <w:r w:rsidRPr="00F00454">
        <w:tab/>
        <w:t>Evidence of information given, or evidence of production of documents, by an individual is not admissible in criminal proceedings against the individual if:</w:t>
      </w:r>
    </w:p>
    <w:p w:rsidR="002E2AFA" w:rsidRPr="00F00454" w:rsidRDefault="002E2AFA" w:rsidP="00BF3DD9">
      <w:pPr>
        <w:pStyle w:val="paragraph"/>
      </w:pPr>
      <w:r w:rsidRPr="00F00454">
        <w:lastRenderedPageBreak/>
        <w:tab/>
        <w:t>(a)</w:t>
      </w:r>
      <w:r w:rsidRPr="00F00454">
        <w:tab/>
        <w:t>the individual previously gave the evidence or produced the documents in proceedings for a civil penalty order against the individual for an alleged contravention of a civil penalty provision (whether or not the order was made); and</w:t>
      </w:r>
    </w:p>
    <w:p w:rsidR="002E2AFA" w:rsidRPr="00F00454" w:rsidRDefault="002E2AFA" w:rsidP="00BF3DD9">
      <w:pPr>
        <w:pStyle w:val="paragraph"/>
      </w:pPr>
      <w:r w:rsidRPr="00F00454">
        <w:tab/>
        <w:t>(b)</w:t>
      </w:r>
      <w:r w:rsidRPr="00F00454">
        <w:tab/>
        <w:t>the conduct alleged to constitute the offence is the same, or substantially the same, as the conduct alleged to constitute the contravention.</w:t>
      </w:r>
    </w:p>
    <w:p w:rsidR="002E2AFA" w:rsidRPr="00F00454" w:rsidRDefault="002E2AFA" w:rsidP="00BF3DD9">
      <w:pPr>
        <w:pStyle w:val="subsection"/>
      </w:pPr>
      <w:r w:rsidRPr="00F00454">
        <w:tab/>
        <w:t>(2)</w:t>
      </w:r>
      <w:r w:rsidRPr="00F00454">
        <w:tab/>
        <w:t xml:space="preserve">However, </w:t>
      </w:r>
      <w:r w:rsidR="00F00454">
        <w:t>subsection (</w:t>
      </w:r>
      <w:r w:rsidRPr="00F00454">
        <w:t>1) does not apply to criminal proceedings in relation to the falsity of the evidence given by the individual in the proceedings for the civil penalty order.</w:t>
      </w:r>
    </w:p>
    <w:p w:rsidR="002E2AFA" w:rsidRPr="00F00454" w:rsidRDefault="002E2AFA" w:rsidP="00CE6F45">
      <w:pPr>
        <w:pStyle w:val="ActHead3"/>
        <w:pageBreakBefore/>
      </w:pPr>
      <w:bookmarkStart w:id="431" w:name="_Toc450034968"/>
      <w:r w:rsidRPr="00F00454">
        <w:rPr>
          <w:rStyle w:val="CharDivNo"/>
        </w:rPr>
        <w:lastRenderedPageBreak/>
        <w:t>Division</w:t>
      </w:r>
      <w:r w:rsidR="00F00454" w:rsidRPr="00F00454">
        <w:rPr>
          <w:rStyle w:val="CharDivNo"/>
        </w:rPr>
        <w:t> </w:t>
      </w:r>
      <w:r w:rsidRPr="00F00454">
        <w:rPr>
          <w:rStyle w:val="CharDivNo"/>
        </w:rPr>
        <w:t>3</w:t>
      </w:r>
      <w:r w:rsidRPr="00F00454">
        <w:t>—</w:t>
      </w:r>
      <w:r w:rsidRPr="00F00454">
        <w:rPr>
          <w:rStyle w:val="CharDivText"/>
        </w:rPr>
        <w:t>Miscellaneous</w:t>
      </w:r>
      <w:bookmarkEnd w:id="431"/>
    </w:p>
    <w:p w:rsidR="002E2AFA" w:rsidRPr="00F00454" w:rsidRDefault="00D85F2D" w:rsidP="00BF3DD9">
      <w:pPr>
        <w:pStyle w:val="ActHead5"/>
      </w:pPr>
      <w:bookmarkStart w:id="432" w:name="_Toc450034969"/>
      <w:r w:rsidRPr="00F00454">
        <w:rPr>
          <w:rStyle w:val="CharSectno"/>
        </w:rPr>
        <w:t>301</w:t>
      </w:r>
      <w:r w:rsidR="002E2AFA" w:rsidRPr="00F00454">
        <w:t xml:space="preserve">  Ancillary contravention of civil penalty provisions</w:t>
      </w:r>
      <w:bookmarkEnd w:id="432"/>
    </w:p>
    <w:p w:rsidR="002E2AFA" w:rsidRPr="00F00454" w:rsidRDefault="002E2AFA" w:rsidP="00BF3DD9">
      <w:pPr>
        <w:pStyle w:val="subsection"/>
      </w:pPr>
      <w:r w:rsidRPr="00F00454">
        <w:tab/>
        <w:t>(1)</w:t>
      </w:r>
      <w:r w:rsidRPr="00F00454">
        <w:tab/>
        <w:t>A person must not:</w:t>
      </w:r>
    </w:p>
    <w:p w:rsidR="002E2AFA" w:rsidRPr="00F00454" w:rsidRDefault="002E2AFA" w:rsidP="00BF3DD9">
      <w:pPr>
        <w:pStyle w:val="paragraph"/>
      </w:pPr>
      <w:r w:rsidRPr="00F00454">
        <w:tab/>
        <w:t>(a)</w:t>
      </w:r>
      <w:r w:rsidRPr="00F00454">
        <w:tab/>
        <w:t>attempt to contravene a civil penalty provision; or</w:t>
      </w:r>
    </w:p>
    <w:p w:rsidR="002E2AFA" w:rsidRPr="00F00454" w:rsidRDefault="002E2AFA" w:rsidP="00BF3DD9">
      <w:pPr>
        <w:pStyle w:val="paragraph"/>
      </w:pPr>
      <w:r w:rsidRPr="00F00454">
        <w:tab/>
        <w:t>(b)</w:t>
      </w:r>
      <w:r w:rsidRPr="00F00454">
        <w:tab/>
        <w:t>aid, abet, counsel or procure a contravention of a civil penalty provision; or</w:t>
      </w:r>
    </w:p>
    <w:p w:rsidR="002E2AFA" w:rsidRPr="00F00454" w:rsidRDefault="002E2AFA" w:rsidP="00BF3DD9">
      <w:pPr>
        <w:pStyle w:val="paragraph"/>
      </w:pPr>
      <w:r w:rsidRPr="00F00454">
        <w:tab/>
        <w:t>(c)</w:t>
      </w:r>
      <w:r w:rsidRPr="00F00454">
        <w:tab/>
        <w:t>induce (by threats, promises or otherwise) a contravention of a civil penalty provision; or</w:t>
      </w:r>
    </w:p>
    <w:p w:rsidR="002E2AFA" w:rsidRPr="00F00454" w:rsidRDefault="002E2AFA" w:rsidP="00BF3DD9">
      <w:pPr>
        <w:pStyle w:val="paragraph"/>
      </w:pPr>
      <w:r w:rsidRPr="00F00454">
        <w:tab/>
        <w:t>(d)</w:t>
      </w:r>
      <w:r w:rsidRPr="00F00454">
        <w:tab/>
        <w:t>be in any way, directly or indirectly, knowingly concerned in, or party to, a contravention of a civil penalty provision; or</w:t>
      </w:r>
    </w:p>
    <w:p w:rsidR="002E2AFA" w:rsidRPr="00F00454" w:rsidRDefault="002E2AFA" w:rsidP="00BF3DD9">
      <w:pPr>
        <w:pStyle w:val="paragraph"/>
      </w:pPr>
      <w:r w:rsidRPr="00F00454">
        <w:tab/>
        <w:t>(e)</w:t>
      </w:r>
      <w:r w:rsidRPr="00F00454">
        <w:tab/>
        <w:t>conspire with others to effect a contravention of a civil penalty provision.</w:t>
      </w:r>
    </w:p>
    <w:p w:rsidR="002E2AFA" w:rsidRPr="00F00454" w:rsidRDefault="00547A19" w:rsidP="00BF3DD9">
      <w:pPr>
        <w:pStyle w:val="notetext"/>
      </w:pPr>
      <w:r w:rsidRPr="00F00454">
        <w:t>Note:</w:t>
      </w:r>
      <w:r w:rsidRPr="00F00454">
        <w:tab/>
        <w:t>Section</w:t>
      </w:r>
      <w:r w:rsidR="00F00454">
        <w:t> </w:t>
      </w:r>
      <w:r w:rsidR="00D85F2D" w:rsidRPr="00F00454">
        <w:t>303</w:t>
      </w:r>
      <w:r w:rsidR="002E2AFA" w:rsidRPr="00F00454">
        <w:t xml:space="preserve"> (which provides that a person</w:t>
      </w:r>
      <w:r w:rsidR="006F3902" w:rsidRPr="00F00454">
        <w:t>’</w:t>
      </w:r>
      <w:r w:rsidR="002E2AFA" w:rsidRPr="00F00454">
        <w:t>s state of mind does not need to be prove</w:t>
      </w:r>
      <w:r w:rsidR="00531EFC" w:rsidRPr="00F00454">
        <w:t>d</w:t>
      </w:r>
      <w:r w:rsidR="002E2AFA" w:rsidRPr="00F00454">
        <w:t xml:space="preserve"> in relation to a civil penalty provision) does not apply to this subsection.</w:t>
      </w:r>
    </w:p>
    <w:p w:rsidR="002E2AFA" w:rsidRPr="00F00454" w:rsidRDefault="002E2AFA" w:rsidP="00BF3DD9">
      <w:pPr>
        <w:pStyle w:val="subsection"/>
      </w:pPr>
      <w:r w:rsidRPr="00F00454">
        <w:tab/>
        <w:t>(2)</w:t>
      </w:r>
      <w:r w:rsidRPr="00F00454">
        <w:tab/>
        <w:t xml:space="preserve">A person who contravenes </w:t>
      </w:r>
      <w:r w:rsidR="00F00454">
        <w:t>subsection (</w:t>
      </w:r>
      <w:r w:rsidRPr="00F00454">
        <w:t>1) in relation to a civil penalty provision is taken to have contravened the provision.</w:t>
      </w:r>
    </w:p>
    <w:p w:rsidR="002E2AFA" w:rsidRPr="00F00454" w:rsidRDefault="00D85F2D" w:rsidP="00BF3DD9">
      <w:pPr>
        <w:pStyle w:val="ActHead5"/>
      </w:pPr>
      <w:bookmarkStart w:id="433" w:name="_Toc450034970"/>
      <w:r w:rsidRPr="00F00454">
        <w:rPr>
          <w:rStyle w:val="CharSectno"/>
        </w:rPr>
        <w:t>302</w:t>
      </w:r>
      <w:r w:rsidR="002E2AFA" w:rsidRPr="00F00454">
        <w:t xml:space="preserve">  Mistake of fact</w:t>
      </w:r>
      <w:bookmarkEnd w:id="433"/>
    </w:p>
    <w:p w:rsidR="002E2AFA" w:rsidRPr="00F00454" w:rsidRDefault="002E2AFA" w:rsidP="00BF3DD9">
      <w:pPr>
        <w:pStyle w:val="subsection"/>
      </w:pPr>
      <w:r w:rsidRPr="00F00454">
        <w:tab/>
        <w:t>(1)</w:t>
      </w:r>
      <w:r w:rsidRPr="00F00454">
        <w:tab/>
        <w:t>A person is not liable to have a civil penalty order made against the person for a contravention of a civil penalty provision if:</w:t>
      </w:r>
    </w:p>
    <w:p w:rsidR="002E2AFA" w:rsidRPr="00F00454" w:rsidRDefault="002E2AFA" w:rsidP="00BF3DD9">
      <w:pPr>
        <w:pStyle w:val="paragraph"/>
      </w:pPr>
      <w:r w:rsidRPr="00F00454">
        <w:tab/>
        <w:t>(a)</w:t>
      </w:r>
      <w:r w:rsidRPr="00F00454">
        <w:tab/>
        <w:t>at or before the time of the conduct constituting the contravention, the person:</w:t>
      </w:r>
    </w:p>
    <w:p w:rsidR="002E2AFA" w:rsidRPr="00F00454" w:rsidRDefault="002E2AFA" w:rsidP="00BF3DD9">
      <w:pPr>
        <w:pStyle w:val="paragraphsub"/>
      </w:pPr>
      <w:r w:rsidRPr="00F00454">
        <w:tab/>
        <w:t>(</w:t>
      </w:r>
      <w:proofErr w:type="spellStart"/>
      <w:r w:rsidRPr="00F00454">
        <w:t>i</w:t>
      </w:r>
      <w:proofErr w:type="spellEnd"/>
      <w:r w:rsidRPr="00F00454">
        <w:t>)</w:t>
      </w:r>
      <w:r w:rsidRPr="00F00454">
        <w:tab/>
        <w:t>considered whether or not facts existed; and</w:t>
      </w:r>
    </w:p>
    <w:p w:rsidR="002E2AFA" w:rsidRPr="00F00454" w:rsidRDefault="002E2AFA" w:rsidP="00BF3DD9">
      <w:pPr>
        <w:pStyle w:val="paragraphsub"/>
      </w:pPr>
      <w:r w:rsidRPr="00F00454">
        <w:tab/>
        <w:t>(ii)</w:t>
      </w:r>
      <w:r w:rsidRPr="00F00454">
        <w:tab/>
        <w:t>was under a mistaken but reasonable belief about those facts; and</w:t>
      </w:r>
    </w:p>
    <w:p w:rsidR="002E2AFA" w:rsidRPr="00F00454" w:rsidRDefault="002E2AFA" w:rsidP="00BF3DD9">
      <w:pPr>
        <w:pStyle w:val="paragraph"/>
      </w:pPr>
      <w:r w:rsidRPr="00F00454">
        <w:tab/>
        <w:t>(b)</w:t>
      </w:r>
      <w:r w:rsidRPr="00F00454">
        <w:tab/>
        <w:t>had those facts existed, the conduct would not have constituted a contravention of the civil penalty provision.</w:t>
      </w:r>
    </w:p>
    <w:p w:rsidR="002E2AFA" w:rsidRPr="00F00454" w:rsidRDefault="002E2AFA" w:rsidP="00BF3DD9">
      <w:pPr>
        <w:pStyle w:val="subsection"/>
      </w:pPr>
      <w:r w:rsidRPr="00F00454">
        <w:tab/>
        <w:t>(2)</w:t>
      </w:r>
      <w:r w:rsidRPr="00F00454">
        <w:tab/>
        <w:t xml:space="preserve">For the purposes of </w:t>
      </w:r>
      <w:r w:rsidR="00F00454">
        <w:t>subsection (</w:t>
      </w:r>
      <w:r w:rsidRPr="00F00454">
        <w:t>1), a person may be regarded as having considered whether or not facts existed if:</w:t>
      </w:r>
    </w:p>
    <w:p w:rsidR="002E2AFA" w:rsidRPr="00F00454" w:rsidRDefault="002E2AFA" w:rsidP="00BF3DD9">
      <w:pPr>
        <w:pStyle w:val="paragraph"/>
      </w:pPr>
      <w:r w:rsidRPr="00F00454">
        <w:lastRenderedPageBreak/>
        <w:tab/>
        <w:t>(a)</w:t>
      </w:r>
      <w:r w:rsidRPr="00F00454">
        <w:tab/>
        <w:t>the person had considered, on a previous occasion, whether those facts existed in the circumstances surrounding that occasion; and</w:t>
      </w:r>
    </w:p>
    <w:p w:rsidR="002E2AFA" w:rsidRPr="00F00454" w:rsidRDefault="002E2AFA" w:rsidP="00BF3DD9">
      <w:pPr>
        <w:pStyle w:val="paragraph"/>
      </w:pPr>
      <w:r w:rsidRPr="00F00454">
        <w:tab/>
        <w:t>(b)</w:t>
      </w:r>
      <w:r w:rsidRPr="00F00454">
        <w:tab/>
        <w:t>the person honestly and reasonably believed that the circumstances surrounding the present occasion were the same, or substantially the same, as those surrounding the previous occasion.</w:t>
      </w:r>
    </w:p>
    <w:p w:rsidR="002E2AFA" w:rsidRPr="00F00454" w:rsidRDefault="002E2AFA" w:rsidP="00BF3DD9">
      <w:pPr>
        <w:pStyle w:val="subsection"/>
      </w:pPr>
      <w:r w:rsidRPr="00F00454">
        <w:tab/>
        <w:t>(3)</w:t>
      </w:r>
      <w:r w:rsidRPr="00F00454">
        <w:tab/>
        <w:t xml:space="preserve">A person who wishes to rely on </w:t>
      </w:r>
      <w:r w:rsidR="0077358F" w:rsidRPr="00F00454">
        <w:t xml:space="preserve">a matter in </w:t>
      </w:r>
      <w:r w:rsidR="00F00454">
        <w:t>subsection (</w:t>
      </w:r>
      <w:r w:rsidRPr="00F00454">
        <w:t>1) or (2) in proceedings for a civil penalty order bears an evidential burden in relation to that matter.</w:t>
      </w:r>
    </w:p>
    <w:p w:rsidR="002E2AFA" w:rsidRPr="00F00454" w:rsidRDefault="00D85F2D" w:rsidP="00BF3DD9">
      <w:pPr>
        <w:pStyle w:val="ActHead5"/>
      </w:pPr>
      <w:bookmarkStart w:id="434" w:name="_Toc450034971"/>
      <w:r w:rsidRPr="00F00454">
        <w:rPr>
          <w:rStyle w:val="CharSectno"/>
        </w:rPr>
        <w:t>303</w:t>
      </w:r>
      <w:r w:rsidR="002E2AFA" w:rsidRPr="00F00454">
        <w:t xml:space="preserve">  State of mind</w:t>
      </w:r>
      <w:bookmarkEnd w:id="434"/>
    </w:p>
    <w:p w:rsidR="002E2AFA" w:rsidRPr="00F00454" w:rsidRDefault="002E2AFA" w:rsidP="00BF3DD9">
      <w:pPr>
        <w:pStyle w:val="subsection"/>
      </w:pPr>
      <w:r w:rsidRPr="00F00454">
        <w:tab/>
        <w:t>(1)</w:t>
      </w:r>
      <w:r w:rsidRPr="00F00454">
        <w:tab/>
        <w:t xml:space="preserve">In proceedings for a civil penalty order against a person for a contravention of a civil penalty provision (other than </w:t>
      </w:r>
      <w:r w:rsidR="0077358F" w:rsidRPr="00F00454">
        <w:t xml:space="preserve">because of </w:t>
      </w:r>
      <w:r w:rsidRPr="00F00454">
        <w:t>subsection</w:t>
      </w:r>
      <w:r w:rsidR="00F00454">
        <w:t> </w:t>
      </w:r>
      <w:r w:rsidR="00D85F2D" w:rsidRPr="00F00454">
        <w:t>301</w:t>
      </w:r>
      <w:r w:rsidRPr="00F00454">
        <w:t>(1)), it is not necessary to prove:</w:t>
      </w:r>
    </w:p>
    <w:p w:rsidR="002E2AFA" w:rsidRPr="00F00454" w:rsidRDefault="002E2AFA" w:rsidP="00BF3DD9">
      <w:pPr>
        <w:pStyle w:val="paragraph"/>
      </w:pPr>
      <w:r w:rsidRPr="00F00454">
        <w:tab/>
        <w:t>(a)</w:t>
      </w:r>
      <w:r w:rsidRPr="00F00454">
        <w:tab/>
        <w:t>the person</w:t>
      </w:r>
      <w:r w:rsidR="006F3902" w:rsidRPr="00F00454">
        <w:t>’</w:t>
      </w:r>
      <w:r w:rsidRPr="00F00454">
        <w:t>s intention; or</w:t>
      </w:r>
    </w:p>
    <w:p w:rsidR="002E2AFA" w:rsidRPr="00F00454" w:rsidRDefault="002E2AFA" w:rsidP="00BF3DD9">
      <w:pPr>
        <w:pStyle w:val="paragraph"/>
      </w:pPr>
      <w:r w:rsidRPr="00F00454">
        <w:tab/>
        <w:t>(b)</w:t>
      </w:r>
      <w:r w:rsidRPr="00F00454">
        <w:tab/>
        <w:t>the person</w:t>
      </w:r>
      <w:r w:rsidR="006F3902" w:rsidRPr="00F00454">
        <w:t>’</w:t>
      </w:r>
      <w:r w:rsidRPr="00F00454">
        <w:t>s knowledge; or</w:t>
      </w:r>
    </w:p>
    <w:p w:rsidR="002E2AFA" w:rsidRPr="00F00454" w:rsidRDefault="002E2AFA" w:rsidP="00BF3DD9">
      <w:pPr>
        <w:pStyle w:val="paragraph"/>
      </w:pPr>
      <w:r w:rsidRPr="00F00454">
        <w:tab/>
        <w:t>(c)</w:t>
      </w:r>
      <w:r w:rsidRPr="00F00454">
        <w:tab/>
        <w:t>the person</w:t>
      </w:r>
      <w:r w:rsidR="006F3902" w:rsidRPr="00F00454">
        <w:t>’</w:t>
      </w:r>
      <w:r w:rsidRPr="00F00454">
        <w:t>s recklessness; or</w:t>
      </w:r>
    </w:p>
    <w:p w:rsidR="002E2AFA" w:rsidRPr="00F00454" w:rsidRDefault="002E2AFA" w:rsidP="00BF3DD9">
      <w:pPr>
        <w:pStyle w:val="paragraph"/>
      </w:pPr>
      <w:r w:rsidRPr="00F00454">
        <w:tab/>
        <w:t>(d)</w:t>
      </w:r>
      <w:r w:rsidRPr="00F00454">
        <w:tab/>
        <w:t>the person</w:t>
      </w:r>
      <w:r w:rsidR="006F3902" w:rsidRPr="00F00454">
        <w:t>’</w:t>
      </w:r>
      <w:r w:rsidRPr="00F00454">
        <w:t>s negligence; or</w:t>
      </w:r>
    </w:p>
    <w:p w:rsidR="002E2AFA" w:rsidRPr="00F00454" w:rsidRDefault="002E2AFA" w:rsidP="00BF3DD9">
      <w:pPr>
        <w:pStyle w:val="paragraph"/>
      </w:pPr>
      <w:r w:rsidRPr="00F00454">
        <w:tab/>
        <w:t>(e)</w:t>
      </w:r>
      <w:r w:rsidRPr="00F00454">
        <w:tab/>
        <w:t>any ot</w:t>
      </w:r>
      <w:r w:rsidR="00521328" w:rsidRPr="00F00454">
        <w:t>her state of mind of the person;</w:t>
      </w:r>
    </w:p>
    <w:p w:rsidR="00B979CB" w:rsidRPr="00F00454" w:rsidRDefault="00B979CB" w:rsidP="00BF3DD9">
      <w:pPr>
        <w:pStyle w:val="subsection2"/>
      </w:pPr>
      <w:r w:rsidRPr="00F00454">
        <w:t>other than as expressly provided.</w:t>
      </w:r>
    </w:p>
    <w:p w:rsidR="00B979CB" w:rsidRPr="00F00454" w:rsidRDefault="00B979CB" w:rsidP="00BF3DD9">
      <w:pPr>
        <w:pStyle w:val="subsection"/>
      </w:pPr>
      <w:r w:rsidRPr="00F00454">
        <w:tab/>
        <w:t>(2)</w:t>
      </w:r>
      <w:r w:rsidRPr="00F00454">
        <w:tab/>
        <w:t xml:space="preserve">An expression used in a civil penalty provision that expressly provides for a state of mind has the same meaning as in the </w:t>
      </w:r>
      <w:r w:rsidRPr="00F00454">
        <w:rPr>
          <w:i/>
        </w:rPr>
        <w:t>Criminal Code</w:t>
      </w:r>
      <w:r w:rsidRPr="00F00454">
        <w:t>.</w:t>
      </w:r>
    </w:p>
    <w:p w:rsidR="002E2AFA" w:rsidRPr="00F00454" w:rsidRDefault="00B979CB" w:rsidP="00BF3DD9">
      <w:pPr>
        <w:pStyle w:val="subsection"/>
      </w:pPr>
      <w:r w:rsidRPr="00F00454">
        <w:tab/>
        <w:t>(3</w:t>
      </w:r>
      <w:r w:rsidR="002E2AFA" w:rsidRPr="00F00454">
        <w:t>)</w:t>
      </w:r>
      <w:r w:rsidR="002E2AFA" w:rsidRPr="00F00454">
        <w:tab/>
      </w:r>
      <w:r w:rsidR="00F00454">
        <w:t>Subsection (</w:t>
      </w:r>
      <w:r w:rsidR="002E2AFA" w:rsidRPr="00F00454">
        <w:t>1) does not affect the operation of section</w:t>
      </w:r>
      <w:r w:rsidR="00F00454">
        <w:t> </w:t>
      </w:r>
      <w:r w:rsidR="00D85F2D" w:rsidRPr="00F00454">
        <w:t>302</w:t>
      </w:r>
      <w:r w:rsidR="002E2AFA" w:rsidRPr="00F00454">
        <w:t xml:space="preserve"> (mistake of fact).</w:t>
      </w:r>
    </w:p>
    <w:p w:rsidR="002E2AFA" w:rsidRPr="00F00454" w:rsidRDefault="00D85F2D" w:rsidP="00BF3DD9">
      <w:pPr>
        <w:pStyle w:val="ActHead5"/>
      </w:pPr>
      <w:bookmarkStart w:id="435" w:name="_Toc450034972"/>
      <w:r w:rsidRPr="00F00454">
        <w:rPr>
          <w:rStyle w:val="CharSectno"/>
        </w:rPr>
        <w:t>304</w:t>
      </w:r>
      <w:r w:rsidR="002E2AFA" w:rsidRPr="00F00454">
        <w:t xml:space="preserve"> </w:t>
      </w:r>
      <w:r w:rsidR="00F505F3" w:rsidRPr="00F00454">
        <w:t xml:space="preserve"> </w:t>
      </w:r>
      <w:r w:rsidR="002E2AFA" w:rsidRPr="00F00454">
        <w:t>Civil penalty provisions contravened by employees, agents or officers</w:t>
      </w:r>
      <w:bookmarkEnd w:id="435"/>
    </w:p>
    <w:p w:rsidR="002E2AFA" w:rsidRPr="00F00454" w:rsidRDefault="002E2AFA" w:rsidP="00BF3DD9">
      <w:pPr>
        <w:pStyle w:val="subsection"/>
      </w:pPr>
      <w:r w:rsidRPr="00F00454">
        <w:tab/>
      </w:r>
      <w:r w:rsidRPr="00F00454">
        <w:tab/>
        <w:t>If an element of a civil penalty provision is done</w:t>
      </w:r>
      <w:r w:rsidR="00531EFC" w:rsidRPr="00F00454">
        <w:t xml:space="preserve"> or omitted to be done</w:t>
      </w:r>
      <w:r w:rsidRPr="00F00454">
        <w:t xml:space="preserve"> by an employee, agent or officer of a body corporate acting within the actual or apparent scope of his or her employment, or </w:t>
      </w:r>
      <w:r w:rsidRPr="00F00454">
        <w:lastRenderedPageBreak/>
        <w:t>within his or her actual or apparent authority, the element must also be attributed to the body corporate.</w:t>
      </w:r>
    </w:p>
    <w:p w:rsidR="00BD475B" w:rsidRPr="00F00454" w:rsidRDefault="00BD475B" w:rsidP="00CE6F45">
      <w:pPr>
        <w:pStyle w:val="ActHead2"/>
        <w:pageBreakBefore/>
      </w:pPr>
      <w:bookmarkStart w:id="436" w:name="_Toc450034973"/>
      <w:r w:rsidRPr="00F00454">
        <w:rPr>
          <w:rStyle w:val="CharPartNo"/>
        </w:rPr>
        <w:lastRenderedPageBreak/>
        <w:t>Part</w:t>
      </w:r>
      <w:r w:rsidR="00F00454" w:rsidRPr="00F00454">
        <w:rPr>
          <w:rStyle w:val="CharPartNo"/>
        </w:rPr>
        <w:t> </w:t>
      </w:r>
      <w:r w:rsidR="00FF0B34" w:rsidRPr="00F00454">
        <w:rPr>
          <w:rStyle w:val="CharPartNo"/>
        </w:rPr>
        <w:t>6</w:t>
      </w:r>
      <w:r w:rsidRPr="00F00454">
        <w:t>—</w:t>
      </w:r>
      <w:r w:rsidRPr="00F00454">
        <w:rPr>
          <w:rStyle w:val="CharPartText"/>
        </w:rPr>
        <w:t>Infringement notices and voluntary enforceable undertakings</w:t>
      </w:r>
      <w:bookmarkEnd w:id="436"/>
    </w:p>
    <w:p w:rsidR="008D7CF9" w:rsidRPr="00F00454" w:rsidRDefault="008D7CF9" w:rsidP="00BF3DD9">
      <w:pPr>
        <w:pStyle w:val="Header"/>
      </w:pPr>
      <w:r w:rsidRPr="00F00454">
        <w:rPr>
          <w:rStyle w:val="CharDivNo"/>
        </w:rPr>
        <w:t xml:space="preserve"> </w:t>
      </w:r>
      <w:r w:rsidRPr="00F00454">
        <w:rPr>
          <w:rStyle w:val="CharDivText"/>
        </w:rPr>
        <w:t xml:space="preserve"> </w:t>
      </w:r>
    </w:p>
    <w:p w:rsidR="00BD475B" w:rsidRPr="00F00454" w:rsidRDefault="00D85F2D" w:rsidP="00BF3DD9">
      <w:pPr>
        <w:pStyle w:val="ActHead5"/>
        <w:rPr>
          <w:kern w:val="0"/>
        </w:rPr>
      </w:pPr>
      <w:bookmarkStart w:id="437" w:name="_Toc450034974"/>
      <w:r w:rsidRPr="00F00454">
        <w:rPr>
          <w:rStyle w:val="CharSectno"/>
        </w:rPr>
        <w:t>305</w:t>
      </w:r>
      <w:r w:rsidR="00BD475B" w:rsidRPr="00F00454">
        <w:rPr>
          <w:kern w:val="0"/>
        </w:rPr>
        <w:t xml:space="preserve">  Regulations—infringement notices</w:t>
      </w:r>
      <w:bookmarkEnd w:id="437"/>
    </w:p>
    <w:p w:rsidR="00BD475B" w:rsidRPr="00F00454" w:rsidRDefault="00BD475B" w:rsidP="00BF3DD9">
      <w:pPr>
        <w:pStyle w:val="subsection"/>
      </w:pPr>
      <w:r w:rsidRPr="00F00454">
        <w:tab/>
        <w:t>(1)</w:t>
      </w:r>
      <w:r w:rsidRPr="00F00454">
        <w:tab/>
        <w:t>The regulations may provide for a person who is alleged to have contravened a civil penal</w:t>
      </w:r>
      <w:r w:rsidR="004F7DA5" w:rsidRPr="00F00454">
        <w:t>ty provision to pay a penalty</w:t>
      </w:r>
      <w:r w:rsidRPr="00F00454">
        <w:t xml:space="preserve"> as an alternative to civil proceedings.</w:t>
      </w:r>
    </w:p>
    <w:p w:rsidR="00E96E73" w:rsidRPr="00F00454" w:rsidRDefault="00BD475B" w:rsidP="00BF3DD9">
      <w:pPr>
        <w:pStyle w:val="subsection"/>
      </w:pPr>
      <w:r w:rsidRPr="00F00454">
        <w:tab/>
        <w:t>(2)</w:t>
      </w:r>
      <w:r w:rsidRPr="00F00454">
        <w:tab/>
        <w:t>The penalty must not exceed one</w:t>
      </w:r>
      <w:r w:rsidR="00F00454">
        <w:noBreakHyphen/>
      </w:r>
      <w:r w:rsidR="00917C64" w:rsidRPr="00F00454">
        <w:t>f</w:t>
      </w:r>
      <w:r w:rsidR="00F702E3" w:rsidRPr="00F00454">
        <w:t>if</w:t>
      </w:r>
      <w:r w:rsidR="00917C64" w:rsidRPr="00F00454">
        <w:t>th</w:t>
      </w:r>
      <w:r w:rsidRPr="00F00454">
        <w:t xml:space="preserve"> of the maximum penalty that a court could impose on the person for contravention of that provision.</w:t>
      </w:r>
    </w:p>
    <w:p w:rsidR="00481E02" w:rsidRPr="00F00454" w:rsidRDefault="00D85F2D" w:rsidP="00BF3DD9">
      <w:pPr>
        <w:pStyle w:val="ActHead5"/>
      </w:pPr>
      <w:bookmarkStart w:id="438" w:name="_Toc450034975"/>
      <w:r w:rsidRPr="00F00454">
        <w:rPr>
          <w:rStyle w:val="CharSectno"/>
        </w:rPr>
        <w:t>306</w:t>
      </w:r>
      <w:r w:rsidR="00481E02" w:rsidRPr="00F00454">
        <w:t xml:space="preserve">  Acceptance of undertakings</w:t>
      </w:r>
      <w:bookmarkEnd w:id="438"/>
    </w:p>
    <w:p w:rsidR="00481E02" w:rsidRPr="00F00454" w:rsidRDefault="00481E02" w:rsidP="00BF3DD9">
      <w:pPr>
        <w:pStyle w:val="subsection"/>
      </w:pPr>
      <w:r w:rsidRPr="00F00454">
        <w:tab/>
        <w:t>(1)</w:t>
      </w:r>
      <w:r w:rsidRPr="00F00454">
        <w:tab/>
      </w:r>
      <w:proofErr w:type="spellStart"/>
      <w:r w:rsidRPr="00F00454">
        <w:t>AMSA</w:t>
      </w:r>
      <w:proofErr w:type="spellEnd"/>
      <w:r w:rsidRPr="00F00454">
        <w:t xml:space="preserve"> may accept any of the following undertakings:</w:t>
      </w:r>
    </w:p>
    <w:p w:rsidR="00481E02" w:rsidRPr="00F00454" w:rsidRDefault="00481E02" w:rsidP="00BF3DD9">
      <w:pPr>
        <w:pStyle w:val="paragraph"/>
      </w:pPr>
      <w:r w:rsidRPr="00F00454">
        <w:tab/>
        <w:t>(a)</w:t>
      </w:r>
      <w:r w:rsidRPr="00F00454">
        <w:tab/>
        <w:t>a written undertaking given by a person that the person will, in order to comply with</w:t>
      </w:r>
      <w:r w:rsidR="001E3B2C" w:rsidRPr="00F00454">
        <w:t xml:space="preserve"> an offence provision or a civil penalty provision of this Act</w:t>
      </w:r>
      <w:r w:rsidRPr="00F00454">
        <w:t>, take specified action;</w:t>
      </w:r>
    </w:p>
    <w:p w:rsidR="00481E02" w:rsidRPr="00F00454" w:rsidRDefault="00481E02" w:rsidP="00BF3DD9">
      <w:pPr>
        <w:pStyle w:val="paragraph"/>
      </w:pPr>
      <w:r w:rsidRPr="00F00454">
        <w:tab/>
        <w:t>(b)</w:t>
      </w:r>
      <w:r w:rsidRPr="00F00454">
        <w:tab/>
        <w:t>a written undertaking given by a person that the person will, in order to comply with</w:t>
      </w:r>
      <w:r w:rsidR="006824D3" w:rsidRPr="00F00454">
        <w:t xml:space="preserve"> an offence provision or a civil penalty provision of this Act</w:t>
      </w:r>
      <w:r w:rsidRPr="00F00454">
        <w:t>, refrain from taking specified action;</w:t>
      </w:r>
    </w:p>
    <w:p w:rsidR="00481E02" w:rsidRPr="00F00454" w:rsidRDefault="00481E02" w:rsidP="00BF3DD9">
      <w:pPr>
        <w:pStyle w:val="paragraph"/>
      </w:pPr>
      <w:r w:rsidRPr="00F00454">
        <w:tab/>
        <w:t>(c)</w:t>
      </w:r>
      <w:r w:rsidRPr="00F00454">
        <w:tab/>
        <w:t xml:space="preserve">a written undertaking given by a person that the person will take specified action directed towards ensuring that the person does not contravene </w:t>
      </w:r>
      <w:r w:rsidR="006824D3" w:rsidRPr="00F00454">
        <w:t>an offence provision or a civil penalty provision of this Act</w:t>
      </w:r>
      <w:r w:rsidRPr="00F00454">
        <w:t>, or is unlikely to contravene such a provision, in the future.</w:t>
      </w:r>
    </w:p>
    <w:p w:rsidR="00481E02" w:rsidRPr="00F00454" w:rsidRDefault="00481E02" w:rsidP="00BF3DD9">
      <w:pPr>
        <w:pStyle w:val="subsection"/>
      </w:pPr>
      <w:r w:rsidRPr="00F00454">
        <w:tab/>
        <w:t>(2)</w:t>
      </w:r>
      <w:r w:rsidRPr="00F00454">
        <w:tab/>
        <w:t>The undertaking must be expressed to be an undertaking under this section.</w:t>
      </w:r>
    </w:p>
    <w:p w:rsidR="00481E02" w:rsidRPr="00F00454" w:rsidRDefault="00481E02" w:rsidP="00BF3DD9">
      <w:pPr>
        <w:pStyle w:val="subsection"/>
      </w:pPr>
      <w:r w:rsidRPr="00F00454">
        <w:tab/>
        <w:t>(3)</w:t>
      </w:r>
      <w:r w:rsidRPr="00F00454">
        <w:tab/>
        <w:t xml:space="preserve">The person may withdraw or vary the undertaking at any time, but only with the written consent of </w:t>
      </w:r>
      <w:proofErr w:type="spellStart"/>
      <w:r w:rsidRPr="00F00454">
        <w:t>AMSA</w:t>
      </w:r>
      <w:proofErr w:type="spellEnd"/>
      <w:r w:rsidRPr="00F00454">
        <w:t>.</w:t>
      </w:r>
    </w:p>
    <w:p w:rsidR="00481E02" w:rsidRPr="00F00454" w:rsidRDefault="00481E02" w:rsidP="00BF3DD9">
      <w:pPr>
        <w:pStyle w:val="subsection"/>
      </w:pPr>
      <w:r w:rsidRPr="00F00454">
        <w:tab/>
        <w:t>(4)</w:t>
      </w:r>
      <w:r w:rsidRPr="00F00454">
        <w:tab/>
      </w:r>
      <w:r w:rsidR="0077358F" w:rsidRPr="00F00454">
        <w:t>A</w:t>
      </w:r>
      <w:r w:rsidR="005E0223" w:rsidRPr="00F00454">
        <w:t>n acceptance</w:t>
      </w:r>
      <w:r w:rsidRPr="00F00454">
        <w:t xml:space="preserve"> </w:t>
      </w:r>
      <w:r w:rsidR="0077358F" w:rsidRPr="00F00454">
        <w:t>given by</w:t>
      </w:r>
      <w:r w:rsidRPr="00F00454">
        <w:t xml:space="preserve"> </w:t>
      </w:r>
      <w:proofErr w:type="spellStart"/>
      <w:r w:rsidRPr="00F00454">
        <w:t>AMSA</w:t>
      </w:r>
      <w:proofErr w:type="spellEnd"/>
      <w:r w:rsidRPr="00F00454">
        <w:t xml:space="preserve"> is not a legislative instrument.</w:t>
      </w:r>
    </w:p>
    <w:p w:rsidR="00481E02" w:rsidRPr="00F00454" w:rsidRDefault="00481E02" w:rsidP="00BF3DD9">
      <w:pPr>
        <w:pStyle w:val="subsection"/>
      </w:pPr>
      <w:r w:rsidRPr="00F00454">
        <w:lastRenderedPageBreak/>
        <w:tab/>
        <w:t>(5)</w:t>
      </w:r>
      <w:r w:rsidRPr="00F00454">
        <w:tab/>
      </w:r>
      <w:proofErr w:type="spellStart"/>
      <w:r w:rsidRPr="00F00454">
        <w:t>AMSA</w:t>
      </w:r>
      <w:proofErr w:type="spellEnd"/>
      <w:r w:rsidRPr="00F00454">
        <w:t xml:space="preserve"> may, by written notice given to the person, cancel the undertaking.</w:t>
      </w:r>
    </w:p>
    <w:p w:rsidR="00481E02" w:rsidRPr="00F00454" w:rsidRDefault="00481E02" w:rsidP="00BF3DD9">
      <w:pPr>
        <w:pStyle w:val="subsection"/>
      </w:pPr>
      <w:r w:rsidRPr="00F00454">
        <w:tab/>
        <w:t>(6)</w:t>
      </w:r>
      <w:r w:rsidRPr="00F00454">
        <w:tab/>
      </w:r>
      <w:proofErr w:type="spellStart"/>
      <w:r w:rsidRPr="00F00454">
        <w:t>AMSA</w:t>
      </w:r>
      <w:proofErr w:type="spellEnd"/>
      <w:r w:rsidRPr="00F00454">
        <w:t xml:space="preserve"> may publish a copy of the undertaking on its website.</w:t>
      </w:r>
    </w:p>
    <w:p w:rsidR="00481E02" w:rsidRPr="00F00454" w:rsidRDefault="00D85F2D" w:rsidP="00BF3DD9">
      <w:pPr>
        <w:pStyle w:val="ActHead5"/>
      </w:pPr>
      <w:bookmarkStart w:id="439" w:name="_Toc450034976"/>
      <w:r w:rsidRPr="00F00454">
        <w:rPr>
          <w:rStyle w:val="CharSectno"/>
        </w:rPr>
        <w:t>307</w:t>
      </w:r>
      <w:r w:rsidR="00481E02" w:rsidRPr="00F00454">
        <w:t xml:space="preserve">  Enforcement of undertakings</w:t>
      </w:r>
      <w:bookmarkEnd w:id="439"/>
    </w:p>
    <w:p w:rsidR="00481E02" w:rsidRPr="00F00454" w:rsidRDefault="00481E02" w:rsidP="00BF3DD9">
      <w:pPr>
        <w:pStyle w:val="subsection"/>
      </w:pPr>
      <w:r w:rsidRPr="00F00454">
        <w:tab/>
        <w:t>(1)</w:t>
      </w:r>
      <w:r w:rsidRPr="00F00454">
        <w:tab/>
      </w:r>
      <w:proofErr w:type="spellStart"/>
      <w:r w:rsidR="00531EFC" w:rsidRPr="00F00454">
        <w:t>AMSA</w:t>
      </w:r>
      <w:proofErr w:type="spellEnd"/>
      <w:r w:rsidR="00531EFC" w:rsidRPr="00F00454">
        <w:t xml:space="preserve"> may apply to an eligible court for an order under </w:t>
      </w:r>
      <w:r w:rsidR="00F00454">
        <w:t>subsection (</w:t>
      </w:r>
      <w:r w:rsidR="00531EFC" w:rsidRPr="00F00454">
        <w:t>2) i</w:t>
      </w:r>
      <w:r w:rsidRPr="00F00454">
        <w:t>f:</w:t>
      </w:r>
    </w:p>
    <w:p w:rsidR="00481E02" w:rsidRPr="00F00454" w:rsidRDefault="00481E02" w:rsidP="00BF3DD9">
      <w:pPr>
        <w:pStyle w:val="paragraph"/>
      </w:pPr>
      <w:r w:rsidRPr="00F00454">
        <w:tab/>
        <w:t>(a)</w:t>
      </w:r>
      <w:r w:rsidRPr="00F00454">
        <w:tab/>
        <w:t>a person has given an undertaking; and</w:t>
      </w:r>
    </w:p>
    <w:p w:rsidR="00481E02" w:rsidRPr="00F00454" w:rsidRDefault="00481E02" w:rsidP="00BF3DD9">
      <w:pPr>
        <w:pStyle w:val="paragraph"/>
      </w:pPr>
      <w:r w:rsidRPr="00F00454">
        <w:tab/>
        <w:t>(b)</w:t>
      </w:r>
      <w:r w:rsidRPr="00F00454">
        <w:tab/>
        <w:t xml:space="preserve">the undertaking has </w:t>
      </w:r>
      <w:r w:rsidR="001A7953" w:rsidRPr="00F00454">
        <w:t xml:space="preserve">been accepted </w:t>
      </w:r>
      <w:r w:rsidR="00531EFC" w:rsidRPr="00F00454">
        <w:t>under section</w:t>
      </w:r>
      <w:r w:rsidR="00F00454">
        <w:t> </w:t>
      </w:r>
      <w:r w:rsidR="00D85F2D" w:rsidRPr="00F00454">
        <w:t>306</w:t>
      </w:r>
      <w:r w:rsidR="00531EFC" w:rsidRPr="00F00454">
        <w:t xml:space="preserve"> </w:t>
      </w:r>
      <w:r w:rsidR="001A7953" w:rsidRPr="00F00454">
        <w:t xml:space="preserve">and has </w:t>
      </w:r>
      <w:r w:rsidRPr="00F00454">
        <w:t>not been withdrawn or cancelled; and</w:t>
      </w:r>
    </w:p>
    <w:p w:rsidR="00481E02" w:rsidRPr="00F00454" w:rsidRDefault="00481E02" w:rsidP="00BF3DD9">
      <w:pPr>
        <w:pStyle w:val="paragraph"/>
      </w:pPr>
      <w:r w:rsidRPr="00F00454">
        <w:tab/>
        <w:t>(c)</w:t>
      </w:r>
      <w:r w:rsidRPr="00F00454">
        <w:tab/>
      </w:r>
      <w:proofErr w:type="spellStart"/>
      <w:r w:rsidRPr="00F00454">
        <w:t>AMSA</w:t>
      </w:r>
      <w:proofErr w:type="spellEnd"/>
      <w:r w:rsidRPr="00F00454">
        <w:t xml:space="preserve"> considers that the person has breached the unde</w:t>
      </w:r>
      <w:r w:rsidR="00531EFC" w:rsidRPr="00F00454">
        <w:t>rtaking.</w:t>
      </w:r>
    </w:p>
    <w:p w:rsidR="00481E02" w:rsidRPr="00F00454" w:rsidRDefault="00481E02" w:rsidP="00BF3DD9">
      <w:pPr>
        <w:pStyle w:val="subsection"/>
      </w:pPr>
      <w:r w:rsidRPr="00F00454">
        <w:tab/>
        <w:t>(2)</w:t>
      </w:r>
      <w:r w:rsidRPr="00F00454">
        <w:tab/>
        <w:t xml:space="preserve">If the </w:t>
      </w:r>
      <w:r w:rsidR="00E119CF" w:rsidRPr="00F00454">
        <w:t>eligible court</w:t>
      </w:r>
      <w:r w:rsidRPr="00F00454">
        <w:t xml:space="preserve"> is satisfied that the person has</w:t>
      </w:r>
      <w:r w:rsidR="00D644AC" w:rsidRPr="00F00454">
        <w:t xml:space="preserve"> breached the undertaking, the </w:t>
      </w:r>
      <w:r w:rsidR="00E119CF" w:rsidRPr="00F00454">
        <w:t>eligible court</w:t>
      </w:r>
      <w:r w:rsidRPr="00F00454">
        <w:t xml:space="preserve"> may make any or all of the following orders:</w:t>
      </w:r>
    </w:p>
    <w:p w:rsidR="00481E02" w:rsidRPr="00F00454" w:rsidRDefault="00481E02" w:rsidP="00BF3DD9">
      <w:pPr>
        <w:pStyle w:val="paragraph"/>
      </w:pPr>
      <w:r w:rsidRPr="00F00454">
        <w:tab/>
        <w:t>(a)</w:t>
      </w:r>
      <w:r w:rsidRPr="00F00454">
        <w:tab/>
        <w:t>an order directing the person to comply with the undertaking;</w:t>
      </w:r>
    </w:p>
    <w:p w:rsidR="00481E02" w:rsidRPr="00F00454" w:rsidRDefault="00481E02" w:rsidP="00BF3DD9">
      <w:pPr>
        <w:pStyle w:val="paragraph"/>
      </w:pPr>
      <w:r w:rsidRPr="00F00454">
        <w:tab/>
        <w:t>(b)</w:t>
      </w:r>
      <w:r w:rsidRPr="00F00454">
        <w:tab/>
        <w:t>an order dir</w:t>
      </w:r>
      <w:r w:rsidR="00945B78" w:rsidRPr="00F00454">
        <w:t xml:space="preserve">ecting the person to pay to </w:t>
      </w:r>
      <w:proofErr w:type="spellStart"/>
      <w:r w:rsidR="00945B78" w:rsidRPr="00F00454">
        <w:t>AMSA</w:t>
      </w:r>
      <w:proofErr w:type="spellEnd"/>
      <w:r w:rsidRPr="00F00454">
        <w:t xml:space="preserve"> an amount up to the amount of any financial benefit that the person has obtained directly or indirectly and that is reasonably attributable to the breach;</w:t>
      </w:r>
    </w:p>
    <w:p w:rsidR="00481E02" w:rsidRPr="00F00454" w:rsidRDefault="00D644AC" w:rsidP="00BF3DD9">
      <w:pPr>
        <w:pStyle w:val="paragraph"/>
      </w:pPr>
      <w:r w:rsidRPr="00F00454">
        <w:tab/>
        <w:t>(c)</w:t>
      </w:r>
      <w:r w:rsidRPr="00F00454">
        <w:tab/>
        <w:t xml:space="preserve">any order that the </w:t>
      </w:r>
      <w:r w:rsidR="00E119CF" w:rsidRPr="00F00454">
        <w:t>eligible court</w:t>
      </w:r>
      <w:r w:rsidR="00481E02" w:rsidRPr="00F00454">
        <w:t xml:space="preserve"> considers appropriate directing the person to compensate any other person who has suffered loss or damage as a result of the breach;</w:t>
      </w:r>
    </w:p>
    <w:p w:rsidR="00481E02" w:rsidRPr="00F00454" w:rsidRDefault="00D644AC" w:rsidP="00BF3DD9">
      <w:pPr>
        <w:pStyle w:val="paragraph"/>
      </w:pPr>
      <w:r w:rsidRPr="00F00454">
        <w:tab/>
        <w:t>(d)</w:t>
      </w:r>
      <w:r w:rsidRPr="00F00454">
        <w:tab/>
        <w:t xml:space="preserve">any other order that the </w:t>
      </w:r>
      <w:r w:rsidR="00E119CF" w:rsidRPr="00F00454">
        <w:t>eligible court</w:t>
      </w:r>
      <w:r w:rsidR="00481E02" w:rsidRPr="00F00454">
        <w:t xml:space="preserve"> considers appropriate.</w:t>
      </w:r>
    </w:p>
    <w:p w:rsidR="00225921" w:rsidRPr="00F00454" w:rsidRDefault="00000A39" w:rsidP="00CE6F45">
      <w:pPr>
        <w:pStyle w:val="ActHead1"/>
        <w:pageBreakBefore/>
      </w:pPr>
      <w:bookmarkStart w:id="440" w:name="_Toc450034977"/>
      <w:r w:rsidRPr="00F00454">
        <w:rPr>
          <w:rStyle w:val="CharChapNo"/>
        </w:rPr>
        <w:lastRenderedPageBreak/>
        <w:t>Chapter</w:t>
      </w:r>
      <w:r w:rsidR="00F00454" w:rsidRPr="00F00454">
        <w:rPr>
          <w:rStyle w:val="CharChapNo"/>
        </w:rPr>
        <w:t> </w:t>
      </w:r>
      <w:r w:rsidR="00FF0B34" w:rsidRPr="00F00454">
        <w:rPr>
          <w:rStyle w:val="CharChapNo"/>
        </w:rPr>
        <w:t>9</w:t>
      </w:r>
      <w:r w:rsidR="00225921" w:rsidRPr="00F00454">
        <w:t>—</w:t>
      </w:r>
      <w:r w:rsidR="00225921" w:rsidRPr="00F00454">
        <w:rPr>
          <w:rStyle w:val="CharChapText"/>
        </w:rPr>
        <w:t>Other</w:t>
      </w:r>
      <w:r w:rsidR="00251406" w:rsidRPr="00F00454">
        <w:rPr>
          <w:rStyle w:val="CharChapText"/>
        </w:rPr>
        <w:t xml:space="preserve"> matters</w:t>
      </w:r>
      <w:bookmarkEnd w:id="440"/>
    </w:p>
    <w:p w:rsidR="00A5544B" w:rsidRPr="00F00454" w:rsidRDefault="00974879" w:rsidP="00BF3DD9">
      <w:pPr>
        <w:pStyle w:val="ActHead2"/>
      </w:pPr>
      <w:bookmarkStart w:id="441" w:name="_Toc450034978"/>
      <w:r w:rsidRPr="00F00454">
        <w:rPr>
          <w:rStyle w:val="CharPartNo"/>
        </w:rPr>
        <w:t>Part</w:t>
      </w:r>
      <w:r w:rsidR="00F00454" w:rsidRPr="00F00454">
        <w:rPr>
          <w:rStyle w:val="CharPartNo"/>
        </w:rPr>
        <w:t> </w:t>
      </w:r>
      <w:r w:rsidRPr="00F00454">
        <w:rPr>
          <w:rStyle w:val="CharPartNo"/>
        </w:rPr>
        <w:t>1</w:t>
      </w:r>
      <w:r w:rsidRPr="00F00454">
        <w:t>—</w:t>
      </w:r>
      <w:r w:rsidRPr="00F00454">
        <w:rPr>
          <w:rStyle w:val="CharPartText"/>
        </w:rPr>
        <w:t>Preliminary</w:t>
      </w:r>
      <w:bookmarkEnd w:id="441"/>
    </w:p>
    <w:p w:rsidR="00974879" w:rsidRPr="00F00454" w:rsidRDefault="00A5544B" w:rsidP="00BF3DD9">
      <w:pPr>
        <w:pStyle w:val="Header"/>
      </w:pPr>
      <w:r w:rsidRPr="00F00454">
        <w:rPr>
          <w:rStyle w:val="CharDivNo"/>
        </w:rPr>
        <w:t xml:space="preserve"> </w:t>
      </w:r>
      <w:r w:rsidRPr="00F00454">
        <w:rPr>
          <w:rStyle w:val="CharDivText"/>
        </w:rPr>
        <w:t xml:space="preserve"> </w:t>
      </w:r>
    </w:p>
    <w:p w:rsidR="00A32519" w:rsidRPr="00F00454" w:rsidRDefault="00D85F2D" w:rsidP="00BF3DD9">
      <w:pPr>
        <w:pStyle w:val="ActHead5"/>
      </w:pPr>
      <w:bookmarkStart w:id="442" w:name="_Toc450034979"/>
      <w:r w:rsidRPr="00F00454">
        <w:rPr>
          <w:rStyle w:val="CharSectno"/>
        </w:rPr>
        <w:t>308</w:t>
      </w:r>
      <w:r w:rsidR="00A32519" w:rsidRPr="00F00454">
        <w:t xml:space="preserve">  </w:t>
      </w:r>
      <w:r w:rsidR="00C97862" w:rsidRPr="00F00454">
        <w:t>Simplified outline of</w:t>
      </w:r>
      <w:r w:rsidR="00A32519" w:rsidRPr="00F00454">
        <w:t xml:space="preserve"> this Chapter</w:t>
      </w:r>
      <w:bookmarkEnd w:id="442"/>
    </w:p>
    <w:p w:rsidR="00A32519" w:rsidRPr="00F00454" w:rsidRDefault="00A32519" w:rsidP="00BF3DD9">
      <w:pPr>
        <w:pStyle w:val="subsection"/>
      </w:pPr>
      <w:r w:rsidRPr="00F00454">
        <w:tab/>
        <w:t>(1)</w:t>
      </w:r>
      <w:r w:rsidRPr="00F00454">
        <w:tab/>
      </w:r>
      <w:r w:rsidR="002A4ADA" w:rsidRPr="00F00454">
        <w:t xml:space="preserve">This </w:t>
      </w:r>
      <w:r w:rsidR="00B81206" w:rsidRPr="00F00454">
        <w:t xml:space="preserve">Chapter </w:t>
      </w:r>
      <w:r w:rsidRPr="00F00454">
        <w:t xml:space="preserve">is a collection of </w:t>
      </w:r>
      <w:r w:rsidR="00531EFC" w:rsidRPr="00F00454">
        <w:t>various</w:t>
      </w:r>
      <w:r w:rsidRPr="00F00454">
        <w:t xml:space="preserve"> matters that relate to the other provisions of the Act.</w:t>
      </w:r>
    </w:p>
    <w:p w:rsidR="00A32519" w:rsidRPr="00F00454" w:rsidRDefault="00A32519" w:rsidP="00BF3DD9">
      <w:pPr>
        <w:pStyle w:val="subsection"/>
      </w:pPr>
      <w:r w:rsidRPr="00F00454">
        <w:tab/>
        <w:t>(2)</w:t>
      </w:r>
      <w:r w:rsidRPr="00F00454">
        <w:tab/>
        <w:t>Part</w:t>
      </w:r>
      <w:r w:rsidR="00F00454">
        <w:t> </w:t>
      </w:r>
      <w:r w:rsidR="00E23976" w:rsidRPr="00F00454">
        <w:t>2</w:t>
      </w:r>
      <w:r w:rsidRPr="00F00454">
        <w:t xml:space="preserve"> deals with the official logbook</w:t>
      </w:r>
      <w:r w:rsidR="00974857" w:rsidRPr="00F00454">
        <w:t xml:space="preserve"> for a vessel</w:t>
      </w:r>
      <w:r w:rsidRPr="00F00454">
        <w:t>.</w:t>
      </w:r>
    </w:p>
    <w:p w:rsidR="00A32519" w:rsidRPr="00F00454" w:rsidRDefault="00A32519" w:rsidP="00BF3DD9">
      <w:pPr>
        <w:pStyle w:val="subsection"/>
      </w:pPr>
      <w:r w:rsidRPr="00F00454">
        <w:tab/>
        <w:t>(3)</w:t>
      </w:r>
      <w:r w:rsidRPr="00F00454">
        <w:tab/>
        <w:t>Part</w:t>
      </w:r>
      <w:r w:rsidR="00F00454">
        <w:t> </w:t>
      </w:r>
      <w:r w:rsidR="00E23976" w:rsidRPr="00F00454">
        <w:t>3</w:t>
      </w:r>
      <w:r w:rsidRPr="00F00454">
        <w:t xml:space="preserve"> provides for administrative review of decisions.</w:t>
      </w:r>
    </w:p>
    <w:p w:rsidR="00A32519" w:rsidRPr="00F00454" w:rsidRDefault="00A32519" w:rsidP="00BF3DD9">
      <w:pPr>
        <w:pStyle w:val="subsection"/>
      </w:pPr>
      <w:r w:rsidRPr="00F00454">
        <w:tab/>
      </w:r>
      <w:r w:rsidR="0021522B" w:rsidRPr="00F00454">
        <w:t>(4)</w:t>
      </w:r>
      <w:r w:rsidRPr="00F00454">
        <w:tab/>
        <w:t>Part</w:t>
      </w:r>
      <w:r w:rsidR="00F00454">
        <w:t> </w:t>
      </w:r>
      <w:r w:rsidR="00E23976" w:rsidRPr="00F00454">
        <w:t>4</w:t>
      </w:r>
      <w:r w:rsidRPr="00F00454">
        <w:t xml:space="preserve"> contains general prov</w:t>
      </w:r>
      <w:r w:rsidR="0021522B" w:rsidRPr="00F00454">
        <w:t>isions relating to certificates</w:t>
      </w:r>
      <w:r w:rsidRPr="00F00454">
        <w:t>.</w:t>
      </w:r>
    </w:p>
    <w:p w:rsidR="00A32519" w:rsidRPr="00F00454" w:rsidRDefault="0021522B" w:rsidP="00BF3DD9">
      <w:pPr>
        <w:pStyle w:val="subsection"/>
      </w:pPr>
      <w:r w:rsidRPr="00F00454">
        <w:tab/>
        <w:t>(5</w:t>
      </w:r>
      <w:r w:rsidR="00A32519" w:rsidRPr="00F00454">
        <w:t>)</w:t>
      </w:r>
      <w:r w:rsidR="00A32519" w:rsidRPr="00F00454">
        <w:tab/>
        <w:t>Part</w:t>
      </w:r>
      <w:r w:rsidR="00F00454">
        <w:t> </w:t>
      </w:r>
      <w:r w:rsidR="00E23976" w:rsidRPr="00F00454">
        <w:t>5</w:t>
      </w:r>
      <w:r w:rsidR="00A32519" w:rsidRPr="00F00454">
        <w:t xml:space="preserve"> provides for </w:t>
      </w:r>
      <w:r w:rsidRPr="00F00454">
        <w:t>miscellaneous</w:t>
      </w:r>
      <w:r w:rsidR="00A32519" w:rsidRPr="00F00454">
        <w:t xml:space="preserve"> matters</w:t>
      </w:r>
      <w:r w:rsidRPr="00F00454">
        <w:t>, including</w:t>
      </w:r>
      <w:r w:rsidR="001A7953" w:rsidRPr="00F00454">
        <w:t xml:space="preserve"> the following</w:t>
      </w:r>
      <w:r w:rsidRPr="00F00454">
        <w:t>:</w:t>
      </w:r>
    </w:p>
    <w:p w:rsidR="0021522B" w:rsidRPr="00F00454" w:rsidRDefault="0021522B" w:rsidP="00BF3DD9">
      <w:pPr>
        <w:pStyle w:val="paragraph"/>
      </w:pPr>
      <w:r w:rsidRPr="00F00454">
        <w:tab/>
        <w:t>(a)</w:t>
      </w:r>
      <w:r w:rsidRPr="00F00454">
        <w:tab/>
        <w:t xml:space="preserve">offences relating to </w:t>
      </w:r>
      <w:proofErr w:type="spellStart"/>
      <w:r w:rsidRPr="00F00454">
        <w:t>AMSA</w:t>
      </w:r>
      <w:proofErr w:type="spellEnd"/>
      <w:r w:rsidRPr="00F00454">
        <w:t xml:space="preserve"> (Division</w:t>
      </w:r>
      <w:r w:rsidR="00F00454">
        <w:t> </w:t>
      </w:r>
      <w:r w:rsidR="00E23976" w:rsidRPr="00F00454">
        <w:t>1)</w:t>
      </w:r>
      <w:r w:rsidRPr="00F00454">
        <w:t>;</w:t>
      </w:r>
    </w:p>
    <w:p w:rsidR="0021522B" w:rsidRPr="00F00454" w:rsidRDefault="00E23976" w:rsidP="00BF3DD9">
      <w:pPr>
        <w:pStyle w:val="paragraph"/>
      </w:pPr>
      <w:r w:rsidRPr="00F00454">
        <w:tab/>
        <w:t>(b</w:t>
      </w:r>
      <w:r w:rsidR="0021522B" w:rsidRPr="00F00454">
        <w:t>)</w:t>
      </w:r>
      <w:r w:rsidR="0021522B" w:rsidRPr="00F00454">
        <w:tab/>
        <w:t>provisions relating to various legal matters (Division</w:t>
      </w:r>
      <w:r w:rsidR="00F00454">
        <w:t> </w:t>
      </w:r>
      <w:r w:rsidR="0021522B" w:rsidRPr="00F00454">
        <w:t>2);</w:t>
      </w:r>
    </w:p>
    <w:p w:rsidR="0021522B" w:rsidRPr="00F00454" w:rsidRDefault="00E23976" w:rsidP="00BF3DD9">
      <w:pPr>
        <w:pStyle w:val="paragraph"/>
      </w:pPr>
      <w:r w:rsidRPr="00F00454">
        <w:tab/>
        <w:t>(c</w:t>
      </w:r>
      <w:r w:rsidR="0021522B" w:rsidRPr="00F00454">
        <w:t>)</w:t>
      </w:r>
      <w:r w:rsidR="0021522B" w:rsidRPr="00F00454">
        <w:tab/>
        <w:t>alternative constitutional bases (Division</w:t>
      </w:r>
      <w:r w:rsidR="00F00454">
        <w:t> </w:t>
      </w:r>
      <w:r w:rsidR="0021522B" w:rsidRPr="00F00454">
        <w:t>3);</w:t>
      </w:r>
    </w:p>
    <w:p w:rsidR="0021522B" w:rsidRPr="00F00454" w:rsidRDefault="00E23976" w:rsidP="00BF3DD9">
      <w:pPr>
        <w:pStyle w:val="paragraph"/>
      </w:pPr>
      <w:r w:rsidRPr="00F00454">
        <w:tab/>
        <w:t>(d</w:t>
      </w:r>
      <w:r w:rsidR="0021522B" w:rsidRPr="00F00454">
        <w:t>)</w:t>
      </w:r>
      <w:r w:rsidR="0021522B" w:rsidRPr="00F00454">
        <w:tab/>
        <w:t>exemptions (Division</w:t>
      </w:r>
      <w:r w:rsidR="00F00454">
        <w:t> </w:t>
      </w:r>
      <w:r w:rsidR="0021522B" w:rsidRPr="00F00454">
        <w:t>4);</w:t>
      </w:r>
    </w:p>
    <w:p w:rsidR="00A32519" w:rsidRPr="00F00454" w:rsidRDefault="00E23976" w:rsidP="00BF3DD9">
      <w:pPr>
        <w:pStyle w:val="paragraph"/>
      </w:pPr>
      <w:r w:rsidRPr="00F00454">
        <w:tab/>
        <w:t>(e</w:t>
      </w:r>
      <w:r w:rsidR="0021522B" w:rsidRPr="00F00454">
        <w:t>)</w:t>
      </w:r>
      <w:r w:rsidR="0021522B" w:rsidRPr="00F00454">
        <w:tab/>
      </w:r>
      <w:r w:rsidR="00531EFC" w:rsidRPr="00F00454">
        <w:t>various</w:t>
      </w:r>
      <w:r w:rsidR="0021522B" w:rsidRPr="00F00454">
        <w:t xml:space="preserve"> other matters (Division</w:t>
      </w:r>
      <w:r w:rsidR="00F00454">
        <w:t> </w:t>
      </w:r>
      <w:r w:rsidR="0021522B" w:rsidRPr="00F00454">
        <w:t>5).</w:t>
      </w:r>
    </w:p>
    <w:p w:rsidR="00A32519" w:rsidRPr="00F00454" w:rsidRDefault="00A32519" w:rsidP="00BF3DD9">
      <w:pPr>
        <w:pStyle w:val="subsection"/>
      </w:pPr>
      <w:r w:rsidRPr="00F00454">
        <w:tab/>
        <w:t>(6)</w:t>
      </w:r>
      <w:r w:rsidRPr="00F00454">
        <w:tab/>
        <w:t>Part</w:t>
      </w:r>
      <w:r w:rsidR="00F00454">
        <w:t> </w:t>
      </w:r>
      <w:r w:rsidR="00E23976" w:rsidRPr="00F00454">
        <w:t>6</w:t>
      </w:r>
      <w:r w:rsidRPr="00F00454">
        <w:t xml:space="preserve"> relates to regulation</w:t>
      </w:r>
      <w:r w:rsidR="001A7953" w:rsidRPr="00F00454">
        <w:t>s</w:t>
      </w:r>
      <w:r w:rsidRPr="00F00454">
        <w:t xml:space="preserve"> and other legislative instruments.</w:t>
      </w:r>
    </w:p>
    <w:p w:rsidR="00B756D1" w:rsidRPr="00F00454" w:rsidRDefault="00B756D1" w:rsidP="00CE6F45">
      <w:pPr>
        <w:pStyle w:val="ActHead2"/>
        <w:pageBreakBefore/>
      </w:pPr>
      <w:bookmarkStart w:id="443" w:name="_Toc450034980"/>
      <w:r w:rsidRPr="00F00454">
        <w:rPr>
          <w:rStyle w:val="CharPartNo"/>
        </w:rPr>
        <w:lastRenderedPageBreak/>
        <w:t>Part</w:t>
      </w:r>
      <w:r w:rsidR="00F00454" w:rsidRPr="00F00454">
        <w:rPr>
          <w:rStyle w:val="CharPartNo"/>
        </w:rPr>
        <w:t> </w:t>
      </w:r>
      <w:r w:rsidR="00FF0B34" w:rsidRPr="00F00454">
        <w:rPr>
          <w:rStyle w:val="CharPartNo"/>
        </w:rPr>
        <w:t>2</w:t>
      </w:r>
      <w:r w:rsidRPr="00F00454">
        <w:t>—</w:t>
      </w:r>
      <w:r w:rsidRPr="00F00454">
        <w:rPr>
          <w:rStyle w:val="CharPartText"/>
        </w:rPr>
        <w:t xml:space="preserve">The </w:t>
      </w:r>
      <w:r w:rsidR="00FF0B34" w:rsidRPr="00F00454">
        <w:rPr>
          <w:rStyle w:val="CharPartText"/>
        </w:rPr>
        <w:t xml:space="preserve">official </w:t>
      </w:r>
      <w:r w:rsidRPr="00F00454">
        <w:rPr>
          <w:rStyle w:val="CharPartText"/>
        </w:rPr>
        <w:t>log</w:t>
      </w:r>
      <w:r w:rsidR="00FF0B34" w:rsidRPr="00F00454">
        <w:rPr>
          <w:rStyle w:val="CharPartText"/>
        </w:rPr>
        <w:t>book</w:t>
      </w:r>
      <w:r w:rsidR="00974857" w:rsidRPr="00F00454">
        <w:rPr>
          <w:rStyle w:val="CharPartText"/>
        </w:rPr>
        <w:t xml:space="preserve"> for a vessel</w:t>
      </w:r>
      <w:bookmarkEnd w:id="443"/>
    </w:p>
    <w:p w:rsidR="00A5544B" w:rsidRPr="00F00454" w:rsidRDefault="00A5544B" w:rsidP="00BF3DD9">
      <w:pPr>
        <w:pStyle w:val="Header"/>
      </w:pPr>
      <w:r w:rsidRPr="00F00454">
        <w:rPr>
          <w:rStyle w:val="CharDivNo"/>
        </w:rPr>
        <w:t xml:space="preserve"> </w:t>
      </w:r>
      <w:r w:rsidRPr="00F00454">
        <w:rPr>
          <w:rStyle w:val="CharDivText"/>
        </w:rPr>
        <w:t xml:space="preserve"> </w:t>
      </w:r>
    </w:p>
    <w:p w:rsidR="00B756D1" w:rsidRPr="00F00454" w:rsidRDefault="00D85F2D" w:rsidP="00BF3DD9">
      <w:pPr>
        <w:pStyle w:val="ActHead5"/>
      </w:pPr>
      <w:bookmarkStart w:id="444" w:name="_Toc450034981"/>
      <w:r w:rsidRPr="00F00454">
        <w:rPr>
          <w:rStyle w:val="CharSectno"/>
        </w:rPr>
        <w:t>309</w:t>
      </w:r>
      <w:r w:rsidR="00B756D1" w:rsidRPr="00F00454">
        <w:t xml:space="preserve">  </w:t>
      </w:r>
      <w:r w:rsidR="00740613" w:rsidRPr="00F00454">
        <w:t>Keeping o</w:t>
      </w:r>
      <w:r w:rsidR="00B756D1" w:rsidRPr="00F00454">
        <w:t>fficial logbook</w:t>
      </w:r>
      <w:bookmarkEnd w:id="444"/>
    </w:p>
    <w:p w:rsidR="006F60C1" w:rsidRPr="00F00454" w:rsidRDefault="0088502D" w:rsidP="00BF3DD9">
      <w:pPr>
        <w:pStyle w:val="subsection"/>
      </w:pPr>
      <w:r w:rsidRPr="00F00454">
        <w:tab/>
        <w:t>(1)</w:t>
      </w:r>
      <w:r w:rsidRPr="00F00454">
        <w:tab/>
        <w:t xml:space="preserve">The </w:t>
      </w:r>
      <w:r w:rsidR="006F60C1" w:rsidRPr="00F00454">
        <w:t xml:space="preserve">master of a </w:t>
      </w:r>
      <w:r w:rsidR="00812E7B" w:rsidRPr="00F00454">
        <w:t>regulated Australian</w:t>
      </w:r>
      <w:r w:rsidR="007F4335" w:rsidRPr="00F00454">
        <w:t xml:space="preserve"> </w:t>
      </w:r>
      <w:r w:rsidR="006F60C1" w:rsidRPr="00F00454">
        <w:t>vessel must keep an official logbook</w:t>
      </w:r>
      <w:r w:rsidR="00974857" w:rsidRPr="00F00454">
        <w:t xml:space="preserve"> for the vessel</w:t>
      </w:r>
      <w:r w:rsidR="006F60C1" w:rsidRPr="00F00454">
        <w:t xml:space="preserve"> in accordance with the regulations.</w:t>
      </w:r>
    </w:p>
    <w:p w:rsidR="00F24B3C" w:rsidRPr="00F00454" w:rsidRDefault="006F60C1" w:rsidP="00BF3DD9">
      <w:pPr>
        <w:pStyle w:val="subsection"/>
      </w:pPr>
      <w:r w:rsidRPr="00F00454">
        <w:tab/>
        <w:t>(2)</w:t>
      </w:r>
      <w:r w:rsidRPr="00F00454">
        <w:tab/>
        <w:t xml:space="preserve">The </w:t>
      </w:r>
      <w:r w:rsidR="0088502D" w:rsidRPr="00F00454">
        <w:t xml:space="preserve">regulations may make provision </w:t>
      </w:r>
      <w:r w:rsidR="00030FFF" w:rsidRPr="00F00454">
        <w:t>in relation to</w:t>
      </w:r>
      <w:r w:rsidR="0088502D" w:rsidRPr="00F00454">
        <w:t xml:space="preserve"> the keeping of logbooks</w:t>
      </w:r>
      <w:r w:rsidR="00A274FD" w:rsidRPr="00F00454">
        <w:t>, including but not limited to</w:t>
      </w:r>
      <w:r w:rsidRPr="00F00454">
        <w:t xml:space="preserve"> the following</w:t>
      </w:r>
      <w:r w:rsidR="00A274FD" w:rsidRPr="00F00454">
        <w:t>:</w:t>
      </w:r>
    </w:p>
    <w:p w:rsidR="0088502D" w:rsidRPr="00F00454" w:rsidRDefault="00F24B3C" w:rsidP="00BF3DD9">
      <w:pPr>
        <w:pStyle w:val="paragraph"/>
      </w:pPr>
      <w:r w:rsidRPr="00F00454">
        <w:tab/>
      </w:r>
      <w:r w:rsidR="006F60C1" w:rsidRPr="00F00454">
        <w:t>(a</w:t>
      </w:r>
      <w:r w:rsidRPr="00F00454">
        <w:t>)</w:t>
      </w:r>
      <w:r w:rsidRPr="00F00454">
        <w:tab/>
      </w:r>
      <w:r w:rsidR="006F60C1" w:rsidRPr="00F00454">
        <w:t>prescribing</w:t>
      </w:r>
      <w:r w:rsidR="0088502D" w:rsidRPr="00F00454">
        <w:t xml:space="preserve"> the entries that are to be made</w:t>
      </w:r>
      <w:r w:rsidR="00D82F91" w:rsidRPr="00F00454">
        <w:t xml:space="preserve"> in a</w:t>
      </w:r>
      <w:r w:rsidR="00B756D1" w:rsidRPr="00F00454">
        <w:t xml:space="preserve"> log</w:t>
      </w:r>
      <w:r w:rsidR="0088502D" w:rsidRPr="00F00454">
        <w:t>book</w:t>
      </w:r>
      <w:r w:rsidR="00CD1416" w:rsidRPr="00F00454">
        <w:t xml:space="preserve"> and the circumstances in which those entries are to be made</w:t>
      </w:r>
      <w:r w:rsidR="0088502D" w:rsidRPr="00F00454">
        <w:t>;</w:t>
      </w:r>
    </w:p>
    <w:p w:rsidR="0088502D" w:rsidRPr="00F00454" w:rsidRDefault="0088502D" w:rsidP="00BF3DD9">
      <w:pPr>
        <w:pStyle w:val="paragraph"/>
      </w:pPr>
      <w:r w:rsidRPr="00F00454">
        <w:tab/>
        <w:t>(</w:t>
      </w:r>
      <w:r w:rsidR="006F60C1" w:rsidRPr="00F00454">
        <w:t>b</w:t>
      </w:r>
      <w:r w:rsidRPr="00F00454">
        <w:t>)</w:t>
      </w:r>
      <w:r w:rsidRPr="00F00454">
        <w:tab/>
        <w:t>pres</w:t>
      </w:r>
      <w:r w:rsidR="006F60C1" w:rsidRPr="00F00454">
        <w:t>cribing</w:t>
      </w:r>
      <w:r w:rsidRPr="00F00454">
        <w:t xml:space="preserve"> the period within which entries are to be made in the logbook;</w:t>
      </w:r>
    </w:p>
    <w:p w:rsidR="0088502D" w:rsidRPr="00F00454" w:rsidRDefault="0088502D" w:rsidP="00BF3DD9">
      <w:pPr>
        <w:pStyle w:val="paragraph"/>
      </w:pPr>
      <w:r w:rsidRPr="00F00454">
        <w:tab/>
      </w:r>
      <w:r w:rsidR="006F60C1" w:rsidRPr="00F00454">
        <w:t>(c</w:t>
      </w:r>
      <w:r w:rsidRPr="00F00454">
        <w:t>)</w:t>
      </w:r>
      <w:r w:rsidRPr="00F00454">
        <w:tab/>
      </w:r>
      <w:r w:rsidR="006F60C1" w:rsidRPr="00F00454">
        <w:t>requiring</w:t>
      </w:r>
      <w:r w:rsidRPr="00F00454">
        <w:t xml:space="preserve"> entries in the logbook to be signed.</w:t>
      </w:r>
    </w:p>
    <w:p w:rsidR="00F24B3C" w:rsidRPr="00F00454" w:rsidRDefault="00F24B3C" w:rsidP="00BF3DD9">
      <w:pPr>
        <w:pStyle w:val="SubsectionHead"/>
      </w:pPr>
      <w:r w:rsidRPr="00F00454">
        <w:t>Fault</w:t>
      </w:r>
      <w:r w:rsidR="00F00454">
        <w:noBreakHyphen/>
      </w:r>
      <w:r w:rsidRPr="00F00454">
        <w:t>based offence</w:t>
      </w:r>
    </w:p>
    <w:p w:rsidR="009006E1" w:rsidRPr="00F00454" w:rsidRDefault="006F60C1" w:rsidP="00BF3DD9">
      <w:pPr>
        <w:pStyle w:val="subsection"/>
      </w:pPr>
      <w:r w:rsidRPr="00F00454">
        <w:tab/>
        <w:t>(3</w:t>
      </w:r>
      <w:r w:rsidR="00F24B3C" w:rsidRPr="00F00454">
        <w:t>)</w:t>
      </w:r>
      <w:r w:rsidR="00F24B3C" w:rsidRPr="00F00454">
        <w:tab/>
        <w:t xml:space="preserve">A person commits an offence if the person contravenes </w:t>
      </w:r>
      <w:r w:rsidR="00F00454">
        <w:t>subsection (</w:t>
      </w:r>
      <w:r w:rsidR="00F24B3C" w:rsidRPr="00F00454">
        <w:t>1).</w:t>
      </w:r>
    </w:p>
    <w:p w:rsidR="00F24B3C" w:rsidRPr="00F00454" w:rsidRDefault="00D45CFA" w:rsidP="00BF3DD9">
      <w:pPr>
        <w:pStyle w:val="Penalty"/>
      </w:pPr>
      <w:r w:rsidRPr="00F00454">
        <w:t>Penalty:</w:t>
      </w:r>
      <w:r w:rsidRPr="00F00454">
        <w:tab/>
        <w:t>30 penalty units</w:t>
      </w:r>
      <w:r w:rsidR="00FF6160" w:rsidRPr="00F00454">
        <w:t>.</w:t>
      </w:r>
    </w:p>
    <w:p w:rsidR="00D45CFA" w:rsidRPr="00F00454" w:rsidRDefault="00224AD8" w:rsidP="00BF3DD9">
      <w:pPr>
        <w:pStyle w:val="SubsectionHead"/>
      </w:pPr>
      <w:r w:rsidRPr="00F00454">
        <w:t>Civil penalty</w:t>
      </w:r>
    </w:p>
    <w:p w:rsidR="00D45CFA" w:rsidRPr="00F00454" w:rsidRDefault="00D45CFA" w:rsidP="00BF3DD9">
      <w:pPr>
        <w:pStyle w:val="subsection"/>
      </w:pPr>
      <w:r w:rsidRPr="00F00454">
        <w:tab/>
        <w:t>(4)</w:t>
      </w:r>
      <w:r w:rsidRPr="00F00454">
        <w:tab/>
        <w:t xml:space="preserve">A person is liable to a civil penalty if the person contravenes </w:t>
      </w:r>
      <w:r w:rsidR="00F00454">
        <w:t>subsection (</w:t>
      </w:r>
      <w:r w:rsidRPr="00F00454">
        <w:t>1).</w:t>
      </w:r>
    </w:p>
    <w:p w:rsidR="00D45CFA" w:rsidRPr="00F00454" w:rsidRDefault="001A77AD" w:rsidP="00BF3DD9">
      <w:pPr>
        <w:pStyle w:val="Penalty"/>
      </w:pPr>
      <w:r w:rsidRPr="00F00454">
        <w:t>Civil penalty:</w:t>
      </w:r>
      <w:r w:rsidRPr="00F00454">
        <w:tab/>
        <w:t>3</w:t>
      </w:r>
      <w:r w:rsidR="00D45CFA" w:rsidRPr="00F00454">
        <w:t>00 penalty units.</w:t>
      </w:r>
    </w:p>
    <w:p w:rsidR="00B756D1" w:rsidRPr="00F00454" w:rsidRDefault="00D85F2D" w:rsidP="00BF3DD9">
      <w:pPr>
        <w:pStyle w:val="ActHead5"/>
      </w:pPr>
      <w:bookmarkStart w:id="445" w:name="_Toc450034982"/>
      <w:r w:rsidRPr="00F00454">
        <w:rPr>
          <w:rStyle w:val="CharSectno"/>
        </w:rPr>
        <w:t>310</w:t>
      </w:r>
      <w:r w:rsidR="00B756D1" w:rsidRPr="00F00454">
        <w:t xml:space="preserve">  </w:t>
      </w:r>
      <w:r w:rsidR="00740613" w:rsidRPr="00F00454">
        <w:t>O</w:t>
      </w:r>
      <w:r w:rsidR="00B756D1" w:rsidRPr="00F00454">
        <w:t>ffences r</w:t>
      </w:r>
      <w:r w:rsidR="00740613" w:rsidRPr="00F00454">
        <w:t>elating</w:t>
      </w:r>
      <w:r w:rsidR="000C7F33" w:rsidRPr="00F00454">
        <w:t xml:space="preserve"> to </w:t>
      </w:r>
      <w:r w:rsidR="00740613" w:rsidRPr="00F00454">
        <w:t xml:space="preserve">content of </w:t>
      </w:r>
      <w:r w:rsidR="000C7F33" w:rsidRPr="00F00454">
        <w:t>official logbook</w:t>
      </w:r>
      <w:bookmarkEnd w:id="445"/>
    </w:p>
    <w:p w:rsidR="00A834B4" w:rsidRPr="00F00454" w:rsidRDefault="00B756D1" w:rsidP="00BF3DD9">
      <w:pPr>
        <w:pStyle w:val="subsection"/>
      </w:pPr>
      <w:r w:rsidRPr="00F00454">
        <w:tab/>
        <w:t>(1)</w:t>
      </w:r>
      <w:r w:rsidRPr="00F00454">
        <w:tab/>
      </w:r>
      <w:r w:rsidR="00A834B4" w:rsidRPr="00F00454">
        <w:t xml:space="preserve">A person </w:t>
      </w:r>
      <w:r w:rsidR="00C608E7" w:rsidRPr="00F00454">
        <w:t>must not</w:t>
      </w:r>
      <w:r w:rsidR="00A834B4" w:rsidRPr="00F00454">
        <w:t>:</w:t>
      </w:r>
    </w:p>
    <w:p w:rsidR="00A834B4" w:rsidRPr="00F00454" w:rsidRDefault="00A834B4" w:rsidP="00BF3DD9">
      <w:pPr>
        <w:pStyle w:val="paragraph"/>
      </w:pPr>
      <w:r w:rsidRPr="00F00454">
        <w:tab/>
        <w:t>(a)</w:t>
      </w:r>
      <w:r w:rsidRPr="00F00454">
        <w:tab/>
      </w:r>
      <w:r w:rsidR="00B756D1" w:rsidRPr="00F00454">
        <w:t>dest</w:t>
      </w:r>
      <w:r w:rsidRPr="00F00454">
        <w:t>roy or mutilate</w:t>
      </w:r>
      <w:r w:rsidR="00974857" w:rsidRPr="00F00454">
        <w:t xml:space="preserve"> a vessel</w:t>
      </w:r>
      <w:r w:rsidR="006F3902" w:rsidRPr="00F00454">
        <w:t>’</w:t>
      </w:r>
      <w:r w:rsidR="00974857" w:rsidRPr="00F00454">
        <w:t>s</w:t>
      </w:r>
      <w:r w:rsidR="00B756D1" w:rsidRPr="00F00454">
        <w:t xml:space="preserve"> official logbook or an entry in </w:t>
      </w:r>
      <w:r w:rsidR="00974857" w:rsidRPr="00F00454">
        <w:t xml:space="preserve">such a </w:t>
      </w:r>
      <w:r w:rsidR="00B756D1" w:rsidRPr="00F00454">
        <w:t>log</w:t>
      </w:r>
      <w:r w:rsidR="00D33F71" w:rsidRPr="00F00454">
        <w:t>book</w:t>
      </w:r>
      <w:r w:rsidRPr="00F00454">
        <w:t>; or</w:t>
      </w:r>
    </w:p>
    <w:p w:rsidR="006D4E5C" w:rsidRPr="00F00454" w:rsidRDefault="00A834B4" w:rsidP="00BF3DD9">
      <w:pPr>
        <w:pStyle w:val="paragraph"/>
      </w:pPr>
      <w:r w:rsidRPr="00F00454">
        <w:tab/>
        <w:t>(b)</w:t>
      </w:r>
      <w:r w:rsidRPr="00F00454">
        <w:tab/>
        <w:t>render</w:t>
      </w:r>
      <w:r w:rsidR="00D33F71" w:rsidRPr="00F00454">
        <w:t xml:space="preserve"> such an entry</w:t>
      </w:r>
      <w:r w:rsidR="006D4E5C" w:rsidRPr="00F00454">
        <w:t xml:space="preserve"> illegible; or</w:t>
      </w:r>
    </w:p>
    <w:p w:rsidR="00B756D1" w:rsidRPr="00F00454" w:rsidRDefault="006D4E5C" w:rsidP="00BF3DD9">
      <w:pPr>
        <w:pStyle w:val="paragraph"/>
      </w:pPr>
      <w:r w:rsidRPr="00F00454">
        <w:tab/>
        <w:t>(c</w:t>
      </w:r>
      <w:r w:rsidR="00B756D1" w:rsidRPr="00F00454">
        <w:t>)</w:t>
      </w:r>
      <w:r w:rsidR="00B756D1" w:rsidRPr="00F00454">
        <w:tab/>
      </w:r>
      <w:r w:rsidR="00C608E7" w:rsidRPr="00F00454">
        <w:t>make or sign</w:t>
      </w:r>
      <w:r w:rsidR="00D67FB3" w:rsidRPr="00F00454">
        <w:t xml:space="preserve"> an entry in a vessel</w:t>
      </w:r>
      <w:r w:rsidR="006F3902" w:rsidRPr="00F00454">
        <w:t>’</w:t>
      </w:r>
      <w:r w:rsidR="00D67FB3" w:rsidRPr="00F00454">
        <w:t>s</w:t>
      </w:r>
      <w:r w:rsidR="00B756D1" w:rsidRPr="00F00454">
        <w:t xml:space="preserve"> official logbook, knowing that the entry is false or fraudulent; or</w:t>
      </w:r>
    </w:p>
    <w:p w:rsidR="00B756D1" w:rsidRPr="00F00454" w:rsidRDefault="006D4E5C" w:rsidP="00BF3DD9">
      <w:pPr>
        <w:pStyle w:val="paragraph"/>
      </w:pPr>
      <w:r w:rsidRPr="00F00454">
        <w:lastRenderedPageBreak/>
        <w:tab/>
        <w:t>(d</w:t>
      </w:r>
      <w:r w:rsidR="006F60C1" w:rsidRPr="00F00454">
        <w:t>)</w:t>
      </w:r>
      <w:r w:rsidR="006F60C1" w:rsidRPr="00F00454">
        <w:tab/>
        <w:t>omit</w:t>
      </w:r>
      <w:r w:rsidR="00D67FB3" w:rsidRPr="00F00454">
        <w:t xml:space="preserve"> to make an entry in a vessel</w:t>
      </w:r>
      <w:r w:rsidR="006F3902" w:rsidRPr="00F00454">
        <w:t>’</w:t>
      </w:r>
      <w:r w:rsidR="00D67FB3" w:rsidRPr="00F00454">
        <w:t xml:space="preserve">s </w:t>
      </w:r>
      <w:r w:rsidR="00B756D1" w:rsidRPr="00F00454">
        <w:t>official logbook, knowing that the omission will result in the logbook being false or fraudulent.</w:t>
      </w:r>
    </w:p>
    <w:p w:rsidR="00D33F71" w:rsidRPr="00F00454" w:rsidRDefault="00D33F71" w:rsidP="00BF3DD9">
      <w:pPr>
        <w:pStyle w:val="SubsectionHead"/>
      </w:pPr>
      <w:r w:rsidRPr="00F00454">
        <w:t>Fault</w:t>
      </w:r>
      <w:r w:rsidR="00F00454">
        <w:noBreakHyphen/>
      </w:r>
      <w:r w:rsidRPr="00F00454">
        <w:t>based offence</w:t>
      </w:r>
    </w:p>
    <w:p w:rsidR="009006E1" w:rsidRPr="00F00454" w:rsidRDefault="00C608E7" w:rsidP="00BF3DD9">
      <w:pPr>
        <w:pStyle w:val="subsection"/>
      </w:pPr>
      <w:r w:rsidRPr="00F00454">
        <w:tab/>
        <w:t>(</w:t>
      </w:r>
      <w:r w:rsidR="0088535B" w:rsidRPr="00F00454">
        <w:t>2</w:t>
      </w:r>
      <w:r w:rsidR="00D33F71" w:rsidRPr="00F00454">
        <w:t>)</w:t>
      </w:r>
      <w:r w:rsidR="00D33F71" w:rsidRPr="00F00454">
        <w:tab/>
        <w:t xml:space="preserve">A person </w:t>
      </w:r>
      <w:r w:rsidR="006F60C1" w:rsidRPr="00F00454">
        <w:t xml:space="preserve">commits an offence if the person </w:t>
      </w:r>
      <w:r w:rsidR="00D33F71" w:rsidRPr="00F00454">
        <w:t xml:space="preserve">contravenes </w:t>
      </w:r>
      <w:r w:rsidR="00F00454">
        <w:t>subsection (</w:t>
      </w:r>
      <w:r w:rsidR="00D33F71" w:rsidRPr="00F00454">
        <w:t>1).</w:t>
      </w:r>
    </w:p>
    <w:p w:rsidR="00C608E7" w:rsidRPr="00F00454" w:rsidRDefault="00C608E7" w:rsidP="00BF3DD9">
      <w:pPr>
        <w:pStyle w:val="Penalty"/>
      </w:pPr>
      <w:r w:rsidRPr="00F00454">
        <w:t>Penalty:</w:t>
      </w:r>
      <w:r w:rsidRPr="00F00454">
        <w:tab/>
        <w:t>Imprisonment for 12 months or 60 penalty units, or both.</w:t>
      </w:r>
    </w:p>
    <w:p w:rsidR="00D45CFA" w:rsidRPr="00F00454" w:rsidRDefault="00224AD8" w:rsidP="00BF3DD9">
      <w:pPr>
        <w:pStyle w:val="SubsectionHead"/>
      </w:pPr>
      <w:r w:rsidRPr="00F00454">
        <w:t>Civil penalty</w:t>
      </w:r>
    </w:p>
    <w:p w:rsidR="00D45CFA" w:rsidRPr="00F00454" w:rsidRDefault="00D45CFA" w:rsidP="00BF3DD9">
      <w:pPr>
        <w:pStyle w:val="subsection"/>
      </w:pPr>
      <w:r w:rsidRPr="00F00454">
        <w:tab/>
        <w:t>(3)</w:t>
      </w:r>
      <w:r w:rsidRPr="00F00454">
        <w:tab/>
        <w:t xml:space="preserve">A person is liable to a civil penalty if the person contravenes </w:t>
      </w:r>
      <w:r w:rsidR="00F00454">
        <w:t>subsection (</w:t>
      </w:r>
      <w:r w:rsidRPr="00F00454">
        <w:t>1).</w:t>
      </w:r>
    </w:p>
    <w:p w:rsidR="00D45CFA" w:rsidRPr="00F00454" w:rsidRDefault="00D45CFA" w:rsidP="00BF3DD9">
      <w:pPr>
        <w:pStyle w:val="Penalty"/>
      </w:pPr>
      <w:r w:rsidRPr="00F00454">
        <w:t>Civil penalty:</w:t>
      </w:r>
      <w:r w:rsidRPr="00F00454">
        <w:tab/>
        <w:t>600 penalty units.</w:t>
      </w:r>
    </w:p>
    <w:p w:rsidR="00B756D1" w:rsidRPr="00F00454" w:rsidRDefault="00D85F2D" w:rsidP="00BF3DD9">
      <w:pPr>
        <w:pStyle w:val="ActHead5"/>
      </w:pPr>
      <w:bookmarkStart w:id="446" w:name="_Toc450034983"/>
      <w:r w:rsidRPr="00F00454">
        <w:rPr>
          <w:rStyle w:val="CharSectno"/>
        </w:rPr>
        <w:t>311</w:t>
      </w:r>
      <w:r w:rsidR="00B756D1" w:rsidRPr="00F00454">
        <w:t xml:space="preserve">  </w:t>
      </w:r>
      <w:r w:rsidR="00740613" w:rsidRPr="00F00454">
        <w:t>Retention</w:t>
      </w:r>
      <w:r w:rsidR="00B756D1" w:rsidRPr="00F00454">
        <w:t xml:space="preserve"> of official logbook</w:t>
      </w:r>
      <w:r w:rsidR="00740613" w:rsidRPr="00F00454">
        <w:t xml:space="preserve"> after removal from vessel</w:t>
      </w:r>
      <w:bookmarkEnd w:id="446"/>
    </w:p>
    <w:p w:rsidR="00B756D1" w:rsidRPr="00F00454" w:rsidRDefault="00B756D1" w:rsidP="00BF3DD9">
      <w:pPr>
        <w:pStyle w:val="subsection"/>
      </w:pPr>
      <w:r w:rsidRPr="00F00454">
        <w:tab/>
        <w:t>(1)</w:t>
      </w:r>
      <w:r w:rsidRPr="00F00454">
        <w:tab/>
        <w:t xml:space="preserve">The </w:t>
      </w:r>
      <w:r w:rsidR="00683883" w:rsidRPr="00F00454">
        <w:t xml:space="preserve">person who is the </w:t>
      </w:r>
      <w:r w:rsidR="006F60C1" w:rsidRPr="00F00454">
        <w:t>owner</w:t>
      </w:r>
      <w:r w:rsidR="00042D78" w:rsidRPr="00F00454">
        <w:t xml:space="preserve"> of a</w:t>
      </w:r>
      <w:r w:rsidRPr="00F00454">
        <w:t xml:space="preserve"> vessel </w:t>
      </w:r>
      <w:r w:rsidR="00683883" w:rsidRPr="00F00454">
        <w:t xml:space="preserve">when </w:t>
      </w:r>
      <w:r w:rsidR="00FF6160" w:rsidRPr="00F00454">
        <w:t xml:space="preserve">the </w:t>
      </w:r>
      <w:r w:rsidR="00042D78" w:rsidRPr="00F00454">
        <w:t>vessel</w:t>
      </w:r>
      <w:r w:rsidR="006F3902" w:rsidRPr="00F00454">
        <w:t>’</w:t>
      </w:r>
      <w:r w:rsidR="00042D78" w:rsidRPr="00F00454">
        <w:t xml:space="preserve">s official </w:t>
      </w:r>
      <w:r w:rsidR="00FF6160" w:rsidRPr="00F00454">
        <w:t xml:space="preserve">logbook is removed from the </w:t>
      </w:r>
      <w:r w:rsidR="007C06DC" w:rsidRPr="00F00454">
        <w:t>vessel must</w:t>
      </w:r>
      <w:r w:rsidR="006F60C1" w:rsidRPr="00F00454">
        <w:t xml:space="preserve"> keep </w:t>
      </w:r>
      <w:r w:rsidR="00683883" w:rsidRPr="00F00454">
        <w:t>the</w:t>
      </w:r>
      <w:r w:rsidRPr="00F00454">
        <w:t xml:space="preserve"> logbook </w:t>
      </w:r>
      <w:r w:rsidR="00683883" w:rsidRPr="00F00454">
        <w:t xml:space="preserve">for a period of 5 years beginning </w:t>
      </w:r>
      <w:r w:rsidR="00FF6160" w:rsidRPr="00F00454">
        <w:t>when the logbook is removed</w:t>
      </w:r>
      <w:r w:rsidRPr="00F00454">
        <w:t>.</w:t>
      </w:r>
    </w:p>
    <w:p w:rsidR="00683883" w:rsidRPr="00F00454" w:rsidRDefault="00683883" w:rsidP="00BF3DD9">
      <w:pPr>
        <w:pStyle w:val="SubsectionHead"/>
      </w:pPr>
      <w:r w:rsidRPr="00F00454">
        <w:t>Fault</w:t>
      </w:r>
      <w:r w:rsidR="00F00454">
        <w:noBreakHyphen/>
      </w:r>
      <w:r w:rsidRPr="00F00454">
        <w:t>based offence</w:t>
      </w:r>
    </w:p>
    <w:p w:rsidR="009006E1" w:rsidRPr="00F00454" w:rsidRDefault="00683883" w:rsidP="00BF3DD9">
      <w:pPr>
        <w:pStyle w:val="subsection"/>
      </w:pPr>
      <w:r w:rsidRPr="00F00454">
        <w:tab/>
        <w:t>(</w:t>
      </w:r>
      <w:r w:rsidR="00521328" w:rsidRPr="00F00454">
        <w:t>2</w:t>
      </w:r>
      <w:r w:rsidRPr="00F00454">
        <w:t>)</w:t>
      </w:r>
      <w:r w:rsidRPr="00F00454">
        <w:tab/>
        <w:t xml:space="preserve">A person commits an offence if the person contravenes </w:t>
      </w:r>
      <w:r w:rsidR="00F00454">
        <w:t>subsection (</w:t>
      </w:r>
      <w:r w:rsidRPr="00F00454">
        <w:t>1).</w:t>
      </w:r>
    </w:p>
    <w:p w:rsidR="00683883" w:rsidRPr="00F00454" w:rsidRDefault="00683883" w:rsidP="00BF3DD9">
      <w:pPr>
        <w:pStyle w:val="Penalty"/>
      </w:pPr>
      <w:r w:rsidRPr="00F00454">
        <w:t>Penalty:</w:t>
      </w:r>
      <w:r w:rsidRPr="00F00454">
        <w:tab/>
        <w:t>Imprisonment for 12 months or 60 penalty units, or both.</w:t>
      </w:r>
    </w:p>
    <w:p w:rsidR="00121A11" w:rsidRPr="00F00454" w:rsidRDefault="00224AD8" w:rsidP="00BF3DD9">
      <w:pPr>
        <w:pStyle w:val="SubsectionHead"/>
      </w:pPr>
      <w:r w:rsidRPr="00F00454">
        <w:t>Civil penalty</w:t>
      </w:r>
    </w:p>
    <w:p w:rsidR="00121A11" w:rsidRPr="00F00454" w:rsidRDefault="00121A11" w:rsidP="00BF3DD9">
      <w:pPr>
        <w:pStyle w:val="subsection"/>
      </w:pPr>
      <w:r w:rsidRPr="00F00454">
        <w:tab/>
        <w:t>(3)</w:t>
      </w:r>
      <w:r w:rsidRPr="00F00454">
        <w:tab/>
        <w:t xml:space="preserve">A person is liable to a civil penalty if the person contravenes </w:t>
      </w:r>
      <w:r w:rsidR="00F00454">
        <w:t>subsection (</w:t>
      </w:r>
      <w:r w:rsidRPr="00F00454">
        <w:t>1).</w:t>
      </w:r>
    </w:p>
    <w:p w:rsidR="00121A11" w:rsidRPr="00F00454" w:rsidRDefault="00121A11" w:rsidP="00BF3DD9">
      <w:pPr>
        <w:pStyle w:val="Penalty"/>
      </w:pPr>
      <w:r w:rsidRPr="00F00454">
        <w:t>Civil penalty:</w:t>
      </w:r>
      <w:r w:rsidRPr="00F00454">
        <w:tab/>
        <w:t>600 penalty units.</w:t>
      </w:r>
    </w:p>
    <w:p w:rsidR="00EA1BCE" w:rsidRPr="00F00454" w:rsidRDefault="00D85F2D" w:rsidP="00BF3DD9">
      <w:pPr>
        <w:pStyle w:val="ActHead5"/>
      </w:pPr>
      <w:bookmarkStart w:id="447" w:name="_Toc450034984"/>
      <w:r w:rsidRPr="00F00454">
        <w:rPr>
          <w:rStyle w:val="CharSectno"/>
        </w:rPr>
        <w:lastRenderedPageBreak/>
        <w:t>312</w:t>
      </w:r>
      <w:r w:rsidR="00EA1BCE" w:rsidRPr="00F00454">
        <w:t xml:space="preserve">  Births, deaths etc.</w:t>
      </w:r>
      <w:bookmarkEnd w:id="447"/>
    </w:p>
    <w:p w:rsidR="00EA1BCE" w:rsidRPr="00F00454" w:rsidRDefault="00EA1BCE" w:rsidP="00BF3DD9">
      <w:pPr>
        <w:pStyle w:val="subsection"/>
      </w:pPr>
      <w:r w:rsidRPr="00F00454">
        <w:tab/>
        <w:t>(1)</w:t>
      </w:r>
      <w:r w:rsidRPr="00F00454">
        <w:tab/>
        <w:t>The master of a regulated Australian vessel contravenes this subsection if:</w:t>
      </w:r>
    </w:p>
    <w:p w:rsidR="00EA1BCE" w:rsidRPr="00F00454" w:rsidRDefault="00EA1BCE" w:rsidP="00BF3DD9">
      <w:pPr>
        <w:pStyle w:val="paragraph"/>
      </w:pPr>
      <w:r w:rsidRPr="00F00454">
        <w:tab/>
        <w:t>(a)</w:t>
      </w:r>
      <w:r w:rsidRPr="00F00454">
        <w:tab/>
        <w:t>either:</w:t>
      </w:r>
    </w:p>
    <w:p w:rsidR="00EA1BCE" w:rsidRPr="00F00454" w:rsidRDefault="00EA1BCE" w:rsidP="00BF3DD9">
      <w:pPr>
        <w:pStyle w:val="paragraphsub"/>
      </w:pPr>
      <w:r w:rsidRPr="00F00454">
        <w:tab/>
        <w:t>(</w:t>
      </w:r>
      <w:proofErr w:type="spellStart"/>
      <w:r w:rsidRPr="00F00454">
        <w:t>i</w:t>
      </w:r>
      <w:proofErr w:type="spellEnd"/>
      <w:r w:rsidRPr="00F00454">
        <w:t>)</w:t>
      </w:r>
      <w:r w:rsidR="00F446BF" w:rsidRPr="00F00454">
        <w:tab/>
        <w:t>a person carried on the vessel</w:t>
      </w:r>
      <w:r w:rsidRPr="00F00454">
        <w:t xml:space="preserve"> gives birth to a child, dies or disappears; or</w:t>
      </w:r>
    </w:p>
    <w:p w:rsidR="00EA1BCE" w:rsidRPr="00F00454" w:rsidRDefault="00EA1BCE" w:rsidP="00BF3DD9">
      <w:pPr>
        <w:pStyle w:val="paragraphsub"/>
      </w:pPr>
      <w:r w:rsidRPr="00F00454">
        <w:tab/>
        <w:t>(ii)</w:t>
      </w:r>
      <w:r w:rsidRPr="00F00454">
        <w:tab/>
        <w:t>a seafarer is injured or c</w:t>
      </w:r>
      <w:r w:rsidR="00F446BF" w:rsidRPr="00F00454">
        <w:t>ontracts an illness</w:t>
      </w:r>
      <w:r w:rsidRPr="00F00454">
        <w:t xml:space="preserve"> </w:t>
      </w:r>
      <w:r w:rsidR="00F446BF" w:rsidRPr="00F00454">
        <w:t xml:space="preserve">that </w:t>
      </w:r>
      <w:r w:rsidRPr="00F00454">
        <w:t>incapacitates him or her from the performance of his or her duty; and</w:t>
      </w:r>
    </w:p>
    <w:p w:rsidR="00EA1BCE" w:rsidRPr="00F00454" w:rsidRDefault="00EA1BCE" w:rsidP="00BF3DD9">
      <w:pPr>
        <w:pStyle w:val="paragraph"/>
      </w:pPr>
      <w:r w:rsidRPr="00F00454">
        <w:tab/>
        <w:t>(b)</w:t>
      </w:r>
      <w:r w:rsidRPr="00F00454">
        <w:tab/>
        <w:t>the master fails to do both of the following:</w:t>
      </w:r>
    </w:p>
    <w:p w:rsidR="00EA1BCE" w:rsidRPr="00F00454" w:rsidRDefault="00EA1BCE" w:rsidP="00BF3DD9">
      <w:pPr>
        <w:pStyle w:val="paragraphsub"/>
      </w:pPr>
      <w:r w:rsidRPr="00F00454">
        <w:tab/>
        <w:t>(</w:t>
      </w:r>
      <w:proofErr w:type="spellStart"/>
      <w:r w:rsidRPr="00F00454">
        <w:t>i</w:t>
      </w:r>
      <w:proofErr w:type="spellEnd"/>
      <w:r w:rsidRPr="00F00454">
        <w:t>)</w:t>
      </w:r>
      <w:r w:rsidRPr="00F00454">
        <w:tab/>
        <w:t xml:space="preserve">record the occurrence in the </w:t>
      </w:r>
      <w:r w:rsidR="00B37ABD" w:rsidRPr="00F00454">
        <w:t>vessel</w:t>
      </w:r>
      <w:r w:rsidR="006F3902" w:rsidRPr="00F00454">
        <w:t>’</w:t>
      </w:r>
      <w:r w:rsidR="00B37ABD" w:rsidRPr="00F00454">
        <w:t xml:space="preserve">s </w:t>
      </w:r>
      <w:r w:rsidRPr="00F00454">
        <w:t xml:space="preserve">official logbook </w:t>
      </w:r>
      <w:r w:rsidR="00B37ABD" w:rsidRPr="00F00454">
        <w:t>t</w:t>
      </w:r>
      <w:r w:rsidRPr="00F00454">
        <w:t xml:space="preserve">ogether with such particulars with respect to the occurrence as are </w:t>
      </w:r>
      <w:r w:rsidR="00DF6CAF" w:rsidRPr="00F00454">
        <w:t>prescribed by the regulations</w:t>
      </w:r>
      <w:r w:rsidRPr="00F00454">
        <w:t>;</w:t>
      </w:r>
    </w:p>
    <w:p w:rsidR="00EA1BCE" w:rsidRPr="00F00454" w:rsidRDefault="00EA1BCE" w:rsidP="00BF3DD9">
      <w:pPr>
        <w:pStyle w:val="paragraphsub"/>
      </w:pPr>
      <w:r w:rsidRPr="00F00454">
        <w:tab/>
        <w:t>(ii)</w:t>
      </w:r>
      <w:r w:rsidRPr="00F00454">
        <w:tab/>
        <w:t>as soon as practicable, give a report in writing</w:t>
      </w:r>
      <w:r w:rsidR="00DF6CAF" w:rsidRPr="00F00454">
        <w:t xml:space="preserve"> in the approved form</w:t>
      </w:r>
      <w:r w:rsidRPr="00F00454">
        <w:t xml:space="preserve"> of the occurrence to a person</w:t>
      </w:r>
      <w:r w:rsidR="00DF6CAF" w:rsidRPr="00F00454">
        <w:t xml:space="preserve"> prescribed by the regulations</w:t>
      </w:r>
      <w:r w:rsidRPr="00F00454">
        <w:t>.</w:t>
      </w:r>
    </w:p>
    <w:p w:rsidR="00EA1BCE" w:rsidRPr="00F00454" w:rsidRDefault="00EA1BCE" w:rsidP="00BF3DD9">
      <w:pPr>
        <w:pStyle w:val="SubsectionHead"/>
      </w:pPr>
      <w:r w:rsidRPr="00F00454">
        <w:t>Fault</w:t>
      </w:r>
      <w:r w:rsidR="00F00454">
        <w:noBreakHyphen/>
      </w:r>
      <w:r w:rsidRPr="00F00454">
        <w:t>based offence</w:t>
      </w:r>
    </w:p>
    <w:p w:rsidR="009006E1" w:rsidRPr="00F00454" w:rsidRDefault="00EA1BCE" w:rsidP="00BF3DD9">
      <w:pPr>
        <w:pStyle w:val="subsection"/>
      </w:pPr>
      <w:r w:rsidRPr="00F00454">
        <w:tab/>
        <w:t>(2)</w:t>
      </w:r>
      <w:r w:rsidRPr="00F00454">
        <w:tab/>
        <w:t xml:space="preserve">A person commits an offence if the person contravenes </w:t>
      </w:r>
      <w:r w:rsidR="00F00454">
        <w:t>subsection (</w:t>
      </w:r>
      <w:r w:rsidRPr="00F00454">
        <w:t>1).</w:t>
      </w:r>
    </w:p>
    <w:p w:rsidR="00EA1BCE" w:rsidRPr="00F00454" w:rsidRDefault="00EA1BCE" w:rsidP="00BF3DD9">
      <w:pPr>
        <w:pStyle w:val="Penalty"/>
      </w:pPr>
      <w:r w:rsidRPr="00F00454">
        <w:t>Penalty:</w:t>
      </w:r>
      <w:r w:rsidRPr="00F00454">
        <w:tab/>
        <w:t>60 penalty units.</w:t>
      </w:r>
    </w:p>
    <w:p w:rsidR="00EA1BCE" w:rsidRPr="00F00454" w:rsidRDefault="00224AD8" w:rsidP="00BF3DD9">
      <w:pPr>
        <w:pStyle w:val="SubsectionHead"/>
      </w:pPr>
      <w:r w:rsidRPr="00F00454">
        <w:t>Civil penalty</w:t>
      </w:r>
    </w:p>
    <w:p w:rsidR="00EA1BCE" w:rsidRPr="00F00454" w:rsidRDefault="00EA1BCE" w:rsidP="00BF3DD9">
      <w:pPr>
        <w:pStyle w:val="subsection"/>
      </w:pPr>
      <w:r w:rsidRPr="00F00454">
        <w:tab/>
        <w:t>(3)</w:t>
      </w:r>
      <w:r w:rsidRPr="00F00454">
        <w:tab/>
        <w:t xml:space="preserve">A person is liable to a civil penalty if the person contravenes </w:t>
      </w:r>
      <w:r w:rsidR="00F00454">
        <w:t>subsection (</w:t>
      </w:r>
      <w:r w:rsidRPr="00F00454">
        <w:t>1).</w:t>
      </w:r>
    </w:p>
    <w:p w:rsidR="00EA1BCE" w:rsidRPr="00F00454" w:rsidRDefault="00EA1BCE" w:rsidP="00BF3DD9">
      <w:pPr>
        <w:pStyle w:val="Penalty"/>
      </w:pPr>
      <w:r w:rsidRPr="00F00454">
        <w:t>Civil penalty:</w:t>
      </w:r>
      <w:r w:rsidRPr="00F00454">
        <w:tab/>
        <w:t>180 penalty units.</w:t>
      </w:r>
    </w:p>
    <w:p w:rsidR="009209F4" w:rsidRPr="00F00454" w:rsidRDefault="00D22294" w:rsidP="00CE6F45">
      <w:pPr>
        <w:pStyle w:val="ActHead2"/>
        <w:pageBreakBefore/>
      </w:pPr>
      <w:bookmarkStart w:id="448" w:name="_Toc450034985"/>
      <w:r w:rsidRPr="00F00454">
        <w:rPr>
          <w:rStyle w:val="CharPartNo"/>
        </w:rPr>
        <w:lastRenderedPageBreak/>
        <w:t>Part</w:t>
      </w:r>
      <w:r w:rsidR="00F00454" w:rsidRPr="00F00454">
        <w:rPr>
          <w:rStyle w:val="CharPartNo"/>
        </w:rPr>
        <w:t> </w:t>
      </w:r>
      <w:r w:rsidR="00FF0B34" w:rsidRPr="00F00454">
        <w:rPr>
          <w:rStyle w:val="CharPartNo"/>
        </w:rPr>
        <w:t>3</w:t>
      </w:r>
      <w:r w:rsidR="009209F4" w:rsidRPr="00F00454">
        <w:t>—</w:t>
      </w:r>
      <w:r w:rsidR="009209F4" w:rsidRPr="00F00454">
        <w:rPr>
          <w:rStyle w:val="CharPartText"/>
        </w:rPr>
        <w:t>Administrative review</w:t>
      </w:r>
      <w:bookmarkEnd w:id="448"/>
    </w:p>
    <w:p w:rsidR="00A5544B" w:rsidRPr="00F00454" w:rsidRDefault="00A5544B" w:rsidP="00BF3DD9">
      <w:pPr>
        <w:pStyle w:val="Header"/>
      </w:pPr>
      <w:r w:rsidRPr="00F00454">
        <w:rPr>
          <w:rStyle w:val="CharDivNo"/>
        </w:rPr>
        <w:t xml:space="preserve"> </w:t>
      </w:r>
      <w:r w:rsidRPr="00F00454">
        <w:rPr>
          <w:rStyle w:val="CharDivText"/>
        </w:rPr>
        <w:t xml:space="preserve"> </w:t>
      </w:r>
    </w:p>
    <w:p w:rsidR="00D12C99" w:rsidRPr="00F00454" w:rsidRDefault="00D85F2D" w:rsidP="00BF3DD9">
      <w:pPr>
        <w:pStyle w:val="ActHead5"/>
      </w:pPr>
      <w:bookmarkStart w:id="449" w:name="_Toc450034986"/>
      <w:r w:rsidRPr="00F00454">
        <w:rPr>
          <w:rStyle w:val="CharSectno"/>
        </w:rPr>
        <w:t>313</w:t>
      </w:r>
      <w:r w:rsidR="00D12C99" w:rsidRPr="00F00454">
        <w:t xml:space="preserve">  Review of decisions</w:t>
      </w:r>
      <w:bookmarkEnd w:id="449"/>
    </w:p>
    <w:p w:rsidR="00D12C99" w:rsidRPr="00F00454" w:rsidRDefault="00D12C99" w:rsidP="00BF3DD9">
      <w:pPr>
        <w:pStyle w:val="subsection"/>
      </w:pPr>
      <w:r w:rsidRPr="00F00454">
        <w:tab/>
      </w:r>
      <w:r w:rsidR="00CD1416" w:rsidRPr="00F00454">
        <w:t>(1)</w:t>
      </w:r>
      <w:r w:rsidRPr="00F00454">
        <w:tab/>
        <w:t>Applications may be made to the Administrative Appeals Tribunal for review of the following decisions of an issuing body:</w:t>
      </w:r>
    </w:p>
    <w:p w:rsidR="006858A0" w:rsidRPr="00F00454" w:rsidRDefault="00082859" w:rsidP="00BF3DD9">
      <w:pPr>
        <w:pStyle w:val="paragraph"/>
      </w:pPr>
      <w:r w:rsidRPr="00F00454">
        <w:tab/>
        <w:t>(a)</w:t>
      </w:r>
      <w:r w:rsidRPr="00F00454">
        <w:tab/>
      </w:r>
      <w:r w:rsidR="006858A0" w:rsidRPr="00F00454">
        <w:t>a decision under section</w:t>
      </w:r>
      <w:r w:rsidR="00F00454">
        <w:t> </w:t>
      </w:r>
      <w:r w:rsidR="00D85F2D" w:rsidRPr="00F00454">
        <w:t>17</w:t>
      </w:r>
      <w:r w:rsidR="006858A0" w:rsidRPr="00F00454">
        <w:t xml:space="preserve"> to refuse to make a declaration in relation to a vessel;</w:t>
      </w:r>
    </w:p>
    <w:p w:rsidR="006858A0" w:rsidRPr="00F00454" w:rsidRDefault="00082859" w:rsidP="00BF3DD9">
      <w:pPr>
        <w:pStyle w:val="paragraph"/>
      </w:pPr>
      <w:r w:rsidRPr="00F00454">
        <w:tab/>
        <w:t>(b)</w:t>
      </w:r>
      <w:r w:rsidRPr="00F00454">
        <w:tab/>
      </w:r>
      <w:r w:rsidR="006858A0" w:rsidRPr="00F00454">
        <w:t>a decision under section</w:t>
      </w:r>
      <w:r w:rsidR="00F00454">
        <w:t> </w:t>
      </w:r>
      <w:r w:rsidR="00D85F2D" w:rsidRPr="00F00454">
        <w:t>19</w:t>
      </w:r>
      <w:r w:rsidR="006858A0" w:rsidRPr="00F00454">
        <w:t xml:space="preserve"> to refuse to make a declaration in relation to a vessel;</w:t>
      </w:r>
    </w:p>
    <w:p w:rsidR="00D12C99" w:rsidRPr="00F00454" w:rsidRDefault="00082859" w:rsidP="00BF3DD9">
      <w:pPr>
        <w:pStyle w:val="paragraph"/>
      </w:pPr>
      <w:r w:rsidRPr="00F00454">
        <w:tab/>
        <w:t>(c)</w:t>
      </w:r>
      <w:r w:rsidRPr="00F00454">
        <w:tab/>
      </w:r>
      <w:r w:rsidR="00D12C99" w:rsidRPr="00F00454">
        <w:t>a decision under section</w:t>
      </w:r>
      <w:r w:rsidR="00F00454">
        <w:t> </w:t>
      </w:r>
      <w:r w:rsidR="00D85F2D" w:rsidRPr="00F00454">
        <w:t>25</w:t>
      </w:r>
      <w:r w:rsidR="00D12C99" w:rsidRPr="00F00454">
        <w:t xml:space="preserve"> to refuse to make a declaration in relation to a vessel;</w:t>
      </w:r>
    </w:p>
    <w:p w:rsidR="00BD1019" w:rsidRPr="00F00454" w:rsidRDefault="00082859" w:rsidP="00BF3DD9">
      <w:pPr>
        <w:pStyle w:val="paragraph"/>
      </w:pPr>
      <w:r w:rsidRPr="00F00454">
        <w:tab/>
        <w:t>(d)</w:t>
      </w:r>
      <w:r w:rsidRPr="00F00454">
        <w:tab/>
      </w:r>
      <w:r w:rsidR="00BD1019" w:rsidRPr="00F00454">
        <w:t>a decision under section</w:t>
      </w:r>
      <w:r w:rsidR="00F00454">
        <w:t> </w:t>
      </w:r>
      <w:r w:rsidR="00D85F2D" w:rsidRPr="00F00454">
        <w:t>31</w:t>
      </w:r>
      <w:r w:rsidR="00BD1019" w:rsidRPr="00F00454">
        <w:t xml:space="preserve"> to refuse to issue a seafarer certificate;</w:t>
      </w:r>
    </w:p>
    <w:p w:rsidR="00BD1019" w:rsidRPr="00F00454" w:rsidRDefault="00082859" w:rsidP="00BF3DD9">
      <w:pPr>
        <w:pStyle w:val="paragraph"/>
      </w:pPr>
      <w:r w:rsidRPr="00F00454">
        <w:tab/>
        <w:t>(e)</w:t>
      </w:r>
      <w:r w:rsidRPr="00F00454">
        <w:tab/>
      </w:r>
      <w:r w:rsidR="00BD1019" w:rsidRPr="00F00454">
        <w:t>a decision under section</w:t>
      </w:r>
      <w:r w:rsidR="00F00454">
        <w:t> </w:t>
      </w:r>
      <w:r w:rsidR="00D85F2D" w:rsidRPr="00F00454">
        <w:t>31</w:t>
      </w:r>
      <w:r w:rsidR="00BD1019" w:rsidRPr="00F00454">
        <w:t xml:space="preserve"> to impose a condition on a seafarer certificate;</w:t>
      </w:r>
    </w:p>
    <w:p w:rsidR="00BD1019" w:rsidRPr="00F00454" w:rsidRDefault="00082859" w:rsidP="00BF3DD9">
      <w:pPr>
        <w:pStyle w:val="paragraph"/>
      </w:pPr>
      <w:r w:rsidRPr="00F00454">
        <w:tab/>
        <w:t>(f)</w:t>
      </w:r>
      <w:r w:rsidRPr="00F00454">
        <w:tab/>
      </w:r>
      <w:r w:rsidR="00BD1019" w:rsidRPr="00F00454">
        <w:t>a decision under section</w:t>
      </w:r>
      <w:r w:rsidR="00F00454">
        <w:t> </w:t>
      </w:r>
      <w:r w:rsidR="00D85F2D" w:rsidRPr="00F00454">
        <w:t>32</w:t>
      </w:r>
      <w:r w:rsidR="00BD1019" w:rsidRPr="00F00454">
        <w:t xml:space="preserve"> to vary, or refuse to vary, a seafarer certificate;</w:t>
      </w:r>
    </w:p>
    <w:p w:rsidR="00BD1019" w:rsidRPr="00F00454" w:rsidRDefault="00082859" w:rsidP="00BF3DD9">
      <w:pPr>
        <w:pStyle w:val="paragraph"/>
      </w:pPr>
      <w:r w:rsidRPr="00F00454">
        <w:tab/>
        <w:t>(g)</w:t>
      </w:r>
      <w:r w:rsidRPr="00F00454">
        <w:tab/>
      </w:r>
      <w:r w:rsidR="00BD1019" w:rsidRPr="00F00454">
        <w:t>a decision under section</w:t>
      </w:r>
      <w:r w:rsidR="00F00454">
        <w:t> </w:t>
      </w:r>
      <w:r w:rsidR="00D85F2D" w:rsidRPr="00F00454">
        <w:t>33</w:t>
      </w:r>
      <w:r w:rsidR="00BD1019" w:rsidRPr="00F00454">
        <w:t xml:space="preserve"> to revoke a seafarer certificate;</w:t>
      </w:r>
    </w:p>
    <w:p w:rsidR="00BD1019" w:rsidRPr="00F00454" w:rsidRDefault="00082859" w:rsidP="00BF3DD9">
      <w:pPr>
        <w:pStyle w:val="paragraph"/>
      </w:pPr>
      <w:r w:rsidRPr="00F00454">
        <w:tab/>
        <w:t>(h)</w:t>
      </w:r>
      <w:r w:rsidRPr="00F00454">
        <w:tab/>
      </w:r>
      <w:r w:rsidR="00BD1019" w:rsidRPr="00F00454">
        <w:t>a decision under section</w:t>
      </w:r>
      <w:r w:rsidR="00F00454">
        <w:t> </w:t>
      </w:r>
      <w:r w:rsidR="00D85F2D" w:rsidRPr="00F00454">
        <w:t>44</w:t>
      </w:r>
      <w:r w:rsidR="00BD1019" w:rsidRPr="00F00454">
        <w:t xml:space="preserve"> to refuse to issue a maritime labour certificate;</w:t>
      </w:r>
    </w:p>
    <w:p w:rsidR="00BD1019" w:rsidRPr="00F00454" w:rsidRDefault="00082859" w:rsidP="00BF3DD9">
      <w:pPr>
        <w:pStyle w:val="paragraph"/>
      </w:pPr>
      <w:r w:rsidRPr="00F00454">
        <w:tab/>
        <w:t>(</w:t>
      </w:r>
      <w:proofErr w:type="spellStart"/>
      <w:r w:rsidRPr="00F00454">
        <w:t>i</w:t>
      </w:r>
      <w:proofErr w:type="spellEnd"/>
      <w:r w:rsidRPr="00F00454">
        <w:t>)</w:t>
      </w:r>
      <w:r w:rsidRPr="00F00454">
        <w:tab/>
      </w:r>
      <w:r w:rsidR="00BD1019" w:rsidRPr="00F00454">
        <w:t>a decision under section</w:t>
      </w:r>
      <w:r w:rsidR="00F00454">
        <w:t> </w:t>
      </w:r>
      <w:r w:rsidR="00D85F2D" w:rsidRPr="00F00454">
        <w:t>44</w:t>
      </w:r>
      <w:r w:rsidR="00BD1019" w:rsidRPr="00F00454">
        <w:t xml:space="preserve"> to impose a condition on a maritime labour certificate;</w:t>
      </w:r>
    </w:p>
    <w:p w:rsidR="00BD1019" w:rsidRPr="00F00454" w:rsidRDefault="00082859" w:rsidP="00BF3DD9">
      <w:pPr>
        <w:pStyle w:val="paragraph"/>
      </w:pPr>
      <w:r w:rsidRPr="00F00454">
        <w:tab/>
        <w:t>(j)</w:t>
      </w:r>
      <w:r w:rsidRPr="00F00454">
        <w:tab/>
      </w:r>
      <w:r w:rsidR="00BD1019" w:rsidRPr="00F00454">
        <w:t>a decision under section</w:t>
      </w:r>
      <w:r w:rsidR="00F00454">
        <w:t> </w:t>
      </w:r>
      <w:r w:rsidR="00D85F2D" w:rsidRPr="00F00454">
        <w:t>45</w:t>
      </w:r>
      <w:r w:rsidR="00BD1019" w:rsidRPr="00F00454">
        <w:t xml:space="preserve"> to vary, or refuse to vary, a maritime labour certificate;</w:t>
      </w:r>
    </w:p>
    <w:p w:rsidR="00BD1019" w:rsidRPr="00F00454" w:rsidRDefault="00082859" w:rsidP="00BF3DD9">
      <w:pPr>
        <w:pStyle w:val="paragraph"/>
      </w:pPr>
      <w:r w:rsidRPr="00F00454">
        <w:tab/>
        <w:t>(k)</w:t>
      </w:r>
      <w:r w:rsidRPr="00F00454">
        <w:tab/>
      </w:r>
      <w:r w:rsidR="00BD1019" w:rsidRPr="00F00454">
        <w:t>a decision under section</w:t>
      </w:r>
      <w:r w:rsidR="00F00454">
        <w:t> </w:t>
      </w:r>
      <w:r w:rsidR="00D85F2D" w:rsidRPr="00F00454">
        <w:t>46</w:t>
      </w:r>
      <w:r w:rsidR="00BD1019" w:rsidRPr="00F00454">
        <w:t xml:space="preserve"> to revoke a maritime labour certificate;</w:t>
      </w:r>
    </w:p>
    <w:p w:rsidR="008D4AAE" w:rsidRPr="00F00454" w:rsidRDefault="00082859" w:rsidP="00BF3DD9">
      <w:pPr>
        <w:pStyle w:val="paragraph"/>
      </w:pPr>
      <w:r w:rsidRPr="00F00454">
        <w:tab/>
        <w:t>(l)</w:t>
      </w:r>
      <w:r w:rsidRPr="00F00454">
        <w:tab/>
      </w:r>
      <w:r w:rsidR="008D4AAE" w:rsidRPr="00F00454">
        <w:t>a decision under section</w:t>
      </w:r>
      <w:r w:rsidR="00F00454">
        <w:t> </w:t>
      </w:r>
      <w:r w:rsidR="00D85F2D" w:rsidRPr="00F00454">
        <w:t>51</w:t>
      </w:r>
      <w:r w:rsidR="008D4AAE" w:rsidRPr="00F00454">
        <w:t xml:space="preserve"> to determine the seafarers to be carried by a vessel;</w:t>
      </w:r>
    </w:p>
    <w:p w:rsidR="00D12C99" w:rsidRPr="00F00454" w:rsidRDefault="00082859" w:rsidP="00BF3DD9">
      <w:pPr>
        <w:pStyle w:val="paragraph"/>
      </w:pPr>
      <w:r w:rsidRPr="00F00454">
        <w:tab/>
        <w:t>(m)</w:t>
      </w:r>
      <w:r w:rsidRPr="00F00454">
        <w:tab/>
      </w:r>
      <w:r w:rsidR="00D12C99" w:rsidRPr="00F00454">
        <w:t>a decision under section</w:t>
      </w:r>
      <w:r w:rsidR="00F00454">
        <w:t> </w:t>
      </w:r>
      <w:r w:rsidR="00D85F2D" w:rsidRPr="00F00454">
        <w:t>100</w:t>
      </w:r>
      <w:r w:rsidR="00D12C99" w:rsidRPr="00F00454">
        <w:t xml:space="preserve"> to refuse to issue a safety certificate;</w:t>
      </w:r>
    </w:p>
    <w:p w:rsidR="00BD1019" w:rsidRPr="00F00454" w:rsidRDefault="00082859" w:rsidP="00BF3DD9">
      <w:pPr>
        <w:pStyle w:val="paragraph"/>
      </w:pPr>
      <w:r w:rsidRPr="00F00454">
        <w:tab/>
        <w:t>(n)</w:t>
      </w:r>
      <w:r w:rsidRPr="00F00454">
        <w:tab/>
      </w:r>
      <w:r w:rsidR="00BD1019" w:rsidRPr="00F00454">
        <w:t>a decision under section</w:t>
      </w:r>
      <w:r w:rsidR="00F00454">
        <w:t> </w:t>
      </w:r>
      <w:r w:rsidR="00D85F2D" w:rsidRPr="00F00454">
        <w:t>100</w:t>
      </w:r>
      <w:r w:rsidR="00BD1019" w:rsidRPr="00F00454">
        <w:t xml:space="preserve"> to impose a condition on a safety certificate;</w:t>
      </w:r>
    </w:p>
    <w:p w:rsidR="00D12C99" w:rsidRPr="00F00454" w:rsidRDefault="00082859" w:rsidP="00BF3DD9">
      <w:pPr>
        <w:pStyle w:val="paragraph"/>
      </w:pPr>
      <w:r w:rsidRPr="00F00454">
        <w:lastRenderedPageBreak/>
        <w:tab/>
        <w:t>(o)</w:t>
      </w:r>
      <w:r w:rsidRPr="00F00454">
        <w:tab/>
      </w:r>
      <w:r w:rsidR="00D12C99" w:rsidRPr="00F00454">
        <w:t>a decision under section</w:t>
      </w:r>
      <w:r w:rsidR="00F00454">
        <w:t> </w:t>
      </w:r>
      <w:r w:rsidR="00D85F2D" w:rsidRPr="00F00454">
        <w:t>101</w:t>
      </w:r>
      <w:r w:rsidR="00D12C99" w:rsidRPr="00F00454">
        <w:t xml:space="preserve"> to vary, or refuse to vary, a safety certificate;</w:t>
      </w:r>
    </w:p>
    <w:p w:rsidR="00D12C99" w:rsidRPr="00F00454" w:rsidRDefault="00082859" w:rsidP="00BF3DD9">
      <w:pPr>
        <w:pStyle w:val="paragraph"/>
      </w:pPr>
      <w:r w:rsidRPr="00F00454">
        <w:tab/>
        <w:t>(p)</w:t>
      </w:r>
      <w:r w:rsidRPr="00F00454">
        <w:tab/>
      </w:r>
      <w:r w:rsidR="00D12C99" w:rsidRPr="00F00454">
        <w:t>a decision under section</w:t>
      </w:r>
      <w:r w:rsidR="00F00454">
        <w:t> </w:t>
      </w:r>
      <w:r w:rsidR="00D85F2D" w:rsidRPr="00F00454">
        <w:t>102</w:t>
      </w:r>
      <w:r w:rsidR="00D12C99" w:rsidRPr="00F00454">
        <w:t xml:space="preserve"> to revoke a safety certificate;</w:t>
      </w:r>
    </w:p>
    <w:p w:rsidR="00D12C99" w:rsidRPr="00F00454" w:rsidRDefault="00082859" w:rsidP="00BF3DD9">
      <w:pPr>
        <w:pStyle w:val="paragraph"/>
      </w:pPr>
      <w:r w:rsidRPr="00F00454">
        <w:tab/>
        <w:t>(q)</w:t>
      </w:r>
      <w:r w:rsidRPr="00F00454">
        <w:tab/>
      </w:r>
      <w:r w:rsidR="00D12C99" w:rsidRPr="00F00454">
        <w:t>a decision under section</w:t>
      </w:r>
      <w:r w:rsidR="00F00454">
        <w:t> </w:t>
      </w:r>
      <w:r w:rsidR="00D85F2D" w:rsidRPr="00F00454">
        <w:t>132</w:t>
      </w:r>
      <w:r w:rsidR="00D12C99" w:rsidRPr="00F00454">
        <w:t xml:space="preserve"> to refuse t</w:t>
      </w:r>
      <w:r w:rsidR="00BD1019" w:rsidRPr="00F00454">
        <w:t>o issue a pollution certificate;</w:t>
      </w:r>
    </w:p>
    <w:p w:rsidR="00BD1019" w:rsidRPr="00F00454" w:rsidRDefault="00082859" w:rsidP="00BF3DD9">
      <w:pPr>
        <w:pStyle w:val="paragraph"/>
      </w:pPr>
      <w:r w:rsidRPr="00F00454">
        <w:tab/>
        <w:t>(r)</w:t>
      </w:r>
      <w:r w:rsidRPr="00F00454">
        <w:tab/>
      </w:r>
      <w:r w:rsidR="004F69BB" w:rsidRPr="00F00454">
        <w:t>a decision under section</w:t>
      </w:r>
      <w:r w:rsidR="00F00454">
        <w:t> </w:t>
      </w:r>
      <w:r w:rsidR="00D85F2D" w:rsidRPr="00F00454">
        <w:t>132</w:t>
      </w:r>
      <w:r w:rsidR="00BD1019" w:rsidRPr="00F00454">
        <w:t xml:space="preserve"> to impose a condition on a pollution certificate;</w:t>
      </w:r>
    </w:p>
    <w:p w:rsidR="00D12C99" w:rsidRPr="00F00454" w:rsidRDefault="00082859" w:rsidP="00BF3DD9">
      <w:pPr>
        <w:pStyle w:val="paragraph"/>
      </w:pPr>
      <w:r w:rsidRPr="00F00454">
        <w:tab/>
        <w:t>(s)</w:t>
      </w:r>
      <w:r w:rsidRPr="00F00454">
        <w:tab/>
      </w:r>
      <w:r w:rsidR="004F69BB" w:rsidRPr="00F00454">
        <w:t>a decision under section</w:t>
      </w:r>
      <w:r w:rsidR="00F00454">
        <w:t> </w:t>
      </w:r>
      <w:r w:rsidR="00D85F2D" w:rsidRPr="00F00454">
        <w:t>133</w:t>
      </w:r>
      <w:r w:rsidR="00D12C99" w:rsidRPr="00F00454">
        <w:t xml:space="preserve"> to vary, or to refuse to vary, a pollution certificate;</w:t>
      </w:r>
    </w:p>
    <w:p w:rsidR="005575DA" w:rsidRPr="00F00454" w:rsidRDefault="00082859" w:rsidP="00BF3DD9">
      <w:pPr>
        <w:pStyle w:val="paragraph"/>
      </w:pPr>
      <w:r w:rsidRPr="00F00454">
        <w:tab/>
        <w:t>(t)</w:t>
      </w:r>
      <w:r w:rsidRPr="00F00454">
        <w:tab/>
      </w:r>
      <w:r w:rsidR="00D12C99" w:rsidRPr="00F00454">
        <w:t>a decision under section</w:t>
      </w:r>
      <w:r w:rsidR="00F00454">
        <w:t> </w:t>
      </w:r>
      <w:r w:rsidR="00D85F2D" w:rsidRPr="00F00454">
        <w:t>134</w:t>
      </w:r>
      <w:r w:rsidR="00D12C99" w:rsidRPr="00F00454">
        <w:t xml:space="preserve"> to revoke a pollution certificate;</w:t>
      </w:r>
    </w:p>
    <w:p w:rsidR="005575DA" w:rsidRPr="00F00454" w:rsidRDefault="00082859" w:rsidP="00BF3DD9">
      <w:pPr>
        <w:pStyle w:val="paragraph"/>
      </w:pPr>
      <w:r w:rsidRPr="00F00454">
        <w:tab/>
        <w:t>(u)</w:t>
      </w:r>
      <w:r w:rsidRPr="00F00454">
        <w:tab/>
      </w:r>
      <w:r w:rsidR="005575DA" w:rsidRPr="00F00454">
        <w:t>a decision under section</w:t>
      </w:r>
      <w:r w:rsidR="00F00454">
        <w:t> </w:t>
      </w:r>
      <w:r w:rsidR="00D85F2D" w:rsidRPr="00F00454">
        <w:t>147</w:t>
      </w:r>
      <w:r w:rsidR="005575DA" w:rsidRPr="00F00454">
        <w:t xml:space="preserve"> to give a direction;</w:t>
      </w:r>
    </w:p>
    <w:p w:rsidR="00CA4F18" w:rsidRPr="00F00454" w:rsidRDefault="00082859" w:rsidP="00BF3DD9">
      <w:pPr>
        <w:pStyle w:val="paragraph"/>
      </w:pPr>
      <w:r w:rsidRPr="00F00454">
        <w:tab/>
        <w:t>(v)</w:t>
      </w:r>
      <w:r w:rsidRPr="00F00454">
        <w:tab/>
      </w:r>
      <w:r w:rsidR="00CA4F18" w:rsidRPr="00F00454">
        <w:t>a decision under section</w:t>
      </w:r>
      <w:r w:rsidR="00F00454">
        <w:t> </w:t>
      </w:r>
      <w:r w:rsidR="00D85F2D" w:rsidRPr="00F00454">
        <w:t>155</w:t>
      </w:r>
      <w:r w:rsidR="00CA4F18" w:rsidRPr="00F00454">
        <w:t xml:space="preserve"> to refuse to issue a </w:t>
      </w:r>
      <w:r w:rsidR="004F69BB" w:rsidRPr="00F00454">
        <w:t>tonnage</w:t>
      </w:r>
      <w:r w:rsidR="00CA4F18" w:rsidRPr="00F00454">
        <w:t xml:space="preserve"> certificate;</w:t>
      </w:r>
    </w:p>
    <w:p w:rsidR="00CA4F18" w:rsidRPr="00F00454" w:rsidRDefault="00082859" w:rsidP="00BF3DD9">
      <w:pPr>
        <w:pStyle w:val="paragraph"/>
      </w:pPr>
      <w:r w:rsidRPr="00F00454">
        <w:tab/>
        <w:t>(w)</w:t>
      </w:r>
      <w:r w:rsidRPr="00F00454">
        <w:tab/>
      </w:r>
      <w:r w:rsidR="00CA4F18" w:rsidRPr="00F00454">
        <w:t>a decision under section</w:t>
      </w:r>
      <w:r w:rsidR="00F00454">
        <w:t> </w:t>
      </w:r>
      <w:r w:rsidR="00D85F2D" w:rsidRPr="00F00454">
        <w:t>155</w:t>
      </w:r>
      <w:r w:rsidR="00CA4F18" w:rsidRPr="00F00454">
        <w:t xml:space="preserve"> to impose a condition on a </w:t>
      </w:r>
      <w:r w:rsidR="004F69BB" w:rsidRPr="00F00454">
        <w:t>tonnage</w:t>
      </w:r>
      <w:r w:rsidR="00CA4F18" w:rsidRPr="00F00454">
        <w:t xml:space="preserve"> certificate;</w:t>
      </w:r>
    </w:p>
    <w:p w:rsidR="00CA4F18" w:rsidRPr="00F00454" w:rsidRDefault="00082859" w:rsidP="00BF3DD9">
      <w:pPr>
        <w:pStyle w:val="paragraph"/>
      </w:pPr>
      <w:r w:rsidRPr="00F00454">
        <w:tab/>
        <w:t>(x)</w:t>
      </w:r>
      <w:r w:rsidRPr="00F00454">
        <w:tab/>
      </w:r>
      <w:r w:rsidR="00CA4F18" w:rsidRPr="00F00454">
        <w:t>a decision under section</w:t>
      </w:r>
      <w:r w:rsidR="00F00454">
        <w:t> </w:t>
      </w:r>
      <w:r w:rsidR="00D85F2D" w:rsidRPr="00F00454">
        <w:t>156</w:t>
      </w:r>
      <w:r w:rsidR="00CA4F18" w:rsidRPr="00F00454">
        <w:t xml:space="preserve"> to vary, or to refuse to vary, a </w:t>
      </w:r>
      <w:r w:rsidR="004F69BB" w:rsidRPr="00F00454">
        <w:t>tonnage</w:t>
      </w:r>
      <w:r w:rsidR="00CA4F18" w:rsidRPr="00F00454">
        <w:t xml:space="preserve"> certificate;</w:t>
      </w:r>
    </w:p>
    <w:p w:rsidR="00CA4F18" w:rsidRPr="00F00454" w:rsidRDefault="00082859" w:rsidP="00BF3DD9">
      <w:pPr>
        <w:pStyle w:val="paragraph"/>
      </w:pPr>
      <w:r w:rsidRPr="00F00454">
        <w:tab/>
        <w:t>(y)</w:t>
      </w:r>
      <w:r w:rsidRPr="00F00454">
        <w:tab/>
      </w:r>
      <w:r w:rsidR="00CA4F18" w:rsidRPr="00F00454">
        <w:t>a decision u</w:t>
      </w:r>
      <w:r w:rsidR="004F69BB" w:rsidRPr="00F00454">
        <w:t>nder section</w:t>
      </w:r>
      <w:r w:rsidR="00F00454">
        <w:t> </w:t>
      </w:r>
      <w:r w:rsidR="00D85F2D" w:rsidRPr="00F00454">
        <w:t>157</w:t>
      </w:r>
      <w:r w:rsidR="00CA4F18" w:rsidRPr="00F00454">
        <w:t xml:space="preserve"> to revoke a </w:t>
      </w:r>
      <w:r w:rsidR="004F69BB" w:rsidRPr="00F00454">
        <w:t>tonnage</w:t>
      </w:r>
      <w:r w:rsidR="00CA4F18" w:rsidRPr="00F00454">
        <w:t xml:space="preserve"> certificate;</w:t>
      </w:r>
    </w:p>
    <w:p w:rsidR="00D12C99" w:rsidRPr="00F00454" w:rsidRDefault="00082859" w:rsidP="00BF3DD9">
      <w:pPr>
        <w:pStyle w:val="paragraph"/>
      </w:pPr>
      <w:r w:rsidRPr="00F00454">
        <w:tab/>
        <w:t>(z)</w:t>
      </w:r>
      <w:r w:rsidRPr="00F00454">
        <w:tab/>
      </w:r>
      <w:r w:rsidR="00D12C99" w:rsidRPr="00F00454">
        <w:t>a decision under section</w:t>
      </w:r>
      <w:r w:rsidR="00F00454">
        <w:t> </w:t>
      </w:r>
      <w:r w:rsidR="00D85F2D" w:rsidRPr="00F00454">
        <w:t>172</w:t>
      </w:r>
      <w:r w:rsidR="00D12C99" w:rsidRPr="00F00454">
        <w:t xml:space="preserve"> to re</w:t>
      </w:r>
      <w:r w:rsidR="00BD1019" w:rsidRPr="00F00454">
        <w:t>fuse to grant an exemption;</w:t>
      </w:r>
    </w:p>
    <w:p w:rsidR="00BD1019" w:rsidRPr="00F00454" w:rsidRDefault="00082859" w:rsidP="00BF3DD9">
      <w:pPr>
        <w:pStyle w:val="paragraph"/>
      </w:pPr>
      <w:r w:rsidRPr="00F00454">
        <w:tab/>
        <w:t>(</w:t>
      </w:r>
      <w:proofErr w:type="spellStart"/>
      <w:r w:rsidRPr="00F00454">
        <w:t>za</w:t>
      </w:r>
      <w:proofErr w:type="spellEnd"/>
      <w:r w:rsidRPr="00F00454">
        <w:t>)</w:t>
      </w:r>
      <w:r w:rsidRPr="00F00454">
        <w:tab/>
      </w:r>
      <w:r w:rsidR="00BD1019" w:rsidRPr="00F00454">
        <w:t>a decision under section</w:t>
      </w:r>
      <w:r w:rsidR="00F00454">
        <w:t> </w:t>
      </w:r>
      <w:r w:rsidR="00D85F2D" w:rsidRPr="00F00454">
        <w:t>172</w:t>
      </w:r>
      <w:r w:rsidR="00BD1019" w:rsidRPr="00F00454">
        <w:t xml:space="preserve"> to impose a condition on</w:t>
      </w:r>
      <w:r w:rsidR="00E576CE" w:rsidRPr="00F00454">
        <w:t xml:space="preserve"> an exemption</w:t>
      </w:r>
      <w:r w:rsidR="00BD1019" w:rsidRPr="00F00454">
        <w:t>;</w:t>
      </w:r>
    </w:p>
    <w:p w:rsidR="00377B23" w:rsidRPr="00F00454" w:rsidRDefault="00082859" w:rsidP="00BF3DD9">
      <w:pPr>
        <w:pStyle w:val="paragraph"/>
      </w:pPr>
      <w:r w:rsidRPr="00F00454">
        <w:tab/>
        <w:t>(</w:t>
      </w:r>
      <w:proofErr w:type="spellStart"/>
      <w:r w:rsidRPr="00F00454">
        <w:t>zb</w:t>
      </w:r>
      <w:proofErr w:type="spellEnd"/>
      <w:r w:rsidRPr="00F00454">
        <w:t>)</w:t>
      </w:r>
      <w:r w:rsidRPr="00F00454">
        <w:tab/>
      </w:r>
      <w:r w:rsidR="00D12C99" w:rsidRPr="00F00454">
        <w:t>a decision under sec</w:t>
      </w:r>
      <w:r w:rsidR="00BD1019" w:rsidRPr="00F00454">
        <w:t>tion</w:t>
      </w:r>
      <w:r w:rsidR="00F00454">
        <w:t> </w:t>
      </w:r>
      <w:r w:rsidR="00D85F2D" w:rsidRPr="00F00454">
        <w:t>191</w:t>
      </w:r>
      <w:r w:rsidR="00BD1019" w:rsidRPr="00F00454">
        <w:t xml:space="preserve"> to give a notice</w:t>
      </w:r>
      <w:r w:rsidR="00377B23" w:rsidRPr="00F00454">
        <w:t>;</w:t>
      </w:r>
    </w:p>
    <w:p w:rsidR="00504956" w:rsidRPr="00F00454" w:rsidRDefault="00082859" w:rsidP="00BF3DD9">
      <w:pPr>
        <w:pStyle w:val="paragraph"/>
      </w:pPr>
      <w:r w:rsidRPr="00F00454">
        <w:tab/>
        <w:t>(</w:t>
      </w:r>
      <w:proofErr w:type="spellStart"/>
      <w:r w:rsidRPr="00F00454">
        <w:t>zc</w:t>
      </w:r>
      <w:proofErr w:type="spellEnd"/>
      <w:r w:rsidRPr="00F00454">
        <w:t>)</w:t>
      </w:r>
      <w:r w:rsidRPr="00F00454">
        <w:tab/>
      </w:r>
      <w:r w:rsidR="00504956" w:rsidRPr="00F00454">
        <w:t>a decision under section</w:t>
      </w:r>
      <w:r w:rsidR="00F00454">
        <w:t> </w:t>
      </w:r>
      <w:r w:rsidR="00D85F2D" w:rsidRPr="00F00454">
        <w:t>246</w:t>
      </w:r>
      <w:r w:rsidR="00504956" w:rsidRPr="00F00454">
        <w:t xml:space="preserve"> to give a direction;</w:t>
      </w:r>
    </w:p>
    <w:p w:rsidR="00377B23" w:rsidRPr="00F00454" w:rsidRDefault="00082859" w:rsidP="00BF3DD9">
      <w:pPr>
        <w:pStyle w:val="paragraph"/>
      </w:pPr>
      <w:r w:rsidRPr="00F00454">
        <w:tab/>
        <w:t>(</w:t>
      </w:r>
      <w:proofErr w:type="spellStart"/>
      <w:r w:rsidRPr="00F00454">
        <w:t>zd</w:t>
      </w:r>
      <w:proofErr w:type="spellEnd"/>
      <w:r w:rsidRPr="00F00454">
        <w:t>)</w:t>
      </w:r>
      <w:r w:rsidRPr="00F00454">
        <w:tab/>
      </w:r>
      <w:r w:rsidR="00377B23" w:rsidRPr="00F00454">
        <w:t>a decision under section</w:t>
      </w:r>
      <w:r w:rsidR="00F00454">
        <w:t> </w:t>
      </w:r>
      <w:r w:rsidR="00D85F2D" w:rsidRPr="00F00454">
        <w:t>248</w:t>
      </w:r>
      <w:r w:rsidR="00377B23" w:rsidRPr="00F00454">
        <w:t xml:space="preserve"> to detain a vessel;</w:t>
      </w:r>
    </w:p>
    <w:p w:rsidR="00377B23" w:rsidRPr="00F00454" w:rsidRDefault="00082859" w:rsidP="00BF3DD9">
      <w:pPr>
        <w:pStyle w:val="paragraph"/>
      </w:pPr>
      <w:r w:rsidRPr="00F00454">
        <w:tab/>
        <w:t>(</w:t>
      </w:r>
      <w:proofErr w:type="spellStart"/>
      <w:r w:rsidRPr="00F00454">
        <w:t>ze</w:t>
      </w:r>
      <w:proofErr w:type="spellEnd"/>
      <w:r w:rsidRPr="00F00454">
        <w:t>)</w:t>
      </w:r>
      <w:r w:rsidRPr="00F00454">
        <w:tab/>
      </w:r>
      <w:r w:rsidR="00377B23" w:rsidRPr="00F00454">
        <w:t>a decision under section</w:t>
      </w:r>
      <w:r w:rsidR="00F00454">
        <w:t> </w:t>
      </w:r>
      <w:r w:rsidR="00D85F2D" w:rsidRPr="00F00454">
        <w:t>250</w:t>
      </w:r>
      <w:r w:rsidR="00377B23" w:rsidRPr="00F00454">
        <w:t xml:space="preserve"> to </w:t>
      </w:r>
      <w:r w:rsidR="00D07AEB" w:rsidRPr="00F00454">
        <w:t xml:space="preserve">release a </w:t>
      </w:r>
      <w:r w:rsidR="00377B23" w:rsidRPr="00F00454">
        <w:t>detain</w:t>
      </w:r>
      <w:r w:rsidR="00D07AEB" w:rsidRPr="00F00454">
        <w:t>ed vessel subject to a condition</w:t>
      </w:r>
      <w:r w:rsidR="00504956" w:rsidRPr="00F00454">
        <w:t>;</w:t>
      </w:r>
    </w:p>
    <w:p w:rsidR="00504956" w:rsidRPr="00F00454" w:rsidRDefault="00082859" w:rsidP="00BF3DD9">
      <w:pPr>
        <w:pStyle w:val="paragraph"/>
      </w:pPr>
      <w:r w:rsidRPr="00F00454">
        <w:tab/>
        <w:t>(</w:t>
      </w:r>
      <w:proofErr w:type="spellStart"/>
      <w:r w:rsidRPr="00F00454">
        <w:t>zf</w:t>
      </w:r>
      <w:proofErr w:type="spellEnd"/>
      <w:r w:rsidRPr="00F00454">
        <w:t>)</w:t>
      </w:r>
      <w:r w:rsidRPr="00F00454">
        <w:tab/>
      </w:r>
      <w:r w:rsidR="00504956" w:rsidRPr="00F00454">
        <w:t>a decision under section</w:t>
      </w:r>
      <w:r w:rsidR="00F00454">
        <w:t> </w:t>
      </w:r>
      <w:r w:rsidR="00D85F2D" w:rsidRPr="00F00454">
        <w:t>306</w:t>
      </w:r>
      <w:r w:rsidR="00504956" w:rsidRPr="00F00454">
        <w:t xml:space="preserve"> not to accept, or to cancel, an undertaking;</w:t>
      </w:r>
    </w:p>
    <w:p w:rsidR="00187825" w:rsidRPr="00F00454" w:rsidRDefault="00082859" w:rsidP="00BF3DD9">
      <w:pPr>
        <w:pStyle w:val="paragraph"/>
      </w:pPr>
      <w:r w:rsidRPr="00F00454">
        <w:tab/>
        <w:t>(</w:t>
      </w:r>
      <w:proofErr w:type="spellStart"/>
      <w:r w:rsidRPr="00F00454">
        <w:t>zg</w:t>
      </w:r>
      <w:proofErr w:type="spellEnd"/>
      <w:r w:rsidRPr="00F00454">
        <w:t>)</w:t>
      </w:r>
      <w:r w:rsidRPr="00F00454">
        <w:tab/>
      </w:r>
      <w:r w:rsidR="00504956" w:rsidRPr="00F00454">
        <w:t>a decision under section</w:t>
      </w:r>
      <w:r w:rsidR="00F00454">
        <w:t> </w:t>
      </w:r>
      <w:r w:rsidR="00D85F2D" w:rsidRPr="00F00454">
        <w:t>334</w:t>
      </w:r>
      <w:r w:rsidR="00504956" w:rsidRPr="00F00454">
        <w:t xml:space="preserve"> not to exempt a vessel</w:t>
      </w:r>
      <w:r w:rsidR="005E0223" w:rsidRPr="00F00454">
        <w:t xml:space="preserve"> or a class of vessel</w:t>
      </w:r>
      <w:r w:rsidR="00504956" w:rsidRPr="00F00454">
        <w:t>.</w:t>
      </w:r>
    </w:p>
    <w:p w:rsidR="00CD1416" w:rsidRPr="00F00454" w:rsidRDefault="00CD1416" w:rsidP="00BF3DD9">
      <w:pPr>
        <w:pStyle w:val="subsection"/>
      </w:pPr>
      <w:r w:rsidRPr="00F00454">
        <w:tab/>
        <w:t>(2)</w:t>
      </w:r>
      <w:r w:rsidRPr="00F00454">
        <w:tab/>
        <w:t>Applications may be made to the Administrative Appeals Tribunal for review</w:t>
      </w:r>
      <w:r w:rsidR="002537BD" w:rsidRPr="00F00454">
        <w:t xml:space="preserve"> of the following decisions of </w:t>
      </w:r>
      <w:r w:rsidR="00BC1BCD" w:rsidRPr="00F00454">
        <w:t>an officer of Custom</w:t>
      </w:r>
      <w:r w:rsidR="002F7E8A" w:rsidRPr="00F00454">
        <w:t>s</w:t>
      </w:r>
      <w:r w:rsidRPr="00F00454">
        <w:t>:</w:t>
      </w:r>
    </w:p>
    <w:p w:rsidR="00CD1416" w:rsidRPr="00F00454" w:rsidRDefault="00082859" w:rsidP="00BF3DD9">
      <w:pPr>
        <w:pStyle w:val="paragraph"/>
      </w:pPr>
      <w:r w:rsidRPr="00F00454">
        <w:tab/>
        <w:t>(a)</w:t>
      </w:r>
      <w:r w:rsidRPr="00F00454">
        <w:tab/>
      </w:r>
      <w:r w:rsidR="00CD1416" w:rsidRPr="00F00454">
        <w:t xml:space="preserve">a decision under </w:t>
      </w:r>
      <w:r w:rsidR="001E2C51" w:rsidRPr="00F00454">
        <w:t>section</w:t>
      </w:r>
      <w:r w:rsidR="00F00454">
        <w:t> </w:t>
      </w:r>
      <w:r w:rsidR="001E2C51" w:rsidRPr="00F00454">
        <w:t>250 to release</w:t>
      </w:r>
      <w:r w:rsidR="00CD1416" w:rsidRPr="00F00454">
        <w:t xml:space="preserve"> a detained vessel;</w:t>
      </w:r>
    </w:p>
    <w:p w:rsidR="005E759B" w:rsidRPr="00F00454" w:rsidRDefault="00082859" w:rsidP="00BF3DD9">
      <w:pPr>
        <w:pStyle w:val="paragraph"/>
      </w:pPr>
      <w:r w:rsidRPr="00F00454">
        <w:tab/>
        <w:t>(b)</w:t>
      </w:r>
      <w:r w:rsidRPr="00F00454">
        <w:tab/>
      </w:r>
      <w:r w:rsidR="00CD1416" w:rsidRPr="00F00454">
        <w:t>a deci</w:t>
      </w:r>
      <w:r w:rsidR="002F7E8A" w:rsidRPr="00F00454">
        <w:t xml:space="preserve">sion under </w:t>
      </w:r>
      <w:r w:rsidR="00523510" w:rsidRPr="00F00454">
        <w:t>subsection</w:t>
      </w:r>
      <w:r w:rsidR="00F00454">
        <w:t> </w:t>
      </w:r>
      <w:r w:rsidR="00523510" w:rsidRPr="00F00454">
        <w:t>252(3)</w:t>
      </w:r>
    </w:p>
    <w:p w:rsidR="00CD1416" w:rsidRPr="00F00454" w:rsidRDefault="002F7E8A" w:rsidP="00BF3DD9">
      <w:pPr>
        <w:pStyle w:val="paragraph"/>
      </w:pPr>
      <w:r w:rsidRPr="00F00454">
        <w:lastRenderedPageBreak/>
        <w:t xml:space="preserve"> to detain</w:t>
      </w:r>
      <w:r w:rsidR="00CD1416" w:rsidRPr="00F00454">
        <w:t xml:space="preserve"> a vessel.</w:t>
      </w:r>
    </w:p>
    <w:p w:rsidR="00CD1416" w:rsidRPr="00F00454" w:rsidRDefault="00CD1416" w:rsidP="00BF3DD9">
      <w:pPr>
        <w:pStyle w:val="subsection"/>
      </w:pPr>
      <w:r w:rsidRPr="00F00454">
        <w:tab/>
        <w:t>(3)</w:t>
      </w:r>
      <w:r w:rsidRPr="00F00454">
        <w:tab/>
        <w:t xml:space="preserve">Applications may be made to the Administrative Appeals Tribunal for review of a decision of the Minister under </w:t>
      </w:r>
      <w:r w:rsidR="00C636B8" w:rsidRPr="00F00454">
        <w:t>section</w:t>
      </w:r>
      <w:r w:rsidR="00F00454">
        <w:t> </w:t>
      </w:r>
      <w:r w:rsidR="00C636B8" w:rsidRPr="00F00454">
        <w:t>334</w:t>
      </w:r>
      <w:r w:rsidRPr="00F00454">
        <w:t xml:space="preserve"> not to exempt a vessel.</w:t>
      </w:r>
    </w:p>
    <w:p w:rsidR="00924EB0" w:rsidRPr="00F00454" w:rsidRDefault="00924EB0" w:rsidP="00CE6F45">
      <w:pPr>
        <w:pStyle w:val="ActHead2"/>
        <w:pageBreakBefore/>
      </w:pPr>
      <w:bookmarkStart w:id="450" w:name="_Toc450034987"/>
      <w:r w:rsidRPr="00F00454">
        <w:rPr>
          <w:rStyle w:val="CharPartNo"/>
        </w:rPr>
        <w:lastRenderedPageBreak/>
        <w:t>Part</w:t>
      </w:r>
      <w:r w:rsidR="00F00454" w:rsidRPr="00F00454">
        <w:rPr>
          <w:rStyle w:val="CharPartNo"/>
        </w:rPr>
        <w:t> </w:t>
      </w:r>
      <w:r w:rsidR="00FF0B34" w:rsidRPr="00F00454">
        <w:rPr>
          <w:rStyle w:val="CharPartNo"/>
        </w:rPr>
        <w:t>4</w:t>
      </w:r>
      <w:r w:rsidRPr="00F00454">
        <w:t>—</w:t>
      </w:r>
      <w:r w:rsidR="00562DBD" w:rsidRPr="00F00454">
        <w:rPr>
          <w:rStyle w:val="CharPartText"/>
        </w:rPr>
        <w:t>General provisions relating to certificates</w:t>
      </w:r>
      <w:bookmarkEnd w:id="450"/>
    </w:p>
    <w:p w:rsidR="00A5544B" w:rsidRPr="00F00454" w:rsidRDefault="00A5544B" w:rsidP="00BF3DD9">
      <w:pPr>
        <w:pStyle w:val="Header"/>
      </w:pPr>
      <w:r w:rsidRPr="00F00454">
        <w:rPr>
          <w:rStyle w:val="CharDivNo"/>
        </w:rPr>
        <w:t xml:space="preserve"> </w:t>
      </w:r>
      <w:r w:rsidRPr="00F00454">
        <w:rPr>
          <w:rStyle w:val="CharDivText"/>
        </w:rPr>
        <w:t xml:space="preserve"> </w:t>
      </w:r>
    </w:p>
    <w:p w:rsidR="00773F9F" w:rsidRPr="00F00454" w:rsidRDefault="00D85F2D" w:rsidP="00BF3DD9">
      <w:pPr>
        <w:pStyle w:val="ActHead5"/>
      </w:pPr>
      <w:bookmarkStart w:id="451" w:name="_Toc450034988"/>
      <w:r w:rsidRPr="00F00454">
        <w:rPr>
          <w:rStyle w:val="CharSectno"/>
        </w:rPr>
        <w:t>314</w:t>
      </w:r>
      <w:r w:rsidR="00AC095D" w:rsidRPr="00F00454">
        <w:t xml:space="preserve">  </w:t>
      </w:r>
      <w:r w:rsidR="00773F9F" w:rsidRPr="00F00454">
        <w:t>Regulations may provide for particular matters relating to certificates</w:t>
      </w:r>
      <w:bookmarkEnd w:id="451"/>
    </w:p>
    <w:p w:rsidR="00924EB0" w:rsidRPr="00F00454" w:rsidRDefault="00924EB0" w:rsidP="00BF3DD9">
      <w:pPr>
        <w:pStyle w:val="subsection"/>
      </w:pPr>
      <w:r w:rsidRPr="00F00454">
        <w:tab/>
        <w:t>(1)</w:t>
      </w:r>
      <w:r w:rsidRPr="00F00454">
        <w:tab/>
      </w:r>
      <w:r w:rsidR="00995AB9" w:rsidRPr="00F00454">
        <w:t>T</w:t>
      </w:r>
      <w:r w:rsidR="00562DBD" w:rsidRPr="00F00454">
        <w:t>he regulations</w:t>
      </w:r>
      <w:r w:rsidRPr="00F00454">
        <w:t xml:space="preserve"> may prescribe the following mat</w:t>
      </w:r>
      <w:r w:rsidR="0075030D" w:rsidRPr="00F00454">
        <w:t>ters in relation to applying for certificates</w:t>
      </w:r>
      <w:r w:rsidRPr="00F00454">
        <w:t>:</w:t>
      </w:r>
    </w:p>
    <w:p w:rsidR="00924EB0" w:rsidRPr="00F00454" w:rsidRDefault="00924EB0" w:rsidP="00BF3DD9">
      <w:pPr>
        <w:pStyle w:val="paragraph"/>
      </w:pPr>
      <w:r w:rsidRPr="00F00454">
        <w:tab/>
        <w:t>(a)</w:t>
      </w:r>
      <w:r w:rsidRPr="00F00454">
        <w:tab/>
        <w:t>the persons who may make applications;</w:t>
      </w:r>
    </w:p>
    <w:p w:rsidR="00924EB0" w:rsidRPr="00F00454" w:rsidRDefault="00924EB0" w:rsidP="00BF3DD9">
      <w:pPr>
        <w:pStyle w:val="paragraph"/>
      </w:pPr>
      <w:r w:rsidRPr="00F00454">
        <w:tab/>
        <w:t>(b)</w:t>
      </w:r>
      <w:r w:rsidRPr="00F00454">
        <w:tab/>
        <w:t>forms for the making of applications;</w:t>
      </w:r>
    </w:p>
    <w:p w:rsidR="00924EB0" w:rsidRPr="00F00454" w:rsidRDefault="00924EB0" w:rsidP="00BF3DD9">
      <w:pPr>
        <w:pStyle w:val="paragraph"/>
      </w:pPr>
      <w:r w:rsidRPr="00F00454">
        <w:tab/>
        <w:t>(c)</w:t>
      </w:r>
      <w:r w:rsidRPr="00F00454">
        <w:tab/>
        <w:t>the manner of making applications;</w:t>
      </w:r>
    </w:p>
    <w:p w:rsidR="00924EB0" w:rsidRPr="00F00454" w:rsidRDefault="00924EB0" w:rsidP="00BF3DD9">
      <w:pPr>
        <w:pStyle w:val="paragraph"/>
      </w:pPr>
      <w:r w:rsidRPr="00F00454">
        <w:tab/>
        <w:t>(d)</w:t>
      </w:r>
      <w:r w:rsidRPr="00F00454">
        <w:tab/>
        <w:t>information required to be included in applications;</w:t>
      </w:r>
    </w:p>
    <w:p w:rsidR="00924EB0" w:rsidRPr="00F00454" w:rsidRDefault="00924EB0" w:rsidP="00BF3DD9">
      <w:pPr>
        <w:pStyle w:val="paragraph"/>
      </w:pPr>
      <w:r w:rsidRPr="00F00454">
        <w:tab/>
        <w:t>(e)</w:t>
      </w:r>
      <w:r w:rsidRPr="00F00454">
        <w:tab/>
        <w:t>documents that must accompany applications.</w:t>
      </w:r>
    </w:p>
    <w:p w:rsidR="00924EB0" w:rsidRPr="00F00454" w:rsidRDefault="00924EB0" w:rsidP="00BF3DD9">
      <w:pPr>
        <w:pStyle w:val="subsection"/>
      </w:pPr>
      <w:r w:rsidRPr="00F00454">
        <w:tab/>
        <w:t>(2)</w:t>
      </w:r>
      <w:r w:rsidRPr="00F00454">
        <w:tab/>
        <w:t>The regulations may require information included in applications to be verified by statutory declaration.</w:t>
      </w:r>
    </w:p>
    <w:p w:rsidR="00F73C8B" w:rsidRPr="00F00454" w:rsidRDefault="00F73C8B" w:rsidP="00BF3DD9">
      <w:pPr>
        <w:pStyle w:val="subsection"/>
      </w:pPr>
      <w:r w:rsidRPr="00F00454">
        <w:tab/>
        <w:t>(3)</w:t>
      </w:r>
      <w:r w:rsidRPr="00F00454">
        <w:tab/>
        <w:t>The regulations may prescribe the following</w:t>
      </w:r>
      <w:r w:rsidR="00995AB9" w:rsidRPr="00F00454">
        <w:t xml:space="preserve"> in relation to certificates</w:t>
      </w:r>
      <w:r w:rsidRPr="00F00454">
        <w:t>:</w:t>
      </w:r>
    </w:p>
    <w:p w:rsidR="00F73C8B" w:rsidRPr="00F00454" w:rsidRDefault="00F73C8B" w:rsidP="00BF3DD9">
      <w:pPr>
        <w:pStyle w:val="paragraph"/>
      </w:pPr>
      <w:r w:rsidRPr="00F00454">
        <w:tab/>
        <w:t>(a)</w:t>
      </w:r>
      <w:r w:rsidRPr="00F00454">
        <w:tab/>
        <w:t>criteria that must be satisfied in order for issuing bod</w:t>
      </w:r>
      <w:r w:rsidR="00CD1416" w:rsidRPr="00F00454">
        <w:t>ies</w:t>
      </w:r>
      <w:r w:rsidRPr="00F00454">
        <w:t xml:space="preserve"> to issue, vary, or revoke certificates;</w:t>
      </w:r>
    </w:p>
    <w:p w:rsidR="00F73C8B" w:rsidRPr="00F00454" w:rsidRDefault="00F73C8B" w:rsidP="00BF3DD9">
      <w:pPr>
        <w:pStyle w:val="paragraph"/>
      </w:pPr>
      <w:r w:rsidRPr="00F00454">
        <w:tab/>
        <w:t>(b)</w:t>
      </w:r>
      <w:r w:rsidRPr="00F00454">
        <w:tab/>
        <w:t>the time limits within which applications for certificates are to be determined;</w:t>
      </w:r>
    </w:p>
    <w:p w:rsidR="00F73C8B" w:rsidRPr="00F00454" w:rsidRDefault="00F73C8B" w:rsidP="00BF3DD9">
      <w:pPr>
        <w:pStyle w:val="paragraph"/>
      </w:pPr>
      <w:r w:rsidRPr="00F00454">
        <w:tab/>
        <w:t>(c)</w:t>
      </w:r>
      <w:r w:rsidRPr="00F00454">
        <w:tab/>
        <w:t>the information to be included in certificates;</w:t>
      </w:r>
    </w:p>
    <w:p w:rsidR="00F73C8B" w:rsidRPr="00F00454" w:rsidRDefault="00F73C8B" w:rsidP="00BF3DD9">
      <w:pPr>
        <w:pStyle w:val="paragraph"/>
      </w:pPr>
      <w:r w:rsidRPr="00F00454">
        <w:tab/>
        <w:t>(d)</w:t>
      </w:r>
      <w:r w:rsidRPr="00F00454">
        <w:tab/>
        <w:t xml:space="preserve">the person in whose name </w:t>
      </w:r>
      <w:r w:rsidR="00CD1416" w:rsidRPr="00F00454">
        <w:t xml:space="preserve">a </w:t>
      </w:r>
      <w:r w:rsidRPr="00F00454">
        <w:t xml:space="preserve">certificate </w:t>
      </w:r>
      <w:r w:rsidR="00CD1416" w:rsidRPr="00F00454">
        <w:t>is</w:t>
      </w:r>
      <w:r w:rsidRPr="00F00454">
        <w:t xml:space="preserve"> to be issued;</w:t>
      </w:r>
    </w:p>
    <w:p w:rsidR="00F73C8B" w:rsidRPr="00F00454" w:rsidRDefault="00F73C8B" w:rsidP="00BF3DD9">
      <w:pPr>
        <w:pStyle w:val="paragraph"/>
      </w:pPr>
      <w:r w:rsidRPr="00F00454">
        <w:tab/>
        <w:t>(e)</w:t>
      </w:r>
      <w:r w:rsidRPr="00F00454">
        <w:tab/>
        <w:t>conditions to which certificates are subject;</w:t>
      </w:r>
    </w:p>
    <w:p w:rsidR="00F73C8B" w:rsidRPr="00F00454" w:rsidRDefault="00F73C8B" w:rsidP="00BF3DD9">
      <w:pPr>
        <w:pStyle w:val="paragraph"/>
      </w:pPr>
      <w:r w:rsidRPr="00F00454">
        <w:tab/>
        <w:t>(f)</w:t>
      </w:r>
      <w:r w:rsidRPr="00F00454">
        <w:tab/>
        <w:t>conditions that may be imposed upon certificates by issuing bodies;</w:t>
      </w:r>
    </w:p>
    <w:p w:rsidR="00F73C8B" w:rsidRPr="00F00454" w:rsidRDefault="00F73C8B" w:rsidP="00BF3DD9">
      <w:pPr>
        <w:pStyle w:val="paragraph"/>
      </w:pPr>
      <w:r w:rsidRPr="00F00454">
        <w:tab/>
        <w:t>(g)</w:t>
      </w:r>
      <w:r w:rsidRPr="00F00454">
        <w:tab/>
        <w:t>the time certificates, variations of certificates and revocations of cer</w:t>
      </w:r>
      <w:r w:rsidR="00CD1416" w:rsidRPr="00F00454">
        <w:t>tificates</w:t>
      </w:r>
      <w:r w:rsidRPr="00F00454">
        <w:t xml:space="preserve"> come into force;</w:t>
      </w:r>
    </w:p>
    <w:p w:rsidR="00F73C8B" w:rsidRPr="00F00454" w:rsidRDefault="00F73C8B" w:rsidP="00BF3DD9">
      <w:pPr>
        <w:pStyle w:val="paragraph"/>
      </w:pPr>
      <w:r w:rsidRPr="00F00454">
        <w:tab/>
        <w:t>(h)</w:t>
      </w:r>
      <w:r w:rsidRPr="00F00454">
        <w:tab/>
        <w:t>the time certificates cease to be in force;</w:t>
      </w:r>
    </w:p>
    <w:p w:rsidR="00F73C8B" w:rsidRPr="00F00454" w:rsidRDefault="00F73C8B" w:rsidP="00BF3DD9">
      <w:pPr>
        <w:pStyle w:val="paragraph"/>
      </w:pPr>
      <w:r w:rsidRPr="00F00454">
        <w:tab/>
        <w:t>(</w:t>
      </w:r>
      <w:proofErr w:type="spellStart"/>
      <w:r w:rsidRPr="00F00454">
        <w:t>i</w:t>
      </w:r>
      <w:proofErr w:type="spellEnd"/>
      <w:r w:rsidRPr="00F00454">
        <w:t>)</w:t>
      </w:r>
      <w:r w:rsidRPr="00F00454">
        <w:tab/>
        <w:t>the methods of replacing certificates.</w:t>
      </w:r>
    </w:p>
    <w:p w:rsidR="00F73C8B" w:rsidRPr="00F00454" w:rsidRDefault="00F73C8B" w:rsidP="00BF3DD9">
      <w:pPr>
        <w:pStyle w:val="subsection"/>
      </w:pPr>
      <w:r w:rsidRPr="00F00454">
        <w:tab/>
        <w:t>(4)</w:t>
      </w:r>
      <w:r w:rsidRPr="00F00454">
        <w:tab/>
        <w:t xml:space="preserve">The criteria that may be prescribed for the purposes of </w:t>
      </w:r>
      <w:r w:rsidR="00F00454">
        <w:t>paragraph (</w:t>
      </w:r>
      <w:r w:rsidR="00F5367B" w:rsidRPr="00F00454">
        <w:t xml:space="preserve">3)(a) and the conditions that may be prescribed for the </w:t>
      </w:r>
      <w:r w:rsidR="00F5367B" w:rsidRPr="00F00454">
        <w:lastRenderedPageBreak/>
        <w:t xml:space="preserve">purposes of </w:t>
      </w:r>
      <w:r w:rsidR="00F00454">
        <w:t>paragraphs (</w:t>
      </w:r>
      <w:r w:rsidR="0011385B" w:rsidRPr="00F00454">
        <w:t>3)</w:t>
      </w:r>
      <w:r w:rsidR="0012739E" w:rsidRPr="00F00454">
        <w:t>(</w:t>
      </w:r>
      <w:r w:rsidRPr="00F00454">
        <w:t>e) and (f) include</w:t>
      </w:r>
      <w:r w:rsidR="00995AB9" w:rsidRPr="00F00454">
        <w:t xml:space="preserve"> criteria </w:t>
      </w:r>
      <w:r w:rsidR="00F5367B" w:rsidRPr="00F00454">
        <w:t xml:space="preserve">or conditions </w:t>
      </w:r>
      <w:r w:rsidR="00995AB9" w:rsidRPr="00F00454">
        <w:t xml:space="preserve">relating to </w:t>
      </w:r>
      <w:r w:rsidRPr="00F00454">
        <w:t xml:space="preserve">compliance with </w:t>
      </w:r>
      <w:r w:rsidR="00AE4D74" w:rsidRPr="00F00454">
        <w:t>specified s</w:t>
      </w:r>
      <w:r w:rsidR="00520D1A" w:rsidRPr="00F00454">
        <w:t>tandards.</w:t>
      </w:r>
    </w:p>
    <w:p w:rsidR="00924EB0" w:rsidRPr="00F00454" w:rsidRDefault="00F73C8B" w:rsidP="00BF3DD9">
      <w:pPr>
        <w:pStyle w:val="subsection"/>
      </w:pPr>
      <w:r w:rsidRPr="00F00454">
        <w:tab/>
        <w:t>(5</w:t>
      </w:r>
      <w:r w:rsidR="00924EB0" w:rsidRPr="00F00454">
        <w:t>)</w:t>
      </w:r>
      <w:r w:rsidR="00924EB0" w:rsidRPr="00F00454">
        <w:tab/>
      </w:r>
      <w:r w:rsidR="0011460F" w:rsidRPr="00F00454">
        <w:t>The r</w:t>
      </w:r>
      <w:r w:rsidR="00924EB0" w:rsidRPr="00F00454">
        <w:t xml:space="preserve">egulations may make provision </w:t>
      </w:r>
      <w:r w:rsidR="00030FFF" w:rsidRPr="00F00454">
        <w:t>in relation to</w:t>
      </w:r>
      <w:r w:rsidR="00924EB0" w:rsidRPr="00F00454">
        <w:t xml:space="preserve"> the following:</w:t>
      </w:r>
    </w:p>
    <w:p w:rsidR="00924EB0" w:rsidRPr="00F00454" w:rsidRDefault="00924EB0" w:rsidP="00BF3DD9">
      <w:pPr>
        <w:pStyle w:val="paragraph"/>
      </w:pPr>
      <w:r w:rsidRPr="00F00454">
        <w:tab/>
        <w:t>(a)</w:t>
      </w:r>
      <w:r w:rsidRPr="00F00454">
        <w:tab/>
        <w:t>the renewal of certificates;</w:t>
      </w:r>
    </w:p>
    <w:p w:rsidR="00924EB0" w:rsidRPr="00F00454" w:rsidRDefault="00924EB0" w:rsidP="00BF3DD9">
      <w:pPr>
        <w:pStyle w:val="paragraph"/>
      </w:pPr>
      <w:r w:rsidRPr="00F00454">
        <w:tab/>
        <w:t>(b)</w:t>
      </w:r>
      <w:r w:rsidRPr="00F00454">
        <w:tab/>
        <w:t>the suspension of certificates;</w:t>
      </w:r>
    </w:p>
    <w:p w:rsidR="00924EB0" w:rsidRPr="00F00454" w:rsidRDefault="00924EB0" w:rsidP="00BF3DD9">
      <w:pPr>
        <w:pStyle w:val="paragraph"/>
      </w:pPr>
      <w:r w:rsidRPr="00F00454">
        <w:tab/>
        <w:t>(c)</w:t>
      </w:r>
      <w:r w:rsidRPr="00F00454">
        <w:tab/>
        <w:t>the transfer of certificates;</w:t>
      </w:r>
    </w:p>
    <w:p w:rsidR="00924EB0" w:rsidRPr="00F00454" w:rsidRDefault="00924EB0" w:rsidP="00BF3DD9">
      <w:pPr>
        <w:pStyle w:val="paragraph"/>
      </w:pPr>
      <w:r w:rsidRPr="00F00454">
        <w:tab/>
        <w:t>(d</w:t>
      </w:r>
      <w:r w:rsidR="008D7CF9" w:rsidRPr="00F00454">
        <w:t>)</w:t>
      </w:r>
      <w:r w:rsidR="008D7CF9" w:rsidRPr="00F00454">
        <w:tab/>
        <w:t>the surrender of certificates;</w:t>
      </w:r>
    </w:p>
    <w:p w:rsidR="00F73C8B" w:rsidRPr="00F00454" w:rsidRDefault="001D099F" w:rsidP="00BF3DD9">
      <w:pPr>
        <w:pStyle w:val="paragraph"/>
      </w:pPr>
      <w:r w:rsidRPr="00F00454">
        <w:tab/>
        <w:t>(e</w:t>
      </w:r>
      <w:r w:rsidR="00F73C8B" w:rsidRPr="00F00454">
        <w:t>)</w:t>
      </w:r>
      <w:r w:rsidR="00F73C8B" w:rsidRPr="00F00454">
        <w:tab/>
        <w:t xml:space="preserve">reports and declarations of </w:t>
      </w:r>
      <w:r w:rsidR="00EC3ABA" w:rsidRPr="00F00454">
        <w:t xml:space="preserve">issuing bodies, inspectors </w:t>
      </w:r>
      <w:r w:rsidR="00F73C8B" w:rsidRPr="00F00454">
        <w:t>or other persons.</w:t>
      </w:r>
    </w:p>
    <w:p w:rsidR="00A32C51" w:rsidRPr="00F00454" w:rsidRDefault="00D85F2D" w:rsidP="00BF3DD9">
      <w:pPr>
        <w:pStyle w:val="ActHead5"/>
      </w:pPr>
      <w:bookmarkStart w:id="452" w:name="_Toc450034989"/>
      <w:r w:rsidRPr="00F00454">
        <w:rPr>
          <w:rStyle w:val="CharSectno"/>
        </w:rPr>
        <w:t>315</w:t>
      </w:r>
      <w:r w:rsidR="00A32C51" w:rsidRPr="00F00454">
        <w:t xml:space="preserve">  </w:t>
      </w:r>
      <w:proofErr w:type="spellStart"/>
      <w:r w:rsidR="00A32C51" w:rsidRPr="00F00454">
        <w:t>AMSA</w:t>
      </w:r>
      <w:proofErr w:type="spellEnd"/>
      <w:r w:rsidR="00A32C51" w:rsidRPr="00F00454">
        <w:t xml:space="preserve"> may require delivery of revoked certificates</w:t>
      </w:r>
      <w:bookmarkEnd w:id="452"/>
    </w:p>
    <w:p w:rsidR="00A32C51" w:rsidRPr="00F00454" w:rsidRDefault="00A32C51" w:rsidP="00BF3DD9">
      <w:pPr>
        <w:pStyle w:val="subsection"/>
      </w:pPr>
      <w:r w:rsidRPr="00F00454">
        <w:tab/>
        <w:t>(1)</w:t>
      </w:r>
      <w:r w:rsidRPr="00F00454">
        <w:tab/>
        <w:t xml:space="preserve">If a certificate issued in respect of a </w:t>
      </w:r>
      <w:r w:rsidR="008E22A5" w:rsidRPr="00F00454">
        <w:t>regulated Australian vessel</w:t>
      </w:r>
      <w:r w:rsidRPr="00F00454">
        <w:t xml:space="preserve"> is revoked, </w:t>
      </w:r>
      <w:proofErr w:type="spellStart"/>
      <w:r w:rsidRPr="00F00454">
        <w:t>AMSA</w:t>
      </w:r>
      <w:proofErr w:type="spellEnd"/>
      <w:r w:rsidRPr="00F00454">
        <w:t xml:space="preserve"> may:</w:t>
      </w:r>
    </w:p>
    <w:p w:rsidR="00A32C51" w:rsidRPr="00F00454" w:rsidRDefault="00A32C51" w:rsidP="00BF3DD9">
      <w:pPr>
        <w:pStyle w:val="paragraph"/>
      </w:pPr>
      <w:r w:rsidRPr="00F00454">
        <w:tab/>
        <w:t>(a)</w:t>
      </w:r>
      <w:r w:rsidRPr="00F00454">
        <w:tab/>
        <w:t xml:space="preserve">require the certificate to be delivered </w:t>
      </w:r>
      <w:r w:rsidR="006E00C3" w:rsidRPr="00F00454">
        <w:t xml:space="preserve">to </w:t>
      </w:r>
      <w:proofErr w:type="spellStart"/>
      <w:r w:rsidRPr="00F00454">
        <w:t>AMSA</w:t>
      </w:r>
      <w:proofErr w:type="spellEnd"/>
      <w:r w:rsidRPr="00F00454">
        <w:t xml:space="preserve"> or to such other person as </w:t>
      </w:r>
      <w:proofErr w:type="spellStart"/>
      <w:r w:rsidRPr="00F00454">
        <w:t>AMSA</w:t>
      </w:r>
      <w:proofErr w:type="spellEnd"/>
      <w:r w:rsidRPr="00F00454">
        <w:t xml:space="preserve"> specifies; and</w:t>
      </w:r>
    </w:p>
    <w:p w:rsidR="00A32C51" w:rsidRPr="00F00454" w:rsidRDefault="00CD1416" w:rsidP="00BF3DD9">
      <w:pPr>
        <w:pStyle w:val="paragraph"/>
      </w:pPr>
      <w:r w:rsidRPr="00F00454">
        <w:tab/>
        <w:t>(b)</w:t>
      </w:r>
      <w:r w:rsidRPr="00F00454">
        <w:tab/>
      </w:r>
      <w:r w:rsidR="00A32C51" w:rsidRPr="00F00454">
        <w:t xml:space="preserve">detain the </w:t>
      </w:r>
      <w:r w:rsidR="006E00C3" w:rsidRPr="00F00454">
        <w:t>vessel</w:t>
      </w:r>
      <w:r w:rsidR="00A32C51" w:rsidRPr="00F00454">
        <w:t xml:space="preserve"> </w:t>
      </w:r>
      <w:r w:rsidR="00D0192B" w:rsidRPr="00F00454">
        <w:t>under subsection</w:t>
      </w:r>
      <w:r w:rsidR="00F00454">
        <w:t> </w:t>
      </w:r>
      <w:r w:rsidR="00D0192B" w:rsidRPr="00F00454">
        <w:t xml:space="preserve">247(1) </w:t>
      </w:r>
      <w:r w:rsidR="00A32C51" w:rsidRPr="00F00454">
        <w:t>until the requirement is complied with.</w:t>
      </w:r>
    </w:p>
    <w:p w:rsidR="00F73C8B" w:rsidRPr="00F00454" w:rsidRDefault="00A32C51" w:rsidP="00BF3DD9">
      <w:pPr>
        <w:pStyle w:val="subsection"/>
      </w:pPr>
      <w:r w:rsidRPr="00F00454">
        <w:tab/>
        <w:t>(2)</w:t>
      </w:r>
      <w:r w:rsidRPr="00F00454">
        <w:tab/>
        <w:t xml:space="preserve">A requirement in relation to a vessel is to be given by notice in writing addressed to the owner, </w:t>
      </w:r>
      <w:r w:rsidR="008E22A5" w:rsidRPr="00F00454">
        <w:t>agent</w:t>
      </w:r>
      <w:r w:rsidRPr="00F00454">
        <w:t xml:space="preserve"> or master of the vessel.</w:t>
      </w:r>
    </w:p>
    <w:p w:rsidR="00DB7D49" w:rsidRPr="00F00454" w:rsidRDefault="00D85F2D" w:rsidP="00BF3DD9">
      <w:pPr>
        <w:pStyle w:val="ActHead5"/>
      </w:pPr>
      <w:bookmarkStart w:id="453" w:name="_Toc450034990"/>
      <w:r w:rsidRPr="00F00454">
        <w:rPr>
          <w:rStyle w:val="CharSectno"/>
        </w:rPr>
        <w:t>316</w:t>
      </w:r>
      <w:r w:rsidR="00DB7D49" w:rsidRPr="00F00454">
        <w:t xml:space="preserve">  </w:t>
      </w:r>
      <w:r w:rsidR="00E021CD" w:rsidRPr="00F00454">
        <w:t xml:space="preserve">Issue, variation and revocation of </w:t>
      </w:r>
      <w:r w:rsidR="00DB7D49" w:rsidRPr="00F00454">
        <w:t xml:space="preserve">certificates </w:t>
      </w:r>
      <w:r w:rsidR="00E021CD" w:rsidRPr="00F00454">
        <w:t xml:space="preserve">by issuing bodies other than </w:t>
      </w:r>
      <w:proofErr w:type="spellStart"/>
      <w:r w:rsidR="00E021CD" w:rsidRPr="00F00454">
        <w:t>AMSA</w:t>
      </w:r>
      <w:bookmarkEnd w:id="453"/>
      <w:proofErr w:type="spellEnd"/>
    </w:p>
    <w:p w:rsidR="00E021CD" w:rsidRPr="00F00454" w:rsidRDefault="00E021CD" w:rsidP="00BF3DD9">
      <w:pPr>
        <w:pStyle w:val="subsection"/>
      </w:pPr>
      <w:r w:rsidRPr="00F00454">
        <w:tab/>
        <w:t>(1)</w:t>
      </w:r>
      <w:r w:rsidRPr="00F00454">
        <w:tab/>
        <w:t xml:space="preserve">An issuing body that issues, varies or revokes a certificate under this Act does so on behalf of </w:t>
      </w:r>
      <w:proofErr w:type="spellStart"/>
      <w:r w:rsidRPr="00F00454">
        <w:t>AMSA</w:t>
      </w:r>
      <w:proofErr w:type="spellEnd"/>
      <w:r w:rsidRPr="00F00454">
        <w:t>.</w:t>
      </w:r>
    </w:p>
    <w:p w:rsidR="00DB7D49" w:rsidRPr="00F00454" w:rsidRDefault="00E021CD" w:rsidP="00BF3DD9">
      <w:pPr>
        <w:pStyle w:val="subsection"/>
      </w:pPr>
      <w:r w:rsidRPr="00F00454">
        <w:tab/>
        <w:t>(2)</w:t>
      </w:r>
      <w:r w:rsidRPr="00F00454">
        <w:tab/>
        <w:t xml:space="preserve">An issuing body other than </w:t>
      </w:r>
      <w:proofErr w:type="spellStart"/>
      <w:r w:rsidRPr="00F00454">
        <w:t>AMSA</w:t>
      </w:r>
      <w:proofErr w:type="spellEnd"/>
      <w:r w:rsidRPr="00F00454">
        <w:t xml:space="preserve"> must not vary or revoke a certificate under this Act unless the issuing body originally issued the certificate.</w:t>
      </w:r>
    </w:p>
    <w:p w:rsidR="00DB7D49" w:rsidRPr="00F00454" w:rsidRDefault="00D85F2D" w:rsidP="00BF3DD9">
      <w:pPr>
        <w:pStyle w:val="ActHead5"/>
      </w:pPr>
      <w:bookmarkStart w:id="454" w:name="_Toc450034991"/>
      <w:r w:rsidRPr="00F00454">
        <w:rPr>
          <w:rStyle w:val="CharSectno"/>
        </w:rPr>
        <w:t>317</w:t>
      </w:r>
      <w:r w:rsidR="00DB7D49" w:rsidRPr="00F00454">
        <w:t xml:space="preserve">  Certificates to be made available</w:t>
      </w:r>
      <w:bookmarkEnd w:id="454"/>
    </w:p>
    <w:p w:rsidR="00DB7D49" w:rsidRPr="00F00454" w:rsidRDefault="00DB7D49" w:rsidP="00BF3DD9">
      <w:pPr>
        <w:pStyle w:val="subsection"/>
      </w:pPr>
      <w:r w:rsidRPr="00F00454">
        <w:tab/>
        <w:t>(1)</w:t>
      </w:r>
      <w:r w:rsidRPr="00F00454">
        <w:tab/>
        <w:t xml:space="preserve">A person </w:t>
      </w:r>
      <w:r w:rsidR="007C06DC" w:rsidRPr="00F00454">
        <w:t>contravenes this subsection if</w:t>
      </w:r>
      <w:r w:rsidRPr="00F00454">
        <w:t>:</w:t>
      </w:r>
    </w:p>
    <w:p w:rsidR="00DB7D49" w:rsidRPr="00F00454" w:rsidRDefault="00DB7D49" w:rsidP="00BF3DD9">
      <w:pPr>
        <w:pStyle w:val="paragraph"/>
      </w:pPr>
      <w:r w:rsidRPr="00F00454">
        <w:tab/>
        <w:t>(a)</w:t>
      </w:r>
      <w:r w:rsidRPr="00F00454">
        <w:tab/>
        <w:t>the per</w:t>
      </w:r>
      <w:r w:rsidR="008B6096" w:rsidRPr="00F00454">
        <w:t>son is the owner or master of a</w:t>
      </w:r>
      <w:r w:rsidRPr="00F00454">
        <w:t xml:space="preserve"> vessel; and</w:t>
      </w:r>
    </w:p>
    <w:p w:rsidR="00DB7D49" w:rsidRPr="00F00454" w:rsidRDefault="00FD310B" w:rsidP="00BF3DD9">
      <w:pPr>
        <w:pStyle w:val="paragraph"/>
      </w:pPr>
      <w:r w:rsidRPr="00F00454">
        <w:lastRenderedPageBreak/>
        <w:tab/>
        <w:t>(b)</w:t>
      </w:r>
      <w:r w:rsidR="00DB7D49" w:rsidRPr="00F00454">
        <w:tab/>
        <w:t>a certificate under this Act is in force in relation to the vessel; and</w:t>
      </w:r>
    </w:p>
    <w:p w:rsidR="00DB7D49" w:rsidRPr="00F00454" w:rsidRDefault="00DB7D49" w:rsidP="00BF3DD9">
      <w:pPr>
        <w:pStyle w:val="paragraph"/>
      </w:pPr>
      <w:r w:rsidRPr="00F00454">
        <w:tab/>
        <w:t>(c)</w:t>
      </w:r>
      <w:r w:rsidRPr="00F00454">
        <w:tab/>
        <w:t>a copy of the certificate is not made available at all reasonable times for examination on request by any of the following:</w:t>
      </w:r>
    </w:p>
    <w:p w:rsidR="00DB7D49" w:rsidRPr="00F00454" w:rsidRDefault="00DB7D49" w:rsidP="00BF3DD9">
      <w:pPr>
        <w:pStyle w:val="paragraphsub"/>
      </w:pPr>
      <w:r w:rsidRPr="00F00454">
        <w:tab/>
        <w:t>(</w:t>
      </w:r>
      <w:proofErr w:type="spellStart"/>
      <w:r w:rsidRPr="00F00454">
        <w:t>i</w:t>
      </w:r>
      <w:proofErr w:type="spellEnd"/>
      <w:r w:rsidRPr="00F00454">
        <w:t>)</w:t>
      </w:r>
      <w:r w:rsidRPr="00F00454">
        <w:tab/>
        <w:t>any person on board the vessel;</w:t>
      </w:r>
    </w:p>
    <w:p w:rsidR="00DB7D49" w:rsidRPr="00F00454" w:rsidRDefault="00DB7D49" w:rsidP="00BF3DD9">
      <w:pPr>
        <w:pStyle w:val="paragraphsub"/>
      </w:pPr>
      <w:r w:rsidRPr="00F00454">
        <w:tab/>
        <w:t>(ii)</w:t>
      </w:r>
      <w:r w:rsidRPr="00F00454">
        <w:tab/>
      </w:r>
      <w:proofErr w:type="spellStart"/>
      <w:r w:rsidRPr="00F00454">
        <w:t>AMSA</w:t>
      </w:r>
      <w:proofErr w:type="spellEnd"/>
      <w:r w:rsidRPr="00F00454">
        <w:t>;</w:t>
      </w:r>
    </w:p>
    <w:p w:rsidR="00DB7D49" w:rsidRPr="00F00454" w:rsidRDefault="00DB7D49" w:rsidP="00BF3DD9">
      <w:pPr>
        <w:pStyle w:val="paragraphsub"/>
      </w:pPr>
      <w:r w:rsidRPr="00F00454">
        <w:tab/>
        <w:t>(iii)</w:t>
      </w:r>
      <w:r w:rsidRPr="00F00454">
        <w:tab/>
        <w:t>an inspector;</w:t>
      </w:r>
    </w:p>
    <w:p w:rsidR="00DB7D49" w:rsidRPr="00F00454" w:rsidRDefault="00DB7D49" w:rsidP="00BF3DD9">
      <w:pPr>
        <w:pStyle w:val="paragraphsub"/>
      </w:pPr>
      <w:r w:rsidRPr="00F00454">
        <w:tab/>
        <w:t>(iv)</w:t>
      </w:r>
      <w:r w:rsidRPr="00F00454">
        <w:tab/>
        <w:t>an officer of Customs.</w:t>
      </w:r>
    </w:p>
    <w:p w:rsidR="00DB7D49" w:rsidRPr="00F00454" w:rsidRDefault="00DB7D49" w:rsidP="00BF3DD9">
      <w:pPr>
        <w:pStyle w:val="SubsectionHead"/>
      </w:pPr>
      <w:r w:rsidRPr="00F00454">
        <w:t>Fault</w:t>
      </w:r>
      <w:r w:rsidR="00F00454">
        <w:noBreakHyphen/>
      </w:r>
      <w:r w:rsidRPr="00F00454">
        <w:t>based offence</w:t>
      </w:r>
    </w:p>
    <w:p w:rsidR="009006E1" w:rsidRPr="00F00454" w:rsidRDefault="00DB7D49" w:rsidP="00BF3DD9">
      <w:pPr>
        <w:pStyle w:val="subsection"/>
      </w:pPr>
      <w:r w:rsidRPr="00F00454">
        <w:tab/>
        <w:t>(2)</w:t>
      </w:r>
      <w:r w:rsidRPr="00F00454">
        <w:tab/>
        <w:t xml:space="preserve">A person commits an offence if the person contravenes </w:t>
      </w:r>
      <w:r w:rsidR="00F00454">
        <w:t>subsection (</w:t>
      </w:r>
      <w:r w:rsidRPr="00F00454">
        <w:t>1).</w:t>
      </w:r>
    </w:p>
    <w:p w:rsidR="00DB7D49" w:rsidRPr="00F00454" w:rsidRDefault="00DB7D49" w:rsidP="00BF3DD9">
      <w:pPr>
        <w:pStyle w:val="Penalty"/>
        <w:rPr>
          <w:i/>
        </w:rPr>
      </w:pPr>
      <w:r w:rsidRPr="00F00454">
        <w:t>Penalty:</w:t>
      </w:r>
      <w:r w:rsidRPr="00F00454">
        <w:tab/>
        <w:t>Imprisonment for 12 months or 60 penalty units, or both.</w:t>
      </w:r>
    </w:p>
    <w:p w:rsidR="00DB7D49" w:rsidRPr="00F00454" w:rsidRDefault="00224AD8" w:rsidP="00BF3DD9">
      <w:pPr>
        <w:pStyle w:val="SubsectionHead"/>
      </w:pPr>
      <w:r w:rsidRPr="00F00454">
        <w:t>Civil penalty</w:t>
      </w:r>
    </w:p>
    <w:p w:rsidR="00DB7D49" w:rsidRPr="00F00454" w:rsidRDefault="00DB7D49" w:rsidP="00BF3DD9">
      <w:pPr>
        <w:pStyle w:val="subsection"/>
      </w:pPr>
      <w:r w:rsidRPr="00F00454">
        <w:rPr>
          <w:lang w:eastAsia="en-US"/>
        </w:rPr>
        <w:tab/>
        <w:t>(3)</w:t>
      </w:r>
      <w:r w:rsidRPr="00F00454">
        <w:rPr>
          <w:lang w:eastAsia="en-US"/>
        </w:rPr>
        <w:tab/>
      </w:r>
      <w:r w:rsidRPr="00F00454">
        <w:t xml:space="preserve">A person is liable to a civil penalty if the person contravenes </w:t>
      </w:r>
      <w:r w:rsidR="00F00454">
        <w:t>subsection (</w:t>
      </w:r>
      <w:r w:rsidRPr="00F00454">
        <w:t>1).</w:t>
      </w:r>
    </w:p>
    <w:p w:rsidR="00DB7D49" w:rsidRPr="00F00454" w:rsidRDefault="00DB7D49" w:rsidP="00BF3DD9">
      <w:pPr>
        <w:pStyle w:val="Penalty"/>
      </w:pPr>
      <w:r w:rsidRPr="00F00454">
        <w:t>Civil penalty:</w:t>
      </w:r>
      <w:r w:rsidRPr="00F00454">
        <w:tab/>
        <w:t>600 penalty units.</w:t>
      </w:r>
    </w:p>
    <w:p w:rsidR="00E51E78" w:rsidRPr="00F00454" w:rsidRDefault="00D85F2D" w:rsidP="00BF3DD9">
      <w:pPr>
        <w:pStyle w:val="ActHead5"/>
      </w:pPr>
      <w:bookmarkStart w:id="455" w:name="_Toc450034992"/>
      <w:r w:rsidRPr="00F00454">
        <w:rPr>
          <w:rStyle w:val="CharSectno"/>
        </w:rPr>
        <w:t>318</w:t>
      </w:r>
      <w:r w:rsidR="00E51E78" w:rsidRPr="00F00454">
        <w:t xml:space="preserve">  </w:t>
      </w:r>
      <w:proofErr w:type="spellStart"/>
      <w:r w:rsidR="00E51E78" w:rsidRPr="00F00454">
        <w:t>AMSA</w:t>
      </w:r>
      <w:proofErr w:type="spellEnd"/>
      <w:r w:rsidR="00E51E78" w:rsidRPr="00F00454">
        <w:t xml:space="preserve"> may request a foreign country to issue certificates</w:t>
      </w:r>
      <w:bookmarkEnd w:id="455"/>
    </w:p>
    <w:p w:rsidR="00E51E78" w:rsidRPr="00F00454" w:rsidRDefault="00E51E78" w:rsidP="00BF3DD9">
      <w:pPr>
        <w:pStyle w:val="subsection"/>
      </w:pPr>
      <w:r w:rsidRPr="00F00454">
        <w:tab/>
        <w:t>(1)</w:t>
      </w:r>
      <w:r w:rsidRPr="00F00454">
        <w:tab/>
      </w:r>
      <w:proofErr w:type="spellStart"/>
      <w:r w:rsidRPr="00F00454">
        <w:t>AMSA</w:t>
      </w:r>
      <w:proofErr w:type="spellEnd"/>
      <w:r w:rsidRPr="00F00454">
        <w:t xml:space="preserve"> may request the government of a foreign country to issue or to authorise the issue of, or to endorse or to authorise the</w:t>
      </w:r>
      <w:r w:rsidR="007A40C4" w:rsidRPr="00F00454">
        <w:t xml:space="preserve"> endorsement of, in respect of </w:t>
      </w:r>
      <w:r w:rsidRPr="00F00454">
        <w:t>a</w:t>
      </w:r>
      <w:r w:rsidR="007A40C4" w:rsidRPr="00F00454">
        <w:t xml:space="preserve"> vessel registered in Australia</w:t>
      </w:r>
      <w:r w:rsidRPr="00F00454">
        <w:t>, a certificate that:</w:t>
      </w:r>
    </w:p>
    <w:p w:rsidR="00E51E78" w:rsidRPr="00F00454" w:rsidRDefault="00E51E78" w:rsidP="00BF3DD9">
      <w:pPr>
        <w:pStyle w:val="paragraph"/>
      </w:pPr>
      <w:r w:rsidRPr="00F00454">
        <w:tab/>
        <w:t>(a)</w:t>
      </w:r>
      <w:r w:rsidRPr="00F00454">
        <w:tab/>
        <w:t xml:space="preserve">the government of that country may issue or authorise the issue of, </w:t>
      </w:r>
      <w:r w:rsidR="00CA1FFD" w:rsidRPr="00F00454">
        <w:t>o</w:t>
      </w:r>
      <w:r w:rsidRPr="00F00454">
        <w:t>r endorse or authorise the endorsement of</w:t>
      </w:r>
      <w:r w:rsidR="00CD1416" w:rsidRPr="00F00454">
        <w:t>,</w:t>
      </w:r>
      <w:r w:rsidR="00CA1FFD" w:rsidRPr="00F00454">
        <w:t xml:space="preserve"> </w:t>
      </w:r>
      <w:r w:rsidRPr="00F00454">
        <w:t xml:space="preserve">in respect of a </w:t>
      </w:r>
      <w:r w:rsidR="00BA3CB0" w:rsidRPr="00F00454">
        <w:t>vessel</w:t>
      </w:r>
      <w:r w:rsidRPr="00F00454">
        <w:t xml:space="preserve"> registered in that country; and</w:t>
      </w:r>
    </w:p>
    <w:p w:rsidR="00E51E78" w:rsidRPr="00F00454" w:rsidRDefault="00E51E78" w:rsidP="00BF3DD9">
      <w:pPr>
        <w:pStyle w:val="paragraph"/>
      </w:pPr>
      <w:r w:rsidRPr="00F00454">
        <w:tab/>
        <w:t>(b)</w:t>
      </w:r>
      <w:r w:rsidRPr="00F00454">
        <w:tab/>
        <w:t xml:space="preserve">corresponds, or substantially corresponds, with a certificate </w:t>
      </w:r>
      <w:r w:rsidR="00D33A4D" w:rsidRPr="00F00454">
        <w:t xml:space="preserve">that </w:t>
      </w:r>
      <w:proofErr w:type="spellStart"/>
      <w:r w:rsidR="00D33A4D" w:rsidRPr="00F00454">
        <w:t>A</w:t>
      </w:r>
      <w:r w:rsidRPr="00F00454">
        <w:t>MSA</w:t>
      </w:r>
      <w:proofErr w:type="spellEnd"/>
      <w:r w:rsidRPr="00F00454">
        <w:t xml:space="preserve"> may issue under this Act in respect of that vessel.</w:t>
      </w:r>
    </w:p>
    <w:p w:rsidR="00E51E78" w:rsidRPr="00F00454" w:rsidRDefault="00E51E78" w:rsidP="00BF3DD9">
      <w:pPr>
        <w:pStyle w:val="subsection"/>
      </w:pPr>
      <w:r w:rsidRPr="00F00454">
        <w:tab/>
        <w:t>(2)</w:t>
      </w:r>
      <w:r w:rsidRPr="00F00454">
        <w:tab/>
        <w:t xml:space="preserve">A certificate issued or endorsed </w:t>
      </w:r>
      <w:r w:rsidR="00CD1416" w:rsidRPr="00F00454">
        <w:t>following</w:t>
      </w:r>
      <w:r w:rsidRPr="00F00454">
        <w:t xml:space="preserve"> such a request, and containing a statement that it has been so issued or endorsed, has </w:t>
      </w:r>
      <w:r w:rsidRPr="00F00454">
        <w:lastRenderedPageBreak/>
        <w:t xml:space="preserve">effect, for the purposes of this Act, as if it were a certificate of the kind to which it corresponds issued or endorsed under this </w:t>
      </w:r>
      <w:r w:rsidR="00CA1FFD" w:rsidRPr="00F00454">
        <w:t>Act</w:t>
      </w:r>
      <w:r w:rsidRPr="00F00454">
        <w:t>.</w:t>
      </w:r>
    </w:p>
    <w:p w:rsidR="001C5CC2" w:rsidRPr="00F00454" w:rsidRDefault="00D85F2D" w:rsidP="00BF3DD9">
      <w:pPr>
        <w:pStyle w:val="ActHead5"/>
      </w:pPr>
      <w:bookmarkStart w:id="456" w:name="_Toc450034993"/>
      <w:r w:rsidRPr="00F00454">
        <w:rPr>
          <w:rStyle w:val="CharSectno"/>
        </w:rPr>
        <w:t>319</w:t>
      </w:r>
      <w:r w:rsidR="00E8042B" w:rsidRPr="00F00454">
        <w:t xml:space="preserve">  Foreign </w:t>
      </w:r>
      <w:r w:rsidR="001C5CC2" w:rsidRPr="00F00454">
        <w:t xml:space="preserve">countries may request </w:t>
      </w:r>
      <w:proofErr w:type="spellStart"/>
      <w:r w:rsidR="001C5CC2" w:rsidRPr="00F00454">
        <w:t>AMSA</w:t>
      </w:r>
      <w:proofErr w:type="spellEnd"/>
      <w:r w:rsidR="001C5CC2" w:rsidRPr="00F00454">
        <w:t xml:space="preserve"> to issue certificates</w:t>
      </w:r>
      <w:bookmarkEnd w:id="456"/>
    </w:p>
    <w:p w:rsidR="00187825" w:rsidRPr="00F00454" w:rsidRDefault="001C5CC2" w:rsidP="00BF3DD9">
      <w:pPr>
        <w:pStyle w:val="subsection"/>
      </w:pPr>
      <w:r w:rsidRPr="00F00454">
        <w:tab/>
        <w:t>(1)</w:t>
      </w:r>
      <w:r w:rsidRPr="00F00454">
        <w:tab/>
      </w:r>
      <w:proofErr w:type="spellStart"/>
      <w:r w:rsidRPr="00F00454">
        <w:t>A</w:t>
      </w:r>
      <w:r w:rsidR="00D33A4D" w:rsidRPr="00F00454">
        <w:t>MSA</w:t>
      </w:r>
      <w:proofErr w:type="spellEnd"/>
      <w:r w:rsidR="00D33A4D" w:rsidRPr="00F00454">
        <w:t xml:space="preserve"> or another </w:t>
      </w:r>
      <w:r w:rsidR="00823B00" w:rsidRPr="00F00454">
        <w:t>issuing body</w:t>
      </w:r>
      <w:r w:rsidR="007008C2" w:rsidRPr="00F00454">
        <w:t xml:space="preserve"> </w:t>
      </w:r>
      <w:r w:rsidRPr="00F00454">
        <w:t>may</w:t>
      </w:r>
      <w:r w:rsidR="006B6C32" w:rsidRPr="00F00454">
        <w:t>, on request of the government of a foreign country</w:t>
      </w:r>
      <w:r w:rsidR="00187825" w:rsidRPr="00F00454">
        <w:t>:</w:t>
      </w:r>
    </w:p>
    <w:p w:rsidR="00187825" w:rsidRPr="00F00454" w:rsidRDefault="00187825" w:rsidP="00BF3DD9">
      <w:pPr>
        <w:pStyle w:val="paragraph"/>
      </w:pPr>
      <w:r w:rsidRPr="00F00454">
        <w:tab/>
        <w:t>(a)</w:t>
      </w:r>
      <w:r w:rsidRPr="00F00454">
        <w:tab/>
      </w:r>
      <w:r w:rsidR="001C5CC2" w:rsidRPr="00F00454">
        <w:t>issue</w:t>
      </w:r>
      <w:r w:rsidR="005B14F1" w:rsidRPr="00F00454">
        <w:t>,</w:t>
      </w:r>
      <w:r w:rsidR="001C5CC2" w:rsidRPr="00F00454">
        <w:t xml:space="preserve"> or authorise the issue of</w:t>
      </w:r>
      <w:r w:rsidR="005B14F1" w:rsidRPr="00F00454">
        <w:t>,</w:t>
      </w:r>
      <w:r w:rsidR="001C5CC2" w:rsidRPr="00F00454">
        <w:t xml:space="preserve"> a certificate</w:t>
      </w:r>
      <w:r w:rsidR="006B6C32" w:rsidRPr="00F00454">
        <w:t xml:space="preserve"> to a vessel registered in </w:t>
      </w:r>
      <w:r w:rsidR="00A36E0B" w:rsidRPr="00F00454">
        <w:t>the</w:t>
      </w:r>
      <w:r w:rsidR="006B6C32" w:rsidRPr="00F00454">
        <w:t xml:space="preserve"> foreign country</w:t>
      </w:r>
      <w:r w:rsidRPr="00F00454">
        <w:t>;</w:t>
      </w:r>
      <w:r w:rsidR="0063627C" w:rsidRPr="00F00454">
        <w:t xml:space="preserve"> or</w:t>
      </w:r>
    </w:p>
    <w:p w:rsidR="001C5CC2" w:rsidRPr="00F00454" w:rsidRDefault="00187825" w:rsidP="00BF3DD9">
      <w:pPr>
        <w:pStyle w:val="paragraph"/>
      </w:pPr>
      <w:r w:rsidRPr="00F00454">
        <w:tab/>
        <w:t>(b)</w:t>
      </w:r>
      <w:r w:rsidRPr="00F00454">
        <w:tab/>
      </w:r>
      <w:r w:rsidR="005B14F1" w:rsidRPr="00F00454">
        <w:t xml:space="preserve">endorse, </w:t>
      </w:r>
      <w:r w:rsidRPr="00F00454">
        <w:t>or authorise the endorsement of</w:t>
      </w:r>
      <w:r w:rsidR="005B14F1" w:rsidRPr="00F00454">
        <w:t>,</w:t>
      </w:r>
      <w:r w:rsidRPr="00F00454">
        <w:t xml:space="preserve"> a certificate</w:t>
      </w:r>
      <w:r w:rsidR="006B6C32" w:rsidRPr="00F00454">
        <w:t xml:space="preserve"> of a vessel registered in </w:t>
      </w:r>
      <w:r w:rsidR="00A36E0B" w:rsidRPr="00F00454">
        <w:t>the</w:t>
      </w:r>
      <w:r w:rsidR="006B6C32" w:rsidRPr="00F00454">
        <w:t xml:space="preserve"> foreign country;</w:t>
      </w:r>
    </w:p>
    <w:p w:rsidR="006B6C32" w:rsidRPr="00F00454" w:rsidRDefault="00A36E0B" w:rsidP="00BF3DD9">
      <w:pPr>
        <w:pStyle w:val="subsection2"/>
      </w:pPr>
      <w:r w:rsidRPr="00F00454">
        <w:t>i</w:t>
      </w:r>
      <w:r w:rsidR="006B6C32" w:rsidRPr="00F00454">
        <w:t xml:space="preserve">f </w:t>
      </w:r>
      <w:proofErr w:type="spellStart"/>
      <w:r w:rsidR="006B6C32" w:rsidRPr="00F00454">
        <w:t>AMSA</w:t>
      </w:r>
      <w:proofErr w:type="spellEnd"/>
      <w:r w:rsidR="006B6C32" w:rsidRPr="00F00454">
        <w:t xml:space="preserve"> or the </w:t>
      </w:r>
      <w:r w:rsidR="00D33A4D" w:rsidRPr="00F00454">
        <w:t xml:space="preserve">other </w:t>
      </w:r>
      <w:r w:rsidR="006B6C32" w:rsidRPr="00F00454">
        <w:t xml:space="preserve">issuing body could do so if the vessel were registered in </w:t>
      </w:r>
      <w:r w:rsidR="005E0223" w:rsidRPr="00F00454">
        <w:t xml:space="preserve">under the </w:t>
      </w:r>
      <w:r w:rsidR="005E0223" w:rsidRPr="00F00454">
        <w:rPr>
          <w:i/>
        </w:rPr>
        <w:t>Shipping Registration Act 1981</w:t>
      </w:r>
      <w:r w:rsidR="005E0223" w:rsidRPr="00F00454">
        <w:t>.</w:t>
      </w:r>
    </w:p>
    <w:p w:rsidR="001C5CC2" w:rsidRPr="00F00454" w:rsidRDefault="001C5CC2" w:rsidP="00BF3DD9">
      <w:pPr>
        <w:pStyle w:val="subsection"/>
      </w:pPr>
      <w:r w:rsidRPr="00F00454">
        <w:tab/>
        <w:t>(2)</w:t>
      </w:r>
      <w:r w:rsidRPr="00F00454">
        <w:tab/>
        <w:t>A certificate issued or endorsed under this section:</w:t>
      </w:r>
    </w:p>
    <w:p w:rsidR="001C5CC2" w:rsidRPr="00F00454" w:rsidRDefault="001C5CC2" w:rsidP="00BF3DD9">
      <w:pPr>
        <w:pStyle w:val="paragraph"/>
      </w:pPr>
      <w:r w:rsidRPr="00F00454">
        <w:tab/>
        <w:t>(a)</w:t>
      </w:r>
      <w:r w:rsidRPr="00F00454">
        <w:tab/>
      </w:r>
      <w:r w:rsidR="00B048CE" w:rsidRPr="00F00454">
        <w:t>must</w:t>
      </w:r>
      <w:r w:rsidRPr="00F00454">
        <w:t xml:space="preserve"> contain a statement to the effect that it has been issued or endorsed at the request of the government of the country in which the </w:t>
      </w:r>
      <w:r w:rsidR="00B048CE" w:rsidRPr="00F00454">
        <w:t>vessel</w:t>
      </w:r>
      <w:r w:rsidRPr="00F00454">
        <w:t xml:space="preserve"> is registered; and</w:t>
      </w:r>
    </w:p>
    <w:p w:rsidR="006824D3" w:rsidRPr="00F00454" w:rsidRDefault="001C5CC2" w:rsidP="00BF3DD9">
      <w:pPr>
        <w:pStyle w:val="paragraph"/>
      </w:pPr>
      <w:r w:rsidRPr="00F00454">
        <w:tab/>
        <w:t>(b)</w:t>
      </w:r>
      <w:r w:rsidRPr="00F00454">
        <w:tab/>
        <w:t xml:space="preserve">has effect, for the purposes of this Act, as if it had been issued or endorsed by the government </w:t>
      </w:r>
      <w:r w:rsidR="00C963F5" w:rsidRPr="00F00454">
        <w:t>that</w:t>
      </w:r>
      <w:r w:rsidRPr="00F00454">
        <w:t xml:space="preserve"> requested its issue or its endorsement.</w:t>
      </w:r>
    </w:p>
    <w:p w:rsidR="007A40C4" w:rsidRPr="00F00454" w:rsidRDefault="00D85F2D" w:rsidP="00BF3DD9">
      <w:pPr>
        <w:pStyle w:val="ActHead5"/>
      </w:pPr>
      <w:bookmarkStart w:id="457" w:name="_Toc450034994"/>
      <w:r w:rsidRPr="00F00454">
        <w:rPr>
          <w:rStyle w:val="CharSectno"/>
        </w:rPr>
        <w:t>320</w:t>
      </w:r>
      <w:r w:rsidR="007A40C4" w:rsidRPr="00F00454">
        <w:t xml:space="preserve">  </w:t>
      </w:r>
      <w:proofErr w:type="spellStart"/>
      <w:r w:rsidR="007A40C4" w:rsidRPr="00F00454">
        <w:t>AMSA</w:t>
      </w:r>
      <w:proofErr w:type="spellEnd"/>
      <w:r w:rsidR="007A40C4" w:rsidRPr="00F00454">
        <w:t xml:space="preserve"> may recognise certificates</w:t>
      </w:r>
      <w:bookmarkEnd w:id="457"/>
    </w:p>
    <w:p w:rsidR="0019351A" w:rsidRPr="00F00454" w:rsidRDefault="0019351A" w:rsidP="00BF3DD9">
      <w:pPr>
        <w:pStyle w:val="subsection"/>
      </w:pPr>
      <w:r w:rsidRPr="00F00454">
        <w:tab/>
      </w:r>
      <w:r w:rsidR="003F476C" w:rsidRPr="00F00454">
        <w:t>(1</w:t>
      </w:r>
      <w:r w:rsidRPr="00F00454">
        <w:t>)</w:t>
      </w:r>
      <w:r w:rsidRPr="00F00454">
        <w:tab/>
      </w:r>
      <w:proofErr w:type="spellStart"/>
      <w:r w:rsidR="00AC3C5D" w:rsidRPr="00F00454">
        <w:t>AMSA</w:t>
      </w:r>
      <w:proofErr w:type="spellEnd"/>
      <w:r w:rsidR="00AC3C5D" w:rsidRPr="00F00454">
        <w:t xml:space="preserve"> may, by written instrument, </w:t>
      </w:r>
      <w:r w:rsidR="002868B0" w:rsidRPr="00F00454">
        <w:t>recognise a certificate</w:t>
      </w:r>
      <w:r w:rsidR="003F476C" w:rsidRPr="00F00454">
        <w:t xml:space="preserve">, or </w:t>
      </w:r>
      <w:r w:rsidR="008E22A5" w:rsidRPr="00F00454">
        <w:t xml:space="preserve">a class of certificates, </w:t>
      </w:r>
      <w:r w:rsidR="002868B0" w:rsidRPr="00F00454">
        <w:t xml:space="preserve">issued in relation to a vessel under </w:t>
      </w:r>
      <w:r w:rsidR="008E22A5" w:rsidRPr="00F00454">
        <w:t xml:space="preserve">the </w:t>
      </w:r>
      <w:r w:rsidR="00224AD8" w:rsidRPr="00F00454">
        <w:t>Marine Safety (Domestic Commercial Vessel) National Law</w:t>
      </w:r>
      <w:r w:rsidR="008E22A5" w:rsidRPr="00F00454">
        <w:t xml:space="preserve">, </w:t>
      </w:r>
      <w:r w:rsidR="002868B0" w:rsidRPr="00F00454">
        <w:t xml:space="preserve">a law of a State or Territory or a </w:t>
      </w:r>
      <w:r w:rsidR="00444921" w:rsidRPr="00F00454">
        <w:t xml:space="preserve">law of a </w:t>
      </w:r>
      <w:r w:rsidR="002868B0" w:rsidRPr="00F00454">
        <w:t>foreign country</w:t>
      </w:r>
      <w:r w:rsidR="003F476C" w:rsidRPr="00F00454">
        <w:t xml:space="preserve"> if </w:t>
      </w:r>
      <w:proofErr w:type="spellStart"/>
      <w:r w:rsidR="003F476C" w:rsidRPr="00F00454">
        <w:t>AMSA</w:t>
      </w:r>
      <w:proofErr w:type="spellEnd"/>
      <w:r w:rsidR="003F476C" w:rsidRPr="00F00454">
        <w:t xml:space="preserve"> is satisfied</w:t>
      </w:r>
      <w:r w:rsidRPr="00F00454">
        <w:t>:</w:t>
      </w:r>
    </w:p>
    <w:p w:rsidR="0019351A" w:rsidRPr="00F00454" w:rsidRDefault="003F476C" w:rsidP="00BF3DD9">
      <w:pPr>
        <w:pStyle w:val="paragraph"/>
      </w:pPr>
      <w:r w:rsidRPr="00F00454">
        <w:tab/>
        <w:t>(a)</w:t>
      </w:r>
      <w:r w:rsidRPr="00F00454">
        <w:tab/>
        <w:t xml:space="preserve">that the certificate is </w:t>
      </w:r>
      <w:r w:rsidR="008E22A5" w:rsidRPr="00F00454">
        <w:t xml:space="preserve">the </w:t>
      </w:r>
      <w:r w:rsidRPr="00F00454">
        <w:t>equivalent</w:t>
      </w:r>
      <w:r w:rsidR="008E22A5" w:rsidRPr="00F00454">
        <w:t xml:space="preserve"> of, or that it is appropriate to recognise the certificate as the equivalent of, </w:t>
      </w:r>
      <w:r w:rsidRPr="00F00454">
        <w:t>a</w:t>
      </w:r>
      <w:r w:rsidR="0019351A" w:rsidRPr="00F00454">
        <w:t xml:space="preserve"> certificate</w:t>
      </w:r>
      <w:r w:rsidR="00DF6CAF" w:rsidRPr="00F00454">
        <w:t xml:space="preserve"> prescribed by the regulations</w:t>
      </w:r>
      <w:r w:rsidR="0019351A" w:rsidRPr="00F00454">
        <w:t>; or</w:t>
      </w:r>
    </w:p>
    <w:p w:rsidR="008E22A5" w:rsidRPr="00F00454" w:rsidRDefault="003F476C" w:rsidP="00BF3DD9">
      <w:pPr>
        <w:pStyle w:val="paragraph"/>
      </w:pPr>
      <w:r w:rsidRPr="00F00454">
        <w:tab/>
        <w:t>(b)</w:t>
      </w:r>
      <w:r w:rsidRPr="00F00454">
        <w:tab/>
        <w:t>that the class of certificates</w:t>
      </w:r>
      <w:r w:rsidR="0019351A" w:rsidRPr="00F00454">
        <w:t xml:space="preserve"> is </w:t>
      </w:r>
      <w:r w:rsidR="008E22A5" w:rsidRPr="00F00454">
        <w:t xml:space="preserve">the </w:t>
      </w:r>
      <w:r w:rsidR="0019351A" w:rsidRPr="00F00454">
        <w:t>equivalent</w:t>
      </w:r>
      <w:r w:rsidR="008E22A5" w:rsidRPr="00F00454">
        <w:t xml:space="preserve"> of,</w:t>
      </w:r>
      <w:r w:rsidR="0019351A" w:rsidRPr="00F00454">
        <w:t xml:space="preserve"> </w:t>
      </w:r>
      <w:r w:rsidR="008E22A5" w:rsidRPr="00F00454">
        <w:t>or that it is appropriate to recognise the c</w:t>
      </w:r>
      <w:r w:rsidR="00CD1416" w:rsidRPr="00F00454">
        <w:t>lass</w:t>
      </w:r>
      <w:r w:rsidR="008E22A5" w:rsidRPr="00F00454">
        <w:t xml:space="preserve"> as the equivalent of,</w:t>
      </w:r>
      <w:r w:rsidR="0019351A" w:rsidRPr="00F00454">
        <w:t xml:space="preserve"> a </w:t>
      </w:r>
      <w:r w:rsidR="008E22A5" w:rsidRPr="00F00454">
        <w:t>class of certificate</w:t>
      </w:r>
      <w:r w:rsidR="00444921" w:rsidRPr="00F00454">
        <w:t>s</w:t>
      </w:r>
      <w:r w:rsidR="00DF6CAF" w:rsidRPr="00F00454">
        <w:t xml:space="preserve"> prescribed by the regulations</w:t>
      </w:r>
      <w:r w:rsidR="008E22A5" w:rsidRPr="00F00454">
        <w:t>.</w:t>
      </w:r>
    </w:p>
    <w:p w:rsidR="00AC3C5D" w:rsidRPr="00F00454" w:rsidRDefault="003F476C" w:rsidP="00BF3DD9">
      <w:pPr>
        <w:pStyle w:val="subsection"/>
      </w:pPr>
      <w:r w:rsidRPr="00F00454">
        <w:lastRenderedPageBreak/>
        <w:tab/>
        <w:t>(2)</w:t>
      </w:r>
      <w:r w:rsidRPr="00F00454">
        <w:tab/>
      </w:r>
      <w:r w:rsidR="00C12765" w:rsidRPr="00F00454">
        <w:t>At a time when</w:t>
      </w:r>
      <w:r w:rsidRPr="00F00454">
        <w:t xml:space="preserve"> a</w:t>
      </w:r>
      <w:r w:rsidR="008E22A5" w:rsidRPr="00F00454">
        <w:t xml:space="preserve"> certificate </w:t>
      </w:r>
      <w:r w:rsidR="00C12765" w:rsidRPr="00F00454">
        <w:t xml:space="preserve">in force in relation to a vessel </w:t>
      </w:r>
      <w:r w:rsidRPr="00F00454">
        <w:t xml:space="preserve">is </w:t>
      </w:r>
      <w:r w:rsidR="0019351A" w:rsidRPr="00F00454">
        <w:t>recognised</w:t>
      </w:r>
      <w:r w:rsidR="008E22A5" w:rsidRPr="00F00454">
        <w:t xml:space="preserve"> </w:t>
      </w:r>
      <w:r w:rsidR="007A40C4" w:rsidRPr="00F00454">
        <w:t>under this section</w:t>
      </w:r>
      <w:r w:rsidR="008E22A5" w:rsidRPr="00F00454">
        <w:t>, the prescribed</w:t>
      </w:r>
      <w:r w:rsidRPr="00F00454">
        <w:t xml:space="preserve"> certificate</w:t>
      </w:r>
      <w:r w:rsidR="008E22A5" w:rsidRPr="00F00454">
        <w:t xml:space="preserve"> </w:t>
      </w:r>
      <w:r w:rsidR="00C12765" w:rsidRPr="00F00454">
        <w:t>is taken to be in force in relation to the vessel</w:t>
      </w:r>
      <w:r w:rsidRPr="00F00454">
        <w:t>.</w:t>
      </w:r>
    </w:p>
    <w:p w:rsidR="00EA2C4F" w:rsidRPr="00F00454" w:rsidRDefault="00EA2C4F" w:rsidP="00BF3DD9">
      <w:pPr>
        <w:pStyle w:val="subsection"/>
      </w:pPr>
      <w:r w:rsidRPr="00F00454">
        <w:tab/>
        <w:t>(3)</w:t>
      </w:r>
      <w:r w:rsidRPr="00F00454">
        <w:tab/>
      </w:r>
      <w:proofErr w:type="spellStart"/>
      <w:r w:rsidRPr="00F00454">
        <w:t>AMSA</w:t>
      </w:r>
      <w:proofErr w:type="spellEnd"/>
      <w:r w:rsidRPr="00F00454">
        <w:t xml:space="preserve"> may specify conditions to which the recognition of the certificate is subject.</w:t>
      </w:r>
    </w:p>
    <w:p w:rsidR="00EA2C4F" w:rsidRPr="00F00454" w:rsidRDefault="00EA2C4F" w:rsidP="00BF3DD9">
      <w:pPr>
        <w:pStyle w:val="subsection"/>
      </w:pPr>
      <w:r w:rsidRPr="00F00454">
        <w:tab/>
        <w:t>(4)</w:t>
      </w:r>
      <w:r w:rsidRPr="00F00454">
        <w:tab/>
      </w:r>
      <w:r w:rsidR="00CD1416" w:rsidRPr="00F00454">
        <w:t xml:space="preserve">The recognition of a </w:t>
      </w:r>
      <w:r w:rsidRPr="00F00454">
        <w:t>certificate ceases to have effect if a condition to which it is subject is contravened.</w:t>
      </w:r>
    </w:p>
    <w:p w:rsidR="00AC3C5D" w:rsidRPr="00F00454" w:rsidRDefault="00AC3C5D" w:rsidP="00BF3DD9">
      <w:pPr>
        <w:pStyle w:val="subsection"/>
      </w:pPr>
      <w:r w:rsidRPr="00F00454">
        <w:tab/>
        <w:t>(</w:t>
      </w:r>
      <w:r w:rsidR="00EA2C4F" w:rsidRPr="00F00454">
        <w:t>5</w:t>
      </w:r>
      <w:r w:rsidRPr="00F00454">
        <w:t>)</w:t>
      </w:r>
      <w:r w:rsidRPr="00F00454">
        <w:tab/>
        <w:t xml:space="preserve">An instrument made under </w:t>
      </w:r>
      <w:r w:rsidR="00F00454">
        <w:t>subsection (</w:t>
      </w:r>
      <w:r w:rsidRPr="00F00454">
        <w:t>1) is not a legislative instrument.</w:t>
      </w:r>
    </w:p>
    <w:p w:rsidR="0019048B" w:rsidRPr="00F00454" w:rsidRDefault="00574B96" w:rsidP="00CE6F45">
      <w:pPr>
        <w:pStyle w:val="ActHead2"/>
        <w:pageBreakBefore/>
      </w:pPr>
      <w:bookmarkStart w:id="458" w:name="_Toc450034995"/>
      <w:r w:rsidRPr="00F00454">
        <w:rPr>
          <w:rStyle w:val="CharPartNo"/>
        </w:rPr>
        <w:lastRenderedPageBreak/>
        <w:t>Part</w:t>
      </w:r>
      <w:r w:rsidR="00F00454" w:rsidRPr="00F00454">
        <w:rPr>
          <w:rStyle w:val="CharPartNo"/>
        </w:rPr>
        <w:t> </w:t>
      </w:r>
      <w:r w:rsidR="00FF0B34" w:rsidRPr="00F00454">
        <w:rPr>
          <w:rStyle w:val="CharPartNo"/>
        </w:rPr>
        <w:t>5</w:t>
      </w:r>
      <w:r w:rsidR="009209F4" w:rsidRPr="00F00454">
        <w:t>—</w:t>
      </w:r>
      <w:r w:rsidR="00E217D7" w:rsidRPr="00F00454">
        <w:rPr>
          <w:rStyle w:val="CharPartText"/>
        </w:rPr>
        <w:t>Miscellaneous matters</w:t>
      </w:r>
      <w:bookmarkEnd w:id="458"/>
    </w:p>
    <w:p w:rsidR="00752EED" w:rsidRPr="00F00454" w:rsidRDefault="00752EED" w:rsidP="00BF3DD9">
      <w:pPr>
        <w:pStyle w:val="ActHead3"/>
      </w:pPr>
      <w:bookmarkStart w:id="459" w:name="_Toc450034996"/>
      <w:r w:rsidRPr="00F00454">
        <w:rPr>
          <w:rStyle w:val="CharDivNo"/>
        </w:rPr>
        <w:t>Division</w:t>
      </w:r>
      <w:r w:rsidR="00F00454" w:rsidRPr="00F00454">
        <w:rPr>
          <w:rStyle w:val="CharDivNo"/>
        </w:rPr>
        <w:t> </w:t>
      </w:r>
      <w:r w:rsidRPr="00F00454">
        <w:rPr>
          <w:rStyle w:val="CharDivNo"/>
        </w:rPr>
        <w:t>1</w:t>
      </w:r>
      <w:r w:rsidRPr="00F00454">
        <w:t>—</w:t>
      </w:r>
      <w:r w:rsidRPr="00F00454">
        <w:rPr>
          <w:rStyle w:val="CharDivText"/>
        </w:rPr>
        <w:t xml:space="preserve">Offences </w:t>
      </w:r>
      <w:r w:rsidR="006B7512" w:rsidRPr="00F00454">
        <w:rPr>
          <w:rStyle w:val="CharDivText"/>
        </w:rPr>
        <w:t xml:space="preserve">and civil penalties </w:t>
      </w:r>
      <w:r w:rsidRPr="00F00454">
        <w:rPr>
          <w:rStyle w:val="CharDivText"/>
        </w:rPr>
        <w:t>relating to obstruction etc.</w:t>
      </w:r>
      <w:bookmarkEnd w:id="459"/>
    </w:p>
    <w:p w:rsidR="00E217D7" w:rsidRPr="00F00454" w:rsidRDefault="00D85F2D" w:rsidP="00BF3DD9">
      <w:pPr>
        <w:pStyle w:val="ActHead5"/>
      </w:pPr>
      <w:bookmarkStart w:id="460" w:name="_Toc450034997"/>
      <w:r w:rsidRPr="00F00454">
        <w:rPr>
          <w:rStyle w:val="CharSectno"/>
        </w:rPr>
        <w:t>321</w:t>
      </w:r>
      <w:r w:rsidR="00E217D7" w:rsidRPr="00F00454">
        <w:t xml:space="preserve">  Obstructing or hindering </w:t>
      </w:r>
      <w:proofErr w:type="spellStart"/>
      <w:r w:rsidR="00E217D7" w:rsidRPr="00F00454">
        <w:t>AMSA</w:t>
      </w:r>
      <w:bookmarkEnd w:id="460"/>
      <w:proofErr w:type="spellEnd"/>
    </w:p>
    <w:p w:rsidR="00E217D7" w:rsidRPr="00F00454" w:rsidRDefault="00E217D7" w:rsidP="00BF3DD9">
      <w:pPr>
        <w:pStyle w:val="subsection"/>
        <w:rPr>
          <w:kern w:val="28"/>
        </w:rPr>
      </w:pPr>
      <w:r w:rsidRPr="00F00454">
        <w:rPr>
          <w:kern w:val="28"/>
        </w:rPr>
        <w:tab/>
        <w:t>(1)</w:t>
      </w:r>
      <w:r w:rsidRPr="00F00454">
        <w:rPr>
          <w:kern w:val="28"/>
        </w:rPr>
        <w:tab/>
        <w:t xml:space="preserve">A person must not obstruct or hinder </w:t>
      </w:r>
      <w:proofErr w:type="spellStart"/>
      <w:r w:rsidRPr="00F00454">
        <w:rPr>
          <w:kern w:val="28"/>
        </w:rPr>
        <w:t>AMSA</w:t>
      </w:r>
      <w:proofErr w:type="spellEnd"/>
      <w:r w:rsidRPr="00F00454">
        <w:rPr>
          <w:kern w:val="28"/>
        </w:rPr>
        <w:t xml:space="preserve"> in the performance of a function or the </w:t>
      </w:r>
      <w:r w:rsidR="00EA2C4F" w:rsidRPr="00F00454">
        <w:rPr>
          <w:kern w:val="28"/>
        </w:rPr>
        <w:t xml:space="preserve">exercise of a power under this </w:t>
      </w:r>
      <w:r w:rsidRPr="00F00454">
        <w:rPr>
          <w:kern w:val="28"/>
        </w:rPr>
        <w:t>Act.</w:t>
      </w:r>
    </w:p>
    <w:p w:rsidR="00CE59AD" w:rsidRPr="00F00454" w:rsidRDefault="00CE59AD" w:rsidP="00BF3DD9">
      <w:pPr>
        <w:pStyle w:val="SubsectionHead"/>
      </w:pPr>
      <w:r w:rsidRPr="00F00454">
        <w:t>Fault</w:t>
      </w:r>
      <w:r w:rsidR="00F00454">
        <w:noBreakHyphen/>
      </w:r>
      <w:r w:rsidRPr="00F00454">
        <w:t>based offence</w:t>
      </w:r>
    </w:p>
    <w:p w:rsidR="009006E1" w:rsidRPr="00F00454" w:rsidRDefault="00E217D7" w:rsidP="00BF3DD9">
      <w:pPr>
        <w:pStyle w:val="subsection"/>
      </w:pPr>
      <w:r w:rsidRPr="00F00454">
        <w:rPr>
          <w:kern w:val="28"/>
        </w:rPr>
        <w:tab/>
      </w:r>
      <w:r w:rsidRPr="00F00454">
        <w:t>(2)</w:t>
      </w:r>
      <w:r w:rsidRPr="00F00454">
        <w:tab/>
        <w:t xml:space="preserve">A person commits an offence if the person contravenes </w:t>
      </w:r>
      <w:r w:rsidR="00F00454">
        <w:t>subsection (</w:t>
      </w:r>
      <w:r w:rsidRPr="00F00454">
        <w:t>1).</w:t>
      </w:r>
    </w:p>
    <w:p w:rsidR="00E217D7" w:rsidRPr="00F00454" w:rsidRDefault="00E217D7" w:rsidP="00BF3DD9">
      <w:pPr>
        <w:pStyle w:val="Penalty"/>
        <w:rPr>
          <w:kern w:val="28"/>
        </w:rPr>
      </w:pPr>
      <w:r w:rsidRPr="00F00454">
        <w:rPr>
          <w:kern w:val="28"/>
        </w:rPr>
        <w:t>Penalty:</w:t>
      </w:r>
      <w:r w:rsidRPr="00F00454">
        <w:rPr>
          <w:kern w:val="28"/>
        </w:rPr>
        <w:tab/>
      </w:r>
      <w:r w:rsidR="00E021CD" w:rsidRPr="00F00454">
        <w:rPr>
          <w:kern w:val="28"/>
        </w:rPr>
        <w:t>6</w:t>
      </w:r>
      <w:r w:rsidRPr="00F00454">
        <w:rPr>
          <w:kern w:val="28"/>
        </w:rPr>
        <w:t>0 penalty units.</w:t>
      </w:r>
    </w:p>
    <w:p w:rsidR="00CE59AD" w:rsidRPr="00F00454" w:rsidRDefault="00224AD8" w:rsidP="00BF3DD9">
      <w:pPr>
        <w:pStyle w:val="SubsectionHead"/>
      </w:pPr>
      <w:r w:rsidRPr="00F00454">
        <w:t>Civil penalty</w:t>
      </w:r>
    </w:p>
    <w:p w:rsidR="00E217D7" w:rsidRPr="00F00454" w:rsidRDefault="00E217D7" w:rsidP="00BF3DD9">
      <w:pPr>
        <w:pStyle w:val="subsection"/>
      </w:pPr>
      <w:r w:rsidRPr="00F00454">
        <w:tab/>
        <w:t>(3)</w:t>
      </w:r>
      <w:r w:rsidRPr="00F00454">
        <w:tab/>
        <w:t xml:space="preserve">A person is liable to a civil penalty if the person contravenes </w:t>
      </w:r>
      <w:r w:rsidR="00F00454">
        <w:t>subsection (</w:t>
      </w:r>
      <w:r w:rsidRPr="00F00454">
        <w:t>1).</w:t>
      </w:r>
    </w:p>
    <w:p w:rsidR="00E217D7" w:rsidRPr="00F00454" w:rsidRDefault="00FD310B" w:rsidP="00BF3DD9">
      <w:pPr>
        <w:pStyle w:val="Penalty"/>
      </w:pPr>
      <w:r w:rsidRPr="00F00454">
        <w:t>Civil penalty:</w:t>
      </w:r>
      <w:r w:rsidR="00E021CD" w:rsidRPr="00F00454">
        <w:tab/>
        <w:t>18</w:t>
      </w:r>
      <w:r w:rsidR="00E217D7" w:rsidRPr="00F00454">
        <w:t>0 penalty units.</w:t>
      </w:r>
    </w:p>
    <w:p w:rsidR="009C4C9A" w:rsidRPr="00F00454" w:rsidRDefault="00D85F2D" w:rsidP="00BF3DD9">
      <w:pPr>
        <w:pStyle w:val="ActHead5"/>
      </w:pPr>
      <w:bookmarkStart w:id="461" w:name="_Toc450034998"/>
      <w:r w:rsidRPr="00F00454">
        <w:rPr>
          <w:rStyle w:val="CharSectno"/>
        </w:rPr>
        <w:t>322</w:t>
      </w:r>
      <w:r w:rsidR="009C4C9A" w:rsidRPr="00F00454">
        <w:t xml:space="preserve">  Damaging </w:t>
      </w:r>
      <w:proofErr w:type="spellStart"/>
      <w:r w:rsidR="009C4C9A" w:rsidRPr="00F00454">
        <w:t>AMSA</w:t>
      </w:r>
      <w:proofErr w:type="spellEnd"/>
      <w:r w:rsidR="009C4C9A" w:rsidRPr="00F00454">
        <w:t xml:space="preserve"> vessels or equipment</w:t>
      </w:r>
      <w:bookmarkEnd w:id="461"/>
    </w:p>
    <w:p w:rsidR="009C4C9A" w:rsidRPr="00F00454" w:rsidRDefault="009C4C9A" w:rsidP="00BF3DD9">
      <w:pPr>
        <w:pStyle w:val="subsection"/>
        <w:rPr>
          <w:kern w:val="28"/>
        </w:rPr>
      </w:pPr>
      <w:r w:rsidRPr="00F00454">
        <w:rPr>
          <w:kern w:val="28"/>
        </w:rPr>
        <w:tab/>
        <w:t>(1)</w:t>
      </w:r>
      <w:r w:rsidRPr="00F00454">
        <w:rPr>
          <w:kern w:val="28"/>
        </w:rPr>
        <w:tab/>
        <w:t xml:space="preserve">A person must not damage a vessel or equipment owned or operated by </w:t>
      </w:r>
      <w:proofErr w:type="spellStart"/>
      <w:r w:rsidRPr="00F00454">
        <w:rPr>
          <w:kern w:val="28"/>
        </w:rPr>
        <w:t>AMSA</w:t>
      </w:r>
      <w:proofErr w:type="spellEnd"/>
      <w:r w:rsidRPr="00F00454">
        <w:rPr>
          <w:kern w:val="28"/>
        </w:rPr>
        <w:t>.</w:t>
      </w:r>
    </w:p>
    <w:p w:rsidR="00CE59AD" w:rsidRPr="00F00454" w:rsidRDefault="00CE59AD" w:rsidP="00BF3DD9">
      <w:pPr>
        <w:pStyle w:val="SubsectionHead"/>
      </w:pPr>
      <w:r w:rsidRPr="00F00454">
        <w:t>Fault</w:t>
      </w:r>
      <w:r w:rsidR="00F00454">
        <w:noBreakHyphen/>
      </w:r>
      <w:r w:rsidRPr="00F00454">
        <w:t>based offence</w:t>
      </w:r>
    </w:p>
    <w:p w:rsidR="009006E1" w:rsidRPr="00F00454" w:rsidRDefault="009C4C9A" w:rsidP="00BF3DD9">
      <w:pPr>
        <w:pStyle w:val="subsection"/>
      </w:pPr>
      <w:r w:rsidRPr="00F00454">
        <w:rPr>
          <w:kern w:val="28"/>
        </w:rPr>
        <w:tab/>
      </w:r>
      <w:r w:rsidRPr="00F00454">
        <w:t>(2)</w:t>
      </w:r>
      <w:r w:rsidRPr="00F00454">
        <w:tab/>
        <w:t xml:space="preserve">A person commits an offence if the person contravenes </w:t>
      </w:r>
      <w:r w:rsidR="00F00454">
        <w:t>subsection (</w:t>
      </w:r>
      <w:r w:rsidRPr="00F00454">
        <w:t>1).</w:t>
      </w:r>
    </w:p>
    <w:p w:rsidR="009C4C9A" w:rsidRPr="00F00454" w:rsidRDefault="009C4C9A" w:rsidP="00BF3DD9">
      <w:pPr>
        <w:pStyle w:val="Penalty"/>
        <w:rPr>
          <w:kern w:val="28"/>
        </w:rPr>
      </w:pPr>
      <w:r w:rsidRPr="00F00454">
        <w:rPr>
          <w:kern w:val="28"/>
        </w:rPr>
        <w:t>Penalty:</w:t>
      </w:r>
      <w:r w:rsidRPr="00F00454">
        <w:rPr>
          <w:kern w:val="28"/>
        </w:rPr>
        <w:tab/>
        <w:t>60 penalty units.</w:t>
      </w:r>
    </w:p>
    <w:p w:rsidR="00CE59AD" w:rsidRPr="00F00454" w:rsidRDefault="00224AD8" w:rsidP="00BF3DD9">
      <w:pPr>
        <w:pStyle w:val="SubsectionHead"/>
      </w:pPr>
      <w:r w:rsidRPr="00F00454">
        <w:lastRenderedPageBreak/>
        <w:t>Civil penalty</w:t>
      </w:r>
    </w:p>
    <w:p w:rsidR="009C4C9A" w:rsidRPr="00F00454" w:rsidRDefault="009C4C9A" w:rsidP="00BF3DD9">
      <w:pPr>
        <w:pStyle w:val="subsection"/>
      </w:pPr>
      <w:r w:rsidRPr="00F00454">
        <w:tab/>
        <w:t>(3)</w:t>
      </w:r>
      <w:r w:rsidRPr="00F00454">
        <w:tab/>
        <w:t xml:space="preserve">A person is liable to a civil penalty if the person contravenes </w:t>
      </w:r>
      <w:r w:rsidR="00F00454">
        <w:t>subsection (</w:t>
      </w:r>
      <w:r w:rsidRPr="00F00454">
        <w:t>1).</w:t>
      </w:r>
    </w:p>
    <w:p w:rsidR="00EC4DD5" w:rsidRPr="00F00454" w:rsidRDefault="00FD310B" w:rsidP="00BF3DD9">
      <w:pPr>
        <w:pStyle w:val="Penalty"/>
      </w:pPr>
      <w:r w:rsidRPr="00F00454">
        <w:t>Civil penalty:</w:t>
      </w:r>
      <w:r w:rsidR="009C4C9A" w:rsidRPr="00F00454">
        <w:tab/>
        <w:t>18</w:t>
      </w:r>
      <w:r w:rsidR="006C072B" w:rsidRPr="00F00454">
        <w:t>0 penalty units.</w:t>
      </w:r>
      <w:r w:rsidR="00EC4DD5" w:rsidRPr="00F00454">
        <w:br w:type="page"/>
      </w:r>
    </w:p>
    <w:p w:rsidR="003000B9" w:rsidRPr="00F00454" w:rsidRDefault="00752EED" w:rsidP="00BF3DD9">
      <w:pPr>
        <w:pStyle w:val="ActHead3"/>
      </w:pPr>
      <w:bookmarkStart w:id="462" w:name="_Toc450034999"/>
      <w:r w:rsidRPr="00F00454">
        <w:rPr>
          <w:rStyle w:val="CharDivNo"/>
        </w:rPr>
        <w:lastRenderedPageBreak/>
        <w:t>Division</w:t>
      </w:r>
      <w:r w:rsidR="00F00454" w:rsidRPr="00F00454">
        <w:rPr>
          <w:rStyle w:val="CharDivNo"/>
        </w:rPr>
        <w:t> </w:t>
      </w:r>
      <w:r w:rsidRPr="00F00454">
        <w:rPr>
          <w:rStyle w:val="CharDivNo"/>
        </w:rPr>
        <w:t>2</w:t>
      </w:r>
      <w:r w:rsidRPr="00F00454">
        <w:t>—</w:t>
      </w:r>
      <w:r w:rsidRPr="00F00454">
        <w:rPr>
          <w:rStyle w:val="CharDivText"/>
        </w:rPr>
        <w:t>Provisions relating to various legal matters</w:t>
      </w:r>
      <w:bookmarkEnd w:id="462"/>
    </w:p>
    <w:p w:rsidR="00752EED" w:rsidRPr="00F00454" w:rsidRDefault="00D85F2D" w:rsidP="00BF3DD9">
      <w:pPr>
        <w:pStyle w:val="ActHead5"/>
      </w:pPr>
      <w:bookmarkStart w:id="463" w:name="_Toc450035000"/>
      <w:r w:rsidRPr="00F00454">
        <w:rPr>
          <w:rStyle w:val="CharSectno"/>
        </w:rPr>
        <w:t>323</w:t>
      </w:r>
      <w:r w:rsidR="00752EED" w:rsidRPr="00F00454">
        <w:t xml:space="preserve">  Presumption of jurisdiction</w:t>
      </w:r>
      <w:bookmarkEnd w:id="463"/>
    </w:p>
    <w:p w:rsidR="00752EED" w:rsidRPr="00F00454" w:rsidRDefault="00752EED" w:rsidP="00BF3DD9">
      <w:pPr>
        <w:pStyle w:val="subsection"/>
      </w:pPr>
      <w:r w:rsidRPr="00F00454">
        <w:tab/>
      </w:r>
      <w:r w:rsidRPr="00F00454">
        <w:tab/>
        <w:t xml:space="preserve">If, in any legal proceeding under this Act, a question arises whether </w:t>
      </w:r>
      <w:r w:rsidR="00EA2C4F" w:rsidRPr="00F00454">
        <w:t xml:space="preserve">a provision of this Act applies to a </w:t>
      </w:r>
      <w:r w:rsidRPr="00F00454">
        <w:t xml:space="preserve">vessel or </w:t>
      </w:r>
      <w:r w:rsidR="00EA2C4F" w:rsidRPr="00F00454">
        <w:t>a person</w:t>
      </w:r>
      <w:r w:rsidRPr="00F00454">
        <w:t xml:space="preserve">, </w:t>
      </w:r>
      <w:r w:rsidR="00EA2C4F" w:rsidRPr="00F00454">
        <w:t>the provision is taken to apply</w:t>
      </w:r>
      <w:r w:rsidR="00444921" w:rsidRPr="00F00454">
        <w:t xml:space="preserve"> to</w:t>
      </w:r>
      <w:r w:rsidR="00EA2C4F" w:rsidRPr="00F00454">
        <w:t xml:space="preserve"> </w:t>
      </w:r>
      <w:r w:rsidRPr="00F00454">
        <w:t>the vessel</w:t>
      </w:r>
      <w:r w:rsidR="00444921" w:rsidRPr="00F00454">
        <w:t xml:space="preserve"> </w:t>
      </w:r>
      <w:r w:rsidRPr="00F00454">
        <w:t xml:space="preserve">or </w:t>
      </w:r>
      <w:r w:rsidR="00444921" w:rsidRPr="00F00454">
        <w:t xml:space="preserve">the </w:t>
      </w:r>
      <w:r w:rsidRPr="00F00454">
        <w:t>person unless the contrary is proved.</w:t>
      </w:r>
    </w:p>
    <w:p w:rsidR="00E217D7" w:rsidRPr="00F00454" w:rsidRDefault="00D85F2D" w:rsidP="00BF3DD9">
      <w:pPr>
        <w:pStyle w:val="ActHead5"/>
      </w:pPr>
      <w:bookmarkStart w:id="464" w:name="_Toc450035001"/>
      <w:r w:rsidRPr="00F00454">
        <w:rPr>
          <w:rStyle w:val="CharSectno"/>
        </w:rPr>
        <w:t>324</w:t>
      </w:r>
      <w:r w:rsidR="00E217D7" w:rsidRPr="00F00454">
        <w:t xml:space="preserve"> </w:t>
      </w:r>
      <w:r w:rsidR="00A32C51" w:rsidRPr="00F00454">
        <w:t xml:space="preserve"> </w:t>
      </w:r>
      <w:r w:rsidR="00E217D7" w:rsidRPr="00F00454">
        <w:t>Immunity from suit</w:t>
      </w:r>
      <w:bookmarkEnd w:id="464"/>
    </w:p>
    <w:p w:rsidR="00E217D7" w:rsidRPr="00F00454" w:rsidRDefault="00E217D7" w:rsidP="00BF3DD9">
      <w:pPr>
        <w:pStyle w:val="subsection"/>
      </w:pPr>
      <w:r w:rsidRPr="00F00454">
        <w:tab/>
      </w:r>
      <w:r w:rsidRPr="00F00454">
        <w:tab/>
        <w:t>Criminal or civil proceedings do not lie against:</w:t>
      </w:r>
    </w:p>
    <w:p w:rsidR="00E217D7" w:rsidRPr="00F00454" w:rsidRDefault="00E217D7" w:rsidP="00BF3DD9">
      <w:pPr>
        <w:pStyle w:val="paragraph"/>
      </w:pPr>
      <w:r w:rsidRPr="00F00454">
        <w:tab/>
        <w:t>(a)</w:t>
      </w:r>
      <w:r w:rsidRPr="00F00454">
        <w:tab/>
      </w:r>
      <w:proofErr w:type="spellStart"/>
      <w:r w:rsidRPr="00F00454">
        <w:t>AMSA</w:t>
      </w:r>
      <w:proofErr w:type="spellEnd"/>
      <w:r w:rsidRPr="00F00454">
        <w:t>; or</w:t>
      </w:r>
    </w:p>
    <w:p w:rsidR="00E217D7" w:rsidRPr="00F00454" w:rsidRDefault="00E217D7" w:rsidP="00BF3DD9">
      <w:pPr>
        <w:pStyle w:val="paragraph"/>
      </w:pPr>
      <w:r w:rsidRPr="00F00454">
        <w:tab/>
        <w:t>(b)</w:t>
      </w:r>
      <w:r w:rsidRPr="00F00454">
        <w:tab/>
        <w:t xml:space="preserve">a member of the staff of </w:t>
      </w:r>
      <w:proofErr w:type="spellStart"/>
      <w:r w:rsidRPr="00F00454">
        <w:t>AMSA</w:t>
      </w:r>
      <w:proofErr w:type="spellEnd"/>
      <w:r w:rsidRPr="00F00454">
        <w:t>; or</w:t>
      </w:r>
    </w:p>
    <w:p w:rsidR="00E217D7" w:rsidRPr="00F00454" w:rsidRDefault="00E217D7" w:rsidP="00BF3DD9">
      <w:pPr>
        <w:pStyle w:val="paragraph"/>
      </w:pPr>
      <w:r w:rsidRPr="00F00454">
        <w:tab/>
        <w:t>(c)</w:t>
      </w:r>
      <w:r w:rsidRPr="00F00454">
        <w:tab/>
        <w:t xml:space="preserve">a delegate of </w:t>
      </w:r>
      <w:proofErr w:type="spellStart"/>
      <w:r w:rsidRPr="00F00454">
        <w:t>AMSA</w:t>
      </w:r>
      <w:proofErr w:type="spellEnd"/>
      <w:r w:rsidRPr="00F00454">
        <w:t>;</w:t>
      </w:r>
      <w:r w:rsidR="001D099F" w:rsidRPr="00F00454">
        <w:t xml:space="preserve"> or</w:t>
      </w:r>
    </w:p>
    <w:p w:rsidR="00E217D7" w:rsidRPr="00F00454" w:rsidRDefault="00E217D7" w:rsidP="00BF3DD9">
      <w:pPr>
        <w:pStyle w:val="paragraph"/>
      </w:pPr>
      <w:r w:rsidRPr="00F00454">
        <w:tab/>
        <w:t>(d)</w:t>
      </w:r>
      <w:r w:rsidRPr="00F00454">
        <w:tab/>
        <w:t>an inspector;</w:t>
      </w:r>
    </w:p>
    <w:p w:rsidR="00E217D7" w:rsidRPr="00F00454" w:rsidRDefault="00E217D7" w:rsidP="00BF3DD9">
      <w:pPr>
        <w:pStyle w:val="subsection2"/>
      </w:pPr>
      <w:r w:rsidRPr="00F00454">
        <w:t xml:space="preserve">because of an act done or omitted to be done in the exercise of any power conferred on </w:t>
      </w:r>
      <w:proofErr w:type="spellStart"/>
      <w:r w:rsidRPr="00F00454">
        <w:t>AMSA</w:t>
      </w:r>
      <w:proofErr w:type="spellEnd"/>
      <w:r w:rsidR="00CD1416" w:rsidRPr="00F00454">
        <w:t xml:space="preserve"> or an inspector</w:t>
      </w:r>
      <w:r w:rsidRPr="00F00454">
        <w:t xml:space="preserve"> by or under this Act.</w:t>
      </w:r>
    </w:p>
    <w:p w:rsidR="00E270F8" w:rsidRPr="00F00454" w:rsidRDefault="00D85F2D" w:rsidP="00BF3DD9">
      <w:pPr>
        <w:pStyle w:val="ActHead5"/>
      </w:pPr>
      <w:bookmarkStart w:id="465" w:name="_Toc450035002"/>
      <w:r w:rsidRPr="00F00454">
        <w:rPr>
          <w:rStyle w:val="CharSectno"/>
        </w:rPr>
        <w:t>325</w:t>
      </w:r>
      <w:r w:rsidR="00E270F8" w:rsidRPr="00F00454">
        <w:t xml:space="preserve">  Abolition of defence of common employment</w:t>
      </w:r>
      <w:bookmarkEnd w:id="465"/>
    </w:p>
    <w:p w:rsidR="00E270F8" w:rsidRPr="00F00454" w:rsidRDefault="00E270F8" w:rsidP="00BF3DD9">
      <w:pPr>
        <w:pStyle w:val="subsection"/>
      </w:pPr>
      <w:r w:rsidRPr="00F00454">
        <w:tab/>
      </w:r>
      <w:r w:rsidRPr="00F00454">
        <w:tab/>
        <w:t xml:space="preserve">If injury or damage is suffered by a seafarer </w:t>
      </w:r>
      <w:r w:rsidR="00CD1416" w:rsidRPr="00F00454">
        <w:t>because</w:t>
      </w:r>
      <w:r w:rsidRPr="00F00454">
        <w:t xml:space="preserve"> </w:t>
      </w:r>
      <w:r w:rsidR="00587665" w:rsidRPr="00F00454">
        <w:t xml:space="preserve">of </w:t>
      </w:r>
      <w:r w:rsidRPr="00F00454">
        <w:t>the wrongful act, neglect or default of another person engaged in common employment with the seafarer, the employer is liable in damages in respect of that injury or damage in the same manner and in the same cases as if they had not been engaged in common employment.</w:t>
      </w:r>
    </w:p>
    <w:p w:rsidR="00B95074" w:rsidRPr="00F00454" w:rsidRDefault="00D85F2D" w:rsidP="00BF3DD9">
      <w:pPr>
        <w:pStyle w:val="ActHead5"/>
      </w:pPr>
      <w:bookmarkStart w:id="466" w:name="_Toc450035003"/>
      <w:r w:rsidRPr="00F00454">
        <w:rPr>
          <w:rStyle w:val="CharSectno"/>
        </w:rPr>
        <w:t>326</w:t>
      </w:r>
      <w:r w:rsidR="00B95074" w:rsidRPr="00F00454">
        <w:t xml:space="preserve">  Civil liability in relation to a vessel under pilotage</w:t>
      </w:r>
      <w:bookmarkEnd w:id="466"/>
    </w:p>
    <w:p w:rsidR="00B95074" w:rsidRPr="00F00454" w:rsidRDefault="00B95074" w:rsidP="00BF3DD9">
      <w:pPr>
        <w:pStyle w:val="subsection"/>
      </w:pPr>
      <w:r w:rsidRPr="00F00454">
        <w:tab/>
        <w:t>(1)</w:t>
      </w:r>
      <w:r w:rsidRPr="00F00454">
        <w:tab/>
        <w:t>A pilot who has the conduct of a vessel is subject to the authority of the master of the vessel.</w:t>
      </w:r>
    </w:p>
    <w:p w:rsidR="00B95074" w:rsidRPr="00F00454" w:rsidRDefault="00B95074" w:rsidP="00BF3DD9">
      <w:pPr>
        <w:pStyle w:val="subsection"/>
      </w:pPr>
      <w:r w:rsidRPr="00F00454">
        <w:tab/>
        <w:t>(2)</w:t>
      </w:r>
      <w:r w:rsidRPr="00F00454">
        <w:tab/>
        <w:t>The master of a vessel is not relieved of responsibility for the conduct and navigation of the vessel only because the vessel is under pilotage.</w:t>
      </w:r>
    </w:p>
    <w:p w:rsidR="00B95074" w:rsidRPr="00F00454" w:rsidRDefault="00B95074" w:rsidP="00BF3DD9">
      <w:pPr>
        <w:pStyle w:val="subsection"/>
      </w:pPr>
      <w:r w:rsidRPr="00F00454">
        <w:lastRenderedPageBreak/>
        <w:tab/>
        <w:t>(3)</w:t>
      </w:r>
      <w:r w:rsidRPr="00F00454">
        <w:tab/>
        <w:t>The liability of the master or owner of a vessel in relation to loss or damage caused by the vessel or by a fault in the navigation of the vessel is not affected only because pilotage is compulsory under a law of the Commonwealth, a State or a Territory.</w:t>
      </w:r>
    </w:p>
    <w:p w:rsidR="00B95074" w:rsidRPr="00F00454" w:rsidRDefault="00B95074" w:rsidP="00BF3DD9">
      <w:pPr>
        <w:pStyle w:val="subsection"/>
      </w:pPr>
      <w:r w:rsidRPr="00F00454">
        <w:tab/>
        <w:t>(4)</w:t>
      </w:r>
      <w:r w:rsidRPr="00F00454">
        <w:tab/>
        <w:t>Neither the pilot of a vessel, nor any pilotage provider responsible for providing the pilot, is liable in civil proceedings for loss or damage caused to or by the vessel because of an act done, an instruction given, or information or advice provided in good faith and in the course of the pilot</w:t>
      </w:r>
      <w:r w:rsidR="006F3902" w:rsidRPr="00F00454">
        <w:t>’</w:t>
      </w:r>
      <w:r w:rsidRPr="00F00454">
        <w:t>s duty.</w:t>
      </w:r>
    </w:p>
    <w:p w:rsidR="00985BA7" w:rsidRPr="00F00454" w:rsidRDefault="00D85F2D" w:rsidP="00BF3DD9">
      <w:pPr>
        <w:pStyle w:val="ActHead5"/>
      </w:pPr>
      <w:bookmarkStart w:id="467" w:name="_Toc450035004"/>
      <w:r w:rsidRPr="00F00454">
        <w:rPr>
          <w:rStyle w:val="CharSectno"/>
        </w:rPr>
        <w:t>327</w:t>
      </w:r>
      <w:r w:rsidR="00985BA7" w:rsidRPr="00F00454">
        <w:t xml:space="preserve">  Service of summons</w:t>
      </w:r>
      <w:bookmarkEnd w:id="467"/>
    </w:p>
    <w:p w:rsidR="00985BA7" w:rsidRPr="00F00454" w:rsidRDefault="00985BA7" w:rsidP="00BF3DD9">
      <w:pPr>
        <w:pStyle w:val="subsection"/>
      </w:pPr>
      <w:r w:rsidRPr="00F00454">
        <w:tab/>
      </w:r>
      <w:r w:rsidRPr="00F00454">
        <w:tab/>
        <w:t>Any summons or other document in any proceeding under this Act may (in addition to any other mode of service) be served on a seafarer by being left for the seafarer on board the seafarer</w:t>
      </w:r>
      <w:r w:rsidR="006F3902" w:rsidRPr="00F00454">
        <w:t>’</w:t>
      </w:r>
      <w:r w:rsidRPr="00F00454">
        <w:t>s vessel, with the person being or appearing to be in command or charge of the vessel.</w:t>
      </w:r>
    </w:p>
    <w:p w:rsidR="00985BA7" w:rsidRPr="00F00454" w:rsidRDefault="00D85F2D" w:rsidP="00BF3DD9">
      <w:pPr>
        <w:pStyle w:val="ActHead5"/>
      </w:pPr>
      <w:bookmarkStart w:id="468" w:name="_Toc450035005"/>
      <w:r w:rsidRPr="00F00454">
        <w:rPr>
          <w:rStyle w:val="CharSectno"/>
        </w:rPr>
        <w:t>328</w:t>
      </w:r>
      <w:r w:rsidR="00985BA7" w:rsidRPr="00F00454">
        <w:t xml:space="preserve">  Service of certain documents if no master</w:t>
      </w:r>
      <w:bookmarkEnd w:id="468"/>
    </w:p>
    <w:p w:rsidR="00985BA7" w:rsidRPr="00F00454" w:rsidRDefault="00985BA7" w:rsidP="00BF3DD9">
      <w:pPr>
        <w:pStyle w:val="subsection"/>
      </w:pPr>
      <w:r w:rsidRPr="00F00454">
        <w:tab/>
        <w:t>(1)</w:t>
      </w:r>
      <w:r w:rsidRPr="00F00454">
        <w:tab/>
        <w:t>This section applies if:</w:t>
      </w:r>
    </w:p>
    <w:p w:rsidR="00985BA7" w:rsidRPr="00F00454" w:rsidRDefault="00985BA7" w:rsidP="00BF3DD9">
      <w:pPr>
        <w:pStyle w:val="paragraph"/>
      </w:pPr>
      <w:r w:rsidRPr="00F00454">
        <w:tab/>
        <w:t>(a)</w:t>
      </w:r>
      <w:r w:rsidRPr="00F00454">
        <w:tab/>
        <w:t xml:space="preserve">a statement or document (however described) is </w:t>
      </w:r>
      <w:r w:rsidR="00CD1416" w:rsidRPr="00F00454">
        <w:t xml:space="preserve">required or permitted </w:t>
      </w:r>
      <w:r w:rsidRPr="00F00454">
        <w:t>to be given to the master of a vessel under this Act; and</w:t>
      </w:r>
    </w:p>
    <w:p w:rsidR="00985BA7" w:rsidRPr="00F00454" w:rsidRDefault="00985BA7" w:rsidP="00BF3DD9">
      <w:pPr>
        <w:pStyle w:val="paragraph"/>
      </w:pPr>
      <w:r w:rsidRPr="00F00454">
        <w:tab/>
        <w:t>(b)</w:t>
      </w:r>
      <w:r w:rsidRPr="00F00454">
        <w:tab/>
        <w:t xml:space="preserve">the vessel does not have </w:t>
      </w:r>
      <w:r w:rsidR="00CD1416" w:rsidRPr="00F00454">
        <w:t xml:space="preserve">a </w:t>
      </w:r>
      <w:r w:rsidRPr="00F00454">
        <w:t>master; and</w:t>
      </w:r>
    </w:p>
    <w:p w:rsidR="00985BA7" w:rsidRPr="00F00454" w:rsidRDefault="00985BA7" w:rsidP="00BF3DD9">
      <w:pPr>
        <w:pStyle w:val="paragraph"/>
      </w:pPr>
      <w:r w:rsidRPr="00F00454">
        <w:tab/>
        <w:t>(c)</w:t>
      </w:r>
      <w:r w:rsidRPr="00F00454">
        <w:tab/>
        <w:t>the vessel is in Australia.</w:t>
      </w:r>
    </w:p>
    <w:p w:rsidR="00985BA7" w:rsidRPr="00F00454" w:rsidRDefault="00985BA7" w:rsidP="00BF3DD9">
      <w:pPr>
        <w:pStyle w:val="subsection"/>
      </w:pPr>
      <w:r w:rsidRPr="00F00454">
        <w:tab/>
        <w:t>(2)</w:t>
      </w:r>
      <w:r w:rsidRPr="00F00454">
        <w:tab/>
        <w:t>The statement or document:</w:t>
      </w:r>
    </w:p>
    <w:p w:rsidR="00985BA7" w:rsidRPr="00F00454" w:rsidRDefault="00CD1416" w:rsidP="00BF3DD9">
      <w:pPr>
        <w:pStyle w:val="paragraph"/>
      </w:pPr>
      <w:r w:rsidRPr="00F00454">
        <w:tab/>
        <w:t>(a)</w:t>
      </w:r>
      <w:r w:rsidRPr="00F00454">
        <w:tab/>
        <w:t>may</w:t>
      </w:r>
      <w:r w:rsidR="00985BA7" w:rsidRPr="00F00454">
        <w:t xml:space="preserve"> be given to the owner of the vesse</w:t>
      </w:r>
      <w:r w:rsidR="00E270F8" w:rsidRPr="00F00454">
        <w:t>l in Australia</w:t>
      </w:r>
      <w:r w:rsidR="00985BA7" w:rsidRPr="00F00454">
        <w:t>; or</w:t>
      </w:r>
    </w:p>
    <w:p w:rsidR="00985BA7" w:rsidRPr="00F00454" w:rsidRDefault="00985BA7" w:rsidP="00BF3DD9">
      <w:pPr>
        <w:pStyle w:val="paragraph"/>
      </w:pPr>
      <w:r w:rsidRPr="00F00454">
        <w:tab/>
        <w:t>(b)</w:t>
      </w:r>
      <w:r w:rsidRPr="00F00454">
        <w:tab/>
        <w:t xml:space="preserve">if there is no owner </w:t>
      </w:r>
      <w:r w:rsidR="00E270F8" w:rsidRPr="00F00454">
        <w:t>in Australia—</w:t>
      </w:r>
      <w:r w:rsidR="00CD1416" w:rsidRPr="00F00454">
        <w:t>may</w:t>
      </w:r>
      <w:r w:rsidRPr="00F00454">
        <w:t xml:space="preserve"> be given to an agent of the owner who is in Australia</w:t>
      </w:r>
      <w:r w:rsidR="00E270F8" w:rsidRPr="00F00454">
        <w:t>.</w:t>
      </w:r>
    </w:p>
    <w:p w:rsidR="00985BA7" w:rsidRPr="00F00454" w:rsidRDefault="00D85F2D" w:rsidP="00BF3DD9">
      <w:pPr>
        <w:pStyle w:val="ActHead5"/>
      </w:pPr>
      <w:bookmarkStart w:id="469" w:name="_Toc450035006"/>
      <w:r w:rsidRPr="00F00454">
        <w:rPr>
          <w:rStyle w:val="CharSectno"/>
        </w:rPr>
        <w:t>329</w:t>
      </w:r>
      <w:r w:rsidR="00985BA7" w:rsidRPr="00F00454">
        <w:t xml:space="preserve">  Proceedings against the Crown</w:t>
      </w:r>
      <w:bookmarkEnd w:id="469"/>
    </w:p>
    <w:p w:rsidR="00985BA7" w:rsidRPr="00F00454" w:rsidRDefault="001D099F" w:rsidP="00BF3DD9">
      <w:pPr>
        <w:pStyle w:val="subsection"/>
      </w:pPr>
      <w:r w:rsidRPr="00F00454">
        <w:tab/>
      </w:r>
      <w:r w:rsidR="00CF224B" w:rsidRPr="00F00454">
        <w:t>(1)</w:t>
      </w:r>
      <w:r w:rsidRPr="00F00454">
        <w:tab/>
      </w:r>
      <w:r w:rsidR="00985BA7" w:rsidRPr="00F00454">
        <w:t>Nothing in this Act:</w:t>
      </w:r>
    </w:p>
    <w:p w:rsidR="00985BA7" w:rsidRPr="00F00454" w:rsidRDefault="00985BA7" w:rsidP="00BF3DD9">
      <w:pPr>
        <w:pStyle w:val="paragraph"/>
      </w:pPr>
      <w:r w:rsidRPr="00F00454">
        <w:tab/>
        <w:t>(a)</w:t>
      </w:r>
      <w:r w:rsidRPr="00F00454">
        <w:tab/>
        <w:t>authorises proceedings in rem in respect of:</w:t>
      </w:r>
    </w:p>
    <w:p w:rsidR="00985BA7" w:rsidRPr="00F00454" w:rsidRDefault="00985BA7" w:rsidP="00BF3DD9">
      <w:pPr>
        <w:pStyle w:val="paragraphsub"/>
      </w:pPr>
      <w:r w:rsidRPr="00F00454">
        <w:lastRenderedPageBreak/>
        <w:tab/>
        <w:t>(</w:t>
      </w:r>
      <w:proofErr w:type="spellStart"/>
      <w:r w:rsidRPr="00F00454">
        <w:t>i</w:t>
      </w:r>
      <w:proofErr w:type="spellEnd"/>
      <w:r w:rsidRPr="00F00454">
        <w:t>)</w:t>
      </w:r>
      <w:r w:rsidRPr="00F00454">
        <w:tab/>
        <w:t>a claim against the Commonwealth or a State or Territory; or</w:t>
      </w:r>
    </w:p>
    <w:p w:rsidR="00985BA7" w:rsidRPr="00F00454" w:rsidRDefault="00985BA7" w:rsidP="00BF3DD9">
      <w:pPr>
        <w:pStyle w:val="paragraphsub"/>
      </w:pPr>
      <w:r w:rsidRPr="00F00454">
        <w:tab/>
        <w:t>(ii)</w:t>
      </w:r>
      <w:r w:rsidRPr="00F00454">
        <w:tab/>
        <w:t>the arrest, detention or sale of a Government vessel or of cargo or other property belonging to the Commonwealth or a State or Territory; or</w:t>
      </w:r>
    </w:p>
    <w:p w:rsidR="00842622" w:rsidRPr="00F00454" w:rsidRDefault="00985BA7" w:rsidP="00BF3DD9">
      <w:pPr>
        <w:pStyle w:val="paragraph"/>
      </w:pPr>
      <w:r w:rsidRPr="00F00454">
        <w:tab/>
        <w:t>(b)</w:t>
      </w:r>
      <w:r w:rsidRPr="00F00454">
        <w:tab/>
        <w:t>gives to any person a lien on a Government vessel or cargo or other property belonging to the Commonwealth or a State or Territory.</w:t>
      </w:r>
    </w:p>
    <w:p w:rsidR="00CF224B" w:rsidRPr="00F00454" w:rsidRDefault="00CF224B" w:rsidP="00BF3DD9">
      <w:pPr>
        <w:pStyle w:val="subsection"/>
      </w:pPr>
      <w:r w:rsidRPr="00F00454">
        <w:tab/>
        <w:t>(2)</w:t>
      </w:r>
      <w:r w:rsidRPr="00F00454">
        <w:tab/>
        <w:t>Section</w:t>
      </w:r>
      <w:r w:rsidR="00F00454">
        <w:t> </w:t>
      </w:r>
      <w:r w:rsidR="00D85F2D" w:rsidRPr="00F00454">
        <w:t>10</w:t>
      </w:r>
      <w:r w:rsidRPr="00F00454">
        <w:t xml:space="preserve"> does not limit </w:t>
      </w:r>
      <w:r w:rsidR="00F00454">
        <w:t>subsection (</w:t>
      </w:r>
      <w:r w:rsidRPr="00F00454">
        <w:t>1) of this section.</w:t>
      </w:r>
    </w:p>
    <w:p w:rsidR="001557CF" w:rsidRPr="00F00454" w:rsidRDefault="00D85F2D" w:rsidP="00BF3DD9">
      <w:pPr>
        <w:pStyle w:val="ActHead5"/>
      </w:pPr>
      <w:bookmarkStart w:id="470" w:name="_Toc450035007"/>
      <w:r w:rsidRPr="00F00454">
        <w:rPr>
          <w:rStyle w:val="CharSectno"/>
        </w:rPr>
        <w:t>330</w:t>
      </w:r>
      <w:r w:rsidR="001557CF" w:rsidRPr="00F00454">
        <w:t xml:space="preserve">  Compensation for acquisition of property or causing damage etc.</w:t>
      </w:r>
      <w:bookmarkEnd w:id="470"/>
    </w:p>
    <w:p w:rsidR="001557CF" w:rsidRPr="00F00454" w:rsidRDefault="001557CF" w:rsidP="00BF3DD9">
      <w:pPr>
        <w:pStyle w:val="subsection"/>
      </w:pPr>
      <w:r w:rsidRPr="00F00454">
        <w:tab/>
        <w:t>(1)</w:t>
      </w:r>
      <w:r w:rsidRPr="00F00454">
        <w:tab/>
        <w:t>If the operation of this Act would result in an acquisition of property from a person otherwise than on just terms, the Commonwealth is liable to pay a reasonable amount of compensation to the person.</w:t>
      </w:r>
    </w:p>
    <w:p w:rsidR="001557CF" w:rsidRPr="00F00454" w:rsidRDefault="001557CF" w:rsidP="00BF3DD9">
      <w:pPr>
        <w:pStyle w:val="subsection"/>
      </w:pPr>
      <w:r w:rsidRPr="00F00454">
        <w:tab/>
        <w:t>(2)</w:t>
      </w:r>
      <w:r w:rsidRPr="00F00454">
        <w:tab/>
        <w:t xml:space="preserve">If the Commonwealth and the person do not agree on the amount of the compensation, the person may institute proceedings in </w:t>
      </w:r>
      <w:r w:rsidR="00E119CF" w:rsidRPr="00F00454">
        <w:t>an</w:t>
      </w:r>
      <w:r w:rsidRPr="00F00454">
        <w:t xml:space="preserve"> </w:t>
      </w:r>
      <w:r w:rsidR="00E119CF" w:rsidRPr="00F00454">
        <w:t>eligible court</w:t>
      </w:r>
      <w:r w:rsidRPr="00F00454">
        <w:t xml:space="preserve"> for the recovery from the Commonwealth of such reasonable amount of compensation as the </w:t>
      </w:r>
      <w:r w:rsidR="00E119CF" w:rsidRPr="00F00454">
        <w:t>eligible court</w:t>
      </w:r>
      <w:r w:rsidRPr="00F00454">
        <w:t xml:space="preserve"> determines.</w:t>
      </w:r>
    </w:p>
    <w:p w:rsidR="001557CF" w:rsidRPr="00F00454" w:rsidRDefault="001557CF" w:rsidP="00BF3DD9">
      <w:pPr>
        <w:pStyle w:val="subsection"/>
      </w:pPr>
      <w:r w:rsidRPr="00F00454">
        <w:tab/>
        <w:t>(3)</w:t>
      </w:r>
      <w:r w:rsidRPr="00F00454">
        <w:tab/>
        <w:t>In this section:</w:t>
      </w:r>
    </w:p>
    <w:p w:rsidR="001557CF" w:rsidRPr="00F00454" w:rsidRDefault="001557CF" w:rsidP="00BF3DD9">
      <w:pPr>
        <w:pStyle w:val="Definition"/>
      </w:pPr>
      <w:r w:rsidRPr="00F00454">
        <w:rPr>
          <w:b/>
          <w:i/>
        </w:rPr>
        <w:t>acquisition of property</w:t>
      </w:r>
      <w:r w:rsidRPr="00F00454">
        <w:t xml:space="preserve"> has the same meaning as in paragraph</w:t>
      </w:r>
      <w:r w:rsidR="00F00454">
        <w:t> </w:t>
      </w:r>
      <w:r w:rsidRPr="00F00454">
        <w:t>51(xxxi) of the Constitution.</w:t>
      </w:r>
    </w:p>
    <w:p w:rsidR="001557CF" w:rsidRPr="00F00454" w:rsidRDefault="001557CF" w:rsidP="00BF3DD9">
      <w:pPr>
        <w:pStyle w:val="Definition"/>
      </w:pPr>
      <w:r w:rsidRPr="00F00454">
        <w:rPr>
          <w:b/>
          <w:i/>
        </w:rPr>
        <w:t xml:space="preserve">just terms </w:t>
      </w:r>
      <w:r w:rsidRPr="00F00454">
        <w:t>has the same meaning as in paragraph</w:t>
      </w:r>
      <w:r w:rsidR="00F00454">
        <w:t> </w:t>
      </w:r>
      <w:r w:rsidRPr="00F00454">
        <w:t>51(xxxi) of the Constitution.</w:t>
      </w:r>
    </w:p>
    <w:p w:rsidR="00842622" w:rsidRPr="00F00454" w:rsidRDefault="00D85F2D" w:rsidP="00BF3DD9">
      <w:pPr>
        <w:pStyle w:val="ActHead5"/>
      </w:pPr>
      <w:bookmarkStart w:id="471" w:name="_Toc450035008"/>
      <w:r w:rsidRPr="00F00454">
        <w:rPr>
          <w:rStyle w:val="CharSectno"/>
        </w:rPr>
        <w:t>331</w:t>
      </w:r>
      <w:r w:rsidR="00842622" w:rsidRPr="00F00454">
        <w:t xml:space="preserve">  Offences against certain provisions of Act and regulations</w:t>
      </w:r>
      <w:bookmarkEnd w:id="471"/>
    </w:p>
    <w:p w:rsidR="006A54FC" w:rsidRPr="00F00454" w:rsidRDefault="00842622" w:rsidP="00BF3DD9">
      <w:pPr>
        <w:pStyle w:val="subsection"/>
      </w:pPr>
      <w:r w:rsidRPr="00F00454">
        <w:tab/>
        <w:t>(1)</w:t>
      </w:r>
      <w:r w:rsidRPr="00F00454">
        <w:tab/>
        <w:t>Section</w:t>
      </w:r>
      <w:r w:rsidR="00F00454">
        <w:t> </w:t>
      </w:r>
      <w:r w:rsidRPr="00F00454">
        <w:t>19B of the</w:t>
      </w:r>
      <w:r w:rsidRPr="00F00454">
        <w:rPr>
          <w:i/>
        </w:rPr>
        <w:t xml:space="preserve"> Crimes Act 1914</w:t>
      </w:r>
      <w:r w:rsidRPr="00F00454">
        <w:t xml:space="preserve"> does not apply to</w:t>
      </w:r>
      <w:r w:rsidR="00CD1416" w:rsidRPr="00F00454">
        <w:t xml:space="preserve"> </w:t>
      </w:r>
      <w:r w:rsidRPr="00F00454">
        <w:t>offences against the following provisions of this Act:</w:t>
      </w:r>
    </w:p>
    <w:p w:rsidR="006A54FC" w:rsidRPr="00F00454" w:rsidRDefault="009F200F" w:rsidP="00BF3DD9">
      <w:pPr>
        <w:pStyle w:val="paragraph"/>
      </w:pPr>
      <w:r w:rsidRPr="00F00454">
        <w:tab/>
        <w:t>(a)</w:t>
      </w:r>
      <w:r w:rsidRPr="00F00454">
        <w:tab/>
      </w:r>
      <w:r w:rsidR="006A54FC" w:rsidRPr="00F00454">
        <w:t>section</w:t>
      </w:r>
      <w:r w:rsidR="00F00454">
        <w:t> </w:t>
      </w:r>
      <w:r w:rsidR="00D85F2D" w:rsidRPr="00F00454">
        <w:t>34</w:t>
      </w:r>
      <w:r w:rsidR="006A54FC" w:rsidRPr="00F00454">
        <w:t>;</w:t>
      </w:r>
    </w:p>
    <w:p w:rsidR="006A54FC" w:rsidRPr="00F00454" w:rsidRDefault="009F200F" w:rsidP="00BF3DD9">
      <w:pPr>
        <w:pStyle w:val="paragraph"/>
      </w:pPr>
      <w:r w:rsidRPr="00F00454">
        <w:tab/>
        <w:t>(b)</w:t>
      </w:r>
      <w:r w:rsidRPr="00F00454">
        <w:tab/>
      </w:r>
      <w:r w:rsidR="00AA4747" w:rsidRPr="00F00454">
        <w:t>section</w:t>
      </w:r>
      <w:r w:rsidR="00F00454">
        <w:t> </w:t>
      </w:r>
      <w:r w:rsidR="00D85F2D" w:rsidRPr="00F00454">
        <w:t>35</w:t>
      </w:r>
      <w:r w:rsidR="006A54FC" w:rsidRPr="00F00454">
        <w:t>;</w:t>
      </w:r>
    </w:p>
    <w:p w:rsidR="00AA4747" w:rsidRPr="00F00454" w:rsidRDefault="009F200F" w:rsidP="00BF3DD9">
      <w:pPr>
        <w:pStyle w:val="paragraph"/>
      </w:pPr>
      <w:r w:rsidRPr="00F00454">
        <w:lastRenderedPageBreak/>
        <w:tab/>
        <w:t>(c)</w:t>
      </w:r>
      <w:r w:rsidRPr="00F00454">
        <w:tab/>
      </w:r>
      <w:r w:rsidR="00AA4747" w:rsidRPr="00F00454">
        <w:t>section</w:t>
      </w:r>
      <w:r w:rsidR="00F00454">
        <w:t> </w:t>
      </w:r>
      <w:r w:rsidR="00D85F2D" w:rsidRPr="00F00454">
        <w:t>36</w:t>
      </w:r>
      <w:r w:rsidR="00AA4747" w:rsidRPr="00F00454">
        <w:t>;</w:t>
      </w:r>
    </w:p>
    <w:p w:rsidR="00AA4747" w:rsidRPr="00F00454" w:rsidRDefault="009F200F" w:rsidP="00BF3DD9">
      <w:pPr>
        <w:pStyle w:val="paragraph"/>
      </w:pPr>
      <w:r w:rsidRPr="00F00454">
        <w:tab/>
        <w:t>(d)</w:t>
      </w:r>
      <w:r w:rsidRPr="00F00454">
        <w:tab/>
      </w:r>
      <w:r w:rsidR="00AA4747" w:rsidRPr="00F00454">
        <w:t>section</w:t>
      </w:r>
      <w:r w:rsidR="00F00454">
        <w:t> </w:t>
      </w:r>
      <w:r w:rsidR="00D85F2D" w:rsidRPr="00F00454">
        <w:t>37</w:t>
      </w:r>
      <w:r w:rsidR="00AA4747" w:rsidRPr="00F00454">
        <w:t>;</w:t>
      </w:r>
    </w:p>
    <w:p w:rsidR="00AA4747" w:rsidRPr="00F00454" w:rsidRDefault="009F200F" w:rsidP="00BF3DD9">
      <w:pPr>
        <w:pStyle w:val="paragraph"/>
      </w:pPr>
      <w:r w:rsidRPr="00F00454">
        <w:tab/>
        <w:t>(e)</w:t>
      </w:r>
      <w:r w:rsidRPr="00F00454">
        <w:tab/>
      </w:r>
      <w:r w:rsidR="00AA4747" w:rsidRPr="00F00454">
        <w:t>section</w:t>
      </w:r>
      <w:r w:rsidR="00F00454">
        <w:t> </w:t>
      </w:r>
      <w:r w:rsidR="00D85F2D" w:rsidRPr="00F00454">
        <w:t>38</w:t>
      </w:r>
      <w:r w:rsidR="00AA4747" w:rsidRPr="00F00454">
        <w:t>;</w:t>
      </w:r>
    </w:p>
    <w:p w:rsidR="009654DF" w:rsidRPr="00F00454" w:rsidRDefault="009F200F" w:rsidP="00BF3DD9">
      <w:pPr>
        <w:pStyle w:val="paragraph"/>
      </w:pPr>
      <w:r w:rsidRPr="00F00454">
        <w:tab/>
        <w:t>(f)</w:t>
      </w:r>
      <w:r w:rsidRPr="00F00454">
        <w:tab/>
      </w:r>
      <w:r w:rsidR="009654DF" w:rsidRPr="00F00454">
        <w:t>section</w:t>
      </w:r>
      <w:r w:rsidR="00F00454">
        <w:t> </w:t>
      </w:r>
      <w:r w:rsidR="00D85F2D" w:rsidRPr="00F00454">
        <w:t>52</w:t>
      </w:r>
      <w:r w:rsidR="009654DF" w:rsidRPr="00F00454">
        <w:t>;</w:t>
      </w:r>
    </w:p>
    <w:p w:rsidR="006A54FC" w:rsidRPr="00F00454" w:rsidRDefault="009F200F" w:rsidP="00BF3DD9">
      <w:pPr>
        <w:pStyle w:val="paragraph"/>
      </w:pPr>
      <w:r w:rsidRPr="00F00454">
        <w:tab/>
        <w:t>(g)</w:t>
      </w:r>
      <w:r w:rsidRPr="00F00454">
        <w:tab/>
      </w:r>
      <w:r w:rsidR="006A54FC" w:rsidRPr="00F00454">
        <w:t>section</w:t>
      </w:r>
      <w:r w:rsidR="00F00454">
        <w:t> </w:t>
      </w:r>
      <w:r w:rsidR="00D85F2D" w:rsidRPr="00F00454">
        <w:t>66</w:t>
      </w:r>
      <w:r w:rsidR="006A54FC" w:rsidRPr="00F00454">
        <w:t>;</w:t>
      </w:r>
    </w:p>
    <w:p w:rsidR="006A54FC" w:rsidRPr="00F00454" w:rsidRDefault="009F200F" w:rsidP="00BF3DD9">
      <w:pPr>
        <w:pStyle w:val="paragraph"/>
      </w:pPr>
      <w:r w:rsidRPr="00F00454">
        <w:tab/>
        <w:t>(h)</w:t>
      </w:r>
      <w:r w:rsidRPr="00F00454">
        <w:tab/>
      </w:r>
      <w:r w:rsidR="006A54FC" w:rsidRPr="00F00454">
        <w:t>section</w:t>
      </w:r>
      <w:r w:rsidR="00F00454">
        <w:t> </w:t>
      </w:r>
      <w:r w:rsidR="00D85F2D" w:rsidRPr="00F00454">
        <w:t>103</w:t>
      </w:r>
      <w:r w:rsidR="006A54FC" w:rsidRPr="00F00454">
        <w:t>;</w:t>
      </w:r>
    </w:p>
    <w:p w:rsidR="006A54FC" w:rsidRPr="00F00454" w:rsidRDefault="009F200F" w:rsidP="00BF3DD9">
      <w:pPr>
        <w:pStyle w:val="paragraph"/>
      </w:pPr>
      <w:r w:rsidRPr="00F00454">
        <w:tab/>
        <w:t>(</w:t>
      </w:r>
      <w:proofErr w:type="spellStart"/>
      <w:r w:rsidRPr="00F00454">
        <w:t>i</w:t>
      </w:r>
      <w:proofErr w:type="spellEnd"/>
      <w:r w:rsidRPr="00F00454">
        <w:t>)</w:t>
      </w:r>
      <w:r w:rsidRPr="00F00454">
        <w:tab/>
      </w:r>
      <w:r w:rsidR="006A54FC" w:rsidRPr="00F00454">
        <w:t>section</w:t>
      </w:r>
      <w:r w:rsidR="00F00454">
        <w:t> </w:t>
      </w:r>
      <w:r w:rsidR="00D85F2D" w:rsidRPr="00F00454">
        <w:t>104</w:t>
      </w:r>
      <w:r w:rsidR="006A54FC" w:rsidRPr="00F00454">
        <w:t>;</w:t>
      </w:r>
    </w:p>
    <w:p w:rsidR="006A54FC" w:rsidRPr="00F00454" w:rsidRDefault="009F200F" w:rsidP="00BF3DD9">
      <w:pPr>
        <w:pStyle w:val="paragraph"/>
      </w:pPr>
      <w:r w:rsidRPr="00F00454">
        <w:tab/>
        <w:t>(j)</w:t>
      </w:r>
      <w:r w:rsidRPr="00F00454">
        <w:tab/>
      </w:r>
      <w:r w:rsidR="006A54FC" w:rsidRPr="00F00454">
        <w:t>section</w:t>
      </w:r>
      <w:r w:rsidR="00F00454">
        <w:t> </w:t>
      </w:r>
      <w:r w:rsidR="00D85F2D" w:rsidRPr="00F00454">
        <w:t>105</w:t>
      </w:r>
      <w:r w:rsidR="006A54FC" w:rsidRPr="00F00454">
        <w:t>;</w:t>
      </w:r>
    </w:p>
    <w:p w:rsidR="00B2145A" w:rsidRPr="00F00454" w:rsidRDefault="009F200F" w:rsidP="00BF3DD9">
      <w:pPr>
        <w:pStyle w:val="paragraph"/>
      </w:pPr>
      <w:r w:rsidRPr="00F00454">
        <w:tab/>
        <w:t>(k)</w:t>
      </w:r>
      <w:r w:rsidRPr="00F00454">
        <w:tab/>
      </w:r>
      <w:r w:rsidR="00B2145A" w:rsidRPr="00F00454">
        <w:t>section</w:t>
      </w:r>
      <w:r w:rsidR="00F00454">
        <w:t> </w:t>
      </w:r>
      <w:r w:rsidR="00D85F2D" w:rsidRPr="00F00454">
        <w:t>106</w:t>
      </w:r>
      <w:r w:rsidR="00B2145A" w:rsidRPr="00F00454">
        <w:t>;</w:t>
      </w:r>
    </w:p>
    <w:p w:rsidR="00B2145A" w:rsidRPr="00F00454" w:rsidRDefault="009F200F" w:rsidP="00BF3DD9">
      <w:pPr>
        <w:pStyle w:val="paragraph"/>
      </w:pPr>
      <w:r w:rsidRPr="00F00454">
        <w:tab/>
        <w:t>(l)</w:t>
      </w:r>
      <w:r w:rsidRPr="00F00454">
        <w:tab/>
      </w:r>
      <w:r w:rsidR="00B2145A" w:rsidRPr="00F00454">
        <w:t>section</w:t>
      </w:r>
      <w:r w:rsidR="00F00454">
        <w:t> </w:t>
      </w:r>
      <w:r w:rsidR="00D85F2D" w:rsidRPr="00F00454">
        <w:t>107</w:t>
      </w:r>
      <w:r w:rsidR="00B2145A" w:rsidRPr="00F00454">
        <w:t>;</w:t>
      </w:r>
    </w:p>
    <w:p w:rsidR="00B2145A" w:rsidRPr="00F00454" w:rsidRDefault="009F200F" w:rsidP="00BF3DD9">
      <w:pPr>
        <w:pStyle w:val="paragraph"/>
      </w:pPr>
      <w:r w:rsidRPr="00F00454">
        <w:tab/>
        <w:t>(m)</w:t>
      </w:r>
      <w:r w:rsidRPr="00F00454">
        <w:tab/>
      </w:r>
      <w:r w:rsidR="00B2145A" w:rsidRPr="00F00454">
        <w:t>section</w:t>
      </w:r>
      <w:r w:rsidR="00F00454">
        <w:t> </w:t>
      </w:r>
      <w:r w:rsidR="00D85F2D" w:rsidRPr="00F00454">
        <w:t>114</w:t>
      </w:r>
      <w:r w:rsidR="00B2145A" w:rsidRPr="00F00454">
        <w:t>;</w:t>
      </w:r>
    </w:p>
    <w:p w:rsidR="00B2145A" w:rsidRPr="00F00454" w:rsidRDefault="009F200F" w:rsidP="00BF3DD9">
      <w:pPr>
        <w:pStyle w:val="paragraph"/>
      </w:pPr>
      <w:r w:rsidRPr="00F00454">
        <w:tab/>
        <w:t>(n)</w:t>
      </w:r>
      <w:r w:rsidRPr="00F00454">
        <w:tab/>
      </w:r>
      <w:r w:rsidR="00B2145A" w:rsidRPr="00F00454">
        <w:t>section</w:t>
      </w:r>
      <w:r w:rsidR="00F00454">
        <w:t> </w:t>
      </w:r>
      <w:r w:rsidR="00D85F2D" w:rsidRPr="00F00454">
        <w:t>115</w:t>
      </w:r>
      <w:r w:rsidR="00B2145A" w:rsidRPr="00F00454">
        <w:t>;</w:t>
      </w:r>
    </w:p>
    <w:p w:rsidR="00B2145A" w:rsidRPr="00F00454" w:rsidRDefault="009F200F" w:rsidP="00BF3DD9">
      <w:pPr>
        <w:pStyle w:val="paragraph"/>
      </w:pPr>
      <w:r w:rsidRPr="00F00454">
        <w:tab/>
        <w:t>(o)</w:t>
      </w:r>
      <w:r w:rsidRPr="00F00454">
        <w:tab/>
      </w:r>
      <w:r w:rsidR="00B2145A" w:rsidRPr="00F00454">
        <w:t>section</w:t>
      </w:r>
      <w:r w:rsidR="00F00454">
        <w:t> </w:t>
      </w:r>
      <w:r w:rsidR="00D85F2D" w:rsidRPr="00F00454">
        <w:t>117</w:t>
      </w:r>
      <w:r w:rsidR="00B2145A" w:rsidRPr="00F00454">
        <w:t>;</w:t>
      </w:r>
    </w:p>
    <w:p w:rsidR="00B2145A" w:rsidRPr="00F00454" w:rsidRDefault="009F200F" w:rsidP="00BF3DD9">
      <w:pPr>
        <w:pStyle w:val="paragraph"/>
      </w:pPr>
      <w:r w:rsidRPr="00F00454">
        <w:tab/>
        <w:t>(p)</w:t>
      </w:r>
      <w:r w:rsidRPr="00F00454">
        <w:tab/>
      </w:r>
      <w:r w:rsidR="00B2145A" w:rsidRPr="00F00454">
        <w:t>section</w:t>
      </w:r>
      <w:r w:rsidR="00F00454">
        <w:t> </w:t>
      </w:r>
      <w:r w:rsidR="00D85F2D" w:rsidRPr="00F00454">
        <w:t>118</w:t>
      </w:r>
      <w:r w:rsidR="00B2145A" w:rsidRPr="00F00454">
        <w:t>;</w:t>
      </w:r>
    </w:p>
    <w:p w:rsidR="00B2145A" w:rsidRPr="00F00454" w:rsidRDefault="009F200F" w:rsidP="00BF3DD9">
      <w:pPr>
        <w:pStyle w:val="paragraph"/>
      </w:pPr>
      <w:r w:rsidRPr="00F00454">
        <w:tab/>
        <w:t>(q)</w:t>
      </w:r>
      <w:r w:rsidRPr="00F00454">
        <w:tab/>
      </w:r>
      <w:r w:rsidR="00B2145A" w:rsidRPr="00F00454">
        <w:t>section</w:t>
      </w:r>
      <w:r w:rsidR="00F00454">
        <w:t> </w:t>
      </w:r>
      <w:r w:rsidR="00D85F2D" w:rsidRPr="00F00454">
        <w:t>119</w:t>
      </w:r>
      <w:r w:rsidR="00B2145A" w:rsidRPr="00F00454">
        <w:t>;</w:t>
      </w:r>
    </w:p>
    <w:p w:rsidR="00B2145A" w:rsidRPr="00F00454" w:rsidRDefault="009F200F" w:rsidP="00BF3DD9">
      <w:pPr>
        <w:pStyle w:val="paragraph"/>
      </w:pPr>
      <w:r w:rsidRPr="00F00454">
        <w:tab/>
        <w:t>(r)</w:t>
      </w:r>
      <w:r w:rsidRPr="00F00454">
        <w:tab/>
      </w:r>
      <w:r w:rsidR="00BE4EDD" w:rsidRPr="00F00454">
        <w:t>section</w:t>
      </w:r>
      <w:r w:rsidR="00F00454">
        <w:t> </w:t>
      </w:r>
      <w:r w:rsidR="00D85F2D" w:rsidRPr="00F00454">
        <w:t>126</w:t>
      </w:r>
      <w:r w:rsidR="00BE4EDD" w:rsidRPr="00F00454">
        <w:t>;</w:t>
      </w:r>
    </w:p>
    <w:p w:rsidR="00BE4EDD" w:rsidRPr="00F00454" w:rsidRDefault="009F200F" w:rsidP="00BF3DD9">
      <w:pPr>
        <w:pStyle w:val="paragraph"/>
      </w:pPr>
      <w:r w:rsidRPr="00F00454">
        <w:tab/>
        <w:t>(s)</w:t>
      </w:r>
      <w:r w:rsidRPr="00F00454">
        <w:tab/>
      </w:r>
      <w:r w:rsidR="00BE4EDD" w:rsidRPr="00F00454">
        <w:t>section</w:t>
      </w:r>
      <w:r w:rsidR="00F00454">
        <w:t> </w:t>
      </w:r>
      <w:r w:rsidR="00D85F2D" w:rsidRPr="00F00454">
        <w:t>127</w:t>
      </w:r>
      <w:r w:rsidR="00BE4EDD" w:rsidRPr="00F00454">
        <w:t>;</w:t>
      </w:r>
    </w:p>
    <w:p w:rsidR="00516B44" w:rsidRPr="00F00454" w:rsidRDefault="009F200F" w:rsidP="00BF3DD9">
      <w:pPr>
        <w:pStyle w:val="paragraph"/>
      </w:pPr>
      <w:r w:rsidRPr="00F00454">
        <w:tab/>
        <w:t>(t)</w:t>
      </w:r>
      <w:r w:rsidRPr="00F00454">
        <w:tab/>
      </w:r>
      <w:r w:rsidR="00516B44" w:rsidRPr="00F00454">
        <w:t>section</w:t>
      </w:r>
      <w:r w:rsidR="00F00454">
        <w:t> </w:t>
      </w:r>
      <w:r w:rsidR="00D85F2D" w:rsidRPr="00F00454">
        <w:t>140</w:t>
      </w:r>
      <w:r w:rsidR="00516B44" w:rsidRPr="00F00454">
        <w:t>;</w:t>
      </w:r>
    </w:p>
    <w:p w:rsidR="00516B44" w:rsidRPr="00F00454" w:rsidRDefault="009F200F" w:rsidP="00BF3DD9">
      <w:pPr>
        <w:pStyle w:val="paragraph"/>
      </w:pPr>
      <w:r w:rsidRPr="00F00454">
        <w:tab/>
        <w:t>(u)</w:t>
      </w:r>
      <w:r w:rsidRPr="00F00454">
        <w:tab/>
      </w:r>
      <w:r w:rsidR="00516B44" w:rsidRPr="00F00454">
        <w:t>section</w:t>
      </w:r>
      <w:r w:rsidR="00F00454">
        <w:t> </w:t>
      </w:r>
      <w:r w:rsidR="00D85F2D" w:rsidRPr="00F00454">
        <w:t>141</w:t>
      </w:r>
      <w:r w:rsidR="00516B44" w:rsidRPr="00F00454">
        <w:t>;</w:t>
      </w:r>
    </w:p>
    <w:p w:rsidR="00516B44" w:rsidRPr="00F00454" w:rsidRDefault="009F200F" w:rsidP="00BF3DD9">
      <w:pPr>
        <w:pStyle w:val="paragraph"/>
      </w:pPr>
      <w:r w:rsidRPr="00F00454">
        <w:tab/>
        <w:t>(v)</w:t>
      </w:r>
      <w:r w:rsidRPr="00F00454">
        <w:tab/>
      </w:r>
      <w:r w:rsidR="00516B44" w:rsidRPr="00F00454">
        <w:t>section</w:t>
      </w:r>
      <w:r w:rsidR="00F00454">
        <w:t> </w:t>
      </w:r>
      <w:r w:rsidR="00D85F2D" w:rsidRPr="00F00454">
        <w:t>142</w:t>
      </w:r>
      <w:r w:rsidR="00516B44" w:rsidRPr="00F00454">
        <w:t>;</w:t>
      </w:r>
    </w:p>
    <w:p w:rsidR="00516B44" w:rsidRPr="00F00454" w:rsidRDefault="009F200F" w:rsidP="00BF3DD9">
      <w:pPr>
        <w:pStyle w:val="paragraph"/>
      </w:pPr>
      <w:r w:rsidRPr="00F00454">
        <w:tab/>
        <w:t>(w)</w:t>
      </w:r>
      <w:r w:rsidRPr="00F00454">
        <w:tab/>
      </w:r>
      <w:r w:rsidR="00516B44" w:rsidRPr="00F00454">
        <w:t>section</w:t>
      </w:r>
      <w:r w:rsidR="00F00454">
        <w:t> </w:t>
      </w:r>
      <w:r w:rsidR="00D85F2D" w:rsidRPr="00F00454">
        <w:t>143</w:t>
      </w:r>
      <w:r w:rsidR="00516B44" w:rsidRPr="00F00454">
        <w:t>;</w:t>
      </w:r>
    </w:p>
    <w:p w:rsidR="00587665" w:rsidRPr="00F00454" w:rsidRDefault="009F200F" w:rsidP="00BF3DD9">
      <w:pPr>
        <w:pStyle w:val="paragraph"/>
      </w:pPr>
      <w:r w:rsidRPr="00F00454">
        <w:tab/>
        <w:t>(x)</w:t>
      </w:r>
      <w:r w:rsidRPr="00F00454">
        <w:tab/>
      </w:r>
      <w:r w:rsidR="00BE4EDD" w:rsidRPr="00F00454">
        <w:t>section</w:t>
      </w:r>
      <w:r w:rsidR="00F00454">
        <w:t> </w:t>
      </w:r>
      <w:r w:rsidR="00D85F2D" w:rsidRPr="00F00454">
        <w:t>169</w:t>
      </w:r>
      <w:r w:rsidR="00587665" w:rsidRPr="00F00454">
        <w:t>;</w:t>
      </w:r>
    </w:p>
    <w:p w:rsidR="00587665" w:rsidRPr="00F00454" w:rsidRDefault="009F200F" w:rsidP="00BF3DD9">
      <w:pPr>
        <w:pStyle w:val="paragraph"/>
      </w:pPr>
      <w:r w:rsidRPr="00F00454">
        <w:tab/>
        <w:t>(y)</w:t>
      </w:r>
      <w:r w:rsidRPr="00F00454">
        <w:tab/>
      </w:r>
      <w:r w:rsidR="00BE4EDD" w:rsidRPr="00F00454">
        <w:t>section</w:t>
      </w:r>
      <w:r w:rsidR="00F00454">
        <w:t> </w:t>
      </w:r>
      <w:r w:rsidR="00D85F2D" w:rsidRPr="00F00454">
        <w:t>185</w:t>
      </w:r>
      <w:r w:rsidR="00BE4EDD" w:rsidRPr="00F00454">
        <w:t>;</w:t>
      </w:r>
    </w:p>
    <w:p w:rsidR="00587665" w:rsidRPr="00F00454" w:rsidRDefault="009F200F" w:rsidP="00BF3DD9">
      <w:pPr>
        <w:pStyle w:val="paragraph"/>
      </w:pPr>
      <w:r w:rsidRPr="00F00454">
        <w:tab/>
        <w:t>(z)</w:t>
      </w:r>
      <w:r w:rsidRPr="00F00454">
        <w:tab/>
      </w:r>
      <w:r w:rsidR="00587665" w:rsidRPr="00F00454">
        <w:t>section</w:t>
      </w:r>
      <w:r w:rsidR="00F00454">
        <w:t> </w:t>
      </w:r>
      <w:r w:rsidR="00D85F2D" w:rsidRPr="00F00454">
        <w:t>186</w:t>
      </w:r>
      <w:r w:rsidR="00587665" w:rsidRPr="00F00454">
        <w:t>;</w:t>
      </w:r>
    </w:p>
    <w:p w:rsidR="00BE4EDD" w:rsidRPr="00F00454" w:rsidRDefault="009F200F" w:rsidP="00BF3DD9">
      <w:pPr>
        <w:pStyle w:val="paragraph"/>
      </w:pPr>
      <w:r w:rsidRPr="00F00454">
        <w:tab/>
        <w:t>(</w:t>
      </w:r>
      <w:proofErr w:type="spellStart"/>
      <w:r w:rsidRPr="00F00454">
        <w:t>za</w:t>
      </w:r>
      <w:proofErr w:type="spellEnd"/>
      <w:r w:rsidRPr="00F00454">
        <w:t>)</w:t>
      </w:r>
      <w:r w:rsidRPr="00F00454">
        <w:tab/>
      </w:r>
      <w:r w:rsidR="00BE4EDD" w:rsidRPr="00F00454">
        <w:t>section</w:t>
      </w:r>
      <w:r w:rsidR="00F00454">
        <w:t> </w:t>
      </w:r>
      <w:r w:rsidR="00D85F2D" w:rsidRPr="00F00454">
        <w:t>187</w:t>
      </w:r>
      <w:r w:rsidR="00BE4EDD" w:rsidRPr="00F00454">
        <w:t>;</w:t>
      </w:r>
    </w:p>
    <w:p w:rsidR="00BE4EDD" w:rsidRPr="00F00454" w:rsidRDefault="009F200F" w:rsidP="00BF3DD9">
      <w:pPr>
        <w:pStyle w:val="paragraph"/>
      </w:pPr>
      <w:r w:rsidRPr="00F00454">
        <w:tab/>
        <w:t>(</w:t>
      </w:r>
      <w:proofErr w:type="spellStart"/>
      <w:r w:rsidRPr="00F00454">
        <w:t>zb</w:t>
      </w:r>
      <w:proofErr w:type="spellEnd"/>
      <w:r w:rsidRPr="00F00454">
        <w:t>)</w:t>
      </w:r>
      <w:r w:rsidRPr="00F00454">
        <w:tab/>
      </w:r>
      <w:r w:rsidR="00BE4EDD" w:rsidRPr="00F00454">
        <w:t>section</w:t>
      </w:r>
      <w:r w:rsidR="00F00454">
        <w:t> </w:t>
      </w:r>
      <w:r w:rsidR="00D85F2D" w:rsidRPr="00F00454">
        <w:t>335</w:t>
      </w:r>
      <w:r w:rsidR="00BE4EDD" w:rsidRPr="00F00454">
        <w:t>.</w:t>
      </w:r>
    </w:p>
    <w:p w:rsidR="00CD1416" w:rsidRPr="00F00454" w:rsidRDefault="00CD1416" w:rsidP="00BF3DD9">
      <w:pPr>
        <w:pStyle w:val="subsection"/>
      </w:pPr>
      <w:r w:rsidRPr="00F00454">
        <w:tab/>
        <w:t>(2)</w:t>
      </w:r>
      <w:r w:rsidRPr="00F00454">
        <w:tab/>
        <w:t>The regulations may provide that section</w:t>
      </w:r>
      <w:r w:rsidR="00F00454">
        <w:t> </w:t>
      </w:r>
      <w:r w:rsidRPr="00F00454">
        <w:t xml:space="preserve">19B of the </w:t>
      </w:r>
      <w:r w:rsidRPr="00F00454">
        <w:rPr>
          <w:i/>
        </w:rPr>
        <w:t>Crimes Act 1914</w:t>
      </w:r>
      <w:r w:rsidRPr="00F00454">
        <w:t xml:space="preserve"> does not apply to specified offences against the regulations.</w:t>
      </w:r>
    </w:p>
    <w:p w:rsidR="00EC7EE0" w:rsidRPr="00F00454" w:rsidRDefault="00D85F2D" w:rsidP="00BF3DD9">
      <w:pPr>
        <w:pStyle w:val="ActHead5"/>
      </w:pPr>
      <w:bookmarkStart w:id="472" w:name="_Toc450035009"/>
      <w:r w:rsidRPr="00F00454">
        <w:rPr>
          <w:rStyle w:val="CharSectno"/>
        </w:rPr>
        <w:lastRenderedPageBreak/>
        <w:t>332</w:t>
      </w:r>
      <w:r w:rsidR="00EC7EE0" w:rsidRPr="00F00454">
        <w:t xml:space="preserve">  Physical elements of offences</w:t>
      </w:r>
      <w:bookmarkEnd w:id="472"/>
    </w:p>
    <w:p w:rsidR="00EC7EE0" w:rsidRPr="00F00454" w:rsidRDefault="00EC7EE0" w:rsidP="00BF3DD9">
      <w:pPr>
        <w:pStyle w:val="subsection"/>
      </w:pPr>
      <w:r w:rsidRPr="00F00454">
        <w:tab/>
      </w:r>
      <w:r w:rsidRPr="00F00454">
        <w:tab/>
        <w:t>For the purposes of applying Chapter</w:t>
      </w:r>
      <w:r w:rsidR="00F00454">
        <w:t> </w:t>
      </w:r>
      <w:r w:rsidRPr="00F00454">
        <w:t xml:space="preserve">2 of the </w:t>
      </w:r>
      <w:r w:rsidRPr="00F00454">
        <w:rPr>
          <w:i/>
        </w:rPr>
        <w:t>Criminal Code</w:t>
      </w:r>
      <w:r w:rsidRPr="00F00454">
        <w:t xml:space="preserve"> to an offence against this Act, the physical elements of the offenc</w:t>
      </w:r>
      <w:r w:rsidR="00AE5DE8" w:rsidRPr="00F00454">
        <w:t>e are set out in the subsection</w:t>
      </w:r>
      <w:r w:rsidRPr="00F00454">
        <w:t xml:space="preserve"> contravention</w:t>
      </w:r>
      <w:r w:rsidR="00AE5DE8" w:rsidRPr="00F00454">
        <w:t xml:space="preserve"> of which</w:t>
      </w:r>
      <w:r w:rsidRPr="00F00454">
        <w:t xml:space="preserve"> is an offence.</w:t>
      </w:r>
    </w:p>
    <w:p w:rsidR="00EC7EE0" w:rsidRPr="00F00454" w:rsidRDefault="00EC7EE0" w:rsidP="00BF3DD9">
      <w:pPr>
        <w:pStyle w:val="notetext"/>
      </w:pPr>
      <w:r w:rsidRPr="00F00454">
        <w:t>Note:</w:t>
      </w:r>
      <w:r w:rsidRPr="00F00454">
        <w:tab/>
        <w:t>Chapter</w:t>
      </w:r>
      <w:r w:rsidR="00F00454">
        <w:t> </w:t>
      </w:r>
      <w:r w:rsidRPr="00F00454">
        <w:t>2 of the</w:t>
      </w:r>
      <w:r w:rsidRPr="00F00454">
        <w:rPr>
          <w:i/>
        </w:rPr>
        <w:t xml:space="preserve"> Criminal Code</w:t>
      </w:r>
      <w:r w:rsidRPr="00F00454">
        <w:t xml:space="preserve"> sets out general principles of criminal responsibility.</w:t>
      </w:r>
    </w:p>
    <w:p w:rsidR="0074643C" w:rsidRPr="00F00454" w:rsidRDefault="0074643C" w:rsidP="00CE6F45">
      <w:pPr>
        <w:pStyle w:val="ActHead3"/>
        <w:pageBreakBefore/>
      </w:pPr>
      <w:bookmarkStart w:id="473" w:name="_Toc450035010"/>
      <w:r w:rsidRPr="00F00454">
        <w:rPr>
          <w:rStyle w:val="CharDivNo"/>
        </w:rPr>
        <w:lastRenderedPageBreak/>
        <w:t>Division</w:t>
      </w:r>
      <w:r w:rsidR="00F00454" w:rsidRPr="00F00454">
        <w:rPr>
          <w:rStyle w:val="CharDivNo"/>
        </w:rPr>
        <w:t> </w:t>
      </w:r>
      <w:r w:rsidRPr="00F00454">
        <w:rPr>
          <w:rStyle w:val="CharDivNo"/>
        </w:rPr>
        <w:t>3</w:t>
      </w:r>
      <w:r w:rsidRPr="00F00454">
        <w:t>—</w:t>
      </w:r>
      <w:r w:rsidRPr="00F00454">
        <w:rPr>
          <w:rStyle w:val="CharDivText"/>
        </w:rPr>
        <w:t>Alternative constitutional bases</w:t>
      </w:r>
      <w:bookmarkEnd w:id="473"/>
    </w:p>
    <w:p w:rsidR="0074643C" w:rsidRPr="00F00454" w:rsidRDefault="00D85F2D" w:rsidP="00BF3DD9">
      <w:pPr>
        <w:pStyle w:val="ActHead5"/>
      </w:pPr>
      <w:bookmarkStart w:id="474" w:name="_Toc450035011"/>
      <w:r w:rsidRPr="00F00454">
        <w:rPr>
          <w:rStyle w:val="CharSectno"/>
        </w:rPr>
        <w:t>333</w:t>
      </w:r>
      <w:r w:rsidR="0074643C" w:rsidRPr="00F00454">
        <w:t xml:space="preserve">  Alternative constitutional bases</w:t>
      </w:r>
      <w:bookmarkEnd w:id="474"/>
    </w:p>
    <w:p w:rsidR="0074643C" w:rsidRPr="00F00454" w:rsidRDefault="00A15709" w:rsidP="00BF3DD9">
      <w:pPr>
        <w:pStyle w:val="subsection"/>
      </w:pPr>
      <w:r w:rsidRPr="00F00454">
        <w:tab/>
        <w:t>(1)</w:t>
      </w:r>
      <w:r w:rsidRPr="00F00454">
        <w:tab/>
      </w:r>
      <w:r w:rsidR="0074643C" w:rsidRPr="00F00454">
        <w:t>Without limiting its effect apart from this section, this Act also has effect as provided by this section.</w:t>
      </w:r>
    </w:p>
    <w:p w:rsidR="0074643C" w:rsidRPr="00F00454" w:rsidRDefault="00A15709" w:rsidP="00BF3DD9">
      <w:pPr>
        <w:pStyle w:val="subsection"/>
      </w:pPr>
      <w:r w:rsidRPr="00F00454">
        <w:tab/>
        <w:t>(2)</w:t>
      </w:r>
      <w:r w:rsidRPr="00F00454">
        <w:tab/>
      </w:r>
      <w:r w:rsidR="0074643C" w:rsidRPr="00F00454">
        <w:t>This Act also has the effect that it would have if its operation were expressly confined to acts or omissions of corporations to which paragraph</w:t>
      </w:r>
      <w:r w:rsidR="00F00454">
        <w:t> </w:t>
      </w:r>
      <w:r w:rsidR="0074643C" w:rsidRPr="00F00454">
        <w:t>51(xx) of the Constitution applies.</w:t>
      </w:r>
    </w:p>
    <w:p w:rsidR="0074643C" w:rsidRPr="00F00454" w:rsidRDefault="00A15709" w:rsidP="00BF3DD9">
      <w:pPr>
        <w:pStyle w:val="subsection"/>
      </w:pPr>
      <w:r w:rsidRPr="00F00454">
        <w:tab/>
        <w:t>(3)</w:t>
      </w:r>
      <w:r w:rsidRPr="00F00454">
        <w:tab/>
      </w:r>
      <w:r w:rsidR="0074643C" w:rsidRPr="00F00454">
        <w:t>This Act also has the effect that it would have if its operation were expressly confined to acts or omissions taking place in the course of, or in relation to, trade or commerce:</w:t>
      </w:r>
    </w:p>
    <w:p w:rsidR="0074643C" w:rsidRPr="00F00454" w:rsidRDefault="0074643C" w:rsidP="00BF3DD9">
      <w:pPr>
        <w:pStyle w:val="paragraph"/>
      </w:pPr>
      <w:r w:rsidRPr="00F00454">
        <w:tab/>
        <w:t>(a)</w:t>
      </w:r>
      <w:r w:rsidRPr="00F00454">
        <w:tab/>
        <w:t xml:space="preserve">between Australia and </w:t>
      </w:r>
      <w:r w:rsidR="00BD3AB7" w:rsidRPr="00F00454">
        <w:t xml:space="preserve">a </w:t>
      </w:r>
      <w:r w:rsidRPr="00F00454">
        <w:t>place outside Australia; or</w:t>
      </w:r>
    </w:p>
    <w:p w:rsidR="0074643C" w:rsidRPr="00F00454" w:rsidRDefault="0074643C" w:rsidP="00BF3DD9">
      <w:pPr>
        <w:pStyle w:val="paragraph"/>
      </w:pPr>
      <w:r w:rsidRPr="00F00454">
        <w:tab/>
        <w:t>(b)</w:t>
      </w:r>
      <w:r w:rsidRPr="00F00454">
        <w:tab/>
        <w:t>among the States; or</w:t>
      </w:r>
    </w:p>
    <w:p w:rsidR="0074643C" w:rsidRPr="00F00454" w:rsidRDefault="0074643C" w:rsidP="00BF3DD9">
      <w:pPr>
        <w:pStyle w:val="paragraph"/>
      </w:pPr>
      <w:r w:rsidRPr="00F00454">
        <w:tab/>
        <w:t>(c)</w:t>
      </w:r>
      <w:r w:rsidRPr="00F00454">
        <w:tab/>
        <w:t>within a Territory, between a State and a Territory or between 2 Territories.</w:t>
      </w:r>
    </w:p>
    <w:p w:rsidR="00A15709" w:rsidRPr="00F00454" w:rsidRDefault="00A15709" w:rsidP="00BF3DD9">
      <w:pPr>
        <w:pStyle w:val="subsection"/>
      </w:pPr>
      <w:r w:rsidRPr="00F00454">
        <w:tab/>
        <w:t>(4)</w:t>
      </w:r>
      <w:r w:rsidRPr="00F00454">
        <w:tab/>
        <w:t>This Act also has the effect it would have if the provisions of this Act were expressly confined to acts or omissions relating to lighthouses,</w:t>
      </w:r>
      <w:r w:rsidR="005B03EB" w:rsidRPr="00F00454">
        <w:t xml:space="preserve"> lightships, beacons</w:t>
      </w:r>
      <w:r w:rsidRPr="00F00454">
        <w:t xml:space="preserve"> and buoys.</w:t>
      </w:r>
    </w:p>
    <w:p w:rsidR="0074643C" w:rsidRPr="00F00454" w:rsidRDefault="00A15709" w:rsidP="00BF3DD9">
      <w:pPr>
        <w:pStyle w:val="subsection"/>
      </w:pPr>
      <w:r w:rsidRPr="00F00454">
        <w:tab/>
        <w:t>(5)</w:t>
      </w:r>
      <w:r w:rsidRPr="00F00454">
        <w:tab/>
      </w:r>
      <w:r w:rsidR="0074643C" w:rsidRPr="00F00454">
        <w:t>This Act also has the effect that it would have if its operation were expressly confined to acts or omissions taking place in a Territory.</w:t>
      </w:r>
    </w:p>
    <w:p w:rsidR="0074643C" w:rsidRPr="00F00454" w:rsidRDefault="00A15709" w:rsidP="00BF3DD9">
      <w:pPr>
        <w:pStyle w:val="subsection"/>
      </w:pPr>
      <w:r w:rsidRPr="00F00454">
        <w:tab/>
        <w:t>(6)</w:t>
      </w:r>
      <w:r w:rsidRPr="00F00454">
        <w:tab/>
      </w:r>
      <w:r w:rsidR="0074643C" w:rsidRPr="00F00454">
        <w:t>This Act also has the effect that it would have if its operation were expressly confined to acts or omissions taking place outside Australia.</w:t>
      </w:r>
    </w:p>
    <w:p w:rsidR="0074643C" w:rsidRPr="00F00454" w:rsidRDefault="00A15709" w:rsidP="00BF3DD9">
      <w:pPr>
        <w:pStyle w:val="subsection"/>
      </w:pPr>
      <w:r w:rsidRPr="00F00454">
        <w:tab/>
        <w:t>(7)</w:t>
      </w:r>
      <w:r w:rsidRPr="00F00454">
        <w:tab/>
      </w:r>
      <w:r w:rsidR="0074643C" w:rsidRPr="00F00454">
        <w:t>This Act also has the effect that it would have if its operation were expressly confined to matters:</w:t>
      </w:r>
    </w:p>
    <w:p w:rsidR="0074643C" w:rsidRPr="00F00454" w:rsidRDefault="0074643C" w:rsidP="00BF3DD9">
      <w:pPr>
        <w:pStyle w:val="paragraph"/>
      </w:pPr>
      <w:r w:rsidRPr="00F00454">
        <w:tab/>
        <w:t>(a)</w:t>
      </w:r>
      <w:r w:rsidRPr="00F00454">
        <w:tab/>
        <w:t>in relation to which the Commonwealth is under an obligation under an international agreement; or</w:t>
      </w:r>
    </w:p>
    <w:p w:rsidR="0074643C" w:rsidRPr="00F00454" w:rsidRDefault="0074643C" w:rsidP="00BF3DD9">
      <w:pPr>
        <w:pStyle w:val="paragraph"/>
      </w:pPr>
      <w:r w:rsidRPr="00F00454">
        <w:tab/>
        <w:t>(b)</w:t>
      </w:r>
      <w:r w:rsidRPr="00F00454">
        <w:tab/>
        <w:t>that are of international concern.</w:t>
      </w:r>
    </w:p>
    <w:p w:rsidR="0074643C" w:rsidRPr="00F00454" w:rsidRDefault="00A15709" w:rsidP="00BF3DD9">
      <w:pPr>
        <w:pStyle w:val="subsection"/>
      </w:pPr>
      <w:r w:rsidRPr="00F00454">
        <w:tab/>
        <w:t>(8)</w:t>
      </w:r>
      <w:r w:rsidRPr="00F00454">
        <w:tab/>
      </w:r>
      <w:r w:rsidR="0074643C" w:rsidRPr="00F00454">
        <w:t xml:space="preserve">This Act also has the effect that it would have if the provisions of this Act relating to vessels or the acts or omissions of persons in, </w:t>
      </w:r>
      <w:r w:rsidR="0074643C" w:rsidRPr="00F00454">
        <w:lastRenderedPageBreak/>
        <w:t>around or on vessels were expressly confined to cases where the vessel is:</w:t>
      </w:r>
    </w:p>
    <w:p w:rsidR="0074643C" w:rsidRPr="00F00454" w:rsidRDefault="0074643C" w:rsidP="00BF3DD9">
      <w:pPr>
        <w:pStyle w:val="paragraph"/>
      </w:pPr>
      <w:r w:rsidRPr="00F00454">
        <w:tab/>
        <w:t>(a)</w:t>
      </w:r>
      <w:r w:rsidRPr="00F00454">
        <w:tab/>
        <w:t>engaged or used in trade or commerce:</w:t>
      </w:r>
    </w:p>
    <w:p w:rsidR="0074643C" w:rsidRPr="00F00454" w:rsidRDefault="0074643C" w:rsidP="00BF3DD9">
      <w:pPr>
        <w:pStyle w:val="paragraphsub"/>
      </w:pPr>
      <w:r w:rsidRPr="00F00454">
        <w:tab/>
        <w:t>(</w:t>
      </w:r>
      <w:proofErr w:type="spellStart"/>
      <w:r w:rsidRPr="00F00454">
        <w:t>i</w:t>
      </w:r>
      <w:proofErr w:type="spellEnd"/>
      <w:r w:rsidRPr="00F00454">
        <w:t>)</w:t>
      </w:r>
      <w:r w:rsidRPr="00F00454">
        <w:tab/>
        <w:t xml:space="preserve">between Australia and </w:t>
      </w:r>
      <w:r w:rsidR="00BD3AB7" w:rsidRPr="00F00454">
        <w:t xml:space="preserve">a </w:t>
      </w:r>
      <w:r w:rsidRPr="00F00454">
        <w:t>place outside Australia; or</w:t>
      </w:r>
    </w:p>
    <w:p w:rsidR="0074643C" w:rsidRPr="00F00454" w:rsidRDefault="0074643C" w:rsidP="00BF3DD9">
      <w:pPr>
        <w:pStyle w:val="paragraphsub"/>
      </w:pPr>
      <w:r w:rsidRPr="00F00454">
        <w:tab/>
        <w:t>(ii)</w:t>
      </w:r>
      <w:r w:rsidRPr="00F00454">
        <w:tab/>
        <w:t>among the States; or</w:t>
      </w:r>
    </w:p>
    <w:p w:rsidR="0074643C" w:rsidRPr="00F00454" w:rsidRDefault="0074643C" w:rsidP="00BF3DD9">
      <w:pPr>
        <w:pStyle w:val="paragraphsub"/>
      </w:pPr>
      <w:r w:rsidRPr="00F00454">
        <w:tab/>
        <w:t>(iii)</w:t>
      </w:r>
      <w:r w:rsidRPr="00F00454">
        <w:tab/>
        <w:t>within a Territory, between a State and a Territory or between 2 Territories; or</w:t>
      </w:r>
    </w:p>
    <w:p w:rsidR="0074643C" w:rsidRPr="00F00454" w:rsidRDefault="0074643C" w:rsidP="00BF3DD9">
      <w:pPr>
        <w:pStyle w:val="paragraph"/>
      </w:pPr>
      <w:r w:rsidRPr="00F00454">
        <w:tab/>
        <w:t>(b)</w:t>
      </w:r>
      <w:r w:rsidRPr="00F00454">
        <w:tab/>
        <w:t>operated or controlled by a corporation</w:t>
      </w:r>
      <w:r w:rsidR="00BD3AB7" w:rsidRPr="00F00454">
        <w:t xml:space="preserve"> </w:t>
      </w:r>
      <w:r w:rsidRPr="00F00454">
        <w:t>to which paragraph</w:t>
      </w:r>
      <w:r w:rsidR="00F00454">
        <w:t> </w:t>
      </w:r>
      <w:r w:rsidRPr="00F00454">
        <w:t>51(xx) of the Constitution applies.</w:t>
      </w:r>
    </w:p>
    <w:p w:rsidR="005A31B6" w:rsidRPr="00F00454" w:rsidRDefault="00A15709" w:rsidP="00BF3DD9">
      <w:pPr>
        <w:pStyle w:val="subsection"/>
      </w:pPr>
      <w:r w:rsidRPr="00F00454">
        <w:tab/>
        <w:t>(9)</w:t>
      </w:r>
      <w:r w:rsidRPr="00F00454">
        <w:tab/>
      </w:r>
      <w:r w:rsidR="005A31B6" w:rsidRPr="00F00454">
        <w:t>This Act also has the effect it would have if the provisions of this Act were expressly confined to acts or omissions relating to postal, telegraphic, telephonic or other like services.</w:t>
      </w:r>
    </w:p>
    <w:p w:rsidR="0074643C" w:rsidRPr="00F00454" w:rsidRDefault="0074643C" w:rsidP="00BF3DD9">
      <w:pPr>
        <w:pStyle w:val="SubsectionHead"/>
      </w:pPr>
      <w:r w:rsidRPr="00F00454">
        <w:t>Definitions</w:t>
      </w:r>
    </w:p>
    <w:p w:rsidR="0074643C" w:rsidRPr="00F00454" w:rsidRDefault="00A15709" w:rsidP="00BF3DD9">
      <w:pPr>
        <w:pStyle w:val="subsection"/>
      </w:pPr>
      <w:r w:rsidRPr="00F00454">
        <w:tab/>
        <w:t>(10)</w:t>
      </w:r>
      <w:r w:rsidRPr="00F00454">
        <w:tab/>
      </w:r>
      <w:r w:rsidR="0074643C" w:rsidRPr="00F00454">
        <w:t>A term used in this section and the Constitution has the same meaning in this section as it has in the Constitution.</w:t>
      </w:r>
    </w:p>
    <w:p w:rsidR="00E8042B" w:rsidRPr="00F00454" w:rsidRDefault="00E8042B" w:rsidP="00CE6F45">
      <w:pPr>
        <w:pStyle w:val="ActHead3"/>
        <w:pageBreakBefore/>
      </w:pPr>
      <w:bookmarkStart w:id="475" w:name="_Toc450035012"/>
      <w:r w:rsidRPr="00F00454">
        <w:rPr>
          <w:rStyle w:val="CharDivNo"/>
        </w:rPr>
        <w:lastRenderedPageBreak/>
        <w:t>Division</w:t>
      </w:r>
      <w:r w:rsidR="00F00454" w:rsidRPr="00F00454">
        <w:rPr>
          <w:rStyle w:val="CharDivNo"/>
        </w:rPr>
        <w:t> </w:t>
      </w:r>
      <w:r w:rsidRPr="00F00454">
        <w:rPr>
          <w:rStyle w:val="CharDivNo"/>
        </w:rPr>
        <w:t>4</w:t>
      </w:r>
      <w:r w:rsidRPr="00F00454">
        <w:t>—</w:t>
      </w:r>
      <w:r w:rsidR="00BC3EE2" w:rsidRPr="00F00454">
        <w:rPr>
          <w:rStyle w:val="CharDivText"/>
        </w:rPr>
        <w:t>Exemption</w:t>
      </w:r>
      <w:bookmarkEnd w:id="475"/>
    </w:p>
    <w:p w:rsidR="0098434C" w:rsidRPr="00F00454" w:rsidRDefault="00D85F2D" w:rsidP="00BF3DD9">
      <w:pPr>
        <w:pStyle w:val="ActHead5"/>
      </w:pPr>
      <w:bookmarkStart w:id="476" w:name="_Toc450035013"/>
      <w:r w:rsidRPr="00F00454">
        <w:rPr>
          <w:rStyle w:val="CharSectno"/>
        </w:rPr>
        <w:t>334</w:t>
      </w:r>
      <w:r w:rsidR="0098434C" w:rsidRPr="00F00454">
        <w:t xml:space="preserve">  Power of exemption</w:t>
      </w:r>
      <w:bookmarkEnd w:id="476"/>
    </w:p>
    <w:p w:rsidR="0098434C" w:rsidRPr="00F00454" w:rsidRDefault="0098434C" w:rsidP="00BF3DD9">
      <w:pPr>
        <w:pStyle w:val="subsection"/>
      </w:pPr>
      <w:r w:rsidRPr="00F00454">
        <w:tab/>
        <w:t>(1)</w:t>
      </w:r>
      <w:r w:rsidRPr="00F00454">
        <w:tab/>
        <w:t xml:space="preserve">The Minister or </w:t>
      </w:r>
      <w:proofErr w:type="spellStart"/>
      <w:r w:rsidRPr="00F00454">
        <w:t>AMSA</w:t>
      </w:r>
      <w:proofErr w:type="spellEnd"/>
      <w:r w:rsidRPr="00F00454">
        <w:t xml:space="preserve"> may</w:t>
      </w:r>
      <w:r w:rsidR="00A56FCB" w:rsidRPr="00F00454">
        <w:t xml:space="preserve"> </w:t>
      </w:r>
      <w:r w:rsidR="00717F3E" w:rsidRPr="00F00454">
        <w:t>exempt from the application of this Act</w:t>
      </w:r>
      <w:r w:rsidRPr="00F00454">
        <w:t>, or s</w:t>
      </w:r>
      <w:r w:rsidR="00717F3E" w:rsidRPr="00F00454">
        <w:t>pecified provisions of this Act</w:t>
      </w:r>
      <w:r w:rsidRPr="00F00454">
        <w:t>:</w:t>
      </w:r>
    </w:p>
    <w:p w:rsidR="0098434C" w:rsidRPr="00F00454" w:rsidRDefault="0098434C" w:rsidP="00BF3DD9">
      <w:pPr>
        <w:pStyle w:val="paragraph"/>
      </w:pPr>
      <w:r w:rsidRPr="00F00454">
        <w:tab/>
        <w:t>(a)</w:t>
      </w:r>
      <w:r w:rsidRPr="00F00454">
        <w:tab/>
        <w:t xml:space="preserve">a </w:t>
      </w:r>
      <w:r w:rsidR="009E1E19" w:rsidRPr="00F00454">
        <w:t>vessel</w:t>
      </w:r>
      <w:r w:rsidRPr="00F00454">
        <w:t xml:space="preserve"> or class of </w:t>
      </w:r>
      <w:r w:rsidR="009E1E19" w:rsidRPr="00F00454">
        <w:t>vessel</w:t>
      </w:r>
      <w:r w:rsidRPr="00F00454">
        <w:t>s; or</w:t>
      </w:r>
    </w:p>
    <w:p w:rsidR="0098434C" w:rsidRPr="00F00454" w:rsidRDefault="0098434C" w:rsidP="00BF3DD9">
      <w:pPr>
        <w:pStyle w:val="paragraph"/>
      </w:pPr>
      <w:r w:rsidRPr="00F00454">
        <w:tab/>
        <w:t>(b)</w:t>
      </w:r>
      <w:r w:rsidRPr="00F00454">
        <w:tab/>
        <w:t>a person or class of persons.</w:t>
      </w:r>
    </w:p>
    <w:p w:rsidR="0098434C" w:rsidRPr="00F00454" w:rsidRDefault="0098434C" w:rsidP="00BF3DD9">
      <w:pPr>
        <w:pStyle w:val="subsection"/>
      </w:pPr>
      <w:r w:rsidRPr="00F00454">
        <w:tab/>
        <w:t>(2)</w:t>
      </w:r>
      <w:r w:rsidRPr="00F00454">
        <w:tab/>
        <w:t xml:space="preserve">An exemption under </w:t>
      </w:r>
      <w:r w:rsidR="00F00454">
        <w:t>subsection (</w:t>
      </w:r>
      <w:r w:rsidRPr="00F00454">
        <w:t>1) may be confined to one or both of the following:</w:t>
      </w:r>
    </w:p>
    <w:p w:rsidR="0098434C" w:rsidRPr="00F00454" w:rsidRDefault="0098434C" w:rsidP="00BF3DD9">
      <w:pPr>
        <w:pStyle w:val="paragraph"/>
      </w:pPr>
      <w:r w:rsidRPr="00F00454">
        <w:tab/>
        <w:t>(a)</w:t>
      </w:r>
      <w:r w:rsidRPr="00F00454">
        <w:tab/>
        <w:t>one or more specified periods;</w:t>
      </w:r>
    </w:p>
    <w:p w:rsidR="0098434C" w:rsidRPr="00F00454" w:rsidRDefault="0098434C" w:rsidP="00BF3DD9">
      <w:pPr>
        <w:pStyle w:val="paragraph"/>
      </w:pPr>
      <w:r w:rsidRPr="00F00454">
        <w:tab/>
        <w:t>(b)</w:t>
      </w:r>
      <w:r w:rsidRPr="00F00454">
        <w:tab/>
        <w:t>one or more specified voyages or operations.</w:t>
      </w:r>
    </w:p>
    <w:p w:rsidR="0098434C" w:rsidRPr="00F00454" w:rsidRDefault="0098434C" w:rsidP="00BF3DD9">
      <w:pPr>
        <w:pStyle w:val="subsection"/>
      </w:pPr>
      <w:r w:rsidRPr="00F00454">
        <w:tab/>
        <w:t>(3)</w:t>
      </w:r>
      <w:r w:rsidRPr="00F00454">
        <w:tab/>
        <w:t xml:space="preserve">An exemption under </w:t>
      </w:r>
      <w:r w:rsidR="00F00454">
        <w:t>subsection (</w:t>
      </w:r>
      <w:r w:rsidRPr="00F00454">
        <w:t xml:space="preserve">1) is subject to such conditions (if any) as are specified in the </w:t>
      </w:r>
      <w:r w:rsidR="00A56FCB" w:rsidRPr="00F00454">
        <w:t>instrument</w:t>
      </w:r>
      <w:r w:rsidR="00316F1E" w:rsidRPr="00F00454">
        <w:t xml:space="preserve"> of exemption</w:t>
      </w:r>
      <w:r w:rsidRPr="00F00454">
        <w:t>.</w:t>
      </w:r>
    </w:p>
    <w:p w:rsidR="00E94976" w:rsidRPr="00F00454" w:rsidRDefault="00E94976" w:rsidP="00BF3DD9">
      <w:pPr>
        <w:pStyle w:val="subsection"/>
      </w:pPr>
      <w:r w:rsidRPr="00F00454">
        <w:tab/>
      </w:r>
      <w:r w:rsidR="00C56A61" w:rsidRPr="00F00454">
        <w:t>(4)</w:t>
      </w:r>
      <w:r w:rsidR="00C56A61" w:rsidRPr="00F00454">
        <w:tab/>
        <w:t xml:space="preserve">An exemption under </w:t>
      </w:r>
      <w:r w:rsidR="00F00454">
        <w:t>subsection (</w:t>
      </w:r>
      <w:r w:rsidRPr="00F00454">
        <w:t>1) is not a legislative instrument.</w:t>
      </w:r>
    </w:p>
    <w:p w:rsidR="0098434C" w:rsidRPr="00F00454" w:rsidRDefault="00CD5B04" w:rsidP="00BF3DD9">
      <w:pPr>
        <w:pStyle w:val="subsection"/>
      </w:pPr>
      <w:r w:rsidRPr="00F00454">
        <w:tab/>
        <w:t>(5</w:t>
      </w:r>
      <w:r w:rsidR="0098434C" w:rsidRPr="00F00454">
        <w:t>)</w:t>
      </w:r>
      <w:r w:rsidR="0098434C" w:rsidRPr="00F00454">
        <w:tab/>
        <w:t>A</w:t>
      </w:r>
      <w:r w:rsidR="00B66BAE" w:rsidRPr="00F00454">
        <w:t xml:space="preserve">n </w:t>
      </w:r>
      <w:r w:rsidR="00316F1E" w:rsidRPr="00F00454">
        <w:t xml:space="preserve">exemption </w:t>
      </w:r>
      <w:r w:rsidR="00974A61" w:rsidRPr="00F00454">
        <w:t xml:space="preserve">under </w:t>
      </w:r>
      <w:r w:rsidR="00F00454">
        <w:t>subsection (</w:t>
      </w:r>
      <w:r w:rsidR="00974A61" w:rsidRPr="00F00454">
        <w:t>1)</w:t>
      </w:r>
      <w:r w:rsidR="0098434C" w:rsidRPr="00F00454">
        <w:t xml:space="preserve"> must not be inconsistent with an obligation of Australia under an international agreement.</w:t>
      </w:r>
    </w:p>
    <w:p w:rsidR="0098434C" w:rsidRPr="00F00454" w:rsidRDefault="00CD5B04" w:rsidP="00BF3DD9">
      <w:pPr>
        <w:pStyle w:val="subsection"/>
      </w:pPr>
      <w:r w:rsidRPr="00F00454">
        <w:tab/>
        <w:t>(6</w:t>
      </w:r>
      <w:r w:rsidR="0098434C" w:rsidRPr="00F00454">
        <w:t>)</w:t>
      </w:r>
      <w:r w:rsidR="0098434C" w:rsidRPr="00F00454">
        <w:tab/>
        <w:t xml:space="preserve">Before </w:t>
      </w:r>
      <w:r w:rsidR="00316F1E" w:rsidRPr="00F00454">
        <w:t>making an exemption</w:t>
      </w:r>
      <w:r w:rsidR="00974A61" w:rsidRPr="00F00454">
        <w:t xml:space="preserve"> under </w:t>
      </w:r>
      <w:r w:rsidR="00F00454">
        <w:t>subsection (</w:t>
      </w:r>
      <w:r w:rsidR="00974A61" w:rsidRPr="00F00454">
        <w:t>1)</w:t>
      </w:r>
      <w:r w:rsidR="0098434C" w:rsidRPr="00F00454">
        <w:t>, the Minist</w:t>
      </w:r>
      <w:r w:rsidR="00974A61" w:rsidRPr="00F00454">
        <w:t xml:space="preserve">er or </w:t>
      </w:r>
      <w:proofErr w:type="spellStart"/>
      <w:r w:rsidR="00974A61" w:rsidRPr="00F00454">
        <w:t>AMSA</w:t>
      </w:r>
      <w:proofErr w:type="spellEnd"/>
      <w:r w:rsidR="00974A61" w:rsidRPr="00F00454">
        <w:t xml:space="preserve"> must be satisfied that the </w:t>
      </w:r>
      <w:r w:rsidR="00316F1E" w:rsidRPr="00F00454">
        <w:t>exemption</w:t>
      </w:r>
      <w:r w:rsidR="0098434C" w:rsidRPr="00F00454">
        <w:t xml:space="preserve"> will not jeopardise the safety of a </w:t>
      </w:r>
      <w:r w:rsidR="009E1E19" w:rsidRPr="00F00454">
        <w:t>vessel</w:t>
      </w:r>
      <w:r w:rsidR="0098434C" w:rsidRPr="00F00454">
        <w:t xml:space="preserve"> or persons on board a </w:t>
      </w:r>
      <w:r w:rsidR="009E1E19" w:rsidRPr="00F00454">
        <w:t>vessel</w:t>
      </w:r>
      <w:r w:rsidR="0098434C" w:rsidRPr="00F00454">
        <w:t>.</w:t>
      </w:r>
    </w:p>
    <w:p w:rsidR="006D0034" w:rsidRPr="00F00454" w:rsidRDefault="00D85F2D" w:rsidP="00BF3DD9">
      <w:pPr>
        <w:pStyle w:val="ActHead5"/>
      </w:pPr>
      <w:bookmarkStart w:id="477" w:name="_Toc450035014"/>
      <w:r w:rsidRPr="00F00454">
        <w:rPr>
          <w:rStyle w:val="CharSectno"/>
        </w:rPr>
        <w:t>335</w:t>
      </w:r>
      <w:r w:rsidR="006D0034" w:rsidRPr="00F00454">
        <w:t xml:space="preserve">  </w:t>
      </w:r>
      <w:r w:rsidR="003000B9" w:rsidRPr="00F00454">
        <w:t xml:space="preserve">Person must not contravene condition of </w:t>
      </w:r>
      <w:r w:rsidR="00B54430" w:rsidRPr="00F00454">
        <w:t>exemption</w:t>
      </w:r>
      <w:bookmarkEnd w:id="477"/>
    </w:p>
    <w:p w:rsidR="006D0034" w:rsidRPr="00F00454" w:rsidRDefault="006D0034" w:rsidP="00BF3DD9">
      <w:pPr>
        <w:pStyle w:val="subsection"/>
      </w:pPr>
      <w:r w:rsidRPr="00F00454">
        <w:tab/>
        <w:t>(1)</w:t>
      </w:r>
      <w:r w:rsidRPr="00F00454">
        <w:tab/>
        <w:t>A person must not contravene a condition of a</w:t>
      </w:r>
      <w:r w:rsidR="005A31B6" w:rsidRPr="00F00454">
        <w:t>n</w:t>
      </w:r>
      <w:r w:rsidRPr="00F00454">
        <w:t xml:space="preserve"> </w:t>
      </w:r>
      <w:r w:rsidR="005A31B6" w:rsidRPr="00F00454">
        <w:t>exemp</w:t>
      </w:r>
      <w:r w:rsidRPr="00F00454">
        <w:t>tion under subsection</w:t>
      </w:r>
      <w:r w:rsidR="00F00454">
        <w:t> </w:t>
      </w:r>
      <w:r w:rsidR="00D85F2D" w:rsidRPr="00F00454">
        <w:t>334</w:t>
      </w:r>
      <w:r w:rsidR="00F5367B" w:rsidRPr="00F00454">
        <w:t>(3</w:t>
      </w:r>
      <w:r w:rsidRPr="00F00454">
        <w:t xml:space="preserve">) that applies to a vessel </w:t>
      </w:r>
      <w:r w:rsidR="00F446BF" w:rsidRPr="00F00454">
        <w:t>or</w:t>
      </w:r>
      <w:r w:rsidRPr="00F00454">
        <w:t xml:space="preserve"> to the person.</w:t>
      </w:r>
    </w:p>
    <w:p w:rsidR="006D0034" w:rsidRPr="00F00454" w:rsidRDefault="006D0034" w:rsidP="00BF3DD9">
      <w:pPr>
        <w:pStyle w:val="SubsectionHead"/>
      </w:pPr>
      <w:r w:rsidRPr="00F00454">
        <w:t>Fault</w:t>
      </w:r>
      <w:r w:rsidR="00F00454">
        <w:noBreakHyphen/>
      </w:r>
      <w:r w:rsidRPr="00F00454">
        <w:t>based offence</w:t>
      </w:r>
    </w:p>
    <w:p w:rsidR="009006E1" w:rsidRPr="00F00454" w:rsidRDefault="006D0034" w:rsidP="00BF3DD9">
      <w:pPr>
        <w:pStyle w:val="subsection"/>
      </w:pPr>
      <w:r w:rsidRPr="00F00454">
        <w:tab/>
        <w:t>(2)</w:t>
      </w:r>
      <w:r w:rsidRPr="00F00454">
        <w:tab/>
        <w:t xml:space="preserve">A person commits an offence if the person contravenes </w:t>
      </w:r>
      <w:r w:rsidR="00F00454">
        <w:t>subsection (</w:t>
      </w:r>
      <w:r w:rsidRPr="00F00454">
        <w:t>1).</w:t>
      </w:r>
    </w:p>
    <w:p w:rsidR="00BE4EDD" w:rsidRPr="00F00454" w:rsidRDefault="00BE4EDD" w:rsidP="00BF3DD9">
      <w:pPr>
        <w:pStyle w:val="Penalty"/>
      </w:pPr>
      <w:r w:rsidRPr="00F00454">
        <w:t>Penalty:</w:t>
      </w:r>
      <w:r w:rsidRPr="00F00454">
        <w:tab/>
      </w:r>
      <w:r w:rsidR="001557CF" w:rsidRPr="00F00454">
        <w:t>600 penalty units.</w:t>
      </w:r>
    </w:p>
    <w:p w:rsidR="008C2A7D" w:rsidRPr="00F00454" w:rsidRDefault="00BC3EE2" w:rsidP="00CE6F45">
      <w:pPr>
        <w:pStyle w:val="ActHead3"/>
        <w:pageBreakBefore/>
      </w:pPr>
      <w:bookmarkStart w:id="478" w:name="_Toc450035015"/>
      <w:r w:rsidRPr="00F00454">
        <w:rPr>
          <w:rStyle w:val="CharDivNo"/>
        </w:rPr>
        <w:lastRenderedPageBreak/>
        <w:t>Division</w:t>
      </w:r>
      <w:r w:rsidR="00F00454" w:rsidRPr="00F00454">
        <w:rPr>
          <w:rStyle w:val="CharDivNo"/>
        </w:rPr>
        <w:t> </w:t>
      </w:r>
      <w:r w:rsidRPr="00F00454">
        <w:rPr>
          <w:rStyle w:val="CharDivNo"/>
        </w:rPr>
        <w:t>5</w:t>
      </w:r>
      <w:r w:rsidRPr="00F00454">
        <w:t>—</w:t>
      </w:r>
      <w:r w:rsidRPr="00F00454">
        <w:rPr>
          <w:rStyle w:val="CharDivText"/>
        </w:rPr>
        <w:t>Other matters</w:t>
      </w:r>
      <w:bookmarkEnd w:id="478"/>
    </w:p>
    <w:p w:rsidR="0039705F" w:rsidRPr="00F00454" w:rsidRDefault="00D85F2D" w:rsidP="00BF3DD9">
      <w:pPr>
        <w:pStyle w:val="ActHead5"/>
      </w:pPr>
      <w:bookmarkStart w:id="479" w:name="_Toc450035016"/>
      <w:r w:rsidRPr="00F00454">
        <w:rPr>
          <w:rStyle w:val="CharSectno"/>
        </w:rPr>
        <w:t>336</w:t>
      </w:r>
      <w:r w:rsidR="0039705F" w:rsidRPr="00F00454">
        <w:t xml:space="preserve">  Publication of information about vessels</w:t>
      </w:r>
      <w:bookmarkEnd w:id="479"/>
    </w:p>
    <w:p w:rsidR="0039705F" w:rsidRPr="00F00454" w:rsidRDefault="0039705F" w:rsidP="00BF3DD9">
      <w:pPr>
        <w:pStyle w:val="subsection"/>
      </w:pPr>
      <w:r w:rsidRPr="00F00454">
        <w:tab/>
        <w:t>(1)</w:t>
      </w:r>
      <w:r w:rsidRPr="00F00454">
        <w:tab/>
      </w:r>
      <w:proofErr w:type="spellStart"/>
      <w:r w:rsidRPr="00F00454">
        <w:t>AMSA</w:t>
      </w:r>
      <w:proofErr w:type="spellEnd"/>
      <w:r w:rsidRPr="00F00454">
        <w:t xml:space="preserve"> may publish such information as is </w:t>
      </w:r>
      <w:r w:rsidR="00DF6CAF" w:rsidRPr="00F00454">
        <w:t>prescribed by the regulations</w:t>
      </w:r>
      <w:r w:rsidRPr="00F00454">
        <w:t xml:space="preserve"> that is </w:t>
      </w:r>
      <w:r w:rsidR="00F446BF" w:rsidRPr="00F00454">
        <w:t>obtaine</w:t>
      </w:r>
      <w:r w:rsidRPr="00F00454">
        <w:t>d about a vessel:</w:t>
      </w:r>
    </w:p>
    <w:p w:rsidR="0039705F" w:rsidRPr="00F00454" w:rsidRDefault="0039705F" w:rsidP="00BF3DD9">
      <w:pPr>
        <w:pStyle w:val="paragraph"/>
      </w:pPr>
      <w:r w:rsidRPr="00F00454">
        <w:tab/>
        <w:t>(a)</w:t>
      </w:r>
      <w:r w:rsidRPr="00F00454">
        <w:tab/>
        <w:t>during an inspection or survey of that vessel; or</w:t>
      </w:r>
    </w:p>
    <w:p w:rsidR="0039705F" w:rsidRPr="00F00454" w:rsidRDefault="0039705F" w:rsidP="00BF3DD9">
      <w:pPr>
        <w:pStyle w:val="paragraph"/>
      </w:pPr>
      <w:r w:rsidRPr="00F00454">
        <w:tab/>
        <w:t>(b)</w:t>
      </w:r>
      <w:r w:rsidRPr="00F00454">
        <w:tab/>
        <w:t>during an inspection or survey of that vessel conducted otherwise than under this Act; or</w:t>
      </w:r>
    </w:p>
    <w:p w:rsidR="0039705F" w:rsidRPr="00F00454" w:rsidRDefault="0039705F" w:rsidP="00BF3DD9">
      <w:pPr>
        <w:pStyle w:val="paragraph"/>
      </w:pPr>
      <w:r w:rsidRPr="00F00454">
        <w:tab/>
        <w:t>(c)</w:t>
      </w:r>
      <w:r w:rsidRPr="00F00454">
        <w:tab/>
        <w:t>otherwise than by an inspection or survey.</w:t>
      </w:r>
    </w:p>
    <w:p w:rsidR="0039705F" w:rsidRPr="00F00454" w:rsidRDefault="0039705F" w:rsidP="00BF3DD9">
      <w:pPr>
        <w:pStyle w:val="subsection"/>
      </w:pPr>
      <w:r w:rsidRPr="00F00454">
        <w:tab/>
        <w:t>(2)</w:t>
      </w:r>
      <w:r w:rsidRPr="00F00454">
        <w:tab/>
        <w:t>The regulatio</w:t>
      </w:r>
      <w:r w:rsidRPr="00F00454">
        <w:rPr>
          <w:lang w:eastAsia="en-US"/>
        </w:rPr>
        <w:t>n</w:t>
      </w:r>
      <w:r w:rsidR="00030FFF" w:rsidRPr="00F00454">
        <w:t>s may make provision in relation to</w:t>
      </w:r>
      <w:r w:rsidRPr="00F00454">
        <w:t>:</w:t>
      </w:r>
    </w:p>
    <w:p w:rsidR="0039705F" w:rsidRPr="00F00454" w:rsidRDefault="0039705F" w:rsidP="00BF3DD9">
      <w:pPr>
        <w:pStyle w:val="paragraph"/>
      </w:pPr>
      <w:r w:rsidRPr="00F00454">
        <w:tab/>
        <w:t>(a)</w:t>
      </w:r>
      <w:r w:rsidRPr="00F00454">
        <w:tab/>
        <w:t xml:space="preserve">the manner in which information </w:t>
      </w:r>
      <w:r w:rsidR="00F446BF" w:rsidRPr="00F00454">
        <w:t>obtain</w:t>
      </w:r>
      <w:r w:rsidRPr="00F00454">
        <w:t>ed:</w:t>
      </w:r>
    </w:p>
    <w:p w:rsidR="0039705F" w:rsidRPr="00F00454" w:rsidRDefault="0039705F" w:rsidP="00BF3DD9">
      <w:pPr>
        <w:pStyle w:val="paragraphsub"/>
      </w:pPr>
      <w:r w:rsidRPr="00F00454">
        <w:tab/>
        <w:t>(</w:t>
      </w:r>
      <w:proofErr w:type="spellStart"/>
      <w:r w:rsidRPr="00F00454">
        <w:t>i</w:t>
      </w:r>
      <w:proofErr w:type="spellEnd"/>
      <w:r w:rsidRPr="00F00454">
        <w:t>)</w:t>
      </w:r>
      <w:r w:rsidRPr="00F00454">
        <w:tab/>
        <w:t>during an inspection or survey; or</w:t>
      </w:r>
    </w:p>
    <w:p w:rsidR="0039705F" w:rsidRPr="00F00454" w:rsidRDefault="0039705F" w:rsidP="00BF3DD9">
      <w:pPr>
        <w:pStyle w:val="paragraphsub"/>
      </w:pPr>
      <w:r w:rsidRPr="00F00454">
        <w:tab/>
        <w:t>(ii)</w:t>
      </w:r>
      <w:r w:rsidRPr="00F00454">
        <w:tab/>
        <w:t>otherwise than by inspection or survey;</w:t>
      </w:r>
    </w:p>
    <w:p w:rsidR="0039705F" w:rsidRPr="00F00454" w:rsidRDefault="0039705F" w:rsidP="00BF3DD9">
      <w:pPr>
        <w:pStyle w:val="paragraph"/>
      </w:pPr>
      <w:r w:rsidRPr="00F00454">
        <w:tab/>
      </w:r>
      <w:r w:rsidRPr="00F00454">
        <w:tab/>
        <w:t>will be published; and</w:t>
      </w:r>
    </w:p>
    <w:p w:rsidR="0039705F" w:rsidRPr="00F00454" w:rsidRDefault="0039705F" w:rsidP="00BF3DD9">
      <w:pPr>
        <w:pStyle w:val="paragraph"/>
      </w:pPr>
      <w:r w:rsidRPr="00F00454">
        <w:tab/>
        <w:t>(b)</w:t>
      </w:r>
      <w:r w:rsidRPr="00F00454">
        <w:tab/>
        <w:t>the nature of the information that will be published; and</w:t>
      </w:r>
    </w:p>
    <w:p w:rsidR="0039705F" w:rsidRPr="00F00454" w:rsidRDefault="0039705F" w:rsidP="00BF3DD9">
      <w:pPr>
        <w:pStyle w:val="paragraph"/>
      </w:pPr>
      <w:r w:rsidRPr="00F00454">
        <w:tab/>
        <w:t>(c)</w:t>
      </w:r>
      <w:r w:rsidRPr="00F00454">
        <w:tab/>
        <w:t>the time at which the publication of information will occur.</w:t>
      </w:r>
    </w:p>
    <w:p w:rsidR="0039705F" w:rsidRPr="00F00454" w:rsidRDefault="0039705F" w:rsidP="00BF3DD9">
      <w:pPr>
        <w:pStyle w:val="subsection"/>
      </w:pPr>
      <w:r w:rsidRPr="00F00454">
        <w:tab/>
        <w:t>(3)</w:t>
      </w:r>
      <w:r w:rsidRPr="00F00454">
        <w:tab/>
        <w:t xml:space="preserve">This section does not permit </w:t>
      </w:r>
      <w:proofErr w:type="spellStart"/>
      <w:r w:rsidRPr="00F00454">
        <w:t>AMSA</w:t>
      </w:r>
      <w:proofErr w:type="spellEnd"/>
      <w:r w:rsidRPr="00F00454">
        <w:t xml:space="preserve"> to publish information if the publ</w:t>
      </w:r>
      <w:r w:rsidR="00EA1BCE" w:rsidRPr="00F00454">
        <w:t xml:space="preserve">ication of the information </w:t>
      </w:r>
      <w:r w:rsidRPr="00F00454">
        <w:t xml:space="preserve">would contravene the </w:t>
      </w:r>
      <w:r w:rsidRPr="00F00454">
        <w:rPr>
          <w:i/>
        </w:rPr>
        <w:t xml:space="preserve">Privacy Act 1988 </w:t>
      </w:r>
      <w:r w:rsidRPr="00F00454">
        <w:t xml:space="preserve">or </w:t>
      </w:r>
      <w:r w:rsidR="00EA1BCE" w:rsidRPr="00F00454">
        <w:t>another law of the Commonwealth.</w:t>
      </w:r>
    </w:p>
    <w:p w:rsidR="008F4895" w:rsidRPr="00F00454" w:rsidRDefault="00D85F2D" w:rsidP="00BF3DD9">
      <w:pPr>
        <w:pStyle w:val="ActHead5"/>
      </w:pPr>
      <w:bookmarkStart w:id="480" w:name="_Toc450035017"/>
      <w:r w:rsidRPr="00F00454">
        <w:rPr>
          <w:rStyle w:val="CharSectno"/>
        </w:rPr>
        <w:t>337</w:t>
      </w:r>
      <w:r w:rsidR="008F4895" w:rsidRPr="00F00454">
        <w:t xml:space="preserve">  Penalty for receiving fees for supply of seafarers</w:t>
      </w:r>
      <w:bookmarkEnd w:id="480"/>
    </w:p>
    <w:p w:rsidR="008F4895" w:rsidRPr="00F00454" w:rsidRDefault="008F4895" w:rsidP="00BF3DD9">
      <w:pPr>
        <w:pStyle w:val="subsection"/>
      </w:pPr>
      <w:r w:rsidRPr="00F00454">
        <w:tab/>
        <w:t>(1)</w:t>
      </w:r>
      <w:r w:rsidRPr="00F00454">
        <w:tab/>
        <w:t>A person must not demand or receive, directly or indirectly, remuneration from an individual for providing or promising to provide the individual with employment as a seafarer on a vessel.</w:t>
      </w:r>
    </w:p>
    <w:p w:rsidR="009006E1" w:rsidRPr="00F00454" w:rsidRDefault="008F4895" w:rsidP="00BF3DD9">
      <w:pPr>
        <w:pStyle w:val="subsection"/>
      </w:pPr>
      <w:r w:rsidRPr="00F00454">
        <w:tab/>
        <w:t>(2)</w:t>
      </w:r>
      <w:r w:rsidRPr="00F00454">
        <w:tab/>
        <w:t xml:space="preserve">A person commits an offence if the person contravenes </w:t>
      </w:r>
      <w:r w:rsidR="00F00454">
        <w:t>subsection (</w:t>
      </w:r>
      <w:r w:rsidRPr="00F00454">
        <w:t>1).</w:t>
      </w:r>
    </w:p>
    <w:p w:rsidR="008F4895" w:rsidRPr="00F00454" w:rsidRDefault="008F4895" w:rsidP="00BF3DD9">
      <w:pPr>
        <w:pStyle w:val="Penalty"/>
      </w:pPr>
      <w:r w:rsidRPr="00F00454">
        <w:t>Penalty:</w:t>
      </w:r>
      <w:r w:rsidRPr="00F00454">
        <w:tab/>
        <w:t>30 penalty units.</w:t>
      </w:r>
    </w:p>
    <w:p w:rsidR="008F4895" w:rsidRPr="00F00454" w:rsidRDefault="008F4895" w:rsidP="00BF3DD9">
      <w:pPr>
        <w:pStyle w:val="subsection"/>
      </w:pPr>
      <w:r w:rsidRPr="00F00454">
        <w:tab/>
        <w:t>(3)</w:t>
      </w:r>
      <w:r w:rsidRPr="00F00454">
        <w:tab/>
        <w:t xml:space="preserve">A person is liable to a civil penalty if the person contravenes </w:t>
      </w:r>
      <w:r w:rsidR="00F00454">
        <w:t>subsection (</w:t>
      </w:r>
      <w:r w:rsidRPr="00F00454">
        <w:t>1).</w:t>
      </w:r>
    </w:p>
    <w:p w:rsidR="00814976" w:rsidRPr="00F00454" w:rsidRDefault="008F4895" w:rsidP="00BF3DD9">
      <w:pPr>
        <w:pStyle w:val="Penalty"/>
      </w:pPr>
      <w:r w:rsidRPr="00F00454">
        <w:lastRenderedPageBreak/>
        <w:t>Civil</w:t>
      </w:r>
      <w:r w:rsidR="00814976" w:rsidRPr="00F00454">
        <w:t xml:space="preserve"> penalty:</w:t>
      </w:r>
      <w:r w:rsidR="00814976" w:rsidRPr="00F00454">
        <w:tab/>
        <w:t>300 penalty units.</w:t>
      </w:r>
    </w:p>
    <w:p w:rsidR="0039705F" w:rsidRPr="00F00454" w:rsidRDefault="00D85F2D" w:rsidP="00BF3DD9">
      <w:pPr>
        <w:pStyle w:val="ActHead5"/>
      </w:pPr>
      <w:bookmarkStart w:id="481" w:name="_Toc450035018"/>
      <w:r w:rsidRPr="00F00454">
        <w:rPr>
          <w:rStyle w:val="CharSectno"/>
        </w:rPr>
        <w:t>338</w:t>
      </w:r>
      <w:r w:rsidR="0039705F" w:rsidRPr="00F00454">
        <w:t xml:space="preserve">  </w:t>
      </w:r>
      <w:proofErr w:type="spellStart"/>
      <w:r w:rsidR="0039705F" w:rsidRPr="00F00454">
        <w:t>AMSA</w:t>
      </w:r>
      <w:proofErr w:type="spellEnd"/>
      <w:r w:rsidR="0039705F" w:rsidRPr="00F00454">
        <w:t xml:space="preserve"> may approve form</w:t>
      </w:r>
      <w:bookmarkEnd w:id="481"/>
    </w:p>
    <w:p w:rsidR="000C7F33" w:rsidRPr="00F00454" w:rsidRDefault="0039705F" w:rsidP="00BF3DD9">
      <w:pPr>
        <w:pStyle w:val="subsection"/>
      </w:pPr>
      <w:r w:rsidRPr="00F00454">
        <w:tab/>
      </w:r>
      <w:r w:rsidRPr="00F00454">
        <w:tab/>
      </w:r>
      <w:proofErr w:type="spellStart"/>
      <w:r w:rsidRPr="00F00454">
        <w:t>AMSA</w:t>
      </w:r>
      <w:proofErr w:type="spellEnd"/>
      <w:r w:rsidRPr="00F00454">
        <w:t xml:space="preserve"> may, in writing, approve a form for the purp</w:t>
      </w:r>
      <w:r w:rsidR="009B1F8C" w:rsidRPr="00F00454">
        <w:t>oses of a provision of this Act</w:t>
      </w:r>
      <w:r w:rsidR="00861B36" w:rsidRPr="00F00454">
        <w:t>.</w:t>
      </w:r>
    </w:p>
    <w:p w:rsidR="009917A8" w:rsidRPr="00F00454" w:rsidRDefault="00DA3CF9" w:rsidP="00CE6F45">
      <w:pPr>
        <w:pStyle w:val="ActHead2"/>
        <w:pageBreakBefore/>
      </w:pPr>
      <w:bookmarkStart w:id="482" w:name="_Toc450035019"/>
      <w:r w:rsidRPr="00F00454">
        <w:rPr>
          <w:rStyle w:val="CharPartNo"/>
        </w:rPr>
        <w:lastRenderedPageBreak/>
        <w:t>Part</w:t>
      </w:r>
      <w:r w:rsidR="00F00454" w:rsidRPr="00F00454">
        <w:rPr>
          <w:rStyle w:val="CharPartNo"/>
        </w:rPr>
        <w:t> </w:t>
      </w:r>
      <w:r w:rsidR="00FF0B34" w:rsidRPr="00F00454">
        <w:rPr>
          <w:rStyle w:val="CharPartNo"/>
        </w:rPr>
        <w:t>6</w:t>
      </w:r>
      <w:r w:rsidR="00D70850" w:rsidRPr="00F00454">
        <w:t>—</w:t>
      </w:r>
      <w:r w:rsidR="009D081F" w:rsidRPr="00F00454">
        <w:rPr>
          <w:rStyle w:val="CharPartText"/>
        </w:rPr>
        <w:t>Regulation</w:t>
      </w:r>
      <w:r w:rsidR="006D2C28" w:rsidRPr="00F00454">
        <w:rPr>
          <w:rStyle w:val="CharPartText"/>
        </w:rPr>
        <w:t>s</w:t>
      </w:r>
      <w:r w:rsidR="00FF0B34" w:rsidRPr="00F00454">
        <w:rPr>
          <w:rStyle w:val="CharPartText"/>
        </w:rPr>
        <w:t xml:space="preserve"> and other legislative instruments</w:t>
      </w:r>
      <w:bookmarkEnd w:id="482"/>
    </w:p>
    <w:p w:rsidR="00814976" w:rsidRPr="00F00454" w:rsidRDefault="00814976" w:rsidP="00BF3DD9">
      <w:pPr>
        <w:pStyle w:val="Header"/>
      </w:pPr>
      <w:r w:rsidRPr="00F00454">
        <w:rPr>
          <w:rStyle w:val="CharDivNo"/>
        </w:rPr>
        <w:t xml:space="preserve"> </w:t>
      </w:r>
      <w:r w:rsidRPr="00F00454">
        <w:rPr>
          <w:rStyle w:val="CharDivText"/>
        </w:rPr>
        <w:t xml:space="preserve"> </w:t>
      </w:r>
    </w:p>
    <w:p w:rsidR="003F7D1A" w:rsidRPr="00F00454" w:rsidRDefault="00D85F2D" w:rsidP="00BF3DD9">
      <w:pPr>
        <w:pStyle w:val="ActHead5"/>
      </w:pPr>
      <w:bookmarkStart w:id="483" w:name="_Toc450035020"/>
      <w:r w:rsidRPr="00F00454">
        <w:rPr>
          <w:rStyle w:val="CharSectno"/>
        </w:rPr>
        <w:t>339</w:t>
      </w:r>
      <w:r w:rsidR="003F7D1A" w:rsidRPr="00F00454">
        <w:t xml:space="preserve">  General regulation</w:t>
      </w:r>
      <w:r w:rsidR="00F00454">
        <w:noBreakHyphen/>
      </w:r>
      <w:r w:rsidR="003F7D1A" w:rsidRPr="00F00454">
        <w:t>making power</w:t>
      </w:r>
      <w:bookmarkEnd w:id="483"/>
    </w:p>
    <w:p w:rsidR="009430BC" w:rsidRPr="00F00454" w:rsidRDefault="009430BC" w:rsidP="00BF3DD9">
      <w:pPr>
        <w:pStyle w:val="subsection"/>
      </w:pPr>
      <w:r w:rsidRPr="00F00454">
        <w:tab/>
        <w:t>(1)</w:t>
      </w:r>
      <w:r w:rsidRPr="00F00454">
        <w:tab/>
        <w:t>The Governor</w:t>
      </w:r>
      <w:r w:rsidR="00F00454">
        <w:noBreakHyphen/>
      </w:r>
      <w:r w:rsidRPr="00F00454">
        <w:t>General may make regulations prescribing matters:</w:t>
      </w:r>
    </w:p>
    <w:p w:rsidR="009430BC" w:rsidRPr="00F00454" w:rsidRDefault="009430BC" w:rsidP="00BF3DD9">
      <w:pPr>
        <w:pStyle w:val="paragraph"/>
      </w:pPr>
      <w:r w:rsidRPr="00F00454">
        <w:tab/>
        <w:t>(a)</w:t>
      </w:r>
      <w:r w:rsidRPr="00F00454">
        <w:tab/>
        <w:t>required or permitted by this Act to be prescribed; or</w:t>
      </w:r>
    </w:p>
    <w:p w:rsidR="009430BC" w:rsidRPr="00F00454" w:rsidRDefault="009430BC" w:rsidP="00BF3DD9">
      <w:pPr>
        <w:pStyle w:val="paragraph"/>
      </w:pPr>
      <w:r w:rsidRPr="00F00454">
        <w:tab/>
        <w:t>(b)</w:t>
      </w:r>
      <w:r w:rsidRPr="00F00454">
        <w:tab/>
        <w:t>necessary or convenient to be prescribed for carrying out or giving effect to this Act.</w:t>
      </w:r>
    </w:p>
    <w:p w:rsidR="00DA0DBE" w:rsidRPr="00F00454" w:rsidRDefault="00DA0DBE" w:rsidP="00BF3DD9">
      <w:pPr>
        <w:pStyle w:val="subsection"/>
      </w:pPr>
      <w:r w:rsidRPr="00F00454">
        <w:tab/>
        <w:t>(2)</w:t>
      </w:r>
      <w:r w:rsidRPr="00F00454">
        <w:tab/>
        <w:t xml:space="preserve">Without limiting </w:t>
      </w:r>
      <w:r w:rsidR="00F00454">
        <w:t>subsection (</w:t>
      </w:r>
      <w:r w:rsidRPr="00F00454">
        <w:t>1), regulations may make provision for or in relation to</w:t>
      </w:r>
      <w:r w:rsidR="00861B36" w:rsidRPr="00F00454">
        <w:t xml:space="preserve"> the following</w:t>
      </w:r>
      <w:r w:rsidRPr="00F00454">
        <w:t>:</w:t>
      </w:r>
    </w:p>
    <w:p w:rsidR="00DA0DBE" w:rsidRPr="00F00454" w:rsidRDefault="00F446BF" w:rsidP="00BF3DD9">
      <w:pPr>
        <w:pStyle w:val="paragraph"/>
      </w:pPr>
      <w:r w:rsidRPr="00F00454">
        <w:tab/>
        <w:t>(a)</w:t>
      </w:r>
      <w:r w:rsidRPr="00F00454">
        <w:tab/>
      </w:r>
      <w:r w:rsidR="00B54430" w:rsidRPr="00F00454">
        <w:t xml:space="preserve">design and </w:t>
      </w:r>
      <w:r w:rsidR="00DA0DBE" w:rsidRPr="00F00454">
        <w:t>construction of vessels;</w:t>
      </w:r>
    </w:p>
    <w:p w:rsidR="00DA0DBE" w:rsidRPr="00F00454" w:rsidRDefault="00DA0DBE" w:rsidP="00BF3DD9">
      <w:pPr>
        <w:pStyle w:val="paragraph"/>
      </w:pPr>
      <w:r w:rsidRPr="00F00454">
        <w:tab/>
        <w:t>(b)</w:t>
      </w:r>
      <w:r w:rsidRPr="00F00454">
        <w:tab/>
        <w:t>machinery and equipment to be carried on board vessels, including but not limited to the following:</w:t>
      </w:r>
    </w:p>
    <w:p w:rsidR="00DA0DBE" w:rsidRPr="00F00454" w:rsidRDefault="00DA0DBE" w:rsidP="00BF3DD9">
      <w:pPr>
        <w:pStyle w:val="paragraphsub"/>
      </w:pPr>
      <w:r w:rsidRPr="00F00454">
        <w:tab/>
        <w:t>(</w:t>
      </w:r>
      <w:proofErr w:type="spellStart"/>
      <w:r w:rsidRPr="00F00454">
        <w:t>i</w:t>
      </w:r>
      <w:proofErr w:type="spellEnd"/>
      <w:r w:rsidRPr="00F00454">
        <w:t>)</w:t>
      </w:r>
      <w:r w:rsidRPr="00F00454">
        <w:tab/>
      </w:r>
      <w:r w:rsidR="00BD3AB7" w:rsidRPr="00F00454">
        <w:t xml:space="preserve">machinery and equipment for sending or receiving </w:t>
      </w:r>
      <w:r w:rsidRPr="00F00454">
        <w:t>distress, urgency and other signals;</w:t>
      </w:r>
    </w:p>
    <w:p w:rsidR="00DA0DBE" w:rsidRPr="00F00454" w:rsidRDefault="00DA0DBE" w:rsidP="00BF3DD9">
      <w:pPr>
        <w:pStyle w:val="paragraphsub"/>
      </w:pPr>
      <w:r w:rsidRPr="00F00454">
        <w:tab/>
        <w:t>(ii)</w:t>
      </w:r>
      <w:r w:rsidRPr="00F00454">
        <w:tab/>
        <w:t>radio installations</w:t>
      </w:r>
      <w:r w:rsidR="00400959" w:rsidRPr="00F00454">
        <w:t>, radio navigational aids</w:t>
      </w:r>
      <w:r w:rsidRPr="00F00454">
        <w:t xml:space="preserve"> and communications equipment;</w:t>
      </w:r>
    </w:p>
    <w:p w:rsidR="00DA0DBE" w:rsidRPr="00F00454" w:rsidRDefault="00DA0DBE" w:rsidP="00BF3DD9">
      <w:pPr>
        <w:pStyle w:val="paragraphsub"/>
      </w:pPr>
      <w:r w:rsidRPr="00F00454">
        <w:tab/>
        <w:t>(iii)</w:t>
      </w:r>
      <w:r w:rsidRPr="00F00454">
        <w:tab/>
        <w:t>compasses;</w:t>
      </w:r>
    </w:p>
    <w:p w:rsidR="00DA0DBE" w:rsidRPr="00F00454" w:rsidRDefault="00DA0DBE" w:rsidP="00BF3DD9">
      <w:pPr>
        <w:pStyle w:val="paragraphsub"/>
      </w:pPr>
      <w:r w:rsidRPr="00F00454">
        <w:tab/>
        <w:t>(iv)</w:t>
      </w:r>
      <w:r w:rsidRPr="00F00454">
        <w:tab/>
        <w:t>lights;</w:t>
      </w:r>
    </w:p>
    <w:p w:rsidR="00DA0DBE" w:rsidRPr="00F00454" w:rsidRDefault="00861B36" w:rsidP="00BF3DD9">
      <w:pPr>
        <w:pStyle w:val="paragraph"/>
      </w:pPr>
      <w:r w:rsidRPr="00F00454">
        <w:tab/>
        <w:t>(c</w:t>
      </w:r>
      <w:r w:rsidR="00DA0DBE" w:rsidRPr="00F00454">
        <w:t>)</w:t>
      </w:r>
      <w:r w:rsidR="00DA0DBE" w:rsidRPr="00F00454">
        <w:tab/>
        <w:t>operating, maintaining, checking and testing any such machinery and equipment;</w:t>
      </w:r>
    </w:p>
    <w:p w:rsidR="00DA0DBE" w:rsidRPr="00F00454" w:rsidRDefault="00861B36" w:rsidP="00BF3DD9">
      <w:pPr>
        <w:pStyle w:val="paragraph"/>
      </w:pPr>
      <w:r w:rsidRPr="00F00454">
        <w:tab/>
        <w:t>(d</w:t>
      </w:r>
      <w:r w:rsidR="00DA0DBE" w:rsidRPr="00F00454">
        <w:t>)</w:t>
      </w:r>
      <w:r w:rsidR="00DA0DBE" w:rsidRPr="00F00454">
        <w:tab/>
        <w:t>marking of load lines on vessels;</w:t>
      </w:r>
    </w:p>
    <w:p w:rsidR="00DA0DBE" w:rsidRPr="00F00454" w:rsidRDefault="00DA0DBE" w:rsidP="00BF3DD9">
      <w:pPr>
        <w:pStyle w:val="paragraph"/>
      </w:pPr>
      <w:r w:rsidRPr="00F00454">
        <w:tab/>
        <w:t>(e)</w:t>
      </w:r>
      <w:r w:rsidRPr="00F00454">
        <w:tab/>
        <w:t>the stability of vessels including information about, and testing of, the stability of vessels;</w:t>
      </w:r>
    </w:p>
    <w:p w:rsidR="00400959" w:rsidRPr="00F00454" w:rsidRDefault="00861B36" w:rsidP="00BF3DD9">
      <w:pPr>
        <w:pStyle w:val="paragraph"/>
      </w:pPr>
      <w:r w:rsidRPr="00F00454">
        <w:tab/>
        <w:t>(f</w:t>
      </w:r>
      <w:r w:rsidR="00F446BF" w:rsidRPr="00F00454">
        <w:t>)</w:t>
      </w:r>
      <w:r w:rsidR="00F446BF" w:rsidRPr="00F00454">
        <w:tab/>
      </w:r>
      <w:r w:rsidR="00400959" w:rsidRPr="00F00454">
        <w:t>operat</w:t>
      </w:r>
      <w:r w:rsidR="00F446BF" w:rsidRPr="00F00454">
        <w:t xml:space="preserve">ing </w:t>
      </w:r>
      <w:r w:rsidR="00400959" w:rsidRPr="00F00454">
        <w:t>watertight doors;</w:t>
      </w:r>
    </w:p>
    <w:p w:rsidR="00DA0DBE" w:rsidRPr="00F00454" w:rsidRDefault="00861B36" w:rsidP="00BF3DD9">
      <w:pPr>
        <w:pStyle w:val="paragraph"/>
      </w:pPr>
      <w:r w:rsidRPr="00F00454">
        <w:tab/>
        <w:t>(g</w:t>
      </w:r>
      <w:r w:rsidR="00F446BF" w:rsidRPr="00F00454">
        <w:t>)</w:t>
      </w:r>
      <w:r w:rsidR="00F446BF" w:rsidRPr="00F00454">
        <w:tab/>
      </w:r>
      <w:r w:rsidR="00DA0DBE" w:rsidRPr="00F00454">
        <w:t>saving of life at sea, including:</w:t>
      </w:r>
    </w:p>
    <w:p w:rsidR="00DA0DBE" w:rsidRPr="00F00454" w:rsidRDefault="00DA0DBE" w:rsidP="00BF3DD9">
      <w:pPr>
        <w:pStyle w:val="paragraphsub"/>
      </w:pPr>
      <w:r w:rsidRPr="00F00454">
        <w:tab/>
        <w:t>(</w:t>
      </w:r>
      <w:proofErr w:type="spellStart"/>
      <w:r w:rsidRPr="00F00454">
        <w:t>i</w:t>
      </w:r>
      <w:proofErr w:type="spellEnd"/>
      <w:r w:rsidRPr="00F00454">
        <w:t>)</w:t>
      </w:r>
      <w:r w:rsidRPr="00F00454">
        <w:tab/>
        <w:t>the equipment to be carried on board vessels; and</w:t>
      </w:r>
    </w:p>
    <w:p w:rsidR="00DA0DBE" w:rsidRPr="00F00454" w:rsidRDefault="00DA0DBE" w:rsidP="00BF3DD9">
      <w:pPr>
        <w:pStyle w:val="paragraphsub"/>
      </w:pPr>
      <w:r w:rsidRPr="00F00454">
        <w:tab/>
        <w:t>(ii)</w:t>
      </w:r>
      <w:r w:rsidRPr="00F00454">
        <w:tab/>
        <w:t>measures to be carried out for the purpose of saving life at sea;</w:t>
      </w:r>
    </w:p>
    <w:p w:rsidR="00DA0DBE" w:rsidRPr="00F00454" w:rsidRDefault="00861B36" w:rsidP="00BF3DD9">
      <w:pPr>
        <w:pStyle w:val="paragraph"/>
      </w:pPr>
      <w:r w:rsidRPr="00F00454">
        <w:tab/>
        <w:t>(h</w:t>
      </w:r>
      <w:r w:rsidR="00F446BF" w:rsidRPr="00F00454">
        <w:t>)</w:t>
      </w:r>
      <w:r w:rsidR="00F446BF" w:rsidRPr="00F00454">
        <w:tab/>
      </w:r>
      <w:r w:rsidR="00DA0DBE" w:rsidRPr="00F00454">
        <w:t>prevention, detection and extinguishment of fires at sea, including:</w:t>
      </w:r>
    </w:p>
    <w:p w:rsidR="00DA0DBE" w:rsidRPr="00F00454" w:rsidRDefault="00DA0DBE" w:rsidP="00BF3DD9">
      <w:pPr>
        <w:pStyle w:val="paragraphsub"/>
      </w:pPr>
      <w:r w:rsidRPr="00F00454">
        <w:lastRenderedPageBreak/>
        <w:tab/>
        <w:t>(</w:t>
      </w:r>
      <w:proofErr w:type="spellStart"/>
      <w:r w:rsidRPr="00F00454">
        <w:t>i</w:t>
      </w:r>
      <w:proofErr w:type="spellEnd"/>
      <w:r w:rsidRPr="00F00454">
        <w:t>)</w:t>
      </w:r>
      <w:r w:rsidRPr="00F00454">
        <w:tab/>
        <w:t>equipment to be carried on board vessels; and</w:t>
      </w:r>
    </w:p>
    <w:p w:rsidR="00DA0DBE" w:rsidRPr="00F00454" w:rsidRDefault="00DA0DBE" w:rsidP="00BF3DD9">
      <w:pPr>
        <w:pStyle w:val="paragraphsub"/>
      </w:pPr>
      <w:r w:rsidRPr="00F00454">
        <w:tab/>
        <w:t>(ii)</w:t>
      </w:r>
      <w:r w:rsidRPr="00F00454">
        <w:tab/>
        <w:t>measures to be carried out for the purpose of preventing, detecting and extinguishing fires at sea;</w:t>
      </w:r>
    </w:p>
    <w:p w:rsidR="00DA0DBE" w:rsidRPr="00F00454" w:rsidRDefault="00861B36" w:rsidP="00BF3DD9">
      <w:pPr>
        <w:pStyle w:val="paragraph"/>
      </w:pPr>
      <w:r w:rsidRPr="00F00454">
        <w:tab/>
        <w:t>(</w:t>
      </w:r>
      <w:proofErr w:type="spellStart"/>
      <w:r w:rsidRPr="00F00454">
        <w:t>i</w:t>
      </w:r>
      <w:proofErr w:type="spellEnd"/>
      <w:r w:rsidR="00DA0DBE" w:rsidRPr="00F00454">
        <w:t>)</w:t>
      </w:r>
      <w:r w:rsidR="00DA0DBE" w:rsidRPr="00F00454">
        <w:tab/>
        <w:t>mainte</w:t>
      </w:r>
      <w:r w:rsidR="0003134A" w:rsidRPr="00F00454">
        <w:t>nance</w:t>
      </w:r>
      <w:r w:rsidR="00307753" w:rsidRPr="00F00454">
        <w:t>,</w:t>
      </w:r>
      <w:r w:rsidR="0003134A" w:rsidRPr="00F00454">
        <w:t xml:space="preserve"> testing</w:t>
      </w:r>
      <w:r w:rsidR="00307753" w:rsidRPr="00F00454">
        <w:t>,</w:t>
      </w:r>
      <w:r w:rsidR="0003134A" w:rsidRPr="00F00454">
        <w:t xml:space="preserve"> </w:t>
      </w:r>
      <w:r w:rsidR="00307753" w:rsidRPr="00F00454">
        <w:t xml:space="preserve">survey and certification </w:t>
      </w:r>
      <w:r w:rsidR="0003134A" w:rsidRPr="00F00454">
        <w:t>of vessels;</w:t>
      </w:r>
    </w:p>
    <w:p w:rsidR="0003134A" w:rsidRPr="00F00454" w:rsidRDefault="00861B36" w:rsidP="00BF3DD9">
      <w:pPr>
        <w:pStyle w:val="paragraph"/>
      </w:pPr>
      <w:r w:rsidRPr="00F00454">
        <w:tab/>
        <w:t>(j</w:t>
      </w:r>
      <w:r w:rsidR="0003134A" w:rsidRPr="00F00454">
        <w:t>)</w:t>
      </w:r>
      <w:r w:rsidR="0003134A" w:rsidRPr="00F00454">
        <w:tab/>
        <w:t>special purpose vessels;</w:t>
      </w:r>
    </w:p>
    <w:p w:rsidR="0003134A" w:rsidRPr="00F00454" w:rsidRDefault="0003134A" w:rsidP="00BF3DD9">
      <w:pPr>
        <w:pStyle w:val="paragraph"/>
      </w:pPr>
      <w:r w:rsidRPr="00F00454">
        <w:tab/>
        <w:t>(</w:t>
      </w:r>
      <w:r w:rsidR="00861B36" w:rsidRPr="00F00454">
        <w:t>k</w:t>
      </w:r>
      <w:r w:rsidRPr="00F00454">
        <w:t>)</w:t>
      </w:r>
      <w:r w:rsidRPr="00F00454">
        <w:tab/>
        <w:t>nuclear vessels;</w:t>
      </w:r>
    </w:p>
    <w:p w:rsidR="00224197" w:rsidRPr="00F00454" w:rsidRDefault="00861B36" w:rsidP="00BF3DD9">
      <w:pPr>
        <w:pStyle w:val="paragraph"/>
      </w:pPr>
      <w:r w:rsidRPr="00F00454">
        <w:tab/>
        <w:t>(l)</w:t>
      </w:r>
      <w:r w:rsidRPr="00F00454">
        <w:tab/>
        <w:t>log</w:t>
      </w:r>
      <w:r w:rsidR="00224197" w:rsidRPr="00F00454">
        <w:t>books;</w:t>
      </w:r>
    </w:p>
    <w:p w:rsidR="00307753" w:rsidRPr="00F00454" w:rsidRDefault="00307753" w:rsidP="00BF3DD9">
      <w:pPr>
        <w:pStyle w:val="paragraph"/>
      </w:pPr>
      <w:r w:rsidRPr="00F00454">
        <w:tab/>
        <w:t>(m)</w:t>
      </w:r>
      <w:r w:rsidRPr="00F00454">
        <w:tab/>
        <w:t>records relating to compliance with this Act;</w:t>
      </w:r>
    </w:p>
    <w:p w:rsidR="0003134A" w:rsidRPr="00F00454" w:rsidRDefault="00307753" w:rsidP="00BF3DD9">
      <w:pPr>
        <w:pStyle w:val="paragraph"/>
      </w:pPr>
      <w:r w:rsidRPr="00F00454">
        <w:tab/>
        <w:t>(n</w:t>
      </w:r>
      <w:r w:rsidR="00224197" w:rsidRPr="00F00454">
        <w:t>)</w:t>
      </w:r>
      <w:r w:rsidR="00224197" w:rsidRPr="00F00454">
        <w:tab/>
        <w:t>the exercise of powers, and performance of functions, of issuing bodies under this Act;</w:t>
      </w:r>
    </w:p>
    <w:p w:rsidR="00224197" w:rsidRPr="00F00454" w:rsidRDefault="00307753" w:rsidP="00BF3DD9">
      <w:pPr>
        <w:pStyle w:val="paragraph"/>
      </w:pPr>
      <w:r w:rsidRPr="00F00454">
        <w:tab/>
        <w:t>(o</w:t>
      </w:r>
      <w:r w:rsidR="00224197" w:rsidRPr="00F00454">
        <w:t>)</w:t>
      </w:r>
      <w:r w:rsidR="00224197" w:rsidRPr="00F00454">
        <w:tab/>
        <w:t xml:space="preserve">matters of a transitional nature (including matters of an application or saving nature) arising out of the enactment of this Act or the repeal of the </w:t>
      </w:r>
      <w:r w:rsidR="00224197" w:rsidRPr="00F00454">
        <w:rPr>
          <w:i/>
        </w:rPr>
        <w:t>Navigation Act 1912</w:t>
      </w:r>
      <w:r w:rsidR="00224197" w:rsidRPr="00F00454">
        <w:t xml:space="preserve"> or the </w:t>
      </w:r>
      <w:r w:rsidR="00224197" w:rsidRPr="00F00454">
        <w:rPr>
          <w:i/>
        </w:rPr>
        <w:t>Lighthouses Act 1911</w:t>
      </w:r>
      <w:r w:rsidR="00224197" w:rsidRPr="00F00454">
        <w:t>.</w:t>
      </w:r>
    </w:p>
    <w:p w:rsidR="006F34FC" w:rsidRPr="00F00454" w:rsidRDefault="006F34FC" w:rsidP="00BF3DD9">
      <w:pPr>
        <w:pStyle w:val="subsection"/>
      </w:pPr>
      <w:r w:rsidRPr="00F00454">
        <w:tab/>
        <w:t>(3)</w:t>
      </w:r>
      <w:r w:rsidRPr="00F00454">
        <w:tab/>
        <w:t xml:space="preserve">Regulations made for the purposes of </w:t>
      </w:r>
      <w:r w:rsidR="00F00454">
        <w:t>paragraph (</w:t>
      </w:r>
      <w:r w:rsidRPr="00F00454">
        <w:t>2)(o) may:</w:t>
      </w:r>
    </w:p>
    <w:p w:rsidR="006F34FC" w:rsidRPr="00F00454" w:rsidRDefault="006F34FC" w:rsidP="00BF3DD9">
      <w:pPr>
        <w:pStyle w:val="paragraph"/>
      </w:pPr>
      <w:r w:rsidRPr="00F00454">
        <w:tab/>
        <w:t>(a)</w:t>
      </w:r>
      <w:r w:rsidRPr="00F00454">
        <w:tab/>
        <w:t xml:space="preserve">provide for specified certificates in force under the </w:t>
      </w:r>
      <w:r w:rsidRPr="00F00454">
        <w:rPr>
          <w:i/>
        </w:rPr>
        <w:t>Navigation Act 1912</w:t>
      </w:r>
      <w:r w:rsidRPr="00F00454">
        <w:t xml:space="preserve"> immediately before its repeal to have effect, subject to any specified </w:t>
      </w:r>
      <w:r w:rsidR="007F1273" w:rsidRPr="00F00454">
        <w:t xml:space="preserve">conditions or </w:t>
      </w:r>
      <w:r w:rsidRPr="00F00454">
        <w:t>limitations, for the purposes of this Act or specified provisions of this Act as if those certificates had been issued under specified provisions of this Act; and</w:t>
      </w:r>
    </w:p>
    <w:p w:rsidR="006F34FC" w:rsidRPr="00F00454" w:rsidRDefault="006F34FC" w:rsidP="00BF3DD9">
      <w:pPr>
        <w:pStyle w:val="paragraph"/>
      </w:pPr>
      <w:r w:rsidRPr="00F00454">
        <w:tab/>
        <w:t>(b)</w:t>
      </w:r>
      <w:r w:rsidRPr="00F00454">
        <w:tab/>
        <w:t xml:space="preserve">provide for specified things done under the </w:t>
      </w:r>
      <w:r w:rsidRPr="00F00454">
        <w:rPr>
          <w:i/>
        </w:rPr>
        <w:t>Navigation Act 1912</w:t>
      </w:r>
      <w:r w:rsidRPr="00F00454">
        <w:t xml:space="preserve">, or under regulations or instruments made under that Act, to have effect, subject to any specified </w:t>
      </w:r>
      <w:r w:rsidR="007F1273" w:rsidRPr="00F00454">
        <w:t xml:space="preserve">conditions or </w:t>
      </w:r>
      <w:r w:rsidRPr="00F00454">
        <w:t xml:space="preserve">limitations, for the purposes of this Act or specified provisions of this Act </w:t>
      </w:r>
      <w:r w:rsidR="00AC13C0" w:rsidRPr="00F00454">
        <w:t>as if those things had been done under s</w:t>
      </w:r>
      <w:r w:rsidR="002537BD" w:rsidRPr="00F00454">
        <w:t>pecified provisions of this Act;</w:t>
      </w:r>
      <w:r w:rsidR="00AD55C4" w:rsidRPr="00F00454">
        <w:t xml:space="preserve"> and</w:t>
      </w:r>
    </w:p>
    <w:p w:rsidR="002537BD" w:rsidRPr="00F00454" w:rsidRDefault="002537BD" w:rsidP="00BF3DD9">
      <w:pPr>
        <w:pStyle w:val="paragraph"/>
        <w:jc w:val="both"/>
      </w:pPr>
      <w:r w:rsidRPr="00F00454">
        <w:tab/>
        <w:t>(c)</w:t>
      </w:r>
      <w:r w:rsidRPr="00F00454">
        <w:tab/>
        <w:t xml:space="preserve">provide that all or specified agreements that were in force immediately before the repeal of the </w:t>
      </w:r>
      <w:r w:rsidRPr="00F00454">
        <w:rPr>
          <w:i/>
          <w:iCs/>
        </w:rPr>
        <w:t>Navigation Act 1912</w:t>
      </w:r>
      <w:r w:rsidRPr="00F00454">
        <w:t xml:space="preserve"> and that, immediately before that repeal complied with one or more specified provisions of Division</w:t>
      </w:r>
      <w:r w:rsidR="00F00454">
        <w:t> </w:t>
      </w:r>
      <w:r w:rsidRPr="00F00454">
        <w:t>8 of Part</w:t>
      </w:r>
      <w:r w:rsidR="00BF3DD9" w:rsidRPr="00F00454">
        <w:t> </w:t>
      </w:r>
      <w:r w:rsidRPr="00F00454">
        <w:t>II of that Act, comply with regulations made for the purposes of subsection</w:t>
      </w:r>
      <w:r w:rsidR="00F00454">
        <w:t> </w:t>
      </w:r>
      <w:r w:rsidRPr="00F00454">
        <w:t>54(5) of this Act, subject to specified limitations.</w:t>
      </w:r>
    </w:p>
    <w:p w:rsidR="00AC13C0" w:rsidRPr="00F00454" w:rsidRDefault="00AC13C0" w:rsidP="00BF3DD9">
      <w:pPr>
        <w:pStyle w:val="subsection2"/>
      </w:pPr>
      <w:r w:rsidRPr="00F00454">
        <w:t xml:space="preserve">This subsection does not limit </w:t>
      </w:r>
      <w:r w:rsidR="00F00454">
        <w:t>paragraph (</w:t>
      </w:r>
      <w:r w:rsidRPr="00F00454">
        <w:t>2)(o).</w:t>
      </w:r>
    </w:p>
    <w:p w:rsidR="009430BC" w:rsidRPr="00F00454" w:rsidRDefault="00DA0DBE" w:rsidP="00BF3DD9">
      <w:pPr>
        <w:pStyle w:val="subsection"/>
      </w:pPr>
      <w:r w:rsidRPr="00F00454">
        <w:lastRenderedPageBreak/>
        <w:tab/>
        <w:t>(</w:t>
      </w:r>
      <w:r w:rsidR="006F34FC" w:rsidRPr="00F00454">
        <w:t>4</w:t>
      </w:r>
      <w:r w:rsidR="003B60BF" w:rsidRPr="00F00454">
        <w:t>)</w:t>
      </w:r>
      <w:r w:rsidR="003B60BF" w:rsidRPr="00F00454">
        <w:tab/>
        <w:t>To avoid doubt, r</w:t>
      </w:r>
      <w:r w:rsidRPr="00F00454">
        <w:t xml:space="preserve">egulations under this section </w:t>
      </w:r>
      <w:r w:rsidR="00DC2601" w:rsidRPr="00F00454">
        <w:t xml:space="preserve">may be expressed to apply to </w:t>
      </w:r>
      <w:r w:rsidRPr="00F00454">
        <w:t>vessels that are not regulated Australian vessels</w:t>
      </w:r>
      <w:r w:rsidR="005577FE" w:rsidRPr="00F00454">
        <w:t>.</w:t>
      </w:r>
    </w:p>
    <w:p w:rsidR="00C13DF1" w:rsidRPr="00F00454" w:rsidRDefault="00D85F2D" w:rsidP="00BF3DD9">
      <w:pPr>
        <w:pStyle w:val="ActHead5"/>
      </w:pPr>
      <w:bookmarkStart w:id="484" w:name="_Toc450035021"/>
      <w:r w:rsidRPr="00F00454">
        <w:rPr>
          <w:rStyle w:val="CharSectno"/>
        </w:rPr>
        <w:t>340</w:t>
      </w:r>
      <w:r w:rsidR="00C13DF1" w:rsidRPr="00F00454">
        <w:t xml:space="preserve">  Regulation</w:t>
      </w:r>
      <w:r w:rsidR="00F00454">
        <w:noBreakHyphen/>
      </w:r>
      <w:r w:rsidR="00C13DF1" w:rsidRPr="00F00454">
        <w:t>making power to implement Conventions</w:t>
      </w:r>
      <w:bookmarkEnd w:id="484"/>
    </w:p>
    <w:p w:rsidR="00C13DF1" w:rsidRPr="00F00454" w:rsidRDefault="00C13DF1" w:rsidP="00BF3DD9">
      <w:pPr>
        <w:pStyle w:val="subsection"/>
      </w:pPr>
      <w:r w:rsidRPr="00F00454">
        <w:tab/>
        <w:t>(1)</w:t>
      </w:r>
      <w:r w:rsidRPr="00F00454">
        <w:tab/>
        <w:t xml:space="preserve">The regulations may make provision </w:t>
      </w:r>
      <w:r w:rsidR="00030FFF" w:rsidRPr="00F00454">
        <w:t>in relation to</w:t>
      </w:r>
      <w:r w:rsidRPr="00F00454">
        <w:t xml:space="preserve"> giving effect to the following:</w:t>
      </w:r>
    </w:p>
    <w:p w:rsidR="00C13DF1" w:rsidRPr="00F00454" w:rsidRDefault="00C13DF1" w:rsidP="00BF3DD9">
      <w:pPr>
        <w:pStyle w:val="paragraph"/>
      </w:pPr>
      <w:r w:rsidRPr="00F00454">
        <w:tab/>
        <w:t>(a)</w:t>
      </w:r>
      <w:r w:rsidRPr="00F00454">
        <w:tab/>
        <w:t>the Safety Convention;</w:t>
      </w:r>
    </w:p>
    <w:p w:rsidR="00C13DF1" w:rsidRPr="00F00454" w:rsidRDefault="00C13DF1" w:rsidP="00BF3DD9">
      <w:pPr>
        <w:pStyle w:val="paragraph"/>
      </w:pPr>
      <w:r w:rsidRPr="00F00454">
        <w:tab/>
        <w:t>(b)</w:t>
      </w:r>
      <w:r w:rsidRPr="00F00454">
        <w:tab/>
        <w:t>the Prevention of Collisions Convention;</w:t>
      </w:r>
    </w:p>
    <w:p w:rsidR="00C13DF1" w:rsidRPr="00F00454" w:rsidRDefault="00C13DF1" w:rsidP="00BF3DD9">
      <w:pPr>
        <w:pStyle w:val="paragraph"/>
      </w:pPr>
      <w:r w:rsidRPr="00F00454">
        <w:tab/>
        <w:t>(c)</w:t>
      </w:r>
      <w:r w:rsidRPr="00F00454">
        <w:tab/>
        <w:t>the Prevention of Pollution Convention;</w:t>
      </w:r>
    </w:p>
    <w:p w:rsidR="00C13DF1" w:rsidRPr="00F00454" w:rsidRDefault="003B60BF" w:rsidP="00BF3DD9">
      <w:pPr>
        <w:pStyle w:val="paragraph"/>
      </w:pPr>
      <w:r w:rsidRPr="00F00454">
        <w:tab/>
        <w:t>(d)</w:t>
      </w:r>
      <w:r w:rsidRPr="00F00454">
        <w:tab/>
      </w:r>
      <w:r w:rsidR="00C13DF1" w:rsidRPr="00F00454">
        <w:t>the Load Lines Convention;</w:t>
      </w:r>
    </w:p>
    <w:p w:rsidR="00E021CD" w:rsidRPr="00F00454" w:rsidRDefault="00E819F6" w:rsidP="00BF3DD9">
      <w:pPr>
        <w:pStyle w:val="paragraph"/>
      </w:pPr>
      <w:r w:rsidRPr="00F00454">
        <w:tab/>
        <w:t>(e</w:t>
      </w:r>
      <w:r w:rsidR="00C13DF1" w:rsidRPr="00F00454">
        <w:t>)</w:t>
      </w:r>
      <w:r w:rsidR="00C13DF1" w:rsidRPr="00F00454">
        <w:tab/>
        <w:t>the Tonnag</w:t>
      </w:r>
      <w:r w:rsidR="00AE04C2" w:rsidRPr="00F00454">
        <w:t xml:space="preserve">e </w:t>
      </w:r>
      <w:r w:rsidR="00C13DF1" w:rsidRPr="00F00454">
        <w:t>Convention</w:t>
      </w:r>
      <w:r w:rsidR="00E021CD" w:rsidRPr="00F00454">
        <w:t>;</w:t>
      </w:r>
    </w:p>
    <w:p w:rsidR="00E021CD" w:rsidRPr="00F00454" w:rsidRDefault="00E819F6" w:rsidP="00BF3DD9">
      <w:pPr>
        <w:pStyle w:val="paragraph"/>
      </w:pPr>
      <w:r w:rsidRPr="00F00454">
        <w:tab/>
        <w:t>(f</w:t>
      </w:r>
      <w:r w:rsidR="00E021CD" w:rsidRPr="00F00454">
        <w:t>)</w:t>
      </w:r>
      <w:r w:rsidR="00E021CD" w:rsidRPr="00F00454">
        <w:tab/>
        <w:t>the Container Convention;</w:t>
      </w:r>
    </w:p>
    <w:p w:rsidR="00E021CD" w:rsidRPr="00F00454" w:rsidRDefault="00E819F6" w:rsidP="00BF3DD9">
      <w:pPr>
        <w:pStyle w:val="paragraph"/>
      </w:pPr>
      <w:r w:rsidRPr="00F00454">
        <w:tab/>
        <w:t>(g</w:t>
      </w:r>
      <w:r w:rsidR="00E021CD" w:rsidRPr="00F00454">
        <w:t>)</w:t>
      </w:r>
      <w:r w:rsidR="00E021CD" w:rsidRPr="00F00454">
        <w:tab/>
        <w:t>the L</w:t>
      </w:r>
      <w:r w:rsidR="003B60BF" w:rsidRPr="00F00454">
        <w:t>imitation of Liability for Maritim</w:t>
      </w:r>
      <w:r w:rsidR="00E021CD" w:rsidRPr="00F00454">
        <w:t>e Claims Convention;</w:t>
      </w:r>
    </w:p>
    <w:p w:rsidR="00A13718" w:rsidRPr="00F00454" w:rsidRDefault="00E819F6" w:rsidP="00A13718">
      <w:pPr>
        <w:pStyle w:val="paragraph"/>
      </w:pPr>
      <w:r w:rsidRPr="00F00454">
        <w:tab/>
        <w:t>(h</w:t>
      </w:r>
      <w:r w:rsidR="00E021CD" w:rsidRPr="00F00454">
        <w:t>)</w:t>
      </w:r>
      <w:r w:rsidR="00E021CD" w:rsidRPr="00F00454">
        <w:tab/>
        <w:t xml:space="preserve">the </w:t>
      </w:r>
      <w:proofErr w:type="spellStart"/>
      <w:r w:rsidR="00E021CD" w:rsidRPr="00F00454">
        <w:t>STCW</w:t>
      </w:r>
      <w:proofErr w:type="spellEnd"/>
      <w:r w:rsidR="00E021CD" w:rsidRPr="00F00454">
        <w:t xml:space="preserve"> Convention</w:t>
      </w:r>
      <w:r w:rsidR="00A13718" w:rsidRPr="00F00454">
        <w:t>;</w:t>
      </w:r>
    </w:p>
    <w:p w:rsidR="00C13DF1" w:rsidRPr="00F00454" w:rsidRDefault="00A13718" w:rsidP="00BF3DD9">
      <w:pPr>
        <w:pStyle w:val="paragraph"/>
      </w:pPr>
      <w:r w:rsidRPr="00F00454">
        <w:tab/>
        <w:t>(</w:t>
      </w:r>
      <w:proofErr w:type="spellStart"/>
      <w:r w:rsidRPr="00F00454">
        <w:t>i</w:t>
      </w:r>
      <w:proofErr w:type="spellEnd"/>
      <w:r w:rsidRPr="00F00454">
        <w:t>)</w:t>
      </w:r>
      <w:r w:rsidRPr="00F00454">
        <w:tab/>
        <w:t>the Maritime Labour Convention.</w:t>
      </w:r>
    </w:p>
    <w:p w:rsidR="00E24C2F" w:rsidRPr="00F00454" w:rsidRDefault="00FD310B" w:rsidP="00BF3DD9">
      <w:pPr>
        <w:pStyle w:val="notetext"/>
      </w:pPr>
      <w:r w:rsidRPr="00F00454">
        <w:t>Note:</w:t>
      </w:r>
      <w:r w:rsidR="008804F5" w:rsidRPr="00F00454">
        <w:tab/>
        <w:t>Sections</w:t>
      </w:r>
      <w:r w:rsidR="00F00454">
        <w:t> </w:t>
      </w:r>
      <w:r w:rsidR="00D85F2D" w:rsidRPr="00F00454">
        <w:t>12</w:t>
      </w:r>
      <w:r w:rsidR="008804F5" w:rsidRPr="00F00454">
        <w:t xml:space="preserve"> and </w:t>
      </w:r>
      <w:r w:rsidR="00D85F2D" w:rsidRPr="00F00454">
        <w:t>13</w:t>
      </w:r>
      <w:r w:rsidR="008804F5" w:rsidRPr="00F00454">
        <w:t xml:space="preserve"> may affect the application of the regulations in certain circumstances relating to</w:t>
      </w:r>
      <w:r w:rsidR="003B60BF" w:rsidRPr="00F00454">
        <w:t xml:space="preserve"> the</w:t>
      </w:r>
      <w:r w:rsidR="00224AD8" w:rsidRPr="00F00454">
        <w:t xml:space="preserve"> </w:t>
      </w:r>
      <w:r w:rsidR="0005683D" w:rsidRPr="00F00454">
        <w:t xml:space="preserve">Marine Safety (Domestic Commercial Vessel) National Law </w:t>
      </w:r>
      <w:r w:rsidR="003B60BF" w:rsidRPr="00F00454">
        <w:t>or</w:t>
      </w:r>
      <w:r w:rsidR="008804F5" w:rsidRPr="00F00454">
        <w:t xml:space="preserve"> State and Territory law.</w:t>
      </w:r>
    </w:p>
    <w:p w:rsidR="00BD3AB7" w:rsidRPr="00F00454" w:rsidRDefault="003B60BF" w:rsidP="00BF3DD9">
      <w:pPr>
        <w:pStyle w:val="subsection"/>
      </w:pPr>
      <w:r w:rsidRPr="00F00454">
        <w:tab/>
      </w:r>
      <w:r w:rsidR="00BD3AB7" w:rsidRPr="00F00454">
        <w:t>(2)</w:t>
      </w:r>
      <w:r w:rsidR="00BD3AB7" w:rsidRPr="00F00454">
        <w:tab/>
        <w:t>Regulations that make provision in relation to giving effect to the Container Convention must not impose, or authorise the imposition of, structural safety requirements or tests on containers to which the Container Convention applies that are not required or permitted by that Convention to be imposed on such containers.</w:t>
      </w:r>
    </w:p>
    <w:p w:rsidR="00BD3AB7" w:rsidRPr="00F00454" w:rsidRDefault="00FD310B" w:rsidP="00BF3DD9">
      <w:pPr>
        <w:pStyle w:val="notetext"/>
      </w:pPr>
      <w:r w:rsidRPr="00F00454">
        <w:t>Note:</w:t>
      </w:r>
      <w:r w:rsidR="00BD3AB7" w:rsidRPr="00F00454">
        <w:tab/>
        <w:t>Section</w:t>
      </w:r>
      <w:r w:rsidR="00F00454">
        <w:t> </w:t>
      </w:r>
      <w:r w:rsidR="00D85F2D" w:rsidRPr="00F00454">
        <w:t>13</w:t>
      </w:r>
      <w:r w:rsidR="00BD3AB7" w:rsidRPr="00F00454">
        <w:t xml:space="preserve"> may affect the application of the regulations in certain circumstances relating to State and Territory law.</w:t>
      </w:r>
    </w:p>
    <w:p w:rsidR="006425B2" w:rsidRPr="00F00454" w:rsidRDefault="00BD3AB7" w:rsidP="00BF3DD9">
      <w:pPr>
        <w:pStyle w:val="subsection"/>
      </w:pPr>
      <w:r w:rsidRPr="00F00454">
        <w:tab/>
        <w:t>(3</w:t>
      </w:r>
      <w:r w:rsidR="003B60BF" w:rsidRPr="00F00454">
        <w:t>)</w:t>
      </w:r>
      <w:r w:rsidRPr="00F00454">
        <w:tab/>
      </w:r>
      <w:r w:rsidR="003B60BF" w:rsidRPr="00F00454">
        <w:t>To avoid doubt, r</w:t>
      </w:r>
      <w:r w:rsidR="00C963F5" w:rsidRPr="00F00454">
        <w:t>egulations made for the purposes of</w:t>
      </w:r>
      <w:r w:rsidR="006425B2" w:rsidRPr="00F00454">
        <w:t xml:space="preserve"> this section may be expressed to apply to</w:t>
      </w:r>
      <w:r w:rsidR="003C0303" w:rsidRPr="00F00454">
        <w:t xml:space="preserve"> </w:t>
      </w:r>
      <w:r w:rsidR="006425B2" w:rsidRPr="00F00454">
        <w:t>vessels that are not regulated Australian vessels</w:t>
      </w:r>
      <w:r w:rsidR="003C0303" w:rsidRPr="00F00454">
        <w:t>.</w:t>
      </w:r>
    </w:p>
    <w:p w:rsidR="000A61F8" w:rsidRPr="00F00454" w:rsidRDefault="00D85F2D" w:rsidP="00BF3DD9">
      <w:pPr>
        <w:pStyle w:val="ActHead5"/>
      </w:pPr>
      <w:bookmarkStart w:id="485" w:name="_Toc450035022"/>
      <w:r w:rsidRPr="00F00454">
        <w:rPr>
          <w:rStyle w:val="CharSectno"/>
        </w:rPr>
        <w:t>341</w:t>
      </w:r>
      <w:r w:rsidR="000A61F8" w:rsidRPr="00F00454">
        <w:t xml:space="preserve">  General provisions rela</w:t>
      </w:r>
      <w:r w:rsidR="00C525A2" w:rsidRPr="00F00454">
        <w:t>ting</w:t>
      </w:r>
      <w:r w:rsidR="000A61F8" w:rsidRPr="00F00454">
        <w:t xml:space="preserve"> to regulations</w:t>
      </w:r>
      <w:bookmarkEnd w:id="485"/>
    </w:p>
    <w:p w:rsidR="000A61F8" w:rsidRPr="00F00454" w:rsidRDefault="000A61F8" w:rsidP="00BF3DD9">
      <w:pPr>
        <w:pStyle w:val="subsection"/>
      </w:pPr>
      <w:r w:rsidRPr="00F00454">
        <w:tab/>
      </w:r>
      <w:r w:rsidR="003C0303" w:rsidRPr="00F00454">
        <w:t>(1</w:t>
      </w:r>
      <w:r w:rsidRPr="00F00454">
        <w:t>)</w:t>
      </w:r>
      <w:r w:rsidRPr="00F00454">
        <w:tab/>
      </w:r>
      <w:r w:rsidR="00BD3AB7" w:rsidRPr="00F00454">
        <w:t>The r</w:t>
      </w:r>
      <w:r w:rsidRPr="00F00454">
        <w:t>egulations</w:t>
      </w:r>
      <w:r w:rsidR="00BD3AB7" w:rsidRPr="00F00454">
        <w:t xml:space="preserve"> </w:t>
      </w:r>
      <w:r w:rsidR="002B7D58" w:rsidRPr="00F00454">
        <w:t>may provide for</w:t>
      </w:r>
      <w:r w:rsidRPr="00F00454">
        <w:t>:</w:t>
      </w:r>
    </w:p>
    <w:p w:rsidR="000A61F8" w:rsidRPr="00F00454" w:rsidRDefault="000A61F8" w:rsidP="00BF3DD9">
      <w:pPr>
        <w:pStyle w:val="paragraph"/>
      </w:pPr>
      <w:r w:rsidRPr="00F00454">
        <w:tab/>
        <w:t>(a)</w:t>
      </w:r>
      <w:r w:rsidRPr="00F00454">
        <w:tab/>
        <w:t xml:space="preserve">the imposition of penalties </w:t>
      </w:r>
      <w:r w:rsidR="00F4764F" w:rsidRPr="00F00454">
        <w:t xml:space="preserve">of </w:t>
      </w:r>
      <w:r w:rsidRPr="00F00454">
        <w:t>not</w:t>
      </w:r>
      <w:r w:rsidR="00F4764F" w:rsidRPr="00F00454">
        <w:t xml:space="preserve"> more than</w:t>
      </w:r>
      <w:r w:rsidRPr="00F00454">
        <w:t xml:space="preserve"> 50 penalty units for a contravention of:</w:t>
      </w:r>
    </w:p>
    <w:p w:rsidR="000A61F8" w:rsidRPr="00F00454" w:rsidRDefault="000A61F8" w:rsidP="00BF3DD9">
      <w:pPr>
        <w:pStyle w:val="paragraphsub"/>
      </w:pPr>
      <w:r w:rsidRPr="00F00454">
        <w:lastRenderedPageBreak/>
        <w:tab/>
        <w:t>(</w:t>
      </w:r>
      <w:proofErr w:type="spellStart"/>
      <w:r w:rsidRPr="00F00454">
        <w:t>i</w:t>
      </w:r>
      <w:proofErr w:type="spellEnd"/>
      <w:r w:rsidRPr="00F00454">
        <w:t>)</w:t>
      </w:r>
      <w:r w:rsidRPr="00F00454">
        <w:tab/>
        <w:t>a p</w:t>
      </w:r>
      <w:r w:rsidR="00861B36" w:rsidRPr="00F00454">
        <w:t>rovision of the regulations; or</w:t>
      </w:r>
    </w:p>
    <w:p w:rsidR="000A61F8" w:rsidRPr="00F00454" w:rsidRDefault="00861B36" w:rsidP="00BF3DD9">
      <w:pPr>
        <w:pStyle w:val="paragraphsub"/>
      </w:pPr>
      <w:r w:rsidRPr="00F00454">
        <w:tab/>
        <w:t>(ii</w:t>
      </w:r>
      <w:r w:rsidR="000A61F8" w:rsidRPr="00F00454">
        <w:t>)</w:t>
      </w:r>
      <w:r w:rsidR="000A61F8" w:rsidRPr="00F00454">
        <w:tab/>
        <w:t xml:space="preserve">a notice, order, direction or instruction given, issued or made under, or in force </w:t>
      </w:r>
      <w:r w:rsidR="007D038D" w:rsidRPr="00F00454">
        <w:t>because</w:t>
      </w:r>
      <w:r w:rsidR="000A61F8" w:rsidRPr="00F00454">
        <w:t xml:space="preserve"> of, the regulations; and</w:t>
      </w:r>
    </w:p>
    <w:p w:rsidR="00F92B01" w:rsidRPr="00F00454" w:rsidRDefault="00F92B01" w:rsidP="00BF3DD9">
      <w:pPr>
        <w:pStyle w:val="paragraph"/>
      </w:pPr>
      <w:r w:rsidRPr="00F00454">
        <w:tab/>
        <w:t>(b)</w:t>
      </w:r>
      <w:r w:rsidRPr="00F00454">
        <w:tab/>
      </w:r>
      <w:r w:rsidR="008536C4" w:rsidRPr="00F00454">
        <w:t xml:space="preserve">the imposition of </w:t>
      </w:r>
      <w:r w:rsidR="00F4764F" w:rsidRPr="00F00454">
        <w:t xml:space="preserve">civil penalties for </w:t>
      </w:r>
      <w:r w:rsidR="00C963F5" w:rsidRPr="00F00454">
        <w:t xml:space="preserve">a </w:t>
      </w:r>
      <w:r w:rsidR="00F4764F" w:rsidRPr="00F00454">
        <w:t xml:space="preserve">contraventions </w:t>
      </w:r>
      <w:r w:rsidR="008536C4" w:rsidRPr="00F00454">
        <w:t xml:space="preserve">of a kind </w:t>
      </w:r>
      <w:r w:rsidR="00C963F5" w:rsidRPr="00F00454">
        <w:t xml:space="preserve">referred to in </w:t>
      </w:r>
      <w:r w:rsidR="00F00454">
        <w:t>subparagraph (</w:t>
      </w:r>
      <w:r w:rsidR="00C963F5" w:rsidRPr="00F00454">
        <w:t>a)(</w:t>
      </w:r>
      <w:proofErr w:type="spellStart"/>
      <w:r w:rsidR="00C963F5" w:rsidRPr="00F00454">
        <w:t>i</w:t>
      </w:r>
      <w:proofErr w:type="spellEnd"/>
      <w:r w:rsidR="00C963F5" w:rsidRPr="00F00454">
        <w:t>) or (ii)</w:t>
      </w:r>
      <w:r w:rsidRPr="00F00454">
        <w:t xml:space="preserve"> of not more than:</w:t>
      </w:r>
    </w:p>
    <w:p w:rsidR="00F92B01" w:rsidRPr="00F00454" w:rsidRDefault="00F92B01" w:rsidP="00BF3DD9">
      <w:pPr>
        <w:pStyle w:val="paragraphsub"/>
      </w:pPr>
      <w:r w:rsidRPr="00F00454">
        <w:tab/>
        <w:t>(</w:t>
      </w:r>
      <w:proofErr w:type="spellStart"/>
      <w:r w:rsidRPr="00F00454">
        <w:t>i</w:t>
      </w:r>
      <w:proofErr w:type="spellEnd"/>
      <w:r w:rsidRPr="00F00454">
        <w:t>)</w:t>
      </w:r>
      <w:r w:rsidRPr="00F00454">
        <w:tab/>
        <w:t>50 penalty units for an individual; or</w:t>
      </w:r>
    </w:p>
    <w:p w:rsidR="00F92B01" w:rsidRPr="00F00454" w:rsidRDefault="00F92B01" w:rsidP="00BF3DD9">
      <w:pPr>
        <w:pStyle w:val="paragraphsub"/>
      </w:pPr>
      <w:r w:rsidRPr="00F00454">
        <w:tab/>
        <w:t>(ii)</w:t>
      </w:r>
      <w:r w:rsidRPr="00F00454">
        <w:tab/>
        <w:t>250 penalty units for a body corporate;</w:t>
      </w:r>
    </w:p>
    <w:p w:rsidR="000A61F8" w:rsidRPr="00F00454" w:rsidRDefault="00794714" w:rsidP="00BF3DD9">
      <w:pPr>
        <w:pStyle w:val="paragraph"/>
      </w:pPr>
      <w:r w:rsidRPr="00F00454">
        <w:tab/>
        <w:t>(c</w:t>
      </w:r>
      <w:r w:rsidR="000A61F8" w:rsidRPr="00F00454">
        <w:t>)</w:t>
      </w:r>
      <w:r w:rsidR="000A61F8" w:rsidRPr="00F00454">
        <w:tab/>
        <w:t>the manner in which notices, orders, directions, instructions or other documents under this Act may be given, issued or notified; and</w:t>
      </w:r>
    </w:p>
    <w:p w:rsidR="000A61F8" w:rsidRPr="00F00454" w:rsidRDefault="00794714" w:rsidP="00BF3DD9">
      <w:pPr>
        <w:pStyle w:val="paragraph"/>
      </w:pPr>
      <w:r w:rsidRPr="00F00454">
        <w:tab/>
        <w:t>(d</w:t>
      </w:r>
      <w:r w:rsidR="000A61F8" w:rsidRPr="00F00454">
        <w:t>)</w:t>
      </w:r>
      <w:r w:rsidR="000A61F8" w:rsidRPr="00F00454">
        <w:tab/>
        <w:t>the charging of fees in respect of any matters under this Act.</w:t>
      </w:r>
    </w:p>
    <w:p w:rsidR="000A61F8" w:rsidRPr="00F00454" w:rsidRDefault="003C0303" w:rsidP="00BF3DD9">
      <w:pPr>
        <w:pStyle w:val="subsection"/>
      </w:pPr>
      <w:r w:rsidRPr="00F00454">
        <w:tab/>
        <w:t>(2</w:t>
      </w:r>
      <w:r w:rsidR="007D038D" w:rsidRPr="00F00454">
        <w:t>)</w:t>
      </w:r>
      <w:r w:rsidR="007D038D" w:rsidRPr="00F00454">
        <w:tab/>
      </w:r>
      <w:r w:rsidR="00251F72" w:rsidRPr="00F00454">
        <w:t>Despite s</w:t>
      </w:r>
      <w:r w:rsidR="004C67CC" w:rsidRPr="00F00454">
        <w:t>ection</w:t>
      </w:r>
      <w:r w:rsidR="00F00454">
        <w:t> </w:t>
      </w:r>
      <w:r w:rsidR="00251F72" w:rsidRPr="00F00454">
        <w:t xml:space="preserve">14 of the </w:t>
      </w:r>
      <w:r w:rsidR="002A421C" w:rsidRPr="00F00454">
        <w:rPr>
          <w:i/>
        </w:rPr>
        <w:t>Legislation Act 2003</w:t>
      </w:r>
      <w:r w:rsidR="00251F72" w:rsidRPr="00F00454">
        <w:t>, t</w:t>
      </w:r>
      <w:r w:rsidR="00BD3AB7" w:rsidRPr="00F00454">
        <w:t>he r</w:t>
      </w:r>
      <w:r w:rsidR="007D038D" w:rsidRPr="00F00454">
        <w:t xml:space="preserve">egulations </w:t>
      </w:r>
      <w:r w:rsidR="000A61F8" w:rsidRPr="00F00454">
        <w:t>may make provision in relation to a matter by applying, adopting or incorporating, with or without modification, any matter contained in an instrument or other document:</w:t>
      </w:r>
    </w:p>
    <w:p w:rsidR="000A61F8" w:rsidRPr="00F00454" w:rsidRDefault="000A61F8" w:rsidP="00BF3DD9">
      <w:pPr>
        <w:pStyle w:val="paragraph"/>
      </w:pPr>
      <w:r w:rsidRPr="00F00454">
        <w:tab/>
        <w:t>(a)</w:t>
      </w:r>
      <w:r w:rsidRPr="00F00454">
        <w:tab/>
        <w:t>as in force or existing at a particular time; or</w:t>
      </w:r>
    </w:p>
    <w:p w:rsidR="000A61F8" w:rsidRPr="00F00454" w:rsidRDefault="000A61F8" w:rsidP="00BF3DD9">
      <w:pPr>
        <w:pStyle w:val="paragraph"/>
      </w:pPr>
      <w:r w:rsidRPr="00F00454">
        <w:tab/>
        <w:t>(b)</w:t>
      </w:r>
      <w:r w:rsidRPr="00F00454">
        <w:tab/>
        <w:t>as in force or existing from time to time;</w:t>
      </w:r>
    </w:p>
    <w:p w:rsidR="000A61F8" w:rsidRPr="00F00454" w:rsidRDefault="000A61F8" w:rsidP="00BF3DD9">
      <w:pPr>
        <w:pStyle w:val="subsection2"/>
      </w:pPr>
      <w:r w:rsidRPr="00F00454">
        <w:t xml:space="preserve">even if the instrument or other document does not exist when the </w:t>
      </w:r>
      <w:r w:rsidR="00BD4FE1" w:rsidRPr="00F00454">
        <w:t>regulation</w:t>
      </w:r>
      <w:r w:rsidR="00A30544" w:rsidRPr="00F00454">
        <w:t>s come</w:t>
      </w:r>
      <w:r w:rsidRPr="00F00454">
        <w:t xml:space="preserve"> into operation.</w:t>
      </w:r>
    </w:p>
    <w:p w:rsidR="000A61F8" w:rsidRPr="00F00454" w:rsidRDefault="003C0303" w:rsidP="00BF3DD9">
      <w:pPr>
        <w:pStyle w:val="subsection"/>
      </w:pPr>
      <w:r w:rsidRPr="00F00454">
        <w:tab/>
        <w:t>(3</w:t>
      </w:r>
      <w:r w:rsidR="003B60BF" w:rsidRPr="00F00454">
        <w:t>)</w:t>
      </w:r>
      <w:r w:rsidR="003B60BF" w:rsidRPr="00F00454">
        <w:tab/>
      </w:r>
      <w:r w:rsidR="00BD3AB7" w:rsidRPr="00F00454">
        <w:t>The r</w:t>
      </w:r>
      <w:r w:rsidR="003B60BF" w:rsidRPr="00F00454">
        <w:t>egulations</w:t>
      </w:r>
      <w:r w:rsidR="000A61F8" w:rsidRPr="00F00454">
        <w:t xml:space="preserve"> may:</w:t>
      </w:r>
    </w:p>
    <w:p w:rsidR="000A61F8" w:rsidRPr="00F00454" w:rsidRDefault="000A61F8" w:rsidP="00BF3DD9">
      <w:pPr>
        <w:pStyle w:val="paragraph"/>
      </w:pPr>
      <w:r w:rsidRPr="00F00454">
        <w:tab/>
        <w:t>(a)</w:t>
      </w:r>
      <w:r w:rsidRPr="00F00454">
        <w:tab/>
        <w:t xml:space="preserve">vest </w:t>
      </w:r>
      <w:r w:rsidR="00E119CF" w:rsidRPr="00F00454">
        <w:t>an</w:t>
      </w:r>
      <w:r w:rsidR="00D644AC" w:rsidRPr="00F00454">
        <w:t xml:space="preserve"> </w:t>
      </w:r>
      <w:r w:rsidR="00E119CF" w:rsidRPr="00F00454">
        <w:t>eligible court</w:t>
      </w:r>
      <w:r w:rsidRPr="00F00454">
        <w:t xml:space="preserve"> with jurisdiction in a matter or matters ari</w:t>
      </w:r>
      <w:r w:rsidR="003B60BF" w:rsidRPr="00F00454">
        <w:t>sing under the regulations; and</w:t>
      </w:r>
    </w:p>
    <w:p w:rsidR="00137C83" w:rsidRPr="00F00454" w:rsidRDefault="003B60BF" w:rsidP="00BF3DD9">
      <w:pPr>
        <w:pStyle w:val="paragraph"/>
      </w:pPr>
      <w:r w:rsidRPr="00F00454">
        <w:tab/>
      </w:r>
      <w:r w:rsidR="00C46342" w:rsidRPr="00F00454">
        <w:t>(b</w:t>
      </w:r>
      <w:r w:rsidR="00137C83" w:rsidRPr="00F00454">
        <w:t>)</w:t>
      </w:r>
      <w:r w:rsidR="00137C83" w:rsidRPr="00F00454">
        <w:tab/>
        <w:t>provide for review of decisions under the regulations.</w:t>
      </w:r>
    </w:p>
    <w:p w:rsidR="004426AA" w:rsidRPr="00F00454" w:rsidRDefault="00D85F2D" w:rsidP="00BF3DD9">
      <w:pPr>
        <w:pStyle w:val="ActHead5"/>
      </w:pPr>
      <w:bookmarkStart w:id="486" w:name="_Toc450035023"/>
      <w:r w:rsidRPr="00F00454">
        <w:rPr>
          <w:rStyle w:val="CharSectno"/>
        </w:rPr>
        <w:t>342</w:t>
      </w:r>
      <w:r w:rsidR="004426AA" w:rsidRPr="00F00454">
        <w:t xml:space="preserve">  Marine Orders</w:t>
      </w:r>
      <w:bookmarkEnd w:id="486"/>
    </w:p>
    <w:p w:rsidR="007D038D" w:rsidRPr="00F00454" w:rsidRDefault="004426AA" w:rsidP="00BF3DD9">
      <w:pPr>
        <w:pStyle w:val="subsection"/>
      </w:pPr>
      <w:r w:rsidRPr="00F00454">
        <w:tab/>
        <w:t>(1)</w:t>
      </w:r>
      <w:r w:rsidRPr="00F00454">
        <w:tab/>
      </w:r>
      <w:proofErr w:type="spellStart"/>
      <w:r w:rsidRPr="00F00454">
        <w:t>AMSA</w:t>
      </w:r>
      <w:proofErr w:type="spellEnd"/>
      <w:r w:rsidRPr="00F00454">
        <w:t xml:space="preserve"> may, by legislative instrument, make a</w:t>
      </w:r>
      <w:r w:rsidR="00861B36" w:rsidRPr="00F00454">
        <w:t>n order (to be known as a</w:t>
      </w:r>
      <w:r w:rsidRPr="00F00454">
        <w:t xml:space="preserve"> Marine Order</w:t>
      </w:r>
      <w:r w:rsidR="00861B36" w:rsidRPr="00F00454">
        <w:t>)</w:t>
      </w:r>
      <w:r w:rsidRPr="00F00454">
        <w:t xml:space="preserve"> with respect to any matter for which provision must or may be made by the regulations</w:t>
      </w:r>
      <w:r w:rsidR="007D038D" w:rsidRPr="00F00454">
        <w:t>.</w:t>
      </w:r>
    </w:p>
    <w:p w:rsidR="004426AA" w:rsidRPr="00F00454" w:rsidRDefault="004426AA" w:rsidP="00BF3DD9">
      <w:pPr>
        <w:pStyle w:val="subsection"/>
      </w:pPr>
      <w:r w:rsidRPr="00F00454">
        <w:tab/>
        <w:t>(2)</w:t>
      </w:r>
      <w:r w:rsidRPr="00F00454">
        <w:tab/>
        <w:t>If a Marine Order is inconsistent with this Act, the Marine Order is</w:t>
      </w:r>
      <w:r w:rsidR="00BD3AB7" w:rsidRPr="00F00454">
        <w:t xml:space="preserve"> of no effect</w:t>
      </w:r>
      <w:r w:rsidR="00E058D7" w:rsidRPr="00F00454">
        <w:t xml:space="preserve"> </w:t>
      </w:r>
      <w:r w:rsidRPr="00F00454">
        <w:t>to the extent of the inconsistency.</w:t>
      </w:r>
    </w:p>
    <w:p w:rsidR="004426AA" w:rsidRPr="00F00454" w:rsidRDefault="004426AA" w:rsidP="00BF3DD9">
      <w:pPr>
        <w:pStyle w:val="subsection"/>
      </w:pPr>
      <w:r w:rsidRPr="00F00454">
        <w:tab/>
        <w:t>(3)</w:t>
      </w:r>
      <w:r w:rsidRPr="00F00454">
        <w:tab/>
        <w:t xml:space="preserve">A reference to this Act in </w:t>
      </w:r>
      <w:r w:rsidR="00F00454">
        <w:t>subsection (</w:t>
      </w:r>
      <w:r w:rsidRPr="00F00454">
        <w:t>2) does not include a reference to a Marine Order.</w:t>
      </w:r>
    </w:p>
    <w:p w:rsidR="004C67CC" w:rsidRPr="00F00454" w:rsidRDefault="004C67CC" w:rsidP="00BF3DD9">
      <w:pPr>
        <w:pStyle w:val="subsection"/>
      </w:pPr>
      <w:r w:rsidRPr="00F00454">
        <w:lastRenderedPageBreak/>
        <w:tab/>
        <w:t>(4)</w:t>
      </w:r>
      <w:r w:rsidRPr="00F00454">
        <w:tab/>
        <w:t>Despite section</w:t>
      </w:r>
      <w:r w:rsidR="00F00454">
        <w:t> </w:t>
      </w:r>
      <w:r w:rsidRPr="00F00454">
        <w:t xml:space="preserve">14 of the </w:t>
      </w:r>
      <w:r w:rsidR="002A421C" w:rsidRPr="00F00454">
        <w:rPr>
          <w:i/>
        </w:rPr>
        <w:t>Legislation Act 2003</w:t>
      </w:r>
      <w:r w:rsidRPr="00F00454">
        <w:t>, a Marine Order may make provision in relation to a matter by applying, adopting or incorporating, with or without modification, any matter contained in an instrument or other document:</w:t>
      </w:r>
    </w:p>
    <w:p w:rsidR="004C67CC" w:rsidRPr="00F00454" w:rsidRDefault="004C67CC" w:rsidP="00BF3DD9">
      <w:pPr>
        <w:pStyle w:val="paragraph"/>
      </w:pPr>
      <w:r w:rsidRPr="00F00454">
        <w:tab/>
        <w:t>(a)</w:t>
      </w:r>
      <w:r w:rsidRPr="00F00454">
        <w:tab/>
        <w:t>as in force or existing at a particular time; or</w:t>
      </w:r>
    </w:p>
    <w:p w:rsidR="004C67CC" w:rsidRPr="00F00454" w:rsidRDefault="004C67CC" w:rsidP="00BF3DD9">
      <w:pPr>
        <w:pStyle w:val="paragraph"/>
      </w:pPr>
      <w:r w:rsidRPr="00F00454">
        <w:tab/>
        <w:t>(b)</w:t>
      </w:r>
      <w:r w:rsidRPr="00F00454">
        <w:tab/>
        <w:t>as in force or existing from time to time;</w:t>
      </w:r>
    </w:p>
    <w:p w:rsidR="004C67CC" w:rsidRPr="00F00454" w:rsidRDefault="004C67CC" w:rsidP="00BF3DD9">
      <w:pPr>
        <w:pStyle w:val="subsection2"/>
      </w:pPr>
      <w:r w:rsidRPr="00F00454">
        <w:t>even if the instrument or other document does not exist when the Marine Order comes into operation.</w:t>
      </w:r>
    </w:p>
    <w:p w:rsidR="00DF3B7F" w:rsidRPr="00F00454" w:rsidRDefault="00DF3B7F" w:rsidP="00BF3DD9">
      <w:pPr>
        <w:pStyle w:val="ActHead5"/>
        <w:rPr>
          <w:b w:val="0"/>
        </w:rPr>
      </w:pPr>
      <w:bookmarkStart w:id="487" w:name="_Toc450035024"/>
      <w:r w:rsidRPr="00F00454">
        <w:rPr>
          <w:rStyle w:val="CharSectno"/>
        </w:rPr>
        <w:t>343</w:t>
      </w:r>
      <w:r w:rsidRPr="00F00454">
        <w:t xml:space="preserve">  Regulations </w:t>
      </w:r>
      <w:r w:rsidR="00ED1A18" w:rsidRPr="00F00454">
        <w:t>and o</w:t>
      </w:r>
      <w:r w:rsidRPr="00F00454">
        <w:t>rders</w:t>
      </w:r>
      <w:r w:rsidR="00082819" w:rsidRPr="00F00454">
        <w:t xml:space="preserve"> under the </w:t>
      </w:r>
      <w:r w:rsidR="00082819" w:rsidRPr="00F00454">
        <w:rPr>
          <w:i/>
        </w:rPr>
        <w:t>Navigation Act 1912</w:t>
      </w:r>
      <w:bookmarkEnd w:id="487"/>
    </w:p>
    <w:p w:rsidR="00DF3B7F" w:rsidRPr="00F00454" w:rsidRDefault="00DF3B7F" w:rsidP="00BF3DD9">
      <w:pPr>
        <w:pStyle w:val="subsection"/>
      </w:pPr>
      <w:r w:rsidRPr="00F00454">
        <w:tab/>
        <w:t>(1)</w:t>
      </w:r>
      <w:r w:rsidRPr="00F00454">
        <w:tab/>
        <w:t>The regulations</w:t>
      </w:r>
      <w:r w:rsidR="002A38E4" w:rsidRPr="00F00454">
        <w:t xml:space="preserve"> may provide for </w:t>
      </w:r>
      <w:r w:rsidR="00ED1A18" w:rsidRPr="00F00454">
        <w:t>specified regulations and o</w:t>
      </w:r>
      <w:r w:rsidRPr="00F00454">
        <w:t xml:space="preserve">rders that were in force under the </w:t>
      </w:r>
      <w:r w:rsidR="00ED1A18" w:rsidRPr="00F00454">
        <w:rPr>
          <w:i/>
        </w:rPr>
        <w:t xml:space="preserve">Navigation Act 1912 </w:t>
      </w:r>
      <w:r w:rsidRPr="00F00454">
        <w:t xml:space="preserve">immediately before its repeal </w:t>
      </w:r>
      <w:r w:rsidR="002A38E4" w:rsidRPr="00F00454">
        <w:t xml:space="preserve">to have effect, for the purposes of this Act, </w:t>
      </w:r>
      <w:r w:rsidRPr="00F00454">
        <w:t>with such modifications as are specified in the regulations.</w:t>
      </w:r>
    </w:p>
    <w:p w:rsidR="005A1347" w:rsidRPr="00F00454" w:rsidRDefault="00DF3B7F" w:rsidP="00BF3DD9">
      <w:pPr>
        <w:pStyle w:val="subsection"/>
      </w:pPr>
      <w:r w:rsidRPr="00F00454">
        <w:tab/>
        <w:t>(2)</w:t>
      </w:r>
      <w:r w:rsidRPr="00F00454">
        <w:tab/>
        <w:t>The Marine Orders m</w:t>
      </w:r>
      <w:r w:rsidR="005073C1" w:rsidRPr="00F00454">
        <w:t>ay provide for</w:t>
      </w:r>
      <w:r w:rsidR="00A60EDD" w:rsidRPr="00F00454">
        <w:t xml:space="preserve"> specified orders</w:t>
      </w:r>
      <w:r w:rsidRPr="00F00454">
        <w:t xml:space="preserve"> that were in force under the </w:t>
      </w:r>
      <w:r w:rsidRPr="00F00454">
        <w:rPr>
          <w:i/>
        </w:rPr>
        <w:t>Navigation Act 1912</w:t>
      </w:r>
      <w:r w:rsidRPr="00F00454">
        <w:t xml:space="preserve"> immediately before its repeal </w:t>
      </w:r>
      <w:r w:rsidR="002A38E4" w:rsidRPr="00F00454">
        <w:t xml:space="preserve">to have effect, </w:t>
      </w:r>
      <w:r w:rsidRPr="00F00454">
        <w:t xml:space="preserve">for the purposes of this Act, with such modifications as are specified in the </w:t>
      </w:r>
      <w:r w:rsidR="00082819" w:rsidRPr="00F00454">
        <w:t>Marine Orders</w:t>
      </w:r>
      <w:r w:rsidRPr="00F00454">
        <w:t>.</w:t>
      </w:r>
    </w:p>
    <w:p w:rsidR="001C3AFB" w:rsidRPr="00F00454" w:rsidRDefault="001C3AFB" w:rsidP="001C3AFB">
      <w:pPr>
        <w:rPr>
          <w:lang w:eastAsia="en-AU"/>
        </w:rPr>
        <w:sectPr w:rsidR="001C3AFB" w:rsidRPr="00F00454" w:rsidSect="005830C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E96671" w:rsidRPr="00F00454" w:rsidRDefault="00E96671" w:rsidP="00E96671">
      <w:pPr>
        <w:pStyle w:val="ENotesHeading1"/>
        <w:pageBreakBefore/>
        <w:outlineLvl w:val="9"/>
      </w:pPr>
      <w:bookmarkStart w:id="488" w:name="_Toc450035025"/>
      <w:r w:rsidRPr="00F00454">
        <w:lastRenderedPageBreak/>
        <w:t>Endnotes</w:t>
      </w:r>
      <w:bookmarkEnd w:id="488"/>
    </w:p>
    <w:p w:rsidR="00E96671" w:rsidRPr="00F00454" w:rsidRDefault="00E96671" w:rsidP="00E96671">
      <w:pPr>
        <w:pStyle w:val="ENotesHeading2"/>
        <w:spacing w:line="240" w:lineRule="auto"/>
        <w:outlineLvl w:val="9"/>
      </w:pPr>
      <w:bookmarkStart w:id="489" w:name="_Toc450035026"/>
      <w:r w:rsidRPr="00F00454">
        <w:t>Endnote 1—About the endnotes</w:t>
      </w:r>
      <w:bookmarkEnd w:id="489"/>
    </w:p>
    <w:p w:rsidR="00E96671" w:rsidRPr="00F00454" w:rsidRDefault="00E96671" w:rsidP="00E96671">
      <w:pPr>
        <w:spacing w:after="120"/>
      </w:pPr>
      <w:r w:rsidRPr="00F00454">
        <w:t>The endnotes provide information about this compilation and the compiled law.</w:t>
      </w:r>
    </w:p>
    <w:p w:rsidR="00E96671" w:rsidRPr="00F00454" w:rsidRDefault="00E96671" w:rsidP="00E96671">
      <w:pPr>
        <w:spacing w:after="120"/>
      </w:pPr>
      <w:r w:rsidRPr="00F00454">
        <w:t>The following endnotes are included in every compilation:</w:t>
      </w:r>
    </w:p>
    <w:p w:rsidR="00E96671" w:rsidRPr="00F00454" w:rsidRDefault="00E96671" w:rsidP="00E96671">
      <w:r w:rsidRPr="00F00454">
        <w:t>Endnote 1—About the endnotes</w:t>
      </w:r>
    </w:p>
    <w:p w:rsidR="00E96671" w:rsidRPr="00F00454" w:rsidRDefault="00E96671" w:rsidP="00E96671">
      <w:r w:rsidRPr="00F00454">
        <w:t>Endnote 2—Abbreviation key</w:t>
      </w:r>
    </w:p>
    <w:p w:rsidR="00E96671" w:rsidRPr="00F00454" w:rsidRDefault="00E96671" w:rsidP="00E96671">
      <w:r w:rsidRPr="00F00454">
        <w:t>Endnote 3—Legislation history</w:t>
      </w:r>
    </w:p>
    <w:p w:rsidR="00E96671" w:rsidRPr="00F00454" w:rsidRDefault="00E96671" w:rsidP="00E96671">
      <w:pPr>
        <w:spacing w:after="120"/>
      </w:pPr>
      <w:r w:rsidRPr="00F00454">
        <w:t>Endnote 4—Amendment history</w:t>
      </w:r>
    </w:p>
    <w:p w:rsidR="00E96671" w:rsidRPr="00F00454" w:rsidRDefault="00E96671" w:rsidP="00E96671">
      <w:r w:rsidRPr="00F00454">
        <w:rPr>
          <w:b/>
        </w:rPr>
        <w:t>Abbreviation key—Endnote 2</w:t>
      </w:r>
    </w:p>
    <w:p w:rsidR="00E96671" w:rsidRPr="00F00454" w:rsidRDefault="00E96671" w:rsidP="00E96671">
      <w:pPr>
        <w:spacing w:after="120"/>
      </w:pPr>
      <w:r w:rsidRPr="00F00454">
        <w:t>The abbreviation key sets out abbreviations that may be used in the endnotes.</w:t>
      </w:r>
    </w:p>
    <w:p w:rsidR="00E96671" w:rsidRPr="00F00454" w:rsidRDefault="00E96671" w:rsidP="00E96671">
      <w:pPr>
        <w:rPr>
          <w:b/>
        </w:rPr>
      </w:pPr>
      <w:r w:rsidRPr="00F00454">
        <w:rPr>
          <w:b/>
        </w:rPr>
        <w:t>Legislation history and amendment history—Endnotes 3 and 4</w:t>
      </w:r>
    </w:p>
    <w:p w:rsidR="00E96671" w:rsidRPr="00F00454" w:rsidRDefault="00E96671" w:rsidP="00E96671">
      <w:pPr>
        <w:spacing w:after="120"/>
      </w:pPr>
      <w:r w:rsidRPr="00F00454">
        <w:t>Amending laws are annotated in the legislation history and amendment history.</w:t>
      </w:r>
    </w:p>
    <w:p w:rsidR="00E96671" w:rsidRPr="00F00454" w:rsidRDefault="00E96671" w:rsidP="00E96671">
      <w:pPr>
        <w:spacing w:after="120"/>
      </w:pPr>
      <w:r w:rsidRPr="00F0045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96671" w:rsidRPr="00F00454" w:rsidRDefault="00E96671" w:rsidP="00E96671">
      <w:pPr>
        <w:spacing w:after="120"/>
      </w:pPr>
      <w:r w:rsidRPr="00F0045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96671" w:rsidRPr="00F00454" w:rsidRDefault="00E96671" w:rsidP="00E96671">
      <w:pPr>
        <w:keepNext/>
        <w:rPr>
          <w:b/>
        </w:rPr>
      </w:pPr>
      <w:r w:rsidRPr="00F00454">
        <w:rPr>
          <w:b/>
        </w:rPr>
        <w:t>Editorial changes</w:t>
      </w:r>
    </w:p>
    <w:p w:rsidR="00E96671" w:rsidRPr="00F00454" w:rsidRDefault="00E96671" w:rsidP="00E96671">
      <w:pPr>
        <w:spacing w:after="120"/>
      </w:pPr>
      <w:r w:rsidRPr="00F00454">
        <w:t xml:space="preserve">The </w:t>
      </w:r>
      <w:r w:rsidRPr="00F00454">
        <w:rPr>
          <w:i/>
        </w:rPr>
        <w:t>Legislation Act 2003</w:t>
      </w:r>
      <w:r w:rsidRPr="00F0045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96671" w:rsidRPr="00F00454" w:rsidRDefault="00E96671" w:rsidP="00E96671">
      <w:pPr>
        <w:spacing w:after="120"/>
      </w:pPr>
      <w:r w:rsidRPr="00F00454">
        <w:t xml:space="preserve">If the compilation includes editorial changes, the endnotes include a brief outline of the changes in general terms. Full details of any changes can be obtained from the Office of Parliamentary Counsel. </w:t>
      </w:r>
    </w:p>
    <w:p w:rsidR="00E96671" w:rsidRPr="00F00454" w:rsidRDefault="00E96671" w:rsidP="00E96671">
      <w:pPr>
        <w:keepNext/>
      </w:pPr>
      <w:proofErr w:type="spellStart"/>
      <w:r w:rsidRPr="00F00454">
        <w:rPr>
          <w:b/>
        </w:rPr>
        <w:t>Misdescribed</w:t>
      </w:r>
      <w:proofErr w:type="spellEnd"/>
      <w:r w:rsidRPr="00F00454">
        <w:rPr>
          <w:b/>
        </w:rPr>
        <w:t xml:space="preserve"> amendments</w:t>
      </w:r>
    </w:p>
    <w:p w:rsidR="00E96671" w:rsidRPr="00F00454" w:rsidRDefault="00E96671" w:rsidP="00E96671">
      <w:pPr>
        <w:spacing w:after="120"/>
      </w:pPr>
      <w:r w:rsidRPr="00F00454">
        <w:t xml:space="preserve">A </w:t>
      </w:r>
      <w:proofErr w:type="spellStart"/>
      <w:r w:rsidRPr="00F00454">
        <w:t>misdescribed</w:t>
      </w:r>
      <w:proofErr w:type="spellEnd"/>
      <w:r w:rsidRPr="00F00454">
        <w:t xml:space="preserve"> amendment is an amendment that does not accurately describe the amendment to be made. If, despite the </w:t>
      </w:r>
      <w:proofErr w:type="spellStart"/>
      <w:r w:rsidRPr="00F00454">
        <w:t>misdescription</w:t>
      </w:r>
      <w:proofErr w:type="spellEnd"/>
      <w:r w:rsidRPr="00F00454">
        <w:t xml:space="preserve">, the amendment can be given effect as intended, the amendment is incorporated into the compiled </w:t>
      </w:r>
      <w:r w:rsidRPr="00F00454">
        <w:lastRenderedPageBreak/>
        <w:t xml:space="preserve">law and the abbreviation “(md)” added to the details of the amendment included in the amendment history. </w:t>
      </w:r>
    </w:p>
    <w:p w:rsidR="00E96671" w:rsidRPr="00F00454" w:rsidRDefault="00E96671" w:rsidP="00E96671">
      <w:pPr>
        <w:spacing w:before="120"/>
      </w:pPr>
      <w:r w:rsidRPr="00F00454">
        <w:t xml:space="preserve">If a </w:t>
      </w:r>
      <w:proofErr w:type="spellStart"/>
      <w:r w:rsidRPr="00F00454">
        <w:t>misdescribed</w:t>
      </w:r>
      <w:proofErr w:type="spellEnd"/>
      <w:r w:rsidRPr="00F00454">
        <w:t xml:space="preserve"> amendment cannot be given effect as intended, the abbreviation “(md not </w:t>
      </w:r>
      <w:proofErr w:type="spellStart"/>
      <w:r w:rsidRPr="00F00454">
        <w:t>incorp</w:t>
      </w:r>
      <w:proofErr w:type="spellEnd"/>
      <w:r w:rsidRPr="00F00454">
        <w:t>)” is added to the details of the amendment included in the amendment history.</w:t>
      </w:r>
    </w:p>
    <w:p w:rsidR="00E96671" w:rsidRPr="00F00454" w:rsidRDefault="00E96671" w:rsidP="00E96671"/>
    <w:p w:rsidR="00E96671" w:rsidRPr="00F00454" w:rsidRDefault="00E96671" w:rsidP="00E96671">
      <w:pPr>
        <w:pStyle w:val="ENotesHeading2"/>
        <w:pageBreakBefore/>
        <w:outlineLvl w:val="9"/>
      </w:pPr>
      <w:bookmarkStart w:id="490" w:name="_Toc450035027"/>
      <w:r w:rsidRPr="00F00454">
        <w:lastRenderedPageBreak/>
        <w:t>Endnote 2—Abbreviation key</w:t>
      </w:r>
      <w:bookmarkEnd w:id="490"/>
    </w:p>
    <w:p w:rsidR="00E96671" w:rsidRPr="00F00454" w:rsidRDefault="00E96671" w:rsidP="00E96671">
      <w:pPr>
        <w:pStyle w:val="Tabletext"/>
      </w:pPr>
    </w:p>
    <w:tbl>
      <w:tblPr>
        <w:tblW w:w="7939" w:type="dxa"/>
        <w:tblInd w:w="108" w:type="dxa"/>
        <w:tblLayout w:type="fixed"/>
        <w:tblLook w:val="0000" w:firstRow="0" w:lastRow="0" w:firstColumn="0" w:lastColumn="0" w:noHBand="0" w:noVBand="0"/>
      </w:tblPr>
      <w:tblGrid>
        <w:gridCol w:w="4253"/>
        <w:gridCol w:w="3686"/>
      </w:tblGrid>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ad = added or inserted</w:t>
            </w:r>
          </w:p>
        </w:tc>
        <w:tc>
          <w:tcPr>
            <w:tcW w:w="3686" w:type="dxa"/>
            <w:shd w:val="clear" w:color="auto" w:fill="auto"/>
          </w:tcPr>
          <w:p w:rsidR="00E96671" w:rsidRPr="00F00454" w:rsidRDefault="00E96671" w:rsidP="0098562A">
            <w:pPr>
              <w:spacing w:before="60"/>
              <w:ind w:left="34"/>
              <w:rPr>
                <w:sz w:val="20"/>
              </w:rPr>
            </w:pPr>
            <w:r w:rsidRPr="00F00454">
              <w:rPr>
                <w:sz w:val="20"/>
              </w:rPr>
              <w:t>o = order(s)</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am = amended</w:t>
            </w:r>
          </w:p>
        </w:tc>
        <w:tc>
          <w:tcPr>
            <w:tcW w:w="3686" w:type="dxa"/>
            <w:shd w:val="clear" w:color="auto" w:fill="auto"/>
          </w:tcPr>
          <w:p w:rsidR="00E96671" w:rsidRPr="00F00454" w:rsidRDefault="00E96671" w:rsidP="0098562A">
            <w:pPr>
              <w:spacing w:before="60"/>
              <w:ind w:left="34"/>
              <w:rPr>
                <w:sz w:val="20"/>
              </w:rPr>
            </w:pPr>
            <w:r w:rsidRPr="00F00454">
              <w:rPr>
                <w:sz w:val="20"/>
              </w:rPr>
              <w:t>Ord = Ordinance</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amdt</w:t>
            </w:r>
            <w:proofErr w:type="spellEnd"/>
            <w:r w:rsidRPr="00F00454">
              <w:rPr>
                <w:sz w:val="20"/>
              </w:rPr>
              <w:t xml:space="preserve"> = amendment</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orig</w:t>
            </w:r>
            <w:proofErr w:type="spellEnd"/>
            <w:r w:rsidRPr="00F00454">
              <w:rPr>
                <w:sz w:val="20"/>
              </w:rPr>
              <w:t xml:space="preserve"> = original</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c = clause(s)</w:t>
            </w:r>
          </w:p>
        </w:tc>
        <w:tc>
          <w:tcPr>
            <w:tcW w:w="3686" w:type="dxa"/>
            <w:shd w:val="clear" w:color="auto" w:fill="auto"/>
          </w:tcPr>
          <w:p w:rsidR="00E96671" w:rsidRPr="00F00454" w:rsidRDefault="00E96671" w:rsidP="0098562A">
            <w:pPr>
              <w:spacing w:before="60"/>
              <w:ind w:left="34"/>
              <w:rPr>
                <w:sz w:val="20"/>
              </w:rPr>
            </w:pPr>
            <w:r w:rsidRPr="00F00454">
              <w:rPr>
                <w:sz w:val="20"/>
              </w:rPr>
              <w:t>par = paragraph(s)/subparagraph(s)</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C[x] = Compilation No. x</w:t>
            </w:r>
          </w:p>
        </w:tc>
        <w:tc>
          <w:tcPr>
            <w:tcW w:w="3686" w:type="dxa"/>
            <w:shd w:val="clear" w:color="auto" w:fill="auto"/>
          </w:tcPr>
          <w:p w:rsidR="00E96671" w:rsidRPr="00F00454" w:rsidRDefault="00E96671" w:rsidP="0098562A">
            <w:pPr>
              <w:ind w:left="34"/>
              <w:rPr>
                <w:sz w:val="20"/>
              </w:rPr>
            </w:pPr>
            <w:r w:rsidRPr="00F00454">
              <w:rPr>
                <w:sz w:val="20"/>
              </w:rPr>
              <w:t xml:space="preserve">    /sub</w:t>
            </w:r>
            <w:r w:rsidR="00F00454">
              <w:rPr>
                <w:sz w:val="20"/>
              </w:rPr>
              <w:noBreakHyphen/>
            </w:r>
            <w:r w:rsidRPr="00F00454">
              <w:rPr>
                <w:sz w:val="20"/>
              </w:rPr>
              <w:t>subparagraph(s)</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Ch</w:t>
            </w:r>
            <w:proofErr w:type="spellEnd"/>
            <w:r w:rsidRPr="00F00454">
              <w:rPr>
                <w:sz w:val="20"/>
              </w:rPr>
              <w:t xml:space="preserve"> = Chapter(s)</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pres</w:t>
            </w:r>
            <w:proofErr w:type="spellEnd"/>
            <w:r w:rsidRPr="00F00454">
              <w:rPr>
                <w:sz w:val="20"/>
              </w:rPr>
              <w:t xml:space="preserve"> = present</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def</w:t>
            </w:r>
            <w:proofErr w:type="spellEnd"/>
            <w:r w:rsidRPr="00F00454">
              <w:rPr>
                <w:sz w:val="20"/>
              </w:rPr>
              <w:t xml:space="preserve"> = definition(s)</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prev</w:t>
            </w:r>
            <w:proofErr w:type="spellEnd"/>
            <w:r w:rsidRPr="00F00454">
              <w:rPr>
                <w:sz w:val="20"/>
              </w:rPr>
              <w:t xml:space="preserve"> = previous</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Dict</w:t>
            </w:r>
            <w:proofErr w:type="spellEnd"/>
            <w:r w:rsidRPr="00F00454">
              <w:rPr>
                <w:sz w:val="20"/>
              </w:rPr>
              <w:t xml:space="preserve"> = Dictionary</w:t>
            </w:r>
          </w:p>
        </w:tc>
        <w:tc>
          <w:tcPr>
            <w:tcW w:w="3686" w:type="dxa"/>
            <w:shd w:val="clear" w:color="auto" w:fill="auto"/>
          </w:tcPr>
          <w:p w:rsidR="00E96671" w:rsidRPr="00F00454" w:rsidRDefault="00E96671" w:rsidP="0098562A">
            <w:pPr>
              <w:spacing w:before="60"/>
              <w:ind w:left="34"/>
              <w:rPr>
                <w:sz w:val="20"/>
              </w:rPr>
            </w:pPr>
            <w:r w:rsidRPr="00F00454">
              <w:rPr>
                <w:sz w:val="20"/>
              </w:rPr>
              <w:t>(</w:t>
            </w:r>
            <w:proofErr w:type="spellStart"/>
            <w:r w:rsidRPr="00F00454">
              <w:rPr>
                <w:sz w:val="20"/>
              </w:rPr>
              <w:t>prev</w:t>
            </w:r>
            <w:proofErr w:type="spellEnd"/>
            <w:r w:rsidRPr="00F00454">
              <w:rPr>
                <w:sz w:val="20"/>
              </w:rPr>
              <w:t>…) = previously</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disallowed = disallowed by Parliament</w:t>
            </w:r>
          </w:p>
        </w:tc>
        <w:tc>
          <w:tcPr>
            <w:tcW w:w="3686" w:type="dxa"/>
            <w:shd w:val="clear" w:color="auto" w:fill="auto"/>
          </w:tcPr>
          <w:p w:rsidR="00E96671" w:rsidRPr="00F00454" w:rsidRDefault="00E96671" w:rsidP="0098562A">
            <w:pPr>
              <w:spacing w:before="60"/>
              <w:ind w:left="34"/>
              <w:rPr>
                <w:sz w:val="20"/>
              </w:rPr>
            </w:pPr>
            <w:r w:rsidRPr="00F00454">
              <w:rPr>
                <w:sz w:val="20"/>
              </w:rPr>
              <w:t>Pt = Part(s)</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Div</w:t>
            </w:r>
            <w:proofErr w:type="spellEnd"/>
            <w:r w:rsidRPr="00F00454">
              <w:rPr>
                <w:sz w:val="20"/>
              </w:rPr>
              <w:t xml:space="preserve"> = Division(s)</w:t>
            </w:r>
          </w:p>
        </w:tc>
        <w:tc>
          <w:tcPr>
            <w:tcW w:w="3686" w:type="dxa"/>
            <w:shd w:val="clear" w:color="auto" w:fill="auto"/>
          </w:tcPr>
          <w:p w:rsidR="00E96671" w:rsidRPr="00F00454" w:rsidRDefault="00E96671" w:rsidP="0098562A">
            <w:pPr>
              <w:spacing w:before="60"/>
              <w:ind w:left="34"/>
              <w:rPr>
                <w:sz w:val="20"/>
              </w:rPr>
            </w:pPr>
            <w:r w:rsidRPr="00F00454">
              <w:rPr>
                <w:sz w:val="20"/>
              </w:rPr>
              <w:t>r = regulation(s)/rule(s)</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ed</w:t>
            </w:r>
            <w:proofErr w:type="spellEnd"/>
            <w:r w:rsidRPr="00F00454">
              <w:rPr>
                <w:sz w:val="20"/>
              </w:rPr>
              <w:t xml:space="preserve"> = editorial change</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reloc</w:t>
            </w:r>
            <w:proofErr w:type="spellEnd"/>
            <w:r w:rsidRPr="00F00454">
              <w:rPr>
                <w:sz w:val="20"/>
              </w:rPr>
              <w:t xml:space="preserve"> = relocated</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exp</w:t>
            </w:r>
            <w:proofErr w:type="spellEnd"/>
            <w:r w:rsidRPr="00F00454">
              <w:rPr>
                <w:sz w:val="20"/>
              </w:rPr>
              <w:t xml:space="preserve"> = expires/expired or ceases/ceased to have</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renum</w:t>
            </w:r>
            <w:proofErr w:type="spellEnd"/>
            <w:r w:rsidRPr="00F00454">
              <w:rPr>
                <w:sz w:val="20"/>
              </w:rPr>
              <w:t xml:space="preserve"> = renumbered</w:t>
            </w:r>
          </w:p>
        </w:tc>
      </w:tr>
      <w:tr w:rsidR="00E96671" w:rsidRPr="00F00454" w:rsidTr="0098562A">
        <w:tc>
          <w:tcPr>
            <w:tcW w:w="4253" w:type="dxa"/>
            <w:shd w:val="clear" w:color="auto" w:fill="auto"/>
          </w:tcPr>
          <w:p w:rsidR="00E96671" w:rsidRPr="00F00454" w:rsidRDefault="00E96671" w:rsidP="0098562A">
            <w:pPr>
              <w:ind w:left="34"/>
              <w:rPr>
                <w:sz w:val="20"/>
              </w:rPr>
            </w:pPr>
            <w:r w:rsidRPr="00F00454">
              <w:rPr>
                <w:sz w:val="20"/>
              </w:rPr>
              <w:t xml:space="preserve">    effect</w:t>
            </w:r>
          </w:p>
        </w:tc>
        <w:tc>
          <w:tcPr>
            <w:tcW w:w="3686" w:type="dxa"/>
            <w:shd w:val="clear" w:color="auto" w:fill="auto"/>
          </w:tcPr>
          <w:p w:rsidR="00E96671" w:rsidRPr="00F00454" w:rsidRDefault="00E96671" w:rsidP="0098562A">
            <w:pPr>
              <w:spacing w:before="60"/>
              <w:ind w:left="34"/>
              <w:rPr>
                <w:sz w:val="20"/>
              </w:rPr>
            </w:pPr>
            <w:r w:rsidRPr="00F00454">
              <w:rPr>
                <w:sz w:val="20"/>
              </w:rPr>
              <w:t>rep = repealed</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F = Federal Register of Legislation</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rs</w:t>
            </w:r>
            <w:proofErr w:type="spellEnd"/>
            <w:r w:rsidRPr="00F00454">
              <w:rPr>
                <w:sz w:val="20"/>
              </w:rPr>
              <w:t xml:space="preserve"> = repealed and substituted</w:t>
            </w:r>
          </w:p>
        </w:tc>
      </w:tr>
      <w:tr w:rsidR="00E96671" w:rsidRPr="00F00454" w:rsidTr="0098562A">
        <w:tc>
          <w:tcPr>
            <w:tcW w:w="4253" w:type="dxa"/>
            <w:shd w:val="clear" w:color="auto" w:fill="auto"/>
          </w:tcPr>
          <w:p w:rsidR="00E96671" w:rsidRPr="00F00454" w:rsidRDefault="00E96671" w:rsidP="0098562A">
            <w:pPr>
              <w:spacing w:before="60"/>
              <w:ind w:left="34"/>
              <w:rPr>
                <w:sz w:val="20"/>
              </w:rPr>
            </w:pPr>
            <w:proofErr w:type="spellStart"/>
            <w:r w:rsidRPr="00F00454">
              <w:rPr>
                <w:sz w:val="20"/>
              </w:rPr>
              <w:t>gaz</w:t>
            </w:r>
            <w:proofErr w:type="spellEnd"/>
            <w:r w:rsidRPr="00F00454">
              <w:rPr>
                <w:sz w:val="20"/>
              </w:rPr>
              <w:t xml:space="preserve"> = gazette</w:t>
            </w:r>
          </w:p>
        </w:tc>
        <w:tc>
          <w:tcPr>
            <w:tcW w:w="3686" w:type="dxa"/>
            <w:shd w:val="clear" w:color="auto" w:fill="auto"/>
          </w:tcPr>
          <w:p w:rsidR="00E96671" w:rsidRPr="00F00454" w:rsidRDefault="00E96671" w:rsidP="0098562A">
            <w:pPr>
              <w:spacing w:before="60"/>
              <w:ind w:left="34"/>
              <w:rPr>
                <w:sz w:val="20"/>
              </w:rPr>
            </w:pPr>
            <w:r w:rsidRPr="00F00454">
              <w:rPr>
                <w:sz w:val="20"/>
              </w:rPr>
              <w:t>s = section(s)/subsection(s)</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 xml:space="preserve">LA = </w:t>
            </w:r>
            <w:r w:rsidRPr="00F00454">
              <w:rPr>
                <w:i/>
                <w:sz w:val="20"/>
              </w:rPr>
              <w:t>Legislation Act 2003</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Sch</w:t>
            </w:r>
            <w:proofErr w:type="spellEnd"/>
            <w:r w:rsidRPr="00F00454">
              <w:rPr>
                <w:sz w:val="20"/>
              </w:rPr>
              <w:t xml:space="preserve"> = Schedule(s)</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 xml:space="preserve">LIA = </w:t>
            </w:r>
            <w:r w:rsidRPr="00F00454">
              <w:rPr>
                <w:i/>
                <w:sz w:val="20"/>
              </w:rPr>
              <w:t>Legislative Instruments Act 2003</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Sdiv</w:t>
            </w:r>
            <w:proofErr w:type="spellEnd"/>
            <w:r w:rsidRPr="00F00454">
              <w:rPr>
                <w:sz w:val="20"/>
              </w:rPr>
              <w:t xml:space="preserve"> = Subdivision(s)</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 xml:space="preserve">(md) = </w:t>
            </w:r>
            <w:proofErr w:type="spellStart"/>
            <w:r w:rsidRPr="00F00454">
              <w:rPr>
                <w:sz w:val="20"/>
              </w:rPr>
              <w:t>misdescribed</w:t>
            </w:r>
            <w:proofErr w:type="spellEnd"/>
            <w:r w:rsidRPr="00F00454">
              <w:rPr>
                <w:sz w:val="20"/>
              </w:rPr>
              <w:t xml:space="preserve"> amendment can be given</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SLI</w:t>
            </w:r>
            <w:proofErr w:type="spellEnd"/>
            <w:r w:rsidRPr="00F00454">
              <w:rPr>
                <w:sz w:val="20"/>
              </w:rPr>
              <w:t xml:space="preserve"> = Select Legislative Instrument</w:t>
            </w:r>
          </w:p>
        </w:tc>
      </w:tr>
      <w:tr w:rsidR="00E96671" w:rsidRPr="00F00454" w:rsidTr="0098562A">
        <w:tc>
          <w:tcPr>
            <w:tcW w:w="4253" w:type="dxa"/>
            <w:shd w:val="clear" w:color="auto" w:fill="auto"/>
          </w:tcPr>
          <w:p w:rsidR="00E96671" w:rsidRPr="00F00454" w:rsidRDefault="00E96671" w:rsidP="0098562A">
            <w:pPr>
              <w:ind w:left="34"/>
              <w:rPr>
                <w:sz w:val="20"/>
              </w:rPr>
            </w:pPr>
            <w:r w:rsidRPr="00F00454">
              <w:rPr>
                <w:sz w:val="20"/>
              </w:rPr>
              <w:t xml:space="preserve">    effect</w:t>
            </w:r>
          </w:p>
        </w:tc>
        <w:tc>
          <w:tcPr>
            <w:tcW w:w="3686" w:type="dxa"/>
            <w:shd w:val="clear" w:color="auto" w:fill="auto"/>
          </w:tcPr>
          <w:p w:rsidR="00E96671" w:rsidRPr="00F00454" w:rsidRDefault="00E96671" w:rsidP="0098562A">
            <w:pPr>
              <w:spacing w:before="60"/>
              <w:ind w:left="34"/>
              <w:rPr>
                <w:sz w:val="20"/>
              </w:rPr>
            </w:pPr>
            <w:r w:rsidRPr="00F00454">
              <w:rPr>
                <w:sz w:val="20"/>
              </w:rPr>
              <w:t>SR = Statutory Rules</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 xml:space="preserve">(md not </w:t>
            </w:r>
            <w:proofErr w:type="spellStart"/>
            <w:r w:rsidRPr="00F00454">
              <w:rPr>
                <w:sz w:val="20"/>
              </w:rPr>
              <w:t>incorp</w:t>
            </w:r>
            <w:proofErr w:type="spellEnd"/>
            <w:r w:rsidRPr="00F00454">
              <w:rPr>
                <w:sz w:val="20"/>
              </w:rPr>
              <w:t xml:space="preserve">) = </w:t>
            </w:r>
            <w:proofErr w:type="spellStart"/>
            <w:r w:rsidRPr="00F00454">
              <w:rPr>
                <w:sz w:val="20"/>
              </w:rPr>
              <w:t>misdescribed</w:t>
            </w:r>
            <w:proofErr w:type="spellEnd"/>
            <w:r w:rsidRPr="00F00454">
              <w:rPr>
                <w:sz w:val="20"/>
              </w:rPr>
              <w:t xml:space="preserve"> amendment</w:t>
            </w:r>
          </w:p>
        </w:tc>
        <w:tc>
          <w:tcPr>
            <w:tcW w:w="3686" w:type="dxa"/>
            <w:shd w:val="clear" w:color="auto" w:fill="auto"/>
          </w:tcPr>
          <w:p w:rsidR="00E96671" w:rsidRPr="00F00454" w:rsidRDefault="00E96671" w:rsidP="0098562A">
            <w:pPr>
              <w:spacing w:before="60"/>
              <w:ind w:left="34"/>
              <w:rPr>
                <w:sz w:val="20"/>
              </w:rPr>
            </w:pPr>
            <w:r w:rsidRPr="00F00454">
              <w:rPr>
                <w:sz w:val="20"/>
              </w:rPr>
              <w:t>Sub</w:t>
            </w:r>
            <w:r w:rsidR="00F00454">
              <w:rPr>
                <w:sz w:val="20"/>
              </w:rPr>
              <w:noBreakHyphen/>
            </w:r>
            <w:proofErr w:type="spellStart"/>
            <w:r w:rsidRPr="00F00454">
              <w:rPr>
                <w:sz w:val="20"/>
              </w:rPr>
              <w:t>Ch</w:t>
            </w:r>
            <w:proofErr w:type="spellEnd"/>
            <w:r w:rsidRPr="00F00454">
              <w:rPr>
                <w:sz w:val="20"/>
              </w:rPr>
              <w:t xml:space="preserve"> = Sub</w:t>
            </w:r>
            <w:r w:rsidR="00F00454">
              <w:rPr>
                <w:sz w:val="20"/>
              </w:rPr>
              <w:noBreakHyphen/>
            </w:r>
            <w:r w:rsidRPr="00F00454">
              <w:rPr>
                <w:sz w:val="20"/>
              </w:rPr>
              <w:t>Chapter(s)</w:t>
            </w:r>
          </w:p>
        </w:tc>
      </w:tr>
      <w:tr w:rsidR="00E96671" w:rsidRPr="00F00454" w:rsidTr="0098562A">
        <w:tc>
          <w:tcPr>
            <w:tcW w:w="4253" w:type="dxa"/>
            <w:shd w:val="clear" w:color="auto" w:fill="auto"/>
          </w:tcPr>
          <w:p w:rsidR="00E96671" w:rsidRPr="00F00454" w:rsidRDefault="00E96671" w:rsidP="0098562A">
            <w:pPr>
              <w:ind w:left="34"/>
              <w:rPr>
                <w:sz w:val="20"/>
              </w:rPr>
            </w:pPr>
            <w:r w:rsidRPr="00F00454">
              <w:rPr>
                <w:sz w:val="20"/>
              </w:rPr>
              <w:t xml:space="preserve">    cannot be given effect</w:t>
            </w:r>
          </w:p>
        </w:tc>
        <w:tc>
          <w:tcPr>
            <w:tcW w:w="3686" w:type="dxa"/>
            <w:shd w:val="clear" w:color="auto" w:fill="auto"/>
          </w:tcPr>
          <w:p w:rsidR="00E96671" w:rsidRPr="00F00454" w:rsidRDefault="00E96671" w:rsidP="0098562A">
            <w:pPr>
              <w:spacing w:before="60"/>
              <w:ind w:left="34"/>
              <w:rPr>
                <w:sz w:val="20"/>
              </w:rPr>
            </w:pPr>
            <w:proofErr w:type="spellStart"/>
            <w:r w:rsidRPr="00F00454">
              <w:rPr>
                <w:sz w:val="20"/>
              </w:rPr>
              <w:t>SubPt</w:t>
            </w:r>
            <w:proofErr w:type="spellEnd"/>
            <w:r w:rsidRPr="00F00454">
              <w:rPr>
                <w:sz w:val="20"/>
              </w:rPr>
              <w:t xml:space="preserve"> = Subpart(s)</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mod = modified/modification</w:t>
            </w:r>
          </w:p>
        </w:tc>
        <w:tc>
          <w:tcPr>
            <w:tcW w:w="3686" w:type="dxa"/>
            <w:shd w:val="clear" w:color="auto" w:fill="auto"/>
          </w:tcPr>
          <w:p w:rsidR="00E96671" w:rsidRPr="00F00454" w:rsidRDefault="00E96671" w:rsidP="0098562A">
            <w:pPr>
              <w:spacing w:before="60"/>
              <w:ind w:left="34"/>
              <w:rPr>
                <w:sz w:val="20"/>
              </w:rPr>
            </w:pPr>
            <w:r w:rsidRPr="00F00454">
              <w:rPr>
                <w:sz w:val="20"/>
                <w:u w:val="single"/>
              </w:rPr>
              <w:t>underlining</w:t>
            </w:r>
            <w:r w:rsidRPr="00F00454">
              <w:rPr>
                <w:sz w:val="20"/>
              </w:rPr>
              <w:t xml:space="preserve"> = whole or part not</w:t>
            </w:r>
          </w:p>
        </w:tc>
      </w:tr>
      <w:tr w:rsidR="00E96671" w:rsidRPr="00F00454" w:rsidTr="0098562A">
        <w:tc>
          <w:tcPr>
            <w:tcW w:w="4253" w:type="dxa"/>
            <w:shd w:val="clear" w:color="auto" w:fill="auto"/>
          </w:tcPr>
          <w:p w:rsidR="00E96671" w:rsidRPr="00F00454" w:rsidRDefault="00E96671" w:rsidP="0098562A">
            <w:pPr>
              <w:spacing w:before="60"/>
              <w:ind w:left="34"/>
              <w:rPr>
                <w:sz w:val="20"/>
              </w:rPr>
            </w:pPr>
            <w:r w:rsidRPr="00F00454">
              <w:rPr>
                <w:sz w:val="20"/>
              </w:rPr>
              <w:t>No. = Number(s)</w:t>
            </w:r>
          </w:p>
        </w:tc>
        <w:tc>
          <w:tcPr>
            <w:tcW w:w="3686" w:type="dxa"/>
            <w:shd w:val="clear" w:color="auto" w:fill="auto"/>
          </w:tcPr>
          <w:p w:rsidR="00E96671" w:rsidRPr="00F00454" w:rsidRDefault="00E96671" w:rsidP="0098562A">
            <w:pPr>
              <w:ind w:left="34"/>
              <w:rPr>
                <w:sz w:val="20"/>
              </w:rPr>
            </w:pPr>
            <w:r w:rsidRPr="00F00454">
              <w:rPr>
                <w:sz w:val="20"/>
              </w:rPr>
              <w:t xml:space="preserve">    commenced or to be commenced</w:t>
            </w:r>
          </w:p>
        </w:tc>
      </w:tr>
    </w:tbl>
    <w:p w:rsidR="00E96671" w:rsidRPr="00F00454" w:rsidRDefault="00E96671" w:rsidP="00E96671">
      <w:pPr>
        <w:pStyle w:val="Tabletext"/>
      </w:pPr>
    </w:p>
    <w:p w:rsidR="00A13718" w:rsidRPr="00F00454" w:rsidRDefault="00A13718" w:rsidP="00CE6F45">
      <w:pPr>
        <w:pStyle w:val="ENotesHeading2"/>
        <w:pageBreakBefore/>
        <w:outlineLvl w:val="9"/>
      </w:pPr>
      <w:bookmarkStart w:id="491" w:name="_Toc450035028"/>
      <w:r w:rsidRPr="00F00454">
        <w:lastRenderedPageBreak/>
        <w:t>Endnote 3—Legislation history</w:t>
      </w:r>
      <w:bookmarkEnd w:id="491"/>
    </w:p>
    <w:p w:rsidR="00A13718" w:rsidRPr="00F00454" w:rsidRDefault="00A13718" w:rsidP="00A1371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A13718" w:rsidRPr="00F00454" w:rsidTr="0061326B">
        <w:trPr>
          <w:cantSplit/>
          <w:tblHeader/>
        </w:trPr>
        <w:tc>
          <w:tcPr>
            <w:tcW w:w="1838" w:type="dxa"/>
            <w:tcBorders>
              <w:top w:val="single" w:sz="12" w:space="0" w:color="auto"/>
              <w:bottom w:val="single" w:sz="12" w:space="0" w:color="auto"/>
            </w:tcBorders>
            <w:shd w:val="clear" w:color="auto" w:fill="auto"/>
          </w:tcPr>
          <w:p w:rsidR="00A13718" w:rsidRPr="00F00454" w:rsidRDefault="00A13718" w:rsidP="00A13718">
            <w:pPr>
              <w:pStyle w:val="ENoteTableHeading"/>
            </w:pPr>
            <w:r w:rsidRPr="00F00454">
              <w:t>Act</w:t>
            </w:r>
          </w:p>
        </w:tc>
        <w:tc>
          <w:tcPr>
            <w:tcW w:w="992" w:type="dxa"/>
            <w:tcBorders>
              <w:top w:val="single" w:sz="12" w:space="0" w:color="auto"/>
              <w:bottom w:val="single" w:sz="12" w:space="0" w:color="auto"/>
            </w:tcBorders>
            <w:shd w:val="clear" w:color="auto" w:fill="auto"/>
          </w:tcPr>
          <w:p w:rsidR="00A13718" w:rsidRPr="00F00454" w:rsidRDefault="00A13718" w:rsidP="00A13718">
            <w:pPr>
              <w:pStyle w:val="ENoteTableHeading"/>
            </w:pPr>
            <w:r w:rsidRPr="00F00454">
              <w:t>Number and year</w:t>
            </w:r>
          </w:p>
        </w:tc>
        <w:tc>
          <w:tcPr>
            <w:tcW w:w="993" w:type="dxa"/>
            <w:tcBorders>
              <w:top w:val="single" w:sz="12" w:space="0" w:color="auto"/>
              <w:bottom w:val="single" w:sz="12" w:space="0" w:color="auto"/>
            </w:tcBorders>
            <w:shd w:val="clear" w:color="auto" w:fill="auto"/>
          </w:tcPr>
          <w:p w:rsidR="00A13718" w:rsidRPr="00F00454" w:rsidRDefault="00A13718" w:rsidP="00A13718">
            <w:pPr>
              <w:pStyle w:val="ENoteTableHeading"/>
            </w:pPr>
            <w:r w:rsidRPr="00F00454">
              <w:t>Assent</w:t>
            </w:r>
          </w:p>
        </w:tc>
        <w:tc>
          <w:tcPr>
            <w:tcW w:w="1845" w:type="dxa"/>
            <w:tcBorders>
              <w:top w:val="single" w:sz="12" w:space="0" w:color="auto"/>
              <w:bottom w:val="single" w:sz="12" w:space="0" w:color="auto"/>
            </w:tcBorders>
            <w:shd w:val="clear" w:color="auto" w:fill="auto"/>
          </w:tcPr>
          <w:p w:rsidR="00A13718" w:rsidRPr="00F00454" w:rsidRDefault="00A13718" w:rsidP="00A13718">
            <w:pPr>
              <w:pStyle w:val="ENoteTableHeading"/>
            </w:pPr>
            <w:r w:rsidRPr="00F00454">
              <w:t>Commencement</w:t>
            </w:r>
          </w:p>
        </w:tc>
        <w:tc>
          <w:tcPr>
            <w:tcW w:w="1420" w:type="dxa"/>
            <w:tcBorders>
              <w:top w:val="single" w:sz="12" w:space="0" w:color="auto"/>
              <w:bottom w:val="single" w:sz="12" w:space="0" w:color="auto"/>
            </w:tcBorders>
            <w:shd w:val="clear" w:color="auto" w:fill="auto"/>
          </w:tcPr>
          <w:p w:rsidR="00A13718" w:rsidRPr="00F00454" w:rsidRDefault="00A13718" w:rsidP="00A13718">
            <w:pPr>
              <w:pStyle w:val="ENoteTableHeading"/>
            </w:pPr>
            <w:r w:rsidRPr="00F00454">
              <w:t>Application, saving and transitional provisions</w:t>
            </w:r>
          </w:p>
        </w:tc>
      </w:tr>
      <w:tr w:rsidR="00A13718" w:rsidRPr="00F00454" w:rsidTr="0061326B">
        <w:trPr>
          <w:cantSplit/>
        </w:trPr>
        <w:tc>
          <w:tcPr>
            <w:tcW w:w="1838" w:type="dxa"/>
            <w:tcBorders>
              <w:top w:val="single" w:sz="12" w:space="0" w:color="auto"/>
              <w:bottom w:val="single" w:sz="4" w:space="0" w:color="auto"/>
            </w:tcBorders>
            <w:shd w:val="clear" w:color="auto" w:fill="auto"/>
          </w:tcPr>
          <w:p w:rsidR="00A13718" w:rsidRPr="00F00454" w:rsidRDefault="00A13718" w:rsidP="00DA3252">
            <w:pPr>
              <w:pStyle w:val="ENoteTableText"/>
            </w:pPr>
            <w:r w:rsidRPr="00F00454">
              <w:t>Navigation Act 2012</w:t>
            </w:r>
          </w:p>
        </w:tc>
        <w:tc>
          <w:tcPr>
            <w:tcW w:w="992" w:type="dxa"/>
            <w:tcBorders>
              <w:top w:val="single" w:sz="12" w:space="0" w:color="auto"/>
              <w:bottom w:val="single" w:sz="4" w:space="0" w:color="auto"/>
            </w:tcBorders>
            <w:shd w:val="clear" w:color="auto" w:fill="auto"/>
          </w:tcPr>
          <w:p w:rsidR="00A13718" w:rsidRPr="00F00454" w:rsidRDefault="00A13718" w:rsidP="00DA3252">
            <w:pPr>
              <w:pStyle w:val="ENoteTableText"/>
            </w:pPr>
            <w:r w:rsidRPr="00F00454">
              <w:t>128, 2012</w:t>
            </w:r>
          </w:p>
        </w:tc>
        <w:tc>
          <w:tcPr>
            <w:tcW w:w="993" w:type="dxa"/>
            <w:tcBorders>
              <w:top w:val="single" w:sz="12" w:space="0" w:color="auto"/>
              <w:bottom w:val="single" w:sz="4" w:space="0" w:color="auto"/>
            </w:tcBorders>
            <w:shd w:val="clear" w:color="auto" w:fill="auto"/>
          </w:tcPr>
          <w:p w:rsidR="00A13718" w:rsidRPr="00F00454" w:rsidRDefault="00A13718" w:rsidP="00DA3252">
            <w:pPr>
              <w:pStyle w:val="ENoteTableText"/>
            </w:pPr>
            <w:r w:rsidRPr="00F00454">
              <w:t>13 Sep</w:t>
            </w:r>
            <w:r w:rsidR="00D428C4" w:rsidRPr="00F00454">
              <w:t>t</w:t>
            </w:r>
            <w:r w:rsidRPr="00F00454">
              <w:t xml:space="preserve"> 2012</w:t>
            </w:r>
          </w:p>
        </w:tc>
        <w:tc>
          <w:tcPr>
            <w:tcW w:w="1845" w:type="dxa"/>
            <w:tcBorders>
              <w:top w:val="single" w:sz="12" w:space="0" w:color="auto"/>
              <w:bottom w:val="single" w:sz="4" w:space="0" w:color="auto"/>
            </w:tcBorders>
            <w:shd w:val="clear" w:color="auto" w:fill="auto"/>
          </w:tcPr>
          <w:p w:rsidR="00A13718" w:rsidRPr="00F00454" w:rsidRDefault="00AA6ADB" w:rsidP="00122DE0">
            <w:pPr>
              <w:pStyle w:val="ENoteTableText"/>
            </w:pPr>
            <w:r w:rsidRPr="00F00454">
              <w:t>s 3</w:t>
            </w:r>
            <w:r w:rsidR="00D428C4" w:rsidRPr="00F00454">
              <w:t>–</w:t>
            </w:r>
            <w:r w:rsidRPr="00F00454">
              <w:t>343: 1</w:t>
            </w:r>
            <w:r w:rsidR="00F00454">
              <w:t> </w:t>
            </w:r>
            <w:r w:rsidRPr="00F00454">
              <w:t xml:space="preserve">July 2013 </w:t>
            </w:r>
            <w:r w:rsidR="005E759B" w:rsidRPr="00F00454">
              <w:t>(s </w:t>
            </w:r>
            <w:r w:rsidR="00122DE0" w:rsidRPr="00F00454">
              <w:t>2(1) item</w:t>
            </w:r>
            <w:r w:rsidR="00F00454">
              <w:t> </w:t>
            </w:r>
            <w:r w:rsidR="00122DE0" w:rsidRPr="00F00454">
              <w:t>2)</w:t>
            </w:r>
            <w:r w:rsidR="00D428C4" w:rsidRPr="00F00454">
              <w:br/>
              <w:t xml:space="preserve">Remainder: </w:t>
            </w:r>
            <w:r w:rsidR="00122DE0" w:rsidRPr="00F00454">
              <w:t>13 Sept 2012 (s 2(1) item</w:t>
            </w:r>
            <w:r w:rsidR="00F00454">
              <w:t> </w:t>
            </w:r>
            <w:r w:rsidR="00AC7ACE" w:rsidRPr="00F00454">
              <w:t>1</w:t>
            </w:r>
            <w:r w:rsidR="00122DE0" w:rsidRPr="00F00454">
              <w:t>)</w:t>
            </w:r>
          </w:p>
        </w:tc>
        <w:tc>
          <w:tcPr>
            <w:tcW w:w="1420" w:type="dxa"/>
            <w:tcBorders>
              <w:top w:val="single" w:sz="12" w:space="0" w:color="auto"/>
              <w:bottom w:val="single" w:sz="4" w:space="0" w:color="auto"/>
            </w:tcBorders>
            <w:shd w:val="clear" w:color="auto" w:fill="auto"/>
          </w:tcPr>
          <w:p w:rsidR="00A13718" w:rsidRPr="00F00454" w:rsidRDefault="00A13718" w:rsidP="00DA3252">
            <w:pPr>
              <w:pStyle w:val="ENoteTableText"/>
            </w:pPr>
          </w:p>
        </w:tc>
      </w:tr>
      <w:tr w:rsidR="00A13718" w:rsidRPr="00F00454" w:rsidTr="0061326B">
        <w:trPr>
          <w:cantSplit/>
        </w:trPr>
        <w:tc>
          <w:tcPr>
            <w:tcW w:w="1838" w:type="dxa"/>
            <w:shd w:val="clear" w:color="auto" w:fill="auto"/>
          </w:tcPr>
          <w:p w:rsidR="00A13718" w:rsidRPr="00F00454" w:rsidRDefault="00A13718" w:rsidP="00DA3252">
            <w:pPr>
              <w:pStyle w:val="ENoteTableText"/>
            </w:pPr>
            <w:r w:rsidRPr="00F00454">
              <w:t>Navigation (Consequential Amendments) Act 2012</w:t>
            </w:r>
          </w:p>
        </w:tc>
        <w:tc>
          <w:tcPr>
            <w:tcW w:w="992" w:type="dxa"/>
            <w:shd w:val="clear" w:color="auto" w:fill="auto"/>
          </w:tcPr>
          <w:p w:rsidR="00A13718" w:rsidRPr="00F00454" w:rsidRDefault="00FF3CA6" w:rsidP="00DA3252">
            <w:pPr>
              <w:pStyle w:val="ENoteTableText"/>
            </w:pPr>
            <w:r w:rsidRPr="00F00454">
              <w:t>129, 2012</w:t>
            </w:r>
          </w:p>
        </w:tc>
        <w:tc>
          <w:tcPr>
            <w:tcW w:w="993" w:type="dxa"/>
            <w:shd w:val="clear" w:color="auto" w:fill="auto"/>
          </w:tcPr>
          <w:p w:rsidR="00A13718" w:rsidRPr="00F00454" w:rsidRDefault="00FF3CA6" w:rsidP="00DA3252">
            <w:pPr>
              <w:pStyle w:val="ENoteTableText"/>
            </w:pPr>
            <w:r w:rsidRPr="00F00454">
              <w:t>13 Sep</w:t>
            </w:r>
            <w:r w:rsidR="00D428C4" w:rsidRPr="00F00454">
              <w:t>t</w:t>
            </w:r>
            <w:r w:rsidRPr="00F00454">
              <w:t xml:space="preserve"> 2012</w:t>
            </w:r>
          </w:p>
        </w:tc>
        <w:tc>
          <w:tcPr>
            <w:tcW w:w="1845" w:type="dxa"/>
            <w:shd w:val="clear" w:color="auto" w:fill="auto"/>
          </w:tcPr>
          <w:p w:rsidR="00A13718" w:rsidRPr="00F00454" w:rsidRDefault="006E4948" w:rsidP="00E708E3">
            <w:pPr>
              <w:pStyle w:val="ENoteTableText"/>
            </w:pPr>
            <w:proofErr w:type="spellStart"/>
            <w:r w:rsidRPr="00F00454">
              <w:t>Sch</w:t>
            </w:r>
            <w:proofErr w:type="spellEnd"/>
            <w:r w:rsidRPr="00F00454">
              <w:t xml:space="preserve"> 3: 21 Aug 2013 </w:t>
            </w:r>
            <w:r w:rsidR="005E759B" w:rsidRPr="00F00454">
              <w:t>(s </w:t>
            </w:r>
            <w:r w:rsidR="00AC7ACE" w:rsidRPr="00F00454">
              <w:t>2(1) item</w:t>
            </w:r>
            <w:r w:rsidR="00F00454">
              <w:t> </w:t>
            </w:r>
            <w:r w:rsidR="00AC7ACE" w:rsidRPr="00F00454">
              <w:t>3)</w:t>
            </w:r>
          </w:p>
        </w:tc>
        <w:tc>
          <w:tcPr>
            <w:tcW w:w="1420" w:type="dxa"/>
            <w:shd w:val="clear" w:color="auto" w:fill="auto"/>
          </w:tcPr>
          <w:p w:rsidR="00A13718" w:rsidRPr="00F00454" w:rsidRDefault="00AA6ADB" w:rsidP="00DA3252">
            <w:pPr>
              <w:pStyle w:val="ENoteTableText"/>
            </w:pPr>
            <w:r w:rsidRPr="00F00454">
              <w:t>—</w:t>
            </w:r>
          </w:p>
        </w:tc>
      </w:tr>
      <w:tr w:rsidR="00E70E92" w:rsidRPr="00F00454" w:rsidTr="0061326B">
        <w:trPr>
          <w:cantSplit/>
        </w:trPr>
        <w:tc>
          <w:tcPr>
            <w:tcW w:w="1838" w:type="dxa"/>
            <w:shd w:val="clear" w:color="auto" w:fill="auto"/>
          </w:tcPr>
          <w:p w:rsidR="00E70E92" w:rsidRPr="00F00454" w:rsidRDefault="00E70E92" w:rsidP="00DA3252">
            <w:pPr>
              <w:pStyle w:val="ENoteTableText"/>
            </w:pPr>
            <w:r w:rsidRPr="00F00454">
              <w:t>Statute Law Revision Act (No.</w:t>
            </w:r>
            <w:r w:rsidR="00F00454">
              <w:t> </w:t>
            </w:r>
            <w:r w:rsidRPr="00F00454">
              <w:t>1) 2014</w:t>
            </w:r>
          </w:p>
        </w:tc>
        <w:tc>
          <w:tcPr>
            <w:tcW w:w="992" w:type="dxa"/>
            <w:shd w:val="clear" w:color="auto" w:fill="auto"/>
          </w:tcPr>
          <w:p w:rsidR="00E70E92" w:rsidRPr="00F00454" w:rsidRDefault="00E70E92" w:rsidP="00DA3252">
            <w:pPr>
              <w:pStyle w:val="ENoteTableText"/>
            </w:pPr>
            <w:r w:rsidRPr="00F00454">
              <w:t>31, 2014</w:t>
            </w:r>
          </w:p>
        </w:tc>
        <w:tc>
          <w:tcPr>
            <w:tcW w:w="993" w:type="dxa"/>
            <w:shd w:val="clear" w:color="auto" w:fill="auto"/>
          </w:tcPr>
          <w:p w:rsidR="00E70E92" w:rsidRPr="00F00454" w:rsidRDefault="00E70E92" w:rsidP="00DA3252">
            <w:pPr>
              <w:pStyle w:val="ENoteTableText"/>
            </w:pPr>
            <w:r w:rsidRPr="00F00454">
              <w:t>27</w:t>
            </w:r>
            <w:r w:rsidR="00F00454">
              <w:t> </w:t>
            </w:r>
            <w:r w:rsidRPr="00F00454">
              <w:t>May 2014</w:t>
            </w:r>
          </w:p>
        </w:tc>
        <w:tc>
          <w:tcPr>
            <w:tcW w:w="1845" w:type="dxa"/>
            <w:shd w:val="clear" w:color="auto" w:fill="auto"/>
          </w:tcPr>
          <w:p w:rsidR="00E70E92" w:rsidRPr="00F00454" w:rsidRDefault="00E70E92" w:rsidP="00DA3252">
            <w:pPr>
              <w:pStyle w:val="ENoteTableText"/>
            </w:pPr>
            <w:proofErr w:type="spellStart"/>
            <w:r w:rsidRPr="00F00454">
              <w:t>Sch</w:t>
            </w:r>
            <w:proofErr w:type="spellEnd"/>
            <w:r w:rsidRPr="00F00454">
              <w:t xml:space="preserve"> 1 (item</w:t>
            </w:r>
            <w:r w:rsidR="00F00454">
              <w:t> </w:t>
            </w:r>
            <w:r w:rsidRPr="00F00454">
              <w:t>52): 24</w:t>
            </w:r>
            <w:r w:rsidR="00F00454">
              <w:t> </w:t>
            </w:r>
            <w:r w:rsidRPr="00F00454">
              <w:t>June 2014</w:t>
            </w:r>
            <w:r w:rsidR="00AC7ACE" w:rsidRPr="00F00454">
              <w:t xml:space="preserve"> (s 2(1) item</w:t>
            </w:r>
            <w:r w:rsidR="00F00454">
              <w:t> </w:t>
            </w:r>
            <w:r w:rsidR="00AC7ACE" w:rsidRPr="00F00454">
              <w:t>2)</w:t>
            </w:r>
          </w:p>
        </w:tc>
        <w:tc>
          <w:tcPr>
            <w:tcW w:w="1420" w:type="dxa"/>
            <w:shd w:val="clear" w:color="auto" w:fill="auto"/>
          </w:tcPr>
          <w:p w:rsidR="00E70E92" w:rsidRPr="00F00454" w:rsidRDefault="00E70E92" w:rsidP="00DA3252">
            <w:pPr>
              <w:pStyle w:val="ENoteTableText"/>
            </w:pPr>
            <w:r w:rsidRPr="00F00454">
              <w:t>—</w:t>
            </w:r>
          </w:p>
        </w:tc>
      </w:tr>
      <w:tr w:rsidR="002D3CA8" w:rsidRPr="00F00454" w:rsidTr="0061326B">
        <w:trPr>
          <w:cantSplit/>
        </w:trPr>
        <w:tc>
          <w:tcPr>
            <w:tcW w:w="1838" w:type="dxa"/>
            <w:tcBorders>
              <w:bottom w:val="nil"/>
            </w:tcBorders>
            <w:shd w:val="clear" w:color="auto" w:fill="auto"/>
          </w:tcPr>
          <w:p w:rsidR="002D3CA8" w:rsidRPr="00F00454" w:rsidRDefault="002D3CA8" w:rsidP="00DA3252">
            <w:pPr>
              <w:pStyle w:val="ENoteTableText"/>
            </w:pPr>
            <w:r w:rsidRPr="00F00454">
              <w:t xml:space="preserve">Public Governance, Performance and Accountability </w:t>
            </w:r>
            <w:r w:rsidR="002F331A" w:rsidRPr="00F00454">
              <w:t>(Consequential and Transitional Provisions) Act 2014</w:t>
            </w:r>
          </w:p>
        </w:tc>
        <w:tc>
          <w:tcPr>
            <w:tcW w:w="992" w:type="dxa"/>
            <w:tcBorders>
              <w:bottom w:val="nil"/>
            </w:tcBorders>
            <w:shd w:val="clear" w:color="auto" w:fill="auto"/>
          </w:tcPr>
          <w:p w:rsidR="002D3CA8" w:rsidRPr="00F00454" w:rsidRDefault="002F331A" w:rsidP="00DA3252">
            <w:pPr>
              <w:pStyle w:val="ENoteTableText"/>
            </w:pPr>
            <w:r w:rsidRPr="00F00454">
              <w:t>62, 2014</w:t>
            </w:r>
          </w:p>
        </w:tc>
        <w:tc>
          <w:tcPr>
            <w:tcW w:w="993" w:type="dxa"/>
            <w:tcBorders>
              <w:bottom w:val="nil"/>
            </w:tcBorders>
            <w:shd w:val="clear" w:color="auto" w:fill="auto"/>
          </w:tcPr>
          <w:p w:rsidR="002D3CA8" w:rsidRPr="00F00454" w:rsidRDefault="002F331A" w:rsidP="00DA3252">
            <w:pPr>
              <w:pStyle w:val="ENoteTableText"/>
            </w:pPr>
            <w:r w:rsidRPr="00F00454">
              <w:t>30</w:t>
            </w:r>
            <w:r w:rsidR="00F00454">
              <w:t> </w:t>
            </w:r>
            <w:r w:rsidRPr="00F00454">
              <w:t>June 2014</w:t>
            </w:r>
          </w:p>
        </w:tc>
        <w:tc>
          <w:tcPr>
            <w:tcW w:w="1845" w:type="dxa"/>
            <w:tcBorders>
              <w:bottom w:val="nil"/>
            </w:tcBorders>
            <w:shd w:val="clear" w:color="auto" w:fill="auto"/>
          </w:tcPr>
          <w:p w:rsidR="002D3CA8" w:rsidRPr="00F00454" w:rsidRDefault="002F331A" w:rsidP="00600E1B">
            <w:pPr>
              <w:pStyle w:val="ENoteTableText"/>
            </w:pPr>
            <w:proofErr w:type="spellStart"/>
            <w:r w:rsidRPr="00F00454">
              <w:t>Sch</w:t>
            </w:r>
            <w:proofErr w:type="spellEnd"/>
            <w:r w:rsidRPr="00F00454">
              <w:t xml:space="preserve"> 10 (item</w:t>
            </w:r>
            <w:r w:rsidR="00F00454">
              <w:t> </w:t>
            </w:r>
            <w:r w:rsidRPr="00F00454">
              <w:t>311)</w:t>
            </w:r>
            <w:r w:rsidR="0085546F" w:rsidRPr="00F00454">
              <w:t xml:space="preserve"> and </w:t>
            </w:r>
            <w:proofErr w:type="spellStart"/>
            <w:r w:rsidR="0085546F" w:rsidRPr="00F00454">
              <w:t>Sch</w:t>
            </w:r>
            <w:proofErr w:type="spellEnd"/>
            <w:r w:rsidR="0085546F" w:rsidRPr="00F00454">
              <w:t xml:space="preserve"> 14</w:t>
            </w:r>
            <w:r w:rsidRPr="00F00454">
              <w:t>: 1</w:t>
            </w:r>
            <w:r w:rsidR="00F00454">
              <w:t> </w:t>
            </w:r>
            <w:r w:rsidRPr="00F00454">
              <w:t>July 2014 (s 2(1) item</w:t>
            </w:r>
            <w:r w:rsidR="0085546F" w:rsidRPr="00F00454">
              <w:t>s</w:t>
            </w:r>
            <w:r w:rsidR="00F00454">
              <w:t> </w:t>
            </w:r>
            <w:r w:rsidRPr="00F00454">
              <w:t>6</w:t>
            </w:r>
            <w:r w:rsidR="00651F67" w:rsidRPr="00F00454">
              <w:t>,</w:t>
            </w:r>
            <w:r w:rsidR="0085546F" w:rsidRPr="00F00454">
              <w:t xml:space="preserve"> 14</w:t>
            </w:r>
            <w:r w:rsidRPr="00F00454">
              <w:t>)</w:t>
            </w:r>
          </w:p>
        </w:tc>
        <w:tc>
          <w:tcPr>
            <w:tcW w:w="1420" w:type="dxa"/>
            <w:tcBorders>
              <w:bottom w:val="nil"/>
            </w:tcBorders>
            <w:shd w:val="clear" w:color="auto" w:fill="auto"/>
          </w:tcPr>
          <w:p w:rsidR="002D3CA8" w:rsidRPr="00F00454" w:rsidRDefault="00FB3340" w:rsidP="00FF0D8B">
            <w:pPr>
              <w:pStyle w:val="ENoteTableText"/>
            </w:pPr>
            <w:proofErr w:type="spellStart"/>
            <w:r w:rsidRPr="00F00454">
              <w:t>Sch</w:t>
            </w:r>
            <w:proofErr w:type="spellEnd"/>
            <w:r w:rsidRPr="00F00454">
              <w:t xml:space="preserve"> 14</w:t>
            </w:r>
          </w:p>
        </w:tc>
      </w:tr>
      <w:tr w:rsidR="00FB3340" w:rsidRPr="00F00454" w:rsidTr="0061326B">
        <w:trPr>
          <w:cantSplit/>
        </w:trPr>
        <w:tc>
          <w:tcPr>
            <w:tcW w:w="1838" w:type="dxa"/>
            <w:tcBorders>
              <w:top w:val="nil"/>
              <w:bottom w:val="nil"/>
            </w:tcBorders>
            <w:shd w:val="clear" w:color="auto" w:fill="auto"/>
          </w:tcPr>
          <w:p w:rsidR="00FB3340" w:rsidRPr="00F00454" w:rsidRDefault="00FB3340" w:rsidP="005E759B">
            <w:pPr>
              <w:pStyle w:val="ENoteTTIndentHeading"/>
              <w:rPr>
                <w:rFonts w:cstheme="minorBidi"/>
                <w:lang w:eastAsia="en-US"/>
              </w:rPr>
            </w:pPr>
            <w:r w:rsidRPr="00F00454">
              <w:lastRenderedPageBreak/>
              <w:t>as amended by</w:t>
            </w:r>
          </w:p>
        </w:tc>
        <w:tc>
          <w:tcPr>
            <w:tcW w:w="992" w:type="dxa"/>
            <w:tcBorders>
              <w:top w:val="nil"/>
              <w:bottom w:val="nil"/>
            </w:tcBorders>
            <w:shd w:val="clear" w:color="auto" w:fill="auto"/>
          </w:tcPr>
          <w:p w:rsidR="00FB3340" w:rsidRPr="00F00454" w:rsidRDefault="00FB3340" w:rsidP="00DA3252">
            <w:pPr>
              <w:pStyle w:val="ENoteTableText"/>
            </w:pPr>
          </w:p>
        </w:tc>
        <w:tc>
          <w:tcPr>
            <w:tcW w:w="993" w:type="dxa"/>
            <w:tcBorders>
              <w:top w:val="nil"/>
              <w:bottom w:val="nil"/>
            </w:tcBorders>
            <w:shd w:val="clear" w:color="auto" w:fill="auto"/>
          </w:tcPr>
          <w:p w:rsidR="00FB3340" w:rsidRPr="00F00454" w:rsidRDefault="00FB3340" w:rsidP="00DA3252">
            <w:pPr>
              <w:pStyle w:val="ENoteTableText"/>
            </w:pPr>
          </w:p>
        </w:tc>
        <w:tc>
          <w:tcPr>
            <w:tcW w:w="1845" w:type="dxa"/>
            <w:tcBorders>
              <w:top w:val="nil"/>
              <w:bottom w:val="nil"/>
            </w:tcBorders>
            <w:shd w:val="clear" w:color="auto" w:fill="auto"/>
          </w:tcPr>
          <w:p w:rsidR="00FB3340" w:rsidRPr="00F00454" w:rsidRDefault="00FB3340" w:rsidP="00600E1B">
            <w:pPr>
              <w:pStyle w:val="ENoteTableText"/>
            </w:pPr>
          </w:p>
        </w:tc>
        <w:tc>
          <w:tcPr>
            <w:tcW w:w="1420" w:type="dxa"/>
            <w:tcBorders>
              <w:top w:val="nil"/>
              <w:bottom w:val="nil"/>
            </w:tcBorders>
            <w:shd w:val="clear" w:color="auto" w:fill="auto"/>
          </w:tcPr>
          <w:p w:rsidR="00FB3340" w:rsidRPr="00F00454" w:rsidRDefault="00FB3340" w:rsidP="00DA3252">
            <w:pPr>
              <w:pStyle w:val="ENoteTableText"/>
            </w:pPr>
          </w:p>
        </w:tc>
      </w:tr>
      <w:tr w:rsidR="00FB3340" w:rsidRPr="00F00454" w:rsidTr="00966486">
        <w:trPr>
          <w:cantSplit/>
        </w:trPr>
        <w:tc>
          <w:tcPr>
            <w:tcW w:w="1838" w:type="dxa"/>
            <w:tcBorders>
              <w:top w:val="nil"/>
              <w:bottom w:val="nil"/>
            </w:tcBorders>
            <w:shd w:val="clear" w:color="auto" w:fill="auto"/>
          </w:tcPr>
          <w:p w:rsidR="00FB3340" w:rsidRPr="00F00454" w:rsidRDefault="00FB3340" w:rsidP="005E759B">
            <w:pPr>
              <w:pStyle w:val="ENoteTTIndentHeading"/>
            </w:pPr>
            <w:r w:rsidRPr="00F00454">
              <w:rPr>
                <w:b w:val="0"/>
                <w:szCs w:val="20"/>
              </w:rPr>
              <w:t>Public Governance and Resources Legislation Amendment Act (No.</w:t>
            </w:r>
            <w:r w:rsidR="00F00454">
              <w:rPr>
                <w:b w:val="0"/>
                <w:szCs w:val="20"/>
              </w:rPr>
              <w:t> </w:t>
            </w:r>
            <w:r w:rsidRPr="00F00454">
              <w:rPr>
                <w:b w:val="0"/>
                <w:szCs w:val="20"/>
              </w:rPr>
              <w:t>1) 2015</w:t>
            </w:r>
          </w:p>
        </w:tc>
        <w:tc>
          <w:tcPr>
            <w:tcW w:w="992" w:type="dxa"/>
            <w:tcBorders>
              <w:top w:val="nil"/>
              <w:bottom w:val="nil"/>
            </w:tcBorders>
            <w:shd w:val="clear" w:color="auto" w:fill="auto"/>
          </w:tcPr>
          <w:p w:rsidR="00FB3340" w:rsidRPr="00F00454" w:rsidRDefault="00FB3340" w:rsidP="00DA3252">
            <w:pPr>
              <w:pStyle w:val="ENoteTableText"/>
            </w:pPr>
            <w:r w:rsidRPr="00F00454">
              <w:t>36, 2015</w:t>
            </w:r>
          </w:p>
        </w:tc>
        <w:tc>
          <w:tcPr>
            <w:tcW w:w="993" w:type="dxa"/>
            <w:tcBorders>
              <w:top w:val="nil"/>
              <w:bottom w:val="nil"/>
            </w:tcBorders>
            <w:shd w:val="clear" w:color="auto" w:fill="auto"/>
          </w:tcPr>
          <w:p w:rsidR="00FB3340" w:rsidRPr="00F00454" w:rsidRDefault="00FB3340" w:rsidP="00DA3252">
            <w:pPr>
              <w:pStyle w:val="ENoteTableText"/>
            </w:pPr>
            <w:r w:rsidRPr="00F00454">
              <w:t>13 Apr 2015</w:t>
            </w:r>
          </w:p>
        </w:tc>
        <w:tc>
          <w:tcPr>
            <w:tcW w:w="1845" w:type="dxa"/>
            <w:tcBorders>
              <w:top w:val="nil"/>
              <w:bottom w:val="nil"/>
            </w:tcBorders>
            <w:shd w:val="clear" w:color="auto" w:fill="auto"/>
          </w:tcPr>
          <w:p w:rsidR="00FB3340" w:rsidRPr="00F00454" w:rsidRDefault="00C40034" w:rsidP="00600E1B">
            <w:pPr>
              <w:pStyle w:val="ENoteTableText"/>
            </w:pPr>
            <w:proofErr w:type="spellStart"/>
            <w:r w:rsidRPr="00F00454">
              <w:t>Sch</w:t>
            </w:r>
            <w:proofErr w:type="spellEnd"/>
            <w:r w:rsidRPr="00F00454">
              <w:t xml:space="preserve"> 2 (items</w:t>
            </w:r>
            <w:r w:rsidR="00F00454">
              <w:t> </w:t>
            </w:r>
            <w:r w:rsidRPr="00F00454">
              <w:t>7</w:t>
            </w:r>
            <w:r w:rsidRPr="00F00454">
              <w:rPr>
                <w:szCs w:val="16"/>
              </w:rPr>
              <w:t>–</w:t>
            </w:r>
            <w:r w:rsidRPr="00F00454">
              <w:t xml:space="preserve">9) and </w:t>
            </w:r>
            <w:proofErr w:type="spellStart"/>
            <w:r w:rsidRPr="00F00454">
              <w:t>Sch</w:t>
            </w:r>
            <w:proofErr w:type="spellEnd"/>
            <w:r w:rsidRPr="00F00454">
              <w:t xml:space="preserve"> 7: 14 Apr 2015 (s 2)</w:t>
            </w:r>
          </w:p>
        </w:tc>
        <w:tc>
          <w:tcPr>
            <w:tcW w:w="1420" w:type="dxa"/>
            <w:tcBorders>
              <w:top w:val="nil"/>
              <w:bottom w:val="nil"/>
            </w:tcBorders>
            <w:shd w:val="clear" w:color="auto" w:fill="auto"/>
          </w:tcPr>
          <w:p w:rsidR="00FB3340" w:rsidRPr="00F00454" w:rsidRDefault="00FB3340" w:rsidP="00DA3252">
            <w:pPr>
              <w:pStyle w:val="ENoteTableText"/>
            </w:pPr>
            <w:proofErr w:type="spellStart"/>
            <w:r w:rsidRPr="00F00454">
              <w:t>Sch</w:t>
            </w:r>
            <w:proofErr w:type="spellEnd"/>
            <w:r w:rsidRPr="00F00454">
              <w:t xml:space="preserve"> 7</w:t>
            </w:r>
          </w:p>
        </w:tc>
      </w:tr>
      <w:tr w:rsidR="0061326B" w:rsidRPr="00F00454" w:rsidTr="00966486">
        <w:trPr>
          <w:cantSplit/>
        </w:trPr>
        <w:tc>
          <w:tcPr>
            <w:tcW w:w="1838" w:type="dxa"/>
            <w:tcBorders>
              <w:top w:val="nil"/>
              <w:bottom w:val="nil"/>
            </w:tcBorders>
            <w:shd w:val="clear" w:color="auto" w:fill="auto"/>
          </w:tcPr>
          <w:p w:rsidR="0061326B" w:rsidRPr="00F00454" w:rsidRDefault="0061326B" w:rsidP="00FF0D8B">
            <w:pPr>
              <w:pStyle w:val="ENoteTTIndentHeadingSub"/>
            </w:pPr>
            <w:r w:rsidRPr="00F00454">
              <w:t>as amended by</w:t>
            </w:r>
          </w:p>
        </w:tc>
        <w:tc>
          <w:tcPr>
            <w:tcW w:w="992" w:type="dxa"/>
            <w:tcBorders>
              <w:top w:val="nil"/>
              <w:bottom w:val="nil"/>
            </w:tcBorders>
            <w:shd w:val="clear" w:color="auto" w:fill="auto"/>
          </w:tcPr>
          <w:p w:rsidR="0061326B" w:rsidRPr="00F00454" w:rsidRDefault="0061326B" w:rsidP="00FF0D8B">
            <w:pPr>
              <w:pStyle w:val="ENoteTableText"/>
            </w:pPr>
          </w:p>
        </w:tc>
        <w:tc>
          <w:tcPr>
            <w:tcW w:w="993" w:type="dxa"/>
            <w:tcBorders>
              <w:top w:val="nil"/>
              <w:bottom w:val="nil"/>
            </w:tcBorders>
            <w:shd w:val="clear" w:color="auto" w:fill="auto"/>
          </w:tcPr>
          <w:p w:rsidR="0061326B" w:rsidRPr="00F00454" w:rsidRDefault="0061326B" w:rsidP="00FF0D8B">
            <w:pPr>
              <w:pStyle w:val="ENoteTableText"/>
            </w:pPr>
          </w:p>
        </w:tc>
        <w:tc>
          <w:tcPr>
            <w:tcW w:w="1845" w:type="dxa"/>
            <w:tcBorders>
              <w:top w:val="nil"/>
              <w:bottom w:val="nil"/>
            </w:tcBorders>
            <w:shd w:val="clear" w:color="auto" w:fill="auto"/>
          </w:tcPr>
          <w:p w:rsidR="0061326B" w:rsidRPr="00F00454" w:rsidRDefault="0061326B" w:rsidP="00FF0D8B">
            <w:pPr>
              <w:pStyle w:val="ENoteTableText"/>
            </w:pPr>
          </w:p>
        </w:tc>
        <w:tc>
          <w:tcPr>
            <w:tcW w:w="1420" w:type="dxa"/>
            <w:tcBorders>
              <w:top w:val="nil"/>
              <w:bottom w:val="nil"/>
            </w:tcBorders>
            <w:shd w:val="clear" w:color="auto" w:fill="auto"/>
          </w:tcPr>
          <w:p w:rsidR="0061326B" w:rsidRPr="00F00454" w:rsidRDefault="0061326B" w:rsidP="00FF0D8B">
            <w:pPr>
              <w:pStyle w:val="ENoteTableText"/>
            </w:pPr>
          </w:p>
        </w:tc>
      </w:tr>
      <w:tr w:rsidR="0061326B" w:rsidRPr="00F00454" w:rsidTr="00966486">
        <w:trPr>
          <w:cantSplit/>
        </w:trPr>
        <w:tc>
          <w:tcPr>
            <w:tcW w:w="1838" w:type="dxa"/>
            <w:tcBorders>
              <w:top w:val="nil"/>
              <w:bottom w:val="nil"/>
            </w:tcBorders>
            <w:shd w:val="clear" w:color="auto" w:fill="auto"/>
          </w:tcPr>
          <w:p w:rsidR="0061326B" w:rsidRPr="00F00454" w:rsidRDefault="0061326B" w:rsidP="00FF0D8B">
            <w:pPr>
              <w:pStyle w:val="ENoteTTiSub"/>
            </w:pPr>
            <w:r w:rsidRPr="00F00454">
              <w:t>Acts and Instruments (Framework Reform) (Consequential Provisions) Act 2015</w:t>
            </w:r>
          </w:p>
        </w:tc>
        <w:tc>
          <w:tcPr>
            <w:tcW w:w="992" w:type="dxa"/>
            <w:tcBorders>
              <w:top w:val="nil"/>
              <w:bottom w:val="nil"/>
            </w:tcBorders>
            <w:shd w:val="clear" w:color="auto" w:fill="auto"/>
          </w:tcPr>
          <w:p w:rsidR="0061326B" w:rsidRPr="00F00454" w:rsidRDefault="0061326B" w:rsidP="00FF0D8B">
            <w:pPr>
              <w:pStyle w:val="ENoteTableText"/>
            </w:pPr>
            <w:r w:rsidRPr="00F00454">
              <w:t>126, 2015</w:t>
            </w:r>
          </w:p>
        </w:tc>
        <w:tc>
          <w:tcPr>
            <w:tcW w:w="993" w:type="dxa"/>
            <w:tcBorders>
              <w:top w:val="nil"/>
              <w:bottom w:val="nil"/>
            </w:tcBorders>
            <w:shd w:val="clear" w:color="auto" w:fill="auto"/>
          </w:tcPr>
          <w:p w:rsidR="0061326B" w:rsidRPr="00F00454" w:rsidRDefault="0061326B" w:rsidP="00FF0D8B">
            <w:pPr>
              <w:pStyle w:val="ENoteTableText"/>
            </w:pPr>
            <w:r w:rsidRPr="00F00454">
              <w:t>10 Sept 2015</w:t>
            </w:r>
          </w:p>
        </w:tc>
        <w:tc>
          <w:tcPr>
            <w:tcW w:w="1845" w:type="dxa"/>
            <w:tcBorders>
              <w:top w:val="nil"/>
              <w:bottom w:val="nil"/>
            </w:tcBorders>
            <w:shd w:val="clear" w:color="auto" w:fill="auto"/>
          </w:tcPr>
          <w:p w:rsidR="0061326B" w:rsidRPr="00F00454" w:rsidRDefault="0061326B" w:rsidP="002A421C">
            <w:pPr>
              <w:pStyle w:val="ENoteTableText"/>
            </w:pPr>
            <w:proofErr w:type="spellStart"/>
            <w:r w:rsidRPr="00F00454">
              <w:t>Sch</w:t>
            </w:r>
            <w:proofErr w:type="spellEnd"/>
            <w:r w:rsidRPr="00F00454">
              <w:t xml:space="preserve"> 1 (item</w:t>
            </w:r>
            <w:r w:rsidR="00F00454">
              <w:t> </w:t>
            </w:r>
            <w:r w:rsidRPr="00F00454">
              <w:t xml:space="preserve">486): </w:t>
            </w:r>
            <w:r w:rsidR="002A421C" w:rsidRPr="00F00454">
              <w:t>5 Mar 2016</w:t>
            </w:r>
            <w:r w:rsidRPr="00F00454">
              <w:t xml:space="preserve"> (s 2(1) item</w:t>
            </w:r>
            <w:r w:rsidR="00F00454">
              <w:t> </w:t>
            </w:r>
            <w:r w:rsidRPr="00F00454">
              <w:t>2)</w:t>
            </w:r>
          </w:p>
        </w:tc>
        <w:tc>
          <w:tcPr>
            <w:tcW w:w="1420" w:type="dxa"/>
            <w:tcBorders>
              <w:top w:val="nil"/>
              <w:bottom w:val="nil"/>
            </w:tcBorders>
            <w:shd w:val="clear" w:color="auto" w:fill="auto"/>
          </w:tcPr>
          <w:p w:rsidR="0061326B" w:rsidRPr="00F00454" w:rsidRDefault="0061326B" w:rsidP="00FF0D8B">
            <w:pPr>
              <w:pStyle w:val="ENoteTableText"/>
            </w:pPr>
            <w:r w:rsidRPr="00F00454">
              <w:t>—</w:t>
            </w:r>
          </w:p>
        </w:tc>
      </w:tr>
      <w:tr w:rsidR="0061326B" w:rsidRPr="00F00454" w:rsidTr="00966486">
        <w:trPr>
          <w:cantSplit/>
        </w:trPr>
        <w:tc>
          <w:tcPr>
            <w:tcW w:w="1838" w:type="dxa"/>
            <w:tcBorders>
              <w:top w:val="nil"/>
              <w:bottom w:val="single" w:sz="4" w:space="0" w:color="auto"/>
            </w:tcBorders>
            <w:shd w:val="clear" w:color="auto" w:fill="auto"/>
          </w:tcPr>
          <w:p w:rsidR="0061326B" w:rsidRPr="00F00454" w:rsidRDefault="0061326B" w:rsidP="00FF0D8B">
            <w:pPr>
              <w:pStyle w:val="ENoteTTi"/>
            </w:pPr>
            <w:r w:rsidRPr="00F00454">
              <w:t>Acts and Instruments (Framework Reform) (Consequential Provisions) Act 2015</w:t>
            </w:r>
          </w:p>
        </w:tc>
        <w:tc>
          <w:tcPr>
            <w:tcW w:w="992" w:type="dxa"/>
            <w:tcBorders>
              <w:top w:val="nil"/>
              <w:bottom w:val="single" w:sz="4" w:space="0" w:color="auto"/>
            </w:tcBorders>
            <w:shd w:val="clear" w:color="auto" w:fill="auto"/>
          </w:tcPr>
          <w:p w:rsidR="0061326B" w:rsidRPr="00F00454" w:rsidRDefault="0061326B" w:rsidP="00FF0D8B">
            <w:pPr>
              <w:pStyle w:val="ENoteTableText"/>
            </w:pPr>
            <w:r w:rsidRPr="00F00454">
              <w:t>126, 2015</w:t>
            </w:r>
          </w:p>
        </w:tc>
        <w:tc>
          <w:tcPr>
            <w:tcW w:w="993" w:type="dxa"/>
            <w:tcBorders>
              <w:top w:val="nil"/>
              <w:bottom w:val="single" w:sz="4" w:space="0" w:color="auto"/>
            </w:tcBorders>
            <w:shd w:val="clear" w:color="auto" w:fill="auto"/>
          </w:tcPr>
          <w:p w:rsidR="0061326B" w:rsidRPr="00F00454" w:rsidRDefault="0061326B" w:rsidP="00FF0D8B">
            <w:pPr>
              <w:pStyle w:val="ENoteTableText"/>
            </w:pPr>
            <w:r w:rsidRPr="00F00454">
              <w:t>10 Sept 2015</w:t>
            </w:r>
          </w:p>
        </w:tc>
        <w:tc>
          <w:tcPr>
            <w:tcW w:w="1845" w:type="dxa"/>
            <w:tcBorders>
              <w:top w:val="nil"/>
              <w:bottom w:val="single" w:sz="4" w:space="0" w:color="auto"/>
            </w:tcBorders>
            <w:shd w:val="clear" w:color="auto" w:fill="auto"/>
          </w:tcPr>
          <w:p w:rsidR="0061326B" w:rsidRPr="00F00454" w:rsidRDefault="0061326B" w:rsidP="004E4354">
            <w:pPr>
              <w:pStyle w:val="ENoteTableText"/>
            </w:pPr>
            <w:proofErr w:type="spellStart"/>
            <w:r w:rsidRPr="00F00454">
              <w:t>Sch</w:t>
            </w:r>
            <w:proofErr w:type="spellEnd"/>
            <w:r w:rsidRPr="00F00454">
              <w:t xml:space="preserve"> 1 (item</w:t>
            </w:r>
            <w:r w:rsidR="00F00454">
              <w:t> </w:t>
            </w:r>
            <w:r w:rsidRPr="00F00454">
              <w:t xml:space="preserve">495): </w:t>
            </w:r>
            <w:r w:rsidR="002A421C" w:rsidRPr="00F00454">
              <w:t>5 Mar 2016</w:t>
            </w:r>
            <w:r w:rsidRPr="00F00454">
              <w:t xml:space="preserve"> (s 2(1) item</w:t>
            </w:r>
            <w:r w:rsidR="00F00454">
              <w:t> </w:t>
            </w:r>
            <w:r w:rsidRPr="00F00454">
              <w:t>2)</w:t>
            </w:r>
          </w:p>
        </w:tc>
        <w:tc>
          <w:tcPr>
            <w:tcW w:w="1420" w:type="dxa"/>
            <w:tcBorders>
              <w:top w:val="nil"/>
              <w:bottom w:val="single" w:sz="4" w:space="0" w:color="auto"/>
            </w:tcBorders>
            <w:shd w:val="clear" w:color="auto" w:fill="auto"/>
          </w:tcPr>
          <w:p w:rsidR="0061326B" w:rsidRPr="00F00454" w:rsidRDefault="0061326B" w:rsidP="00FF0D8B">
            <w:pPr>
              <w:pStyle w:val="ENoteTableText"/>
            </w:pPr>
            <w:r w:rsidRPr="00F00454">
              <w:t>—</w:t>
            </w:r>
          </w:p>
        </w:tc>
      </w:tr>
      <w:tr w:rsidR="00FB3340" w:rsidRPr="00F00454" w:rsidTr="00966486">
        <w:trPr>
          <w:cantSplit/>
        </w:trPr>
        <w:tc>
          <w:tcPr>
            <w:tcW w:w="1838" w:type="dxa"/>
            <w:shd w:val="clear" w:color="auto" w:fill="auto"/>
          </w:tcPr>
          <w:p w:rsidR="00FB3340" w:rsidRPr="00F00454" w:rsidRDefault="00FB3340" w:rsidP="00DA3252">
            <w:pPr>
              <w:pStyle w:val="ENoteTableText"/>
            </w:pPr>
            <w:r w:rsidRPr="00F00454">
              <w:t>Customs and Other Legislation Amendment (Australian Border Force) Act 2015</w:t>
            </w:r>
          </w:p>
        </w:tc>
        <w:tc>
          <w:tcPr>
            <w:tcW w:w="992" w:type="dxa"/>
            <w:shd w:val="clear" w:color="auto" w:fill="auto"/>
          </w:tcPr>
          <w:p w:rsidR="00FB3340" w:rsidRPr="00F00454" w:rsidRDefault="00FB3340" w:rsidP="00DA3252">
            <w:pPr>
              <w:pStyle w:val="ENoteTableText"/>
            </w:pPr>
            <w:r w:rsidRPr="00F00454">
              <w:t>41, 2015</w:t>
            </w:r>
          </w:p>
        </w:tc>
        <w:tc>
          <w:tcPr>
            <w:tcW w:w="993" w:type="dxa"/>
            <w:shd w:val="clear" w:color="auto" w:fill="auto"/>
          </w:tcPr>
          <w:p w:rsidR="00FB3340" w:rsidRPr="00F00454" w:rsidRDefault="00FB3340" w:rsidP="00DA3252">
            <w:pPr>
              <w:pStyle w:val="ENoteTableText"/>
            </w:pPr>
            <w:r w:rsidRPr="00F00454">
              <w:t>20</w:t>
            </w:r>
            <w:r w:rsidR="00F00454">
              <w:t> </w:t>
            </w:r>
            <w:r w:rsidRPr="00F00454">
              <w:t>May 2015</w:t>
            </w:r>
          </w:p>
        </w:tc>
        <w:tc>
          <w:tcPr>
            <w:tcW w:w="1845" w:type="dxa"/>
            <w:shd w:val="clear" w:color="auto" w:fill="auto"/>
          </w:tcPr>
          <w:p w:rsidR="00FB3340" w:rsidRPr="00F00454" w:rsidRDefault="00FB3340" w:rsidP="005E759B">
            <w:pPr>
              <w:pStyle w:val="ENoteTableText"/>
            </w:pPr>
            <w:proofErr w:type="spellStart"/>
            <w:r w:rsidRPr="00F00454">
              <w:t>Sch</w:t>
            </w:r>
            <w:proofErr w:type="spellEnd"/>
            <w:r w:rsidRPr="00F00454">
              <w:t xml:space="preserve"> 5 (items</w:t>
            </w:r>
            <w:r w:rsidR="00F00454">
              <w:t> </w:t>
            </w:r>
            <w:r w:rsidRPr="00F00454">
              <w:t>107–136)</w:t>
            </w:r>
            <w:r w:rsidR="005E759B" w:rsidRPr="00F00454">
              <w:t xml:space="preserve"> and </w:t>
            </w:r>
            <w:proofErr w:type="spellStart"/>
            <w:r w:rsidR="005E759B" w:rsidRPr="00F00454">
              <w:t>Sch</w:t>
            </w:r>
            <w:proofErr w:type="spellEnd"/>
            <w:r w:rsidR="005E759B" w:rsidRPr="00F00454">
              <w:t xml:space="preserve"> 9</w:t>
            </w:r>
            <w:r w:rsidRPr="00F00454">
              <w:t>: 1</w:t>
            </w:r>
            <w:r w:rsidR="00F00454">
              <w:t> </w:t>
            </w:r>
            <w:r w:rsidRPr="00F00454">
              <w:t>July 2015 (s</w:t>
            </w:r>
            <w:r w:rsidR="005E759B" w:rsidRPr="00F00454">
              <w:t> </w:t>
            </w:r>
            <w:r w:rsidRPr="00F00454">
              <w:t>2(1) item</w:t>
            </w:r>
            <w:r w:rsidR="00F00454">
              <w:t> </w:t>
            </w:r>
            <w:r w:rsidRPr="00F00454">
              <w:t>2)</w:t>
            </w:r>
          </w:p>
        </w:tc>
        <w:tc>
          <w:tcPr>
            <w:tcW w:w="1420" w:type="dxa"/>
            <w:shd w:val="clear" w:color="auto" w:fill="auto"/>
          </w:tcPr>
          <w:p w:rsidR="00FB3340" w:rsidRPr="00F00454" w:rsidRDefault="00FB3340" w:rsidP="00DA3252">
            <w:pPr>
              <w:pStyle w:val="ENoteTableText"/>
            </w:pPr>
            <w:proofErr w:type="spellStart"/>
            <w:r w:rsidRPr="00F00454">
              <w:t>Sch</w:t>
            </w:r>
            <w:proofErr w:type="spellEnd"/>
            <w:r w:rsidRPr="00F00454">
              <w:t xml:space="preserve"> 5 (item</w:t>
            </w:r>
            <w:r w:rsidR="00F00454">
              <w:t> </w:t>
            </w:r>
            <w:r w:rsidRPr="00F00454">
              <w:t xml:space="preserve">136) and </w:t>
            </w:r>
            <w:proofErr w:type="spellStart"/>
            <w:r w:rsidRPr="00F00454">
              <w:t>Sch</w:t>
            </w:r>
            <w:proofErr w:type="spellEnd"/>
            <w:r w:rsidRPr="00F00454">
              <w:t xml:space="preserve"> 9</w:t>
            </w:r>
          </w:p>
        </w:tc>
      </w:tr>
      <w:tr w:rsidR="000A6FB4" w:rsidRPr="00F00454" w:rsidTr="0061326B">
        <w:trPr>
          <w:cantSplit/>
        </w:trPr>
        <w:tc>
          <w:tcPr>
            <w:tcW w:w="1838" w:type="dxa"/>
            <w:shd w:val="clear" w:color="auto" w:fill="auto"/>
          </w:tcPr>
          <w:p w:rsidR="000A6FB4" w:rsidRPr="00F00454" w:rsidRDefault="001F669F" w:rsidP="00DA3252">
            <w:pPr>
              <w:pStyle w:val="ENoteTableText"/>
            </w:pPr>
            <w:r w:rsidRPr="00F00454">
              <w:t>Acts and Instruments (Framework Reform) (Consequential Provisions) Act 2015</w:t>
            </w:r>
          </w:p>
        </w:tc>
        <w:tc>
          <w:tcPr>
            <w:tcW w:w="992" w:type="dxa"/>
            <w:shd w:val="clear" w:color="auto" w:fill="auto"/>
          </w:tcPr>
          <w:p w:rsidR="000A6FB4" w:rsidRPr="00F00454" w:rsidRDefault="001F669F" w:rsidP="00DA3252">
            <w:pPr>
              <w:pStyle w:val="ENoteTableText"/>
            </w:pPr>
            <w:r w:rsidRPr="00F00454">
              <w:t>126, 2015</w:t>
            </w:r>
          </w:p>
        </w:tc>
        <w:tc>
          <w:tcPr>
            <w:tcW w:w="993" w:type="dxa"/>
            <w:shd w:val="clear" w:color="auto" w:fill="auto"/>
          </w:tcPr>
          <w:p w:rsidR="000A6FB4" w:rsidRPr="00F00454" w:rsidRDefault="001F669F" w:rsidP="00DA3252">
            <w:pPr>
              <w:pStyle w:val="ENoteTableText"/>
            </w:pPr>
            <w:r w:rsidRPr="00F00454">
              <w:t>10 Sept 2015</w:t>
            </w:r>
          </w:p>
        </w:tc>
        <w:tc>
          <w:tcPr>
            <w:tcW w:w="1845" w:type="dxa"/>
            <w:shd w:val="clear" w:color="auto" w:fill="auto"/>
          </w:tcPr>
          <w:p w:rsidR="000A6FB4" w:rsidRPr="00F00454" w:rsidRDefault="001F669F" w:rsidP="004E4354">
            <w:pPr>
              <w:pStyle w:val="ENoteTableText"/>
            </w:pPr>
            <w:proofErr w:type="spellStart"/>
            <w:r w:rsidRPr="00F00454">
              <w:t>Sch</w:t>
            </w:r>
            <w:proofErr w:type="spellEnd"/>
            <w:r w:rsidRPr="00F00454">
              <w:t xml:space="preserve"> 1 (item</w:t>
            </w:r>
            <w:r w:rsidR="00F00454">
              <w:t> </w:t>
            </w:r>
            <w:r w:rsidRPr="00F00454">
              <w:t xml:space="preserve">452): </w:t>
            </w:r>
            <w:r w:rsidR="002A421C" w:rsidRPr="00F00454">
              <w:t>5 Mar 2016</w:t>
            </w:r>
            <w:r w:rsidRPr="00F00454">
              <w:t xml:space="preserve"> (s 2(1) item</w:t>
            </w:r>
            <w:r w:rsidR="00F00454">
              <w:t> </w:t>
            </w:r>
            <w:r w:rsidRPr="00F00454">
              <w:t>2)</w:t>
            </w:r>
          </w:p>
        </w:tc>
        <w:tc>
          <w:tcPr>
            <w:tcW w:w="1420" w:type="dxa"/>
            <w:shd w:val="clear" w:color="auto" w:fill="auto"/>
          </w:tcPr>
          <w:p w:rsidR="000A6FB4" w:rsidRPr="00F00454" w:rsidRDefault="001F669F" w:rsidP="00DA3252">
            <w:pPr>
              <w:pStyle w:val="ENoteTableText"/>
            </w:pPr>
            <w:r w:rsidRPr="00F00454">
              <w:t>—</w:t>
            </w:r>
          </w:p>
        </w:tc>
      </w:tr>
      <w:tr w:rsidR="000A6FB4" w:rsidRPr="00F00454" w:rsidTr="0061326B">
        <w:trPr>
          <w:cantSplit/>
        </w:trPr>
        <w:tc>
          <w:tcPr>
            <w:tcW w:w="1838" w:type="dxa"/>
            <w:shd w:val="clear" w:color="auto" w:fill="auto"/>
          </w:tcPr>
          <w:p w:rsidR="000A6FB4" w:rsidRPr="00F00454" w:rsidRDefault="00795F12" w:rsidP="00DA3252">
            <w:pPr>
              <w:pStyle w:val="ENoteTableText"/>
            </w:pPr>
            <w:r w:rsidRPr="00F00454">
              <w:t>Defence Legislation Amendment (First Principles) Act 2015</w:t>
            </w:r>
          </w:p>
        </w:tc>
        <w:tc>
          <w:tcPr>
            <w:tcW w:w="992" w:type="dxa"/>
            <w:shd w:val="clear" w:color="auto" w:fill="auto"/>
          </w:tcPr>
          <w:p w:rsidR="000A6FB4" w:rsidRPr="00F00454" w:rsidRDefault="001F669F" w:rsidP="00DA3252">
            <w:pPr>
              <w:pStyle w:val="ENoteTableText"/>
            </w:pPr>
            <w:r w:rsidRPr="00F00454">
              <w:t>164, 2015</w:t>
            </w:r>
          </w:p>
        </w:tc>
        <w:tc>
          <w:tcPr>
            <w:tcW w:w="993" w:type="dxa"/>
            <w:shd w:val="clear" w:color="auto" w:fill="auto"/>
          </w:tcPr>
          <w:p w:rsidR="000A6FB4" w:rsidRPr="00F00454" w:rsidRDefault="00795F12" w:rsidP="00DA3252">
            <w:pPr>
              <w:pStyle w:val="ENoteTableText"/>
            </w:pPr>
            <w:r w:rsidRPr="00F00454">
              <w:t>2 Dec 2015</w:t>
            </w:r>
          </w:p>
        </w:tc>
        <w:tc>
          <w:tcPr>
            <w:tcW w:w="1845" w:type="dxa"/>
            <w:shd w:val="clear" w:color="auto" w:fill="auto"/>
          </w:tcPr>
          <w:p w:rsidR="000A6FB4" w:rsidRPr="00F00454" w:rsidRDefault="00795F12" w:rsidP="005E759B">
            <w:pPr>
              <w:pStyle w:val="ENoteTableText"/>
            </w:pPr>
            <w:proofErr w:type="spellStart"/>
            <w:r w:rsidRPr="00F00454">
              <w:t>Sch</w:t>
            </w:r>
            <w:proofErr w:type="spellEnd"/>
            <w:r w:rsidRPr="00F00454">
              <w:t xml:space="preserve"> 2 (items</w:t>
            </w:r>
            <w:r w:rsidR="00F00454">
              <w:t> </w:t>
            </w:r>
            <w:r w:rsidRPr="00F00454">
              <w:t>66, 67</w:t>
            </w:r>
            <w:r w:rsidR="000230A5" w:rsidRPr="00F00454">
              <w:t>, 80</w:t>
            </w:r>
            <w:r w:rsidRPr="00F00454">
              <w:t xml:space="preserve">): </w:t>
            </w:r>
            <w:r w:rsidRPr="00F00454">
              <w:rPr>
                <w:u w:val="single"/>
              </w:rPr>
              <w:t>1</w:t>
            </w:r>
            <w:r w:rsidR="00F00454">
              <w:rPr>
                <w:u w:val="single"/>
              </w:rPr>
              <w:t> </w:t>
            </w:r>
            <w:r w:rsidRPr="00F00454">
              <w:rPr>
                <w:u w:val="single"/>
              </w:rPr>
              <w:t>July 2016 (s 2(1) item</w:t>
            </w:r>
            <w:r w:rsidR="00F00454">
              <w:rPr>
                <w:u w:val="single"/>
              </w:rPr>
              <w:t> </w:t>
            </w:r>
            <w:r w:rsidRPr="00F00454">
              <w:rPr>
                <w:u w:val="single"/>
              </w:rPr>
              <w:t>2)</w:t>
            </w:r>
          </w:p>
        </w:tc>
        <w:tc>
          <w:tcPr>
            <w:tcW w:w="1420" w:type="dxa"/>
            <w:shd w:val="clear" w:color="auto" w:fill="auto"/>
          </w:tcPr>
          <w:p w:rsidR="000A6FB4" w:rsidRPr="00F00454" w:rsidRDefault="00795F12" w:rsidP="00DA3252">
            <w:pPr>
              <w:pStyle w:val="ENoteTableText"/>
              <w:rPr>
                <w:u w:val="single"/>
              </w:rPr>
            </w:pPr>
            <w:proofErr w:type="spellStart"/>
            <w:r w:rsidRPr="00F00454">
              <w:rPr>
                <w:u w:val="single"/>
              </w:rPr>
              <w:t>Sch</w:t>
            </w:r>
            <w:proofErr w:type="spellEnd"/>
            <w:r w:rsidRPr="00F00454">
              <w:rPr>
                <w:u w:val="single"/>
              </w:rPr>
              <w:t xml:space="preserve"> 2 (item</w:t>
            </w:r>
            <w:r w:rsidR="00F00454">
              <w:rPr>
                <w:u w:val="single"/>
              </w:rPr>
              <w:t> </w:t>
            </w:r>
            <w:r w:rsidRPr="00F00454">
              <w:rPr>
                <w:u w:val="single"/>
              </w:rPr>
              <w:t>80)</w:t>
            </w:r>
          </w:p>
        </w:tc>
      </w:tr>
      <w:tr w:rsidR="00EE7A83" w:rsidRPr="00F00454" w:rsidTr="0061326B">
        <w:trPr>
          <w:cantSplit/>
        </w:trPr>
        <w:tc>
          <w:tcPr>
            <w:tcW w:w="1838" w:type="dxa"/>
            <w:tcBorders>
              <w:bottom w:val="single" w:sz="12" w:space="0" w:color="auto"/>
            </w:tcBorders>
            <w:shd w:val="clear" w:color="auto" w:fill="auto"/>
          </w:tcPr>
          <w:p w:rsidR="00EE7A83" w:rsidRPr="00F00454" w:rsidRDefault="00C45A5B" w:rsidP="00DA3252">
            <w:pPr>
              <w:pStyle w:val="ENoteTableText"/>
            </w:pPr>
            <w:r w:rsidRPr="00F00454">
              <w:t>Maritime Legislation Amendment Act 2015</w:t>
            </w:r>
          </w:p>
        </w:tc>
        <w:tc>
          <w:tcPr>
            <w:tcW w:w="992" w:type="dxa"/>
            <w:tcBorders>
              <w:bottom w:val="single" w:sz="12" w:space="0" w:color="auto"/>
            </w:tcBorders>
            <w:shd w:val="clear" w:color="auto" w:fill="auto"/>
          </w:tcPr>
          <w:p w:rsidR="00EE7A83" w:rsidRPr="00F00454" w:rsidRDefault="00EE7A83" w:rsidP="00DA3252">
            <w:pPr>
              <w:pStyle w:val="ENoteTableText"/>
            </w:pPr>
            <w:r w:rsidRPr="00F00454">
              <w:t>176, 2015</w:t>
            </w:r>
          </w:p>
        </w:tc>
        <w:tc>
          <w:tcPr>
            <w:tcW w:w="993" w:type="dxa"/>
            <w:tcBorders>
              <w:bottom w:val="single" w:sz="12" w:space="0" w:color="auto"/>
            </w:tcBorders>
            <w:shd w:val="clear" w:color="auto" w:fill="auto"/>
          </w:tcPr>
          <w:p w:rsidR="00EE7A83" w:rsidRPr="00F00454" w:rsidRDefault="00C45A5B" w:rsidP="00DA3252">
            <w:pPr>
              <w:pStyle w:val="ENoteTableText"/>
            </w:pPr>
            <w:r w:rsidRPr="00F00454">
              <w:t>11 Dec 2015</w:t>
            </w:r>
          </w:p>
        </w:tc>
        <w:tc>
          <w:tcPr>
            <w:tcW w:w="1845" w:type="dxa"/>
            <w:tcBorders>
              <w:bottom w:val="single" w:sz="12" w:space="0" w:color="auto"/>
            </w:tcBorders>
            <w:shd w:val="clear" w:color="auto" w:fill="auto"/>
          </w:tcPr>
          <w:p w:rsidR="00EE7A83" w:rsidRPr="00F00454" w:rsidRDefault="00C45A5B" w:rsidP="005E759B">
            <w:pPr>
              <w:pStyle w:val="ENoteTableText"/>
            </w:pPr>
            <w:proofErr w:type="spellStart"/>
            <w:r w:rsidRPr="00F00454">
              <w:t>Sch</w:t>
            </w:r>
            <w:proofErr w:type="spellEnd"/>
            <w:r w:rsidRPr="00F00454">
              <w:t xml:space="preserve"> 1 (items</w:t>
            </w:r>
            <w:r w:rsidR="00F00454">
              <w:t> </w:t>
            </w:r>
            <w:r w:rsidRPr="00F00454">
              <w:t>1–3): 8 Jan 2016 (s 2(1) item</w:t>
            </w:r>
            <w:r w:rsidR="00F00454">
              <w:t> </w:t>
            </w:r>
            <w:r w:rsidRPr="00F00454">
              <w:t>2)</w:t>
            </w:r>
          </w:p>
        </w:tc>
        <w:tc>
          <w:tcPr>
            <w:tcW w:w="1420" w:type="dxa"/>
            <w:tcBorders>
              <w:bottom w:val="single" w:sz="12" w:space="0" w:color="auto"/>
            </w:tcBorders>
            <w:shd w:val="clear" w:color="auto" w:fill="auto"/>
          </w:tcPr>
          <w:p w:rsidR="00EE7A83" w:rsidRPr="00F00454" w:rsidRDefault="0085546F" w:rsidP="00DA3252">
            <w:pPr>
              <w:pStyle w:val="ENoteTableText"/>
            </w:pPr>
            <w:proofErr w:type="spellStart"/>
            <w:r w:rsidRPr="00F00454">
              <w:t>Sch</w:t>
            </w:r>
            <w:proofErr w:type="spellEnd"/>
            <w:r w:rsidRPr="00F00454">
              <w:t xml:space="preserve"> 1 (item</w:t>
            </w:r>
            <w:r w:rsidR="00F00454">
              <w:t> </w:t>
            </w:r>
            <w:r w:rsidRPr="00F00454">
              <w:t>12)</w:t>
            </w:r>
          </w:p>
        </w:tc>
      </w:tr>
    </w:tbl>
    <w:p w:rsidR="00A13718" w:rsidRPr="00F00454" w:rsidRDefault="00A13718" w:rsidP="00A13718">
      <w:pPr>
        <w:pStyle w:val="Tabletext"/>
      </w:pPr>
    </w:p>
    <w:p w:rsidR="00A13718" w:rsidRPr="00F00454" w:rsidRDefault="00A13718" w:rsidP="00CE6F45">
      <w:pPr>
        <w:pStyle w:val="ENotesHeading2"/>
        <w:pageBreakBefore/>
        <w:outlineLvl w:val="9"/>
      </w:pPr>
      <w:bookmarkStart w:id="492" w:name="_Toc450035029"/>
      <w:r w:rsidRPr="00F00454">
        <w:lastRenderedPageBreak/>
        <w:t>Endnote 4—Amendment history</w:t>
      </w:r>
      <w:bookmarkEnd w:id="492"/>
    </w:p>
    <w:tbl>
      <w:tblPr>
        <w:tblW w:w="7087" w:type="dxa"/>
        <w:tblInd w:w="108" w:type="dxa"/>
        <w:tblLayout w:type="fixed"/>
        <w:tblLook w:val="0000" w:firstRow="0" w:lastRow="0" w:firstColumn="0" w:lastColumn="0" w:noHBand="0" w:noVBand="0"/>
      </w:tblPr>
      <w:tblGrid>
        <w:gridCol w:w="2144"/>
        <w:gridCol w:w="4943"/>
      </w:tblGrid>
      <w:tr w:rsidR="00A13718" w:rsidRPr="00F00454" w:rsidTr="005E759B">
        <w:trPr>
          <w:cantSplit/>
          <w:tblHeader/>
        </w:trPr>
        <w:tc>
          <w:tcPr>
            <w:tcW w:w="2144" w:type="dxa"/>
            <w:tcBorders>
              <w:top w:val="single" w:sz="12" w:space="0" w:color="auto"/>
              <w:bottom w:val="single" w:sz="12" w:space="0" w:color="auto"/>
            </w:tcBorders>
            <w:shd w:val="clear" w:color="auto" w:fill="auto"/>
          </w:tcPr>
          <w:p w:rsidR="00A13718" w:rsidRPr="00F00454" w:rsidRDefault="00A13718" w:rsidP="00A13718">
            <w:pPr>
              <w:pStyle w:val="ENoteTableHeading"/>
            </w:pPr>
            <w:r w:rsidRPr="00F00454">
              <w:t>Provision affected</w:t>
            </w:r>
          </w:p>
        </w:tc>
        <w:tc>
          <w:tcPr>
            <w:tcW w:w="4943" w:type="dxa"/>
            <w:tcBorders>
              <w:top w:val="single" w:sz="12" w:space="0" w:color="auto"/>
              <w:bottom w:val="single" w:sz="12" w:space="0" w:color="auto"/>
            </w:tcBorders>
            <w:shd w:val="clear" w:color="auto" w:fill="auto"/>
          </w:tcPr>
          <w:p w:rsidR="00A13718" w:rsidRPr="00F00454" w:rsidRDefault="00A13718" w:rsidP="00A13718">
            <w:pPr>
              <w:pStyle w:val="ENoteTableHeading"/>
            </w:pPr>
            <w:r w:rsidRPr="00F00454">
              <w:t>How affected</w:t>
            </w:r>
          </w:p>
        </w:tc>
      </w:tr>
      <w:tr w:rsidR="0088050B" w:rsidRPr="00F00454" w:rsidTr="005E759B">
        <w:trPr>
          <w:cantSplit/>
        </w:trPr>
        <w:tc>
          <w:tcPr>
            <w:tcW w:w="2144" w:type="dxa"/>
            <w:shd w:val="clear" w:color="auto" w:fill="auto"/>
          </w:tcPr>
          <w:p w:rsidR="0088050B" w:rsidRPr="00F00454" w:rsidRDefault="0088050B" w:rsidP="0088050B">
            <w:pPr>
              <w:pStyle w:val="ENoteTableText"/>
              <w:tabs>
                <w:tab w:val="center" w:leader="dot" w:pos="2268"/>
              </w:tabs>
              <w:rPr>
                <w:b/>
              </w:rPr>
            </w:pPr>
            <w:r w:rsidRPr="00F00454">
              <w:rPr>
                <w:b/>
              </w:rPr>
              <w:t>Ch</w:t>
            </w:r>
            <w:r w:rsidR="00A45083" w:rsidRPr="00F00454">
              <w:rPr>
                <w:b/>
              </w:rPr>
              <w:t>apter</w:t>
            </w:r>
            <w:r w:rsidR="00F00454">
              <w:rPr>
                <w:b/>
              </w:rPr>
              <w:t> </w:t>
            </w:r>
            <w:r w:rsidRPr="00F00454">
              <w:rPr>
                <w:b/>
              </w:rPr>
              <w:t>1</w:t>
            </w:r>
          </w:p>
        </w:tc>
        <w:tc>
          <w:tcPr>
            <w:tcW w:w="4943" w:type="dxa"/>
            <w:shd w:val="clear" w:color="auto" w:fill="auto"/>
          </w:tcPr>
          <w:p w:rsidR="0088050B" w:rsidRPr="00F00454" w:rsidRDefault="0088050B" w:rsidP="0088050B">
            <w:pPr>
              <w:pStyle w:val="ENoteTableText"/>
            </w:pPr>
          </w:p>
        </w:tc>
      </w:tr>
      <w:tr w:rsidR="00A13718" w:rsidRPr="00F00454" w:rsidTr="005E759B">
        <w:trPr>
          <w:cantSplit/>
        </w:trPr>
        <w:tc>
          <w:tcPr>
            <w:tcW w:w="2144" w:type="dxa"/>
            <w:shd w:val="clear" w:color="auto" w:fill="auto"/>
          </w:tcPr>
          <w:p w:rsidR="00A13718" w:rsidRPr="00F00454" w:rsidRDefault="00FF3CA6" w:rsidP="0088050B">
            <w:pPr>
              <w:pStyle w:val="ENoteTableText"/>
              <w:rPr>
                <w:b/>
              </w:rPr>
            </w:pPr>
            <w:r w:rsidRPr="00F00454">
              <w:rPr>
                <w:b/>
              </w:rPr>
              <w:t>P</w:t>
            </w:r>
            <w:r w:rsidR="00E95E36" w:rsidRPr="00F00454">
              <w:rPr>
                <w:b/>
              </w:rPr>
              <w:t>ar</w:t>
            </w:r>
            <w:r w:rsidRPr="00F00454">
              <w:rPr>
                <w:b/>
              </w:rPr>
              <w:t>t</w:t>
            </w:r>
            <w:r w:rsidR="00F00454">
              <w:rPr>
                <w:b/>
              </w:rPr>
              <w:t> </w:t>
            </w:r>
            <w:r w:rsidR="0088050B" w:rsidRPr="00F00454">
              <w:rPr>
                <w:b/>
              </w:rPr>
              <w:t>3</w:t>
            </w:r>
          </w:p>
        </w:tc>
        <w:tc>
          <w:tcPr>
            <w:tcW w:w="4943" w:type="dxa"/>
            <w:shd w:val="clear" w:color="auto" w:fill="auto"/>
          </w:tcPr>
          <w:p w:rsidR="00A13718" w:rsidRPr="00F00454" w:rsidRDefault="00A13718" w:rsidP="0088050B">
            <w:pPr>
              <w:pStyle w:val="ENoteTableText"/>
            </w:pPr>
          </w:p>
        </w:tc>
      </w:tr>
      <w:tr w:rsidR="00E95E36" w:rsidRPr="00F00454" w:rsidTr="005E759B">
        <w:trPr>
          <w:cantSplit/>
        </w:trPr>
        <w:tc>
          <w:tcPr>
            <w:tcW w:w="2144" w:type="dxa"/>
            <w:shd w:val="clear" w:color="auto" w:fill="auto"/>
          </w:tcPr>
          <w:p w:rsidR="00E95E36" w:rsidRPr="00F00454" w:rsidRDefault="00E95E36" w:rsidP="0088050B">
            <w:pPr>
              <w:pStyle w:val="ENoteTableText"/>
              <w:tabs>
                <w:tab w:val="center" w:leader="dot" w:pos="2268"/>
              </w:tabs>
            </w:pPr>
            <w:r w:rsidRPr="00F00454">
              <w:t>s 11</w:t>
            </w:r>
            <w:r w:rsidRPr="00F00454">
              <w:tab/>
            </w:r>
          </w:p>
        </w:tc>
        <w:tc>
          <w:tcPr>
            <w:tcW w:w="4943" w:type="dxa"/>
            <w:shd w:val="clear" w:color="auto" w:fill="auto"/>
          </w:tcPr>
          <w:p w:rsidR="00E95E36" w:rsidRPr="00F00454" w:rsidRDefault="00E95E36" w:rsidP="0088050B">
            <w:pPr>
              <w:pStyle w:val="ENoteTableText"/>
            </w:pPr>
            <w:r w:rsidRPr="00F00454">
              <w:t>am No 41, 2015</w:t>
            </w:r>
          </w:p>
        </w:tc>
      </w:tr>
      <w:tr w:rsidR="00A13718" w:rsidRPr="00F00454" w:rsidTr="005E759B">
        <w:trPr>
          <w:cantSplit/>
        </w:trPr>
        <w:tc>
          <w:tcPr>
            <w:tcW w:w="2144" w:type="dxa"/>
            <w:shd w:val="clear" w:color="auto" w:fill="auto"/>
          </w:tcPr>
          <w:p w:rsidR="00A13718" w:rsidRPr="00F00454" w:rsidRDefault="00FF3CA6" w:rsidP="0088050B">
            <w:pPr>
              <w:pStyle w:val="ENoteTableText"/>
              <w:tabs>
                <w:tab w:val="center" w:leader="dot" w:pos="2268"/>
              </w:tabs>
            </w:pPr>
            <w:r w:rsidRPr="00F00454">
              <w:t>s 12</w:t>
            </w:r>
            <w:r w:rsidRPr="00F00454">
              <w:tab/>
            </w:r>
          </w:p>
        </w:tc>
        <w:tc>
          <w:tcPr>
            <w:tcW w:w="4943" w:type="dxa"/>
            <w:shd w:val="clear" w:color="auto" w:fill="auto"/>
          </w:tcPr>
          <w:p w:rsidR="00A13718" w:rsidRPr="00F00454" w:rsidRDefault="00FF3CA6" w:rsidP="0088050B">
            <w:pPr>
              <w:pStyle w:val="ENoteTableText"/>
            </w:pPr>
            <w:r w:rsidRPr="00F00454">
              <w:t>am No 129, 2013</w:t>
            </w:r>
          </w:p>
        </w:tc>
      </w:tr>
      <w:tr w:rsidR="00FF3CA6" w:rsidRPr="00F00454" w:rsidTr="005E759B">
        <w:trPr>
          <w:cantSplit/>
        </w:trPr>
        <w:tc>
          <w:tcPr>
            <w:tcW w:w="2144" w:type="dxa"/>
            <w:shd w:val="clear" w:color="auto" w:fill="auto"/>
          </w:tcPr>
          <w:p w:rsidR="00FF3CA6" w:rsidRPr="00F00454" w:rsidRDefault="00FF3CA6" w:rsidP="0088050B">
            <w:pPr>
              <w:pStyle w:val="ENoteTableText"/>
              <w:tabs>
                <w:tab w:val="center" w:leader="dot" w:pos="2268"/>
              </w:tabs>
              <w:rPr>
                <w:b/>
              </w:rPr>
            </w:pPr>
            <w:r w:rsidRPr="00F00454">
              <w:rPr>
                <w:b/>
              </w:rPr>
              <w:t>P</w:t>
            </w:r>
            <w:r w:rsidR="00370544" w:rsidRPr="00F00454">
              <w:rPr>
                <w:b/>
              </w:rPr>
              <w:t>ar</w:t>
            </w:r>
            <w:r w:rsidRPr="00F00454">
              <w:rPr>
                <w:b/>
              </w:rPr>
              <w:t>t</w:t>
            </w:r>
            <w:r w:rsidR="00F00454">
              <w:rPr>
                <w:b/>
              </w:rPr>
              <w:t> </w:t>
            </w:r>
            <w:r w:rsidRPr="00F00454">
              <w:rPr>
                <w:b/>
              </w:rPr>
              <w:t>4</w:t>
            </w:r>
          </w:p>
        </w:tc>
        <w:tc>
          <w:tcPr>
            <w:tcW w:w="4943" w:type="dxa"/>
            <w:shd w:val="clear" w:color="auto" w:fill="auto"/>
          </w:tcPr>
          <w:p w:rsidR="00FF3CA6" w:rsidRPr="00F00454" w:rsidRDefault="00FF3CA6" w:rsidP="0088050B">
            <w:pPr>
              <w:pStyle w:val="ENoteTableText"/>
            </w:pPr>
          </w:p>
        </w:tc>
      </w:tr>
      <w:tr w:rsidR="00A13718" w:rsidRPr="00F00454" w:rsidTr="005E759B">
        <w:trPr>
          <w:cantSplit/>
        </w:trPr>
        <w:tc>
          <w:tcPr>
            <w:tcW w:w="2144" w:type="dxa"/>
            <w:shd w:val="clear" w:color="auto" w:fill="auto"/>
          </w:tcPr>
          <w:p w:rsidR="00A13718" w:rsidRPr="00F00454" w:rsidRDefault="00FF3CA6" w:rsidP="0088050B">
            <w:pPr>
              <w:pStyle w:val="ENoteTableText"/>
              <w:tabs>
                <w:tab w:val="center" w:leader="dot" w:pos="2268"/>
              </w:tabs>
            </w:pPr>
            <w:r w:rsidRPr="00F00454">
              <w:t>s 14</w:t>
            </w:r>
            <w:r w:rsidRPr="00F00454">
              <w:tab/>
            </w:r>
          </w:p>
        </w:tc>
        <w:tc>
          <w:tcPr>
            <w:tcW w:w="4943" w:type="dxa"/>
            <w:shd w:val="clear" w:color="auto" w:fill="auto"/>
          </w:tcPr>
          <w:p w:rsidR="00A13718" w:rsidRPr="00F00454" w:rsidRDefault="006E4948" w:rsidP="0088050B">
            <w:pPr>
              <w:pStyle w:val="ENoteTableText"/>
            </w:pPr>
            <w:r w:rsidRPr="00F00454">
              <w:t>am No 129, 2013</w:t>
            </w:r>
            <w:r w:rsidR="009D33B2" w:rsidRPr="00F00454">
              <w:t>; No 62, 2014</w:t>
            </w:r>
            <w:r w:rsidR="00370544" w:rsidRPr="00F00454">
              <w:t>; No 41, 2015</w:t>
            </w:r>
            <w:r w:rsidR="00EA1DBA" w:rsidRPr="00F00454">
              <w:t xml:space="preserve">; </w:t>
            </w:r>
            <w:r w:rsidR="00354F0A" w:rsidRPr="00F00454">
              <w:rPr>
                <w:u w:val="single"/>
              </w:rPr>
              <w:t>No 164, 2015</w:t>
            </w:r>
            <w:r w:rsidR="00354F0A" w:rsidRPr="00F00454">
              <w:t xml:space="preserve">; </w:t>
            </w:r>
            <w:r w:rsidR="00EA1DBA" w:rsidRPr="00F00454">
              <w:t>No 176, 2015</w:t>
            </w:r>
          </w:p>
        </w:tc>
      </w:tr>
      <w:tr w:rsidR="00755059" w:rsidRPr="00F00454" w:rsidTr="005E759B">
        <w:trPr>
          <w:cantSplit/>
        </w:trPr>
        <w:tc>
          <w:tcPr>
            <w:tcW w:w="2144" w:type="dxa"/>
            <w:shd w:val="clear" w:color="auto" w:fill="auto"/>
          </w:tcPr>
          <w:p w:rsidR="00755059" w:rsidRPr="00F00454" w:rsidRDefault="00755059" w:rsidP="0088050B">
            <w:pPr>
              <w:pStyle w:val="ENoteTableText"/>
              <w:tabs>
                <w:tab w:val="center" w:leader="dot" w:pos="2268"/>
              </w:tabs>
            </w:pPr>
            <w:r w:rsidRPr="00F00454">
              <w:t>s 15</w:t>
            </w:r>
            <w:r w:rsidRPr="00F00454">
              <w:tab/>
            </w:r>
          </w:p>
        </w:tc>
        <w:tc>
          <w:tcPr>
            <w:tcW w:w="4943" w:type="dxa"/>
            <w:shd w:val="clear" w:color="auto" w:fill="auto"/>
          </w:tcPr>
          <w:p w:rsidR="00755059" w:rsidRPr="00F00454" w:rsidRDefault="00755059" w:rsidP="0088050B">
            <w:pPr>
              <w:pStyle w:val="ENoteTableText"/>
            </w:pPr>
            <w:r w:rsidRPr="00F00454">
              <w:t>am No 41, 2015</w:t>
            </w:r>
          </w:p>
        </w:tc>
      </w:tr>
      <w:tr w:rsidR="00D344EE" w:rsidRPr="00F00454" w:rsidTr="005E759B">
        <w:trPr>
          <w:cantSplit/>
        </w:trPr>
        <w:tc>
          <w:tcPr>
            <w:tcW w:w="2144" w:type="dxa"/>
            <w:shd w:val="clear" w:color="auto" w:fill="auto"/>
          </w:tcPr>
          <w:p w:rsidR="00D344EE" w:rsidRPr="00F00454" w:rsidRDefault="00D344EE" w:rsidP="0088050B">
            <w:pPr>
              <w:pStyle w:val="ENoteTableText"/>
              <w:tabs>
                <w:tab w:val="center" w:leader="dot" w:pos="2268"/>
              </w:tabs>
            </w:pPr>
            <w:r w:rsidRPr="00F00454">
              <w:t>s 17</w:t>
            </w:r>
            <w:r w:rsidRPr="00F00454">
              <w:tab/>
            </w:r>
          </w:p>
        </w:tc>
        <w:tc>
          <w:tcPr>
            <w:tcW w:w="4943" w:type="dxa"/>
            <w:shd w:val="clear" w:color="auto" w:fill="auto"/>
          </w:tcPr>
          <w:p w:rsidR="00D344EE" w:rsidRPr="00F00454" w:rsidRDefault="00D344EE" w:rsidP="0088050B">
            <w:pPr>
              <w:pStyle w:val="ENoteTableText"/>
            </w:pPr>
            <w:r w:rsidRPr="00F00454">
              <w:t>am No 41, 2015</w:t>
            </w:r>
          </w:p>
        </w:tc>
      </w:tr>
      <w:tr w:rsidR="00D344EE" w:rsidRPr="00F00454" w:rsidTr="005E759B">
        <w:trPr>
          <w:cantSplit/>
        </w:trPr>
        <w:tc>
          <w:tcPr>
            <w:tcW w:w="2144" w:type="dxa"/>
            <w:shd w:val="clear" w:color="auto" w:fill="auto"/>
          </w:tcPr>
          <w:p w:rsidR="00D344EE" w:rsidRPr="00F00454" w:rsidRDefault="00D344EE" w:rsidP="0088050B">
            <w:pPr>
              <w:pStyle w:val="ENoteTableText"/>
              <w:tabs>
                <w:tab w:val="center" w:leader="dot" w:pos="2268"/>
              </w:tabs>
            </w:pPr>
            <w:r w:rsidRPr="00F00454">
              <w:t>s 24</w:t>
            </w:r>
            <w:r w:rsidRPr="00F00454">
              <w:tab/>
            </w:r>
          </w:p>
        </w:tc>
        <w:tc>
          <w:tcPr>
            <w:tcW w:w="4943" w:type="dxa"/>
            <w:shd w:val="clear" w:color="auto" w:fill="auto"/>
          </w:tcPr>
          <w:p w:rsidR="00D344EE" w:rsidRPr="00F00454" w:rsidRDefault="00D344EE" w:rsidP="0088050B">
            <w:pPr>
              <w:pStyle w:val="ENoteTableText"/>
            </w:pPr>
            <w:r w:rsidRPr="00F00454">
              <w:t>am No 129, 2013</w:t>
            </w:r>
          </w:p>
        </w:tc>
      </w:tr>
      <w:tr w:rsidR="00EA1DBA" w:rsidRPr="00F00454" w:rsidTr="005E759B">
        <w:trPr>
          <w:cantSplit/>
        </w:trPr>
        <w:tc>
          <w:tcPr>
            <w:tcW w:w="2144" w:type="dxa"/>
            <w:shd w:val="clear" w:color="auto" w:fill="auto"/>
          </w:tcPr>
          <w:p w:rsidR="00EA1DBA" w:rsidRPr="00F00454" w:rsidRDefault="00EA1DBA" w:rsidP="0088050B">
            <w:pPr>
              <w:pStyle w:val="ENoteTableText"/>
              <w:tabs>
                <w:tab w:val="center" w:leader="dot" w:pos="2268"/>
              </w:tabs>
            </w:pPr>
            <w:r w:rsidRPr="00F00454">
              <w:rPr>
                <w:b/>
              </w:rPr>
              <w:t>Chapter</w:t>
            </w:r>
            <w:r w:rsidR="00F00454">
              <w:rPr>
                <w:b/>
              </w:rPr>
              <w:t> </w:t>
            </w:r>
            <w:r w:rsidRPr="00F00454">
              <w:rPr>
                <w:b/>
              </w:rPr>
              <w:t>3</w:t>
            </w:r>
          </w:p>
        </w:tc>
        <w:tc>
          <w:tcPr>
            <w:tcW w:w="4943" w:type="dxa"/>
            <w:shd w:val="clear" w:color="auto" w:fill="auto"/>
          </w:tcPr>
          <w:p w:rsidR="00EA1DBA" w:rsidRPr="00F00454" w:rsidRDefault="00EA1DBA" w:rsidP="0088050B">
            <w:pPr>
              <w:pStyle w:val="ENoteTableText"/>
            </w:pPr>
          </w:p>
        </w:tc>
      </w:tr>
      <w:tr w:rsidR="00EA1DBA" w:rsidRPr="00F00454" w:rsidTr="005E759B">
        <w:trPr>
          <w:cantSplit/>
        </w:trPr>
        <w:tc>
          <w:tcPr>
            <w:tcW w:w="2144" w:type="dxa"/>
            <w:shd w:val="clear" w:color="auto" w:fill="auto"/>
          </w:tcPr>
          <w:p w:rsidR="00EA1DBA" w:rsidRPr="00F00454" w:rsidRDefault="00EA1DBA" w:rsidP="0088050B">
            <w:pPr>
              <w:pStyle w:val="ENoteTableText"/>
              <w:tabs>
                <w:tab w:val="center" w:leader="dot" w:pos="2268"/>
              </w:tabs>
              <w:rPr>
                <w:b/>
              </w:rPr>
            </w:pPr>
            <w:r w:rsidRPr="00F00454">
              <w:rPr>
                <w:b/>
              </w:rPr>
              <w:t>Part</w:t>
            </w:r>
            <w:r w:rsidR="00F00454">
              <w:rPr>
                <w:b/>
              </w:rPr>
              <w:t> </w:t>
            </w:r>
            <w:r w:rsidRPr="00F00454">
              <w:rPr>
                <w:b/>
              </w:rPr>
              <w:t>1</w:t>
            </w:r>
          </w:p>
        </w:tc>
        <w:tc>
          <w:tcPr>
            <w:tcW w:w="4943" w:type="dxa"/>
            <w:shd w:val="clear" w:color="auto" w:fill="auto"/>
          </w:tcPr>
          <w:p w:rsidR="00EA1DBA" w:rsidRPr="00F00454" w:rsidRDefault="00EA1DBA" w:rsidP="0088050B">
            <w:pPr>
              <w:pStyle w:val="ENoteTableText"/>
            </w:pPr>
          </w:p>
        </w:tc>
      </w:tr>
      <w:tr w:rsidR="00EA1DBA" w:rsidRPr="00F00454" w:rsidTr="005E759B">
        <w:trPr>
          <w:cantSplit/>
        </w:trPr>
        <w:tc>
          <w:tcPr>
            <w:tcW w:w="2144" w:type="dxa"/>
            <w:shd w:val="clear" w:color="auto" w:fill="auto"/>
          </w:tcPr>
          <w:p w:rsidR="00EA1DBA" w:rsidRPr="00F00454" w:rsidRDefault="00EA1DBA" w:rsidP="0088050B">
            <w:pPr>
              <w:pStyle w:val="ENoteTableText"/>
              <w:tabs>
                <w:tab w:val="center" w:leader="dot" w:pos="2268"/>
              </w:tabs>
            </w:pPr>
            <w:r w:rsidRPr="00F00454">
              <w:t>s 96</w:t>
            </w:r>
            <w:r w:rsidRPr="00F00454">
              <w:tab/>
            </w:r>
          </w:p>
        </w:tc>
        <w:tc>
          <w:tcPr>
            <w:tcW w:w="4943" w:type="dxa"/>
            <w:shd w:val="clear" w:color="auto" w:fill="auto"/>
          </w:tcPr>
          <w:p w:rsidR="00EA1DBA" w:rsidRPr="00F00454" w:rsidRDefault="00EA1DBA" w:rsidP="0088050B">
            <w:pPr>
              <w:pStyle w:val="ENoteTableText"/>
            </w:pPr>
            <w:r w:rsidRPr="00F00454">
              <w:t>am No 176, 2015</w:t>
            </w:r>
          </w:p>
        </w:tc>
      </w:tr>
      <w:tr w:rsidR="00354F0A" w:rsidRPr="00F00454" w:rsidTr="005E759B">
        <w:trPr>
          <w:cantSplit/>
        </w:trPr>
        <w:tc>
          <w:tcPr>
            <w:tcW w:w="2144" w:type="dxa"/>
            <w:shd w:val="clear" w:color="auto" w:fill="auto"/>
          </w:tcPr>
          <w:p w:rsidR="00354F0A" w:rsidRPr="00F00454" w:rsidRDefault="00354F0A" w:rsidP="0088050B">
            <w:pPr>
              <w:pStyle w:val="ENoteTableText"/>
              <w:tabs>
                <w:tab w:val="center" w:leader="dot" w:pos="2268"/>
              </w:tabs>
              <w:rPr>
                <w:b/>
              </w:rPr>
            </w:pPr>
            <w:r w:rsidRPr="00F00454">
              <w:rPr>
                <w:b/>
              </w:rPr>
              <w:t>Chapter</w:t>
            </w:r>
            <w:r w:rsidR="00F00454">
              <w:rPr>
                <w:b/>
              </w:rPr>
              <w:t> </w:t>
            </w:r>
            <w:r w:rsidRPr="00F00454">
              <w:rPr>
                <w:b/>
              </w:rPr>
              <w:t>6</w:t>
            </w:r>
          </w:p>
        </w:tc>
        <w:tc>
          <w:tcPr>
            <w:tcW w:w="4943" w:type="dxa"/>
            <w:shd w:val="clear" w:color="auto" w:fill="auto"/>
          </w:tcPr>
          <w:p w:rsidR="00354F0A" w:rsidRPr="00F00454" w:rsidRDefault="00354F0A" w:rsidP="0088050B">
            <w:pPr>
              <w:pStyle w:val="ENoteTableText"/>
            </w:pPr>
          </w:p>
        </w:tc>
      </w:tr>
      <w:tr w:rsidR="00354F0A" w:rsidRPr="00F00454" w:rsidTr="005E759B">
        <w:trPr>
          <w:cantSplit/>
        </w:trPr>
        <w:tc>
          <w:tcPr>
            <w:tcW w:w="2144" w:type="dxa"/>
            <w:shd w:val="clear" w:color="auto" w:fill="auto"/>
          </w:tcPr>
          <w:p w:rsidR="00354F0A" w:rsidRPr="00F00454" w:rsidRDefault="00354F0A" w:rsidP="0088050B">
            <w:pPr>
              <w:pStyle w:val="ENoteTableText"/>
              <w:tabs>
                <w:tab w:val="center" w:leader="dot" w:pos="2268"/>
              </w:tabs>
              <w:rPr>
                <w:b/>
              </w:rPr>
            </w:pPr>
            <w:r w:rsidRPr="00F00454">
              <w:rPr>
                <w:b/>
              </w:rPr>
              <w:t>Part</w:t>
            </w:r>
            <w:r w:rsidR="00F00454">
              <w:rPr>
                <w:b/>
              </w:rPr>
              <w:t> </w:t>
            </w:r>
            <w:r w:rsidRPr="00F00454">
              <w:rPr>
                <w:b/>
              </w:rPr>
              <w:t>6</w:t>
            </w:r>
          </w:p>
        </w:tc>
        <w:tc>
          <w:tcPr>
            <w:tcW w:w="4943" w:type="dxa"/>
            <w:shd w:val="clear" w:color="auto" w:fill="auto"/>
          </w:tcPr>
          <w:p w:rsidR="00354F0A" w:rsidRPr="00F00454" w:rsidRDefault="00354F0A" w:rsidP="0088050B">
            <w:pPr>
              <w:pStyle w:val="ENoteTableText"/>
            </w:pPr>
          </w:p>
        </w:tc>
      </w:tr>
      <w:tr w:rsidR="00354F0A" w:rsidRPr="00F00454" w:rsidTr="005E759B">
        <w:trPr>
          <w:cantSplit/>
        </w:trPr>
        <w:tc>
          <w:tcPr>
            <w:tcW w:w="2144" w:type="dxa"/>
            <w:shd w:val="clear" w:color="auto" w:fill="auto"/>
          </w:tcPr>
          <w:p w:rsidR="00354F0A" w:rsidRPr="00F00454" w:rsidRDefault="00354F0A" w:rsidP="0088050B">
            <w:pPr>
              <w:pStyle w:val="ENoteTableText"/>
              <w:tabs>
                <w:tab w:val="center" w:leader="dot" w:pos="2268"/>
              </w:tabs>
              <w:rPr>
                <w:b/>
              </w:rPr>
            </w:pPr>
            <w:r w:rsidRPr="00F00454">
              <w:rPr>
                <w:b/>
              </w:rPr>
              <w:t>Division</w:t>
            </w:r>
            <w:r w:rsidR="00F00454">
              <w:rPr>
                <w:b/>
              </w:rPr>
              <w:t> </w:t>
            </w:r>
            <w:r w:rsidRPr="00F00454">
              <w:rPr>
                <w:b/>
              </w:rPr>
              <w:t>5</w:t>
            </w:r>
          </w:p>
        </w:tc>
        <w:tc>
          <w:tcPr>
            <w:tcW w:w="4943" w:type="dxa"/>
            <w:shd w:val="clear" w:color="auto" w:fill="auto"/>
          </w:tcPr>
          <w:p w:rsidR="00354F0A" w:rsidRPr="00F00454" w:rsidRDefault="00354F0A" w:rsidP="0088050B">
            <w:pPr>
              <w:pStyle w:val="ENoteTableText"/>
            </w:pPr>
          </w:p>
        </w:tc>
      </w:tr>
      <w:tr w:rsidR="00354F0A" w:rsidRPr="00F00454" w:rsidTr="005E759B">
        <w:trPr>
          <w:cantSplit/>
        </w:trPr>
        <w:tc>
          <w:tcPr>
            <w:tcW w:w="2144" w:type="dxa"/>
            <w:shd w:val="clear" w:color="auto" w:fill="auto"/>
          </w:tcPr>
          <w:p w:rsidR="00354F0A" w:rsidRPr="00F00454" w:rsidRDefault="00354F0A" w:rsidP="0088050B">
            <w:pPr>
              <w:pStyle w:val="ENoteTableText"/>
              <w:tabs>
                <w:tab w:val="center" w:leader="dot" w:pos="2268"/>
              </w:tabs>
            </w:pPr>
            <w:r w:rsidRPr="00F00454">
              <w:t>s 223</w:t>
            </w:r>
            <w:r w:rsidRPr="00F00454">
              <w:tab/>
            </w:r>
          </w:p>
        </w:tc>
        <w:tc>
          <w:tcPr>
            <w:tcW w:w="4943" w:type="dxa"/>
            <w:shd w:val="clear" w:color="auto" w:fill="auto"/>
          </w:tcPr>
          <w:p w:rsidR="00354F0A" w:rsidRPr="00F00454" w:rsidRDefault="00354F0A" w:rsidP="0088050B">
            <w:pPr>
              <w:pStyle w:val="ENoteTableText"/>
            </w:pPr>
            <w:r w:rsidRPr="00F00454">
              <w:t xml:space="preserve">am </w:t>
            </w:r>
            <w:r w:rsidRPr="00F00454">
              <w:rPr>
                <w:u w:val="single"/>
              </w:rPr>
              <w:t>No 164, 2015</w:t>
            </w:r>
          </w:p>
        </w:tc>
      </w:tr>
      <w:tr w:rsidR="00A45083" w:rsidRPr="00F00454" w:rsidTr="00D344EE">
        <w:trPr>
          <w:cantSplit/>
        </w:trPr>
        <w:tc>
          <w:tcPr>
            <w:tcW w:w="2144" w:type="dxa"/>
            <w:shd w:val="clear" w:color="auto" w:fill="auto"/>
          </w:tcPr>
          <w:p w:rsidR="00A45083" w:rsidRPr="00F00454" w:rsidRDefault="00A45083" w:rsidP="0088050B">
            <w:pPr>
              <w:pStyle w:val="ENoteTableText"/>
              <w:tabs>
                <w:tab w:val="center" w:leader="dot" w:pos="2268"/>
              </w:tabs>
              <w:rPr>
                <w:b/>
              </w:rPr>
            </w:pPr>
            <w:r w:rsidRPr="00F00454">
              <w:rPr>
                <w:b/>
              </w:rPr>
              <w:t>Chapter</w:t>
            </w:r>
            <w:r w:rsidR="00F00454">
              <w:rPr>
                <w:b/>
              </w:rPr>
              <w:t> </w:t>
            </w:r>
            <w:r w:rsidRPr="00F00454">
              <w:rPr>
                <w:b/>
              </w:rPr>
              <w:t>7</w:t>
            </w:r>
          </w:p>
        </w:tc>
        <w:tc>
          <w:tcPr>
            <w:tcW w:w="4943" w:type="dxa"/>
            <w:shd w:val="clear" w:color="auto" w:fill="auto"/>
          </w:tcPr>
          <w:p w:rsidR="00A45083" w:rsidRPr="00F00454" w:rsidRDefault="00A45083" w:rsidP="0088050B">
            <w:pPr>
              <w:pStyle w:val="ENoteTableText"/>
            </w:pPr>
          </w:p>
        </w:tc>
      </w:tr>
      <w:tr w:rsidR="00A45083" w:rsidRPr="00F00454" w:rsidTr="00D344EE">
        <w:trPr>
          <w:cantSplit/>
        </w:trPr>
        <w:tc>
          <w:tcPr>
            <w:tcW w:w="2144" w:type="dxa"/>
            <w:shd w:val="clear" w:color="auto" w:fill="auto"/>
          </w:tcPr>
          <w:p w:rsidR="00A45083" w:rsidRPr="00F00454" w:rsidRDefault="00A45083" w:rsidP="0088050B">
            <w:pPr>
              <w:pStyle w:val="ENoteTableText"/>
              <w:tabs>
                <w:tab w:val="center" w:leader="dot" w:pos="2268"/>
              </w:tabs>
            </w:pPr>
            <w:r w:rsidRPr="00F00454">
              <w:rPr>
                <w:b/>
              </w:rPr>
              <w:t>Part</w:t>
            </w:r>
            <w:r w:rsidR="00F00454">
              <w:rPr>
                <w:b/>
              </w:rPr>
              <w:t> </w:t>
            </w:r>
            <w:r w:rsidRPr="00F00454">
              <w:rPr>
                <w:b/>
              </w:rPr>
              <w:t>2</w:t>
            </w:r>
          </w:p>
        </w:tc>
        <w:tc>
          <w:tcPr>
            <w:tcW w:w="4943" w:type="dxa"/>
            <w:shd w:val="clear" w:color="auto" w:fill="auto"/>
          </w:tcPr>
          <w:p w:rsidR="00A45083" w:rsidRPr="00F00454" w:rsidRDefault="00A45083" w:rsidP="0088050B">
            <w:pPr>
              <w:pStyle w:val="ENoteTableText"/>
            </w:pPr>
          </w:p>
        </w:tc>
      </w:tr>
      <w:tr w:rsidR="00A45083" w:rsidRPr="00F00454" w:rsidTr="00D344EE">
        <w:trPr>
          <w:cantSplit/>
        </w:trPr>
        <w:tc>
          <w:tcPr>
            <w:tcW w:w="2144" w:type="dxa"/>
            <w:shd w:val="clear" w:color="auto" w:fill="auto"/>
          </w:tcPr>
          <w:p w:rsidR="00A45083" w:rsidRPr="00F00454" w:rsidRDefault="00A45083" w:rsidP="0088050B">
            <w:pPr>
              <w:pStyle w:val="ENoteTableText"/>
              <w:tabs>
                <w:tab w:val="center" w:leader="dot" w:pos="2268"/>
              </w:tabs>
            </w:pPr>
            <w:r w:rsidRPr="00F00454">
              <w:rPr>
                <w:b/>
              </w:rPr>
              <w:t>Division</w:t>
            </w:r>
            <w:r w:rsidR="00F00454">
              <w:rPr>
                <w:b/>
              </w:rPr>
              <w:t> </w:t>
            </w:r>
            <w:r w:rsidRPr="00F00454">
              <w:rPr>
                <w:b/>
              </w:rPr>
              <w:t>2</w:t>
            </w:r>
          </w:p>
        </w:tc>
        <w:tc>
          <w:tcPr>
            <w:tcW w:w="4943" w:type="dxa"/>
            <w:shd w:val="clear" w:color="auto" w:fill="auto"/>
          </w:tcPr>
          <w:p w:rsidR="00A45083" w:rsidRPr="00F00454" w:rsidRDefault="00A45083" w:rsidP="0088050B">
            <w:pPr>
              <w:pStyle w:val="ENoteTableText"/>
            </w:pPr>
          </w:p>
        </w:tc>
      </w:tr>
      <w:tr w:rsidR="00A45083" w:rsidRPr="00F00454" w:rsidTr="00D344EE">
        <w:trPr>
          <w:cantSplit/>
        </w:trPr>
        <w:tc>
          <w:tcPr>
            <w:tcW w:w="2144" w:type="dxa"/>
            <w:shd w:val="clear" w:color="auto" w:fill="auto"/>
          </w:tcPr>
          <w:p w:rsidR="00A45083" w:rsidRPr="00F00454" w:rsidRDefault="00A45083" w:rsidP="0088050B">
            <w:pPr>
              <w:pStyle w:val="ENoteTableText"/>
              <w:tabs>
                <w:tab w:val="center" w:leader="dot" w:pos="2268"/>
              </w:tabs>
            </w:pPr>
            <w:r w:rsidRPr="00F00454">
              <w:t>s 237</w:t>
            </w:r>
            <w:r w:rsidRPr="00F00454">
              <w:tab/>
            </w:r>
          </w:p>
        </w:tc>
        <w:tc>
          <w:tcPr>
            <w:tcW w:w="4943" w:type="dxa"/>
            <w:shd w:val="clear" w:color="auto" w:fill="auto"/>
          </w:tcPr>
          <w:p w:rsidR="00A45083" w:rsidRPr="00F00454" w:rsidRDefault="00A45083" w:rsidP="0088050B">
            <w:pPr>
              <w:pStyle w:val="ENoteTableText"/>
            </w:pPr>
            <w:r w:rsidRPr="00F00454">
              <w:t>am No 41, 2015</w:t>
            </w:r>
          </w:p>
        </w:tc>
      </w:tr>
      <w:tr w:rsidR="00446061" w:rsidRPr="00F00454" w:rsidTr="00D344EE">
        <w:trPr>
          <w:cantSplit/>
        </w:trPr>
        <w:tc>
          <w:tcPr>
            <w:tcW w:w="2144" w:type="dxa"/>
            <w:shd w:val="clear" w:color="auto" w:fill="auto"/>
          </w:tcPr>
          <w:p w:rsidR="00446061" w:rsidRPr="00F00454" w:rsidRDefault="00446061" w:rsidP="0088050B">
            <w:pPr>
              <w:pStyle w:val="ENoteTableText"/>
              <w:tabs>
                <w:tab w:val="center" w:leader="dot" w:pos="2268"/>
              </w:tabs>
            </w:pPr>
            <w:r w:rsidRPr="00F00454">
              <w:rPr>
                <w:b/>
              </w:rPr>
              <w:t>Part</w:t>
            </w:r>
            <w:r w:rsidR="00F00454">
              <w:rPr>
                <w:b/>
              </w:rPr>
              <w:t> </w:t>
            </w:r>
            <w:r w:rsidRPr="00F00454">
              <w:rPr>
                <w:b/>
              </w:rPr>
              <w:t>3</w:t>
            </w:r>
          </w:p>
        </w:tc>
        <w:tc>
          <w:tcPr>
            <w:tcW w:w="4943" w:type="dxa"/>
            <w:shd w:val="clear" w:color="auto" w:fill="auto"/>
          </w:tcPr>
          <w:p w:rsidR="00446061" w:rsidRPr="00F00454" w:rsidRDefault="00446061" w:rsidP="0088050B">
            <w:pPr>
              <w:pStyle w:val="ENoteTableText"/>
            </w:pPr>
          </w:p>
        </w:tc>
      </w:tr>
      <w:tr w:rsidR="00446061" w:rsidRPr="00F00454" w:rsidTr="00D344EE">
        <w:trPr>
          <w:cantSplit/>
        </w:trPr>
        <w:tc>
          <w:tcPr>
            <w:tcW w:w="2144" w:type="dxa"/>
            <w:shd w:val="clear" w:color="auto" w:fill="auto"/>
          </w:tcPr>
          <w:p w:rsidR="00446061" w:rsidRPr="00F00454" w:rsidRDefault="00446061" w:rsidP="0088050B">
            <w:pPr>
              <w:pStyle w:val="ENoteTableText"/>
              <w:tabs>
                <w:tab w:val="center" w:leader="dot" w:pos="2268"/>
              </w:tabs>
            </w:pPr>
            <w:r w:rsidRPr="00F00454">
              <w:rPr>
                <w:b/>
              </w:rPr>
              <w:t>Division</w:t>
            </w:r>
            <w:r w:rsidR="00F00454">
              <w:rPr>
                <w:b/>
              </w:rPr>
              <w:t> </w:t>
            </w:r>
            <w:r w:rsidRPr="00F00454">
              <w:rPr>
                <w:b/>
              </w:rPr>
              <w:t>1</w:t>
            </w:r>
          </w:p>
        </w:tc>
        <w:tc>
          <w:tcPr>
            <w:tcW w:w="4943" w:type="dxa"/>
            <w:shd w:val="clear" w:color="auto" w:fill="auto"/>
          </w:tcPr>
          <w:p w:rsidR="00446061" w:rsidRPr="00F00454" w:rsidRDefault="00446061" w:rsidP="0088050B">
            <w:pPr>
              <w:pStyle w:val="ENoteTableText"/>
            </w:pPr>
          </w:p>
        </w:tc>
      </w:tr>
      <w:tr w:rsidR="00446061" w:rsidRPr="00F00454" w:rsidTr="00D344EE">
        <w:trPr>
          <w:cantSplit/>
        </w:trPr>
        <w:tc>
          <w:tcPr>
            <w:tcW w:w="2144" w:type="dxa"/>
            <w:shd w:val="clear" w:color="auto" w:fill="auto"/>
          </w:tcPr>
          <w:p w:rsidR="00446061" w:rsidRPr="00F00454" w:rsidRDefault="00446061" w:rsidP="0088050B">
            <w:pPr>
              <w:pStyle w:val="ENoteTableText"/>
              <w:tabs>
                <w:tab w:val="center" w:leader="dot" w:pos="2268"/>
              </w:tabs>
            </w:pPr>
            <w:r w:rsidRPr="00F00454">
              <w:t>s 240</w:t>
            </w:r>
            <w:r w:rsidRPr="00F00454">
              <w:tab/>
            </w:r>
          </w:p>
        </w:tc>
        <w:tc>
          <w:tcPr>
            <w:tcW w:w="4943" w:type="dxa"/>
            <w:shd w:val="clear" w:color="auto" w:fill="auto"/>
          </w:tcPr>
          <w:p w:rsidR="00446061" w:rsidRPr="00F00454" w:rsidRDefault="00446061" w:rsidP="0088050B">
            <w:pPr>
              <w:pStyle w:val="ENoteTableText"/>
            </w:pPr>
            <w:r w:rsidRPr="00F00454">
              <w:t>am No 41, 2015</w:t>
            </w:r>
          </w:p>
        </w:tc>
      </w:tr>
      <w:tr w:rsidR="00302D49" w:rsidRPr="00F00454" w:rsidTr="00D344EE">
        <w:trPr>
          <w:cantSplit/>
        </w:trPr>
        <w:tc>
          <w:tcPr>
            <w:tcW w:w="2144" w:type="dxa"/>
            <w:shd w:val="clear" w:color="auto" w:fill="auto"/>
          </w:tcPr>
          <w:p w:rsidR="00302D49" w:rsidRPr="00F00454" w:rsidRDefault="00302D49" w:rsidP="0088050B">
            <w:pPr>
              <w:pStyle w:val="ENoteTableText"/>
              <w:tabs>
                <w:tab w:val="center" w:leader="dot" w:pos="2268"/>
              </w:tabs>
            </w:pPr>
            <w:r w:rsidRPr="00F00454">
              <w:rPr>
                <w:b/>
              </w:rPr>
              <w:t>Chapter</w:t>
            </w:r>
            <w:r w:rsidR="00F00454">
              <w:rPr>
                <w:b/>
              </w:rPr>
              <w:t> </w:t>
            </w:r>
            <w:r w:rsidRPr="00F00454">
              <w:rPr>
                <w:b/>
              </w:rPr>
              <w:t>8</w:t>
            </w:r>
          </w:p>
        </w:tc>
        <w:tc>
          <w:tcPr>
            <w:tcW w:w="4943" w:type="dxa"/>
            <w:shd w:val="clear" w:color="auto" w:fill="auto"/>
          </w:tcPr>
          <w:p w:rsidR="00302D49" w:rsidRPr="00F00454" w:rsidRDefault="00302D49" w:rsidP="0088050B">
            <w:pPr>
              <w:pStyle w:val="ENoteTableText"/>
            </w:pPr>
          </w:p>
        </w:tc>
      </w:tr>
      <w:tr w:rsidR="00302D49" w:rsidRPr="00F00454" w:rsidTr="00D344EE">
        <w:trPr>
          <w:cantSplit/>
        </w:trPr>
        <w:tc>
          <w:tcPr>
            <w:tcW w:w="2144" w:type="dxa"/>
            <w:shd w:val="clear" w:color="auto" w:fill="auto"/>
          </w:tcPr>
          <w:p w:rsidR="00302D49" w:rsidRPr="00F00454" w:rsidRDefault="00302D49" w:rsidP="0088050B">
            <w:pPr>
              <w:pStyle w:val="ENoteTableText"/>
              <w:tabs>
                <w:tab w:val="center" w:leader="dot" w:pos="2268"/>
              </w:tabs>
            </w:pPr>
            <w:r w:rsidRPr="00F00454">
              <w:rPr>
                <w:b/>
              </w:rPr>
              <w:t>Part</w:t>
            </w:r>
            <w:r w:rsidR="00F00454">
              <w:rPr>
                <w:b/>
              </w:rPr>
              <w:t> </w:t>
            </w:r>
            <w:r w:rsidRPr="00F00454">
              <w:rPr>
                <w:b/>
              </w:rPr>
              <w:t>1</w:t>
            </w:r>
          </w:p>
        </w:tc>
        <w:tc>
          <w:tcPr>
            <w:tcW w:w="4943" w:type="dxa"/>
            <w:shd w:val="clear" w:color="auto" w:fill="auto"/>
          </w:tcPr>
          <w:p w:rsidR="00302D49" w:rsidRPr="00F00454" w:rsidRDefault="00302D49" w:rsidP="0088050B">
            <w:pPr>
              <w:pStyle w:val="ENoteTableText"/>
            </w:pPr>
          </w:p>
        </w:tc>
      </w:tr>
      <w:tr w:rsidR="00302D49" w:rsidRPr="00F00454" w:rsidTr="00D344EE">
        <w:trPr>
          <w:cantSplit/>
        </w:trPr>
        <w:tc>
          <w:tcPr>
            <w:tcW w:w="2144" w:type="dxa"/>
            <w:shd w:val="clear" w:color="auto" w:fill="auto"/>
          </w:tcPr>
          <w:p w:rsidR="00302D49" w:rsidRPr="00F00454" w:rsidRDefault="00302D49" w:rsidP="0088050B">
            <w:pPr>
              <w:pStyle w:val="ENoteTableText"/>
              <w:tabs>
                <w:tab w:val="center" w:leader="dot" w:pos="2268"/>
              </w:tabs>
            </w:pPr>
            <w:r w:rsidRPr="00F00454">
              <w:t>s 244</w:t>
            </w:r>
            <w:r w:rsidRPr="00F00454">
              <w:tab/>
            </w:r>
          </w:p>
        </w:tc>
        <w:tc>
          <w:tcPr>
            <w:tcW w:w="4943" w:type="dxa"/>
            <w:shd w:val="clear" w:color="auto" w:fill="auto"/>
          </w:tcPr>
          <w:p w:rsidR="00302D49" w:rsidRPr="00F00454" w:rsidRDefault="00302D49" w:rsidP="0088050B">
            <w:pPr>
              <w:pStyle w:val="ENoteTableText"/>
            </w:pPr>
            <w:r w:rsidRPr="00F00454">
              <w:t>am No 41, 2015</w:t>
            </w:r>
          </w:p>
        </w:tc>
      </w:tr>
      <w:tr w:rsidR="00302D49" w:rsidRPr="00F00454" w:rsidTr="00D344EE">
        <w:trPr>
          <w:cantSplit/>
        </w:trPr>
        <w:tc>
          <w:tcPr>
            <w:tcW w:w="2144" w:type="dxa"/>
            <w:shd w:val="clear" w:color="auto" w:fill="auto"/>
          </w:tcPr>
          <w:p w:rsidR="00302D49" w:rsidRPr="00F00454" w:rsidRDefault="00E603F7" w:rsidP="0088050B">
            <w:pPr>
              <w:pStyle w:val="ENoteTableText"/>
              <w:tabs>
                <w:tab w:val="center" w:leader="dot" w:pos="2268"/>
              </w:tabs>
            </w:pPr>
            <w:r w:rsidRPr="00F00454">
              <w:rPr>
                <w:b/>
              </w:rPr>
              <w:t>Part</w:t>
            </w:r>
            <w:r w:rsidR="00F00454">
              <w:rPr>
                <w:b/>
              </w:rPr>
              <w:t> </w:t>
            </w:r>
            <w:r w:rsidRPr="00F00454">
              <w:rPr>
                <w:b/>
              </w:rPr>
              <w:t>3</w:t>
            </w:r>
          </w:p>
        </w:tc>
        <w:tc>
          <w:tcPr>
            <w:tcW w:w="4943" w:type="dxa"/>
            <w:shd w:val="clear" w:color="auto" w:fill="auto"/>
          </w:tcPr>
          <w:p w:rsidR="00302D49" w:rsidRPr="00F00454" w:rsidRDefault="00302D49" w:rsidP="0088050B">
            <w:pPr>
              <w:pStyle w:val="ENoteTableText"/>
            </w:pPr>
          </w:p>
        </w:tc>
      </w:tr>
      <w:tr w:rsidR="00E603F7" w:rsidRPr="00F00454" w:rsidTr="00D344EE">
        <w:trPr>
          <w:cantSplit/>
        </w:trPr>
        <w:tc>
          <w:tcPr>
            <w:tcW w:w="2144" w:type="dxa"/>
            <w:shd w:val="clear" w:color="auto" w:fill="auto"/>
          </w:tcPr>
          <w:p w:rsidR="00E603F7" w:rsidRPr="00F00454" w:rsidRDefault="00E603F7" w:rsidP="0088050B">
            <w:pPr>
              <w:pStyle w:val="ENoteTableText"/>
              <w:tabs>
                <w:tab w:val="center" w:leader="dot" w:pos="2268"/>
              </w:tabs>
            </w:pPr>
            <w:r w:rsidRPr="00F00454">
              <w:t>s 249</w:t>
            </w:r>
            <w:r w:rsidRPr="00F00454">
              <w:tab/>
            </w:r>
          </w:p>
        </w:tc>
        <w:tc>
          <w:tcPr>
            <w:tcW w:w="4943" w:type="dxa"/>
            <w:shd w:val="clear" w:color="auto" w:fill="auto"/>
          </w:tcPr>
          <w:p w:rsidR="00E603F7" w:rsidRPr="00F00454" w:rsidRDefault="00E603F7" w:rsidP="0088050B">
            <w:pPr>
              <w:pStyle w:val="ENoteTableText"/>
            </w:pPr>
            <w:r w:rsidRPr="00F00454">
              <w:t>am No 41, 2015</w:t>
            </w:r>
          </w:p>
        </w:tc>
      </w:tr>
      <w:tr w:rsidR="00B0742E" w:rsidRPr="00F00454" w:rsidTr="00D344EE">
        <w:trPr>
          <w:cantSplit/>
        </w:trPr>
        <w:tc>
          <w:tcPr>
            <w:tcW w:w="2144" w:type="dxa"/>
            <w:shd w:val="clear" w:color="auto" w:fill="auto"/>
          </w:tcPr>
          <w:p w:rsidR="00B0742E" w:rsidRPr="00F00454" w:rsidRDefault="00B0742E" w:rsidP="0088050B">
            <w:pPr>
              <w:pStyle w:val="ENoteTableText"/>
              <w:tabs>
                <w:tab w:val="center" w:leader="dot" w:pos="2268"/>
              </w:tabs>
            </w:pPr>
            <w:r w:rsidRPr="00F00454">
              <w:t>s 252</w:t>
            </w:r>
            <w:r w:rsidRPr="00F00454">
              <w:tab/>
            </w:r>
          </w:p>
        </w:tc>
        <w:tc>
          <w:tcPr>
            <w:tcW w:w="4943" w:type="dxa"/>
            <w:shd w:val="clear" w:color="auto" w:fill="auto"/>
          </w:tcPr>
          <w:p w:rsidR="00B0742E" w:rsidRPr="00F00454" w:rsidRDefault="00B0742E" w:rsidP="0088050B">
            <w:pPr>
              <w:pStyle w:val="ENoteTableText"/>
            </w:pPr>
            <w:r w:rsidRPr="00F00454">
              <w:t>am No 41, 2015</w:t>
            </w:r>
          </w:p>
        </w:tc>
      </w:tr>
      <w:tr w:rsidR="00D47211" w:rsidRPr="00F00454" w:rsidTr="00D344EE">
        <w:trPr>
          <w:cantSplit/>
        </w:trPr>
        <w:tc>
          <w:tcPr>
            <w:tcW w:w="2144" w:type="dxa"/>
            <w:shd w:val="clear" w:color="auto" w:fill="auto"/>
          </w:tcPr>
          <w:p w:rsidR="00D47211" w:rsidRPr="00F00454" w:rsidRDefault="00D47211" w:rsidP="0088050B">
            <w:pPr>
              <w:pStyle w:val="ENoteTableText"/>
              <w:tabs>
                <w:tab w:val="center" w:leader="dot" w:pos="2268"/>
              </w:tabs>
            </w:pPr>
            <w:r w:rsidRPr="00F00454">
              <w:lastRenderedPageBreak/>
              <w:t>s 253</w:t>
            </w:r>
            <w:r w:rsidRPr="00F00454">
              <w:tab/>
            </w:r>
          </w:p>
        </w:tc>
        <w:tc>
          <w:tcPr>
            <w:tcW w:w="4943" w:type="dxa"/>
            <w:shd w:val="clear" w:color="auto" w:fill="auto"/>
          </w:tcPr>
          <w:p w:rsidR="00D47211" w:rsidRPr="00F00454" w:rsidRDefault="00D47211" w:rsidP="0088050B">
            <w:pPr>
              <w:pStyle w:val="ENoteTableText"/>
            </w:pPr>
            <w:r w:rsidRPr="00F00454">
              <w:t>am No 41, 2015</w:t>
            </w:r>
          </w:p>
        </w:tc>
      </w:tr>
      <w:tr w:rsidR="00D47211" w:rsidRPr="00F00454" w:rsidTr="005E759B">
        <w:trPr>
          <w:cantSplit/>
        </w:trPr>
        <w:tc>
          <w:tcPr>
            <w:tcW w:w="2144" w:type="dxa"/>
            <w:shd w:val="clear" w:color="auto" w:fill="auto"/>
          </w:tcPr>
          <w:p w:rsidR="00D47211" w:rsidRPr="00F00454" w:rsidRDefault="00D47211" w:rsidP="00A92377">
            <w:pPr>
              <w:pStyle w:val="ENoteTableText"/>
              <w:tabs>
                <w:tab w:val="center" w:leader="dot" w:pos="2268"/>
              </w:tabs>
              <w:rPr>
                <w:b/>
              </w:rPr>
            </w:pPr>
            <w:r w:rsidRPr="00F00454">
              <w:rPr>
                <w:b/>
              </w:rPr>
              <w:t>Chapter</w:t>
            </w:r>
            <w:r w:rsidR="00F00454">
              <w:rPr>
                <w:b/>
              </w:rPr>
              <w:t> </w:t>
            </w:r>
            <w:r w:rsidRPr="00F00454">
              <w:rPr>
                <w:b/>
              </w:rPr>
              <w:t>9</w:t>
            </w:r>
          </w:p>
        </w:tc>
        <w:tc>
          <w:tcPr>
            <w:tcW w:w="4943" w:type="dxa"/>
            <w:shd w:val="clear" w:color="auto" w:fill="auto"/>
          </w:tcPr>
          <w:p w:rsidR="00D47211" w:rsidRPr="00F00454" w:rsidRDefault="00D47211" w:rsidP="00A92377">
            <w:pPr>
              <w:pStyle w:val="ENoteTableText"/>
            </w:pPr>
          </w:p>
        </w:tc>
      </w:tr>
      <w:tr w:rsidR="00D47211" w:rsidRPr="00F00454" w:rsidTr="005E759B">
        <w:trPr>
          <w:cantSplit/>
        </w:trPr>
        <w:tc>
          <w:tcPr>
            <w:tcW w:w="2144" w:type="dxa"/>
            <w:shd w:val="clear" w:color="auto" w:fill="auto"/>
          </w:tcPr>
          <w:p w:rsidR="00D47211" w:rsidRPr="00F00454" w:rsidRDefault="00D47211" w:rsidP="00A92377">
            <w:pPr>
              <w:pStyle w:val="ENoteTableText"/>
              <w:tabs>
                <w:tab w:val="center" w:leader="dot" w:pos="2268"/>
              </w:tabs>
              <w:rPr>
                <w:b/>
              </w:rPr>
            </w:pPr>
            <w:r w:rsidRPr="00F00454">
              <w:rPr>
                <w:b/>
              </w:rPr>
              <w:t>Part</w:t>
            </w:r>
            <w:r w:rsidR="00F00454">
              <w:rPr>
                <w:b/>
              </w:rPr>
              <w:t> </w:t>
            </w:r>
            <w:r w:rsidRPr="00F00454">
              <w:rPr>
                <w:b/>
              </w:rPr>
              <w:t>3</w:t>
            </w:r>
          </w:p>
        </w:tc>
        <w:tc>
          <w:tcPr>
            <w:tcW w:w="4943" w:type="dxa"/>
            <w:shd w:val="clear" w:color="auto" w:fill="auto"/>
          </w:tcPr>
          <w:p w:rsidR="00D47211" w:rsidRPr="00F00454" w:rsidRDefault="00D47211" w:rsidP="00A92377">
            <w:pPr>
              <w:pStyle w:val="ENoteTableText"/>
            </w:pPr>
          </w:p>
        </w:tc>
      </w:tr>
      <w:tr w:rsidR="00D47211" w:rsidRPr="00F00454" w:rsidTr="005E759B">
        <w:trPr>
          <w:cantSplit/>
        </w:trPr>
        <w:tc>
          <w:tcPr>
            <w:tcW w:w="2144" w:type="dxa"/>
            <w:shd w:val="clear" w:color="auto" w:fill="auto"/>
          </w:tcPr>
          <w:p w:rsidR="00D47211" w:rsidRPr="00F00454" w:rsidRDefault="00D47211" w:rsidP="00A92377">
            <w:pPr>
              <w:pStyle w:val="ENoteTableText"/>
              <w:tabs>
                <w:tab w:val="center" w:leader="dot" w:pos="2268"/>
              </w:tabs>
            </w:pPr>
            <w:r w:rsidRPr="00F00454">
              <w:t>s 313</w:t>
            </w:r>
            <w:r w:rsidRPr="00F00454">
              <w:tab/>
            </w:r>
          </w:p>
        </w:tc>
        <w:tc>
          <w:tcPr>
            <w:tcW w:w="4943" w:type="dxa"/>
            <w:shd w:val="clear" w:color="auto" w:fill="auto"/>
          </w:tcPr>
          <w:p w:rsidR="00D47211" w:rsidRPr="00F00454" w:rsidRDefault="00D47211" w:rsidP="00A92377">
            <w:pPr>
              <w:pStyle w:val="ENoteTableText"/>
            </w:pPr>
            <w:r w:rsidRPr="00F00454">
              <w:t>am No 31, 2014</w:t>
            </w:r>
            <w:r w:rsidR="00360384" w:rsidRPr="00F00454">
              <w:t>; No 41, 2015</w:t>
            </w:r>
          </w:p>
        </w:tc>
      </w:tr>
      <w:tr w:rsidR="00D47211" w:rsidRPr="00F00454" w:rsidTr="005E759B">
        <w:trPr>
          <w:cantSplit/>
        </w:trPr>
        <w:tc>
          <w:tcPr>
            <w:tcW w:w="2144" w:type="dxa"/>
            <w:shd w:val="clear" w:color="auto" w:fill="auto"/>
          </w:tcPr>
          <w:p w:rsidR="00D47211" w:rsidRPr="00F00454" w:rsidRDefault="00D47211" w:rsidP="0088050B">
            <w:pPr>
              <w:pStyle w:val="ENoteTableText"/>
              <w:tabs>
                <w:tab w:val="center" w:leader="dot" w:pos="2268"/>
              </w:tabs>
              <w:rPr>
                <w:b/>
              </w:rPr>
            </w:pPr>
            <w:r w:rsidRPr="00F00454">
              <w:rPr>
                <w:b/>
              </w:rPr>
              <w:t>P</w:t>
            </w:r>
            <w:r w:rsidR="00E92DB3" w:rsidRPr="00F00454">
              <w:rPr>
                <w:b/>
              </w:rPr>
              <w:t>ar</w:t>
            </w:r>
            <w:r w:rsidRPr="00F00454">
              <w:rPr>
                <w:b/>
              </w:rPr>
              <w:t>t</w:t>
            </w:r>
            <w:r w:rsidR="00F00454">
              <w:rPr>
                <w:b/>
              </w:rPr>
              <w:t> </w:t>
            </w:r>
            <w:r w:rsidRPr="00F00454">
              <w:rPr>
                <w:b/>
              </w:rPr>
              <w:t>6</w:t>
            </w:r>
          </w:p>
        </w:tc>
        <w:tc>
          <w:tcPr>
            <w:tcW w:w="4943" w:type="dxa"/>
            <w:shd w:val="clear" w:color="auto" w:fill="auto"/>
          </w:tcPr>
          <w:p w:rsidR="00D47211" w:rsidRPr="00F00454" w:rsidRDefault="00D47211" w:rsidP="0088050B">
            <w:pPr>
              <w:pStyle w:val="ENoteTableText"/>
            </w:pPr>
          </w:p>
        </w:tc>
      </w:tr>
      <w:tr w:rsidR="00D47211" w:rsidRPr="00F00454" w:rsidTr="00966486">
        <w:trPr>
          <w:cantSplit/>
        </w:trPr>
        <w:tc>
          <w:tcPr>
            <w:tcW w:w="2144" w:type="dxa"/>
            <w:shd w:val="clear" w:color="auto" w:fill="auto"/>
          </w:tcPr>
          <w:p w:rsidR="00D47211" w:rsidRPr="00F00454" w:rsidRDefault="00D47211" w:rsidP="0088050B">
            <w:pPr>
              <w:pStyle w:val="ENoteTableText"/>
              <w:tabs>
                <w:tab w:val="center" w:leader="dot" w:pos="2268"/>
              </w:tabs>
            </w:pPr>
            <w:r w:rsidRPr="00F00454">
              <w:t>s 340</w:t>
            </w:r>
            <w:r w:rsidRPr="00F00454">
              <w:tab/>
            </w:r>
          </w:p>
        </w:tc>
        <w:tc>
          <w:tcPr>
            <w:tcW w:w="4943" w:type="dxa"/>
            <w:shd w:val="clear" w:color="auto" w:fill="auto"/>
          </w:tcPr>
          <w:p w:rsidR="00D47211" w:rsidRPr="00F00454" w:rsidRDefault="00D47211" w:rsidP="0088050B">
            <w:pPr>
              <w:pStyle w:val="ENoteTableText"/>
            </w:pPr>
            <w:r w:rsidRPr="00F00454">
              <w:t>am No 129, 2013</w:t>
            </w:r>
          </w:p>
        </w:tc>
      </w:tr>
      <w:tr w:rsidR="00795F12" w:rsidRPr="00F00454" w:rsidTr="00966486">
        <w:trPr>
          <w:cantSplit/>
        </w:trPr>
        <w:tc>
          <w:tcPr>
            <w:tcW w:w="2144" w:type="dxa"/>
            <w:shd w:val="clear" w:color="auto" w:fill="auto"/>
          </w:tcPr>
          <w:p w:rsidR="00795F12" w:rsidRPr="00F00454" w:rsidRDefault="00795F12" w:rsidP="0088050B">
            <w:pPr>
              <w:pStyle w:val="ENoteTableText"/>
              <w:tabs>
                <w:tab w:val="center" w:leader="dot" w:pos="2268"/>
              </w:tabs>
            </w:pPr>
            <w:r w:rsidRPr="00F00454">
              <w:t>s 341</w:t>
            </w:r>
            <w:r w:rsidRPr="00F00454">
              <w:tab/>
            </w:r>
          </w:p>
        </w:tc>
        <w:tc>
          <w:tcPr>
            <w:tcW w:w="4943" w:type="dxa"/>
            <w:shd w:val="clear" w:color="auto" w:fill="auto"/>
          </w:tcPr>
          <w:p w:rsidR="00795F12" w:rsidRPr="00F00454" w:rsidRDefault="00795F12" w:rsidP="0088050B">
            <w:pPr>
              <w:pStyle w:val="ENoteTableText"/>
            </w:pPr>
            <w:r w:rsidRPr="00F00454">
              <w:t>am No 126, 2015</w:t>
            </w:r>
          </w:p>
        </w:tc>
      </w:tr>
      <w:tr w:rsidR="00795F12" w:rsidRPr="00F00454" w:rsidTr="005E759B">
        <w:trPr>
          <w:cantSplit/>
        </w:trPr>
        <w:tc>
          <w:tcPr>
            <w:tcW w:w="2144" w:type="dxa"/>
            <w:tcBorders>
              <w:bottom w:val="single" w:sz="12" w:space="0" w:color="auto"/>
            </w:tcBorders>
            <w:shd w:val="clear" w:color="auto" w:fill="auto"/>
          </w:tcPr>
          <w:p w:rsidR="00795F12" w:rsidRPr="00F00454" w:rsidRDefault="00795F12" w:rsidP="0088050B">
            <w:pPr>
              <w:pStyle w:val="ENoteTableText"/>
              <w:tabs>
                <w:tab w:val="center" w:leader="dot" w:pos="2268"/>
              </w:tabs>
            </w:pPr>
            <w:r w:rsidRPr="00F00454">
              <w:t>s 342</w:t>
            </w:r>
            <w:r w:rsidRPr="00F00454">
              <w:tab/>
            </w:r>
          </w:p>
        </w:tc>
        <w:tc>
          <w:tcPr>
            <w:tcW w:w="4943" w:type="dxa"/>
            <w:tcBorders>
              <w:bottom w:val="single" w:sz="12" w:space="0" w:color="auto"/>
            </w:tcBorders>
            <w:shd w:val="clear" w:color="auto" w:fill="auto"/>
          </w:tcPr>
          <w:p w:rsidR="00795F12" w:rsidRPr="00F00454" w:rsidRDefault="00795F12" w:rsidP="0088050B">
            <w:pPr>
              <w:pStyle w:val="ENoteTableText"/>
            </w:pPr>
            <w:r w:rsidRPr="00F00454">
              <w:t>am No 126, 2015</w:t>
            </w:r>
          </w:p>
        </w:tc>
      </w:tr>
    </w:tbl>
    <w:p w:rsidR="001C3AFB" w:rsidRPr="00F00454" w:rsidRDefault="001C3AFB" w:rsidP="00A13718">
      <w:pPr>
        <w:sectPr w:rsidR="001C3AFB" w:rsidRPr="00F00454" w:rsidSect="005830C5">
          <w:headerReference w:type="even" r:id="rId28"/>
          <w:headerReference w:type="default" r:id="rId29"/>
          <w:footerReference w:type="even" r:id="rId30"/>
          <w:footerReference w:type="default" r:id="rId31"/>
          <w:footerReference w:type="first" r:id="rId32"/>
          <w:pgSz w:w="11907" w:h="16839"/>
          <w:pgMar w:top="2269" w:right="2410" w:bottom="4111" w:left="2410" w:header="720" w:footer="3402" w:gutter="0"/>
          <w:cols w:space="708"/>
          <w:docGrid w:linePitch="360"/>
        </w:sectPr>
      </w:pPr>
    </w:p>
    <w:p w:rsidR="000A1BED" w:rsidRPr="00F00454" w:rsidRDefault="000A1BED" w:rsidP="005E759B"/>
    <w:sectPr w:rsidR="000A1BED" w:rsidRPr="00F00454" w:rsidSect="005830C5">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62A" w:rsidRDefault="0098562A" w:rsidP="00715914">
      <w:pPr>
        <w:spacing w:line="240" w:lineRule="auto"/>
      </w:pPr>
      <w:r>
        <w:separator/>
      </w:r>
    </w:p>
  </w:endnote>
  <w:endnote w:type="continuationSeparator" w:id="0">
    <w:p w:rsidR="0098562A" w:rsidRDefault="0098562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Default="0098562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i/>
              <w:sz w:val="16"/>
              <w:szCs w:val="16"/>
            </w:rPr>
          </w:pP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609F">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609F">
            <w:rPr>
              <w:i/>
              <w:noProof/>
              <w:sz w:val="16"/>
              <w:szCs w:val="16"/>
            </w:rPr>
            <w:t>277</w:t>
          </w:r>
          <w:r w:rsidRPr="007B3B51">
            <w:rPr>
              <w:i/>
              <w:sz w:val="16"/>
              <w:szCs w:val="16"/>
            </w:rPr>
            <w:fldChar w:fldCharType="end"/>
          </w:r>
        </w:p>
      </w:tc>
    </w:tr>
    <w:tr w:rsidR="0098562A" w:rsidRPr="00130F37" w:rsidTr="00A92377">
      <w:tc>
        <w:tcPr>
          <w:tcW w:w="2190" w:type="dxa"/>
          <w:gridSpan w:val="2"/>
        </w:tcPr>
        <w:p w:rsidR="0098562A" w:rsidRPr="00130F37" w:rsidRDefault="0098562A" w:rsidP="00A923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00454">
            <w:rPr>
              <w:sz w:val="16"/>
              <w:szCs w:val="16"/>
            </w:rPr>
            <w:t>6</w:t>
          </w:r>
          <w:r w:rsidRPr="00130F37">
            <w:rPr>
              <w:sz w:val="16"/>
              <w:szCs w:val="16"/>
            </w:rPr>
            <w:fldChar w:fldCharType="end"/>
          </w:r>
        </w:p>
      </w:tc>
      <w:tc>
        <w:tcPr>
          <w:tcW w:w="2920" w:type="dxa"/>
        </w:tcPr>
        <w:p w:rsidR="0098562A" w:rsidRPr="00130F37" w:rsidRDefault="0098562A" w:rsidP="00A923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00454">
            <w:rPr>
              <w:sz w:val="16"/>
              <w:szCs w:val="16"/>
            </w:rPr>
            <w:t>5/3/16</w:t>
          </w:r>
          <w:r w:rsidRPr="00130F37">
            <w:rPr>
              <w:sz w:val="16"/>
              <w:szCs w:val="16"/>
            </w:rPr>
            <w:fldChar w:fldCharType="end"/>
          </w:r>
        </w:p>
      </w:tc>
      <w:tc>
        <w:tcPr>
          <w:tcW w:w="2193" w:type="dxa"/>
          <w:gridSpan w:val="2"/>
        </w:tcPr>
        <w:p w:rsidR="0098562A" w:rsidRPr="00130F37" w:rsidRDefault="0098562A" w:rsidP="00A923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00454">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00454">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00454">
            <w:rPr>
              <w:noProof/>
              <w:sz w:val="16"/>
              <w:szCs w:val="16"/>
            </w:rPr>
            <w:t>3/5/16</w:t>
          </w:r>
          <w:r w:rsidRPr="00130F37">
            <w:rPr>
              <w:sz w:val="16"/>
              <w:szCs w:val="16"/>
            </w:rPr>
            <w:fldChar w:fldCharType="end"/>
          </w:r>
        </w:p>
      </w:tc>
    </w:tr>
  </w:tbl>
  <w:p w:rsidR="0098562A" w:rsidRPr="00FE794E" w:rsidRDefault="0098562A" w:rsidP="00FE794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A1328" w:rsidRDefault="0098562A" w:rsidP="001C3AFB">
    <w:pPr>
      <w:pBdr>
        <w:top w:val="single" w:sz="6" w:space="1" w:color="auto"/>
      </w:pBdr>
      <w:spacing w:before="120"/>
      <w:rPr>
        <w:sz w:val="18"/>
      </w:rPr>
    </w:pPr>
  </w:p>
  <w:p w:rsidR="0098562A" w:rsidRPr="007A1328" w:rsidRDefault="0098562A" w:rsidP="001C3A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00454">
      <w:rPr>
        <w:i/>
        <w:noProof/>
        <w:sz w:val="18"/>
      </w:rPr>
      <w:t>Navigation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276</w:t>
    </w:r>
    <w:r w:rsidRPr="007A1328">
      <w:rPr>
        <w:i/>
        <w:sz w:val="18"/>
      </w:rPr>
      <w:fldChar w:fldCharType="end"/>
    </w:r>
  </w:p>
  <w:p w:rsidR="0098562A" w:rsidRPr="001C3AFB" w:rsidRDefault="0098562A" w:rsidP="001C3AF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276</w:t>
          </w:r>
          <w:r w:rsidRPr="007B3B51">
            <w:rPr>
              <w:i/>
              <w:sz w:val="16"/>
              <w:szCs w:val="16"/>
            </w:rPr>
            <w:fldChar w:fldCharType="end"/>
          </w: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54">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p>
      </w:tc>
    </w:tr>
    <w:tr w:rsidR="0098562A" w:rsidRPr="0055472E" w:rsidTr="00A92377">
      <w:tc>
        <w:tcPr>
          <w:tcW w:w="2190" w:type="dxa"/>
          <w:gridSpan w:val="2"/>
        </w:tcPr>
        <w:p w:rsidR="0098562A" w:rsidRPr="0055472E" w:rsidRDefault="0098562A" w:rsidP="00A923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00454">
            <w:rPr>
              <w:sz w:val="16"/>
              <w:szCs w:val="16"/>
            </w:rPr>
            <w:t>6</w:t>
          </w:r>
          <w:r w:rsidRPr="0055472E">
            <w:rPr>
              <w:sz w:val="16"/>
              <w:szCs w:val="16"/>
            </w:rPr>
            <w:fldChar w:fldCharType="end"/>
          </w:r>
        </w:p>
      </w:tc>
      <w:tc>
        <w:tcPr>
          <w:tcW w:w="2920" w:type="dxa"/>
        </w:tcPr>
        <w:p w:rsidR="0098562A" w:rsidRPr="0055472E" w:rsidRDefault="0098562A" w:rsidP="00A923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00454">
            <w:rPr>
              <w:sz w:val="16"/>
              <w:szCs w:val="16"/>
            </w:rPr>
            <w:t>5/3/16</w:t>
          </w:r>
          <w:r w:rsidRPr="0055472E">
            <w:rPr>
              <w:sz w:val="16"/>
              <w:szCs w:val="16"/>
            </w:rPr>
            <w:fldChar w:fldCharType="end"/>
          </w:r>
        </w:p>
      </w:tc>
      <w:tc>
        <w:tcPr>
          <w:tcW w:w="2193" w:type="dxa"/>
          <w:gridSpan w:val="2"/>
        </w:tcPr>
        <w:p w:rsidR="0098562A" w:rsidRPr="0055472E" w:rsidRDefault="0098562A" w:rsidP="00A923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00454">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00454">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00454">
            <w:rPr>
              <w:noProof/>
              <w:sz w:val="16"/>
              <w:szCs w:val="16"/>
            </w:rPr>
            <w:t>3/5/16</w:t>
          </w:r>
          <w:r w:rsidRPr="0055472E">
            <w:rPr>
              <w:sz w:val="16"/>
              <w:szCs w:val="16"/>
            </w:rPr>
            <w:fldChar w:fldCharType="end"/>
          </w:r>
        </w:p>
      </w:tc>
    </w:tr>
  </w:tbl>
  <w:p w:rsidR="0098562A" w:rsidRPr="00FE794E" w:rsidRDefault="0098562A" w:rsidP="00FE794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i/>
              <w:sz w:val="16"/>
              <w:szCs w:val="16"/>
            </w:rPr>
          </w:pP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0454">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276</w:t>
          </w:r>
          <w:r w:rsidRPr="007B3B51">
            <w:rPr>
              <w:i/>
              <w:sz w:val="16"/>
              <w:szCs w:val="16"/>
            </w:rPr>
            <w:fldChar w:fldCharType="end"/>
          </w:r>
        </w:p>
      </w:tc>
    </w:tr>
    <w:tr w:rsidR="0098562A" w:rsidRPr="00130F37" w:rsidTr="00A92377">
      <w:tc>
        <w:tcPr>
          <w:tcW w:w="2190" w:type="dxa"/>
          <w:gridSpan w:val="2"/>
        </w:tcPr>
        <w:p w:rsidR="0098562A" w:rsidRPr="00130F37" w:rsidRDefault="0098562A" w:rsidP="00A923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00454">
            <w:rPr>
              <w:sz w:val="16"/>
              <w:szCs w:val="16"/>
            </w:rPr>
            <w:t>6</w:t>
          </w:r>
          <w:r w:rsidRPr="00130F37">
            <w:rPr>
              <w:sz w:val="16"/>
              <w:szCs w:val="16"/>
            </w:rPr>
            <w:fldChar w:fldCharType="end"/>
          </w:r>
        </w:p>
      </w:tc>
      <w:tc>
        <w:tcPr>
          <w:tcW w:w="2920" w:type="dxa"/>
        </w:tcPr>
        <w:p w:rsidR="0098562A" w:rsidRPr="00130F37" w:rsidRDefault="0098562A" w:rsidP="00A923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00454">
            <w:rPr>
              <w:sz w:val="16"/>
              <w:szCs w:val="16"/>
            </w:rPr>
            <w:t>5/3/16</w:t>
          </w:r>
          <w:r w:rsidRPr="00130F37">
            <w:rPr>
              <w:sz w:val="16"/>
              <w:szCs w:val="16"/>
            </w:rPr>
            <w:fldChar w:fldCharType="end"/>
          </w:r>
        </w:p>
      </w:tc>
      <w:tc>
        <w:tcPr>
          <w:tcW w:w="2193" w:type="dxa"/>
          <w:gridSpan w:val="2"/>
        </w:tcPr>
        <w:p w:rsidR="0098562A" w:rsidRPr="00130F37" w:rsidRDefault="0098562A" w:rsidP="00A923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00454">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00454">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00454">
            <w:rPr>
              <w:noProof/>
              <w:sz w:val="16"/>
              <w:szCs w:val="16"/>
            </w:rPr>
            <w:t>3/5/16</w:t>
          </w:r>
          <w:r w:rsidRPr="00130F37">
            <w:rPr>
              <w:sz w:val="16"/>
              <w:szCs w:val="16"/>
            </w:rPr>
            <w:fldChar w:fldCharType="end"/>
          </w:r>
        </w:p>
      </w:tc>
    </w:tr>
  </w:tbl>
  <w:p w:rsidR="0098562A" w:rsidRPr="00FE794E" w:rsidRDefault="0098562A" w:rsidP="00FE794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A1328" w:rsidRDefault="0098562A" w:rsidP="00A13718">
    <w:pPr>
      <w:pBdr>
        <w:top w:val="single" w:sz="6" w:space="1" w:color="auto"/>
      </w:pBdr>
      <w:spacing w:before="120"/>
      <w:rPr>
        <w:sz w:val="18"/>
      </w:rPr>
    </w:pPr>
  </w:p>
  <w:p w:rsidR="0098562A" w:rsidRPr="007A1328" w:rsidRDefault="0098562A" w:rsidP="00A1371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00454">
      <w:rPr>
        <w:i/>
        <w:noProof/>
        <w:sz w:val="18"/>
      </w:rPr>
      <w:t>Navigation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276</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Default="0098562A" w:rsidP="00A9237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ED79B6" w:rsidRDefault="0098562A" w:rsidP="00A9237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609F">
            <w:rPr>
              <w:i/>
              <w:noProof/>
              <w:sz w:val="16"/>
              <w:szCs w:val="16"/>
            </w:rPr>
            <w:t>xvi</w:t>
          </w:r>
          <w:r w:rsidRPr="007B3B51">
            <w:rPr>
              <w:i/>
              <w:sz w:val="16"/>
              <w:szCs w:val="16"/>
            </w:rPr>
            <w:fldChar w:fldCharType="end"/>
          </w: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609F">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p>
      </w:tc>
    </w:tr>
    <w:tr w:rsidR="0098562A" w:rsidRPr="0055472E" w:rsidTr="00A92377">
      <w:tc>
        <w:tcPr>
          <w:tcW w:w="2190" w:type="dxa"/>
          <w:gridSpan w:val="2"/>
        </w:tcPr>
        <w:p w:rsidR="0098562A" w:rsidRPr="0055472E" w:rsidRDefault="0098562A" w:rsidP="00A923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00454">
            <w:rPr>
              <w:sz w:val="16"/>
              <w:szCs w:val="16"/>
            </w:rPr>
            <w:t>6</w:t>
          </w:r>
          <w:r w:rsidRPr="0055472E">
            <w:rPr>
              <w:sz w:val="16"/>
              <w:szCs w:val="16"/>
            </w:rPr>
            <w:fldChar w:fldCharType="end"/>
          </w:r>
        </w:p>
      </w:tc>
      <w:tc>
        <w:tcPr>
          <w:tcW w:w="2920" w:type="dxa"/>
        </w:tcPr>
        <w:p w:rsidR="0098562A" w:rsidRPr="0055472E" w:rsidRDefault="0098562A" w:rsidP="00A923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00454">
            <w:rPr>
              <w:sz w:val="16"/>
              <w:szCs w:val="16"/>
            </w:rPr>
            <w:t>5/3/16</w:t>
          </w:r>
          <w:r w:rsidRPr="0055472E">
            <w:rPr>
              <w:sz w:val="16"/>
              <w:szCs w:val="16"/>
            </w:rPr>
            <w:fldChar w:fldCharType="end"/>
          </w:r>
        </w:p>
      </w:tc>
      <w:tc>
        <w:tcPr>
          <w:tcW w:w="2193" w:type="dxa"/>
          <w:gridSpan w:val="2"/>
        </w:tcPr>
        <w:p w:rsidR="0098562A" w:rsidRPr="0055472E" w:rsidRDefault="0098562A" w:rsidP="00A923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00454">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00454">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00454">
            <w:rPr>
              <w:noProof/>
              <w:sz w:val="16"/>
              <w:szCs w:val="16"/>
            </w:rPr>
            <w:t>3/5/16</w:t>
          </w:r>
          <w:r w:rsidRPr="0055472E">
            <w:rPr>
              <w:sz w:val="16"/>
              <w:szCs w:val="16"/>
            </w:rPr>
            <w:fldChar w:fldCharType="end"/>
          </w:r>
        </w:p>
      </w:tc>
    </w:tr>
  </w:tbl>
  <w:p w:rsidR="0098562A" w:rsidRPr="00FE794E" w:rsidRDefault="0098562A" w:rsidP="00FE79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i/>
              <w:sz w:val="16"/>
              <w:szCs w:val="16"/>
            </w:rPr>
          </w:pP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609F">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609F">
            <w:rPr>
              <w:i/>
              <w:noProof/>
              <w:sz w:val="16"/>
              <w:szCs w:val="16"/>
            </w:rPr>
            <w:t>xvii</w:t>
          </w:r>
          <w:r w:rsidRPr="007B3B51">
            <w:rPr>
              <w:i/>
              <w:sz w:val="16"/>
              <w:szCs w:val="16"/>
            </w:rPr>
            <w:fldChar w:fldCharType="end"/>
          </w:r>
        </w:p>
      </w:tc>
    </w:tr>
    <w:tr w:rsidR="0098562A" w:rsidRPr="00130F37" w:rsidTr="00A92377">
      <w:tc>
        <w:tcPr>
          <w:tcW w:w="2190" w:type="dxa"/>
          <w:gridSpan w:val="2"/>
        </w:tcPr>
        <w:p w:rsidR="0098562A" w:rsidRPr="00130F37" w:rsidRDefault="0098562A" w:rsidP="00A923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00454">
            <w:rPr>
              <w:sz w:val="16"/>
              <w:szCs w:val="16"/>
            </w:rPr>
            <w:t>6</w:t>
          </w:r>
          <w:r w:rsidRPr="00130F37">
            <w:rPr>
              <w:sz w:val="16"/>
              <w:szCs w:val="16"/>
            </w:rPr>
            <w:fldChar w:fldCharType="end"/>
          </w:r>
        </w:p>
      </w:tc>
      <w:tc>
        <w:tcPr>
          <w:tcW w:w="2920" w:type="dxa"/>
        </w:tcPr>
        <w:p w:rsidR="0098562A" w:rsidRPr="00130F37" w:rsidRDefault="0098562A" w:rsidP="00A923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00454">
            <w:rPr>
              <w:sz w:val="16"/>
              <w:szCs w:val="16"/>
            </w:rPr>
            <w:t>5/3/16</w:t>
          </w:r>
          <w:r w:rsidRPr="00130F37">
            <w:rPr>
              <w:sz w:val="16"/>
              <w:szCs w:val="16"/>
            </w:rPr>
            <w:fldChar w:fldCharType="end"/>
          </w:r>
        </w:p>
      </w:tc>
      <w:tc>
        <w:tcPr>
          <w:tcW w:w="2193" w:type="dxa"/>
          <w:gridSpan w:val="2"/>
        </w:tcPr>
        <w:p w:rsidR="0098562A" w:rsidRPr="00130F37" w:rsidRDefault="0098562A" w:rsidP="00A923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00454">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00454">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00454">
            <w:rPr>
              <w:noProof/>
              <w:sz w:val="16"/>
              <w:szCs w:val="16"/>
            </w:rPr>
            <w:t>3/5/16</w:t>
          </w:r>
          <w:r w:rsidRPr="00130F37">
            <w:rPr>
              <w:sz w:val="16"/>
              <w:szCs w:val="16"/>
            </w:rPr>
            <w:fldChar w:fldCharType="end"/>
          </w:r>
        </w:p>
      </w:tc>
    </w:tr>
  </w:tbl>
  <w:p w:rsidR="0098562A" w:rsidRPr="00FE794E" w:rsidRDefault="0098562A" w:rsidP="00FE79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609F">
            <w:rPr>
              <w:i/>
              <w:noProof/>
              <w:sz w:val="16"/>
              <w:szCs w:val="16"/>
            </w:rPr>
            <w:t>270</w:t>
          </w:r>
          <w:r w:rsidRPr="007B3B51">
            <w:rPr>
              <w:i/>
              <w:sz w:val="16"/>
              <w:szCs w:val="16"/>
            </w:rPr>
            <w:fldChar w:fldCharType="end"/>
          </w: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609F">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p>
      </w:tc>
    </w:tr>
    <w:tr w:rsidR="0098562A" w:rsidRPr="0055472E" w:rsidTr="00A92377">
      <w:tc>
        <w:tcPr>
          <w:tcW w:w="2190" w:type="dxa"/>
          <w:gridSpan w:val="2"/>
        </w:tcPr>
        <w:p w:rsidR="0098562A" w:rsidRPr="0055472E" w:rsidRDefault="0098562A" w:rsidP="00A923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00454">
            <w:rPr>
              <w:sz w:val="16"/>
              <w:szCs w:val="16"/>
            </w:rPr>
            <w:t>6</w:t>
          </w:r>
          <w:r w:rsidRPr="0055472E">
            <w:rPr>
              <w:sz w:val="16"/>
              <w:szCs w:val="16"/>
            </w:rPr>
            <w:fldChar w:fldCharType="end"/>
          </w:r>
        </w:p>
      </w:tc>
      <w:tc>
        <w:tcPr>
          <w:tcW w:w="2920" w:type="dxa"/>
        </w:tcPr>
        <w:p w:rsidR="0098562A" w:rsidRPr="0055472E" w:rsidRDefault="0098562A" w:rsidP="00A923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00454">
            <w:rPr>
              <w:sz w:val="16"/>
              <w:szCs w:val="16"/>
            </w:rPr>
            <w:t>5/3/16</w:t>
          </w:r>
          <w:r w:rsidRPr="0055472E">
            <w:rPr>
              <w:sz w:val="16"/>
              <w:szCs w:val="16"/>
            </w:rPr>
            <w:fldChar w:fldCharType="end"/>
          </w:r>
        </w:p>
      </w:tc>
      <w:tc>
        <w:tcPr>
          <w:tcW w:w="2193" w:type="dxa"/>
          <w:gridSpan w:val="2"/>
        </w:tcPr>
        <w:p w:rsidR="0098562A" w:rsidRPr="0055472E" w:rsidRDefault="0098562A" w:rsidP="00A923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00454">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00454">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00454">
            <w:rPr>
              <w:noProof/>
              <w:sz w:val="16"/>
              <w:szCs w:val="16"/>
            </w:rPr>
            <w:t>3/5/16</w:t>
          </w:r>
          <w:r w:rsidRPr="0055472E">
            <w:rPr>
              <w:sz w:val="16"/>
              <w:szCs w:val="16"/>
            </w:rPr>
            <w:fldChar w:fldCharType="end"/>
          </w:r>
        </w:p>
      </w:tc>
    </w:tr>
  </w:tbl>
  <w:p w:rsidR="0098562A" w:rsidRPr="00FE794E" w:rsidRDefault="0098562A" w:rsidP="00FE794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i/>
              <w:sz w:val="16"/>
              <w:szCs w:val="16"/>
            </w:rPr>
          </w:pP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609F">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609F">
            <w:rPr>
              <w:i/>
              <w:noProof/>
              <w:sz w:val="16"/>
              <w:szCs w:val="16"/>
            </w:rPr>
            <w:t>271</w:t>
          </w:r>
          <w:r w:rsidRPr="007B3B51">
            <w:rPr>
              <w:i/>
              <w:sz w:val="16"/>
              <w:szCs w:val="16"/>
            </w:rPr>
            <w:fldChar w:fldCharType="end"/>
          </w:r>
        </w:p>
      </w:tc>
    </w:tr>
    <w:tr w:rsidR="0098562A" w:rsidRPr="00130F37" w:rsidTr="00A92377">
      <w:tc>
        <w:tcPr>
          <w:tcW w:w="2190" w:type="dxa"/>
          <w:gridSpan w:val="2"/>
        </w:tcPr>
        <w:p w:rsidR="0098562A" w:rsidRPr="00130F37" w:rsidRDefault="0098562A" w:rsidP="00A923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00454">
            <w:rPr>
              <w:sz w:val="16"/>
              <w:szCs w:val="16"/>
            </w:rPr>
            <w:t>6</w:t>
          </w:r>
          <w:r w:rsidRPr="00130F37">
            <w:rPr>
              <w:sz w:val="16"/>
              <w:szCs w:val="16"/>
            </w:rPr>
            <w:fldChar w:fldCharType="end"/>
          </w:r>
        </w:p>
      </w:tc>
      <w:tc>
        <w:tcPr>
          <w:tcW w:w="2920" w:type="dxa"/>
        </w:tcPr>
        <w:p w:rsidR="0098562A" w:rsidRPr="00130F37" w:rsidRDefault="0098562A" w:rsidP="00A923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00454">
            <w:rPr>
              <w:sz w:val="16"/>
              <w:szCs w:val="16"/>
            </w:rPr>
            <w:t>5/3/16</w:t>
          </w:r>
          <w:r w:rsidRPr="00130F37">
            <w:rPr>
              <w:sz w:val="16"/>
              <w:szCs w:val="16"/>
            </w:rPr>
            <w:fldChar w:fldCharType="end"/>
          </w:r>
        </w:p>
      </w:tc>
      <w:tc>
        <w:tcPr>
          <w:tcW w:w="2193" w:type="dxa"/>
          <w:gridSpan w:val="2"/>
        </w:tcPr>
        <w:p w:rsidR="0098562A" w:rsidRPr="00130F37" w:rsidRDefault="0098562A" w:rsidP="00A923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00454">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00454">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00454">
            <w:rPr>
              <w:noProof/>
              <w:sz w:val="16"/>
              <w:szCs w:val="16"/>
            </w:rPr>
            <w:t>3/5/16</w:t>
          </w:r>
          <w:r w:rsidRPr="00130F37">
            <w:rPr>
              <w:sz w:val="16"/>
              <w:szCs w:val="16"/>
            </w:rPr>
            <w:fldChar w:fldCharType="end"/>
          </w:r>
        </w:p>
      </w:tc>
    </w:tr>
  </w:tbl>
  <w:p w:rsidR="0098562A" w:rsidRPr="00FE794E" w:rsidRDefault="0098562A" w:rsidP="00FE794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A1328" w:rsidRDefault="0098562A" w:rsidP="00BA220B">
    <w:pPr>
      <w:pBdr>
        <w:top w:val="single" w:sz="6" w:space="1" w:color="auto"/>
      </w:pBdr>
      <w:spacing w:before="120"/>
      <w:rPr>
        <w:sz w:val="18"/>
      </w:rPr>
    </w:pPr>
  </w:p>
  <w:p w:rsidR="0098562A" w:rsidRPr="007A1328" w:rsidRDefault="0098562A"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00454">
      <w:rPr>
        <w:i/>
        <w:noProof/>
        <w:sz w:val="18"/>
      </w:rPr>
      <w:t>Navigation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0045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276</w:t>
    </w:r>
    <w:r w:rsidRPr="007A1328">
      <w:rPr>
        <w:i/>
        <w:sz w:val="18"/>
      </w:rPr>
      <w:fldChar w:fldCharType="end"/>
    </w:r>
  </w:p>
  <w:p w:rsidR="0098562A" w:rsidRPr="007A1328" w:rsidRDefault="0098562A"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B3B51" w:rsidRDefault="0098562A" w:rsidP="00A9237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8562A" w:rsidRPr="007B3B51" w:rsidTr="00A92377">
      <w:tc>
        <w:tcPr>
          <w:tcW w:w="1247" w:type="dxa"/>
        </w:tcPr>
        <w:p w:rsidR="0098562A" w:rsidRPr="007B3B51" w:rsidRDefault="0098562A" w:rsidP="00A923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6609F">
            <w:rPr>
              <w:i/>
              <w:noProof/>
              <w:sz w:val="16"/>
              <w:szCs w:val="16"/>
            </w:rPr>
            <w:t>278</w:t>
          </w:r>
          <w:r w:rsidRPr="007B3B51">
            <w:rPr>
              <w:i/>
              <w:sz w:val="16"/>
              <w:szCs w:val="16"/>
            </w:rPr>
            <w:fldChar w:fldCharType="end"/>
          </w:r>
        </w:p>
      </w:tc>
      <w:tc>
        <w:tcPr>
          <w:tcW w:w="5387" w:type="dxa"/>
          <w:gridSpan w:val="3"/>
        </w:tcPr>
        <w:p w:rsidR="0098562A" w:rsidRPr="007B3B51" w:rsidRDefault="0098562A" w:rsidP="00A923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609F">
            <w:rPr>
              <w:i/>
              <w:noProof/>
              <w:sz w:val="16"/>
              <w:szCs w:val="16"/>
            </w:rPr>
            <w:t>Navigation Act 2012</w:t>
          </w:r>
          <w:r w:rsidRPr="007B3B51">
            <w:rPr>
              <w:i/>
              <w:sz w:val="16"/>
              <w:szCs w:val="16"/>
            </w:rPr>
            <w:fldChar w:fldCharType="end"/>
          </w:r>
        </w:p>
      </w:tc>
      <w:tc>
        <w:tcPr>
          <w:tcW w:w="669" w:type="dxa"/>
        </w:tcPr>
        <w:p w:rsidR="0098562A" w:rsidRPr="007B3B51" w:rsidRDefault="0098562A" w:rsidP="00A92377">
          <w:pPr>
            <w:jc w:val="right"/>
            <w:rPr>
              <w:sz w:val="16"/>
              <w:szCs w:val="16"/>
            </w:rPr>
          </w:pPr>
        </w:p>
      </w:tc>
    </w:tr>
    <w:tr w:rsidR="0098562A" w:rsidRPr="0055472E" w:rsidTr="00A92377">
      <w:tc>
        <w:tcPr>
          <w:tcW w:w="2190" w:type="dxa"/>
          <w:gridSpan w:val="2"/>
        </w:tcPr>
        <w:p w:rsidR="0098562A" w:rsidRPr="0055472E" w:rsidRDefault="0098562A" w:rsidP="00A923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00454">
            <w:rPr>
              <w:sz w:val="16"/>
              <w:szCs w:val="16"/>
            </w:rPr>
            <w:t>6</w:t>
          </w:r>
          <w:r w:rsidRPr="0055472E">
            <w:rPr>
              <w:sz w:val="16"/>
              <w:szCs w:val="16"/>
            </w:rPr>
            <w:fldChar w:fldCharType="end"/>
          </w:r>
        </w:p>
      </w:tc>
      <w:tc>
        <w:tcPr>
          <w:tcW w:w="2920" w:type="dxa"/>
        </w:tcPr>
        <w:p w:rsidR="0098562A" w:rsidRPr="0055472E" w:rsidRDefault="0098562A" w:rsidP="00A923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00454">
            <w:rPr>
              <w:sz w:val="16"/>
              <w:szCs w:val="16"/>
            </w:rPr>
            <w:t>5/3/16</w:t>
          </w:r>
          <w:r w:rsidRPr="0055472E">
            <w:rPr>
              <w:sz w:val="16"/>
              <w:szCs w:val="16"/>
            </w:rPr>
            <w:fldChar w:fldCharType="end"/>
          </w:r>
        </w:p>
      </w:tc>
      <w:tc>
        <w:tcPr>
          <w:tcW w:w="2193" w:type="dxa"/>
          <w:gridSpan w:val="2"/>
        </w:tcPr>
        <w:p w:rsidR="0098562A" w:rsidRPr="0055472E" w:rsidRDefault="0098562A" w:rsidP="00A923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00454">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00454">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00454">
            <w:rPr>
              <w:noProof/>
              <w:sz w:val="16"/>
              <w:szCs w:val="16"/>
            </w:rPr>
            <w:t>3/5/16</w:t>
          </w:r>
          <w:r w:rsidRPr="0055472E">
            <w:rPr>
              <w:sz w:val="16"/>
              <w:szCs w:val="16"/>
            </w:rPr>
            <w:fldChar w:fldCharType="end"/>
          </w:r>
        </w:p>
      </w:tc>
    </w:tr>
  </w:tbl>
  <w:p w:rsidR="0098562A" w:rsidRPr="00FE794E" w:rsidRDefault="0098562A" w:rsidP="00FE7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62A" w:rsidRDefault="0098562A" w:rsidP="00715914">
      <w:pPr>
        <w:spacing w:line="240" w:lineRule="auto"/>
      </w:pPr>
      <w:r>
        <w:separator/>
      </w:r>
    </w:p>
  </w:footnote>
  <w:footnote w:type="continuationSeparator" w:id="0">
    <w:p w:rsidR="0098562A" w:rsidRDefault="0098562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Default="0098562A" w:rsidP="00A92377">
    <w:pPr>
      <w:pStyle w:val="Header"/>
      <w:pBdr>
        <w:bottom w:val="single" w:sz="6" w:space="1" w:color="auto"/>
      </w:pBdr>
    </w:pPr>
  </w:p>
  <w:p w:rsidR="0098562A" w:rsidRDefault="0098562A" w:rsidP="00A92377">
    <w:pPr>
      <w:pStyle w:val="Header"/>
      <w:pBdr>
        <w:bottom w:val="single" w:sz="6" w:space="1" w:color="auto"/>
      </w:pBdr>
    </w:pPr>
  </w:p>
  <w:p w:rsidR="0098562A" w:rsidRPr="001E77D2" w:rsidRDefault="0098562A" w:rsidP="00A9237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E528B" w:rsidRDefault="0098562A" w:rsidP="00A92377">
    <w:pPr>
      <w:rPr>
        <w:sz w:val="26"/>
        <w:szCs w:val="26"/>
      </w:rPr>
    </w:pPr>
  </w:p>
  <w:p w:rsidR="0098562A" w:rsidRPr="00750516" w:rsidRDefault="0098562A" w:rsidP="00A92377">
    <w:pPr>
      <w:rPr>
        <w:b/>
        <w:sz w:val="20"/>
      </w:rPr>
    </w:pPr>
    <w:r w:rsidRPr="00750516">
      <w:rPr>
        <w:b/>
        <w:sz w:val="20"/>
      </w:rPr>
      <w:t>Endnotes</w:t>
    </w:r>
  </w:p>
  <w:p w:rsidR="0098562A" w:rsidRPr="007A1328" w:rsidRDefault="0098562A" w:rsidP="00A92377">
    <w:pPr>
      <w:rPr>
        <w:sz w:val="20"/>
      </w:rPr>
    </w:pPr>
  </w:p>
  <w:p w:rsidR="0098562A" w:rsidRPr="007A1328" w:rsidRDefault="0098562A" w:rsidP="00A92377">
    <w:pPr>
      <w:rPr>
        <w:b/>
        <w:sz w:val="24"/>
      </w:rPr>
    </w:pPr>
  </w:p>
  <w:p w:rsidR="0098562A" w:rsidRPr="007E528B" w:rsidRDefault="0098562A" w:rsidP="001C3AFB">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6609F">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E528B" w:rsidRDefault="0098562A" w:rsidP="00A92377">
    <w:pPr>
      <w:jc w:val="right"/>
      <w:rPr>
        <w:sz w:val="26"/>
        <w:szCs w:val="26"/>
      </w:rPr>
    </w:pPr>
  </w:p>
  <w:p w:rsidR="0098562A" w:rsidRPr="00750516" w:rsidRDefault="0098562A" w:rsidP="00A92377">
    <w:pPr>
      <w:jc w:val="right"/>
      <w:rPr>
        <w:b/>
        <w:sz w:val="20"/>
      </w:rPr>
    </w:pPr>
    <w:r w:rsidRPr="00750516">
      <w:rPr>
        <w:b/>
        <w:sz w:val="20"/>
      </w:rPr>
      <w:t>Endnotes</w:t>
    </w:r>
  </w:p>
  <w:p w:rsidR="0098562A" w:rsidRPr="007A1328" w:rsidRDefault="0098562A" w:rsidP="00A92377">
    <w:pPr>
      <w:jc w:val="right"/>
      <w:rPr>
        <w:sz w:val="20"/>
      </w:rPr>
    </w:pPr>
  </w:p>
  <w:p w:rsidR="0098562A" w:rsidRPr="007A1328" w:rsidRDefault="0098562A" w:rsidP="00A92377">
    <w:pPr>
      <w:jc w:val="right"/>
      <w:rPr>
        <w:b/>
        <w:sz w:val="24"/>
      </w:rPr>
    </w:pPr>
  </w:p>
  <w:p w:rsidR="0098562A" w:rsidRPr="007E528B" w:rsidRDefault="0098562A" w:rsidP="001C3AFB">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6609F">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E528B" w:rsidRDefault="0098562A" w:rsidP="00A13718">
    <w:pPr>
      <w:rPr>
        <w:sz w:val="26"/>
        <w:szCs w:val="26"/>
      </w:rPr>
    </w:pPr>
  </w:p>
  <w:p w:rsidR="0098562A" w:rsidRPr="00750516" w:rsidRDefault="0098562A" w:rsidP="00A13718">
    <w:pPr>
      <w:rPr>
        <w:b/>
        <w:sz w:val="20"/>
      </w:rPr>
    </w:pPr>
    <w:r w:rsidRPr="00750516">
      <w:rPr>
        <w:b/>
        <w:sz w:val="20"/>
      </w:rPr>
      <w:t>Endnotes</w:t>
    </w:r>
  </w:p>
  <w:p w:rsidR="0098562A" w:rsidRPr="007A1328" w:rsidRDefault="0098562A" w:rsidP="00A13718">
    <w:pPr>
      <w:rPr>
        <w:sz w:val="20"/>
      </w:rPr>
    </w:pPr>
  </w:p>
  <w:p w:rsidR="0098562A" w:rsidRPr="007A1328" w:rsidRDefault="0098562A" w:rsidP="00A13718">
    <w:pPr>
      <w:rPr>
        <w:b/>
        <w:sz w:val="24"/>
      </w:rPr>
    </w:pPr>
  </w:p>
  <w:p w:rsidR="0098562A" w:rsidRPr="007E528B" w:rsidRDefault="0098562A" w:rsidP="00A1371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00454">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E528B" w:rsidRDefault="0098562A" w:rsidP="00A13718">
    <w:pPr>
      <w:jc w:val="right"/>
      <w:rPr>
        <w:sz w:val="26"/>
        <w:szCs w:val="26"/>
      </w:rPr>
    </w:pPr>
  </w:p>
  <w:p w:rsidR="0098562A" w:rsidRPr="00750516" w:rsidRDefault="0098562A" w:rsidP="00A13718">
    <w:pPr>
      <w:jc w:val="right"/>
      <w:rPr>
        <w:b/>
        <w:sz w:val="20"/>
      </w:rPr>
    </w:pPr>
    <w:r w:rsidRPr="00750516">
      <w:rPr>
        <w:b/>
        <w:sz w:val="20"/>
      </w:rPr>
      <w:t>Endnotes</w:t>
    </w:r>
  </w:p>
  <w:p w:rsidR="0098562A" w:rsidRPr="007A1328" w:rsidRDefault="0098562A" w:rsidP="00A13718">
    <w:pPr>
      <w:jc w:val="right"/>
      <w:rPr>
        <w:sz w:val="20"/>
      </w:rPr>
    </w:pPr>
  </w:p>
  <w:p w:rsidR="0098562A" w:rsidRPr="007A1328" w:rsidRDefault="0098562A" w:rsidP="00A13718">
    <w:pPr>
      <w:jc w:val="right"/>
      <w:rPr>
        <w:b/>
        <w:sz w:val="24"/>
      </w:rPr>
    </w:pPr>
  </w:p>
  <w:p w:rsidR="0098562A" w:rsidRPr="007E528B" w:rsidRDefault="0098562A" w:rsidP="00A1371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00454">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Default="0098562A" w:rsidP="00A92377">
    <w:pPr>
      <w:pStyle w:val="Header"/>
      <w:pBdr>
        <w:bottom w:val="single" w:sz="4" w:space="1" w:color="auto"/>
      </w:pBdr>
    </w:pPr>
  </w:p>
  <w:p w:rsidR="0098562A" w:rsidRDefault="0098562A" w:rsidP="00A92377">
    <w:pPr>
      <w:pStyle w:val="Header"/>
      <w:pBdr>
        <w:bottom w:val="single" w:sz="4" w:space="1" w:color="auto"/>
      </w:pBdr>
    </w:pPr>
  </w:p>
  <w:p w:rsidR="0098562A" w:rsidRPr="001E77D2" w:rsidRDefault="0098562A" w:rsidP="00A9237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5F1388" w:rsidRDefault="0098562A" w:rsidP="00A9237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ED79B6" w:rsidRDefault="0098562A" w:rsidP="00A9237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ED79B6" w:rsidRDefault="0098562A" w:rsidP="00A9237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ED79B6" w:rsidRDefault="0098562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Default="0098562A" w:rsidP="00715914">
    <w:pPr>
      <w:rPr>
        <w:sz w:val="20"/>
      </w:rPr>
    </w:pPr>
    <w:r w:rsidRPr="007A1328">
      <w:rPr>
        <w:b/>
        <w:sz w:val="20"/>
      </w:rPr>
      <w:fldChar w:fldCharType="begin"/>
    </w:r>
    <w:r w:rsidRPr="007A1328">
      <w:rPr>
        <w:b/>
        <w:sz w:val="20"/>
      </w:rPr>
      <w:instrText xml:space="preserve"> STYLEREF CharChapNo </w:instrText>
    </w:r>
    <w:r w:rsidR="00F00454">
      <w:rPr>
        <w:b/>
        <w:sz w:val="20"/>
      </w:rPr>
      <w:fldChar w:fldCharType="separate"/>
    </w:r>
    <w:r w:rsidR="00B6609F">
      <w:rPr>
        <w:b/>
        <w:noProof/>
        <w:sz w:val="20"/>
      </w:rPr>
      <w:t>Chapter 9</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F00454">
      <w:rPr>
        <w:sz w:val="20"/>
      </w:rPr>
      <w:fldChar w:fldCharType="separate"/>
    </w:r>
    <w:r w:rsidR="00B6609F">
      <w:rPr>
        <w:noProof/>
        <w:sz w:val="20"/>
      </w:rPr>
      <w:t>Other matters</w:t>
    </w:r>
    <w:r>
      <w:rPr>
        <w:sz w:val="20"/>
      </w:rPr>
      <w:fldChar w:fldCharType="end"/>
    </w:r>
  </w:p>
  <w:p w:rsidR="0098562A" w:rsidRDefault="0098562A" w:rsidP="00715914">
    <w:pPr>
      <w:rPr>
        <w:sz w:val="20"/>
      </w:rPr>
    </w:pPr>
    <w:r w:rsidRPr="007A1328">
      <w:rPr>
        <w:b/>
        <w:sz w:val="20"/>
      </w:rPr>
      <w:fldChar w:fldCharType="begin"/>
    </w:r>
    <w:r w:rsidRPr="007A1328">
      <w:rPr>
        <w:b/>
        <w:sz w:val="20"/>
      </w:rPr>
      <w:instrText xml:space="preserve"> STYLEREF CharPartNo </w:instrText>
    </w:r>
    <w:r w:rsidR="00F00454">
      <w:rPr>
        <w:b/>
        <w:sz w:val="20"/>
      </w:rPr>
      <w:fldChar w:fldCharType="separate"/>
    </w:r>
    <w:r w:rsidR="00B6609F">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00454">
      <w:rPr>
        <w:sz w:val="20"/>
      </w:rPr>
      <w:fldChar w:fldCharType="separate"/>
    </w:r>
    <w:r w:rsidR="00B6609F">
      <w:rPr>
        <w:noProof/>
        <w:sz w:val="20"/>
      </w:rPr>
      <w:t>Regulations and other legislative instruments</w:t>
    </w:r>
    <w:r>
      <w:rPr>
        <w:sz w:val="20"/>
      </w:rPr>
      <w:fldChar w:fldCharType="end"/>
    </w:r>
  </w:p>
  <w:p w:rsidR="0098562A" w:rsidRPr="007A1328" w:rsidRDefault="0098562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8562A" w:rsidRPr="007A1328" w:rsidRDefault="0098562A" w:rsidP="00715914">
    <w:pPr>
      <w:rPr>
        <w:b/>
        <w:sz w:val="24"/>
      </w:rPr>
    </w:pPr>
  </w:p>
  <w:p w:rsidR="0098562A" w:rsidRPr="007A1328" w:rsidRDefault="0098562A" w:rsidP="001C3A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609F">
      <w:rPr>
        <w:noProof/>
        <w:sz w:val="24"/>
      </w:rPr>
      <w:t>342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A1328" w:rsidRDefault="0098562A" w:rsidP="00715914">
    <w:pPr>
      <w:jc w:val="right"/>
      <w:rPr>
        <w:sz w:val="20"/>
      </w:rPr>
    </w:pPr>
    <w:r w:rsidRPr="007A1328">
      <w:rPr>
        <w:sz w:val="20"/>
      </w:rPr>
      <w:fldChar w:fldCharType="begin"/>
    </w:r>
    <w:r w:rsidRPr="007A1328">
      <w:rPr>
        <w:sz w:val="20"/>
      </w:rPr>
      <w:instrText xml:space="preserve"> STYLEREF CharChapText </w:instrText>
    </w:r>
    <w:r w:rsidR="00B6609F">
      <w:rPr>
        <w:sz w:val="20"/>
      </w:rPr>
      <w:fldChar w:fldCharType="separate"/>
    </w:r>
    <w:r w:rsidR="00B6609F">
      <w:rPr>
        <w:noProof/>
        <w:sz w:val="20"/>
      </w:rPr>
      <w:t>Other matters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B6609F">
      <w:rPr>
        <w:b/>
        <w:sz w:val="20"/>
      </w:rPr>
      <w:fldChar w:fldCharType="separate"/>
    </w:r>
    <w:r w:rsidR="00B6609F">
      <w:rPr>
        <w:b/>
        <w:noProof/>
        <w:sz w:val="20"/>
      </w:rPr>
      <w:t>Chapter 9</w:t>
    </w:r>
    <w:r>
      <w:rPr>
        <w:b/>
        <w:sz w:val="20"/>
      </w:rPr>
      <w:fldChar w:fldCharType="end"/>
    </w:r>
  </w:p>
  <w:p w:rsidR="0098562A" w:rsidRPr="007A1328" w:rsidRDefault="0098562A" w:rsidP="00715914">
    <w:pPr>
      <w:jc w:val="right"/>
      <w:rPr>
        <w:sz w:val="20"/>
      </w:rPr>
    </w:pPr>
    <w:r w:rsidRPr="007A1328">
      <w:rPr>
        <w:sz w:val="20"/>
      </w:rPr>
      <w:fldChar w:fldCharType="begin"/>
    </w:r>
    <w:r w:rsidRPr="007A1328">
      <w:rPr>
        <w:sz w:val="20"/>
      </w:rPr>
      <w:instrText xml:space="preserve"> STYLEREF CharPartText </w:instrText>
    </w:r>
    <w:r w:rsidR="00B6609F">
      <w:rPr>
        <w:sz w:val="20"/>
      </w:rPr>
      <w:fldChar w:fldCharType="separate"/>
    </w:r>
    <w:r w:rsidR="00B6609F">
      <w:rPr>
        <w:noProof/>
        <w:sz w:val="20"/>
      </w:rPr>
      <w:t>Regulations and other legislative instruments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6609F">
      <w:rPr>
        <w:b/>
        <w:sz w:val="20"/>
      </w:rPr>
      <w:fldChar w:fldCharType="separate"/>
    </w:r>
    <w:r w:rsidR="00B6609F">
      <w:rPr>
        <w:b/>
        <w:noProof/>
        <w:sz w:val="20"/>
      </w:rPr>
      <w:t>Part 6</w:t>
    </w:r>
    <w:r>
      <w:rPr>
        <w:b/>
        <w:sz w:val="20"/>
      </w:rPr>
      <w:fldChar w:fldCharType="end"/>
    </w:r>
  </w:p>
  <w:p w:rsidR="0098562A" w:rsidRPr="007A1328" w:rsidRDefault="0098562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8562A" w:rsidRPr="007A1328" w:rsidRDefault="0098562A" w:rsidP="00715914">
    <w:pPr>
      <w:jc w:val="right"/>
      <w:rPr>
        <w:b/>
        <w:sz w:val="24"/>
      </w:rPr>
    </w:pPr>
  </w:p>
  <w:p w:rsidR="0098562A" w:rsidRPr="007A1328" w:rsidRDefault="0098562A" w:rsidP="001C3A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609F">
      <w:rPr>
        <w:noProof/>
        <w:sz w:val="24"/>
      </w:rPr>
      <w:t>343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2A" w:rsidRPr="007A1328" w:rsidRDefault="0098562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0CB1E03"/>
    <w:multiLevelType w:val="hybridMultilevel"/>
    <w:tmpl w:val="252C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C2A4F29"/>
    <w:multiLevelType w:val="hybridMultilevel"/>
    <w:tmpl w:val="2C7A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FA678C9"/>
    <w:multiLevelType w:val="hybridMultilevel"/>
    <w:tmpl w:val="05169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1F10365"/>
    <w:multiLevelType w:val="hybridMultilevel"/>
    <w:tmpl w:val="EA3C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B52608"/>
    <w:multiLevelType w:val="multilevel"/>
    <w:tmpl w:val="6F7076BC"/>
    <w:lvl w:ilvl="0">
      <w:start w:val="1"/>
      <w:numFmt w:val="decimal"/>
      <w:lvlText w:val="%1"/>
      <w:lvlJc w:val="left"/>
      <w:pPr>
        <w:tabs>
          <w:tab w:val="num" w:pos="0"/>
        </w:tabs>
        <w:ind w:left="0" w:firstLine="0"/>
      </w:pPr>
    </w:lvl>
    <w:lvl w:ilvl="1">
      <w:start w:val="1"/>
      <w:numFmt w:val="lowerLetter"/>
      <w:lvlText w:val="(%2)"/>
      <w:lvlJc w:val="left"/>
      <w:pPr>
        <w:tabs>
          <w:tab w:val="num" w:pos="720"/>
        </w:tabs>
        <w:ind w:left="720" w:hanging="720"/>
      </w:pPr>
    </w:lvl>
    <w:lvl w:ilvl="2">
      <w:start w:val="1"/>
      <w:numFmt w:val="bullet"/>
      <w:lvlText w:val=""/>
      <w:lvlJc w:val="left"/>
      <w:pPr>
        <w:tabs>
          <w:tab w:val="num" w:pos="720"/>
        </w:tabs>
        <w:ind w:left="720" w:hanging="720"/>
      </w:pPr>
      <w:rPr>
        <w:rFonts w:ascii="Symbol" w:hAnsi="Symbol" w:hint="default"/>
      </w:rPr>
    </w:lvl>
    <w:lvl w:ilvl="3">
      <w:start w:val="1"/>
      <w:numFmt w:val="lowerRoman"/>
      <w:lvlText w:val="(%4)"/>
      <w:lvlJc w:val="left"/>
      <w:pPr>
        <w:tabs>
          <w:tab w:val="num" w:pos="1440"/>
        </w:tabs>
        <w:ind w:left="1440" w:hanging="720"/>
      </w:pPr>
    </w:lvl>
    <w:lvl w:ilvl="4">
      <w:start w:val="1"/>
      <w:numFmt w:val="lowerLetter"/>
      <w:lvlText w:val="(%5)"/>
      <w:lvlJc w:val="left"/>
      <w:pPr>
        <w:ind w:left="1080" w:hanging="360"/>
      </w:pPr>
    </w:lvl>
    <w:lvl w:ilvl="5">
      <w:start w:val="1"/>
      <w:numFmt w:val="lowerRoman"/>
      <w:lvlText w:val="(%6)"/>
      <w:lvlJc w:val="left"/>
      <w:pPr>
        <w:ind w:left="1440" w:hanging="360"/>
      </w:pPr>
    </w:lvl>
    <w:lvl w:ilvl="6">
      <w:start w:val="1"/>
      <w:numFmt w:val="decimal"/>
      <w:lvlText w:val="%7."/>
      <w:lvlJc w:val="left"/>
      <w:pPr>
        <w:ind w:left="1800" w:hanging="360"/>
      </w:pPr>
    </w:lvl>
    <w:lvl w:ilvl="7">
      <w:start w:val="1"/>
      <w:numFmt w:val="lowerLetter"/>
      <w:lvlText w:val="%8."/>
      <w:lvlJc w:val="left"/>
      <w:pPr>
        <w:ind w:left="2160" w:hanging="360"/>
      </w:pPr>
    </w:lvl>
    <w:lvl w:ilvl="8">
      <w:start w:val="1"/>
      <w:numFmt w:val="lowerRoman"/>
      <w:lvlText w:val="%9."/>
      <w:lvlJc w:val="left"/>
      <w:pPr>
        <w:ind w:left="2520" w:hanging="360"/>
      </w:pPr>
    </w:lvl>
  </w:abstractNum>
  <w:abstractNum w:abstractNumId="16">
    <w:nsid w:val="1A735498"/>
    <w:multiLevelType w:val="hybridMultilevel"/>
    <w:tmpl w:val="010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C076C1F"/>
    <w:multiLevelType w:val="hybridMultilevel"/>
    <w:tmpl w:val="7758E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0BF7598"/>
    <w:multiLevelType w:val="hybridMultilevel"/>
    <w:tmpl w:val="149E6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64739"/>
    <w:multiLevelType w:val="hybridMultilevel"/>
    <w:tmpl w:val="43E89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8AD2D77"/>
    <w:multiLevelType w:val="hybridMultilevel"/>
    <w:tmpl w:val="7E46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357300"/>
    <w:multiLevelType w:val="hybridMultilevel"/>
    <w:tmpl w:val="1FBE0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3C83B60"/>
    <w:multiLevelType w:val="hybridMultilevel"/>
    <w:tmpl w:val="24CE7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A1B4AD4"/>
    <w:multiLevelType w:val="hybridMultilevel"/>
    <w:tmpl w:val="D1DEE72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C4851AC"/>
    <w:multiLevelType w:val="hybridMultilevel"/>
    <w:tmpl w:val="1234C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C902F20"/>
    <w:multiLevelType w:val="hybridMultilevel"/>
    <w:tmpl w:val="17A0B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BE54EAC"/>
    <w:multiLevelType w:val="hybridMultilevel"/>
    <w:tmpl w:val="C3EA8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05D4FAB"/>
    <w:multiLevelType w:val="hybridMultilevel"/>
    <w:tmpl w:val="3F703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1317AB9"/>
    <w:multiLevelType w:val="hybridMultilevel"/>
    <w:tmpl w:val="D310BCD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2">
    <w:nsid w:val="551D7F45"/>
    <w:multiLevelType w:val="hybridMultilevel"/>
    <w:tmpl w:val="8690C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67622D4"/>
    <w:multiLevelType w:val="hybridMultilevel"/>
    <w:tmpl w:val="AEC2C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7040EB5"/>
    <w:multiLevelType w:val="hybridMultilevel"/>
    <w:tmpl w:val="CACA26E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nsid w:val="57B74C50"/>
    <w:multiLevelType w:val="hybridMultilevel"/>
    <w:tmpl w:val="B4B07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9922F2"/>
    <w:multiLevelType w:val="hybridMultilevel"/>
    <w:tmpl w:val="9B404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5F212DC8"/>
    <w:multiLevelType w:val="hybridMultilevel"/>
    <w:tmpl w:val="FAFE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B82E09"/>
    <w:multiLevelType w:val="hybridMultilevel"/>
    <w:tmpl w:val="B5005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2BD01D4"/>
    <w:multiLevelType w:val="hybridMultilevel"/>
    <w:tmpl w:val="8F96F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37643A7"/>
    <w:multiLevelType w:val="hybridMultilevel"/>
    <w:tmpl w:val="36744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EDF7DEC"/>
    <w:multiLevelType w:val="hybridMultilevel"/>
    <w:tmpl w:val="21CABC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1"/>
  </w:num>
  <w:num w:numId="13">
    <w:abstractNumId w:val="24"/>
  </w:num>
  <w:num w:numId="14">
    <w:abstractNumId w:val="33"/>
  </w:num>
  <w:num w:numId="15">
    <w:abstractNumId w:val="42"/>
  </w:num>
  <w:num w:numId="16">
    <w:abstractNumId w:val="35"/>
  </w:num>
  <w:num w:numId="17">
    <w:abstractNumId w:val="14"/>
  </w:num>
  <w:num w:numId="18">
    <w:abstractNumId w:val="30"/>
  </w:num>
  <w:num w:numId="19">
    <w:abstractNumId w:val="13"/>
  </w:num>
  <w:num w:numId="20">
    <w:abstractNumId w:val="32"/>
  </w:num>
  <w:num w:numId="21">
    <w:abstractNumId w:val="21"/>
  </w:num>
  <w:num w:numId="22">
    <w:abstractNumId w:val="39"/>
  </w:num>
  <w:num w:numId="23">
    <w:abstractNumId w:val="12"/>
  </w:num>
  <w:num w:numId="24">
    <w:abstractNumId w:val="44"/>
  </w:num>
  <w:num w:numId="25">
    <w:abstractNumId w:val="18"/>
  </w:num>
  <w:num w:numId="26">
    <w:abstractNumId w:val="16"/>
  </w:num>
  <w:num w:numId="27">
    <w:abstractNumId w:val="10"/>
  </w:num>
  <w:num w:numId="28">
    <w:abstractNumId w:val="37"/>
  </w:num>
  <w:num w:numId="29">
    <w:abstractNumId w:val="31"/>
  </w:num>
  <w:num w:numId="30">
    <w:abstractNumId w:val="22"/>
  </w:num>
  <w:num w:numId="31">
    <w:abstractNumId w:val="34"/>
  </w:num>
  <w:num w:numId="32">
    <w:abstractNumId w:val="25"/>
  </w:num>
  <w:num w:numId="33">
    <w:abstractNumId w:val="41"/>
  </w:num>
  <w:num w:numId="34">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9"/>
  </w:num>
  <w:num w:numId="37">
    <w:abstractNumId w:val="29"/>
  </w:num>
  <w:num w:numId="38">
    <w:abstractNumId w:val="43"/>
  </w:num>
  <w:num w:numId="39">
    <w:abstractNumId w:val="38"/>
  </w:num>
  <w:num w:numId="40">
    <w:abstractNumId w:val="40"/>
  </w:num>
  <w:num w:numId="41">
    <w:abstractNumId w:val="20"/>
  </w:num>
  <w:num w:numId="42">
    <w:abstractNumId w:val="17"/>
  </w:num>
  <w:num w:numId="43">
    <w:abstractNumId w:val="28"/>
  </w:num>
  <w:num w:numId="44">
    <w:abstractNumId w:val="2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D1"/>
    <w:rsid w:val="000001D3"/>
    <w:rsid w:val="00000402"/>
    <w:rsid w:val="00000860"/>
    <w:rsid w:val="00000A39"/>
    <w:rsid w:val="00000BFA"/>
    <w:rsid w:val="00000E6D"/>
    <w:rsid w:val="00000F21"/>
    <w:rsid w:val="00001980"/>
    <w:rsid w:val="00001AE4"/>
    <w:rsid w:val="000022EB"/>
    <w:rsid w:val="0000295F"/>
    <w:rsid w:val="00002CBD"/>
    <w:rsid w:val="00003124"/>
    <w:rsid w:val="00003138"/>
    <w:rsid w:val="00003405"/>
    <w:rsid w:val="00003C7F"/>
    <w:rsid w:val="000043A2"/>
    <w:rsid w:val="00004420"/>
    <w:rsid w:val="00004A01"/>
    <w:rsid w:val="00004EE5"/>
    <w:rsid w:val="00005229"/>
    <w:rsid w:val="000052C9"/>
    <w:rsid w:val="000053AA"/>
    <w:rsid w:val="00005A3C"/>
    <w:rsid w:val="00005F31"/>
    <w:rsid w:val="00006635"/>
    <w:rsid w:val="00006A52"/>
    <w:rsid w:val="00006AB3"/>
    <w:rsid w:val="000070B5"/>
    <w:rsid w:val="00007BAC"/>
    <w:rsid w:val="00007C92"/>
    <w:rsid w:val="00007D10"/>
    <w:rsid w:val="00007EC3"/>
    <w:rsid w:val="0001036B"/>
    <w:rsid w:val="000104F2"/>
    <w:rsid w:val="00012024"/>
    <w:rsid w:val="00012854"/>
    <w:rsid w:val="00012E95"/>
    <w:rsid w:val="00013482"/>
    <w:rsid w:val="00013684"/>
    <w:rsid w:val="000136AF"/>
    <w:rsid w:val="00013782"/>
    <w:rsid w:val="00013E90"/>
    <w:rsid w:val="00014205"/>
    <w:rsid w:val="00014774"/>
    <w:rsid w:val="00014DC0"/>
    <w:rsid w:val="00014E92"/>
    <w:rsid w:val="00015688"/>
    <w:rsid w:val="00015AB9"/>
    <w:rsid w:val="0001604F"/>
    <w:rsid w:val="000165AA"/>
    <w:rsid w:val="00016A90"/>
    <w:rsid w:val="000172C4"/>
    <w:rsid w:val="000172EF"/>
    <w:rsid w:val="00017949"/>
    <w:rsid w:val="00020021"/>
    <w:rsid w:val="00020CB2"/>
    <w:rsid w:val="00020E5E"/>
    <w:rsid w:val="0002119B"/>
    <w:rsid w:val="0002167A"/>
    <w:rsid w:val="00021BC8"/>
    <w:rsid w:val="00022D43"/>
    <w:rsid w:val="00022FBF"/>
    <w:rsid w:val="000230A5"/>
    <w:rsid w:val="000233F0"/>
    <w:rsid w:val="000238A6"/>
    <w:rsid w:val="00024C05"/>
    <w:rsid w:val="00024F53"/>
    <w:rsid w:val="00025012"/>
    <w:rsid w:val="0002549C"/>
    <w:rsid w:val="0002569F"/>
    <w:rsid w:val="0002580A"/>
    <w:rsid w:val="00025B33"/>
    <w:rsid w:val="0002618C"/>
    <w:rsid w:val="00026379"/>
    <w:rsid w:val="00026A00"/>
    <w:rsid w:val="000271BD"/>
    <w:rsid w:val="00027856"/>
    <w:rsid w:val="00030D78"/>
    <w:rsid w:val="00030FFF"/>
    <w:rsid w:val="00031216"/>
    <w:rsid w:val="0003134A"/>
    <w:rsid w:val="0003151D"/>
    <w:rsid w:val="000321FE"/>
    <w:rsid w:val="000327E3"/>
    <w:rsid w:val="00032C51"/>
    <w:rsid w:val="00032F20"/>
    <w:rsid w:val="0003373E"/>
    <w:rsid w:val="0003376E"/>
    <w:rsid w:val="00033791"/>
    <w:rsid w:val="00033FBC"/>
    <w:rsid w:val="000344D0"/>
    <w:rsid w:val="00034C7E"/>
    <w:rsid w:val="00035500"/>
    <w:rsid w:val="0003574A"/>
    <w:rsid w:val="00035B47"/>
    <w:rsid w:val="00036626"/>
    <w:rsid w:val="000367EF"/>
    <w:rsid w:val="00036853"/>
    <w:rsid w:val="00036898"/>
    <w:rsid w:val="000369DC"/>
    <w:rsid w:val="000371A8"/>
    <w:rsid w:val="000371DF"/>
    <w:rsid w:val="00037262"/>
    <w:rsid w:val="0003735A"/>
    <w:rsid w:val="000377E5"/>
    <w:rsid w:val="00037A46"/>
    <w:rsid w:val="0004025D"/>
    <w:rsid w:val="00040A9B"/>
    <w:rsid w:val="00041271"/>
    <w:rsid w:val="000419D2"/>
    <w:rsid w:val="00041E8A"/>
    <w:rsid w:val="00042D78"/>
    <w:rsid w:val="00043018"/>
    <w:rsid w:val="00043154"/>
    <w:rsid w:val="000438E8"/>
    <w:rsid w:val="00043B5F"/>
    <w:rsid w:val="00044926"/>
    <w:rsid w:val="00044996"/>
    <w:rsid w:val="00044B1B"/>
    <w:rsid w:val="00044FBA"/>
    <w:rsid w:val="000452EE"/>
    <w:rsid w:val="000452FE"/>
    <w:rsid w:val="000460EB"/>
    <w:rsid w:val="00046322"/>
    <w:rsid w:val="0004632D"/>
    <w:rsid w:val="0004633B"/>
    <w:rsid w:val="000464AD"/>
    <w:rsid w:val="00046782"/>
    <w:rsid w:val="000469AB"/>
    <w:rsid w:val="00046C95"/>
    <w:rsid w:val="00046FE3"/>
    <w:rsid w:val="00047FBB"/>
    <w:rsid w:val="00050020"/>
    <w:rsid w:val="00050079"/>
    <w:rsid w:val="0005010D"/>
    <w:rsid w:val="0005025E"/>
    <w:rsid w:val="000503DD"/>
    <w:rsid w:val="0005041B"/>
    <w:rsid w:val="00050739"/>
    <w:rsid w:val="000508D2"/>
    <w:rsid w:val="00050CD1"/>
    <w:rsid w:val="00051BFB"/>
    <w:rsid w:val="00051CDA"/>
    <w:rsid w:val="000526A0"/>
    <w:rsid w:val="000527C4"/>
    <w:rsid w:val="000529C7"/>
    <w:rsid w:val="000531D7"/>
    <w:rsid w:val="000535CD"/>
    <w:rsid w:val="00053B99"/>
    <w:rsid w:val="00053E2E"/>
    <w:rsid w:val="000543C8"/>
    <w:rsid w:val="00054A09"/>
    <w:rsid w:val="00054E1F"/>
    <w:rsid w:val="00054FA2"/>
    <w:rsid w:val="00055892"/>
    <w:rsid w:val="00055E53"/>
    <w:rsid w:val="00055ED6"/>
    <w:rsid w:val="0005640A"/>
    <w:rsid w:val="0005683D"/>
    <w:rsid w:val="00056BCA"/>
    <w:rsid w:val="00057A56"/>
    <w:rsid w:val="00057B7E"/>
    <w:rsid w:val="00057CD9"/>
    <w:rsid w:val="000601DE"/>
    <w:rsid w:val="0006035F"/>
    <w:rsid w:val="00060533"/>
    <w:rsid w:val="00060B02"/>
    <w:rsid w:val="00060B9D"/>
    <w:rsid w:val="00060BE7"/>
    <w:rsid w:val="00060DDF"/>
    <w:rsid w:val="00061079"/>
    <w:rsid w:val="00061186"/>
    <w:rsid w:val="000614BF"/>
    <w:rsid w:val="00062162"/>
    <w:rsid w:val="00062531"/>
    <w:rsid w:val="000626A3"/>
    <w:rsid w:val="000626E1"/>
    <w:rsid w:val="0006295E"/>
    <w:rsid w:val="00062D20"/>
    <w:rsid w:val="00063497"/>
    <w:rsid w:val="00063659"/>
    <w:rsid w:val="00063937"/>
    <w:rsid w:val="00063E7D"/>
    <w:rsid w:val="000646C8"/>
    <w:rsid w:val="00064DBE"/>
    <w:rsid w:val="00064E33"/>
    <w:rsid w:val="00065093"/>
    <w:rsid w:val="0006554D"/>
    <w:rsid w:val="00065D3F"/>
    <w:rsid w:val="00066155"/>
    <w:rsid w:val="00066590"/>
    <w:rsid w:val="00066860"/>
    <w:rsid w:val="00067030"/>
    <w:rsid w:val="000673FE"/>
    <w:rsid w:val="00067800"/>
    <w:rsid w:val="00067A96"/>
    <w:rsid w:val="00067FCB"/>
    <w:rsid w:val="000709DA"/>
    <w:rsid w:val="0007120E"/>
    <w:rsid w:val="00072014"/>
    <w:rsid w:val="00072310"/>
    <w:rsid w:val="00072503"/>
    <w:rsid w:val="00072F99"/>
    <w:rsid w:val="000736D5"/>
    <w:rsid w:val="000737C5"/>
    <w:rsid w:val="00073B1F"/>
    <w:rsid w:val="00074561"/>
    <w:rsid w:val="000749B3"/>
    <w:rsid w:val="00074D34"/>
    <w:rsid w:val="000755D6"/>
    <w:rsid w:val="00075E00"/>
    <w:rsid w:val="0007708A"/>
    <w:rsid w:val="000771A8"/>
    <w:rsid w:val="0007722C"/>
    <w:rsid w:val="00077CDF"/>
    <w:rsid w:val="00077D39"/>
    <w:rsid w:val="0008054F"/>
    <w:rsid w:val="00080955"/>
    <w:rsid w:val="00080A39"/>
    <w:rsid w:val="0008192B"/>
    <w:rsid w:val="00082617"/>
    <w:rsid w:val="00082819"/>
    <w:rsid w:val="00082859"/>
    <w:rsid w:val="000831ED"/>
    <w:rsid w:val="000836B2"/>
    <w:rsid w:val="00083EA2"/>
    <w:rsid w:val="00083ED5"/>
    <w:rsid w:val="000840DA"/>
    <w:rsid w:val="00085C44"/>
    <w:rsid w:val="00085F3E"/>
    <w:rsid w:val="00086478"/>
    <w:rsid w:val="000867DC"/>
    <w:rsid w:val="000871EB"/>
    <w:rsid w:val="00087435"/>
    <w:rsid w:val="00087ED1"/>
    <w:rsid w:val="00091269"/>
    <w:rsid w:val="00091548"/>
    <w:rsid w:val="00091B9B"/>
    <w:rsid w:val="00091DCF"/>
    <w:rsid w:val="00091FD4"/>
    <w:rsid w:val="00092B89"/>
    <w:rsid w:val="000931DD"/>
    <w:rsid w:val="00093D50"/>
    <w:rsid w:val="00093FD4"/>
    <w:rsid w:val="000949EE"/>
    <w:rsid w:val="00095DFF"/>
    <w:rsid w:val="00095F71"/>
    <w:rsid w:val="000961FB"/>
    <w:rsid w:val="00097A5E"/>
    <w:rsid w:val="00097B7D"/>
    <w:rsid w:val="00097C18"/>
    <w:rsid w:val="000A052C"/>
    <w:rsid w:val="000A06E0"/>
    <w:rsid w:val="000A0FF2"/>
    <w:rsid w:val="000A121F"/>
    <w:rsid w:val="000A1562"/>
    <w:rsid w:val="000A15D8"/>
    <w:rsid w:val="000A1A7C"/>
    <w:rsid w:val="000A1BED"/>
    <w:rsid w:val="000A2242"/>
    <w:rsid w:val="000A25C0"/>
    <w:rsid w:val="000A27D5"/>
    <w:rsid w:val="000A3046"/>
    <w:rsid w:val="000A31CE"/>
    <w:rsid w:val="000A334B"/>
    <w:rsid w:val="000A360E"/>
    <w:rsid w:val="000A3800"/>
    <w:rsid w:val="000A3ADE"/>
    <w:rsid w:val="000A3C4D"/>
    <w:rsid w:val="000A3D0C"/>
    <w:rsid w:val="000A3F53"/>
    <w:rsid w:val="000A3F6B"/>
    <w:rsid w:val="000A450F"/>
    <w:rsid w:val="000A4D49"/>
    <w:rsid w:val="000A542A"/>
    <w:rsid w:val="000A5497"/>
    <w:rsid w:val="000A5ACA"/>
    <w:rsid w:val="000A61F8"/>
    <w:rsid w:val="000A6375"/>
    <w:rsid w:val="000A6F6C"/>
    <w:rsid w:val="000A6FB4"/>
    <w:rsid w:val="000A71F9"/>
    <w:rsid w:val="000A734C"/>
    <w:rsid w:val="000A749F"/>
    <w:rsid w:val="000A74DF"/>
    <w:rsid w:val="000A7B4B"/>
    <w:rsid w:val="000A7B53"/>
    <w:rsid w:val="000B036B"/>
    <w:rsid w:val="000B07FD"/>
    <w:rsid w:val="000B085C"/>
    <w:rsid w:val="000B1102"/>
    <w:rsid w:val="000B2B05"/>
    <w:rsid w:val="000B2F6B"/>
    <w:rsid w:val="000B3937"/>
    <w:rsid w:val="000B3B4B"/>
    <w:rsid w:val="000B4389"/>
    <w:rsid w:val="000B461D"/>
    <w:rsid w:val="000B4D9F"/>
    <w:rsid w:val="000B575D"/>
    <w:rsid w:val="000B5836"/>
    <w:rsid w:val="000B5A3E"/>
    <w:rsid w:val="000B5D62"/>
    <w:rsid w:val="000B6D5D"/>
    <w:rsid w:val="000B711F"/>
    <w:rsid w:val="000B7561"/>
    <w:rsid w:val="000B79B6"/>
    <w:rsid w:val="000B7BFA"/>
    <w:rsid w:val="000B7C2C"/>
    <w:rsid w:val="000B7DF3"/>
    <w:rsid w:val="000B7F54"/>
    <w:rsid w:val="000C01AA"/>
    <w:rsid w:val="000C0798"/>
    <w:rsid w:val="000C0FDB"/>
    <w:rsid w:val="000C1932"/>
    <w:rsid w:val="000C1BB3"/>
    <w:rsid w:val="000C201F"/>
    <w:rsid w:val="000C2507"/>
    <w:rsid w:val="000C2604"/>
    <w:rsid w:val="000C29B0"/>
    <w:rsid w:val="000C2BF4"/>
    <w:rsid w:val="000C2D6E"/>
    <w:rsid w:val="000C3046"/>
    <w:rsid w:val="000C352D"/>
    <w:rsid w:val="000C3A64"/>
    <w:rsid w:val="000C4924"/>
    <w:rsid w:val="000C4DC8"/>
    <w:rsid w:val="000C559B"/>
    <w:rsid w:val="000C58DD"/>
    <w:rsid w:val="000C5CC5"/>
    <w:rsid w:val="000C60D0"/>
    <w:rsid w:val="000C64DA"/>
    <w:rsid w:val="000C68CD"/>
    <w:rsid w:val="000C724D"/>
    <w:rsid w:val="000C7348"/>
    <w:rsid w:val="000C7392"/>
    <w:rsid w:val="000C7A5C"/>
    <w:rsid w:val="000C7CDA"/>
    <w:rsid w:val="000C7F33"/>
    <w:rsid w:val="000C7FD7"/>
    <w:rsid w:val="000D05EF"/>
    <w:rsid w:val="000D0607"/>
    <w:rsid w:val="000D09C7"/>
    <w:rsid w:val="000D18BA"/>
    <w:rsid w:val="000D1D51"/>
    <w:rsid w:val="000D1E31"/>
    <w:rsid w:val="000D1ECC"/>
    <w:rsid w:val="000D3A98"/>
    <w:rsid w:val="000D3BBB"/>
    <w:rsid w:val="000D3C8F"/>
    <w:rsid w:val="000D3DEB"/>
    <w:rsid w:val="000D4D41"/>
    <w:rsid w:val="000D4EDD"/>
    <w:rsid w:val="000D538A"/>
    <w:rsid w:val="000D590A"/>
    <w:rsid w:val="000D5DAE"/>
    <w:rsid w:val="000D5F73"/>
    <w:rsid w:val="000D63DD"/>
    <w:rsid w:val="000D6658"/>
    <w:rsid w:val="000D7ACF"/>
    <w:rsid w:val="000E00C5"/>
    <w:rsid w:val="000E07A0"/>
    <w:rsid w:val="000E0884"/>
    <w:rsid w:val="000E1160"/>
    <w:rsid w:val="000E11A0"/>
    <w:rsid w:val="000E1DB4"/>
    <w:rsid w:val="000E322B"/>
    <w:rsid w:val="000E372F"/>
    <w:rsid w:val="000E386F"/>
    <w:rsid w:val="000E3C14"/>
    <w:rsid w:val="000E3F23"/>
    <w:rsid w:val="000E4BA3"/>
    <w:rsid w:val="000E5192"/>
    <w:rsid w:val="000E519C"/>
    <w:rsid w:val="000E51E3"/>
    <w:rsid w:val="000E57F9"/>
    <w:rsid w:val="000E63E1"/>
    <w:rsid w:val="000E6D84"/>
    <w:rsid w:val="000E76F5"/>
    <w:rsid w:val="000E797A"/>
    <w:rsid w:val="000E7EF8"/>
    <w:rsid w:val="000F01F5"/>
    <w:rsid w:val="000F02C9"/>
    <w:rsid w:val="000F0AAA"/>
    <w:rsid w:val="000F0B69"/>
    <w:rsid w:val="000F0C89"/>
    <w:rsid w:val="000F0DCC"/>
    <w:rsid w:val="000F0F0C"/>
    <w:rsid w:val="000F137E"/>
    <w:rsid w:val="000F16D5"/>
    <w:rsid w:val="000F16E2"/>
    <w:rsid w:val="000F21C1"/>
    <w:rsid w:val="000F312A"/>
    <w:rsid w:val="000F32F7"/>
    <w:rsid w:val="000F3650"/>
    <w:rsid w:val="000F3D3D"/>
    <w:rsid w:val="000F3F9E"/>
    <w:rsid w:val="000F418A"/>
    <w:rsid w:val="000F42B5"/>
    <w:rsid w:val="000F49C4"/>
    <w:rsid w:val="000F4E4E"/>
    <w:rsid w:val="000F58A7"/>
    <w:rsid w:val="000F5CE6"/>
    <w:rsid w:val="000F6135"/>
    <w:rsid w:val="000F63D5"/>
    <w:rsid w:val="000F6648"/>
    <w:rsid w:val="000F72A7"/>
    <w:rsid w:val="000F72A9"/>
    <w:rsid w:val="000F74DA"/>
    <w:rsid w:val="000F75DC"/>
    <w:rsid w:val="000F7D58"/>
    <w:rsid w:val="0010038E"/>
    <w:rsid w:val="001007F7"/>
    <w:rsid w:val="00100B33"/>
    <w:rsid w:val="00100BD2"/>
    <w:rsid w:val="00101263"/>
    <w:rsid w:val="001017E6"/>
    <w:rsid w:val="0010225D"/>
    <w:rsid w:val="001025C6"/>
    <w:rsid w:val="00102720"/>
    <w:rsid w:val="00102E4B"/>
    <w:rsid w:val="00102F14"/>
    <w:rsid w:val="00102F1A"/>
    <w:rsid w:val="00103139"/>
    <w:rsid w:val="00103557"/>
    <w:rsid w:val="001036E9"/>
    <w:rsid w:val="001037DD"/>
    <w:rsid w:val="001040B5"/>
    <w:rsid w:val="001043A7"/>
    <w:rsid w:val="001053E3"/>
    <w:rsid w:val="00106426"/>
    <w:rsid w:val="00106508"/>
    <w:rsid w:val="00106C0D"/>
    <w:rsid w:val="0010727B"/>
    <w:rsid w:val="0010745C"/>
    <w:rsid w:val="0010791A"/>
    <w:rsid w:val="00107B50"/>
    <w:rsid w:val="00107BA1"/>
    <w:rsid w:val="00107CFA"/>
    <w:rsid w:val="00107FAA"/>
    <w:rsid w:val="001101D2"/>
    <w:rsid w:val="0011074B"/>
    <w:rsid w:val="00110CBC"/>
    <w:rsid w:val="00111501"/>
    <w:rsid w:val="00111690"/>
    <w:rsid w:val="00111A03"/>
    <w:rsid w:val="00111DA6"/>
    <w:rsid w:val="00112B1B"/>
    <w:rsid w:val="00113139"/>
    <w:rsid w:val="00113480"/>
    <w:rsid w:val="001134B8"/>
    <w:rsid w:val="0011385B"/>
    <w:rsid w:val="00113955"/>
    <w:rsid w:val="00114120"/>
    <w:rsid w:val="001142D9"/>
    <w:rsid w:val="0011460F"/>
    <w:rsid w:val="00114DF5"/>
    <w:rsid w:val="0011551B"/>
    <w:rsid w:val="00115E4D"/>
    <w:rsid w:val="0011620A"/>
    <w:rsid w:val="00116AA7"/>
    <w:rsid w:val="00116E40"/>
    <w:rsid w:val="00116E47"/>
    <w:rsid w:val="001173CD"/>
    <w:rsid w:val="00117561"/>
    <w:rsid w:val="001178DE"/>
    <w:rsid w:val="0011798B"/>
    <w:rsid w:val="00120285"/>
    <w:rsid w:val="001208F1"/>
    <w:rsid w:val="001209B8"/>
    <w:rsid w:val="00120ABB"/>
    <w:rsid w:val="00121548"/>
    <w:rsid w:val="0012194E"/>
    <w:rsid w:val="00121A11"/>
    <w:rsid w:val="001223C1"/>
    <w:rsid w:val="00122600"/>
    <w:rsid w:val="00122DE0"/>
    <w:rsid w:val="00123226"/>
    <w:rsid w:val="00123348"/>
    <w:rsid w:val="001233C1"/>
    <w:rsid w:val="00123543"/>
    <w:rsid w:val="0012402B"/>
    <w:rsid w:val="0012439C"/>
    <w:rsid w:val="00124468"/>
    <w:rsid w:val="00124A55"/>
    <w:rsid w:val="001250ED"/>
    <w:rsid w:val="00125945"/>
    <w:rsid w:val="00125DD9"/>
    <w:rsid w:val="001267E0"/>
    <w:rsid w:val="00126D5A"/>
    <w:rsid w:val="0012739E"/>
    <w:rsid w:val="001276FA"/>
    <w:rsid w:val="00127D24"/>
    <w:rsid w:val="00127F88"/>
    <w:rsid w:val="00127FD9"/>
    <w:rsid w:val="00130355"/>
    <w:rsid w:val="001305BC"/>
    <w:rsid w:val="00130645"/>
    <w:rsid w:val="001307B5"/>
    <w:rsid w:val="00130A55"/>
    <w:rsid w:val="00130BB3"/>
    <w:rsid w:val="00130CB5"/>
    <w:rsid w:val="00130CC9"/>
    <w:rsid w:val="001312A1"/>
    <w:rsid w:val="00131541"/>
    <w:rsid w:val="001315AF"/>
    <w:rsid w:val="001315EE"/>
    <w:rsid w:val="0013180B"/>
    <w:rsid w:val="001325C6"/>
    <w:rsid w:val="00132812"/>
    <w:rsid w:val="00132991"/>
    <w:rsid w:val="00132CFB"/>
    <w:rsid w:val="001334F5"/>
    <w:rsid w:val="0013452E"/>
    <w:rsid w:val="00134992"/>
    <w:rsid w:val="00134F6B"/>
    <w:rsid w:val="0013524A"/>
    <w:rsid w:val="0013571D"/>
    <w:rsid w:val="001361A6"/>
    <w:rsid w:val="001365EE"/>
    <w:rsid w:val="00136A5E"/>
    <w:rsid w:val="00136D9A"/>
    <w:rsid w:val="00136FA0"/>
    <w:rsid w:val="00137003"/>
    <w:rsid w:val="001377D2"/>
    <w:rsid w:val="00137850"/>
    <w:rsid w:val="00137C83"/>
    <w:rsid w:val="001401FE"/>
    <w:rsid w:val="0014060D"/>
    <w:rsid w:val="00140842"/>
    <w:rsid w:val="00141212"/>
    <w:rsid w:val="0014135F"/>
    <w:rsid w:val="00142650"/>
    <w:rsid w:val="00142720"/>
    <w:rsid w:val="0014298C"/>
    <w:rsid w:val="00142A1B"/>
    <w:rsid w:val="00143E2F"/>
    <w:rsid w:val="00143F8D"/>
    <w:rsid w:val="00144028"/>
    <w:rsid w:val="0014453B"/>
    <w:rsid w:val="00144D87"/>
    <w:rsid w:val="00144DD9"/>
    <w:rsid w:val="00144F50"/>
    <w:rsid w:val="00145B3F"/>
    <w:rsid w:val="00145F65"/>
    <w:rsid w:val="0014725A"/>
    <w:rsid w:val="001474B2"/>
    <w:rsid w:val="00147E18"/>
    <w:rsid w:val="00147FF4"/>
    <w:rsid w:val="00150196"/>
    <w:rsid w:val="00150955"/>
    <w:rsid w:val="001509C9"/>
    <w:rsid w:val="00150E49"/>
    <w:rsid w:val="00150F0E"/>
    <w:rsid w:val="00151091"/>
    <w:rsid w:val="00151211"/>
    <w:rsid w:val="00151405"/>
    <w:rsid w:val="00151997"/>
    <w:rsid w:val="001523AC"/>
    <w:rsid w:val="0015263A"/>
    <w:rsid w:val="00152F11"/>
    <w:rsid w:val="0015305E"/>
    <w:rsid w:val="0015392B"/>
    <w:rsid w:val="00153D13"/>
    <w:rsid w:val="001541B2"/>
    <w:rsid w:val="001544F9"/>
    <w:rsid w:val="00154661"/>
    <w:rsid w:val="0015488D"/>
    <w:rsid w:val="00154A2F"/>
    <w:rsid w:val="00154CC3"/>
    <w:rsid w:val="00154EDB"/>
    <w:rsid w:val="0015557D"/>
    <w:rsid w:val="001557CF"/>
    <w:rsid w:val="00155A80"/>
    <w:rsid w:val="00155D63"/>
    <w:rsid w:val="00156885"/>
    <w:rsid w:val="001568F3"/>
    <w:rsid w:val="001573DE"/>
    <w:rsid w:val="0015745A"/>
    <w:rsid w:val="00157727"/>
    <w:rsid w:val="001579E5"/>
    <w:rsid w:val="001602FD"/>
    <w:rsid w:val="00160E88"/>
    <w:rsid w:val="001613AA"/>
    <w:rsid w:val="00161B37"/>
    <w:rsid w:val="00161C4C"/>
    <w:rsid w:val="00161D20"/>
    <w:rsid w:val="001625EA"/>
    <w:rsid w:val="00162C1F"/>
    <w:rsid w:val="00163164"/>
    <w:rsid w:val="00163A4F"/>
    <w:rsid w:val="00163F4C"/>
    <w:rsid w:val="001640BF"/>
    <w:rsid w:val="00164BEB"/>
    <w:rsid w:val="00164D9F"/>
    <w:rsid w:val="00164F4D"/>
    <w:rsid w:val="0016515E"/>
    <w:rsid w:val="00165EAE"/>
    <w:rsid w:val="00166714"/>
    <w:rsid w:val="00166C2F"/>
    <w:rsid w:val="001673ED"/>
    <w:rsid w:val="001674DE"/>
    <w:rsid w:val="00167754"/>
    <w:rsid w:val="00167B4F"/>
    <w:rsid w:val="001704EB"/>
    <w:rsid w:val="0017066E"/>
    <w:rsid w:val="001706E8"/>
    <w:rsid w:val="00170745"/>
    <w:rsid w:val="00170EA5"/>
    <w:rsid w:val="00171229"/>
    <w:rsid w:val="00171334"/>
    <w:rsid w:val="001718FA"/>
    <w:rsid w:val="001719F6"/>
    <w:rsid w:val="00171D51"/>
    <w:rsid w:val="00171D69"/>
    <w:rsid w:val="00173580"/>
    <w:rsid w:val="00173ACE"/>
    <w:rsid w:val="00173DC3"/>
    <w:rsid w:val="00174262"/>
    <w:rsid w:val="00174937"/>
    <w:rsid w:val="00174D95"/>
    <w:rsid w:val="0017586B"/>
    <w:rsid w:val="00175B27"/>
    <w:rsid w:val="00176ACD"/>
    <w:rsid w:val="00176BB8"/>
    <w:rsid w:val="00176E25"/>
    <w:rsid w:val="00176ED7"/>
    <w:rsid w:val="001777F6"/>
    <w:rsid w:val="00177BFD"/>
    <w:rsid w:val="00177DB7"/>
    <w:rsid w:val="00180094"/>
    <w:rsid w:val="00180301"/>
    <w:rsid w:val="00180590"/>
    <w:rsid w:val="00180A6C"/>
    <w:rsid w:val="0018111D"/>
    <w:rsid w:val="001819EB"/>
    <w:rsid w:val="00181B5A"/>
    <w:rsid w:val="00181E63"/>
    <w:rsid w:val="00182001"/>
    <w:rsid w:val="00182396"/>
    <w:rsid w:val="001830B8"/>
    <w:rsid w:val="0018314A"/>
    <w:rsid w:val="00183241"/>
    <w:rsid w:val="00183530"/>
    <w:rsid w:val="00183B31"/>
    <w:rsid w:val="00185189"/>
    <w:rsid w:val="00185640"/>
    <w:rsid w:val="00185B2F"/>
    <w:rsid w:val="001863FE"/>
    <w:rsid w:val="00186F97"/>
    <w:rsid w:val="0018727E"/>
    <w:rsid w:val="00187361"/>
    <w:rsid w:val="0018740C"/>
    <w:rsid w:val="001874AF"/>
    <w:rsid w:val="00187825"/>
    <w:rsid w:val="0019048B"/>
    <w:rsid w:val="00190ACE"/>
    <w:rsid w:val="00190D3C"/>
    <w:rsid w:val="001916A8"/>
    <w:rsid w:val="00191725"/>
    <w:rsid w:val="0019176C"/>
    <w:rsid w:val="00192415"/>
    <w:rsid w:val="001929E4"/>
    <w:rsid w:val="00192B01"/>
    <w:rsid w:val="00192EB3"/>
    <w:rsid w:val="0019351A"/>
    <w:rsid w:val="00193660"/>
    <w:rsid w:val="001939E1"/>
    <w:rsid w:val="00193BB8"/>
    <w:rsid w:val="00193F4A"/>
    <w:rsid w:val="001947F2"/>
    <w:rsid w:val="00194948"/>
    <w:rsid w:val="00194A19"/>
    <w:rsid w:val="00195382"/>
    <w:rsid w:val="00195597"/>
    <w:rsid w:val="00195DEF"/>
    <w:rsid w:val="0019606B"/>
    <w:rsid w:val="00196160"/>
    <w:rsid w:val="00196190"/>
    <w:rsid w:val="001966BD"/>
    <w:rsid w:val="00196CD1"/>
    <w:rsid w:val="001970AC"/>
    <w:rsid w:val="001A08BA"/>
    <w:rsid w:val="001A099C"/>
    <w:rsid w:val="001A0A87"/>
    <w:rsid w:val="001A154F"/>
    <w:rsid w:val="001A21BB"/>
    <w:rsid w:val="001A22FC"/>
    <w:rsid w:val="001A264C"/>
    <w:rsid w:val="001A29B6"/>
    <w:rsid w:val="001A2C54"/>
    <w:rsid w:val="001A2C7C"/>
    <w:rsid w:val="001A2CDC"/>
    <w:rsid w:val="001A2E2A"/>
    <w:rsid w:val="001A341F"/>
    <w:rsid w:val="001A3910"/>
    <w:rsid w:val="001A403C"/>
    <w:rsid w:val="001A4296"/>
    <w:rsid w:val="001A45DA"/>
    <w:rsid w:val="001A4C2B"/>
    <w:rsid w:val="001A4E95"/>
    <w:rsid w:val="001A508A"/>
    <w:rsid w:val="001A514C"/>
    <w:rsid w:val="001A52D4"/>
    <w:rsid w:val="001A5441"/>
    <w:rsid w:val="001A7568"/>
    <w:rsid w:val="001A76AE"/>
    <w:rsid w:val="001A77AD"/>
    <w:rsid w:val="001A7953"/>
    <w:rsid w:val="001B06E3"/>
    <w:rsid w:val="001B0B45"/>
    <w:rsid w:val="001B184A"/>
    <w:rsid w:val="001B19A8"/>
    <w:rsid w:val="001B1E14"/>
    <w:rsid w:val="001B38F2"/>
    <w:rsid w:val="001B3C58"/>
    <w:rsid w:val="001B4020"/>
    <w:rsid w:val="001B4039"/>
    <w:rsid w:val="001B45FD"/>
    <w:rsid w:val="001B4968"/>
    <w:rsid w:val="001B4EC9"/>
    <w:rsid w:val="001B525B"/>
    <w:rsid w:val="001B5F23"/>
    <w:rsid w:val="001B64C5"/>
    <w:rsid w:val="001B64FC"/>
    <w:rsid w:val="001B695E"/>
    <w:rsid w:val="001B74A9"/>
    <w:rsid w:val="001B74B0"/>
    <w:rsid w:val="001B74F1"/>
    <w:rsid w:val="001B751B"/>
    <w:rsid w:val="001B7D17"/>
    <w:rsid w:val="001C072F"/>
    <w:rsid w:val="001C0CAB"/>
    <w:rsid w:val="001C117B"/>
    <w:rsid w:val="001C142D"/>
    <w:rsid w:val="001C1721"/>
    <w:rsid w:val="001C17D8"/>
    <w:rsid w:val="001C1850"/>
    <w:rsid w:val="001C2568"/>
    <w:rsid w:val="001C2711"/>
    <w:rsid w:val="001C3A60"/>
    <w:rsid w:val="001C3AFB"/>
    <w:rsid w:val="001C40E6"/>
    <w:rsid w:val="001C4835"/>
    <w:rsid w:val="001C4A3C"/>
    <w:rsid w:val="001C4AB6"/>
    <w:rsid w:val="001C4BBC"/>
    <w:rsid w:val="001C4E2E"/>
    <w:rsid w:val="001C58D6"/>
    <w:rsid w:val="001C5CC2"/>
    <w:rsid w:val="001C6166"/>
    <w:rsid w:val="001C69C4"/>
    <w:rsid w:val="001C6A79"/>
    <w:rsid w:val="001C7D00"/>
    <w:rsid w:val="001D0190"/>
    <w:rsid w:val="001D08FC"/>
    <w:rsid w:val="001D099F"/>
    <w:rsid w:val="001D09FE"/>
    <w:rsid w:val="001D2D57"/>
    <w:rsid w:val="001D2E32"/>
    <w:rsid w:val="001D30E8"/>
    <w:rsid w:val="001D3218"/>
    <w:rsid w:val="001D330C"/>
    <w:rsid w:val="001D3DF2"/>
    <w:rsid w:val="001D404C"/>
    <w:rsid w:val="001D4193"/>
    <w:rsid w:val="001D4904"/>
    <w:rsid w:val="001D559A"/>
    <w:rsid w:val="001D6B43"/>
    <w:rsid w:val="001D6BC7"/>
    <w:rsid w:val="001D6C2F"/>
    <w:rsid w:val="001D73FE"/>
    <w:rsid w:val="001D7BFF"/>
    <w:rsid w:val="001E001F"/>
    <w:rsid w:val="001E047A"/>
    <w:rsid w:val="001E0487"/>
    <w:rsid w:val="001E074A"/>
    <w:rsid w:val="001E0DBB"/>
    <w:rsid w:val="001E0DE4"/>
    <w:rsid w:val="001E1502"/>
    <w:rsid w:val="001E1623"/>
    <w:rsid w:val="001E1C1D"/>
    <w:rsid w:val="001E1EED"/>
    <w:rsid w:val="001E2135"/>
    <w:rsid w:val="001E2BFD"/>
    <w:rsid w:val="001E2C51"/>
    <w:rsid w:val="001E2D51"/>
    <w:rsid w:val="001E304E"/>
    <w:rsid w:val="001E3495"/>
    <w:rsid w:val="001E357A"/>
    <w:rsid w:val="001E3590"/>
    <w:rsid w:val="001E3AA1"/>
    <w:rsid w:val="001E3B2C"/>
    <w:rsid w:val="001E3EBB"/>
    <w:rsid w:val="001E3FA8"/>
    <w:rsid w:val="001E4349"/>
    <w:rsid w:val="001E5141"/>
    <w:rsid w:val="001E62C9"/>
    <w:rsid w:val="001E62F6"/>
    <w:rsid w:val="001E6855"/>
    <w:rsid w:val="001E70AD"/>
    <w:rsid w:val="001E7131"/>
    <w:rsid w:val="001E7407"/>
    <w:rsid w:val="001E7F23"/>
    <w:rsid w:val="001F002C"/>
    <w:rsid w:val="001F017F"/>
    <w:rsid w:val="001F0190"/>
    <w:rsid w:val="001F07E7"/>
    <w:rsid w:val="001F0A44"/>
    <w:rsid w:val="001F1049"/>
    <w:rsid w:val="001F1195"/>
    <w:rsid w:val="001F127B"/>
    <w:rsid w:val="001F1DA9"/>
    <w:rsid w:val="001F2D6E"/>
    <w:rsid w:val="001F2DE6"/>
    <w:rsid w:val="001F2E77"/>
    <w:rsid w:val="001F3098"/>
    <w:rsid w:val="001F31F2"/>
    <w:rsid w:val="001F3526"/>
    <w:rsid w:val="001F3840"/>
    <w:rsid w:val="001F3E7C"/>
    <w:rsid w:val="001F4C45"/>
    <w:rsid w:val="001F4E70"/>
    <w:rsid w:val="001F525F"/>
    <w:rsid w:val="001F54B9"/>
    <w:rsid w:val="001F5536"/>
    <w:rsid w:val="001F5550"/>
    <w:rsid w:val="001F55D8"/>
    <w:rsid w:val="001F584A"/>
    <w:rsid w:val="001F5D5E"/>
    <w:rsid w:val="001F6219"/>
    <w:rsid w:val="001F669F"/>
    <w:rsid w:val="001F6860"/>
    <w:rsid w:val="001F687C"/>
    <w:rsid w:val="001F68DF"/>
    <w:rsid w:val="001F692E"/>
    <w:rsid w:val="001F6DB0"/>
    <w:rsid w:val="001F71CD"/>
    <w:rsid w:val="001F7FDE"/>
    <w:rsid w:val="00200CC2"/>
    <w:rsid w:val="00200E0B"/>
    <w:rsid w:val="002019CD"/>
    <w:rsid w:val="00201E27"/>
    <w:rsid w:val="00202177"/>
    <w:rsid w:val="00202B29"/>
    <w:rsid w:val="00203366"/>
    <w:rsid w:val="0020341B"/>
    <w:rsid w:val="00204C9F"/>
    <w:rsid w:val="00204FA7"/>
    <w:rsid w:val="002055CA"/>
    <w:rsid w:val="002064D9"/>
    <w:rsid w:val="00206763"/>
    <w:rsid w:val="002104F1"/>
    <w:rsid w:val="00210615"/>
    <w:rsid w:val="002114B9"/>
    <w:rsid w:val="002117AA"/>
    <w:rsid w:val="00211A6B"/>
    <w:rsid w:val="002121A2"/>
    <w:rsid w:val="002124CB"/>
    <w:rsid w:val="00213112"/>
    <w:rsid w:val="0021465F"/>
    <w:rsid w:val="00214CC3"/>
    <w:rsid w:val="00214F82"/>
    <w:rsid w:val="00215128"/>
    <w:rsid w:val="0021522B"/>
    <w:rsid w:val="002155BC"/>
    <w:rsid w:val="00215D62"/>
    <w:rsid w:val="00215F02"/>
    <w:rsid w:val="002163FB"/>
    <w:rsid w:val="00216903"/>
    <w:rsid w:val="00216A16"/>
    <w:rsid w:val="00217678"/>
    <w:rsid w:val="00217814"/>
    <w:rsid w:val="002201E5"/>
    <w:rsid w:val="00220260"/>
    <w:rsid w:val="00220353"/>
    <w:rsid w:val="002204BA"/>
    <w:rsid w:val="002209B7"/>
    <w:rsid w:val="00220F76"/>
    <w:rsid w:val="00221099"/>
    <w:rsid w:val="002214F7"/>
    <w:rsid w:val="0022166B"/>
    <w:rsid w:val="002217F1"/>
    <w:rsid w:val="0022197A"/>
    <w:rsid w:val="002219DE"/>
    <w:rsid w:val="00221A70"/>
    <w:rsid w:val="00221B7B"/>
    <w:rsid w:val="00221C77"/>
    <w:rsid w:val="00222972"/>
    <w:rsid w:val="00222BEA"/>
    <w:rsid w:val="00222F12"/>
    <w:rsid w:val="00223F9C"/>
    <w:rsid w:val="00224102"/>
    <w:rsid w:val="00224197"/>
    <w:rsid w:val="00224238"/>
    <w:rsid w:val="0022449B"/>
    <w:rsid w:val="002244D6"/>
    <w:rsid w:val="002246AB"/>
    <w:rsid w:val="002248DB"/>
    <w:rsid w:val="00224ABA"/>
    <w:rsid w:val="00224AD8"/>
    <w:rsid w:val="00224D85"/>
    <w:rsid w:val="00224E5E"/>
    <w:rsid w:val="00225921"/>
    <w:rsid w:val="00225E45"/>
    <w:rsid w:val="0022608E"/>
    <w:rsid w:val="00226490"/>
    <w:rsid w:val="00226838"/>
    <w:rsid w:val="00226C14"/>
    <w:rsid w:val="00226C2E"/>
    <w:rsid w:val="00226F20"/>
    <w:rsid w:val="0022715D"/>
    <w:rsid w:val="002276D2"/>
    <w:rsid w:val="00230063"/>
    <w:rsid w:val="00230644"/>
    <w:rsid w:val="00230EB5"/>
    <w:rsid w:val="00231E52"/>
    <w:rsid w:val="00232023"/>
    <w:rsid w:val="0023207A"/>
    <w:rsid w:val="0023281B"/>
    <w:rsid w:val="0023296E"/>
    <w:rsid w:val="00232DCF"/>
    <w:rsid w:val="00232F80"/>
    <w:rsid w:val="002331E4"/>
    <w:rsid w:val="00233203"/>
    <w:rsid w:val="002345FD"/>
    <w:rsid w:val="00234A69"/>
    <w:rsid w:val="00234BAD"/>
    <w:rsid w:val="00235A4F"/>
    <w:rsid w:val="00235D7C"/>
    <w:rsid w:val="00235F95"/>
    <w:rsid w:val="002363D6"/>
    <w:rsid w:val="002364AC"/>
    <w:rsid w:val="00236517"/>
    <w:rsid w:val="00236AA0"/>
    <w:rsid w:val="00236C7E"/>
    <w:rsid w:val="00236E5D"/>
    <w:rsid w:val="0023705D"/>
    <w:rsid w:val="002370BF"/>
    <w:rsid w:val="0023745E"/>
    <w:rsid w:val="0023784E"/>
    <w:rsid w:val="00237D00"/>
    <w:rsid w:val="00237D62"/>
    <w:rsid w:val="00240749"/>
    <w:rsid w:val="0024095D"/>
    <w:rsid w:val="00240CCB"/>
    <w:rsid w:val="00241890"/>
    <w:rsid w:val="002419ED"/>
    <w:rsid w:val="00241EA3"/>
    <w:rsid w:val="00242C3B"/>
    <w:rsid w:val="00243272"/>
    <w:rsid w:val="002432C2"/>
    <w:rsid w:val="002433EA"/>
    <w:rsid w:val="0024398B"/>
    <w:rsid w:val="00243D2E"/>
    <w:rsid w:val="00243FB2"/>
    <w:rsid w:val="002443A9"/>
    <w:rsid w:val="002449DA"/>
    <w:rsid w:val="00244D78"/>
    <w:rsid w:val="00244ED8"/>
    <w:rsid w:val="00245161"/>
    <w:rsid w:val="002451B4"/>
    <w:rsid w:val="002456DC"/>
    <w:rsid w:val="00245B1E"/>
    <w:rsid w:val="00245DCE"/>
    <w:rsid w:val="00245E78"/>
    <w:rsid w:val="00245F24"/>
    <w:rsid w:val="00246233"/>
    <w:rsid w:val="0024669D"/>
    <w:rsid w:val="00246BF5"/>
    <w:rsid w:val="0024719C"/>
    <w:rsid w:val="00247DFF"/>
    <w:rsid w:val="00250230"/>
    <w:rsid w:val="00250494"/>
    <w:rsid w:val="00250790"/>
    <w:rsid w:val="002508E2"/>
    <w:rsid w:val="00250E3A"/>
    <w:rsid w:val="00251406"/>
    <w:rsid w:val="0025173B"/>
    <w:rsid w:val="00251A2F"/>
    <w:rsid w:val="00251C07"/>
    <w:rsid w:val="00251F72"/>
    <w:rsid w:val="0025211B"/>
    <w:rsid w:val="00252477"/>
    <w:rsid w:val="00252724"/>
    <w:rsid w:val="0025296D"/>
    <w:rsid w:val="00253390"/>
    <w:rsid w:val="0025373F"/>
    <w:rsid w:val="002537BD"/>
    <w:rsid w:val="0025380C"/>
    <w:rsid w:val="00253C6C"/>
    <w:rsid w:val="0025410F"/>
    <w:rsid w:val="00254229"/>
    <w:rsid w:val="002544BF"/>
    <w:rsid w:val="0025457F"/>
    <w:rsid w:val="002548E2"/>
    <w:rsid w:val="002550A9"/>
    <w:rsid w:val="00255E2A"/>
    <w:rsid w:val="00255E7C"/>
    <w:rsid w:val="0025604C"/>
    <w:rsid w:val="002563F3"/>
    <w:rsid w:val="002564A4"/>
    <w:rsid w:val="002569C2"/>
    <w:rsid w:val="00256A78"/>
    <w:rsid w:val="00256AAA"/>
    <w:rsid w:val="00256CC4"/>
    <w:rsid w:val="0025744E"/>
    <w:rsid w:val="00260743"/>
    <w:rsid w:val="00260ADD"/>
    <w:rsid w:val="00261D91"/>
    <w:rsid w:val="00262607"/>
    <w:rsid w:val="00263D3D"/>
    <w:rsid w:val="0026466A"/>
    <w:rsid w:val="00264EBC"/>
    <w:rsid w:val="00265DC2"/>
    <w:rsid w:val="0026641C"/>
    <w:rsid w:val="00266C83"/>
    <w:rsid w:val="002674BC"/>
    <w:rsid w:val="00267E13"/>
    <w:rsid w:val="002700F7"/>
    <w:rsid w:val="002705D2"/>
    <w:rsid w:val="0027159B"/>
    <w:rsid w:val="002717EA"/>
    <w:rsid w:val="00271A2B"/>
    <w:rsid w:val="00271C39"/>
    <w:rsid w:val="00272049"/>
    <w:rsid w:val="00272420"/>
    <w:rsid w:val="0027285C"/>
    <w:rsid w:val="00272978"/>
    <w:rsid w:val="0027350B"/>
    <w:rsid w:val="0027397D"/>
    <w:rsid w:val="002740B0"/>
    <w:rsid w:val="002744AC"/>
    <w:rsid w:val="0027459E"/>
    <w:rsid w:val="00274894"/>
    <w:rsid w:val="00275046"/>
    <w:rsid w:val="0027580F"/>
    <w:rsid w:val="00275C24"/>
    <w:rsid w:val="00275C90"/>
    <w:rsid w:val="002763C2"/>
    <w:rsid w:val="002763C5"/>
    <w:rsid w:val="00276DBE"/>
    <w:rsid w:val="002773EE"/>
    <w:rsid w:val="00280B43"/>
    <w:rsid w:val="00281047"/>
    <w:rsid w:val="0028113E"/>
    <w:rsid w:val="00281681"/>
    <w:rsid w:val="00283704"/>
    <w:rsid w:val="0028399F"/>
    <w:rsid w:val="002840F6"/>
    <w:rsid w:val="00284650"/>
    <w:rsid w:val="00284833"/>
    <w:rsid w:val="00284B04"/>
    <w:rsid w:val="00284D5F"/>
    <w:rsid w:val="00284F8F"/>
    <w:rsid w:val="00284FF4"/>
    <w:rsid w:val="002867C3"/>
    <w:rsid w:val="002867F2"/>
    <w:rsid w:val="002868B0"/>
    <w:rsid w:val="00286A23"/>
    <w:rsid w:val="00286CF7"/>
    <w:rsid w:val="00287233"/>
    <w:rsid w:val="00287352"/>
    <w:rsid w:val="002878D1"/>
    <w:rsid w:val="00287AD4"/>
    <w:rsid w:val="002907F9"/>
    <w:rsid w:val="00290E9C"/>
    <w:rsid w:val="002915C5"/>
    <w:rsid w:val="00291B3D"/>
    <w:rsid w:val="002920E8"/>
    <w:rsid w:val="00292249"/>
    <w:rsid w:val="00292D3E"/>
    <w:rsid w:val="00292E7F"/>
    <w:rsid w:val="00292F61"/>
    <w:rsid w:val="00292F8A"/>
    <w:rsid w:val="00292FD6"/>
    <w:rsid w:val="002930F8"/>
    <w:rsid w:val="0029393D"/>
    <w:rsid w:val="0029422C"/>
    <w:rsid w:val="002944B4"/>
    <w:rsid w:val="00294AFD"/>
    <w:rsid w:val="00294D17"/>
    <w:rsid w:val="00295012"/>
    <w:rsid w:val="002952FF"/>
    <w:rsid w:val="00295448"/>
    <w:rsid w:val="00295869"/>
    <w:rsid w:val="00295F6C"/>
    <w:rsid w:val="0029677F"/>
    <w:rsid w:val="00296ABD"/>
    <w:rsid w:val="00297148"/>
    <w:rsid w:val="0029714D"/>
    <w:rsid w:val="002974B1"/>
    <w:rsid w:val="00297751"/>
    <w:rsid w:val="00297ECB"/>
    <w:rsid w:val="00297EE4"/>
    <w:rsid w:val="002A11BC"/>
    <w:rsid w:val="002A12E0"/>
    <w:rsid w:val="002A14A4"/>
    <w:rsid w:val="002A17F1"/>
    <w:rsid w:val="002A1908"/>
    <w:rsid w:val="002A1CB5"/>
    <w:rsid w:val="002A215C"/>
    <w:rsid w:val="002A2342"/>
    <w:rsid w:val="002A2D6B"/>
    <w:rsid w:val="002A312E"/>
    <w:rsid w:val="002A321B"/>
    <w:rsid w:val="002A33BB"/>
    <w:rsid w:val="002A35C3"/>
    <w:rsid w:val="002A38E4"/>
    <w:rsid w:val="002A3C5C"/>
    <w:rsid w:val="002A421C"/>
    <w:rsid w:val="002A46CA"/>
    <w:rsid w:val="002A4846"/>
    <w:rsid w:val="002A4ADA"/>
    <w:rsid w:val="002A55C7"/>
    <w:rsid w:val="002A5A18"/>
    <w:rsid w:val="002A5AF4"/>
    <w:rsid w:val="002A61C9"/>
    <w:rsid w:val="002A683A"/>
    <w:rsid w:val="002A6870"/>
    <w:rsid w:val="002A6A8D"/>
    <w:rsid w:val="002A6C54"/>
    <w:rsid w:val="002A6CE2"/>
    <w:rsid w:val="002A6CEA"/>
    <w:rsid w:val="002A6DE8"/>
    <w:rsid w:val="002A75CF"/>
    <w:rsid w:val="002A7614"/>
    <w:rsid w:val="002A77DF"/>
    <w:rsid w:val="002B0271"/>
    <w:rsid w:val="002B0700"/>
    <w:rsid w:val="002B0D85"/>
    <w:rsid w:val="002B11D5"/>
    <w:rsid w:val="002B200E"/>
    <w:rsid w:val="002B2120"/>
    <w:rsid w:val="002B2137"/>
    <w:rsid w:val="002B2468"/>
    <w:rsid w:val="002B2689"/>
    <w:rsid w:val="002B38F1"/>
    <w:rsid w:val="002B39C7"/>
    <w:rsid w:val="002B3CF4"/>
    <w:rsid w:val="002B45B8"/>
    <w:rsid w:val="002B4A11"/>
    <w:rsid w:val="002B512B"/>
    <w:rsid w:val="002B5461"/>
    <w:rsid w:val="002B5AEA"/>
    <w:rsid w:val="002B5AFC"/>
    <w:rsid w:val="002B5DDF"/>
    <w:rsid w:val="002B6059"/>
    <w:rsid w:val="002B6E68"/>
    <w:rsid w:val="002B7951"/>
    <w:rsid w:val="002B7BB0"/>
    <w:rsid w:val="002B7D58"/>
    <w:rsid w:val="002C0116"/>
    <w:rsid w:val="002C047F"/>
    <w:rsid w:val="002C0A4F"/>
    <w:rsid w:val="002C1381"/>
    <w:rsid w:val="002C1F31"/>
    <w:rsid w:val="002C299B"/>
    <w:rsid w:val="002C339A"/>
    <w:rsid w:val="002C3557"/>
    <w:rsid w:val="002C3F90"/>
    <w:rsid w:val="002C4360"/>
    <w:rsid w:val="002C4C09"/>
    <w:rsid w:val="002C4C4B"/>
    <w:rsid w:val="002C601C"/>
    <w:rsid w:val="002C6744"/>
    <w:rsid w:val="002C7059"/>
    <w:rsid w:val="002C7189"/>
    <w:rsid w:val="002C75DF"/>
    <w:rsid w:val="002C7F60"/>
    <w:rsid w:val="002D0382"/>
    <w:rsid w:val="002D03CE"/>
    <w:rsid w:val="002D043A"/>
    <w:rsid w:val="002D054F"/>
    <w:rsid w:val="002D0FE0"/>
    <w:rsid w:val="002D1080"/>
    <w:rsid w:val="002D1338"/>
    <w:rsid w:val="002D14E6"/>
    <w:rsid w:val="002D165B"/>
    <w:rsid w:val="002D18F9"/>
    <w:rsid w:val="002D2395"/>
    <w:rsid w:val="002D2710"/>
    <w:rsid w:val="002D286C"/>
    <w:rsid w:val="002D317B"/>
    <w:rsid w:val="002D375F"/>
    <w:rsid w:val="002D3C20"/>
    <w:rsid w:val="002D3CA8"/>
    <w:rsid w:val="002D430F"/>
    <w:rsid w:val="002D4483"/>
    <w:rsid w:val="002D45DD"/>
    <w:rsid w:val="002D4B14"/>
    <w:rsid w:val="002D4EAD"/>
    <w:rsid w:val="002D5064"/>
    <w:rsid w:val="002D50A1"/>
    <w:rsid w:val="002D5234"/>
    <w:rsid w:val="002D55AD"/>
    <w:rsid w:val="002D5E82"/>
    <w:rsid w:val="002D61E4"/>
    <w:rsid w:val="002D6224"/>
    <w:rsid w:val="002D73B7"/>
    <w:rsid w:val="002D7DAC"/>
    <w:rsid w:val="002E0BE4"/>
    <w:rsid w:val="002E1727"/>
    <w:rsid w:val="002E1F82"/>
    <w:rsid w:val="002E21B2"/>
    <w:rsid w:val="002E22DB"/>
    <w:rsid w:val="002E22F4"/>
    <w:rsid w:val="002E2AFA"/>
    <w:rsid w:val="002E3596"/>
    <w:rsid w:val="002E3748"/>
    <w:rsid w:val="002E37CF"/>
    <w:rsid w:val="002E4E13"/>
    <w:rsid w:val="002E4ED6"/>
    <w:rsid w:val="002E505C"/>
    <w:rsid w:val="002E515F"/>
    <w:rsid w:val="002E5233"/>
    <w:rsid w:val="002E581E"/>
    <w:rsid w:val="002E638B"/>
    <w:rsid w:val="002E645C"/>
    <w:rsid w:val="002E6760"/>
    <w:rsid w:val="002E6CC9"/>
    <w:rsid w:val="002E72F9"/>
    <w:rsid w:val="002F030E"/>
    <w:rsid w:val="002F0548"/>
    <w:rsid w:val="002F0926"/>
    <w:rsid w:val="002F0D40"/>
    <w:rsid w:val="002F0F39"/>
    <w:rsid w:val="002F11D7"/>
    <w:rsid w:val="002F1394"/>
    <w:rsid w:val="002F1A37"/>
    <w:rsid w:val="002F243D"/>
    <w:rsid w:val="002F24A4"/>
    <w:rsid w:val="002F32C5"/>
    <w:rsid w:val="002F331A"/>
    <w:rsid w:val="002F3EF7"/>
    <w:rsid w:val="002F407E"/>
    <w:rsid w:val="002F4B60"/>
    <w:rsid w:val="002F4E56"/>
    <w:rsid w:val="002F4E59"/>
    <w:rsid w:val="002F5A34"/>
    <w:rsid w:val="002F5BB7"/>
    <w:rsid w:val="002F6485"/>
    <w:rsid w:val="002F699C"/>
    <w:rsid w:val="002F6A3F"/>
    <w:rsid w:val="002F6E4D"/>
    <w:rsid w:val="002F7386"/>
    <w:rsid w:val="002F7B8A"/>
    <w:rsid w:val="002F7C17"/>
    <w:rsid w:val="002F7C60"/>
    <w:rsid w:val="002F7E8A"/>
    <w:rsid w:val="003000B9"/>
    <w:rsid w:val="003003A8"/>
    <w:rsid w:val="00300560"/>
    <w:rsid w:val="003008C9"/>
    <w:rsid w:val="00300CC9"/>
    <w:rsid w:val="00301356"/>
    <w:rsid w:val="003015A8"/>
    <w:rsid w:val="00301AF8"/>
    <w:rsid w:val="00301B3B"/>
    <w:rsid w:val="003021F9"/>
    <w:rsid w:val="003026E2"/>
    <w:rsid w:val="003027AD"/>
    <w:rsid w:val="003027B8"/>
    <w:rsid w:val="00302831"/>
    <w:rsid w:val="003029EC"/>
    <w:rsid w:val="00302CB0"/>
    <w:rsid w:val="00302D49"/>
    <w:rsid w:val="003031B4"/>
    <w:rsid w:val="00303210"/>
    <w:rsid w:val="00303DB1"/>
    <w:rsid w:val="00304C90"/>
    <w:rsid w:val="00304CD9"/>
    <w:rsid w:val="00304D19"/>
    <w:rsid w:val="00305A38"/>
    <w:rsid w:val="00305EBC"/>
    <w:rsid w:val="0030630C"/>
    <w:rsid w:val="003063BF"/>
    <w:rsid w:val="00306457"/>
    <w:rsid w:val="00306477"/>
    <w:rsid w:val="00306896"/>
    <w:rsid w:val="003072B8"/>
    <w:rsid w:val="003074CA"/>
    <w:rsid w:val="00307705"/>
    <w:rsid w:val="00307753"/>
    <w:rsid w:val="00310592"/>
    <w:rsid w:val="00310BFF"/>
    <w:rsid w:val="00310E19"/>
    <w:rsid w:val="0031116B"/>
    <w:rsid w:val="00311A39"/>
    <w:rsid w:val="00312B4B"/>
    <w:rsid w:val="00312F5E"/>
    <w:rsid w:val="003138A0"/>
    <w:rsid w:val="00313FC0"/>
    <w:rsid w:val="00314488"/>
    <w:rsid w:val="00314EB3"/>
    <w:rsid w:val="00314ECD"/>
    <w:rsid w:val="00315019"/>
    <w:rsid w:val="003158FA"/>
    <w:rsid w:val="0031599E"/>
    <w:rsid w:val="00315BA9"/>
    <w:rsid w:val="00315DC8"/>
    <w:rsid w:val="00316516"/>
    <w:rsid w:val="00316B1D"/>
    <w:rsid w:val="00316D57"/>
    <w:rsid w:val="00316F1E"/>
    <w:rsid w:val="00317605"/>
    <w:rsid w:val="00317873"/>
    <w:rsid w:val="00320353"/>
    <w:rsid w:val="003203A7"/>
    <w:rsid w:val="00320E68"/>
    <w:rsid w:val="00320E81"/>
    <w:rsid w:val="00321B9D"/>
    <w:rsid w:val="00321C15"/>
    <w:rsid w:val="00321F84"/>
    <w:rsid w:val="00323288"/>
    <w:rsid w:val="003238BB"/>
    <w:rsid w:val="00324664"/>
    <w:rsid w:val="003246E4"/>
    <w:rsid w:val="0032480D"/>
    <w:rsid w:val="00324C0C"/>
    <w:rsid w:val="00325471"/>
    <w:rsid w:val="003255FA"/>
    <w:rsid w:val="00325D90"/>
    <w:rsid w:val="00326302"/>
    <w:rsid w:val="00326523"/>
    <w:rsid w:val="0032671C"/>
    <w:rsid w:val="00326931"/>
    <w:rsid w:val="00326DAE"/>
    <w:rsid w:val="003301E4"/>
    <w:rsid w:val="00330299"/>
    <w:rsid w:val="00330779"/>
    <w:rsid w:val="00330995"/>
    <w:rsid w:val="003312BB"/>
    <w:rsid w:val="0033140D"/>
    <w:rsid w:val="00331A28"/>
    <w:rsid w:val="00331C3B"/>
    <w:rsid w:val="00332510"/>
    <w:rsid w:val="003326E5"/>
    <w:rsid w:val="00332D90"/>
    <w:rsid w:val="003331D5"/>
    <w:rsid w:val="003336A0"/>
    <w:rsid w:val="00333A8B"/>
    <w:rsid w:val="00333F76"/>
    <w:rsid w:val="0033453D"/>
    <w:rsid w:val="00334BDA"/>
    <w:rsid w:val="00334EA7"/>
    <w:rsid w:val="003353FD"/>
    <w:rsid w:val="0033589B"/>
    <w:rsid w:val="00336088"/>
    <w:rsid w:val="003363E8"/>
    <w:rsid w:val="00336475"/>
    <w:rsid w:val="00336D8E"/>
    <w:rsid w:val="00337084"/>
    <w:rsid w:val="003374CD"/>
    <w:rsid w:val="003379C3"/>
    <w:rsid w:val="0034024F"/>
    <w:rsid w:val="0034086C"/>
    <w:rsid w:val="00341548"/>
    <w:rsid w:val="00341574"/>
    <w:rsid w:val="003415D3"/>
    <w:rsid w:val="00341ACD"/>
    <w:rsid w:val="00341B3D"/>
    <w:rsid w:val="00343582"/>
    <w:rsid w:val="0034381C"/>
    <w:rsid w:val="003441CB"/>
    <w:rsid w:val="003446B8"/>
    <w:rsid w:val="00344A04"/>
    <w:rsid w:val="00344FCC"/>
    <w:rsid w:val="00345D0B"/>
    <w:rsid w:val="00345EF3"/>
    <w:rsid w:val="00345F08"/>
    <w:rsid w:val="003466B8"/>
    <w:rsid w:val="00346A24"/>
    <w:rsid w:val="00346BB8"/>
    <w:rsid w:val="003470EB"/>
    <w:rsid w:val="00347665"/>
    <w:rsid w:val="003507BE"/>
    <w:rsid w:val="00350C3E"/>
    <w:rsid w:val="003512AE"/>
    <w:rsid w:val="0035177E"/>
    <w:rsid w:val="00352432"/>
    <w:rsid w:val="0035277D"/>
    <w:rsid w:val="003528F1"/>
    <w:rsid w:val="00352B0F"/>
    <w:rsid w:val="00352DE8"/>
    <w:rsid w:val="00352E73"/>
    <w:rsid w:val="00354158"/>
    <w:rsid w:val="00354D31"/>
    <w:rsid w:val="00354F0A"/>
    <w:rsid w:val="00355159"/>
    <w:rsid w:val="00355B87"/>
    <w:rsid w:val="00355F69"/>
    <w:rsid w:val="00356155"/>
    <w:rsid w:val="0035654D"/>
    <w:rsid w:val="00356AAB"/>
    <w:rsid w:val="0035706F"/>
    <w:rsid w:val="003570D7"/>
    <w:rsid w:val="00357B78"/>
    <w:rsid w:val="00357E7F"/>
    <w:rsid w:val="00357F06"/>
    <w:rsid w:val="0036009C"/>
    <w:rsid w:val="00360384"/>
    <w:rsid w:val="00360459"/>
    <w:rsid w:val="00360781"/>
    <w:rsid w:val="00360A9C"/>
    <w:rsid w:val="00361305"/>
    <w:rsid w:val="003625FF"/>
    <w:rsid w:val="0036291F"/>
    <w:rsid w:val="00362933"/>
    <w:rsid w:val="003629E7"/>
    <w:rsid w:val="00362AEC"/>
    <w:rsid w:val="00362B1B"/>
    <w:rsid w:val="00362CBD"/>
    <w:rsid w:val="00362E83"/>
    <w:rsid w:val="00363174"/>
    <w:rsid w:val="003636DB"/>
    <w:rsid w:val="003637C7"/>
    <w:rsid w:val="003637ED"/>
    <w:rsid w:val="00363ACB"/>
    <w:rsid w:val="00363B95"/>
    <w:rsid w:val="00363B9D"/>
    <w:rsid w:val="00363DE3"/>
    <w:rsid w:val="0036410A"/>
    <w:rsid w:val="003646CE"/>
    <w:rsid w:val="00364B7B"/>
    <w:rsid w:val="00365560"/>
    <w:rsid w:val="003657BD"/>
    <w:rsid w:val="00365E9F"/>
    <w:rsid w:val="003661B3"/>
    <w:rsid w:val="00366542"/>
    <w:rsid w:val="00366FAD"/>
    <w:rsid w:val="003672C2"/>
    <w:rsid w:val="00367386"/>
    <w:rsid w:val="0036740C"/>
    <w:rsid w:val="003677FE"/>
    <w:rsid w:val="00367984"/>
    <w:rsid w:val="00367F77"/>
    <w:rsid w:val="003701D5"/>
    <w:rsid w:val="00370544"/>
    <w:rsid w:val="00370FCF"/>
    <w:rsid w:val="0037179F"/>
    <w:rsid w:val="00371870"/>
    <w:rsid w:val="003719BB"/>
    <w:rsid w:val="00371D54"/>
    <w:rsid w:val="00372029"/>
    <w:rsid w:val="00372126"/>
    <w:rsid w:val="00372732"/>
    <w:rsid w:val="00372833"/>
    <w:rsid w:val="003734F1"/>
    <w:rsid w:val="0037372F"/>
    <w:rsid w:val="003737CB"/>
    <w:rsid w:val="003739E4"/>
    <w:rsid w:val="00374296"/>
    <w:rsid w:val="00374590"/>
    <w:rsid w:val="00374CEF"/>
    <w:rsid w:val="00374CF1"/>
    <w:rsid w:val="00374E31"/>
    <w:rsid w:val="00374E94"/>
    <w:rsid w:val="003754D0"/>
    <w:rsid w:val="00375691"/>
    <w:rsid w:val="00375768"/>
    <w:rsid w:val="00375E3C"/>
    <w:rsid w:val="003766E3"/>
    <w:rsid w:val="0037763A"/>
    <w:rsid w:val="00377804"/>
    <w:rsid w:val="00377B23"/>
    <w:rsid w:val="00377B7D"/>
    <w:rsid w:val="00380096"/>
    <w:rsid w:val="0038062E"/>
    <w:rsid w:val="0038098E"/>
    <w:rsid w:val="00380B86"/>
    <w:rsid w:val="00380E02"/>
    <w:rsid w:val="0038102A"/>
    <w:rsid w:val="00381033"/>
    <w:rsid w:val="0038121F"/>
    <w:rsid w:val="00381627"/>
    <w:rsid w:val="0038173D"/>
    <w:rsid w:val="0038186A"/>
    <w:rsid w:val="00381956"/>
    <w:rsid w:val="00381D07"/>
    <w:rsid w:val="00382373"/>
    <w:rsid w:val="00383CA6"/>
    <w:rsid w:val="00383FDD"/>
    <w:rsid w:val="0038523A"/>
    <w:rsid w:val="00385E3B"/>
    <w:rsid w:val="00385F0D"/>
    <w:rsid w:val="00385F1A"/>
    <w:rsid w:val="00386284"/>
    <w:rsid w:val="00386E8A"/>
    <w:rsid w:val="0038711B"/>
    <w:rsid w:val="00387D58"/>
    <w:rsid w:val="0039127A"/>
    <w:rsid w:val="00391E6A"/>
    <w:rsid w:val="003927A0"/>
    <w:rsid w:val="003929E2"/>
    <w:rsid w:val="00392C1E"/>
    <w:rsid w:val="00392D1C"/>
    <w:rsid w:val="00392E7F"/>
    <w:rsid w:val="00393023"/>
    <w:rsid w:val="00393603"/>
    <w:rsid w:val="003936A1"/>
    <w:rsid w:val="00393778"/>
    <w:rsid w:val="003943E9"/>
    <w:rsid w:val="003945D9"/>
    <w:rsid w:val="003946FC"/>
    <w:rsid w:val="00395283"/>
    <w:rsid w:val="00395434"/>
    <w:rsid w:val="003957B7"/>
    <w:rsid w:val="00396498"/>
    <w:rsid w:val="0039705F"/>
    <w:rsid w:val="003974F6"/>
    <w:rsid w:val="00397C39"/>
    <w:rsid w:val="003A01F7"/>
    <w:rsid w:val="003A0397"/>
    <w:rsid w:val="003A0508"/>
    <w:rsid w:val="003A0887"/>
    <w:rsid w:val="003A0B6D"/>
    <w:rsid w:val="003A0C17"/>
    <w:rsid w:val="003A0EF8"/>
    <w:rsid w:val="003A184A"/>
    <w:rsid w:val="003A1900"/>
    <w:rsid w:val="003A203E"/>
    <w:rsid w:val="003A24E5"/>
    <w:rsid w:val="003A294E"/>
    <w:rsid w:val="003A30C5"/>
    <w:rsid w:val="003A3341"/>
    <w:rsid w:val="003A4BE0"/>
    <w:rsid w:val="003A53D9"/>
    <w:rsid w:val="003A5754"/>
    <w:rsid w:val="003A61BE"/>
    <w:rsid w:val="003A62C3"/>
    <w:rsid w:val="003A62C5"/>
    <w:rsid w:val="003A69CC"/>
    <w:rsid w:val="003A6C71"/>
    <w:rsid w:val="003A6D8D"/>
    <w:rsid w:val="003A7612"/>
    <w:rsid w:val="003A780F"/>
    <w:rsid w:val="003A7B75"/>
    <w:rsid w:val="003B060A"/>
    <w:rsid w:val="003B0D30"/>
    <w:rsid w:val="003B0FA1"/>
    <w:rsid w:val="003B1F0C"/>
    <w:rsid w:val="003B24B6"/>
    <w:rsid w:val="003B250C"/>
    <w:rsid w:val="003B2554"/>
    <w:rsid w:val="003B2DA1"/>
    <w:rsid w:val="003B3655"/>
    <w:rsid w:val="003B3A8D"/>
    <w:rsid w:val="003B3F46"/>
    <w:rsid w:val="003B4919"/>
    <w:rsid w:val="003B519D"/>
    <w:rsid w:val="003B5649"/>
    <w:rsid w:val="003B5AEC"/>
    <w:rsid w:val="003B5C84"/>
    <w:rsid w:val="003B60BF"/>
    <w:rsid w:val="003B6790"/>
    <w:rsid w:val="003B6B1A"/>
    <w:rsid w:val="003B7629"/>
    <w:rsid w:val="003B7994"/>
    <w:rsid w:val="003C01D9"/>
    <w:rsid w:val="003C0303"/>
    <w:rsid w:val="003C03B7"/>
    <w:rsid w:val="003C0BE1"/>
    <w:rsid w:val="003C0E2F"/>
    <w:rsid w:val="003C0E52"/>
    <w:rsid w:val="003C0F58"/>
    <w:rsid w:val="003C16ED"/>
    <w:rsid w:val="003C18F9"/>
    <w:rsid w:val="003C22C0"/>
    <w:rsid w:val="003C256A"/>
    <w:rsid w:val="003C295D"/>
    <w:rsid w:val="003C2E91"/>
    <w:rsid w:val="003C2F63"/>
    <w:rsid w:val="003C366A"/>
    <w:rsid w:val="003C3F2E"/>
    <w:rsid w:val="003C43F8"/>
    <w:rsid w:val="003C4CFD"/>
    <w:rsid w:val="003C56B2"/>
    <w:rsid w:val="003C5DA1"/>
    <w:rsid w:val="003C603A"/>
    <w:rsid w:val="003C6188"/>
    <w:rsid w:val="003C6329"/>
    <w:rsid w:val="003C6C26"/>
    <w:rsid w:val="003C7017"/>
    <w:rsid w:val="003C7652"/>
    <w:rsid w:val="003C7656"/>
    <w:rsid w:val="003C77A6"/>
    <w:rsid w:val="003C7A33"/>
    <w:rsid w:val="003C7CF3"/>
    <w:rsid w:val="003C7F46"/>
    <w:rsid w:val="003D07F5"/>
    <w:rsid w:val="003D0956"/>
    <w:rsid w:val="003D0B2F"/>
    <w:rsid w:val="003D0BFE"/>
    <w:rsid w:val="003D102B"/>
    <w:rsid w:val="003D1682"/>
    <w:rsid w:val="003D1DF2"/>
    <w:rsid w:val="003D231F"/>
    <w:rsid w:val="003D284E"/>
    <w:rsid w:val="003D28B0"/>
    <w:rsid w:val="003D2DDA"/>
    <w:rsid w:val="003D3011"/>
    <w:rsid w:val="003D34BA"/>
    <w:rsid w:val="003D411F"/>
    <w:rsid w:val="003D525D"/>
    <w:rsid w:val="003D53C0"/>
    <w:rsid w:val="003D5700"/>
    <w:rsid w:val="003D572F"/>
    <w:rsid w:val="003D5D7C"/>
    <w:rsid w:val="003D5F75"/>
    <w:rsid w:val="003D71F2"/>
    <w:rsid w:val="003D75FB"/>
    <w:rsid w:val="003D79DC"/>
    <w:rsid w:val="003D7C87"/>
    <w:rsid w:val="003D7FDC"/>
    <w:rsid w:val="003E02F8"/>
    <w:rsid w:val="003E04E5"/>
    <w:rsid w:val="003E087E"/>
    <w:rsid w:val="003E0F99"/>
    <w:rsid w:val="003E1345"/>
    <w:rsid w:val="003E1346"/>
    <w:rsid w:val="003E1CF0"/>
    <w:rsid w:val="003E2AE8"/>
    <w:rsid w:val="003E3897"/>
    <w:rsid w:val="003E3B94"/>
    <w:rsid w:val="003E4593"/>
    <w:rsid w:val="003E5162"/>
    <w:rsid w:val="003E5350"/>
    <w:rsid w:val="003E54DD"/>
    <w:rsid w:val="003E5545"/>
    <w:rsid w:val="003E5AE1"/>
    <w:rsid w:val="003E6006"/>
    <w:rsid w:val="003E6063"/>
    <w:rsid w:val="003E64D8"/>
    <w:rsid w:val="003E682C"/>
    <w:rsid w:val="003E6957"/>
    <w:rsid w:val="003E6A91"/>
    <w:rsid w:val="003E6DBE"/>
    <w:rsid w:val="003E70FC"/>
    <w:rsid w:val="003E763C"/>
    <w:rsid w:val="003E79C9"/>
    <w:rsid w:val="003E7DC3"/>
    <w:rsid w:val="003F1075"/>
    <w:rsid w:val="003F17C7"/>
    <w:rsid w:val="003F2C13"/>
    <w:rsid w:val="003F30F4"/>
    <w:rsid w:val="003F3585"/>
    <w:rsid w:val="003F40AF"/>
    <w:rsid w:val="003F42F1"/>
    <w:rsid w:val="003F476C"/>
    <w:rsid w:val="003F5880"/>
    <w:rsid w:val="003F64A3"/>
    <w:rsid w:val="003F6CB0"/>
    <w:rsid w:val="003F6EE7"/>
    <w:rsid w:val="003F71D9"/>
    <w:rsid w:val="003F72F9"/>
    <w:rsid w:val="003F7352"/>
    <w:rsid w:val="003F7379"/>
    <w:rsid w:val="003F7D1A"/>
    <w:rsid w:val="0040010D"/>
    <w:rsid w:val="00400327"/>
    <w:rsid w:val="004006A5"/>
    <w:rsid w:val="00400959"/>
    <w:rsid w:val="00400F44"/>
    <w:rsid w:val="00401062"/>
    <w:rsid w:val="00402971"/>
    <w:rsid w:val="00402CD4"/>
    <w:rsid w:val="00402DAE"/>
    <w:rsid w:val="00402E20"/>
    <w:rsid w:val="004034C2"/>
    <w:rsid w:val="004036E6"/>
    <w:rsid w:val="004039E1"/>
    <w:rsid w:val="00403CD3"/>
    <w:rsid w:val="00404E40"/>
    <w:rsid w:val="00405FAB"/>
    <w:rsid w:val="004060C7"/>
    <w:rsid w:val="004067E3"/>
    <w:rsid w:val="004068C5"/>
    <w:rsid w:val="00406B79"/>
    <w:rsid w:val="00406D70"/>
    <w:rsid w:val="00407009"/>
    <w:rsid w:val="00407211"/>
    <w:rsid w:val="004075D2"/>
    <w:rsid w:val="00410147"/>
    <w:rsid w:val="0041019B"/>
    <w:rsid w:val="004116CD"/>
    <w:rsid w:val="00411843"/>
    <w:rsid w:val="00411877"/>
    <w:rsid w:val="00411C0D"/>
    <w:rsid w:val="00411CCF"/>
    <w:rsid w:val="00412588"/>
    <w:rsid w:val="00412648"/>
    <w:rsid w:val="00412E9F"/>
    <w:rsid w:val="0041347A"/>
    <w:rsid w:val="004136A5"/>
    <w:rsid w:val="004136CC"/>
    <w:rsid w:val="00413A58"/>
    <w:rsid w:val="00413C8C"/>
    <w:rsid w:val="00413D19"/>
    <w:rsid w:val="00413D62"/>
    <w:rsid w:val="00413DA6"/>
    <w:rsid w:val="004140E7"/>
    <w:rsid w:val="00414C92"/>
    <w:rsid w:val="004159D5"/>
    <w:rsid w:val="00415DB7"/>
    <w:rsid w:val="00415FAD"/>
    <w:rsid w:val="00416B09"/>
    <w:rsid w:val="00416C18"/>
    <w:rsid w:val="00416C7C"/>
    <w:rsid w:val="00417488"/>
    <w:rsid w:val="0041780A"/>
    <w:rsid w:val="00417B01"/>
    <w:rsid w:val="00417EB9"/>
    <w:rsid w:val="00420953"/>
    <w:rsid w:val="00420EB6"/>
    <w:rsid w:val="0042134A"/>
    <w:rsid w:val="00421A48"/>
    <w:rsid w:val="004222AF"/>
    <w:rsid w:val="004228C1"/>
    <w:rsid w:val="004235D1"/>
    <w:rsid w:val="004246CE"/>
    <w:rsid w:val="004247F1"/>
    <w:rsid w:val="00424CA9"/>
    <w:rsid w:val="00426AFD"/>
    <w:rsid w:val="00426DC1"/>
    <w:rsid w:val="00426F44"/>
    <w:rsid w:val="00427382"/>
    <w:rsid w:val="004275F3"/>
    <w:rsid w:val="0042792E"/>
    <w:rsid w:val="00427B4F"/>
    <w:rsid w:val="004314B9"/>
    <w:rsid w:val="00431F78"/>
    <w:rsid w:val="00431FC8"/>
    <w:rsid w:val="00432096"/>
    <w:rsid w:val="00432132"/>
    <w:rsid w:val="0043246B"/>
    <w:rsid w:val="0043304E"/>
    <w:rsid w:val="004346DC"/>
    <w:rsid w:val="00434772"/>
    <w:rsid w:val="00434A6C"/>
    <w:rsid w:val="00434BD3"/>
    <w:rsid w:val="00434D39"/>
    <w:rsid w:val="00435176"/>
    <w:rsid w:val="00436039"/>
    <w:rsid w:val="0043650D"/>
    <w:rsid w:val="00436954"/>
    <w:rsid w:val="00436D1A"/>
    <w:rsid w:val="00436DD4"/>
    <w:rsid w:val="00437119"/>
    <w:rsid w:val="0043738E"/>
    <w:rsid w:val="004374BD"/>
    <w:rsid w:val="004374BE"/>
    <w:rsid w:val="004379A8"/>
    <w:rsid w:val="00437C94"/>
    <w:rsid w:val="004400AB"/>
    <w:rsid w:val="004403FF"/>
    <w:rsid w:val="004404EF"/>
    <w:rsid w:val="00440DAD"/>
    <w:rsid w:val="00441640"/>
    <w:rsid w:val="00441795"/>
    <w:rsid w:val="004424B3"/>
    <w:rsid w:val="004425EA"/>
    <w:rsid w:val="004426AA"/>
    <w:rsid w:val="00442774"/>
    <w:rsid w:val="0044291A"/>
    <w:rsid w:val="00442B17"/>
    <w:rsid w:val="00443064"/>
    <w:rsid w:val="0044310D"/>
    <w:rsid w:val="004437F9"/>
    <w:rsid w:val="00444921"/>
    <w:rsid w:val="00445723"/>
    <w:rsid w:val="00445F3F"/>
    <w:rsid w:val="00445F71"/>
    <w:rsid w:val="00446061"/>
    <w:rsid w:val="004460D7"/>
    <w:rsid w:val="0044662B"/>
    <w:rsid w:val="004469A3"/>
    <w:rsid w:val="00446B48"/>
    <w:rsid w:val="00446B61"/>
    <w:rsid w:val="00447403"/>
    <w:rsid w:val="0044760F"/>
    <w:rsid w:val="004478E6"/>
    <w:rsid w:val="004506B3"/>
    <w:rsid w:val="00450CEB"/>
    <w:rsid w:val="00451046"/>
    <w:rsid w:val="0045179F"/>
    <w:rsid w:val="00451E21"/>
    <w:rsid w:val="00451E28"/>
    <w:rsid w:val="00451FE2"/>
    <w:rsid w:val="00452AED"/>
    <w:rsid w:val="00452B75"/>
    <w:rsid w:val="004530A2"/>
    <w:rsid w:val="00453684"/>
    <w:rsid w:val="0045397E"/>
    <w:rsid w:val="004542C5"/>
    <w:rsid w:val="00454FC0"/>
    <w:rsid w:val="0045511D"/>
    <w:rsid w:val="00455195"/>
    <w:rsid w:val="004551C8"/>
    <w:rsid w:val="00455F4F"/>
    <w:rsid w:val="0045613D"/>
    <w:rsid w:val="0045622C"/>
    <w:rsid w:val="004564AF"/>
    <w:rsid w:val="004567EC"/>
    <w:rsid w:val="0045685F"/>
    <w:rsid w:val="004568FB"/>
    <w:rsid w:val="00456957"/>
    <w:rsid w:val="004573D2"/>
    <w:rsid w:val="004576C4"/>
    <w:rsid w:val="00457732"/>
    <w:rsid w:val="00457778"/>
    <w:rsid w:val="00457A02"/>
    <w:rsid w:val="004601D9"/>
    <w:rsid w:val="004601DC"/>
    <w:rsid w:val="004603B8"/>
    <w:rsid w:val="0046070A"/>
    <w:rsid w:val="00460925"/>
    <w:rsid w:val="00460F8E"/>
    <w:rsid w:val="004610C4"/>
    <w:rsid w:val="00461D6F"/>
    <w:rsid w:val="00461DF3"/>
    <w:rsid w:val="004621F6"/>
    <w:rsid w:val="00462439"/>
    <w:rsid w:val="00462D44"/>
    <w:rsid w:val="00463503"/>
    <w:rsid w:val="0046390E"/>
    <w:rsid w:val="00463ADD"/>
    <w:rsid w:val="00464280"/>
    <w:rsid w:val="00464B20"/>
    <w:rsid w:val="00465558"/>
    <w:rsid w:val="00465D21"/>
    <w:rsid w:val="00466E66"/>
    <w:rsid w:val="00467482"/>
    <w:rsid w:val="004674AD"/>
    <w:rsid w:val="0046755C"/>
    <w:rsid w:val="004677AF"/>
    <w:rsid w:val="00470171"/>
    <w:rsid w:val="004701B4"/>
    <w:rsid w:val="00470311"/>
    <w:rsid w:val="004714C8"/>
    <w:rsid w:val="004718B6"/>
    <w:rsid w:val="00471A93"/>
    <w:rsid w:val="00471E9A"/>
    <w:rsid w:val="00471EBA"/>
    <w:rsid w:val="00471EC6"/>
    <w:rsid w:val="004723C8"/>
    <w:rsid w:val="004725B9"/>
    <w:rsid w:val="00472AB2"/>
    <w:rsid w:val="00472CEE"/>
    <w:rsid w:val="00472E66"/>
    <w:rsid w:val="00473052"/>
    <w:rsid w:val="00473685"/>
    <w:rsid w:val="00473D72"/>
    <w:rsid w:val="00474AB5"/>
    <w:rsid w:val="00474BE8"/>
    <w:rsid w:val="00474DBB"/>
    <w:rsid w:val="0047550E"/>
    <w:rsid w:val="004755C9"/>
    <w:rsid w:val="004767DC"/>
    <w:rsid w:val="00476E6D"/>
    <w:rsid w:val="00476F85"/>
    <w:rsid w:val="00476FE6"/>
    <w:rsid w:val="0048085D"/>
    <w:rsid w:val="00480949"/>
    <w:rsid w:val="00480CC3"/>
    <w:rsid w:val="004810B4"/>
    <w:rsid w:val="00481435"/>
    <w:rsid w:val="0048161C"/>
    <w:rsid w:val="004817D8"/>
    <w:rsid w:val="004817F4"/>
    <w:rsid w:val="00481E02"/>
    <w:rsid w:val="00481F3B"/>
    <w:rsid w:val="0048296D"/>
    <w:rsid w:val="004836AE"/>
    <w:rsid w:val="00483E9E"/>
    <w:rsid w:val="004842F1"/>
    <w:rsid w:val="004845F5"/>
    <w:rsid w:val="00484627"/>
    <w:rsid w:val="004848BF"/>
    <w:rsid w:val="00484C15"/>
    <w:rsid w:val="004859BB"/>
    <w:rsid w:val="004859E0"/>
    <w:rsid w:val="00485B5F"/>
    <w:rsid w:val="0048635F"/>
    <w:rsid w:val="0048716C"/>
    <w:rsid w:val="0048772D"/>
    <w:rsid w:val="00487D24"/>
    <w:rsid w:val="00491869"/>
    <w:rsid w:val="00491C80"/>
    <w:rsid w:val="004927DF"/>
    <w:rsid w:val="00493183"/>
    <w:rsid w:val="0049331B"/>
    <w:rsid w:val="004940EA"/>
    <w:rsid w:val="004953BF"/>
    <w:rsid w:val="004961B1"/>
    <w:rsid w:val="00496766"/>
    <w:rsid w:val="004968D8"/>
    <w:rsid w:val="00496C3B"/>
    <w:rsid w:val="00496F97"/>
    <w:rsid w:val="00497360"/>
    <w:rsid w:val="00497974"/>
    <w:rsid w:val="0049798D"/>
    <w:rsid w:val="00497A77"/>
    <w:rsid w:val="004A0504"/>
    <w:rsid w:val="004A0682"/>
    <w:rsid w:val="004A07FB"/>
    <w:rsid w:val="004A149A"/>
    <w:rsid w:val="004A1E3F"/>
    <w:rsid w:val="004A1EB4"/>
    <w:rsid w:val="004A2473"/>
    <w:rsid w:val="004A25D3"/>
    <w:rsid w:val="004A271B"/>
    <w:rsid w:val="004A2EE4"/>
    <w:rsid w:val="004A330A"/>
    <w:rsid w:val="004A3313"/>
    <w:rsid w:val="004A33C2"/>
    <w:rsid w:val="004A342F"/>
    <w:rsid w:val="004A3884"/>
    <w:rsid w:val="004A38C8"/>
    <w:rsid w:val="004A4588"/>
    <w:rsid w:val="004A47FC"/>
    <w:rsid w:val="004A49BE"/>
    <w:rsid w:val="004A50C2"/>
    <w:rsid w:val="004A55DB"/>
    <w:rsid w:val="004A5A64"/>
    <w:rsid w:val="004A5CA6"/>
    <w:rsid w:val="004A6039"/>
    <w:rsid w:val="004A62A7"/>
    <w:rsid w:val="004A672F"/>
    <w:rsid w:val="004A6C34"/>
    <w:rsid w:val="004A7175"/>
    <w:rsid w:val="004A71F7"/>
    <w:rsid w:val="004A739D"/>
    <w:rsid w:val="004A7625"/>
    <w:rsid w:val="004A7673"/>
    <w:rsid w:val="004A795C"/>
    <w:rsid w:val="004A7F1C"/>
    <w:rsid w:val="004B03EB"/>
    <w:rsid w:val="004B0628"/>
    <w:rsid w:val="004B0A58"/>
    <w:rsid w:val="004B0C3D"/>
    <w:rsid w:val="004B0EB2"/>
    <w:rsid w:val="004B126E"/>
    <w:rsid w:val="004B190F"/>
    <w:rsid w:val="004B2123"/>
    <w:rsid w:val="004B24AE"/>
    <w:rsid w:val="004B2821"/>
    <w:rsid w:val="004B2FC8"/>
    <w:rsid w:val="004B3756"/>
    <w:rsid w:val="004B39EA"/>
    <w:rsid w:val="004B406C"/>
    <w:rsid w:val="004B4113"/>
    <w:rsid w:val="004B41D7"/>
    <w:rsid w:val="004B44ED"/>
    <w:rsid w:val="004B60F6"/>
    <w:rsid w:val="004B611C"/>
    <w:rsid w:val="004B63C5"/>
    <w:rsid w:val="004B65B5"/>
    <w:rsid w:val="004B676C"/>
    <w:rsid w:val="004B6949"/>
    <w:rsid w:val="004B6DD9"/>
    <w:rsid w:val="004B7C74"/>
    <w:rsid w:val="004C0371"/>
    <w:rsid w:val="004C05E6"/>
    <w:rsid w:val="004C13F6"/>
    <w:rsid w:val="004C16DD"/>
    <w:rsid w:val="004C1B1E"/>
    <w:rsid w:val="004C1C96"/>
    <w:rsid w:val="004C2405"/>
    <w:rsid w:val="004C2434"/>
    <w:rsid w:val="004C243B"/>
    <w:rsid w:val="004C288A"/>
    <w:rsid w:val="004C310A"/>
    <w:rsid w:val="004C3133"/>
    <w:rsid w:val="004C3936"/>
    <w:rsid w:val="004C3B70"/>
    <w:rsid w:val="004C3EA0"/>
    <w:rsid w:val="004C3F88"/>
    <w:rsid w:val="004C436D"/>
    <w:rsid w:val="004C45F9"/>
    <w:rsid w:val="004C48E1"/>
    <w:rsid w:val="004C525B"/>
    <w:rsid w:val="004C5395"/>
    <w:rsid w:val="004C562C"/>
    <w:rsid w:val="004C5CB3"/>
    <w:rsid w:val="004C65ED"/>
    <w:rsid w:val="004C6601"/>
    <w:rsid w:val="004C663D"/>
    <w:rsid w:val="004C67CC"/>
    <w:rsid w:val="004C6B54"/>
    <w:rsid w:val="004C71E4"/>
    <w:rsid w:val="004D03CB"/>
    <w:rsid w:val="004D0633"/>
    <w:rsid w:val="004D1113"/>
    <w:rsid w:val="004D14CF"/>
    <w:rsid w:val="004D1C3B"/>
    <w:rsid w:val="004D303E"/>
    <w:rsid w:val="004D3C76"/>
    <w:rsid w:val="004D4652"/>
    <w:rsid w:val="004D4A70"/>
    <w:rsid w:val="004D4C27"/>
    <w:rsid w:val="004D4F1C"/>
    <w:rsid w:val="004D5219"/>
    <w:rsid w:val="004D5546"/>
    <w:rsid w:val="004D5627"/>
    <w:rsid w:val="004D7551"/>
    <w:rsid w:val="004D76EE"/>
    <w:rsid w:val="004D7C91"/>
    <w:rsid w:val="004E006E"/>
    <w:rsid w:val="004E036C"/>
    <w:rsid w:val="004E0CBC"/>
    <w:rsid w:val="004E0E68"/>
    <w:rsid w:val="004E13BF"/>
    <w:rsid w:val="004E19F7"/>
    <w:rsid w:val="004E1AF2"/>
    <w:rsid w:val="004E206B"/>
    <w:rsid w:val="004E207F"/>
    <w:rsid w:val="004E2820"/>
    <w:rsid w:val="004E2AFB"/>
    <w:rsid w:val="004E2DFE"/>
    <w:rsid w:val="004E3211"/>
    <w:rsid w:val="004E3609"/>
    <w:rsid w:val="004E3837"/>
    <w:rsid w:val="004E3951"/>
    <w:rsid w:val="004E39C6"/>
    <w:rsid w:val="004E3B57"/>
    <w:rsid w:val="004E412C"/>
    <w:rsid w:val="004E415C"/>
    <w:rsid w:val="004E4354"/>
    <w:rsid w:val="004E5781"/>
    <w:rsid w:val="004E5A2D"/>
    <w:rsid w:val="004E61FC"/>
    <w:rsid w:val="004E67A0"/>
    <w:rsid w:val="004E6A0E"/>
    <w:rsid w:val="004E6E54"/>
    <w:rsid w:val="004E6E6C"/>
    <w:rsid w:val="004E7281"/>
    <w:rsid w:val="004E7DDF"/>
    <w:rsid w:val="004F0392"/>
    <w:rsid w:val="004F0583"/>
    <w:rsid w:val="004F0695"/>
    <w:rsid w:val="004F06D4"/>
    <w:rsid w:val="004F075B"/>
    <w:rsid w:val="004F075D"/>
    <w:rsid w:val="004F0C71"/>
    <w:rsid w:val="004F10A0"/>
    <w:rsid w:val="004F1166"/>
    <w:rsid w:val="004F141E"/>
    <w:rsid w:val="004F1A55"/>
    <w:rsid w:val="004F2469"/>
    <w:rsid w:val="004F2AA1"/>
    <w:rsid w:val="004F2EDA"/>
    <w:rsid w:val="004F3390"/>
    <w:rsid w:val="004F3689"/>
    <w:rsid w:val="004F37ED"/>
    <w:rsid w:val="004F4225"/>
    <w:rsid w:val="004F4586"/>
    <w:rsid w:val="004F4799"/>
    <w:rsid w:val="004F4D79"/>
    <w:rsid w:val="004F4E83"/>
    <w:rsid w:val="004F531C"/>
    <w:rsid w:val="004F5E41"/>
    <w:rsid w:val="004F60C7"/>
    <w:rsid w:val="004F62C3"/>
    <w:rsid w:val="004F62F8"/>
    <w:rsid w:val="004F69BB"/>
    <w:rsid w:val="004F6A38"/>
    <w:rsid w:val="004F6CFF"/>
    <w:rsid w:val="004F6D1A"/>
    <w:rsid w:val="004F6F08"/>
    <w:rsid w:val="004F7056"/>
    <w:rsid w:val="004F769B"/>
    <w:rsid w:val="004F76FB"/>
    <w:rsid w:val="004F7D6A"/>
    <w:rsid w:val="004F7DA5"/>
    <w:rsid w:val="004F7E2A"/>
    <w:rsid w:val="005001C6"/>
    <w:rsid w:val="0050029C"/>
    <w:rsid w:val="00500343"/>
    <w:rsid w:val="005009CA"/>
    <w:rsid w:val="00500D49"/>
    <w:rsid w:val="005015A4"/>
    <w:rsid w:val="00503379"/>
    <w:rsid w:val="005039F4"/>
    <w:rsid w:val="00503E67"/>
    <w:rsid w:val="0050404E"/>
    <w:rsid w:val="005045C8"/>
    <w:rsid w:val="00504956"/>
    <w:rsid w:val="00504A9C"/>
    <w:rsid w:val="00504BAD"/>
    <w:rsid w:val="00504DDA"/>
    <w:rsid w:val="00504EE8"/>
    <w:rsid w:val="00505109"/>
    <w:rsid w:val="00505129"/>
    <w:rsid w:val="00505E8A"/>
    <w:rsid w:val="00506278"/>
    <w:rsid w:val="00506293"/>
    <w:rsid w:val="00506372"/>
    <w:rsid w:val="0050656C"/>
    <w:rsid w:val="0050675F"/>
    <w:rsid w:val="00507047"/>
    <w:rsid w:val="00507089"/>
    <w:rsid w:val="005073C1"/>
    <w:rsid w:val="00507578"/>
    <w:rsid w:val="005075B7"/>
    <w:rsid w:val="00507CCF"/>
    <w:rsid w:val="00507D74"/>
    <w:rsid w:val="0051012E"/>
    <w:rsid w:val="005110E7"/>
    <w:rsid w:val="00511325"/>
    <w:rsid w:val="005122D9"/>
    <w:rsid w:val="0051248B"/>
    <w:rsid w:val="005124DE"/>
    <w:rsid w:val="0051286A"/>
    <w:rsid w:val="005128DA"/>
    <w:rsid w:val="00512AA9"/>
    <w:rsid w:val="00512D25"/>
    <w:rsid w:val="00512F27"/>
    <w:rsid w:val="005138C9"/>
    <w:rsid w:val="0051399D"/>
    <w:rsid w:val="00513A53"/>
    <w:rsid w:val="00513FED"/>
    <w:rsid w:val="0051427F"/>
    <w:rsid w:val="005142C9"/>
    <w:rsid w:val="00514413"/>
    <w:rsid w:val="00514C30"/>
    <w:rsid w:val="00514E74"/>
    <w:rsid w:val="00515D53"/>
    <w:rsid w:val="00515F6F"/>
    <w:rsid w:val="0051605D"/>
    <w:rsid w:val="005162D1"/>
    <w:rsid w:val="0051682A"/>
    <w:rsid w:val="005169FC"/>
    <w:rsid w:val="00516B44"/>
    <w:rsid w:val="00516B8D"/>
    <w:rsid w:val="00516C5A"/>
    <w:rsid w:val="00516CF8"/>
    <w:rsid w:val="00517749"/>
    <w:rsid w:val="00517DE4"/>
    <w:rsid w:val="005202C0"/>
    <w:rsid w:val="00520D1A"/>
    <w:rsid w:val="005210F5"/>
    <w:rsid w:val="0052130D"/>
    <w:rsid w:val="00521328"/>
    <w:rsid w:val="0052164A"/>
    <w:rsid w:val="00521847"/>
    <w:rsid w:val="00521B69"/>
    <w:rsid w:val="00521FF8"/>
    <w:rsid w:val="00522483"/>
    <w:rsid w:val="00523430"/>
    <w:rsid w:val="00523462"/>
    <w:rsid w:val="00523510"/>
    <w:rsid w:val="00523F1F"/>
    <w:rsid w:val="005241CF"/>
    <w:rsid w:val="0052422F"/>
    <w:rsid w:val="0052465D"/>
    <w:rsid w:val="005247FB"/>
    <w:rsid w:val="00525DE3"/>
    <w:rsid w:val="0052679D"/>
    <w:rsid w:val="00526FA3"/>
    <w:rsid w:val="0052713B"/>
    <w:rsid w:val="00527ED4"/>
    <w:rsid w:val="00530781"/>
    <w:rsid w:val="00530D3F"/>
    <w:rsid w:val="005312ED"/>
    <w:rsid w:val="00531746"/>
    <w:rsid w:val="00531EFC"/>
    <w:rsid w:val="005323E8"/>
    <w:rsid w:val="00532658"/>
    <w:rsid w:val="00532A8C"/>
    <w:rsid w:val="00532BEF"/>
    <w:rsid w:val="00532F87"/>
    <w:rsid w:val="0053332D"/>
    <w:rsid w:val="00533667"/>
    <w:rsid w:val="0053366E"/>
    <w:rsid w:val="0053383C"/>
    <w:rsid w:val="0053413D"/>
    <w:rsid w:val="00534458"/>
    <w:rsid w:val="00534E7C"/>
    <w:rsid w:val="00534FE8"/>
    <w:rsid w:val="005350BA"/>
    <w:rsid w:val="00536209"/>
    <w:rsid w:val="00536612"/>
    <w:rsid w:val="0053666E"/>
    <w:rsid w:val="00537065"/>
    <w:rsid w:val="005377D8"/>
    <w:rsid w:val="00537802"/>
    <w:rsid w:val="00537EEF"/>
    <w:rsid w:val="00537FBC"/>
    <w:rsid w:val="00540D00"/>
    <w:rsid w:val="00541F7D"/>
    <w:rsid w:val="00541FC8"/>
    <w:rsid w:val="00542208"/>
    <w:rsid w:val="0054236F"/>
    <w:rsid w:val="00543C41"/>
    <w:rsid w:val="005448D8"/>
    <w:rsid w:val="00544BE8"/>
    <w:rsid w:val="00545237"/>
    <w:rsid w:val="005455B0"/>
    <w:rsid w:val="00545623"/>
    <w:rsid w:val="00545A4E"/>
    <w:rsid w:val="00545EA5"/>
    <w:rsid w:val="00546208"/>
    <w:rsid w:val="00546CDC"/>
    <w:rsid w:val="00546D2C"/>
    <w:rsid w:val="00546D71"/>
    <w:rsid w:val="00546EB8"/>
    <w:rsid w:val="005477F8"/>
    <w:rsid w:val="00547979"/>
    <w:rsid w:val="00547A19"/>
    <w:rsid w:val="00547FE7"/>
    <w:rsid w:val="00550466"/>
    <w:rsid w:val="005506F6"/>
    <w:rsid w:val="0055093A"/>
    <w:rsid w:val="00550C84"/>
    <w:rsid w:val="00550D9F"/>
    <w:rsid w:val="00551761"/>
    <w:rsid w:val="00552AE0"/>
    <w:rsid w:val="0055308D"/>
    <w:rsid w:val="005530E6"/>
    <w:rsid w:val="005534BF"/>
    <w:rsid w:val="00553FAB"/>
    <w:rsid w:val="005541E4"/>
    <w:rsid w:val="005541E6"/>
    <w:rsid w:val="00554922"/>
    <w:rsid w:val="0055538C"/>
    <w:rsid w:val="00555706"/>
    <w:rsid w:val="005566B7"/>
    <w:rsid w:val="005575DA"/>
    <w:rsid w:val="005577FE"/>
    <w:rsid w:val="00560019"/>
    <w:rsid w:val="00560223"/>
    <w:rsid w:val="005605BB"/>
    <w:rsid w:val="0056088B"/>
    <w:rsid w:val="00560B9B"/>
    <w:rsid w:val="00560E4A"/>
    <w:rsid w:val="0056119F"/>
    <w:rsid w:val="005618C2"/>
    <w:rsid w:val="00561B98"/>
    <w:rsid w:val="00562395"/>
    <w:rsid w:val="0056266E"/>
    <w:rsid w:val="005627D0"/>
    <w:rsid w:val="00562DBD"/>
    <w:rsid w:val="00562F05"/>
    <w:rsid w:val="0056357E"/>
    <w:rsid w:val="00563810"/>
    <w:rsid w:val="00563D74"/>
    <w:rsid w:val="00563FEF"/>
    <w:rsid w:val="00564148"/>
    <w:rsid w:val="005654FC"/>
    <w:rsid w:val="00565628"/>
    <w:rsid w:val="005659BC"/>
    <w:rsid w:val="005663DC"/>
    <w:rsid w:val="00566456"/>
    <w:rsid w:val="00566666"/>
    <w:rsid w:val="0056725E"/>
    <w:rsid w:val="00567879"/>
    <w:rsid w:val="0057032C"/>
    <w:rsid w:val="005704EA"/>
    <w:rsid w:val="0057058A"/>
    <w:rsid w:val="00570A11"/>
    <w:rsid w:val="005713D2"/>
    <w:rsid w:val="00571BAC"/>
    <w:rsid w:val="00571D8C"/>
    <w:rsid w:val="00572069"/>
    <w:rsid w:val="0057222E"/>
    <w:rsid w:val="005724DF"/>
    <w:rsid w:val="00572B79"/>
    <w:rsid w:val="00572CCA"/>
    <w:rsid w:val="00572DAA"/>
    <w:rsid w:val="00572EED"/>
    <w:rsid w:val="0057346D"/>
    <w:rsid w:val="00573A46"/>
    <w:rsid w:val="00574434"/>
    <w:rsid w:val="005746FA"/>
    <w:rsid w:val="00574B96"/>
    <w:rsid w:val="00574FFD"/>
    <w:rsid w:val="005753FE"/>
    <w:rsid w:val="0057551B"/>
    <w:rsid w:val="005757CF"/>
    <w:rsid w:val="00575C92"/>
    <w:rsid w:val="00575E4F"/>
    <w:rsid w:val="00575F79"/>
    <w:rsid w:val="00576040"/>
    <w:rsid w:val="0057681D"/>
    <w:rsid w:val="005771B3"/>
    <w:rsid w:val="0057785A"/>
    <w:rsid w:val="00577C51"/>
    <w:rsid w:val="005804D4"/>
    <w:rsid w:val="005806BF"/>
    <w:rsid w:val="00580A70"/>
    <w:rsid w:val="00580D59"/>
    <w:rsid w:val="00580DD5"/>
    <w:rsid w:val="00580E3E"/>
    <w:rsid w:val="00581991"/>
    <w:rsid w:val="00581A92"/>
    <w:rsid w:val="00581D0D"/>
    <w:rsid w:val="00582854"/>
    <w:rsid w:val="005829C1"/>
    <w:rsid w:val="00582C77"/>
    <w:rsid w:val="005830C5"/>
    <w:rsid w:val="00583762"/>
    <w:rsid w:val="00583C4E"/>
    <w:rsid w:val="00584811"/>
    <w:rsid w:val="00584CF5"/>
    <w:rsid w:val="00584DAA"/>
    <w:rsid w:val="0058514C"/>
    <w:rsid w:val="00585277"/>
    <w:rsid w:val="00585362"/>
    <w:rsid w:val="005853E8"/>
    <w:rsid w:val="00585BF1"/>
    <w:rsid w:val="0058640D"/>
    <w:rsid w:val="00586430"/>
    <w:rsid w:val="005865D0"/>
    <w:rsid w:val="005867E4"/>
    <w:rsid w:val="00586B35"/>
    <w:rsid w:val="00586F6A"/>
    <w:rsid w:val="00587049"/>
    <w:rsid w:val="00587665"/>
    <w:rsid w:val="00587751"/>
    <w:rsid w:val="00590113"/>
    <w:rsid w:val="00591346"/>
    <w:rsid w:val="00591409"/>
    <w:rsid w:val="00591677"/>
    <w:rsid w:val="005918B7"/>
    <w:rsid w:val="00591BF8"/>
    <w:rsid w:val="005922C7"/>
    <w:rsid w:val="005924C9"/>
    <w:rsid w:val="00592821"/>
    <w:rsid w:val="005928A1"/>
    <w:rsid w:val="00592E81"/>
    <w:rsid w:val="005931BC"/>
    <w:rsid w:val="005933DE"/>
    <w:rsid w:val="00593608"/>
    <w:rsid w:val="005936C7"/>
    <w:rsid w:val="00593AA6"/>
    <w:rsid w:val="00593D7D"/>
    <w:rsid w:val="00593E6B"/>
    <w:rsid w:val="00594161"/>
    <w:rsid w:val="005943DE"/>
    <w:rsid w:val="005945E8"/>
    <w:rsid w:val="00594749"/>
    <w:rsid w:val="00594936"/>
    <w:rsid w:val="00595308"/>
    <w:rsid w:val="00595B5E"/>
    <w:rsid w:val="00596007"/>
    <w:rsid w:val="0059603B"/>
    <w:rsid w:val="005963CE"/>
    <w:rsid w:val="00596696"/>
    <w:rsid w:val="00596856"/>
    <w:rsid w:val="005969DA"/>
    <w:rsid w:val="00596A5B"/>
    <w:rsid w:val="00596C2E"/>
    <w:rsid w:val="00596CA1"/>
    <w:rsid w:val="00596CE2"/>
    <w:rsid w:val="00596F44"/>
    <w:rsid w:val="0059707D"/>
    <w:rsid w:val="00597247"/>
    <w:rsid w:val="005979A5"/>
    <w:rsid w:val="00597B77"/>
    <w:rsid w:val="00597D80"/>
    <w:rsid w:val="00597F93"/>
    <w:rsid w:val="005A02B4"/>
    <w:rsid w:val="005A12DF"/>
    <w:rsid w:val="005A1347"/>
    <w:rsid w:val="005A139B"/>
    <w:rsid w:val="005A214B"/>
    <w:rsid w:val="005A21B9"/>
    <w:rsid w:val="005A25E7"/>
    <w:rsid w:val="005A2E52"/>
    <w:rsid w:val="005A3128"/>
    <w:rsid w:val="005A3145"/>
    <w:rsid w:val="005A31B6"/>
    <w:rsid w:val="005A3454"/>
    <w:rsid w:val="005A3607"/>
    <w:rsid w:val="005A47DF"/>
    <w:rsid w:val="005A4FA7"/>
    <w:rsid w:val="005A5260"/>
    <w:rsid w:val="005A5C61"/>
    <w:rsid w:val="005A5F1B"/>
    <w:rsid w:val="005A7264"/>
    <w:rsid w:val="005B0126"/>
    <w:rsid w:val="005B03EB"/>
    <w:rsid w:val="005B077A"/>
    <w:rsid w:val="005B0E31"/>
    <w:rsid w:val="005B14F1"/>
    <w:rsid w:val="005B16ED"/>
    <w:rsid w:val="005B179D"/>
    <w:rsid w:val="005B18B4"/>
    <w:rsid w:val="005B1BE6"/>
    <w:rsid w:val="005B1C79"/>
    <w:rsid w:val="005B1E65"/>
    <w:rsid w:val="005B20DE"/>
    <w:rsid w:val="005B22CD"/>
    <w:rsid w:val="005B27E5"/>
    <w:rsid w:val="005B2D3C"/>
    <w:rsid w:val="005B30CC"/>
    <w:rsid w:val="005B3595"/>
    <w:rsid w:val="005B4067"/>
    <w:rsid w:val="005B4979"/>
    <w:rsid w:val="005B49A7"/>
    <w:rsid w:val="005B4B8E"/>
    <w:rsid w:val="005B4D2F"/>
    <w:rsid w:val="005B5714"/>
    <w:rsid w:val="005B6F46"/>
    <w:rsid w:val="005B72E8"/>
    <w:rsid w:val="005B795D"/>
    <w:rsid w:val="005B79D6"/>
    <w:rsid w:val="005B79FB"/>
    <w:rsid w:val="005B7FC4"/>
    <w:rsid w:val="005C04BD"/>
    <w:rsid w:val="005C0518"/>
    <w:rsid w:val="005C0604"/>
    <w:rsid w:val="005C0606"/>
    <w:rsid w:val="005C0D4A"/>
    <w:rsid w:val="005C1658"/>
    <w:rsid w:val="005C1695"/>
    <w:rsid w:val="005C1713"/>
    <w:rsid w:val="005C1D04"/>
    <w:rsid w:val="005C1E10"/>
    <w:rsid w:val="005C1F79"/>
    <w:rsid w:val="005C1FB7"/>
    <w:rsid w:val="005C24E0"/>
    <w:rsid w:val="005C2EF4"/>
    <w:rsid w:val="005C33EF"/>
    <w:rsid w:val="005C3589"/>
    <w:rsid w:val="005C3A19"/>
    <w:rsid w:val="005C3A21"/>
    <w:rsid w:val="005C3C8B"/>
    <w:rsid w:val="005C3E1B"/>
    <w:rsid w:val="005C3F41"/>
    <w:rsid w:val="005C3FDF"/>
    <w:rsid w:val="005C44CF"/>
    <w:rsid w:val="005C48E0"/>
    <w:rsid w:val="005C4AD1"/>
    <w:rsid w:val="005C501F"/>
    <w:rsid w:val="005C57B7"/>
    <w:rsid w:val="005C5B99"/>
    <w:rsid w:val="005C5C95"/>
    <w:rsid w:val="005C673D"/>
    <w:rsid w:val="005C6C9D"/>
    <w:rsid w:val="005C6D88"/>
    <w:rsid w:val="005C77A9"/>
    <w:rsid w:val="005C791E"/>
    <w:rsid w:val="005C7A72"/>
    <w:rsid w:val="005D0804"/>
    <w:rsid w:val="005D1282"/>
    <w:rsid w:val="005D1394"/>
    <w:rsid w:val="005D17B2"/>
    <w:rsid w:val="005D1D96"/>
    <w:rsid w:val="005D1F27"/>
    <w:rsid w:val="005D1FA7"/>
    <w:rsid w:val="005D2085"/>
    <w:rsid w:val="005D27F2"/>
    <w:rsid w:val="005D2923"/>
    <w:rsid w:val="005D33D3"/>
    <w:rsid w:val="005D3517"/>
    <w:rsid w:val="005D3BF8"/>
    <w:rsid w:val="005D437B"/>
    <w:rsid w:val="005D475A"/>
    <w:rsid w:val="005D5137"/>
    <w:rsid w:val="005D5A4C"/>
    <w:rsid w:val="005D5E0D"/>
    <w:rsid w:val="005D6582"/>
    <w:rsid w:val="005D6C15"/>
    <w:rsid w:val="005D6D7B"/>
    <w:rsid w:val="005D76D0"/>
    <w:rsid w:val="005D770E"/>
    <w:rsid w:val="005D7CF9"/>
    <w:rsid w:val="005D7DF4"/>
    <w:rsid w:val="005E0181"/>
    <w:rsid w:val="005E0223"/>
    <w:rsid w:val="005E034A"/>
    <w:rsid w:val="005E06A0"/>
    <w:rsid w:val="005E0A0D"/>
    <w:rsid w:val="005E0EEA"/>
    <w:rsid w:val="005E10B2"/>
    <w:rsid w:val="005E123F"/>
    <w:rsid w:val="005E22F3"/>
    <w:rsid w:val="005E31C7"/>
    <w:rsid w:val="005E31D9"/>
    <w:rsid w:val="005E33DE"/>
    <w:rsid w:val="005E3A4F"/>
    <w:rsid w:val="005E4459"/>
    <w:rsid w:val="005E483F"/>
    <w:rsid w:val="005E49F8"/>
    <w:rsid w:val="005E4C1B"/>
    <w:rsid w:val="005E552B"/>
    <w:rsid w:val="005E57E7"/>
    <w:rsid w:val="005E5FDF"/>
    <w:rsid w:val="005E6051"/>
    <w:rsid w:val="005E759B"/>
    <w:rsid w:val="005E79D9"/>
    <w:rsid w:val="005E7EE2"/>
    <w:rsid w:val="005E7F14"/>
    <w:rsid w:val="005F0065"/>
    <w:rsid w:val="005F00D0"/>
    <w:rsid w:val="005F066E"/>
    <w:rsid w:val="005F075E"/>
    <w:rsid w:val="005F0A63"/>
    <w:rsid w:val="005F10DC"/>
    <w:rsid w:val="005F18C1"/>
    <w:rsid w:val="005F1A12"/>
    <w:rsid w:val="005F1BE8"/>
    <w:rsid w:val="005F1C3E"/>
    <w:rsid w:val="005F1CD3"/>
    <w:rsid w:val="005F231E"/>
    <w:rsid w:val="005F233C"/>
    <w:rsid w:val="005F288C"/>
    <w:rsid w:val="005F3019"/>
    <w:rsid w:val="005F40DE"/>
    <w:rsid w:val="005F4376"/>
    <w:rsid w:val="005F481D"/>
    <w:rsid w:val="005F4B92"/>
    <w:rsid w:val="005F4BB9"/>
    <w:rsid w:val="005F59F8"/>
    <w:rsid w:val="005F6B1A"/>
    <w:rsid w:val="005F6C66"/>
    <w:rsid w:val="005F74F1"/>
    <w:rsid w:val="005F76A2"/>
    <w:rsid w:val="005F77CD"/>
    <w:rsid w:val="005F7FB0"/>
    <w:rsid w:val="00600219"/>
    <w:rsid w:val="006007BF"/>
    <w:rsid w:val="00600A8B"/>
    <w:rsid w:val="00600BEB"/>
    <w:rsid w:val="00600E1B"/>
    <w:rsid w:val="00601204"/>
    <w:rsid w:val="006012D6"/>
    <w:rsid w:val="00601CE5"/>
    <w:rsid w:val="00602248"/>
    <w:rsid w:val="00602350"/>
    <w:rsid w:val="0060236A"/>
    <w:rsid w:val="006037F1"/>
    <w:rsid w:val="00603A3F"/>
    <w:rsid w:val="00603F36"/>
    <w:rsid w:val="00604650"/>
    <w:rsid w:val="00604E53"/>
    <w:rsid w:val="00605300"/>
    <w:rsid w:val="006054CB"/>
    <w:rsid w:val="006056FB"/>
    <w:rsid w:val="006059FC"/>
    <w:rsid w:val="00605BCA"/>
    <w:rsid w:val="00605D6B"/>
    <w:rsid w:val="006067FB"/>
    <w:rsid w:val="00606A08"/>
    <w:rsid w:val="00606A5A"/>
    <w:rsid w:val="00607211"/>
    <w:rsid w:val="006075C1"/>
    <w:rsid w:val="00607AE7"/>
    <w:rsid w:val="00607ED1"/>
    <w:rsid w:val="00610414"/>
    <w:rsid w:val="00610B57"/>
    <w:rsid w:val="00611350"/>
    <w:rsid w:val="00611C9B"/>
    <w:rsid w:val="00612695"/>
    <w:rsid w:val="00612781"/>
    <w:rsid w:val="0061288A"/>
    <w:rsid w:val="00612EB5"/>
    <w:rsid w:val="0061326B"/>
    <w:rsid w:val="006133B4"/>
    <w:rsid w:val="00613AFC"/>
    <w:rsid w:val="006141CF"/>
    <w:rsid w:val="00614997"/>
    <w:rsid w:val="00614C97"/>
    <w:rsid w:val="006153FB"/>
    <w:rsid w:val="006155C2"/>
    <w:rsid w:val="00615779"/>
    <w:rsid w:val="00615B14"/>
    <w:rsid w:val="00615F99"/>
    <w:rsid w:val="00616223"/>
    <w:rsid w:val="006162BA"/>
    <w:rsid w:val="006167FC"/>
    <w:rsid w:val="00616C25"/>
    <w:rsid w:val="00616DBF"/>
    <w:rsid w:val="00616FF2"/>
    <w:rsid w:val="0061726E"/>
    <w:rsid w:val="006175F3"/>
    <w:rsid w:val="006176BA"/>
    <w:rsid w:val="0061796B"/>
    <w:rsid w:val="00617D56"/>
    <w:rsid w:val="00617F5E"/>
    <w:rsid w:val="00617FD1"/>
    <w:rsid w:val="00620579"/>
    <w:rsid w:val="006207B4"/>
    <w:rsid w:val="0062093B"/>
    <w:rsid w:val="00620A09"/>
    <w:rsid w:val="00620E55"/>
    <w:rsid w:val="0062103E"/>
    <w:rsid w:val="00621151"/>
    <w:rsid w:val="00621C85"/>
    <w:rsid w:val="006221F2"/>
    <w:rsid w:val="00622493"/>
    <w:rsid w:val="00622535"/>
    <w:rsid w:val="00622770"/>
    <w:rsid w:val="00622C34"/>
    <w:rsid w:val="00622F8B"/>
    <w:rsid w:val="006230C0"/>
    <w:rsid w:val="00624B2D"/>
    <w:rsid w:val="006255ED"/>
    <w:rsid w:val="00625659"/>
    <w:rsid w:val="00625A6F"/>
    <w:rsid w:val="00625DD2"/>
    <w:rsid w:val="00625E87"/>
    <w:rsid w:val="00625EFA"/>
    <w:rsid w:val="0062666A"/>
    <w:rsid w:val="006269FA"/>
    <w:rsid w:val="0062728F"/>
    <w:rsid w:val="006276BA"/>
    <w:rsid w:val="00627AD2"/>
    <w:rsid w:val="00627EDC"/>
    <w:rsid w:val="00627FCC"/>
    <w:rsid w:val="006300CE"/>
    <w:rsid w:val="0063011F"/>
    <w:rsid w:val="00630180"/>
    <w:rsid w:val="00630184"/>
    <w:rsid w:val="0063126F"/>
    <w:rsid w:val="0063187E"/>
    <w:rsid w:val="00631BB7"/>
    <w:rsid w:val="0063295D"/>
    <w:rsid w:val="00632AAE"/>
    <w:rsid w:val="00632B53"/>
    <w:rsid w:val="00632FC8"/>
    <w:rsid w:val="006330F9"/>
    <w:rsid w:val="00633359"/>
    <w:rsid w:val="0063446C"/>
    <w:rsid w:val="00634795"/>
    <w:rsid w:val="00634834"/>
    <w:rsid w:val="00634899"/>
    <w:rsid w:val="0063503D"/>
    <w:rsid w:val="006354D9"/>
    <w:rsid w:val="006360E0"/>
    <w:rsid w:val="0063627C"/>
    <w:rsid w:val="00636441"/>
    <w:rsid w:val="0063657E"/>
    <w:rsid w:val="00636A37"/>
    <w:rsid w:val="00637461"/>
    <w:rsid w:val="00637681"/>
    <w:rsid w:val="00637AD2"/>
    <w:rsid w:val="00637EEB"/>
    <w:rsid w:val="00640D4C"/>
    <w:rsid w:val="00640DA6"/>
    <w:rsid w:val="00640F0C"/>
    <w:rsid w:val="006411DD"/>
    <w:rsid w:val="00641553"/>
    <w:rsid w:val="00641D5A"/>
    <w:rsid w:val="006423F5"/>
    <w:rsid w:val="006425B2"/>
    <w:rsid w:val="00642BF7"/>
    <w:rsid w:val="00643163"/>
    <w:rsid w:val="0064348E"/>
    <w:rsid w:val="00643E60"/>
    <w:rsid w:val="00643FFA"/>
    <w:rsid w:val="0064425B"/>
    <w:rsid w:val="006444BA"/>
    <w:rsid w:val="00645403"/>
    <w:rsid w:val="00645AEB"/>
    <w:rsid w:val="00646960"/>
    <w:rsid w:val="00646BDF"/>
    <w:rsid w:val="00646EBC"/>
    <w:rsid w:val="00646F64"/>
    <w:rsid w:val="00647210"/>
    <w:rsid w:val="00647924"/>
    <w:rsid w:val="006502F2"/>
    <w:rsid w:val="00650D82"/>
    <w:rsid w:val="00651221"/>
    <w:rsid w:val="00651876"/>
    <w:rsid w:val="00651980"/>
    <w:rsid w:val="00651DF9"/>
    <w:rsid w:val="00651F52"/>
    <w:rsid w:val="00651F67"/>
    <w:rsid w:val="00652549"/>
    <w:rsid w:val="006525D0"/>
    <w:rsid w:val="006529E2"/>
    <w:rsid w:val="00653F80"/>
    <w:rsid w:val="0065403C"/>
    <w:rsid w:val="006544CC"/>
    <w:rsid w:val="00654638"/>
    <w:rsid w:val="00654C0D"/>
    <w:rsid w:val="00655EB2"/>
    <w:rsid w:val="00655F57"/>
    <w:rsid w:val="00656706"/>
    <w:rsid w:val="00656712"/>
    <w:rsid w:val="006574E0"/>
    <w:rsid w:val="00657578"/>
    <w:rsid w:val="00657921"/>
    <w:rsid w:val="00657B03"/>
    <w:rsid w:val="00657D1B"/>
    <w:rsid w:val="00660291"/>
    <w:rsid w:val="006605BD"/>
    <w:rsid w:val="00660F74"/>
    <w:rsid w:val="00661098"/>
    <w:rsid w:val="006610EC"/>
    <w:rsid w:val="006615D3"/>
    <w:rsid w:val="00661E11"/>
    <w:rsid w:val="00661FDE"/>
    <w:rsid w:val="006628C3"/>
    <w:rsid w:val="00662B47"/>
    <w:rsid w:val="00662F17"/>
    <w:rsid w:val="00664438"/>
    <w:rsid w:val="0066470F"/>
    <w:rsid w:val="00664786"/>
    <w:rsid w:val="006649B7"/>
    <w:rsid w:val="006651EB"/>
    <w:rsid w:val="0066529F"/>
    <w:rsid w:val="00666756"/>
    <w:rsid w:val="0066680B"/>
    <w:rsid w:val="00666BE8"/>
    <w:rsid w:val="00666C54"/>
    <w:rsid w:val="00667C5C"/>
    <w:rsid w:val="00670EE5"/>
    <w:rsid w:val="00670EED"/>
    <w:rsid w:val="00670F30"/>
    <w:rsid w:val="006713C3"/>
    <w:rsid w:val="00671759"/>
    <w:rsid w:val="00672652"/>
    <w:rsid w:val="00672BCA"/>
    <w:rsid w:val="00672E97"/>
    <w:rsid w:val="00673097"/>
    <w:rsid w:val="00673235"/>
    <w:rsid w:val="006732B6"/>
    <w:rsid w:val="006736C7"/>
    <w:rsid w:val="00673E7B"/>
    <w:rsid w:val="00674995"/>
    <w:rsid w:val="0067504E"/>
    <w:rsid w:val="00675D64"/>
    <w:rsid w:val="006760D5"/>
    <w:rsid w:val="006776BA"/>
    <w:rsid w:val="00677C1E"/>
    <w:rsid w:val="00677CC2"/>
    <w:rsid w:val="006807D0"/>
    <w:rsid w:val="00681526"/>
    <w:rsid w:val="00681771"/>
    <w:rsid w:val="006819C2"/>
    <w:rsid w:val="00681A81"/>
    <w:rsid w:val="006823D3"/>
    <w:rsid w:val="006824D3"/>
    <w:rsid w:val="006829A9"/>
    <w:rsid w:val="00682AF6"/>
    <w:rsid w:val="00683288"/>
    <w:rsid w:val="0068357A"/>
    <w:rsid w:val="0068360A"/>
    <w:rsid w:val="00683883"/>
    <w:rsid w:val="006838DA"/>
    <w:rsid w:val="00683C22"/>
    <w:rsid w:val="00684268"/>
    <w:rsid w:val="0068454B"/>
    <w:rsid w:val="00684603"/>
    <w:rsid w:val="00684973"/>
    <w:rsid w:val="00684BEC"/>
    <w:rsid w:val="006858A0"/>
    <w:rsid w:val="00685A81"/>
    <w:rsid w:val="00685FA7"/>
    <w:rsid w:val="006861BC"/>
    <w:rsid w:val="00686669"/>
    <w:rsid w:val="00687AF5"/>
    <w:rsid w:val="00687FE2"/>
    <w:rsid w:val="0069057A"/>
    <w:rsid w:val="006905DE"/>
    <w:rsid w:val="00690714"/>
    <w:rsid w:val="006915AC"/>
    <w:rsid w:val="0069186B"/>
    <w:rsid w:val="00691D48"/>
    <w:rsid w:val="0069207B"/>
    <w:rsid w:val="00692930"/>
    <w:rsid w:val="00692A2B"/>
    <w:rsid w:val="00692A90"/>
    <w:rsid w:val="00692D2D"/>
    <w:rsid w:val="00692E16"/>
    <w:rsid w:val="00692F4F"/>
    <w:rsid w:val="0069325E"/>
    <w:rsid w:val="00693869"/>
    <w:rsid w:val="00693CBD"/>
    <w:rsid w:val="00694384"/>
    <w:rsid w:val="00694F91"/>
    <w:rsid w:val="00695469"/>
    <w:rsid w:val="006956B6"/>
    <w:rsid w:val="006959B8"/>
    <w:rsid w:val="00695B03"/>
    <w:rsid w:val="00696519"/>
    <w:rsid w:val="0069686F"/>
    <w:rsid w:val="0069728D"/>
    <w:rsid w:val="00697E65"/>
    <w:rsid w:val="00697F39"/>
    <w:rsid w:val="006A0324"/>
    <w:rsid w:val="006A035C"/>
    <w:rsid w:val="006A111A"/>
    <w:rsid w:val="006A189D"/>
    <w:rsid w:val="006A18EA"/>
    <w:rsid w:val="006A1FA9"/>
    <w:rsid w:val="006A2BB3"/>
    <w:rsid w:val="006A3672"/>
    <w:rsid w:val="006A3953"/>
    <w:rsid w:val="006A3CA9"/>
    <w:rsid w:val="006A4AB8"/>
    <w:rsid w:val="006A4C1A"/>
    <w:rsid w:val="006A54FC"/>
    <w:rsid w:val="006A5BEE"/>
    <w:rsid w:val="006A5C17"/>
    <w:rsid w:val="006A6691"/>
    <w:rsid w:val="006A70BB"/>
    <w:rsid w:val="006A7717"/>
    <w:rsid w:val="006B01D2"/>
    <w:rsid w:val="006B0307"/>
    <w:rsid w:val="006B0F54"/>
    <w:rsid w:val="006B1171"/>
    <w:rsid w:val="006B14E6"/>
    <w:rsid w:val="006B1A74"/>
    <w:rsid w:val="006B224A"/>
    <w:rsid w:val="006B2945"/>
    <w:rsid w:val="006B31CE"/>
    <w:rsid w:val="006B34C9"/>
    <w:rsid w:val="006B36E3"/>
    <w:rsid w:val="006B444D"/>
    <w:rsid w:val="006B46CC"/>
    <w:rsid w:val="006B55DF"/>
    <w:rsid w:val="006B568E"/>
    <w:rsid w:val="006B596A"/>
    <w:rsid w:val="006B5A12"/>
    <w:rsid w:val="006B5B94"/>
    <w:rsid w:val="006B613D"/>
    <w:rsid w:val="006B615F"/>
    <w:rsid w:val="006B6376"/>
    <w:rsid w:val="006B6624"/>
    <w:rsid w:val="006B6753"/>
    <w:rsid w:val="006B6867"/>
    <w:rsid w:val="006B693D"/>
    <w:rsid w:val="006B6C32"/>
    <w:rsid w:val="006B6D09"/>
    <w:rsid w:val="006B6FB2"/>
    <w:rsid w:val="006B6FED"/>
    <w:rsid w:val="006B70E3"/>
    <w:rsid w:val="006B7512"/>
    <w:rsid w:val="006B755E"/>
    <w:rsid w:val="006B76FF"/>
    <w:rsid w:val="006C0400"/>
    <w:rsid w:val="006C072B"/>
    <w:rsid w:val="006C0AA7"/>
    <w:rsid w:val="006C0C20"/>
    <w:rsid w:val="006C11E5"/>
    <w:rsid w:val="006C160C"/>
    <w:rsid w:val="006C17B6"/>
    <w:rsid w:val="006C2124"/>
    <w:rsid w:val="006C2381"/>
    <w:rsid w:val="006C2436"/>
    <w:rsid w:val="006C3670"/>
    <w:rsid w:val="006C4040"/>
    <w:rsid w:val="006C44BC"/>
    <w:rsid w:val="006C4808"/>
    <w:rsid w:val="006C4B49"/>
    <w:rsid w:val="006C552E"/>
    <w:rsid w:val="006C5691"/>
    <w:rsid w:val="006C5D8F"/>
    <w:rsid w:val="006C5FFF"/>
    <w:rsid w:val="006C67E7"/>
    <w:rsid w:val="006C6DEE"/>
    <w:rsid w:val="006C744D"/>
    <w:rsid w:val="006C782C"/>
    <w:rsid w:val="006C7E8E"/>
    <w:rsid w:val="006C7F8C"/>
    <w:rsid w:val="006D0034"/>
    <w:rsid w:val="006D0510"/>
    <w:rsid w:val="006D0623"/>
    <w:rsid w:val="006D0699"/>
    <w:rsid w:val="006D1342"/>
    <w:rsid w:val="006D1A62"/>
    <w:rsid w:val="006D24A3"/>
    <w:rsid w:val="006D2C28"/>
    <w:rsid w:val="006D2DE2"/>
    <w:rsid w:val="006D2EF5"/>
    <w:rsid w:val="006D304A"/>
    <w:rsid w:val="006D47EB"/>
    <w:rsid w:val="006D497A"/>
    <w:rsid w:val="006D4D5C"/>
    <w:rsid w:val="006D4DFB"/>
    <w:rsid w:val="006D4DFE"/>
    <w:rsid w:val="006D4E5C"/>
    <w:rsid w:val="006D56BC"/>
    <w:rsid w:val="006D5796"/>
    <w:rsid w:val="006D5BA0"/>
    <w:rsid w:val="006D5DD1"/>
    <w:rsid w:val="006D6388"/>
    <w:rsid w:val="006D67C3"/>
    <w:rsid w:val="006D67C6"/>
    <w:rsid w:val="006D7105"/>
    <w:rsid w:val="006D7F5C"/>
    <w:rsid w:val="006E00C3"/>
    <w:rsid w:val="006E03F3"/>
    <w:rsid w:val="006E0C37"/>
    <w:rsid w:val="006E12A7"/>
    <w:rsid w:val="006E1AC7"/>
    <w:rsid w:val="006E1FDA"/>
    <w:rsid w:val="006E2BEE"/>
    <w:rsid w:val="006E2C5C"/>
    <w:rsid w:val="006E3806"/>
    <w:rsid w:val="006E3815"/>
    <w:rsid w:val="006E3AD6"/>
    <w:rsid w:val="006E3B73"/>
    <w:rsid w:val="006E3C6F"/>
    <w:rsid w:val="006E4090"/>
    <w:rsid w:val="006E40A0"/>
    <w:rsid w:val="006E4812"/>
    <w:rsid w:val="006E4948"/>
    <w:rsid w:val="006E49AC"/>
    <w:rsid w:val="006E546C"/>
    <w:rsid w:val="006E58AE"/>
    <w:rsid w:val="006E5A6D"/>
    <w:rsid w:val="006E6187"/>
    <w:rsid w:val="006E7416"/>
    <w:rsid w:val="006E74DC"/>
    <w:rsid w:val="006E7748"/>
    <w:rsid w:val="006E792F"/>
    <w:rsid w:val="006F0078"/>
    <w:rsid w:val="006F028D"/>
    <w:rsid w:val="006F06DE"/>
    <w:rsid w:val="006F0DB8"/>
    <w:rsid w:val="006F11E2"/>
    <w:rsid w:val="006F15EF"/>
    <w:rsid w:val="006F168E"/>
    <w:rsid w:val="006F1815"/>
    <w:rsid w:val="006F1AAC"/>
    <w:rsid w:val="006F1BA7"/>
    <w:rsid w:val="006F2381"/>
    <w:rsid w:val="006F276E"/>
    <w:rsid w:val="006F3163"/>
    <w:rsid w:val="006F318F"/>
    <w:rsid w:val="006F330B"/>
    <w:rsid w:val="006F34FC"/>
    <w:rsid w:val="006F3902"/>
    <w:rsid w:val="006F3CE5"/>
    <w:rsid w:val="006F40D1"/>
    <w:rsid w:val="006F44F9"/>
    <w:rsid w:val="006F45E7"/>
    <w:rsid w:val="006F4B30"/>
    <w:rsid w:val="006F4C0B"/>
    <w:rsid w:val="006F4DB5"/>
    <w:rsid w:val="006F5683"/>
    <w:rsid w:val="006F582A"/>
    <w:rsid w:val="006F60C1"/>
    <w:rsid w:val="006F6476"/>
    <w:rsid w:val="006F6543"/>
    <w:rsid w:val="006F6754"/>
    <w:rsid w:val="006F698A"/>
    <w:rsid w:val="006F712B"/>
    <w:rsid w:val="006F7222"/>
    <w:rsid w:val="006F72E8"/>
    <w:rsid w:val="006F742D"/>
    <w:rsid w:val="006F78AE"/>
    <w:rsid w:val="006F7EFF"/>
    <w:rsid w:val="00700051"/>
    <w:rsid w:val="007008BB"/>
    <w:rsid w:val="007008C2"/>
    <w:rsid w:val="00700AB5"/>
    <w:rsid w:val="00700B2C"/>
    <w:rsid w:val="00700B38"/>
    <w:rsid w:val="00701651"/>
    <w:rsid w:val="007019B3"/>
    <w:rsid w:val="007019E7"/>
    <w:rsid w:val="00701B01"/>
    <w:rsid w:val="0070220F"/>
    <w:rsid w:val="007022FD"/>
    <w:rsid w:val="00702ACD"/>
    <w:rsid w:val="00702C17"/>
    <w:rsid w:val="0070304F"/>
    <w:rsid w:val="007031AC"/>
    <w:rsid w:val="00703BA6"/>
    <w:rsid w:val="00703E6D"/>
    <w:rsid w:val="0070408C"/>
    <w:rsid w:val="007040D7"/>
    <w:rsid w:val="0070443E"/>
    <w:rsid w:val="00704473"/>
    <w:rsid w:val="00704800"/>
    <w:rsid w:val="007052B2"/>
    <w:rsid w:val="007053FD"/>
    <w:rsid w:val="00705433"/>
    <w:rsid w:val="0070567E"/>
    <w:rsid w:val="007058D2"/>
    <w:rsid w:val="007058E9"/>
    <w:rsid w:val="00705BE0"/>
    <w:rsid w:val="0070661E"/>
    <w:rsid w:val="00706F74"/>
    <w:rsid w:val="00707C11"/>
    <w:rsid w:val="00707C4E"/>
    <w:rsid w:val="00707C69"/>
    <w:rsid w:val="00710081"/>
    <w:rsid w:val="007104E0"/>
    <w:rsid w:val="00711119"/>
    <w:rsid w:val="00711375"/>
    <w:rsid w:val="00711548"/>
    <w:rsid w:val="00711629"/>
    <w:rsid w:val="00711A4E"/>
    <w:rsid w:val="00711C0A"/>
    <w:rsid w:val="00711D61"/>
    <w:rsid w:val="007122DE"/>
    <w:rsid w:val="007125DF"/>
    <w:rsid w:val="00712E30"/>
    <w:rsid w:val="00713084"/>
    <w:rsid w:val="0071381A"/>
    <w:rsid w:val="00713BB6"/>
    <w:rsid w:val="007141DF"/>
    <w:rsid w:val="0071470C"/>
    <w:rsid w:val="00715536"/>
    <w:rsid w:val="00715914"/>
    <w:rsid w:val="00715C4B"/>
    <w:rsid w:val="00715D1F"/>
    <w:rsid w:val="00716594"/>
    <w:rsid w:val="0071683D"/>
    <w:rsid w:val="00716AE6"/>
    <w:rsid w:val="00716FE6"/>
    <w:rsid w:val="00717B04"/>
    <w:rsid w:val="00717F3E"/>
    <w:rsid w:val="00720099"/>
    <w:rsid w:val="00720977"/>
    <w:rsid w:val="007215A2"/>
    <w:rsid w:val="007215DA"/>
    <w:rsid w:val="0072191F"/>
    <w:rsid w:val="00721C82"/>
    <w:rsid w:val="0072252B"/>
    <w:rsid w:val="007227C3"/>
    <w:rsid w:val="0072281D"/>
    <w:rsid w:val="007228D3"/>
    <w:rsid w:val="00722ABD"/>
    <w:rsid w:val="00722E56"/>
    <w:rsid w:val="00722EEE"/>
    <w:rsid w:val="00723EB5"/>
    <w:rsid w:val="00723F89"/>
    <w:rsid w:val="00724186"/>
    <w:rsid w:val="007249FB"/>
    <w:rsid w:val="00724E67"/>
    <w:rsid w:val="00725409"/>
    <w:rsid w:val="00725512"/>
    <w:rsid w:val="0072578F"/>
    <w:rsid w:val="00725BAD"/>
    <w:rsid w:val="00725DEA"/>
    <w:rsid w:val="00725F99"/>
    <w:rsid w:val="00725FFD"/>
    <w:rsid w:val="00726305"/>
    <w:rsid w:val="00726455"/>
    <w:rsid w:val="00727329"/>
    <w:rsid w:val="007305B2"/>
    <w:rsid w:val="00730685"/>
    <w:rsid w:val="00731533"/>
    <w:rsid w:val="00731835"/>
    <w:rsid w:val="00731C4E"/>
    <w:rsid w:val="00731E00"/>
    <w:rsid w:val="007326FD"/>
    <w:rsid w:val="0073291A"/>
    <w:rsid w:val="00733D0F"/>
    <w:rsid w:val="00733E01"/>
    <w:rsid w:val="007341E2"/>
    <w:rsid w:val="007343C6"/>
    <w:rsid w:val="00735C3C"/>
    <w:rsid w:val="00736161"/>
    <w:rsid w:val="007368F3"/>
    <w:rsid w:val="00736952"/>
    <w:rsid w:val="00736CE8"/>
    <w:rsid w:val="00736D29"/>
    <w:rsid w:val="00737119"/>
    <w:rsid w:val="00737C44"/>
    <w:rsid w:val="00737EBE"/>
    <w:rsid w:val="00737F73"/>
    <w:rsid w:val="00740613"/>
    <w:rsid w:val="00740728"/>
    <w:rsid w:val="0074092F"/>
    <w:rsid w:val="00740ADA"/>
    <w:rsid w:val="00741C54"/>
    <w:rsid w:val="00741D41"/>
    <w:rsid w:val="007422B5"/>
    <w:rsid w:val="00742486"/>
    <w:rsid w:val="00742846"/>
    <w:rsid w:val="00742BEC"/>
    <w:rsid w:val="00742C64"/>
    <w:rsid w:val="00742F58"/>
    <w:rsid w:val="007430B1"/>
    <w:rsid w:val="0074346B"/>
    <w:rsid w:val="00743518"/>
    <w:rsid w:val="007436DE"/>
    <w:rsid w:val="00743773"/>
    <w:rsid w:val="00743962"/>
    <w:rsid w:val="007440B7"/>
    <w:rsid w:val="00744586"/>
    <w:rsid w:val="00745880"/>
    <w:rsid w:val="0074643C"/>
    <w:rsid w:val="00747345"/>
    <w:rsid w:val="00747B32"/>
    <w:rsid w:val="00747F39"/>
    <w:rsid w:val="0075030D"/>
    <w:rsid w:val="00750544"/>
    <w:rsid w:val="0075059E"/>
    <w:rsid w:val="0075082B"/>
    <w:rsid w:val="00750C24"/>
    <w:rsid w:val="0075114F"/>
    <w:rsid w:val="0075116C"/>
    <w:rsid w:val="007511A8"/>
    <w:rsid w:val="00751E07"/>
    <w:rsid w:val="00752B72"/>
    <w:rsid w:val="00752EED"/>
    <w:rsid w:val="00753123"/>
    <w:rsid w:val="0075366F"/>
    <w:rsid w:val="00753837"/>
    <w:rsid w:val="00753987"/>
    <w:rsid w:val="00754086"/>
    <w:rsid w:val="00754756"/>
    <w:rsid w:val="0075487E"/>
    <w:rsid w:val="00754F87"/>
    <w:rsid w:val="00755059"/>
    <w:rsid w:val="0075506F"/>
    <w:rsid w:val="007561DF"/>
    <w:rsid w:val="0075653B"/>
    <w:rsid w:val="00756D1B"/>
    <w:rsid w:val="00757858"/>
    <w:rsid w:val="00757BDC"/>
    <w:rsid w:val="00757C7C"/>
    <w:rsid w:val="00760287"/>
    <w:rsid w:val="00760437"/>
    <w:rsid w:val="00760DC1"/>
    <w:rsid w:val="00760F59"/>
    <w:rsid w:val="00761226"/>
    <w:rsid w:val="0076175B"/>
    <w:rsid w:val="007626DD"/>
    <w:rsid w:val="00762898"/>
    <w:rsid w:val="00762AA3"/>
    <w:rsid w:val="00762F1A"/>
    <w:rsid w:val="007630EE"/>
    <w:rsid w:val="00763900"/>
    <w:rsid w:val="00763AE0"/>
    <w:rsid w:val="00763B5E"/>
    <w:rsid w:val="00764B8D"/>
    <w:rsid w:val="00764E16"/>
    <w:rsid w:val="007652C5"/>
    <w:rsid w:val="00765A2F"/>
    <w:rsid w:val="00765F0B"/>
    <w:rsid w:val="0076686E"/>
    <w:rsid w:val="00766FBD"/>
    <w:rsid w:val="00767783"/>
    <w:rsid w:val="00767A8B"/>
    <w:rsid w:val="00767B02"/>
    <w:rsid w:val="00767B6C"/>
    <w:rsid w:val="00767D06"/>
    <w:rsid w:val="007705D6"/>
    <w:rsid w:val="00770C7E"/>
    <w:rsid w:val="0077141E"/>
    <w:rsid w:val="007715C9"/>
    <w:rsid w:val="00771FED"/>
    <w:rsid w:val="00772583"/>
    <w:rsid w:val="007725C9"/>
    <w:rsid w:val="0077358F"/>
    <w:rsid w:val="00773F9F"/>
    <w:rsid w:val="007740C1"/>
    <w:rsid w:val="00774167"/>
    <w:rsid w:val="00774992"/>
    <w:rsid w:val="00774B79"/>
    <w:rsid w:val="00774EDD"/>
    <w:rsid w:val="0077512F"/>
    <w:rsid w:val="007751DA"/>
    <w:rsid w:val="00775366"/>
    <w:rsid w:val="0077557C"/>
    <w:rsid w:val="007755B1"/>
    <w:rsid w:val="007757EC"/>
    <w:rsid w:val="007757F1"/>
    <w:rsid w:val="0077581B"/>
    <w:rsid w:val="007758F0"/>
    <w:rsid w:val="00776AA2"/>
    <w:rsid w:val="00776BBF"/>
    <w:rsid w:val="007776D2"/>
    <w:rsid w:val="00777B23"/>
    <w:rsid w:val="007819C7"/>
    <w:rsid w:val="00781DF2"/>
    <w:rsid w:val="00781EFB"/>
    <w:rsid w:val="00782294"/>
    <w:rsid w:val="0078315B"/>
    <w:rsid w:val="007831DB"/>
    <w:rsid w:val="00783A8C"/>
    <w:rsid w:val="00784CDC"/>
    <w:rsid w:val="00784CFB"/>
    <w:rsid w:val="007850CC"/>
    <w:rsid w:val="007852CF"/>
    <w:rsid w:val="007858F3"/>
    <w:rsid w:val="00786BCA"/>
    <w:rsid w:val="007875DA"/>
    <w:rsid w:val="00790C97"/>
    <w:rsid w:val="0079106A"/>
    <w:rsid w:val="007913A1"/>
    <w:rsid w:val="0079155F"/>
    <w:rsid w:val="007918BD"/>
    <w:rsid w:val="00791D63"/>
    <w:rsid w:val="00792086"/>
    <w:rsid w:val="00792741"/>
    <w:rsid w:val="00792BF7"/>
    <w:rsid w:val="00792F3F"/>
    <w:rsid w:val="00792FE5"/>
    <w:rsid w:val="007930D1"/>
    <w:rsid w:val="0079335B"/>
    <w:rsid w:val="007936D0"/>
    <w:rsid w:val="00793727"/>
    <w:rsid w:val="00793B14"/>
    <w:rsid w:val="00793FF8"/>
    <w:rsid w:val="00794714"/>
    <w:rsid w:val="00794B65"/>
    <w:rsid w:val="00795646"/>
    <w:rsid w:val="0079573F"/>
    <w:rsid w:val="00795C27"/>
    <w:rsid w:val="00795F12"/>
    <w:rsid w:val="0079619B"/>
    <w:rsid w:val="00796243"/>
    <w:rsid w:val="00797520"/>
    <w:rsid w:val="0079777F"/>
    <w:rsid w:val="00797E6E"/>
    <w:rsid w:val="007A0608"/>
    <w:rsid w:val="007A094E"/>
    <w:rsid w:val="007A0BED"/>
    <w:rsid w:val="007A0E7D"/>
    <w:rsid w:val="007A1D6F"/>
    <w:rsid w:val="007A2122"/>
    <w:rsid w:val="007A232F"/>
    <w:rsid w:val="007A2494"/>
    <w:rsid w:val="007A2780"/>
    <w:rsid w:val="007A39C7"/>
    <w:rsid w:val="007A3DB0"/>
    <w:rsid w:val="007A3DF0"/>
    <w:rsid w:val="007A3FB9"/>
    <w:rsid w:val="007A40C4"/>
    <w:rsid w:val="007A4649"/>
    <w:rsid w:val="007A4671"/>
    <w:rsid w:val="007A47FB"/>
    <w:rsid w:val="007A4AAD"/>
    <w:rsid w:val="007A4B52"/>
    <w:rsid w:val="007A53FF"/>
    <w:rsid w:val="007A54F7"/>
    <w:rsid w:val="007A5663"/>
    <w:rsid w:val="007A5758"/>
    <w:rsid w:val="007A614A"/>
    <w:rsid w:val="007A62EB"/>
    <w:rsid w:val="007A65BF"/>
    <w:rsid w:val="007A764F"/>
    <w:rsid w:val="007A7EE4"/>
    <w:rsid w:val="007B0013"/>
    <w:rsid w:val="007B115B"/>
    <w:rsid w:val="007B11C8"/>
    <w:rsid w:val="007B19C6"/>
    <w:rsid w:val="007B1C53"/>
    <w:rsid w:val="007B274B"/>
    <w:rsid w:val="007B2821"/>
    <w:rsid w:val="007B3100"/>
    <w:rsid w:val="007B3277"/>
    <w:rsid w:val="007B3376"/>
    <w:rsid w:val="007B3611"/>
    <w:rsid w:val="007B37F3"/>
    <w:rsid w:val="007B39D3"/>
    <w:rsid w:val="007B39D4"/>
    <w:rsid w:val="007B3E1F"/>
    <w:rsid w:val="007B424E"/>
    <w:rsid w:val="007B4728"/>
    <w:rsid w:val="007B4AD5"/>
    <w:rsid w:val="007B4D56"/>
    <w:rsid w:val="007B5259"/>
    <w:rsid w:val="007B52BD"/>
    <w:rsid w:val="007B5A40"/>
    <w:rsid w:val="007B5B85"/>
    <w:rsid w:val="007B5EC3"/>
    <w:rsid w:val="007B683E"/>
    <w:rsid w:val="007B6EAF"/>
    <w:rsid w:val="007B7FFD"/>
    <w:rsid w:val="007C06DC"/>
    <w:rsid w:val="007C0716"/>
    <w:rsid w:val="007C07B9"/>
    <w:rsid w:val="007C0886"/>
    <w:rsid w:val="007C0D0D"/>
    <w:rsid w:val="007C0DB5"/>
    <w:rsid w:val="007C1001"/>
    <w:rsid w:val="007C1008"/>
    <w:rsid w:val="007C11D0"/>
    <w:rsid w:val="007C1938"/>
    <w:rsid w:val="007C1D9B"/>
    <w:rsid w:val="007C2870"/>
    <w:rsid w:val="007C38C5"/>
    <w:rsid w:val="007C3E69"/>
    <w:rsid w:val="007C3FCF"/>
    <w:rsid w:val="007C41B7"/>
    <w:rsid w:val="007C5B7C"/>
    <w:rsid w:val="007C6A53"/>
    <w:rsid w:val="007C6FC6"/>
    <w:rsid w:val="007C7007"/>
    <w:rsid w:val="007D038D"/>
    <w:rsid w:val="007D0550"/>
    <w:rsid w:val="007D079D"/>
    <w:rsid w:val="007D0B98"/>
    <w:rsid w:val="007D0E72"/>
    <w:rsid w:val="007D2022"/>
    <w:rsid w:val="007D2264"/>
    <w:rsid w:val="007D2BA8"/>
    <w:rsid w:val="007D2E6B"/>
    <w:rsid w:val="007D3387"/>
    <w:rsid w:val="007D359E"/>
    <w:rsid w:val="007D362F"/>
    <w:rsid w:val="007D3912"/>
    <w:rsid w:val="007D3A9D"/>
    <w:rsid w:val="007D3DAB"/>
    <w:rsid w:val="007D3FFF"/>
    <w:rsid w:val="007D404B"/>
    <w:rsid w:val="007D40E7"/>
    <w:rsid w:val="007D4515"/>
    <w:rsid w:val="007D4B1A"/>
    <w:rsid w:val="007D5935"/>
    <w:rsid w:val="007D59C6"/>
    <w:rsid w:val="007D5F34"/>
    <w:rsid w:val="007D6343"/>
    <w:rsid w:val="007D64D7"/>
    <w:rsid w:val="007D66B2"/>
    <w:rsid w:val="007D6A8D"/>
    <w:rsid w:val="007D6C61"/>
    <w:rsid w:val="007D6E3C"/>
    <w:rsid w:val="007D6F22"/>
    <w:rsid w:val="007E069C"/>
    <w:rsid w:val="007E0BAE"/>
    <w:rsid w:val="007E0E2E"/>
    <w:rsid w:val="007E11FB"/>
    <w:rsid w:val="007E1AE6"/>
    <w:rsid w:val="007E23A6"/>
    <w:rsid w:val="007E3945"/>
    <w:rsid w:val="007E3979"/>
    <w:rsid w:val="007E3C89"/>
    <w:rsid w:val="007E4432"/>
    <w:rsid w:val="007E4595"/>
    <w:rsid w:val="007E483B"/>
    <w:rsid w:val="007E4AB0"/>
    <w:rsid w:val="007E4EFF"/>
    <w:rsid w:val="007E4F25"/>
    <w:rsid w:val="007E5423"/>
    <w:rsid w:val="007E555C"/>
    <w:rsid w:val="007E5B9D"/>
    <w:rsid w:val="007E5C0F"/>
    <w:rsid w:val="007E5C1A"/>
    <w:rsid w:val="007E6E02"/>
    <w:rsid w:val="007E7B9F"/>
    <w:rsid w:val="007E7E23"/>
    <w:rsid w:val="007F047A"/>
    <w:rsid w:val="007F05D4"/>
    <w:rsid w:val="007F0D0D"/>
    <w:rsid w:val="007F0FC9"/>
    <w:rsid w:val="007F10D8"/>
    <w:rsid w:val="007F1273"/>
    <w:rsid w:val="007F1ABD"/>
    <w:rsid w:val="007F2017"/>
    <w:rsid w:val="007F2137"/>
    <w:rsid w:val="007F2589"/>
    <w:rsid w:val="007F25F2"/>
    <w:rsid w:val="007F267B"/>
    <w:rsid w:val="007F290E"/>
    <w:rsid w:val="007F3FBB"/>
    <w:rsid w:val="007F3FD4"/>
    <w:rsid w:val="007F4335"/>
    <w:rsid w:val="007F44D8"/>
    <w:rsid w:val="007F4554"/>
    <w:rsid w:val="007F4C87"/>
    <w:rsid w:val="007F574B"/>
    <w:rsid w:val="007F5C1E"/>
    <w:rsid w:val="007F6493"/>
    <w:rsid w:val="007F6CAD"/>
    <w:rsid w:val="007F6FC2"/>
    <w:rsid w:val="007F71E2"/>
    <w:rsid w:val="007F7264"/>
    <w:rsid w:val="007F7584"/>
    <w:rsid w:val="007F7592"/>
    <w:rsid w:val="007F7C98"/>
    <w:rsid w:val="007F7CD8"/>
    <w:rsid w:val="00800111"/>
    <w:rsid w:val="00800E46"/>
    <w:rsid w:val="0080124C"/>
    <w:rsid w:val="0080146C"/>
    <w:rsid w:val="0080174B"/>
    <w:rsid w:val="00801A15"/>
    <w:rsid w:val="00801F27"/>
    <w:rsid w:val="00802B55"/>
    <w:rsid w:val="0080301B"/>
    <w:rsid w:val="00803079"/>
    <w:rsid w:val="008031BB"/>
    <w:rsid w:val="008038F2"/>
    <w:rsid w:val="00803A6D"/>
    <w:rsid w:val="00803C49"/>
    <w:rsid w:val="0080450B"/>
    <w:rsid w:val="008049DF"/>
    <w:rsid w:val="008051C7"/>
    <w:rsid w:val="00805301"/>
    <w:rsid w:val="00805A04"/>
    <w:rsid w:val="00805A3D"/>
    <w:rsid w:val="00805DFD"/>
    <w:rsid w:val="008065F9"/>
    <w:rsid w:val="008076A1"/>
    <w:rsid w:val="00807B41"/>
    <w:rsid w:val="00807C72"/>
    <w:rsid w:val="00807F76"/>
    <w:rsid w:val="00810385"/>
    <w:rsid w:val="00810BD2"/>
    <w:rsid w:val="00811912"/>
    <w:rsid w:val="00811D47"/>
    <w:rsid w:val="00811FC6"/>
    <w:rsid w:val="008120E5"/>
    <w:rsid w:val="00812642"/>
    <w:rsid w:val="00812E7B"/>
    <w:rsid w:val="0081350D"/>
    <w:rsid w:val="00813AB5"/>
    <w:rsid w:val="00813E23"/>
    <w:rsid w:val="0081426D"/>
    <w:rsid w:val="00814306"/>
    <w:rsid w:val="00814552"/>
    <w:rsid w:val="00814601"/>
    <w:rsid w:val="008146B1"/>
    <w:rsid w:val="00814976"/>
    <w:rsid w:val="00815626"/>
    <w:rsid w:val="00815FC0"/>
    <w:rsid w:val="008170DC"/>
    <w:rsid w:val="008173CE"/>
    <w:rsid w:val="008174E6"/>
    <w:rsid w:val="00817835"/>
    <w:rsid w:val="00817ABF"/>
    <w:rsid w:val="008204AC"/>
    <w:rsid w:val="00820AD5"/>
    <w:rsid w:val="00820E10"/>
    <w:rsid w:val="008213DF"/>
    <w:rsid w:val="008225CA"/>
    <w:rsid w:val="00822E5E"/>
    <w:rsid w:val="008235D5"/>
    <w:rsid w:val="00823B00"/>
    <w:rsid w:val="00823F05"/>
    <w:rsid w:val="00825192"/>
    <w:rsid w:val="00825B42"/>
    <w:rsid w:val="00826688"/>
    <w:rsid w:val="00826858"/>
    <w:rsid w:val="008268A6"/>
    <w:rsid w:val="00826F10"/>
    <w:rsid w:val="00827B4F"/>
    <w:rsid w:val="00827D93"/>
    <w:rsid w:val="00827DA4"/>
    <w:rsid w:val="00830607"/>
    <w:rsid w:val="00830776"/>
    <w:rsid w:val="008310EB"/>
    <w:rsid w:val="0083117A"/>
    <w:rsid w:val="008313BD"/>
    <w:rsid w:val="0083155A"/>
    <w:rsid w:val="00831577"/>
    <w:rsid w:val="00831BEC"/>
    <w:rsid w:val="00832096"/>
    <w:rsid w:val="00832314"/>
    <w:rsid w:val="00832DF8"/>
    <w:rsid w:val="00832F63"/>
    <w:rsid w:val="00834886"/>
    <w:rsid w:val="00834958"/>
    <w:rsid w:val="008349D2"/>
    <w:rsid w:val="008352B1"/>
    <w:rsid w:val="00835566"/>
    <w:rsid w:val="008355FF"/>
    <w:rsid w:val="00835621"/>
    <w:rsid w:val="008359E4"/>
    <w:rsid w:val="00835F54"/>
    <w:rsid w:val="0083652B"/>
    <w:rsid w:val="008365B1"/>
    <w:rsid w:val="00837023"/>
    <w:rsid w:val="00837EAD"/>
    <w:rsid w:val="0084007F"/>
    <w:rsid w:val="0084106C"/>
    <w:rsid w:val="008415AD"/>
    <w:rsid w:val="00841BA8"/>
    <w:rsid w:val="00841CF2"/>
    <w:rsid w:val="00841FD4"/>
    <w:rsid w:val="00842622"/>
    <w:rsid w:val="00842A70"/>
    <w:rsid w:val="00842FAB"/>
    <w:rsid w:val="00843533"/>
    <w:rsid w:val="008437FD"/>
    <w:rsid w:val="00843A68"/>
    <w:rsid w:val="00843C94"/>
    <w:rsid w:val="0084445F"/>
    <w:rsid w:val="008444DF"/>
    <w:rsid w:val="00844819"/>
    <w:rsid w:val="008448BC"/>
    <w:rsid w:val="00845CF2"/>
    <w:rsid w:val="00846139"/>
    <w:rsid w:val="00846F0C"/>
    <w:rsid w:val="008472B8"/>
    <w:rsid w:val="0084733D"/>
    <w:rsid w:val="00847AF4"/>
    <w:rsid w:val="00847BC7"/>
    <w:rsid w:val="00850C3C"/>
    <w:rsid w:val="008510E3"/>
    <w:rsid w:val="008514A1"/>
    <w:rsid w:val="00852127"/>
    <w:rsid w:val="0085215B"/>
    <w:rsid w:val="00852504"/>
    <w:rsid w:val="0085313E"/>
    <w:rsid w:val="00853516"/>
    <w:rsid w:val="008536C4"/>
    <w:rsid w:val="0085546F"/>
    <w:rsid w:val="008554A4"/>
    <w:rsid w:val="008559C6"/>
    <w:rsid w:val="00856460"/>
    <w:rsid w:val="0085661E"/>
    <w:rsid w:val="00856A1C"/>
    <w:rsid w:val="00856A31"/>
    <w:rsid w:val="00856CCE"/>
    <w:rsid w:val="00856F14"/>
    <w:rsid w:val="008574FC"/>
    <w:rsid w:val="008578AE"/>
    <w:rsid w:val="00857BEA"/>
    <w:rsid w:val="00857DE1"/>
    <w:rsid w:val="008601A7"/>
    <w:rsid w:val="008601FE"/>
    <w:rsid w:val="00860428"/>
    <w:rsid w:val="008607B0"/>
    <w:rsid w:val="00860905"/>
    <w:rsid w:val="00861374"/>
    <w:rsid w:val="00861947"/>
    <w:rsid w:val="00861B36"/>
    <w:rsid w:val="00861D37"/>
    <w:rsid w:val="00862285"/>
    <w:rsid w:val="008624D8"/>
    <w:rsid w:val="00862948"/>
    <w:rsid w:val="00863310"/>
    <w:rsid w:val="00863EED"/>
    <w:rsid w:val="00864992"/>
    <w:rsid w:val="00864DF5"/>
    <w:rsid w:val="0086509C"/>
    <w:rsid w:val="0086569F"/>
    <w:rsid w:val="00866883"/>
    <w:rsid w:val="0086696E"/>
    <w:rsid w:val="00866CBE"/>
    <w:rsid w:val="00867324"/>
    <w:rsid w:val="0086747B"/>
    <w:rsid w:val="00867B9A"/>
    <w:rsid w:val="00867DB8"/>
    <w:rsid w:val="008706AB"/>
    <w:rsid w:val="00870AF2"/>
    <w:rsid w:val="00870B16"/>
    <w:rsid w:val="008710FE"/>
    <w:rsid w:val="00871316"/>
    <w:rsid w:val="00871BC1"/>
    <w:rsid w:val="00871E4C"/>
    <w:rsid w:val="00872AFC"/>
    <w:rsid w:val="00873598"/>
    <w:rsid w:val="0087370C"/>
    <w:rsid w:val="00873ACB"/>
    <w:rsid w:val="008747CD"/>
    <w:rsid w:val="00874B65"/>
    <w:rsid w:val="00874C11"/>
    <w:rsid w:val="00874FB3"/>
    <w:rsid w:val="00875065"/>
    <w:rsid w:val="008750CA"/>
    <w:rsid w:val="008754D0"/>
    <w:rsid w:val="00875B37"/>
    <w:rsid w:val="0087636F"/>
    <w:rsid w:val="00876557"/>
    <w:rsid w:val="00876A58"/>
    <w:rsid w:val="008777A7"/>
    <w:rsid w:val="008804F5"/>
    <w:rsid w:val="0088050B"/>
    <w:rsid w:val="008807E7"/>
    <w:rsid w:val="00880E14"/>
    <w:rsid w:val="00880EA4"/>
    <w:rsid w:val="00881362"/>
    <w:rsid w:val="008814A6"/>
    <w:rsid w:val="00881535"/>
    <w:rsid w:val="00881BDD"/>
    <w:rsid w:val="00881FFE"/>
    <w:rsid w:val="00882A78"/>
    <w:rsid w:val="00882C06"/>
    <w:rsid w:val="008833E0"/>
    <w:rsid w:val="00883A5F"/>
    <w:rsid w:val="00883C55"/>
    <w:rsid w:val="00883CB8"/>
    <w:rsid w:val="00883F81"/>
    <w:rsid w:val="00883FDF"/>
    <w:rsid w:val="00884A2C"/>
    <w:rsid w:val="0088502D"/>
    <w:rsid w:val="008852DB"/>
    <w:rsid w:val="0088535B"/>
    <w:rsid w:val="00885B7D"/>
    <w:rsid w:val="00885C2E"/>
    <w:rsid w:val="008861BF"/>
    <w:rsid w:val="00886522"/>
    <w:rsid w:val="00886840"/>
    <w:rsid w:val="00886B04"/>
    <w:rsid w:val="00886DFE"/>
    <w:rsid w:val="00887044"/>
    <w:rsid w:val="008874BD"/>
    <w:rsid w:val="0088765D"/>
    <w:rsid w:val="0088772E"/>
    <w:rsid w:val="00890253"/>
    <w:rsid w:val="008902CA"/>
    <w:rsid w:val="00890427"/>
    <w:rsid w:val="0089053E"/>
    <w:rsid w:val="00890E7A"/>
    <w:rsid w:val="0089115B"/>
    <w:rsid w:val="0089123C"/>
    <w:rsid w:val="00891715"/>
    <w:rsid w:val="00891989"/>
    <w:rsid w:val="00891BCF"/>
    <w:rsid w:val="00891C93"/>
    <w:rsid w:val="008922C2"/>
    <w:rsid w:val="00892CBD"/>
    <w:rsid w:val="0089338D"/>
    <w:rsid w:val="008935A2"/>
    <w:rsid w:val="008939E3"/>
    <w:rsid w:val="00893A38"/>
    <w:rsid w:val="00893B44"/>
    <w:rsid w:val="00894A1D"/>
    <w:rsid w:val="00894B9F"/>
    <w:rsid w:val="0089510A"/>
    <w:rsid w:val="00895569"/>
    <w:rsid w:val="00896177"/>
    <w:rsid w:val="00897306"/>
    <w:rsid w:val="00897373"/>
    <w:rsid w:val="00897831"/>
    <w:rsid w:val="00897A05"/>
    <w:rsid w:val="008A0091"/>
    <w:rsid w:val="008A0868"/>
    <w:rsid w:val="008A0C33"/>
    <w:rsid w:val="008A152D"/>
    <w:rsid w:val="008A1D62"/>
    <w:rsid w:val="008A2334"/>
    <w:rsid w:val="008A28BF"/>
    <w:rsid w:val="008A292E"/>
    <w:rsid w:val="008A2B0E"/>
    <w:rsid w:val="008A2BC5"/>
    <w:rsid w:val="008A3CAE"/>
    <w:rsid w:val="008A3F1E"/>
    <w:rsid w:val="008A47CE"/>
    <w:rsid w:val="008A49E9"/>
    <w:rsid w:val="008A57B9"/>
    <w:rsid w:val="008A5C4A"/>
    <w:rsid w:val="008A5EDB"/>
    <w:rsid w:val="008A5FAE"/>
    <w:rsid w:val="008A6409"/>
    <w:rsid w:val="008A65E5"/>
    <w:rsid w:val="008A66A7"/>
    <w:rsid w:val="008A66CE"/>
    <w:rsid w:val="008A685C"/>
    <w:rsid w:val="008A6958"/>
    <w:rsid w:val="008A6AA3"/>
    <w:rsid w:val="008A6AFC"/>
    <w:rsid w:val="008A6D49"/>
    <w:rsid w:val="008A7B1B"/>
    <w:rsid w:val="008A7B77"/>
    <w:rsid w:val="008B052A"/>
    <w:rsid w:val="008B08D4"/>
    <w:rsid w:val="008B0C97"/>
    <w:rsid w:val="008B0D57"/>
    <w:rsid w:val="008B15BC"/>
    <w:rsid w:val="008B1733"/>
    <w:rsid w:val="008B2A1B"/>
    <w:rsid w:val="008B342A"/>
    <w:rsid w:val="008B3658"/>
    <w:rsid w:val="008B3766"/>
    <w:rsid w:val="008B39D6"/>
    <w:rsid w:val="008B3AD6"/>
    <w:rsid w:val="008B3D10"/>
    <w:rsid w:val="008B3D1F"/>
    <w:rsid w:val="008B3E1E"/>
    <w:rsid w:val="008B43ED"/>
    <w:rsid w:val="008B4B2D"/>
    <w:rsid w:val="008B4CE4"/>
    <w:rsid w:val="008B5B34"/>
    <w:rsid w:val="008B5C0D"/>
    <w:rsid w:val="008B6096"/>
    <w:rsid w:val="008B6B35"/>
    <w:rsid w:val="008B7104"/>
    <w:rsid w:val="008B75B8"/>
    <w:rsid w:val="008B78E7"/>
    <w:rsid w:val="008B7FF9"/>
    <w:rsid w:val="008C02CC"/>
    <w:rsid w:val="008C04F8"/>
    <w:rsid w:val="008C07C8"/>
    <w:rsid w:val="008C0834"/>
    <w:rsid w:val="008C0F81"/>
    <w:rsid w:val="008C1297"/>
    <w:rsid w:val="008C1555"/>
    <w:rsid w:val="008C1FC6"/>
    <w:rsid w:val="008C2A7D"/>
    <w:rsid w:val="008C2CBB"/>
    <w:rsid w:val="008C3324"/>
    <w:rsid w:val="008C390D"/>
    <w:rsid w:val="008C3A9D"/>
    <w:rsid w:val="008C3CA7"/>
    <w:rsid w:val="008C3F49"/>
    <w:rsid w:val="008C40C8"/>
    <w:rsid w:val="008C4192"/>
    <w:rsid w:val="008C53E6"/>
    <w:rsid w:val="008C5406"/>
    <w:rsid w:val="008C5FB2"/>
    <w:rsid w:val="008C61FF"/>
    <w:rsid w:val="008C664D"/>
    <w:rsid w:val="008C689F"/>
    <w:rsid w:val="008C709A"/>
    <w:rsid w:val="008C7454"/>
    <w:rsid w:val="008C7D1E"/>
    <w:rsid w:val="008D077F"/>
    <w:rsid w:val="008D0935"/>
    <w:rsid w:val="008D0BE4"/>
    <w:rsid w:val="008D0DC9"/>
    <w:rsid w:val="008D0EE0"/>
    <w:rsid w:val="008D0F2D"/>
    <w:rsid w:val="008D1461"/>
    <w:rsid w:val="008D1B6B"/>
    <w:rsid w:val="008D2084"/>
    <w:rsid w:val="008D22CA"/>
    <w:rsid w:val="008D29C8"/>
    <w:rsid w:val="008D3E3B"/>
    <w:rsid w:val="008D3F97"/>
    <w:rsid w:val="008D420C"/>
    <w:rsid w:val="008D428E"/>
    <w:rsid w:val="008D42E8"/>
    <w:rsid w:val="008D4AAE"/>
    <w:rsid w:val="008D4B5E"/>
    <w:rsid w:val="008D4F30"/>
    <w:rsid w:val="008D4FB1"/>
    <w:rsid w:val="008D5445"/>
    <w:rsid w:val="008D568F"/>
    <w:rsid w:val="008D6C16"/>
    <w:rsid w:val="008D6CB0"/>
    <w:rsid w:val="008D7208"/>
    <w:rsid w:val="008D7383"/>
    <w:rsid w:val="008D76C7"/>
    <w:rsid w:val="008D7CF9"/>
    <w:rsid w:val="008E02CA"/>
    <w:rsid w:val="008E12C4"/>
    <w:rsid w:val="008E1CE4"/>
    <w:rsid w:val="008E22A5"/>
    <w:rsid w:val="008E24A4"/>
    <w:rsid w:val="008E25CD"/>
    <w:rsid w:val="008E28AB"/>
    <w:rsid w:val="008E290C"/>
    <w:rsid w:val="008E2C9C"/>
    <w:rsid w:val="008E33C1"/>
    <w:rsid w:val="008E3419"/>
    <w:rsid w:val="008E395C"/>
    <w:rsid w:val="008E3C53"/>
    <w:rsid w:val="008E3EB3"/>
    <w:rsid w:val="008E3F48"/>
    <w:rsid w:val="008E43EE"/>
    <w:rsid w:val="008E457C"/>
    <w:rsid w:val="008E4986"/>
    <w:rsid w:val="008E4CF8"/>
    <w:rsid w:val="008E4D56"/>
    <w:rsid w:val="008E4EF6"/>
    <w:rsid w:val="008E5021"/>
    <w:rsid w:val="008E51C5"/>
    <w:rsid w:val="008E5458"/>
    <w:rsid w:val="008E64ED"/>
    <w:rsid w:val="008E6BCE"/>
    <w:rsid w:val="008E6EAB"/>
    <w:rsid w:val="008E71D6"/>
    <w:rsid w:val="008E78E1"/>
    <w:rsid w:val="008E79BA"/>
    <w:rsid w:val="008E7D28"/>
    <w:rsid w:val="008E7D70"/>
    <w:rsid w:val="008E7DF3"/>
    <w:rsid w:val="008E7E71"/>
    <w:rsid w:val="008F00FA"/>
    <w:rsid w:val="008F0501"/>
    <w:rsid w:val="008F091A"/>
    <w:rsid w:val="008F0F0B"/>
    <w:rsid w:val="008F1180"/>
    <w:rsid w:val="008F13B7"/>
    <w:rsid w:val="008F1D2F"/>
    <w:rsid w:val="008F242C"/>
    <w:rsid w:val="008F2769"/>
    <w:rsid w:val="008F2786"/>
    <w:rsid w:val="008F3855"/>
    <w:rsid w:val="008F3943"/>
    <w:rsid w:val="008F39AB"/>
    <w:rsid w:val="008F4895"/>
    <w:rsid w:val="008F4C1F"/>
    <w:rsid w:val="008F4F4E"/>
    <w:rsid w:val="008F52D1"/>
    <w:rsid w:val="008F54E7"/>
    <w:rsid w:val="008F5878"/>
    <w:rsid w:val="008F5D7F"/>
    <w:rsid w:val="008F5D8D"/>
    <w:rsid w:val="008F5EE0"/>
    <w:rsid w:val="008F5FBF"/>
    <w:rsid w:val="008F6F79"/>
    <w:rsid w:val="008F7044"/>
    <w:rsid w:val="008F7657"/>
    <w:rsid w:val="008F7FC2"/>
    <w:rsid w:val="00900128"/>
    <w:rsid w:val="009006E1"/>
    <w:rsid w:val="0090097A"/>
    <w:rsid w:val="009014FA"/>
    <w:rsid w:val="00901771"/>
    <w:rsid w:val="00901C64"/>
    <w:rsid w:val="00902D25"/>
    <w:rsid w:val="009033DF"/>
    <w:rsid w:val="00903493"/>
    <w:rsid w:val="00904068"/>
    <w:rsid w:val="00904318"/>
    <w:rsid w:val="009043B9"/>
    <w:rsid w:val="00904B8E"/>
    <w:rsid w:val="009057EA"/>
    <w:rsid w:val="0090592C"/>
    <w:rsid w:val="00905A59"/>
    <w:rsid w:val="00905EC9"/>
    <w:rsid w:val="009064E8"/>
    <w:rsid w:val="00906B70"/>
    <w:rsid w:val="00906C0F"/>
    <w:rsid w:val="009072E0"/>
    <w:rsid w:val="009076CF"/>
    <w:rsid w:val="00907D96"/>
    <w:rsid w:val="00907F15"/>
    <w:rsid w:val="009100AA"/>
    <w:rsid w:val="00910451"/>
    <w:rsid w:val="009107FA"/>
    <w:rsid w:val="009108F7"/>
    <w:rsid w:val="00910A15"/>
    <w:rsid w:val="009112B6"/>
    <w:rsid w:val="009114DA"/>
    <w:rsid w:val="00911AD0"/>
    <w:rsid w:val="00911E90"/>
    <w:rsid w:val="00912E66"/>
    <w:rsid w:val="00912F9F"/>
    <w:rsid w:val="009132F0"/>
    <w:rsid w:val="00914D70"/>
    <w:rsid w:val="00914DC1"/>
    <w:rsid w:val="00914FBE"/>
    <w:rsid w:val="0091558A"/>
    <w:rsid w:val="009165E3"/>
    <w:rsid w:val="00916727"/>
    <w:rsid w:val="0091684C"/>
    <w:rsid w:val="00916AEE"/>
    <w:rsid w:val="00916F96"/>
    <w:rsid w:val="0091706D"/>
    <w:rsid w:val="00917254"/>
    <w:rsid w:val="00917256"/>
    <w:rsid w:val="00917C64"/>
    <w:rsid w:val="00920621"/>
    <w:rsid w:val="009209F4"/>
    <w:rsid w:val="00921B57"/>
    <w:rsid w:val="00921E7B"/>
    <w:rsid w:val="0092205A"/>
    <w:rsid w:val="009226CE"/>
    <w:rsid w:val="00922833"/>
    <w:rsid w:val="00922C36"/>
    <w:rsid w:val="00922E91"/>
    <w:rsid w:val="00922F6A"/>
    <w:rsid w:val="00922FF2"/>
    <w:rsid w:val="0092469C"/>
    <w:rsid w:val="0092483A"/>
    <w:rsid w:val="009249A1"/>
    <w:rsid w:val="00924EB0"/>
    <w:rsid w:val="00924FA1"/>
    <w:rsid w:val="00925483"/>
    <w:rsid w:val="009258FD"/>
    <w:rsid w:val="00925F8D"/>
    <w:rsid w:val="00927055"/>
    <w:rsid w:val="00927BD9"/>
    <w:rsid w:val="00927F5C"/>
    <w:rsid w:val="00927FA5"/>
    <w:rsid w:val="0093063D"/>
    <w:rsid w:val="00930759"/>
    <w:rsid w:val="00930E7F"/>
    <w:rsid w:val="00931042"/>
    <w:rsid w:val="0093127C"/>
    <w:rsid w:val="009314AE"/>
    <w:rsid w:val="009316B8"/>
    <w:rsid w:val="009316EC"/>
    <w:rsid w:val="00931C6A"/>
    <w:rsid w:val="00932099"/>
    <w:rsid w:val="00932377"/>
    <w:rsid w:val="00932674"/>
    <w:rsid w:val="0093271F"/>
    <w:rsid w:val="00932D7A"/>
    <w:rsid w:val="009331F1"/>
    <w:rsid w:val="00933703"/>
    <w:rsid w:val="00933D43"/>
    <w:rsid w:val="009340A2"/>
    <w:rsid w:val="0093495F"/>
    <w:rsid w:val="00934D7C"/>
    <w:rsid w:val="0093513B"/>
    <w:rsid w:val="0093526A"/>
    <w:rsid w:val="00935AAA"/>
    <w:rsid w:val="00935E12"/>
    <w:rsid w:val="00935F6B"/>
    <w:rsid w:val="00935FEE"/>
    <w:rsid w:val="009368C3"/>
    <w:rsid w:val="00936930"/>
    <w:rsid w:val="0093739E"/>
    <w:rsid w:val="009377B6"/>
    <w:rsid w:val="00937A03"/>
    <w:rsid w:val="00937B35"/>
    <w:rsid w:val="009404DE"/>
    <w:rsid w:val="0094151D"/>
    <w:rsid w:val="00942708"/>
    <w:rsid w:val="009430BC"/>
    <w:rsid w:val="00943320"/>
    <w:rsid w:val="00943349"/>
    <w:rsid w:val="009437A5"/>
    <w:rsid w:val="00944238"/>
    <w:rsid w:val="009449BA"/>
    <w:rsid w:val="00944FD2"/>
    <w:rsid w:val="00945594"/>
    <w:rsid w:val="00945B78"/>
    <w:rsid w:val="00945CB0"/>
    <w:rsid w:val="00947B12"/>
    <w:rsid w:val="00947D5A"/>
    <w:rsid w:val="00952524"/>
    <w:rsid w:val="009530A8"/>
    <w:rsid w:val="009541C5"/>
    <w:rsid w:val="0095429C"/>
    <w:rsid w:val="009547E5"/>
    <w:rsid w:val="00954928"/>
    <w:rsid w:val="00954A27"/>
    <w:rsid w:val="00954DAC"/>
    <w:rsid w:val="00955457"/>
    <w:rsid w:val="00955483"/>
    <w:rsid w:val="00956740"/>
    <w:rsid w:val="00956812"/>
    <w:rsid w:val="00956DD4"/>
    <w:rsid w:val="0095728D"/>
    <w:rsid w:val="00957FF5"/>
    <w:rsid w:val="00960299"/>
    <w:rsid w:val="00961102"/>
    <w:rsid w:val="009611D0"/>
    <w:rsid w:val="00961D2A"/>
    <w:rsid w:val="0096202D"/>
    <w:rsid w:val="00962191"/>
    <w:rsid w:val="00962393"/>
    <w:rsid w:val="00962E3B"/>
    <w:rsid w:val="00963686"/>
    <w:rsid w:val="00963FBC"/>
    <w:rsid w:val="00964168"/>
    <w:rsid w:val="00964286"/>
    <w:rsid w:val="009649CD"/>
    <w:rsid w:val="00964CD6"/>
    <w:rsid w:val="00964DA6"/>
    <w:rsid w:val="00964F68"/>
    <w:rsid w:val="0096510F"/>
    <w:rsid w:val="009654DF"/>
    <w:rsid w:val="009655EE"/>
    <w:rsid w:val="00965902"/>
    <w:rsid w:val="00965A9D"/>
    <w:rsid w:val="00966137"/>
    <w:rsid w:val="00966486"/>
    <w:rsid w:val="009669AF"/>
    <w:rsid w:val="00966E61"/>
    <w:rsid w:val="009677D6"/>
    <w:rsid w:val="00970D77"/>
    <w:rsid w:val="0097127B"/>
    <w:rsid w:val="009716F7"/>
    <w:rsid w:val="00971E30"/>
    <w:rsid w:val="0097208E"/>
    <w:rsid w:val="00972BD6"/>
    <w:rsid w:val="00973D39"/>
    <w:rsid w:val="00973F24"/>
    <w:rsid w:val="00974857"/>
    <w:rsid w:val="00974879"/>
    <w:rsid w:val="009749FF"/>
    <w:rsid w:val="00974A61"/>
    <w:rsid w:val="00974CE4"/>
    <w:rsid w:val="009750D4"/>
    <w:rsid w:val="0097570B"/>
    <w:rsid w:val="00975BCB"/>
    <w:rsid w:val="00975D5B"/>
    <w:rsid w:val="00976124"/>
    <w:rsid w:val="00976C39"/>
    <w:rsid w:val="00976C56"/>
    <w:rsid w:val="00976CC2"/>
    <w:rsid w:val="009777E6"/>
    <w:rsid w:val="009779B0"/>
    <w:rsid w:val="0098060C"/>
    <w:rsid w:val="00980DDF"/>
    <w:rsid w:val="0098141C"/>
    <w:rsid w:val="00981D38"/>
    <w:rsid w:val="00981DEA"/>
    <w:rsid w:val="0098212B"/>
    <w:rsid w:val="009823B7"/>
    <w:rsid w:val="009823D0"/>
    <w:rsid w:val="0098253D"/>
    <w:rsid w:val="009833A4"/>
    <w:rsid w:val="0098392E"/>
    <w:rsid w:val="00983D22"/>
    <w:rsid w:val="00983D4F"/>
    <w:rsid w:val="00983FC7"/>
    <w:rsid w:val="0098434C"/>
    <w:rsid w:val="0098450D"/>
    <w:rsid w:val="0098521F"/>
    <w:rsid w:val="0098522F"/>
    <w:rsid w:val="0098562A"/>
    <w:rsid w:val="00985935"/>
    <w:rsid w:val="00985BA7"/>
    <w:rsid w:val="0098617F"/>
    <w:rsid w:val="00986196"/>
    <w:rsid w:val="0098662A"/>
    <w:rsid w:val="009868E9"/>
    <w:rsid w:val="00986A06"/>
    <w:rsid w:val="00986F3E"/>
    <w:rsid w:val="00986F91"/>
    <w:rsid w:val="00987119"/>
    <w:rsid w:val="00987A62"/>
    <w:rsid w:val="00987C5E"/>
    <w:rsid w:val="00987D71"/>
    <w:rsid w:val="00990401"/>
    <w:rsid w:val="0099057F"/>
    <w:rsid w:val="00990AF7"/>
    <w:rsid w:val="00991532"/>
    <w:rsid w:val="00991557"/>
    <w:rsid w:val="009917A8"/>
    <w:rsid w:val="0099198D"/>
    <w:rsid w:val="00991B4C"/>
    <w:rsid w:val="00991EFB"/>
    <w:rsid w:val="0099223B"/>
    <w:rsid w:val="00992A8B"/>
    <w:rsid w:val="00992DB5"/>
    <w:rsid w:val="009932EB"/>
    <w:rsid w:val="00993743"/>
    <w:rsid w:val="00993C99"/>
    <w:rsid w:val="00993FC2"/>
    <w:rsid w:val="00994296"/>
    <w:rsid w:val="009946C9"/>
    <w:rsid w:val="00994851"/>
    <w:rsid w:val="00994A8A"/>
    <w:rsid w:val="00995143"/>
    <w:rsid w:val="009953C1"/>
    <w:rsid w:val="00995470"/>
    <w:rsid w:val="0099548A"/>
    <w:rsid w:val="009954E4"/>
    <w:rsid w:val="00995786"/>
    <w:rsid w:val="0099596A"/>
    <w:rsid w:val="00995AB9"/>
    <w:rsid w:val="00996CE0"/>
    <w:rsid w:val="00996DA7"/>
    <w:rsid w:val="00996F64"/>
    <w:rsid w:val="00997390"/>
    <w:rsid w:val="0099779C"/>
    <w:rsid w:val="00997B44"/>
    <w:rsid w:val="009A0014"/>
    <w:rsid w:val="009A0025"/>
    <w:rsid w:val="009A0083"/>
    <w:rsid w:val="009A0326"/>
    <w:rsid w:val="009A0D9C"/>
    <w:rsid w:val="009A11CD"/>
    <w:rsid w:val="009A175D"/>
    <w:rsid w:val="009A199C"/>
    <w:rsid w:val="009A1BDB"/>
    <w:rsid w:val="009A1FDD"/>
    <w:rsid w:val="009A2105"/>
    <w:rsid w:val="009A27B5"/>
    <w:rsid w:val="009A3981"/>
    <w:rsid w:val="009A3EC4"/>
    <w:rsid w:val="009A4435"/>
    <w:rsid w:val="009A486C"/>
    <w:rsid w:val="009A4952"/>
    <w:rsid w:val="009A4FE8"/>
    <w:rsid w:val="009A5534"/>
    <w:rsid w:val="009A62F0"/>
    <w:rsid w:val="009A7140"/>
    <w:rsid w:val="009A76F3"/>
    <w:rsid w:val="009B049F"/>
    <w:rsid w:val="009B052E"/>
    <w:rsid w:val="009B0588"/>
    <w:rsid w:val="009B0B0B"/>
    <w:rsid w:val="009B0ECE"/>
    <w:rsid w:val="009B1454"/>
    <w:rsid w:val="009B1544"/>
    <w:rsid w:val="009B1A36"/>
    <w:rsid w:val="009B1AE8"/>
    <w:rsid w:val="009B1D42"/>
    <w:rsid w:val="009B1F8C"/>
    <w:rsid w:val="009B2229"/>
    <w:rsid w:val="009B3848"/>
    <w:rsid w:val="009B3E61"/>
    <w:rsid w:val="009B4878"/>
    <w:rsid w:val="009B4CB0"/>
    <w:rsid w:val="009B578D"/>
    <w:rsid w:val="009B5E04"/>
    <w:rsid w:val="009B5E0E"/>
    <w:rsid w:val="009B5E46"/>
    <w:rsid w:val="009B66EE"/>
    <w:rsid w:val="009B6921"/>
    <w:rsid w:val="009B6A1F"/>
    <w:rsid w:val="009B6AC0"/>
    <w:rsid w:val="009B7690"/>
    <w:rsid w:val="009B78CB"/>
    <w:rsid w:val="009C10DA"/>
    <w:rsid w:val="009C1AE5"/>
    <w:rsid w:val="009C1B79"/>
    <w:rsid w:val="009C1BE3"/>
    <w:rsid w:val="009C1D45"/>
    <w:rsid w:val="009C2157"/>
    <w:rsid w:val="009C2423"/>
    <w:rsid w:val="009C265E"/>
    <w:rsid w:val="009C2A19"/>
    <w:rsid w:val="009C2C38"/>
    <w:rsid w:val="009C3162"/>
    <w:rsid w:val="009C37CD"/>
    <w:rsid w:val="009C3B03"/>
    <w:rsid w:val="009C476C"/>
    <w:rsid w:val="009C4C9A"/>
    <w:rsid w:val="009C4DCA"/>
    <w:rsid w:val="009C4FE7"/>
    <w:rsid w:val="009C523C"/>
    <w:rsid w:val="009C52F0"/>
    <w:rsid w:val="009C5665"/>
    <w:rsid w:val="009C5991"/>
    <w:rsid w:val="009C69E8"/>
    <w:rsid w:val="009C703F"/>
    <w:rsid w:val="009C72EE"/>
    <w:rsid w:val="009C7363"/>
    <w:rsid w:val="009D015F"/>
    <w:rsid w:val="009D081F"/>
    <w:rsid w:val="009D0A70"/>
    <w:rsid w:val="009D0CB0"/>
    <w:rsid w:val="009D11CE"/>
    <w:rsid w:val="009D13BD"/>
    <w:rsid w:val="009D1A4C"/>
    <w:rsid w:val="009D2B91"/>
    <w:rsid w:val="009D2EFC"/>
    <w:rsid w:val="009D2F9B"/>
    <w:rsid w:val="009D33B2"/>
    <w:rsid w:val="009D3EBD"/>
    <w:rsid w:val="009D4329"/>
    <w:rsid w:val="009D43BA"/>
    <w:rsid w:val="009D5040"/>
    <w:rsid w:val="009D639A"/>
    <w:rsid w:val="009D657C"/>
    <w:rsid w:val="009D677A"/>
    <w:rsid w:val="009D75A8"/>
    <w:rsid w:val="009D7AC0"/>
    <w:rsid w:val="009D7C09"/>
    <w:rsid w:val="009E00B8"/>
    <w:rsid w:val="009E06B7"/>
    <w:rsid w:val="009E075C"/>
    <w:rsid w:val="009E084A"/>
    <w:rsid w:val="009E0A1E"/>
    <w:rsid w:val="009E0C59"/>
    <w:rsid w:val="009E0D6D"/>
    <w:rsid w:val="009E1C54"/>
    <w:rsid w:val="009E1D70"/>
    <w:rsid w:val="009E1E19"/>
    <w:rsid w:val="009E1EE0"/>
    <w:rsid w:val="009E29A7"/>
    <w:rsid w:val="009E31CD"/>
    <w:rsid w:val="009E332F"/>
    <w:rsid w:val="009E33A0"/>
    <w:rsid w:val="009E3B20"/>
    <w:rsid w:val="009E3E34"/>
    <w:rsid w:val="009E474A"/>
    <w:rsid w:val="009E522B"/>
    <w:rsid w:val="009E527E"/>
    <w:rsid w:val="009E554E"/>
    <w:rsid w:val="009E59FD"/>
    <w:rsid w:val="009E5B66"/>
    <w:rsid w:val="009E5B94"/>
    <w:rsid w:val="009E6DF1"/>
    <w:rsid w:val="009E7DAF"/>
    <w:rsid w:val="009F02AB"/>
    <w:rsid w:val="009F0573"/>
    <w:rsid w:val="009F0717"/>
    <w:rsid w:val="009F07C3"/>
    <w:rsid w:val="009F0C8A"/>
    <w:rsid w:val="009F0D20"/>
    <w:rsid w:val="009F10DD"/>
    <w:rsid w:val="009F1C6F"/>
    <w:rsid w:val="009F1F0B"/>
    <w:rsid w:val="009F200F"/>
    <w:rsid w:val="009F20B5"/>
    <w:rsid w:val="009F302F"/>
    <w:rsid w:val="009F35B9"/>
    <w:rsid w:val="009F3F2A"/>
    <w:rsid w:val="009F40FA"/>
    <w:rsid w:val="009F45C0"/>
    <w:rsid w:val="009F4890"/>
    <w:rsid w:val="009F5473"/>
    <w:rsid w:val="009F5532"/>
    <w:rsid w:val="009F57DE"/>
    <w:rsid w:val="009F585A"/>
    <w:rsid w:val="009F5FD8"/>
    <w:rsid w:val="009F62E0"/>
    <w:rsid w:val="009F646E"/>
    <w:rsid w:val="009F6B3B"/>
    <w:rsid w:val="009F73E4"/>
    <w:rsid w:val="009F74DD"/>
    <w:rsid w:val="009F7564"/>
    <w:rsid w:val="00A0004F"/>
    <w:rsid w:val="00A010FF"/>
    <w:rsid w:val="00A01747"/>
    <w:rsid w:val="00A0209B"/>
    <w:rsid w:val="00A02374"/>
    <w:rsid w:val="00A02936"/>
    <w:rsid w:val="00A03616"/>
    <w:rsid w:val="00A03CBB"/>
    <w:rsid w:val="00A042BC"/>
    <w:rsid w:val="00A04E83"/>
    <w:rsid w:val="00A051FA"/>
    <w:rsid w:val="00A0547C"/>
    <w:rsid w:val="00A05568"/>
    <w:rsid w:val="00A0663C"/>
    <w:rsid w:val="00A06698"/>
    <w:rsid w:val="00A06CC5"/>
    <w:rsid w:val="00A079EC"/>
    <w:rsid w:val="00A07A34"/>
    <w:rsid w:val="00A07EAF"/>
    <w:rsid w:val="00A10559"/>
    <w:rsid w:val="00A10927"/>
    <w:rsid w:val="00A10A32"/>
    <w:rsid w:val="00A111BB"/>
    <w:rsid w:val="00A1138B"/>
    <w:rsid w:val="00A11C57"/>
    <w:rsid w:val="00A11D7D"/>
    <w:rsid w:val="00A123AA"/>
    <w:rsid w:val="00A12522"/>
    <w:rsid w:val="00A1270E"/>
    <w:rsid w:val="00A12E6B"/>
    <w:rsid w:val="00A1301C"/>
    <w:rsid w:val="00A1318A"/>
    <w:rsid w:val="00A13718"/>
    <w:rsid w:val="00A13A20"/>
    <w:rsid w:val="00A13E8D"/>
    <w:rsid w:val="00A13FAD"/>
    <w:rsid w:val="00A14AE5"/>
    <w:rsid w:val="00A152FA"/>
    <w:rsid w:val="00A156B2"/>
    <w:rsid w:val="00A156BD"/>
    <w:rsid w:val="00A15709"/>
    <w:rsid w:val="00A15DE5"/>
    <w:rsid w:val="00A16A8F"/>
    <w:rsid w:val="00A16D0F"/>
    <w:rsid w:val="00A170D1"/>
    <w:rsid w:val="00A1771B"/>
    <w:rsid w:val="00A205FA"/>
    <w:rsid w:val="00A2062E"/>
    <w:rsid w:val="00A20A7E"/>
    <w:rsid w:val="00A20BF4"/>
    <w:rsid w:val="00A2122F"/>
    <w:rsid w:val="00A213DA"/>
    <w:rsid w:val="00A21D31"/>
    <w:rsid w:val="00A21F46"/>
    <w:rsid w:val="00A22776"/>
    <w:rsid w:val="00A22C98"/>
    <w:rsid w:val="00A230F3"/>
    <w:rsid w:val="00A23157"/>
    <w:rsid w:val="00A231E2"/>
    <w:rsid w:val="00A236A1"/>
    <w:rsid w:val="00A23CF5"/>
    <w:rsid w:val="00A24469"/>
    <w:rsid w:val="00A248AC"/>
    <w:rsid w:val="00A24C23"/>
    <w:rsid w:val="00A24F40"/>
    <w:rsid w:val="00A25138"/>
    <w:rsid w:val="00A2566D"/>
    <w:rsid w:val="00A25684"/>
    <w:rsid w:val="00A258BA"/>
    <w:rsid w:val="00A25C9E"/>
    <w:rsid w:val="00A25DC3"/>
    <w:rsid w:val="00A26024"/>
    <w:rsid w:val="00A26E8C"/>
    <w:rsid w:val="00A274FD"/>
    <w:rsid w:val="00A27C24"/>
    <w:rsid w:val="00A300F7"/>
    <w:rsid w:val="00A30544"/>
    <w:rsid w:val="00A30768"/>
    <w:rsid w:val="00A3082C"/>
    <w:rsid w:val="00A30EFB"/>
    <w:rsid w:val="00A31035"/>
    <w:rsid w:val="00A31963"/>
    <w:rsid w:val="00A32009"/>
    <w:rsid w:val="00A320BB"/>
    <w:rsid w:val="00A32519"/>
    <w:rsid w:val="00A32807"/>
    <w:rsid w:val="00A3286C"/>
    <w:rsid w:val="00A32C51"/>
    <w:rsid w:val="00A3358F"/>
    <w:rsid w:val="00A3434C"/>
    <w:rsid w:val="00A34E7B"/>
    <w:rsid w:val="00A3563E"/>
    <w:rsid w:val="00A35CCD"/>
    <w:rsid w:val="00A35DC5"/>
    <w:rsid w:val="00A3681E"/>
    <w:rsid w:val="00A368D4"/>
    <w:rsid w:val="00A36ABA"/>
    <w:rsid w:val="00A36E0B"/>
    <w:rsid w:val="00A371C8"/>
    <w:rsid w:val="00A37945"/>
    <w:rsid w:val="00A37EA0"/>
    <w:rsid w:val="00A37F3C"/>
    <w:rsid w:val="00A4055A"/>
    <w:rsid w:val="00A40AA7"/>
    <w:rsid w:val="00A4106B"/>
    <w:rsid w:val="00A413F4"/>
    <w:rsid w:val="00A4192D"/>
    <w:rsid w:val="00A42584"/>
    <w:rsid w:val="00A425BE"/>
    <w:rsid w:val="00A42691"/>
    <w:rsid w:val="00A4269F"/>
    <w:rsid w:val="00A442CF"/>
    <w:rsid w:val="00A44729"/>
    <w:rsid w:val="00A44A57"/>
    <w:rsid w:val="00A45083"/>
    <w:rsid w:val="00A45333"/>
    <w:rsid w:val="00A45C1F"/>
    <w:rsid w:val="00A45F38"/>
    <w:rsid w:val="00A4767A"/>
    <w:rsid w:val="00A476F7"/>
    <w:rsid w:val="00A47F46"/>
    <w:rsid w:val="00A47F53"/>
    <w:rsid w:val="00A5014F"/>
    <w:rsid w:val="00A50DCC"/>
    <w:rsid w:val="00A51322"/>
    <w:rsid w:val="00A51A95"/>
    <w:rsid w:val="00A52233"/>
    <w:rsid w:val="00A52816"/>
    <w:rsid w:val="00A52C11"/>
    <w:rsid w:val="00A53DE8"/>
    <w:rsid w:val="00A54832"/>
    <w:rsid w:val="00A548E9"/>
    <w:rsid w:val="00A5490A"/>
    <w:rsid w:val="00A5544B"/>
    <w:rsid w:val="00A55455"/>
    <w:rsid w:val="00A55553"/>
    <w:rsid w:val="00A55A65"/>
    <w:rsid w:val="00A55C3C"/>
    <w:rsid w:val="00A55EFF"/>
    <w:rsid w:val="00A5672D"/>
    <w:rsid w:val="00A56BAF"/>
    <w:rsid w:val="00A56BEE"/>
    <w:rsid w:val="00A56FCB"/>
    <w:rsid w:val="00A57174"/>
    <w:rsid w:val="00A571CF"/>
    <w:rsid w:val="00A57A71"/>
    <w:rsid w:val="00A57D77"/>
    <w:rsid w:val="00A57E57"/>
    <w:rsid w:val="00A6021F"/>
    <w:rsid w:val="00A60C2E"/>
    <w:rsid w:val="00A60EDD"/>
    <w:rsid w:val="00A610F6"/>
    <w:rsid w:val="00A6184D"/>
    <w:rsid w:val="00A61F53"/>
    <w:rsid w:val="00A6202D"/>
    <w:rsid w:val="00A624B8"/>
    <w:rsid w:val="00A62CE1"/>
    <w:rsid w:val="00A630DB"/>
    <w:rsid w:val="00A63366"/>
    <w:rsid w:val="00A63850"/>
    <w:rsid w:val="00A63FE6"/>
    <w:rsid w:val="00A64436"/>
    <w:rsid w:val="00A64912"/>
    <w:rsid w:val="00A64988"/>
    <w:rsid w:val="00A64EE2"/>
    <w:rsid w:val="00A64FD6"/>
    <w:rsid w:val="00A65321"/>
    <w:rsid w:val="00A65786"/>
    <w:rsid w:val="00A659A0"/>
    <w:rsid w:val="00A65B35"/>
    <w:rsid w:val="00A65EC7"/>
    <w:rsid w:val="00A6619B"/>
    <w:rsid w:val="00A662CD"/>
    <w:rsid w:val="00A6631F"/>
    <w:rsid w:val="00A66453"/>
    <w:rsid w:val="00A66F12"/>
    <w:rsid w:val="00A67485"/>
    <w:rsid w:val="00A678D6"/>
    <w:rsid w:val="00A67A4E"/>
    <w:rsid w:val="00A67ADC"/>
    <w:rsid w:val="00A7023E"/>
    <w:rsid w:val="00A70384"/>
    <w:rsid w:val="00A70442"/>
    <w:rsid w:val="00A70681"/>
    <w:rsid w:val="00A70A74"/>
    <w:rsid w:val="00A70B1F"/>
    <w:rsid w:val="00A710F8"/>
    <w:rsid w:val="00A7173A"/>
    <w:rsid w:val="00A71AF7"/>
    <w:rsid w:val="00A71EF5"/>
    <w:rsid w:val="00A72142"/>
    <w:rsid w:val="00A72E54"/>
    <w:rsid w:val="00A7304E"/>
    <w:rsid w:val="00A73DA6"/>
    <w:rsid w:val="00A74080"/>
    <w:rsid w:val="00A7409D"/>
    <w:rsid w:val="00A741F2"/>
    <w:rsid w:val="00A74A90"/>
    <w:rsid w:val="00A74F08"/>
    <w:rsid w:val="00A75ECE"/>
    <w:rsid w:val="00A766AF"/>
    <w:rsid w:val="00A76BBA"/>
    <w:rsid w:val="00A76C7C"/>
    <w:rsid w:val="00A76FC9"/>
    <w:rsid w:val="00A7702D"/>
    <w:rsid w:val="00A7764D"/>
    <w:rsid w:val="00A77818"/>
    <w:rsid w:val="00A7786C"/>
    <w:rsid w:val="00A7794D"/>
    <w:rsid w:val="00A77D71"/>
    <w:rsid w:val="00A8077B"/>
    <w:rsid w:val="00A809C9"/>
    <w:rsid w:val="00A80D5A"/>
    <w:rsid w:val="00A812FF"/>
    <w:rsid w:val="00A818B9"/>
    <w:rsid w:val="00A81A19"/>
    <w:rsid w:val="00A81B69"/>
    <w:rsid w:val="00A81FC6"/>
    <w:rsid w:val="00A8298C"/>
    <w:rsid w:val="00A82CB8"/>
    <w:rsid w:val="00A82F37"/>
    <w:rsid w:val="00A834B4"/>
    <w:rsid w:val="00A83540"/>
    <w:rsid w:val="00A837B6"/>
    <w:rsid w:val="00A83B76"/>
    <w:rsid w:val="00A83FB7"/>
    <w:rsid w:val="00A84599"/>
    <w:rsid w:val="00A85337"/>
    <w:rsid w:val="00A8539E"/>
    <w:rsid w:val="00A85601"/>
    <w:rsid w:val="00A85BA4"/>
    <w:rsid w:val="00A85E1A"/>
    <w:rsid w:val="00A86FEA"/>
    <w:rsid w:val="00A87193"/>
    <w:rsid w:val="00A871C8"/>
    <w:rsid w:val="00A87205"/>
    <w:rsid w:val="00A8750A"/>
    <w:rsid w:val="00A87514"/>
    <w:rsid w:val="00A87794"/>
    <w:rsid w:val="00A900E9"/>
    <w:rsid w:val="00A9028A"/>
    <w:rsid w:val="00A902A5"/>
    <w:rsid w:val="00A90FF5"/>
    <w:rsid w:val="00A91096"/>
    <w:rsid w:val="00A9154B"/>
    <w:rsid w:val="00A91D3C"/>
    <w:rsid w:val="00A91E70"/>
    <w:rsid w:val="00A92377"/>
    <w:rsid w:val="00A934C2"/>
    <w:rsid w:val="00A9529B"/>
    <w:rsid w:val="00A957AD"/>
    <w:rsid w:val="00A95B23"/>
    <w:rsid w:val="00A95E5D"/>
    <w:rsid w:val="00A96215"/>
    <w:rsid w:val="00A972D9"/>
    <w:rsid w:val="00A97681"/>
    <w:rsid w:val="00A97CE8"/>
    <w:rsid w:val="00AA1034"/>
    <w:rsid w:val="00AA112C"/>
    <w:rsid w:val="00AA1446"/>
    <w:rsid w:val="00AA1632"/>
    <w:rsid w:val="00AA2007"/>
    <w:rsid w:val="00AA2049"/>
    <w:rsid w:val="00AA2D1A"/>
    <w:rsid w:val="00AA2F61"/>
    <w:rsid w:val="00AA3058"/>
    <w:rsid w:val="00AA30B9"/>
    <w:rsid w:val="00AA3679"/>
    <w:rsid w:val="00AA37FA"/>
    <w:rsid w:val="00AA3CF2"/>
    <w:rsid w:val="00AA415D"/>
    <w:rsid w:val="00AA41A6"/>
    <w:rsid w:val="00AA42A3"/>
    <w:rsid w:val="00AA4747"/>
    <w:rsid w:val="00AA48BB"/>
    <w:rsid w:val="00AA5099"/>
    <w:rsid w:val="00AA603B"/>
    <w:rsid w:val="00AA60F7"/>
    <w:rsid w:val="00AA64A4"/>
    <w:rsid w:val="00AA68C1"/>
    <w:rsid w:val="00AA6ADB"/>
    <w:rsid w:val="00AA744C"/>
    <w:rsid w:val="00AA77AB"/>
    <w:rsid w:val="00AA781A"/>
    <w:rsid w:val="00AB0720"/>
    <w:rsid w:val="00AB0B76"/>
    <w:rsid w:val="00AB0C05"/>
    <w:rsid w:val="00AB0D4C"/>
    <w:rsid w:val="00AB0F49"/>
    <w:rsid w:val="00AB14A1"/>
    <w:rsid w:val="00AB16B6"/>
    <w:rsid w:val="00AB18C9"/>
    <w:rsid w:val="00AB2005"/>
    <w:rsid w:val="00AB24C2"/>
    <w:rsid w:val="00AB26AE"/>
    <w:rsid w:val="00AB2A77"/>
    <w:rsid w:val="00AB2B2D"/>
    <w:rsid w:val="00AB2EAA"/>
    <w:rsid w:val="00AB3507"/>
    <w:rsid w:val="00AB363C"/>
    <w:rsid w:val="00AB3CC7"/>
    <w:rsid w:val="00AB3D35"/>
    <w:rsid w:val="00AB4778"/>
    <w:rsid w:val="00AB4C98"/>
    <w:rsid w:val="00AB522A"/>
    <w:rsid w:val="00AB5482"/>
    <w:rsid w:val="00AB5E60"/>
    <w:rsid w:val="00AB6713"/>
    <w:rsid w:val="00AB68E5"/>
    <w:rsid w:val="00AB6AF4"/>
    <w:rsid w:val="00AB6DEF"/>
    <w:rsid w:val="00AB6EF3"/>
    <w:rsid w:val="00AB79C1"/>
    <w:rsid w:val="00AC009F"/>
    <w:rsid w:val="00AC025D"/>
    <w:rsid w:val="00AC0359"/>
    <w:rsid w:val="00AC062F"/>
    <w:rsid w:val="00AC095D"/>
    <w:rsid w:val="00AC0C2E"/>
    <w:rsid w:val="00AC0F15"/>
    <w:rsid w:val="00AC13C0"/>
    <w:rsid w:val="00AC174F"/>
    <w:rsid w:val="00AC1E25"/>
    <w:rsid w:val="00AC29E8"/>
    <w:rsid w:val="00AC3C0A"/>
    <w:rsid w:val="00AC3C5D"/>
    <w:rsid w:val="00AC42C3"/>
    <w:rsid w:val="00AC442B"/>
    <w:rsid w:val="00AC4816"/>
    <w:rsid w:val="00AC4B4D"/>
    <w:rsid w:val="00AC514C"/>
    <w:rsid w:val="00AC5724"/>
    <w:rsid w:val="00AC5979"/>
    <w:rsid w:val="00AC5F5E"/>
    <w:rsid w:val="00AC6166"/>
    <w:rsid w:val="00AC64AE"/>
    <w:rsid w:val="00AC6AD3"/>
    <w:rsid w:val="00AC789C"/>
    <w:rsid w:val="00AC7ACE"/>
    <w:rsid w:val="00AC7B41"/>
    <w:rsid w:val="00AC7C8E"/>
    <w:rsid w:val="00AC7D66"/>
    <w:rsid w:val="00AC7E1E"/>
    <w:rsid w:val="00AC7EB8"/>
    <w:rsid w:val="00AD0366"/>
    <w:rsid w:val="00AD04D2"/>
    <w:rsid w:val="00AD0881"/>
    <w:rsid w:val="00AD0BE8"/>
    <w:rsid w:val="00AD0EC4"/>
    <w:rsid w:val="00AD1001"/>
    <w:rsid w:val="00AD1291"/>
    <w:rsid w:val="00AD1489"/>
    <w:rsid w:val="00AD1911"/>
    <w:rsid w:val="00AD1B0E"/>
    <w:rsid w:val="00AD271F"/>
    <w:rsid w:val="00AD2EBD"/>
    <w:rsid w:val="00AD2F44"/>
    <w:rsid w:val="00AD3647"/>
    <w:rsid w:val="00AD3C2F"/>
    <w:rsid w:val="00AD3E7F"/>
    <w:rsid w:val="00AD449F"/>
    <w:rsid w:val="00AD4D6F"/>
    <w:rsid w:val="00AD4EE7"/>
    <w:rsid w:val="00AD50F0"/>
    <w:rsid w:val="00AD5409"/>
    <w:rsid w:val="00AD55C4"/>
    <w:rsid w:val="00AD55F6"/>
    <w:rsid w:val="00AD5641"/>
    <w:rsid w:val="00AD5EAC"/>
    <w:rsid w:val="00AD613D"/>
    <w:rsid w:val="00AD659B"/>
    <w:rsid w:val="00AD670F"/>
    <w:rsid w:val="00AD6C6E"/>
    <w:rsid w:val="00AD760D"/>
    <w:rsid w:val="00AD7627"/>
    <w:rsid w:val="00AD76BC"/>
    <w:rsid w:val="00AD76D6"/>
    <w:rsid w:val="00AD7D20"/>
    <w:rsid w:val="00AE0329"/>
    <w:rsid w:val="00AE04C2"/>
    <w:rsid w:val="00AE06EF"/>
    <w:rsid w:val="00AE0C76"/>
    <w:rsid w:val="00AE0D27"/>
    <w:rsid w:val="00AE0FA8"/>
    <w:rsid w:val="00AE0FE2"/>
    <w:rsid w:val="00AE1208"/>
    <w:rsid w:val="00AE2168"/>
    <w:rsid w:val="00AE220F"/>
    <w:rsid w:val="00AE2B55"/>
    <w:rsid w:val="00AE2D78"/>
    <w:rsid w:val="00AE3801"/>
    <w:rsid w:val="00AE4412"/>
    <w:rsid w:val="00AE4533"/>
    <w:rsid w:val="00AE4D74"/>
    <w:rsid w:val="00AE5209"/>
    <w:rsid w:val="00AE54FF"/>
    <w:rsid w:val="00AE5D91"/>
    <w:rsid w:val="00AE5DE8"/>
    <w:rsid w:val="00AE5EFB"/>
    <w:rsid w:val="00AE5FDB"/>
    <w:rsid w:val="00AE62EA"/>
    <w:rsid w:val="00AE6BB4"/>
    <w:rsid w:val="00AE6FD1"/>
    <w:rsid w:val="00AE7763"/>
    <w:rsid w:val="00AE7910"/>
    <w:rsid w:val="00AF036F"/>
    <w:rsid w:val="00AF0481"/>
    <w:rsid w:val="00AF06CF"/>
    <w:rsid w:val="00AF11F5"/>
    <w:rsid w:val="00AF22FA"/>
    <w:rsid w:val="00AF24F8"/>
    <w:rsid w:val="00AF2EC9"/>
    <w:rsid w:val="00AF2ECB"/>
    <w:rsid w:val="00AF2F29"/>
    <w:rsid w:val="00AF32C0"/>
    <w:rsid w:val="00AF3756"/>
    <w:rsid w:val="00AF3C49"/>
    <w:rsid w:val="00AF4048"/>
    <w:rsid w:val="00AF525E"/>
    <w:rsid w:val="00AF546A"/>
    <w:rsid w:val="00AF5605"/>
    <w:rsid w:val="00AF576C"/>
    <w:rsid w:val="00AF5B67"/>
    <w:rsid w:val="00AF5CB2"/>
    <w:rsid w:val="00AF656E"/>
    <w:rsid w:val="00AF6D98"/>
    <w:rsid w:val="00AF7732"/>
    <w:rsid w:val="00AF78ED"/>
    <w:rsid w:val="00AF7978"/>
    <w:rsid w:val="00B00A05"/>
    <w:rsid w:val="00B0108D"/>
    <w:rsid w:val="00B01DD9"/>
    <w:rsid w:val="00B0280E"/>
    <w:rsid w:val="00B02904"/>
    <w:rsid w:val="00B029BD"/>
    <w:rsid w:val="00B02E6B"/>
    <w:rsid w:val="00B031D8"/>
    <w:rsid w:val="00B0321B"/>
    <w:rsid w:val="00B03377"/>
    <w:rsid w:val="00B033D0"/>
    <w:rsid w:val="00B03638"/>
    <w:rsid w:val="00B0373F"/>
    <w:rsid w:val="00B037B2"/>
    <w:rsid w:val="00B04236"/>
    <w:rsid w:val="00B042E4"/>
    <w:rsid w:val="00B04484"/>
    <w:rsid w:val="00B048CE"/>
    <w:rsid w:val="00B05728"/>
    <w:rsid w:val="00B0585E"/>
    <w:rsid w:val="00B05869"/>
    <w:rsid w:val="00B061AD"/>
    <w:rsid w:val="00B065E6"/>
    <w:rsid w:val="00B06727"/>
    <w:rsid w:val="00B06760"/>
    <w:rsid w:val="00B06764"/>
    <w:rsid w:val="00B0690E"/>
    <w:rsid w:val="00B0742E"/>
    <w:rsid w:val="00B07B10"/>
    <w:rsid w:val="00B07F17"/>
    <w:rsid w:val="00B10167"/>
    <w:rsid w:val="00B10198"/>
    <w:rsid w:val="00B10BB2"/>
    <w:rsid w:val="00B10F80"/>
    <w:rsid w:val="00B11A81"/>
    <w:rsid w:val="00B11B3E"/>
    <w:rsid w:val="00B11D2D"/>
    <w:rsid w:val="00B122A2"/>
    <w:rsid w:val="00B12489"/>
    <w:rsid w:val="00B1255E"/>
    <w:rsid w:val="00B12A78"/>
    <w:rsid w:val="00B13B08"/>
    <w:rsid w:val="00B13BB9"/>
    <w:rsid w:val="00B140CF"/>
    <w:rsid w:val="00B14640"/>
    <w:rsid w:val="00B14E05"/>
    <w:rsid w:val="00B14EE2"/>
    <w:rsid w:val="00B14F8D"/>
    <w:rsid w:val="00B157B2"/>
    <w:rsid w:val="00B15F62"/>
    <w:rsid w:val="00B16686"/>
    <w:rsid w:val="00B173B1"/>
    <w:rsid w:val="00B17428"/>
    <w:rsid w:val="00B1745A"/>
    <w:rsid w:val="00B17552"/>
    <w:rsid w:val="00B203D0"/>
    <w:rsid w:val="00B20859"/>
    <w:rsid w:val="00B20B3A"/>
    <w:rsid w:val="00B20D7D"/>
    <w:rsid w:val="00B20F7D"/>
    <w:rsid w:val="00B2145A"/>
    <w:rsid w:val="00B21BCD"/>
    <w:rsid w:val="00B21E68"/>
    <w:rsid w:val="00B22813"/>
    <w:rsid w:val="00B22840"/>
    <w:rsid w:val="00B22B06"/>
    <w:rsid w:val="00B23031"/>
    <w:rsid w:val="00B231A2"/>
    <w:rsid w:val="00B23407"/>
    <w:rsid w:val="00B23674"/>
    <w:rsid w:val="00B240EE"/>
    <w:rsid w:val="00B24CE5"/>
    <w:rsid w:val="00B254B5"/>
    <w:rsid w:val="00B2558C"/>
    <w:rsid w:val="00B2576B"/>
    <w:rsid w:val="00B2578A"/>
    <w:rsid w:val="00B25959"/>
    <w:rsid w:val="00B25F03"/>
    <w:rsid w:val="00B2616F"/>
    <w:rsid w:val="00B262C6"/>
    <w:rsid w:val="00B270D5"/>
    <w:rsid w:val="00B27397"/>
    <w:rsid w:val="00B27B53"/>
    <w:rsid w:val="00B30D5A"/>
    <w:rsid w:val="00B3146E"/>
    <w:rsid w:val="00B31822"/>
    <w:rsid w:val="00B31DA6"/>
    <w:rsid w:val="00B320E3"/>
    <w:rsid w:val="00B32A53"/>
    <w:rsid w:val="00B32BF0"/>
    <w:rsid w:val="00B33724"/>
    <w:rsid w:val="00B33ACD"/>
    <w:rsid w:val="00B33B38"/>
    <w:rsid w:val="00B33B3C"/>
    <w:rsid w:val="00B346F4"/>
    <w:rsid w:val="00B34736"/>
    <w:rsid w:val="00B34E55"/>
    <w:rsid w:val="00B35372"/>
    <w:rsid w:val="00B35706"/>
    <w:rsid w:val="00B36180"/>
    <w:rsid w:val="00B366A3"/>
    <w:rsid w:val="00B366E4"/>
    <w:rsid w:val="00B367A4"/>
    <w:rsid w:val="00B3686E"/>
    <w:rsid w:val="00B3694D"/>
    <w:rsid w:val="00B3759A"/>
    <w:rsid w:val="00B37ABD"/>
    <w:rsid w:val="00B37AE1"/>
    <w:rsid w:val="00B37AF7"/>
    <w:rsid w:val="00B37C58"/>
    <w:rsid w:val="00B37FB8"/>
    <w:rsid w:val="00B406B6"/>
    <w:rsid w:val="00B40BFE"/>
    <w:rsid w:val="00B40E19"/>
    <w:rsid w:val="00B40E49"/>
    <w:rsid w:val="00B414CC"/>
    <w:rsid w:val="00B4171E"/>
    <w:rsid w:val="00B41A5D"/>
    <w:rsid w:val="00B42951"/>
    <w:rsid w:val="00B42D7B"/>
    <w:rsid w:val="00B4380A"/>
    <w:rsid w:val="00B43926"/>
    <w:rsid w:val="00B43BE9"/>
    <w:rsid w:val="00B440A5"/>
    <w:rsid w:val="00B442A6"/>
    <w:rsid w:val="00B4479B"/>
    <w:rsid w:val="00B44A99"/>
    <w:rsid w:val="00B44C5E"/>
    <w:rsid w:val="00B460E3"/>
    <w:rsid w:val="00B467E9"/>
    <w:rsid w:val="00B46991"/>
    <w:rsid w:val="00B46EEA"/>
    <w:rsid w:val="00B46F8D"/>
    <w:rsid w:val="00B46FC7"/>
    <w:rsid w:val="00B47084"/>
    <w:rsid w:val="00B47133"/>
    <w:rsid w:val="00B4781D"/>
    <w:rsid w:val="00B47FD7"/>
    <w:rsid w:val="00B50140"/>
    <w:rsid w:val="00B508C8"/>
    <w:rsid w:val="00B50A5B"/>
    <w:rsid w:val="00B51C03"/>
    <w:rsid w:val="00B5237B"/>
    <w:rsid w:val="00B52A35"/>
    <w:rsid w:val="00B52AEB"/>
    <w:rsid w:val="00B52C95"/>
    <w:rsid w:val="00B5348B"/>
    <w:rsid w:val="00B54430"/>
    <w:rsid w:val="00B54588"/>
    <w:rsid w:val="00B54700"/>
    <w:rsid w:val="00B5472E"/>
    <w:rsid w:val="00B54DD3"/>
    <w:rsid w:val="00B5565B"/>
    <w:rsid w:val="00B55A4A"/>
    <w:rsid w:val="00B55D25"/>
    <w:rsid w:val="00B5689E"/>
    <w:rsid w:val="00B568E7"/>
    <w:rsid w:val="00B56995"/>
    <w:rsid w:val="00B5713E"/>
    <w:rsid w:val="00B57461"/>
    <w:rsid w:val="00B57550"/>
    <w:rsid w:val="00B57889"/>
    <w:rsid w:val="00B57F1F"/>
    <w:rsid w:val="00B6017B"/>
    <w:rsid w:val="00B601A4"/>
    <w:rsid w:val="00B60482"/>
    <w:rsid w:val="00B60779"/>
    <w:rsid w:val="00B60A88"/>
    <w:rsid w:val="00B60CDA"/>
    <w:rsid w:val="00B61355"/>
    <w:rsid w:val="00B614C3"/>
    <w:rsid w:val="00B6169B"/>
    <w:rsid w:val="00B6195F"/>
    <w:rsid w:val="00B61B91"/>
    <w:rsid w:val="00B61C2E"/>
    <w:rsid w:val="00B62252"/>
    <w:rsid w:val="00B6244A"/>
    <w:rsid w:val="00B6277B"/>
    <w:rsid w:val="00B63150"/>
    <w:rsid w:val="00B63272"/>
    <w:rsid w:val="00B6329B"/>
    <w:rsid w:val="00B63834"/>
    <w:rsid w:val="00B63850"/>
    <w:rsid w:val="00B640FE"/>
    <w:rsid w:val="00B64789"/>
    <w:rsid w:val="00B658B6"/>
    <w:rsid w:val="00B65B38"/>
    <w:rsid w:val="00B6609F"/>
    <w:rsid w:val="00B6685D"/>
    <w:rsid w:val="00B66BAE"/>
    <w:rsid w:val="00B671C7"/>
    <w:rsid w:val="00B67590"/>
    <w:rsid w:val="00B6796D"/>
    <w:rsid w:val="00B701FF"/>
    <w:rsid w:val="00B70371"/>
    <w:rsid w:val="00B705D3"/>
    <w:rsid w:val="00B70A29"/>
    <w:rsid w:val="00B70A52"/>
    <w:rsid w:val="00B712CB"/>
    <w:rsid w:val="00B71F7F"/>
    <w:rsid w:val="00B72644"/>
    <w:rsid w:val="00B72EF7"/>
    <w:rsid w:val="00B73C86"/>
    <w:rsid w:val="00B7464F"/>
    <w:rsid w:val="00B74E0E"/>
    <w:rsid w:val="00B74F85"/>
    <w:rsid w:val="00B756D1"/>
    <w:rsid w:val="00B75E0F"/>
    <w:rsid w:val="00B771F1"/>
    <w:rsid w:val="00B77639"/>
    <w:rsid w:val="00B778CE"/>
    <w:rsid w:val="00B77ABA"/>
    <w:rsid w:val="00B77BCC"/>
    <w:rsid w:val="00B80199"/>
    <w:rsid w:val="00B803B9"/>
    <w:rsid w:val="00B80467"/>
    <w:rsid w:val="00B805DB"/>
    <w:rsid w:val="00B80A84"/>
    <w:rsid w:val="00B81206"/>
    <w:rsid w:val="00B81533"/>
    <w:rsid w:val="00B81718"/>
    <w:rsid w:val="00B81743"/>
    <w:rsid w:val="00B817DA"/>
    <w:rsid w:val="00B81E58"/>
    <w:rsid w:val="00B8282B"/>
    <w:rsid w:val="00B83034"/>
    <w:rsid w:val="00B834B0"/>
    <w:rsid w:val="00B8359A"/>
    <w:rsid w:val="00B83855"/>
    <w:rsid w:val="00B83AEC"/>
    <w:rsid w:val="00B83E10"/>
    <w:rsid w:val="00B8473F"/>
    <w:rsid w:val="00B84A82"/>
    <w:rsid w:val="00B85277"/>
    <w:rsid w:val="00B85346"/>
    <w:rsid w:val="00B8552F"/>
    <w:rsid w:val="00B857B3"/>
    <w:rsid w:val="00B86041"/>
    <w:rsid w:val="00B8632E"/>
    <w:rsid w:val="00B8650B"/>
    <w:rsid w:val="00B86B7D"/>
    <w:rsid w:val="00B8719F"/>
    <w:rsid w:val="00B87721"/>
    <w:rsid w:val="00B87D60"/>
    <w:rsid w:val="00B90C33"/>
    <w:rsid w:val="00B91A72"/>
    <w:rsid w:val="00B91D88"/>
    <w:rsid w:val="00B9233B"/>
    <w:rsid w:val="00B9244B"/>
    <w:rsid w:val="00B9253A"/>
    <w:rsid w:val="00B926B2"/>
    <w:rsid w:val="00B92A29"/>
    <w:rsid w:val="00B92E27"/>
    <w:rsid w:val="00B93935"/>
    <w:rsid w:val="00B9407F"/>
    <w:rsid w:val="00B940C5"/>
    <w:rsid w:val="00B94FA6"/>
    <w:rsid w:val="00B95074"/>
    <w:rsid w:val="00B957FA"/>
    <w:rsid w:val="00B95978"/>
    <w:rsid w:val="00B95B0F"/>
    <w:rsid w:val="00B95FE2"/>
    <w:rsid w:val="00B9660A"/>
    <w:rsid w:val="00B96FC8"/>
    <w:rsid w:val="00B979CB"/>
    <w:rsid w:val="00B97A3B"/>
    <w:rsid w:val="00B97E00"/>
    <w:rsid w:val="00B97FBE"/>
    <w:rsid w:val="00BA0F85"/>
    <w:rsid w:val="00BA11C0"/>
    <w:rsid w:val="00BA1A63"/>
    <w:rsid w:val="00BA1A87"/>
    <w:rsid w:val="00BA1C62"/>
    <w:rsid w:val="00BA1D23"/>
    <w:rsid w:val="00BA1FAD"/>
    <w:rsid w:val="00BA1FF2"/>
    <w:rsid w:val="00BA2133"/>
    <w:rsid w:val="00BA220B"/>
    <w:rsid w:val="00BA2971"/>
    <w:rsid w:val="00BA3185"/>
    <w:rsid w:val="00BA34F7"/>
    <w:rsid w:val="00BA3CB0"/>
    <w:rsid w:val="00BA4867"/>
    <w:rsid w:val="00BA5240"/>
    <w:rsid w:val="00BA549C"/>
    <w:rsid w:val="00BA5A59"/>
    <w:rsid w:val="00BA6993"/>
    <w:rsid w:val="00BA6A1D"/>
    <w:rsid w:val="00BA7BDF"/>
    <w:rsid w:val="00BB032D"/>
    <w:rsid w:val="00BB045E"/>
    <w:rsid w:val="00BB059E"/>
    <w:rsid w:val="00BB0667"/>
    <w:rsid w:val="00BB08E0"/>
    <w:rsid w:val="00BB09CA"/>
    <w:rsid w:val="00BB1273"/>
    <w:rsid w:val="00BB1A9F"/>
    <w:rsid w:val="00BB1FD8"/>
    <w:rsid w:val="00BB23A6"/>
    <w:rsid w:val="00BB35DE"/>
    <w:rsid w:val="00BB380E"/>
    <w:rsid w:val="00BB396D"/>
    <w:rsid w:val="00BB3C1F"/>
    <w:rsid w:val="00BB3CE6"/>
    <w:rsid w:val="00BB3D5A"/>
    <w:rsid w:val="00BB3F94"/>
    <w:rsid w:val="00BB4137"/>
    <w:rsid w:val="00BB4B32"/>
    <w:rsid w:val="00BB510F"/>
    <w:rsid w:val="00BB53C6"/>
    <w:rsid w:val="00BB5575"/>
    <w:rsid w:val="00BB577E"/>
    <w:rsid w:val="00BB580E"/>
    <w:rsid w:val="00BB5D87"/>
    <w:rsid w:val="00BB5ED8"/>
    <w:rsid w:val="00BB609D"/>
    <w:rsid w:val="00BB6529"/>
    <w:rsid w:val="00BB69E7"/>
    <w:rsid w:val="00BB6D4C"/>
    <w:rsid w:val="00BB74DC"/>
    <w:rsid w:val="00BB7645"/>
    <w:rsid w:val="00BB7754"/>
    <w:rsid w:val="00BB7B13"/>
    <w:rsid w:val="00BC01B0"/>
    <w:rsid w:val="00BC042B"/>
    <w:rsid w:val="00BC147C"/>
    <w:rsid w:val="00BC1BC4"/>
    <w:rsid w:val="00BC1BCD"/>
    <w:rsid w:val="00BC1C49"/>
    <w:rsid w:val="00BC1EF7"/>
    <w:rsid w:val="00BC223D"/>
    <w:rsid w:val="00BC2D6B"/>
    <w:rsid w:val="00BC362B"/>
    <w:rsid w:val="00BC37BF"/>
    <w:rsid w:val="00BC3BE0"/>
    <w:rsid w:val="00BC3DDA"/>
    <w:rsid w:val="00BC3EE2"/>
    <w:rsid w:val="00BC3F0B"/>
    <w:rsid w:val="00BC4092"/>
    <w:rsid w:val="00BC4B2D"/>
    <w:rsid w:val="00BC4C28"/>
    <w:rsid w:val="00BC4D1B"/>
    <w:rsid w:val="00BC513F"/>
    <w:rsid w:val="00BC53D1"/>
    <w:rsid w:val="00BC5801"/>
    <w:rsid w:val="00BC5D01"/>
    <w:rsid w:val="00BC636E"/>
    <w:rsid w:val="00BC65D3"/>
    <w:rsid w:val="00BC65DA"/>
    <w:rsid w:val="00BC680E"/>
    <w:rsid w:val="00BC68E2"/>
    <w:rsid w:val="00BC7616"/>
    <w:rsid w:val="00BC7B88"/>
    <w:rsid w:val="00BC7B93"/>
    <w:rsid w:val="00BC7C16"/>
    <w:rsid w:val="00BC7C2A"/>
    <w:rsid w:val="00BC7F1E"/>
    <w:rsid w:val="00BD038C"/>
    <w:rsid w:val="00BD09B2"/>
    <w:rsid w:val="00BD0DD6"/>
    <w:rsid w:val="00BD1019"/>
    <w:rsid w:val="00BD16C0"/>
    <w:rsid w:val="00BD1720"/>
    <w:rsid w:val="00BD1BDA"/>
    <w:rsid w:val="00BD2014"/>
    <w:rsid w:val="00BD205D"/>
    <w:rsid w:val="00BD2238"/>
    <w:rsid w:val="00BD22D0"/>
    <w:rsid w:val="00BD260B"/>
    <w:rsid w:val="00BD2EDA"/>
    <w:rsid w:val="00BD3589"/>
    <w:rsid w:val="00BD3742"/>
    <w:rsid w:val="00BD383B"/>
    <w:rsid w:val="00BD3AB7"/>
    <w:rsid w:val="00BD3BAC"/>
    <w:rsid w:val="00BD4640"/>
    <w:rsid w:val="00BD475B"/>
    <w:rsid w:val="00BD4815"/>
    <w:rsid w:val="00BD49BB"/>
    <w:rsid w:val="00BD4FE1"/>
    <w:rsid w:val="00BD5A1A"/>
    <w:rsid w:val="00BD603B"/>
    <w:rsid w:val="00BD64A3"/>
    <w:rsid w:val="00BD699A"/>
    <w:rsid w:val="00BD7806"/>
    <w:rsid w:val="00BD7BD7"/>
    <w:rsid w:val="00BD7BEB"/>
    <w:rsid w:val="00BD7C27"/>
    <w:rsid w:val="00BD7CEF"/>
    <w:rsid w:val="00BD7E60"/>
    <w:rsid w:val="00BE0683"/>
    <w:rsid w:val="00BE09B2"/>
    <w:rsid w:val="00BE0AA2"/>
    <w:rsid w:val="00BE13F7"/>
    <w:rsid w:val="00BE17E4"/>
    <w:rsid w:val="00BE19C4"/>
    <w:rsid w:val="00BE20FE"/>
    <w:rsid w:val="00BE2D3C"/>
    <w:rsid w:val="00BE2E35"/>
    <w:rsid w:val="00BE2F26"/>
    <w:rsid w:val="00BE2F2A"/>
    <w:rsid w:val="00BE2F53"/>
    <w:rsid w:val="00BE38CC"/>
    <w:rsid w:val="00BE47A1"/>
    <w:rsid w:val="00BE4EDD"/>
    <w:rsid w:val="00BE5423"/>
    <w:rsid w:val="00BE5D18"/>
    <w:rsid w:val="00BE614C"/>
    <w:rsid w:val="00BE65BB"/>
    <w:rsid w:val="00BE6614"/>
    <w:rsid w:val="00BE6C4A"/>
    <w:rsid w:val="00BE719A"/>
    <w:rsid w:val="00BE720A"/>
    <w:rsid w:val="00BE73AB"/>
    <w:rsid w:val="00BE73CE"/>
    <w:rsid w:val="00BE7830"/>
    <w:rsid w:val="00BE79A8"/>
    <w:rsid w:val="00BF07EA"/>
    <w:rsid w:val="00BF123B"/>
    <w:rsid w:val="00BF1495"/>
    <w:rsid w:val="00BF16CA"/>
    <w:rsid w:val="00BF183D"/>
    <w:rsid w:val="00BF19EA"/>
    <w:rsid w:val="00BF1D91"/>
    <w:rsid w:val="00BF225F"/>
    <w:rsid w:val="00BF2288"/>
    <w:rsid w:val="00BF2DF1"/>
    <w:rsid w:val="00BF36E6"/>
    <w:rsid w:val="00BF37A5"/>
    <w:rsid w:val="00BF3DD9"/>
    <w:rsid w:val="00BF4073"/>
    <w:rsid w:val="00BF62C2"/>
    <w:rsid w:val="00BF6AC1"/>
    <w:rsid w:val="00BF74CE"/>
    <w:rsid w:val="00C00A0B"/>
    <w:rsid w:val="00C01399"/>
    <w:rsid w:val="00C01612"/>
    <w:rsid w:val="00C01619"/>
    <w:rsid w:val="00C0193C"/>
    <w:rsid w:val="00C02A8B"/>
    <w:rsid w:val="00C040FD"/>
    <w:rsid w:val="00C04119"/>
    <w:rsid w:val="00C041AA"/>
    <w:rsid w:val="00C0442E"/>
    <w:rsid w:val="00C0516B"/>
    <w:rsid w:val="00C05583"/>
    <w:rsid w:val="00C0566B"/>
    <w:rsid w:val="00C05804"/>
    <w:rsid w:val="00C05B16"/>
    <w:rsid w:val="00C061F5"/>
    <w:rsid w:val="00C062C8"/>
    <w:rsid w:val="00C06D8C"/>
    <w:rsid w:val="00C07256"/>
    <w:rsid w:val="00C07735"/>
    <w:rsid w:val="00C07792"/>
    <w:rsid w:val="00C07CE4"/>
    <w:rsid w:val="00C07E11"/>
    <w:rsid w:val="00C07E91"/>
    <w:rsid w:val="00C10E5B"/>
    <w:rsid w:val="00C10EE2"/>
    <w:rsid w:val="00C10FDA"/>
    <w:rsid w:val="00C110AE"/>
    <w:rsid w:val="00C11775"/>
    <w:rsid w:val="00C11919"/>
    <w:rsid w:val="00C11978"/>
    <w:rsid w:val="00C11A3D"/>
    <w:rsid w:val="00C12367"/>
    <w:rsid w:val="00C12765"/>
    <w:rsid w:val="00C12774"/>
    <w:rsid w:val="00C12A08"/>
    <w:rsid w:val="00C131F5"/>
    <w:rsid w:val="00C13235"/>
    <w:rsid w:val="00C13369"/>
    <w:rsid w:val="00C13C24"/>
    <w:rsid w:val="00C13DF1"/>
    <w:rsid w:val="00C14469"/>
    <w:rsid w:val="00C161AB"/>
    <w:rsid w:val="00C1635C"/>
    <w:rsid w:val="00C16378"/>
    <w:rsid w:val="00C1678D"/>
    <w:rsid w:val="00C16802"/>
    <w:rsid w:val="00C1699E"/>
    <w:rsid w:val="00C16CC8"/>
    <w:rsid w:val="00C17411"/>
    <w:rsid w:val="00C17444"/>
    <w:rsid w:val="00C174C8"/>
    <w:rsid w:val="00C17DC7"/>
    <w:rsid w:val="00C17FF0"/>
    <w:rsid w:val="00C202AF"/>
    <w:rsid w:val="00C2091C"/>
    <w:rsid w:val="00C224F6"/>
    <w:rsid w:val="00C2338A"/>
    <w:rsid w:val="00C2469C"/>
    <w:rsid w:val="00C249D9"/>
    <w:rsid w:val="00C24E2B"/>
    <w:rsid w:val="00C24E2E"/>
    <w:rsid w:val="00C24E60"/>
    <w:rsid w:val="00C251BA"/>
    <w:rsid w:val="00C25259"/>
    <w:rsid w:val="00C252AF"/>
    <w:rsid w:val="00C2540D"/>
    <w:rsid w:val="00C255C6"/>
    <w:rsid w:val="00C25CD3"/>
    <w:rsid w:val="00C25D14"/>
    <w:rsid w:val="00C260D5"/>
    <w:rsid w:val="00C266CA"/>
    <w:rsid w:val="00C26B5C"/>
    <w:rsid w:val="00C27747"/>
    <w:rsid w:val="00C27BBB"/>
    <w:rsid w:val="00C30920"/>
    <w:rsid w:val="00C30B45"/>
    <w:rsid w:val="00C31217"/>
    <w:rsid w:val="00C31979"/>
    <w:rsid w:val="00C31C0C"/>
    <w:rsid w:val="00C31D84"/>
    <w:rsid w:val="00C32422"/>
    <w:rsid w:val="00C3256B"/>
    <w:rsid w:val="00C32EFF"/>
    <w:rsid w:val="00C34014"/>
    <w:rsid w:val="00C34175"/>
    <w:rsid w:val="00C347C7"/>
    <w:rsid w:val="00C34BA9"/>
    <w:rsid w:val="00C34BE1"/>
    <w:rsid w:val="00C34CE4"/>
    <w:rsid w:val="00C35395"/>
    <w:rsid w:val="00C35399"/>
    <w:rsid w:val="00C355FD"/>
    <w:rsid w:val="00C35855"/>
    <w:rsid w:val="00C359D4"/>
    <w:rsid w:val="00C36367"/>
    <w:rsid w:val="00C3638A"/>
    <w:rsid w:val="00C36CB1"/>
    <w:rsid w:val="00C36F50"/>
    <w:rsid w:val="00C37202"/>
    <w:rsid w:val="00C37C73"/>
    <w:rsid w:val="00C37E27"/>
    <w:rsid w:val="00C37ECB"/>
    <w:rsid w:val="00C40034"/>
    <w:rsid w:val="00C40343"/>
    <w:rsid w:val="00C40BE0"/>
    <w:rsid w:val="00C41042"/>
    <w:rsid w:val="00C41172"/>
    <w:rsid w:val="00C41573"/>
    <w:rsid w:val="00C41639"/>
    <w:rsid w:val="00C41F45"/>
    <w:rsid w:val="00C421A6"/>
    <w:rsid w:val="00C421F8"/>
    <w:rsid w:val="00C42585"/>
    <w:rsid w:val="00C42BF8"/>
    <w:rsid w:val="00C43280"/>
    <w:rsid w:val="00C446CF"/>
    <w:rsid w:val="00C446F7"/>
    <w:rsid w:val="00C44C65"/>
    <w:rsid w:val="00C4578B"/>
    <w:rsid w:val="00C45958"/>
    <w:rsid w:val="00C45A3A"/>
    <w:rsid w:val="00C45A5B"/>
    <w:rsid w:val="00C46342"/>
    <w:rsid w:val="00C46549"/>
    <w:rsid w:val="00C46D3C"/>
    <w:rsid w:val="00C47753"/>
    <w:rsid w:val="00C47B4A"/>
    <w:rsid w:val="00C50043"/>
    <w:rsid w:val="00C5083D"/>
    <w:rsid w:val="00C509FD"/>
    <w:rsid w:val="00C511D8"/>
    <w:rsid w:val="00C51656"/>
    <w:rsid w:val="00C52107"/>
    <w:rsid w:val="00C522D6"/>
    <w:rsid w:val="00C52528"/>
    <w:rsid w:val="00C525A2"/>
    <w:rsid w:val="00C52F02"/>
    <w:rsid w:val="00C52F90"/>
    <w:rsid w:val="00C52FA8"/>
    <w:rsid w:val="00C532B8"/>
    <w:rsid w:val="00C54120"/>
    <w:rsid w:val="00C5420B"/>
    <w:rsid w:val="00C54435"/>
    <w:rsid w:val="00C54498"/>
    <w:rsid w:val="00C54BBC"/>
    <w:rsid w:val="00C54BF4"/>
    <w:rsid w:val="00C54EF6"/>
    <w:rsid w:val="00C554DC"/>
    <w:rsid w:val="00C55AD6"/>
    <w:rsid w:val="00C55B60"/>
    <w:rsid w:val="00C55C57"/>
    <w:rsid w:val="00C56495"/>
    <w:rsid w:val="00C5681D"/>
    <w:rsid w:val="00C56A61"/>
    <w:rsid w:val="00C56D25"/>
    <w:rsid w:val="00C57149"/>
    <w:rsid w:val="00C57965"/>
    <w:rsid w:val="00C57991"/>
    <w:rsid w:val="00C57A0D"/>
    <w:rsid w:val="00C57CDB"/>
    <w:rsid w:val="00C57EFF"/>
    <w:rsid w:val="00C6006C"/>
    <w:rsid w:val="00C60313"/>
    <w:rsid w:val="00C603B6"/>
    <w:rsid w:val="00C608E7"/>
    <w:rsid w:val="00C609D3"/>
    <w:rsid w:val="00C60D74"/>
    <w:rsid w:val="00C60DAC"/>
    <w:rsid w:val="00C60DCA"/>
    <w:rsid w:val="00C61246"/>
    <w:rsid w:val="00C618B5"/>
    <w:rsid w:val="00C61E06"/>
    <w:rsid w:val="00C62BC3"/>
    <w:rsid w:val="00C63043"/>
    <w:rsid w:val="00C635CC"/>
    <w:rsid w:val="00C636B8"/>
    <w:rsid w:val="00C644CC"/>
    <w:rsid w:val="00C6469C"/>
    <w:rsid w:val="00C64B20"/>
    <w:rsid w:val="00C64D1B"/>
    <w:rsid w:val="00C654C8"/>
    <w:rsid w:val="00C669F4"/>
    <w:rsid w:val="00C67D23"/>
    <w:rsid w:val="00C70A11"/>
    <w:rsid w:val="00C72388"/>
    <w:rsid w:val="00C727AC"/>
    <w:rsid w:val="00C72D3E"/>
    <w:rsid w:val="00C7366E"/>
    <w:rsid w:val="00C73C87"/>
    <w:rsid w:val="00C73F2C"/>
    <w:rsid w:val="00C7403F"/>
    <w:rsid w:val="00C74137"/>
    <w:rsid w:val="00C743D9"/>
    <w:rsid w:val="00C75309"/>
    <w:rsid w:val="00C753D0"/>
    <w:rsid w:val="00C75459"/>
    <w:rsid w:val="00C7573B"/>
    <w:rsid w:val="00C75935"/>
    <w:rsid w:val="00C75C8F"/>
    <w:rsid w:val="00C76251"/>
    <w:rsid w:val="00C7633C"/>
    <w:rsid w:val="00C766D6"/>
    <w:rsid w:val="00C76734"/>
    <w:rsid w:val="00C778EF"/>
    <w:rsid w:val="00C77DBC"/>
    <w:rsid w:val="00C80635"/>
    <w:rsid w:val="00C80B59"/>
    <w:rsid w:val="00C81300"/>
    <w:rsid w:val="00C813DD"/>
    <w:rsid w:val="00C815B0"/>
    <w:rsid w:val="00C81947"/>
    <w:rsid w:val="00C81AF1"/>
    <w:rsid w:val="00C81C98"/>
    <w:rsid w:val="00C82508"/>
    <w:rsid w:val="00C825FA"/>
    <w:rsid w:val="00C82611"/>
    <w:rsid w:val="00C82E79"/>
    <w:rsid w:val="00C82EE5"/>
    <w:rsid w:val="00C836AC"/>
    <w:rsid w:val="00C836DE"/>
    <w:rsid w:val="00C8374D"/>
    <w:rsid w:val="00C83A0B"/>
    <w:rsid w:val="00C83A7D"/>
    <w:rsid w:val="00C84112"/>
    <w:rsid w:val="00C844D4"/>
    <w:rsid w:val="00C8458F"/>
    <w:rsid w:val="00C84D8C"/>
    <w:rsid w:val="00C84E37"/>
    <w:rsid w:val="00C851E0"/>
    <w:rsid w:val="00C852B5"/>
    <w:rsid w:val="00C85849"/>
    <w:rsid w:val="00C85A34"/>
    <w:rsid w:val="00C85F4A"/>
    <w:rsid w:val="00C862B3"/>
    <w:rsid w:val="00C86A70"/>
    <w:rsid w:val="00C86CEE"/>
    <w:rsid w:val="00C87896"/>
    <w:rsid w:val="00C87D6E"/>
    <w:rsid w:val="00C90542"/>
    <w:rsid w:val="00C9085F"/>
    <w:rsid w:val="00C90D74"/>
    <w:rsid w:val="00C919A5"/>
    <w:rsid w:val="00C91BFF"/>
    <w:rsid w:val="00C91C68"/>
    <w:rsid w:val="00C91DB5"/>
    <w:rsid w:val="00C92171"/>
    <w:rsid w:val="00C928B7"/>
    <w:rsid w:val="00C9303C"/>
    <w:rsid w:val="00C93335"/>
    <w:rsid w:val="00C935A3"/>
    <w:rsid w:val="00C93DFC"/>
    <w:rsid w:val="00C93F87"/>
    <w:rsid w:val="00C94182"/>
    <w:rsid w:val="00C94493"/>
    <w:rsid w:val="00C94F67"/>
    <w:rsid w:val="00C94F94"/>
    <w:rsid w:val="00C95704"/>
    <w:rsid w:val="00C957ED"/>
    <w:rsid w:val="00C95DFD"/>
    <w:rsid w:val="00C963F5"/>
    <w:rsid w:val="00C968C9"/>
    <w:rsid w:val="00C96B73"/>
    <w:rsid w:val="00C97221"/>
    <w:rsid w:val="00C976C5"/>
    <w:rsid w:val="00C97862"/>
    <w:rsid w:val="00C979F3"/>
    <w:rsid w:val="00C97CEC"/>
    <w:rsid w:val="00C97EC5"/>
    <w:rsid w:val="00CA0161"/>
    <w:rsid w:val="00CA04EB"/>
    <w:rsid w:val="00CA0953"/>
    <w:rsid w:val="00CA0C0C"/>
    <w:rsid w:val="00CA0CA9"/>
    <w:rsid w:val="00CA1E74"/>
    <w:rsid w:val="00CA1F61"/>
    <w:rsid w:val="00CA1FDE"/>
    <w:rsid w:val="00CA1FFD"/>
    <w:rsid w:val="00CA24EC"/>
    <w:rsid w:val="00CA2656"/>
    <w:rsid w:val="00CA2BE0"/>
    <w:rsid w:val="00CA2ECE"/>
    <w:rsid w:val="00CA333D"/>
    <w:rsid w:val="00CA342D"/>
    <w:rsid w:val="00CA3954"/>
    <w:rsid w:val="00CA409E"/>
    <w:rsid w:val="00CA4F18"/>
    <w:rsid w:val="00CA5A58"/>
    <w:rsid w:val="00CA6501"/>
    <w:rsid w:val="00CA6A15"/>
    <w:rsid w:val="00CA70BE"/>
    <w:rsid w:val="00CA7492"/>
    <w:rsid w:val="00CA7510"/>
    <w:rsid w:val="00CA757A"/>
    <w:rsid w:val="00CA7587"/>
    <w:rsid w:val="00CA79A6"/>
    <w:rsid w:val="00CA7B26"/>
    <w:rsid w:val="00CA7FA3"/>
    <w:rsid w:val="00CB0497"/>
    <w:rsid w:val="00CB04B9"/>
    <w:rsid w:val="00CB0570"/>
    <w:rsid w:val="00CB0D30"/>
    <w:rsid w:val="00CB1562"/>
    <w:rsid w:val="00CB1C2E"/>
    <w:rsid w:val="00CB1FE1"/>
    <w:rsid w:val="00CB2094"/>
    <w:rsid w:val="00CB230B"/>
    <w:rsid w:val="00CB2A30"/>
    <w:rsid w:val="00CB2D0E"/>
    <w:rsid w:val="00CB3A69"/>
    <w:rsid w:val="00CB442C"/>
    <w:rsid w:val="00CB4906"/>
    <w:rsid w:val="00CB49FA"/>
    <w:rsid w:val="00CB4D11"/>
    <w:rsid w:val="00CB60BC"/>
    <w:rsid w:val="00CB67F8"/>
    <w:rsid w:val="00CB68A3"/>
    <w:rsid w:val="00CB6E8C"/>
    <w:rsid w:val="00CB6F15"/>
    <w:rsid w:val="00CB730D"/>
    <w:rsid w:val="00CB7376"/>
    <w:rsid w:val="00CB74D7"/>
    <w:rsid w:val="00CB77E8"/>
    <w:rsid w:val="00CC0694"/>
    <w:rsid w:val="00CC0E98"/>
    <w:rsid w:val="00CC1251"/>
    <w:rsid w:val="00CC1532"/>
    <w:rsid w:val="00CC1EAC"/>
    <w:rsid w:val="00CC2FDB"/>
    <w:rsid w:val="00CC3BD6"/>
    <w:rsid w:val="00CC4182"/>
    <w:rsid w:val="00CC52ED"/>
    <w:rsid w:val="00CC5472"/>
    <w:rsid w:val="00CC5A03"/>
    <w:rsid w:val="00CC5A7D"/>
    <w:rsid w:val="00CC5BA9"/>
    <w:rsid w:val="00CC624A"/>
    <w:rsid w:val="00CC7EDB"/>
    <w:rsid w:val="00CC7F75"/>
    <w:rsid w:val="00CD0611"/>
    <w:rsid w:val="00CD0B13"/>
    <w:rsid w:val="00CD0EDF"/>
    <w:rsid w:val="00CD0F2E"/>
    <w:rsid w:val="00CD0F2F"/>
    <w:rsid w:val="00CD1416"/>
    <w:rsid w:val="00CD21D5"/>
    <w:rsid w:val="00CD2A95"/>
    <w:rsid w:val="00CD38D3"/>
    <w:rsid w:val="00CD566B"/>
    <w:rsid w:val="00CD5B04"/>
    <w:rsid w:val="00CD5E2D"/>
    <w:rsid w:val="00CD600D"/>
    <w:rsid w:val="00CD60BD"/>
    <w:rsid w:val="00CD6E82"/>
    <w:rsid w:val="00CD6F69"/>
    <w:rsid w:val="00CD708A"/>
    <w:rsid w:val="00CD7896"/>
    <w:rsid w:val="00CD7F53"/>
    <w:rsid w:val="00CE0683"/>
    <w:rsid w:val="00CE06A3"/>
    <w:rsid w:val="00CE14FE"/>
    <w:rsid w:val="00CE1C2D"/>
    <w:rsid w:val="00CE1C51"/>
    <w:rsid w:val="00CE3AD6"/>
    <w:rsid w:val="00CE3C1C"/>
    <w:rsid w:val="00CE3C90"/>
    <w:rsid w:val="00CE3EFB"/>
    <w:rsid w:val="00CE408B"/>
    <w:rsid w:val="00CE4885"/>
    <w:rsid w:val="00CE4B43"/>
    <w:rsid w:val="00CE4D27"/>
    <w:rsid w:val="00CE59AD"/>
    <w:rsid w:val="00CE5F62"/>
    <w:rsid w:val="00CE65EE"/>
    <w:rsid w:val="00CE6779"/>
    <w:rsid w:val="00CE6ABB"/>
    <w:rsid w:val="00CE6AFB"/>
    <w:rsid w:val="00CE6E21"/>
    <w:rsid w:val="00CE6E75"/>
    <w:rsid w:val="00CE6F45"/>
    <w:rsid w:val="00CE72C7"/>
    <w:rsid w:val="00CE7662"/>
    <w:rsid w:val="00CE7FD9"/>
    <w:rsid w:val="00CF0026"/>
    <w:rsid w:val="00CF00C6"/>
    <w:rsid w:val="00CF0583"/>
    <w:rsid w:val="00CF066B"/>
    <w:rsid w:val="00CF0BB2"/>
    <w:rsid w:val="00CF0C67"/>
    <w:rsid w:val="00CF0DBA"/>
    <w:rsid w:val="00CF1782"/>
    <w:rsid w:val="00CF20E5"/>
    <w:rsid w:val="00CF224B"/>
    <w:rsid w:val="00CF351D"/>
    <w:rsid w:val="00CF35B6"/>
    <w:rsid w:val="00CF35B8"/>
    <w:rsid w:val="00CF38A6"/>
    <w:rsid w:val="00CF3E45"/>
    <w:rsid w:val="00CF3ECA"/>
    <w:rsid w:val="00CF3EE8"/>
    <w:rsid w:val="00CF438D"/>
    <w:rsid w:val="00CF46DF"/>
    <w:rsid w:val="00CF473C"/>
    <w:rsid w:val="00CF4771"/>
    <w:rsid w:val="00CF506F"/>
    <w:rsid w:val="00CF56AF"/>
    <w:rsid w:val="00CF5DE3"/>
    <w:rsid w:val="00CF6708"/>
    <w:rsid w:val="00D0029D"/>
    <w:rsid w:val="00D00F30"/>
    <w:rsid w:val="00D01100"/>
    <w:rsid w:val="00D016ED"/>
    <w:rsid w:val="00D018CD"/>
    <w:rsid w:val="00D0192B"/>
    <w:rsid w:val="00D01946"/>
    <w:rsid w:val="00D01B39"/>
    <w:rsid w:val="00D02074"/>
    <w:rsid w:val="00D03C70"/>
    <w:rsid w:val="00D03FDF"/>
    <w:rsid w:val="00D04DC8"/>
    <w:rsid w:val="00D04EE3"/>
    <w:rsid w:val="00D05182"/>
    <w:rsid w:val="00D05813"/>
    <w:rsid w:val="00D059CA"/>
    <w:rsid w:val="00D06738"/>
    <w:rsid w:val="00D06762"/>
    <w:rsid w:val="00D0676D"/>
    <w:rsid w:val="00D06DFA"/>
    <w:rsid w:val="00D0765D"/>
    <w:rsid w:val="00D07AEB"/>
    <w:rsid w:val="00D108E7"/>
    <w:rsid w:val="00D10BCB"/>
    <w:rsid w:val="00D10C08"/>
    <w:rsid w:val="00D1171E"/>
    <w:rsid w:val="00D117CF"/>
    <w:rsid w:val="00D1185E"/>
    <w:rsid w:val="00D11A19"/>
    <w:rsid w:val="00D11AD2"/>
    <w:rsid w:val="00D12210"/>
    <w:rsid w:val="00D12546"/>
    <w:rsid w:val="00D12802"/>
    <w:rsid w:val="00D12971"/>
    <w:rsid w:val="00D12C99"/>
    <w:rsid w:val="00D12EB6"/>
    <w:rsid w:val="00D13441"/>
    <w:rsid w:val="00D13567"/>
    <w:rsid w:val="00D14B42"/>
    <w:rsid w:val="00D14C57"/>
    <w:rsid w:val="00D14DC8"/>
    <w:rsid w:val="00D15BED"/>
    <w:rsid w:val="00D15E0F"/>
    <w:rsid w:val="00D15F6A"/>
    <w:rsid w:val="00D16636"/>
    <w:rsid w:val="00D16A48"/>
    <w:rsid w:val="00D16BA7"/>
    <w:rsid w:val="00D17174"/>
    <w:rsid w:val="00D17320"/>
    <w:rsid w:val="00D17558"/>
    <w:rsid w:val="00D17DF8"/>
    <w:rsid w:val="00D201B3"/>
    <w:rsid w:val="00D211BE"/>
    <w:rsid w:val="00D21316"/>
    <w:rsid w:val="00D22294"/>
    <w:rsid w:val="00D22EC7"/>
    <w:rsid w:val="00D2329A"/>
    <w:rsid w:val="00D237F5"/>
    <w:rsid w:val="00D23AB4"/>
    <w:rsid w:val="00D2421B"/>
    <w:rsid w:val="00D24565"/>
    <w:rsid w:val="00D2475C"/>
    <w:rsid w:val="00D257F3"/>
    <w:rsid w:val="00D25AAE"/>
    <w:rsid w:val="00D25BD2"/>
    <w:rsid w:val="00D25C8A"/>
    <w:rsid w:val="00D25CEF"/>
    <w:rsid w:val="00D25D12"/>
    <w:rsid w:val="00D26C61"/>
    <w:rsid w:val="00D27F34"/>
    <w:rsid w:val="00D3018D"/>
    <w:rsid w:val="00D3019F"/>
    <w:rsid w:val="00D30AF0"/>
    <w:rsid w:val="00D30DB9"/>
    <w:rsid w:val="00D31076"/>
    <w:rsid w:val="00D3119D"/>
    <w:rsid w:val="00D31216"/>
    <w:rsid w:val="00D314B7"/>
    <w:rsid w:val="00D3184A"/>
    <w:rsid w:val="00D31855"/>
    <w:rsid w:val="00D31AAA"/>
    <w:rsid w:val="00D31CF6"/>
    <w:rsid w:val="00D33A4D"/>
    <w:rsid w:val="00D33CCC"/>
    <w:rsid w:val="00D33F71"/>
    <w:rsid w:val="00D3427F"/>
    <w:rsid w:val="00D34291"/>
    <w:rsid w:val="00D342CE"/>
    <w:rsid w:val="00D344EE"/>
    <w:rsid w:val="00D3489A"/>
    <w:rsid w:val="00D3517E"/>
    <w:rsid w:val="00D35243"/>
    <w:rsid w:val="00D3552A"/>
    <w:rsid w:val="00D356E8"/>
    <w:rsid w:val="00D35C32"/>
    <w:rsid w:val="00D35E52"/>
    <w:rsid w:val="00D35F6B"/>
    <w:rsid w:val="00D36487"/>
    <w:rsid w:val="00D371B5"/>
    <w:rsid w:val="00D37792"/>
    <w:rsid w:val="00D37A93"/>
    <w:rsid w:val="00D37D4F"/>
    <w:rsid w:val="00D37FE4"/>
    <w:rsid w:val="00D4085E"/>
    <w:rsid w:val="00D40878"/>
    <w:rsid w:val="00D41F3E"/>
    <w:rsid w:val="00D421E4"/>
    <w:rsid w:val="00D421F1"/>
    <w:rsid w:val="00D428C4"/>
    <w:rsid w:val="00D42DED"/>
    <w:rsid w:val="00D432FA"/>
    <w:rsid w:val="00D4403C"/>
    <w:rsid w:val="00D44522"/>
    <w:rsid w:val="00D44AAE"/>
    <w:rsid w:val="00D44B78"/>
    <w:rsid w:val="00D44FF7"/>
    <w:rsid w:val="00D457DB"/>
    <w:rsid w:val="00D45CFA"/>
    <w:rsid w:val="00D46248"/>
    <w:rsid w:val="00D46386"/>
    <w:rsid w:val="00D46554"/>
    <w:rsid w:val="00D46668"/>
    <w:rsid w:val="00D46AB0"/>
    <w:rsid w:val="00D46EE7"/>
    <w:rsid w:val="00D47211"/>
    <w:rsid w:val="00D47DA7"/>
    <w:rsid w:val="00D50254"/>
    <w:rsid w:val="00D50542"/>
    <w:rsid w:val="00D506B8"/>
    <w:rsid w:val="00D5092F"/>
    <w:rsid w:val="00D51036"/>
    <w:rsid w:val="00D51282"/>
    <w:rsid w:val="00D512A4"/>
    <w:rsid w:val="00D51377"/>
    <w:rsid w:val="00D518FB"/>
    <w:rsid w:val="00D51AEC"/>
    <w:rsid w:val="00D51B62"/>
    <w:rsid w:val="00D52791"/>
    <w:rsid w:val="00D52808"/>
    <w:rsid w:val="00D52938"/>
    <w:rsid w:val="00D52E62"/>
    <w:rsid w:val="00D52F50"/>
    <w:rsid w:val="00D538A8"/>
    <w:rsid w:val="00D5443B"/>
    <w:rsid w:val="00D5457F"/>
    <w:rsid w:val="00D54639"/>
    <w:rsid w:val="00D55182"/>
    <w:rsid w:val="00D5557C"/>
    <w:rsid w:val="00D563BA"/>
    <w:rsid w:val="00D56BD0"/>
    <w:rsid w:val="00D571ED"/>
    <w:rsid w:val="00D57353"/>
    <w:rsid w:val="00D57573"/>
    <w:rsid w:val="00D60DFC"/>
    <w:rsid w:val="00D616C5"/>
    <w:rsid w:val="00D6191F"/>
    <w:rsid w:val="00D61A84"/>
    <w:rsid w:val="00D62088"/>
    <w:rsid w:val="00D62775"/>
    <w:rsid w:val="00D627D9"/>
    <w:rsid w:val="00D629A2"/>
    <w:rsid w:val="00D62F09"/>
    <w:rsid w:val="00D6412A"/>
    <w:rsid w:val="00D644AC"/>
    <w:rsid w:val="00D64EEA"/>
    <w:rsid w:val="00D651BF"/>
    <w:rsid w:val="00D653E2"/>
    <w:rsid w:val="00D6587E"/>
    <w:rsid w:val="00D659FE"/>
    <w:rsid w:val="00D65DD0"/>
    <w:rsid w:val="00D65F94"/>
    <w:rsid w:val="00D662DC"/>
    <w:rsid w:val="00D6655A"/>
    <w:rsid w:val="00D666D5"/>
    <w:rsid w:val="00D674B5"/>
    <w:rsid w:val="00D67A55"/>
    <w:rsid w:val="00D67EB9"/>
    <w:rsid w:val="00D67FB3"/>
    <w:rsid w:val="00D70850"/>
    <w:rsid w:val="00D70ACE"/>
    <w:rsid w:val="00D70DFB"/>
    <w:rsid w:val="00D713D6"/>
    <w:rsid w:val="00D718A4"/>
    <w:rsid w:val="00D71A43"/>
    <w:rsid w:val="00D71D2C"/>
    <w:rsid w:val="00D71F6B"/>
    <w:rsid w:val="00D726C7"/>
    <w:rsid w:val="00D73684"/>
    <w:rsid w:val="00D73B88"/>
    <w:rsid w:val="00D73FE3"/>
    <w:rsid w:val="00D74AFB"/>
    <w:rsid w:val="00D74C42"/>
    <w:rsid w:val="00D74E28"/>
    <w:rsid w:val="00D74E34"/>
    <w:rsid w:val="00D7542B"/>
    <w:rsid w:val="00D766BF"/>
    <w:rsid w:val="00D766DF"/>
    <w:rsid w:val="00D76B7A"/>
    <w:rsid w:val="00D77B63"/>
    <w:rsid w:val="00D801A5"/>
    <w:rsid w:val="00D8046F"/>
    <w:rsid w:val="00D80A2E"/>
    <w:rsid w:val="00D81218"/>
    <w:rsid w:val="00D81480"/>
    <w:rsid w:val="00D82706"/>
    <w:rsid w:val="00D82F91"/>
    <w:rsid w:val="00D83A84"/>
    <w:rsid w:val="00D83B9A"/>
    <w:rsid w:val="00D83BAE"/>
    <w:rsid w:val="00D83C42"/>
    <w:rsid w:val="00D83F58"/>
    <w:rsid w:val="00D8441A"/>
    <w:rsid w:val="00D84615"/>
    <w:rsid w:val="00D8469E"/>
    <w:rsid w:val="00D846FF"/>
    <w:rsid w:val="00D8470A"/>
    <w:rsid w:val="00D8510C"/>
    <w:rsid w:val="00D85314"/>
    <w:rsid w:val="00D85D2C"/>
    <w:rsid w:val="00D85F2D"/>
    <w:rsid w:val="00D85FD5"/>
    <w:rsid w:val="00D86173"/>
    <w:rsid w:val="00D86285"/>
    <w:rsid w:val="00D8634A"/>
    <w:rsid w:val="00D86D49"/>
    <w:rsid w:val="00D86DA9"/>
    <w:rsid w:val="00D86DD7"/>
    <w:rsid w:val="00D86DF1"/>
    <w:rsid w:val="00D86FD7"/>
    <w:rsid w:val="00D8729B"/>
    <w:rsid w:val="00D87CDD"/>
    <w:rsid w:val="00D90023"/>
    <w:rsid w:val="00D900D2"/>
    <w:rsid w:val="00D905E2"/>
    <w:rsid w:val="00D90E0B"/>
    <w:rsid w:val="00D91038"/>
    <w:rsid w:val="00D91480"/>
    <w:rsid w:val="00D91629"/>
    <w:rsid w:val="00D917D3"/>
    <w:rsid w:val="00D926A3"/>
    <w:rsid w:val="00D92B82"/>
    <w:rsid w:val="00D92D78"/>
    <w:rsid w:val="00D9363E"/>
    <w:rsid w:val="00D93A8F"/>
    <w:rsid w:val="00D94019"/>
    <w:rsid w:val="00D944BE"/>
    <w:rsid w:val="00D94976"/>
    <w:rsid w:val="00D94ED0"/>
    <w:rsid w:val="00D950E4"/>
    <w:rsid w:val="00D9559E"/>
    <w:rsid w:val="00D9567D"/>
    <w:rsid w:val="00D95A5B"/>
    <w:rsid w:val="00D95D4D"/>
    <w:rsid w:val="00D963F3"/>
    <w:rsid w:val="00D975C0"/>
    <w:rsid w:val="00D97D9F"/>
    <w:rsid w:val="00DA05E7"/>
    <w:rsid w:val="00DA0764"/>
    <w:rsid w:val="00DA0784"/>
    <w:rsid w:val="00DA0819"/>
    <w:rsid w:val="00DA08B3"/>
    <w:rsid w:val="00DA0DBE"/>
    <w:rsid w:val="00DA1215"/>
    <w:rsid w:val="00DA1422"/>
    <w:rsid w:val="00DA1770"/>
    <w:rsid w:val="00DA1A3B"/>
    <w:rsid w:val="00DA214D"/>
    <w:rsid w:val="00DA3252"/>
    <w:rsid w:val="00DA32B7"/>
    <w:rsid w:val="00DA34C3"/>
    <w:rsid w:val="00DA3BDB"/>
    <w:rsid w:val="00DA3CF9"/>
    <w:rsid w:val="00DA3D0C"/>
    <w:rsid w:val="00DA3EDF"/>
    <w:rsid w:val="00DA4956"/>
    <w:rsid w:val="00DA4A0E"/>
    <w:rsid w:val="00DA4D46"/>
    <w:rsid w:val="00DA5814"/>
    <w:rsid w:val="00DA5D64"/>
    <w:rsid w:val="00DA673D"/>
    <w:rsid w:val="00DA68D3"/>
    <w:rsid w:val="00DA6938"/>
    <w:rsid w:val="00DA6BB9"/>
    <w:rsid w:val="00DA6C89"/>
    <w:rsid w:val="00DA72CD"/>
    <w:rsid w:val="00DA757F"/>
    <w:rsid w:val="00DA7E0E"/>
    <w:rsid w:val="00DB0083"/>
    <w:rsid w:val="00DB0330"/>
    <w:rsid w:val="00DB061E"/>
    <w:rsid w:val="00DB0FB3"/>
    <w:rsid w:val="00DB12D1"/>
    <w:rsid w:val="00DB1BEE"/>
    <w:rsid w:val="00DB23ED"/>
    <w:rsid w:val="00DB28EF"/>
    <w:rsid w:val="00DB3AB7"/>
    <w:rsid w:val="00DB4F9B"/>
    <w:rsid w:val="00DB5310"/>
    <w:rsid w:val="00DB5695"/>
    <w:rsid w:val="00DB5997"/>
    <w:rsid w:val="00DB5ED1"/>
    <w:rsid w:val="00DB683B"/>
    <w:rsid w:val="00DB6F23"/>
    <w:rsid w:val="00DB781C"/>
    <w:rsid w:val="00DB789D"/>
    <w:rsid w:val="00DB78EB"/>
    <w:rsid w:val="00DB7A38"/>
    <w:rsid w:val="00DB7CB3"/>
    <w:rsid w:val="00DB7D49"/>
    <w:rsid w:val="00DC01BA"/>
    <w:rsid w:val="00DC047E"/>
    <w:rsid w:val="00DC062E"/>
    <w:rsid w:val="00DC10FF"/>
    <w:rsid w:val="00DC1B78"/>
    <w:rsid w:val="00DC1EBD"/>
    <w:rsid w:val="00DC2601"/>
    <w:rsid w:val="00DC2921"/>
    <w:rsid w:val="00DC345E"/>
    <w:rsid w:val="00DC3CDC"/>
    <w:rsid w:val="00DC4606"/>
    <w:rsid w:val="00DC4F88"/>
    <w:rsid w:val="00DC4FD2"/>
    <w:rsid w:val="00DC56C2"/>
    <w:rsid w:val="00DC5C70"/>
    <w:rsid w:val="00DC6641"/>
    <w:rsid w:val="00DC78EB"/>
    <w:rsid w:val="00DC7D77"/>
    <w:rsid w:val="00DD06F4"/>
    <w:rsid w:val="00DD0B05"/>
    <w:rsid w:val="00DD1688"/>
    <w:rsid w:val="00DD2CD5"/>
    <w:rsid w:val="00DD34DA"/>
    <w:rsid w:val="00DD35AC"/>
    <w:rsid w:val="00DD3CD2"/>
    <w:rsid w:val="00DD4067"/>
    <w:rsid w:val="00DD4072"/>
    <w:rsid w:val="00DD44EC"/>
    <w:rsid w:val="00DD470A"/>
    <w:rsid w:val="00DD4EAB"/>
    <w:rsid w:val="00DD50D5"/>
    <w:rsid w:val="00DD579D"/>
    <w:rsid w:val="00DD5A88"/>
    <w:rsid w:val="00DD618D"/>
    <w:rsid w:val="00DD658A"/>
    <w:rsid w:val="00DD6BBC"/>
    <w:rsid w:val="00DE0ED3"/>
    <w:rsid w:val="00DE1276"/>
    <w:rsid w:val="00DE1782"/>
    <w:rsid w:val="00DE1840"/>
    <w:rsid w:val="00DE19CF"/>
    <w:rsid w:val="00DE19FC"/>
    <w:rsid w:val="00DE1B66"/>
    <w:rsid w:val="00DE1D88"/>
    <w:rsid w:val="00DE21EF"/>
    <w:rsid w:val="00DE22CB"/>
    <w:rsid w:val="00DE23AE"/>
    <w:rsid w:val="00DE25C6"/>
    <w:rsid w:val="00DE2E8B"/>
    <w:rsid w:val="00DE3141"/>
    <w:rsid w:val="00DE373D"/>
    <w:rsid w:val="00DE3D8C"/>
    <w:rsid w:val="00DE4455"/>
    <w:rsid w:val="00DE4D49"/>
    <w:rsid w:val="00DE4E2E"/>
    <w:rsid w:val="00DE5210"/>
    <w:rsid w:val="00DE5F7E"/>
    <w:rsid w:val="00DE6576"/>
    <w:rsid w:val="00DE6619"/>
    <w:rsid w:val="00DE6745"/>
    <w:rsid w:val="00DE7422"/>
    <w:rsid w:val="00DE7F38"/>
    <w:rsid w:val="00DF0329"/>
    <w:rsid w:val="00DF03A3"/>
    <w:rsid w:val="00DF059C"/>
    <w:rsid w:val="00DF0691"/>
    <w:rsid w:val="00DF0815"/>
    <w:rsid w:val="00DF0D4B"/>
    <w:rsid w:val="00DF0DA7"/>
    <w:rsid w:val="00DF0DF8"/>
    <w:rsid w:val="00DF19ED"/>
    <w:rsid w:val="00DF1A5D"/>
    <w:rsid w:val="00DF1F2F"/>
    <w:rsid w:val="00DF238E"/>
    <w:rsid w:val="00DF23D3"/>
    <w:rsid w:val="00DF25DC"/>
    <w:rsid w:val="00DF305A"/>
    <w:rsid w:val="00DF3B7F"/>
    <w:rsid w:val="00DF4159"/>
    <w:rsid w:val="00DF4B67"/>
    <w:rsid w:val="00DF4F92"/>
    <w:rsid w:val="00DF55AC"/>
    <w:rsid w:val="00DF5B37"/>
    <w:rsid w:val="00DF5BCF"/>
    <w:rsid w:val="00DF680D"/>
    <w:rsid w:val="00DF6CAF"/>
    <w:rsid w:val="00DF6D2A"/>
    <w:rsid w:val="00DF7239"/>
    <w:rsid w:val="00DF766D"/>
    <w:rsid w:val="00DF7C13"/>
    <w:rsid w:val="00DF7E78"/>
    <w:rsid w:val="00E00193"/>
    <w:rsid w:val="00E0069B"/>
    <w:rsid w:val="00E008F4"/>
    <w:rsid w:val="00E00B5D"/>
    <w:rsid w:val="00E00D32"/>
    <w:rsid w:val="00E012D5"/>
    <w:rsid w:val="00E0164D"/>
    <w:rsid w:val="00E01C68"/>
    <w:rsid w:val="00E021CD"/>
    <w:rsid w:val="00E02948"/>
    <w:rsid w:val="00E0339A"/>
    <w:rsid w:val="00E0364C"/>
    <w:rsid w:val="00E03676"/>
    <w:rsid w:val="00E04276"/>
    <w:rsid w:val="00E04514"/>
    <w:rsid w:val="00E05251"/>
    <w:rsid w:val="00E0530C"/>
    <w:rsid w:val="00E05370"/>
    <w:rsid w:val="00E055CA"/>
    <w:rsid w:val="00E05704"/>
    <w:rsid w:val="00E05840"/>
    <w:rsid w:val="00E058D7"/>
    <w:rsid w:val="00E05A81"/>
    <w:rsid w:val="00E05D59"/>
    <w:rsid w:val="00E06138"/>
    <w:rsid w:val="00E06F6E"/>
    <w:rsid w:val="00E073F0"/>
    <w:rsid w:val="00E07467"/>
    <w:rsid w:val="00E07698"/>
    <w:rsid w:val="00E07C67"/>
    <w:rsid w:val="00E07CA8"/>
    <w:rsid w:val="00E07DD0"/>
    <w:rsid w:val="00E07DD7"/>
    <w:rsid w:val="00E1045F"/>
    <w:rsid w:val="00E105D0"/>
    <w:rsid w:val="00E11594"/>
    <w:rsid w:val="00E115D2"/>
    <w:rsid w:val="00E119CF"/>
    <w:rsid w:val="00E11A97"/>
    <w:rsid w:val="00E11F34"/>
    <w:rsid w:val="00E12139"/>
    <w:rsid w:val="00E1257F"/>
    <w:rsid w:val="00E130EB"/>
    <w:rsid w:val="00E13588"/>
    <w:rsid w:val="00E13B76"/>
    <w:rsid w:val="00E14D48"/>
    <w:rsid w:val="00E152B7"/>
    <w:rsid w:val="00E15533"/>
    <w:rsid w:val="00E1571D"/>
    <w:rsid w:val="00E1580C"/>
    <w:rsid w:val="00E1589D"/>
    <w:rsid w:val="00E15D06"/>
    <w:rsid w:val="00E15DFC"/>
    <w:rsid w:val="00E16331"/>
    <w:rsid w:val="00E16492"/>
    <w:rsid w:val="00E16A64"/>
    <w:rsid w:val="00E17991"/>
    <w:rsid w:val="00E17ED3"/>
    <w:rsid w:val="00E202C9"/>
    <w:rsid w:val="00E20FC0"/>
    <w:rsid w:val="00E2137B"/>
    <w:rsid w:val="00E215F2"/>
    <w:rsid w:val="00E217D7"/>
    <w:rsid w:val="00E21F66"/>
    <w:rsid w:val="00E22582"/>
    <w:rsid w:val="00E22DD7"/>
    <w:rsid w:val="00E22E53"/>
    <w:rsid w:val="00E22FD0"/>
    <w:rsid w:val="00E23976"/>
    <w:rsid w:val="00E23CB3"/>
    <w:rsid w:val="00E23CE0"/>
    <w:rsid w:val="00E23EA8"/>
    <w:rsid w:val="00E24098"/>
    <w:rsid w:val="00E24C2F"/>
    <w:rsid w:val="00E24C31"/>
    <w:rsid w:val="00E24D83"/>
    <w:rsid w:val="00E24ECC"/>
    <w:rsid w:val="00E24FB4"/>
    <w:rsid w:val="00E25062"/>
    <w:rsid w:val="00E252BF"/>
    <w:rsid w:val="00E25967"/>
    <w:rsid w:val="00E2625D"/>
    <w:rsid w:val="00E263D9"/>
    <w:rsid w:val="00E2641B"/>
    <w:rsid w:val="00E26475"/>
    <w:rsid w:val="00E26A1C"/>
    <w:rsid w:val="00E26B37"/>
    <w:rsid w:val="00E26B43"/>
    <w:rsid w:val="00E26C85"/>
    <w:rsid w:val="00E270F8"/>
    <w:rsid w:val="00E2762A"/>
    <w:rsid w:val="00E27EE1"/>
    <w:rsid w:val="00E30D72"/>
    <w:rsid w:val="00E32016"/>
    <w:rsid w:val="00E325B2"/>
    <w:rsid w:val="00E3281C"/>
    <w:rsid w:val="00E32DFA"/>
    <w:rsid w:val="00E33273"/>
    <w:rsid w:val="00E332A7"/>
    <w:rsid w:val="00E33ACA"/>
    <w:rsid w:val="00E342A9"/>
    <w:rsid w:val="00E350E6"/>
    <w:rsid w:val="00E3536E"/>
    <w:rsid w:val="00E356B9"/>
    <w:rsid w:val="00E357AF"/>
    <w:rsid w:val="00E35A87"/>
    <w:rsid w:val="00E365C7"/>
    <w:rsid w:val="00E36835"/>
    <w:rsid w:val="00E36C35"/>
    <w:rsid w:val="00E36DB4"/>
    <w:rsid w:val="00E372BF"/>
    <w:rsid w:val="00E37641"/>
    <w:rsid w:val="00E37A07"/>
    <w:rsid w:val="00E37F4E"/>
    <w:rsid w:val="00E404A0"/>
    <w:rsid w:val="00E4097B"/>
    <w:rsid w:val="00E40B1A"/>
    <w:rsid w:val="00E4103D"/>
    <w:rsid w:val="00E4114A"/>
    <w:rsid w:val="00E41807"/>
    <w:rsid w:val="00E41E0B"/>
    <w:rsid w:val="00E42189"/>
    <w:rsid w:val="00E424D8"/>
    <w:rsid w:val="00E42D4E"/>
    <w:rsid w:val="00E43791"/>
    <w:rsid w:val="00E43B03"/>
    <w:rsid w:val="00E43FB7"/>
    <w:rsid w:val="00E44312"/>
    <w:rsid w:val="00E4450D"/>
    <w:rsid w:val="00E44D55"/>
    <w:rsid w:val="00E44D9B"/>
    <w:rsid w:val="00E45C59"/>
    <w:rsid w:val="00E4666C"/>
    <w:rsid w:val="00E4757E"/>
    <w:rsid w:val="00E47585"/>
    <w:rsid w:val="00E479B6"/>
    <w:rsid w:val="00E47ED8"/>
    <w:rsid w:val="00E5075B"/>
    <w:rsid w:val="00E510C1"/>
    <w:rsid w:val="00E513CE"/>
    <w:rsid w:val="00E51579"/>
    <w:rsid w:val="00E51942"/>
    <w:rsid w:val="00E51E78"/>
    <w:rsid w:val="00E52B63"/>
    <w:rsid w:val="00E52CB8"/>
    <w:rsid w:val="00E52CE9"/>
    <w:rsid w:val="00E52FB4"/>
    <w:rsid w:val="00E53190"/>
    <w:rsid w:val="00E534C7"/>
    <w:rsid w:val="00E537DF"/>
    <w:rsid w:val="00E539DD"/>
    <w:rsid w:val="00E542EB"/>
    <w:rsid w:val="00E54702"/>
    <w:rsid w:val="00E54E65"/>
    <w:rsid w:val="00E54FBE"/>
    <w:rsid w:val="00E55328"/>
    <w:rsid w:val="00E55FEA"/>
    <w:rsid w:val="00E5671E"/>
    <w:rsid w:val="00E56B07"/>
    <w:rsid w:val="00E574F8"/>
    <w:rsid w:val="00E576CE"/>
    <w:rsid w:val="00E603F7"/>
    <w:rsid w:val="00E613FB"/>
    <w:rsid w:val="00E614A9"/>
    <w:rsid w:val="00E61820"/>
    <w:rsid w:val="00E619FE"/>
    <w:rsid w:val="00E61D68"/>
    <w:rsid w:val="00E62741"/>
    <w:rsid w:val="00E62861"/>
    <w:rsid w:val="00E62A94"/>
    <w:rsid w:val="00E62BDE"/>
    <w:rsid w:val="00E62CEE"/>
    <w:rsid w:val="00E63080"/>
    <w:rsid w:val="00E63728"/>
    <w:rsid w:val="00E63F3B"/>
    <w:rsid w:val="00E65050"/>
    <w:rsid w:val="00E650C0"/>
    <w:rsid w:val="00E6573F"/>
    <w:rsid w:val="00E6666F"/>
    <w:rsid w:val="00E66D25"/>
    <w:rsid w:val="00E67BF1"/>
    <w:rsid w:val="00E67F16"/>
    <w:rsid w:val="00E70198"/>
    <w:rsid w:val="00E7030C"/>
    <w:rsid w:val="00E7063B"/>
    <w:rsid w:val="00E7075D"/>
    <w:rsid w:val="00E708E3"/>
    <w:rsid w:val="00E70E92"/>
    <w:rsid w:val="00E71097"/>
    <w:rsid w:val="00E71456"/>
    <w:rsid w:val="00E71CF3"/>
    <w:rsid w:val="00E7229E"/>
    <w:rsid w:val="00E72BA5"/>
    <w:rsid w:val="00E73311"/>
    <w:rsid w:val="00E73898"/>
    <w:rsid w:val="00E73D43"/>
    <w:rsid w:val="00E74DC7"/>
    <w:rsid w:val="00E753AC"/>
    <w:rsid w:val="00E76229"/>
    <w:rsid w:val="00E76496"/>
    <w:rsid w:val="00E7686C"/>
    <w:rsid w:val="00E76F9C"/>
    <w:rsid w:val="00E76FBC"/>
    <w:rsid w:val="00E772F1"/>
    <w:rsid w:val="00E77F7F"/>
    <w:rsid w:val="00E8042B"/>
    <w:rsid w:val="00E809AE"/>
    <w:rsid w:val="00E80B0C"/>
    <w:rsid w:val="00E8159F"/>
    <w:rsid w:val="00E8187C"/>
    <w:rsid w:val="00E819F6"/>
    <w:rsid w:val="00E82036"/>
    <w:rsid w:val="00E82297"/>
    <w:rsid w:val="00E82A93"/>
    <w:rsid w:val="00E82DE3"/>
    <w:rsid w:val="00E83A34"/>
    <w:rsid w:val="00E83B54"/>
    <w:rsid w:val="00E83E5A"/>
    <w:rsid w:val="00E83F88"/>
    <w:rsid w:val="00E84950"/>
    <w:rsid w:val="00E84B0F"/>
    <w:rsid w:val="00E85613"/>
    <w:rsid w:val="00E85FA5"/>
    <w:rsid w:val="00E86105"/>
    <w:rsid w:val="00E86146"/>
    <w:rsid w:val="00E86451"/>
    <w:rsid w:val="00E865A1"/>
    <w:rsid w:val="00E86E9F"/>
    <w:rsid w:val="00E87494"/>
    <w:rsid w:val="00E874FF"/>
    <w:rsid w:val="00E8759E"/>
    <w:rsid w:val="00E87612"/>
    <w:rsid w:val="00E87C5E"/>
    <w:rsid w:val="00E90457"/>
    <w:rsid w:val="00E906C9"/>
    <w:rsid w:val="00E906D5"/>
    <w:rsid w:val="00E9149E"/>
    <w:rsid w:val="00E91F25"/>
    <w:rsid w:val="00E92A6F"/>
    <w:rsid w:val="00E92DB3"/>
    <w:rsid w:val="00E931E2"/>
    <w:rsid w:val="00E93286"/>
    <w:rsid w:val="00E933B9"/>
    <w:rsid w:val="00E935E9"/>
    <w:rsid w:val="00E93FB3"/>
    <w:rsid w:val="00E94341"/>
    <w:rsid w:val="00E94976"/>
    <w:rsid w:val="00E955A4"/>
    <w:rsid w:val="00E95BF6"/>
    <w:rsid w:val="00E95E36"/>
    <w:rsid w:val="00E96671"/>
    <w:rsid w:val="00E966A4"/>
    <w:rsid w:val="00E96E73"/>
    <w:rsid w:val="00EA001C"/>
    <w:rsid w:val="00EA048B"/>
    <w:rsid w:val="00EA0755"/>
    <w:rsid w:val="00EA0883"/>
    <w:rsid w:val="00EA09E7"/>
    <w:rsid w:val="00EA0E35"/>
    <w:rsid w:val="00EA10B2"/>
    <w:rsid w:val="00EA1182"/>
    <w:rsid w:val="00EA151A"/>
    <w:rsid w:val="00EA16E1"/>
    <w:rsid w:val="00EA1BCE"/>
    <w:rsid w:val="00EA1DBA"/>
    <w:rsid w:val="00EA2531"/>
    <w:rsid w:val="00EA2A23"/>
    <w:rsid w:val="00EA2AB8"/>
    <w:rsid w:val="00EA2C4F"/>
    <w:rsid w:val="00EA2FCE"/>
    <w:rsid w:val="00EA3B03"/>
    <w:rsid w:val="00EA40E8"/>
    <w:rsid w:val="00EA4682"/>
    <w:rsid w:val="00EA46C6"/>
    <w:rsid w:val="00EA4BCE"/>
    <w:rsid w:val="00EA524C"/>
    <w:rsid w:val="00EA5B3A"/>
    <w:rsid w:val="00EA60E2"/>
    <w:rsid w:val="00EA6533"/>
    <w:rsid w:val="00EA65BC"/>
    <w:rsid w:val="00EA669F"/>
    <w:rsid w:val="00EA6ECF"/>
    <w:rsid w:val="00EA7100"/>
    <w:rsid w:val="00EA72D6"/>
    <w:rsid w:val="00EA74EE"/>
    <w:rsid w:val="00EB0579"/>
    <w:rsid w:val="00EB0F07"/>
    <w:rsid w:val="00EB14AC"/>
    <w:rsid w:val="00EB16E0"/>
    <w:rsid w:val="00EB196E"/>
    <w:rsid w:val="00EB205E"/>
    <w:rsid w:val="00EB31D4"/>
    <w:rsid w:val="00EB3510"/>
    <w:rsid w:val="00EB3517"/>
    <w:rsid w:val="00EB385D"/>
    <w:rsid w:val="00EB39BB"/>
    <w:rsid w:val="00EB3AFA"/>
    <w:rsid w:val="00EB3D31"/>
    <w:rsid w:val="00EB42BF"/>
    <w:rsid w:val="00EB4501"/>
    <w:rsid w:val="00EB4748"/>
    <w:rsid w:val="00EB4A60"/>
    <w:rsid w:val="00EB4D0F"/>
    <w:rsid w:val="00EB51C1"/>
    <w:rsid w:val="00EB51C3"/>
    <w:rsid w:val="00EB6FFF"/>
    <w:rsid w:val="00EB7539"/>
    <w:rsid w:val="00EB789B"/>
    <w:rsid w:val="00EB7DDA"/>
    <w:rsid w:val="00EB7EBF"/>
    <w:rsid w:val="00EB7EE3"/>
    <w:rsid w:val="00EC0260"/>
    <w:rsid w:val="00EC0509"/>
    <w:rsid w:val="00EC0FF6"/>
    <w:rsid w:val="00EC116F"/>
    <w:rsid w:val="00EC1D31"/>
    <w:rsid w:val="00EC210F"/>
    <w:rsid w:val="00EC255C"/>
    <w:rsid w:val="00EC2C2A"/>
    <w:rsid w:val="00EC34FD"/>
    <w:rsid w:val="00EC37B7"/>
    <w:rsid w:val="00EC3950"/>
    <w:rsid w:val="00EC397E"/>
    <w:rsid w:val="00EC3ABA"/>
    <w:rsid w:val="00EC3C1D"/>
    <w:rsid w:val="00EC3DE0"/>
    <w:rsid w:val="00EC4918"/>
    <w:rsid w:val="00EC4DD5"/>
    <w:rsid w:val="00EC4F80"/>
    <w:rsid w:val="00EC5068"/>
    <w:rsid w:val="00EC52ED"/>
    <w:rsid w:val="00EC534F"/>
    <w:rsid w:val="00EC58F0"/>
    <w:rsid w:val="00EC603B"/>
    <w:rsid w:val="00EC7058"/>
    <w:rsid w:val="00EC71CC"/>
    <w:rsid w:val="00EC7541"/>
    <w:rsid w:val="00EC7919"/>
    <w:rsid w:val="00EC7B4A"/>
    <w:rsid w:val="00EC7B73"/>
    <w:rsid w:val="00EC7BF1"/>
    <w:rsid w:val="00EC7D18"/>
    <w:rsid w:val="00EC7E27"/>
    <w:rsid w:val="00EC7EE0"/>
    <w:rsid w:val="00ED0784"/>
    <w:rsid w:val="00ED0A17"/>
    <w:rsid w:val="00ED182C"/>
    <w:rsid w:val="00ED1A18"/>
    <w:rsid w:val="00ED1BBE"/>
    <w:rsid w:val="00ED1BC4"/>
    <w:rsid w:val="00ED1BCD"/>
    <w:rsid w:val="00ED1BD4"/>
    <w:rsid w:val="00ED2003"/>
    <w:rsid w:val="00ED20F9"/>
    <w:rsid w:val="00ED2179"/>
    <w:rsid w:val="00ED2682"/>
    <w:rsid w:val="00ED2959"/>
    <w:rsid w:val="00ED35A7"/>
    <w:rsid w:val="00ED3601"/>
    <w:rsid w:val="00ED36B3"/>
    <w:rsid w:val="00ED3FE4"/>
    <w:rsid w:val="00ED42B3"/>
    <w:rsid w:val="00ED46A8"/>
    <w:rsid w:val="00ED47A6"/>
    <w:rsid w:val="00ED4CE4"/>
    <w:rsid w:val="00ED4E3A"/>
    <w:rsid w:val="00ED4F0A"/>
    <w:rsid w:val="00ED51A3"/>
    <w:rsid w:val="00ED6294"/>
    <w:rsid w:val="00ED63A0"/>
    <w:rsid w:val="00ED648D"/>
    <w:rsid w:val="00ED64B0"/>
    <w:rsid w:val="00ED665A"/>
    <w:rsid w:val="00ED6DB9"/>
    <w:rsid w:val="00ED6F73"/>
    <w:rsid w:val="00ED7362"/>
    <w:rsid w:val="00ED7C9C"/>
    <w:rsid w:val="00EE11FC"/>
    <w:rsid w:val="00EE2107"/>
    <w:rsid w:val="00EE24E1"/>
    <w:rsid w:val="00EE33EF"/>
    <w:rsid w:val="00EE34C8"/>
    <w:rsid w:val="00EE3858"/>
    <w:rsid w:val="00EE3B7C"/>
    <w:rsid w:val="00EE4234"/>
    <w:rsid w:val="00EE453B"/>
    <w:rsid w:val="00EE4867"/>
    <w:rsid w:val="00EE4A39"/>
    <w:rsid w:val="00EE4B57"/>
    <w:rsid w:val="00EE544F"/>
    <w:rsid w:val="00EE5739"/>
    <w:rsid w:val="00EE5B45"/>
    <w:rsid w:val="00EE6EBD"/>
    <w:rsid w:val="00EE6F5B"/>
    <w:rsid w:val="00EE760D"/>
    <w:rsid w:val="00EE780E"/>
    <w:rsid w:val="00EE7A83"/>
    <w:rsid w:val="00EE7AE4"/>
    <w:rsid w:val="00EE7FED"/>
    <w:rsid w:val="00EF010E"/>
    <w:rsid w:val="00EF0781"/>
    <w:rsid w:val="00EF1104"/>
    <w:rsid w:val="00EF11C2"/>
    <w:rsid w:val="00EF1A60"/>
    <w:rsid w:val="00EF1CAE"/>
    <w:rsid w:val="00EF1F92"/>
    <w:rsid w:val="00EF21E8"/>
    <w:rsid w:val="00EF2718"/>
    <w:rsid w:val="00EF2A29"/>
    <w:rsid w:val="00EF2E3A"/>
    <w:rsid w:val="00EF37D3"/>
    <w:rsid w:val="00EF42CE"/>
    <w:rsid w:val="00EF4B7B"/>
    <w:rsid w:val="00EF4EFD"/>
    <w:rsid w:val="00EF52BC"/>
    <w:rsid w:val="00EF54BC"/>
    <w:rsid w:val="00EF572E"/>
    <w:rsid w:val="00EF5CE6"/>
    <w:rsid w:val="00EF5F83"/>
    <w:rsid w:val="00EF682F"/>
    <w:rsid w:val="00EF6B34"/>
    <w:rsid w:val="00EF6BE7"/>
    <w:rsid w:val="00EF730C"/>
    <w:rsid w:val="00F00002"/>
    <w:rsid w:val="00F000EB"/>
    <w:rsid w:val="00F00454"/>
    <w:rsid w:val="00F01337"/>
    <w:rsid w:val="00F018E5"/>
    <w:rsid w:val="00F01A49"/>
    <w:rsid w:val="00F01A8E"/>
    <w:rsid w:val="00F01EC5"/>
    <w:rsid w:val="00F01EFC"/>
    <w:rsid w:val="00F020A5"/>
    <w:rsid w:val="00F02151"/>
    <w:rsid w:val="00F02C4C"/>
    <w:rsid w:val="00F02DD2"/>
    <w:rsid w:val="00F03CB0"/>
    <w:rsid w:val="00F03D1C"/>
    <w:rsid w:val="00F044CF"/>
    <w:rsid w:val="00F0454E"/>
    <w:rsid w:val="00F04A20"/>
    <w:rsid w:val="00F04A40"/>
    <w:rsid w:val="00F052AC"/>
    <w:rsid w:val="00F05333"/>
    <w:rsid w:val="00F0537B"/>
    <w:rsid w:val="00F0581D"/>
    <w:rsid w:val="00F060BE"/>
    <w:rsid w:val="00F06331"/>
    <w:rsid w:val="00F066E0"/>
    <w:rsid w:val="00F0689F"/>
    <w:rsid w:val="00F06977"/>
    <w:rsid w:val="00F072A7"/>
    <w:rsid w:val="00F0786D"/>
    <w:rsid w:val="00F078DC"/>
    <w:rsid w:val="00F07B8C"/>
    <w:rsid w:val="00F1069B"/>
    <w:rsid w:val="00F106F9"/>
    <w:rsid w:val="00F1077C"/>
    <w:rsid w:val="00F108A9"/>
    <w:rsid w:val="00F10DDA"/>
    <w:rsid w:val="00F1138B"/>
    <w:rsid w:val="00F114EF"/>
    <w:rsid w:val="00F11F34"/>
    <w:rsid w:val="00F12032"/>
    <w:rsid w:val="00F1210C"/>
    <w:rsid w:val="00F13273"/>
    <w:rsid w:val="00F13C6C"/>
    <w:rsid w:val="00F13C78"/>
    <w:rsid w:val="00F147BE"/>
    <w:rsid w:val="00F15AEF"/>
    <w:rsid w:val="00F15D29"/>
    <w:rsid w:val="00F15E35"/>
    <w:rsid w:val="00F16D54"/>
    <w:rsid w:val="00F16DA4"/>
    <w:rsid w:val="00F1792A"/>
    <w:rsid w:val="00F17A6E"/>
    <w:rsid w:val="00F17E32"/>
    <w:rsid w:val="00F20390"/>
    <w:rsid w:val="00F20CC8"/>
    <w:rsid w:val="00F20D02"/>
    <w:rsid w:val="00F21A0B"/>
    <w:rsid w:val="00F21E71"/>
    <w:rsid w:val="00F22C34"/>
    <w:rsid w:val="00F22D84"/>
    <w:rsid w:val="00F22EAC"/>
    <w:rsid w:val="00F23047"/>
    <w:rsid w:val="00F232F8"/>
    <w:rsid w:val="00F2349C"/>
    <w:rsid w:val="00F23D27"/>
    <w:rsid w:val="00F23DE3"/>
    <w:rsid w:val="00F24071"/>
    <w:rsid w:val="00F24B3C"/>
    <w:rsid w:val="00F24C30"/>
    <w:rsid w:val="00F252B0"/>
    <w:rsid w:val="00F25416"/>
    <w:rsid w:val="00F25895"/>
    <w:rsid w:val="00F26F1C"/>
    <w:rsid w:val="00F27343"/>
    <w:rsid w:val="00F27A05"/>
    <w:rsid w:val="00F30BAA"/>
    <w:rsid w:val="00F30BBC"/>
    <w:rsid w:val="00F31827"/>
    <w:rsid w:val="00F318B3"/>
    <w:rsid w:val="00F31A6B"/>
    <w:rsid w:val="00F31FB1"/>
    <w:rsid w:val="00F32102"/>
    <w:rsid w:val="00F323CA"/>
    <w:rsid w:val="00F32926"/>
    <w:rsid w:val="00F33844"/>
    <w:rsid w:val="00F33C03"/>
    <w:rsid w:val="00F33C84"/>
    <w:rsid w:val="00F34C48"/>
    <w:rsid w:val="00F34D01"/>
    <w:rsid w:val="00F353F5"/>
    <w:rsid w:val="00F35573"/>
    <w:rsid w:val="00F35B9A"/>
    <w:rsid w:val="00F36234"/>
    <w:rsid w:val="00F362A1"/>
    <w:rsid w:val="00F363BA"/>
    <w:rsid w:val="00F363D6"/>
    <w:rsid w:val="00F36587"/>
    <w:rsid w:val="00F365EA"/>
    <w:rsid w:val="00F3661F"/>
    <w:rsid w:val="00F37393"/>
    <w:rsid w:val="00F3770E"/>
    <w:rsid w:val="00F37BEB"/>
    <w:rsid w:val="00F4000E"/>
    <w:rsid w:val="00F40157"/>
    <w:rsid w:val="00F403B4"/>
    <w:rsid w:val="00F40688"/>
    <w:rsid w:val="00F410E0"/>
    <w:rsid w:val="00F417E5"/>
    <w:rsid w:val="00F41F08"/>
    <w:rsid w:val="00F42042"/>
    <w:rsid w:val="00F420F7"/>
    <w:rsid w:val="00F4213A"/>
    <w:rsid w:val="00F42B07"/>
    <w:rsid w:val="00F42C16"/>
    <w:rsid w:val="00F42E14"/>
    <w:rsid w:val="00F4305B"/>
    <w:rsid w:val="00F43138"/>
    <w:rsid w:val="00F4321E"/>
    <w:rsid w:val="00F4383A"/>
    <w:rsid w:val="00F43B3E"/>
    <w:rsid w:val="00F43BD5"/>
    <w:rsid w:val="00F43D89"/>
    <w:rsid w:val="00F44346"/>
    <w:rsid w:val="00F44494"/>
    <w:rsid w:val="00F446BF"/>
    <w:rsid w:val="00F448D7"/>
    <w:rsid w:val="00F44EA7"/>
    <w:rsid w:val="00F456F1"/>
    <w:rsid w:val="00F45B23"/>
    <w:rsid w:val="00F45BDD"/>
    <w:rsid w:val="00F472B4"/>
    <w:rsid w:val="00F47460"/>
    <w:rsid w:val="00F4764F"/>
    <w:rsid w:val="00F47803"/>
    <w:rsid w:val="00F47932"/>
    <w:rsid w:val="00F47966"/>
    <w:rsid w:val="00F50136"/>
    <w:rsid w:val="00F5032D"/>
    <w:rsid w:val="00F50563"/>
    <w:rsid w:val="00F505F3"/>
    <w:rsid w:val="00F520F3"/>
    <w:rsid w:val="00F52AE5"/>
    <w:rsid w:val="00F52B92"/>
    <w:rsid w:val="00F5367B"/>
    <w:rsid w:val="00F53815"/>
    <w:rsid w:val="00F539E1"/>
    <w:rsid w:val="00F53DE3"/>
    <w:rsid w:val="00F54A0C"/>
    <w:rsid w:val="00F54B09"/>
    <w:rsid w:val="00F5532F"/>
    <w:rsid w:val="00F55C16"/>
    <w:rsid w:val="00F55ECE"/>
    <w:rsid w:val="00F55ED0"/>
    <w:rsid w:val="00F56009"/>
    <w:rsid w:val="00F562F6"/>
    <w:rsid w:val="00F57610"/>
    <w:rsid w:val="00F577D7"/>
    <w:rsid w:val="00F57C0E"/>
    <w:rsid w:val="00F6031D"/>
    <w:rsid w:val="00F61495"/>
    <w:rsid w:val="00F6178D"/>
    <w:rsid w:val="00F62751"/>
    <w:rsid w:val="00F636E8"/>
    <w:rsid w:val="00F64381"/>
    <w:rsid w:val="00F64C59"/>
    <w:rsid w:val="00F6513D"/>
    <w:rsid w:val="00F6532F"/>
    <w:rsid w:val="00F659AC"/>
    <w:rsid w:val="00F65CFA"/>
    <w:rsid w:val="00F6600F"/>
    <w:rsid w:val="00F667D5"/>
    <w:rsid w:val="00F67180"/>
    <w:rsid w:val="00F67674"/>
    <w:rsid w:val="00F67754"/>
    <w:rsid w:val="00F678CE"/>
    <w:rsid w:val="00F67E4E"/>
    <w:rsid w:val="00F702E3"/>
    <w:rsid w:val="00F70622"/>
    <w:rsid w:val="00F7077B"/>
    <w:rsid w:val="00F723F8"/>
    <w:rsid w:val="00F72B9B"/>
    <w:rsid w:val="00F72FE9"/>
    <w:rsid w:val="00F734FE"/>
    <w:rsid w:val="00F73BD6"/>
    <w:rsid w:val="00F73C8B"/>
    <w:rsid w:val="00F7410F"/>
    <w:rsid w:val="00F74120"/>
    <w:rsid w:val="00F745C6"/>
    <w:rsid w:val="00F7497B"/>
    <w:rsid w:val="00F74E5C"/>
    <w:rsid w:val="00F757ED"/>
    <w:rsid w:val="00F75843"/>
    <w:rsid w:val="00F75887"/>
    <w:rsid w:val="00F75B6E"/>
    <w:rsid w:val="00F75C4F"/>
    <w:rsid w:val="00F76037"/>
    <w:rsid w:val="00F76039"/>
    <w:rsid w:val="00F76174"/>
    <w:rsid w:val="00F765DC"/>
    <w:rsid w:val="00F768CF"/>
    <w:rsid w:val="00F769F5"/>
    <w:rsid w:val="00F76F2B"/>
    <w:rsid w:val="00F77585"/>
    <w:rsid w:val="00F802C7"/>
    <w:rsid w:val="00F80323"/>
    <w:rsid w:val="00F803BB"/>
    <w:rsid w:val="00F803FA"/>
    <w:rsid w:val="00F805A1"/>
    <w:rsid w:val="00F80737"/>
    <w:rsid w:val="00F80C0C"/>
    <w:rsid w:val="00F80C26"/>
    <w:rsid w:val="00F81CEE"/>
    <w:rsid w:val="00F82063"/>
    <w:rsid w:val="00F822AE"/>
    <w:rsid w:val="00F8241F"/>
    <w:rsid w:val="00F8242C"/>
    <w:rsid w:val="00F825F6"/>
    <w:rsid w:val="00F828E9"/>
    <w:rsid w:val="00F83085"/>
    <w:rsid w:val="00F831DD"/>
    <w:rsid w:val="00F839F5"/>
    <w:rsid w:val="00F83D8D"/>
    <w:rsid w:val="00F83DE6"/>
    <w:rsid w:val="00F8473D"/>
    <w:rsid w:val="00F850C0"/>
    <w:rsid w:val="00F855D8"/>
    <w:rsid w:val="00F85BC8"/>
    <w:rsid w:val="00F85C56"/>
    <w:rsid w:val="00F86360"/>
    <w:rsid w:val="00F87323"/>
    <w:rsid w:val="00F87908"/>
    <w:rsid w:val="00F914B7"/>
    <w:rsid w:val="00F91CDB"/>
    <w:rsid w:val="00F9214F"/>
    <w:rsid w:val="00F92331"/>
    <w:rsid w:val="00F92B01"/>
    <w:rsid w:val="00F93256"/>
    <w:rsid w:val="00F93932"/>
    <w:rsid w:val="00F93A4B"/>
    <w:rsid w:val="00F93CBA"/>
    <w:rsid w:val="00F944A5"/>
    <w:rsid w:val="00F948F0"/>
    <w:rsid w:val="00F9498A"/>
    <w:rsid w:val="00F94C8B"/>
    <w:rsid w:val="00F94D46"/>
    <w:rsid w:val="00F9500E"/>
    <w:rsid w:val="00F95105"/>
    <w:rsid w:val="00F951AE"/>
    <w:rsid w:val="00F95792"/>
    <w:rsid w:val="00F95D99"/>
    <w:rsid w:val="00F95F21"/>
    <w:rsid w:val="00F96C0D"/>
    <w:rsid w:val="00FA06AC"/>
    <w:rsid w:val="00FA0C9C"/>
    <w:rsid w:val="00FA0F3B"/>
    <w:rsid w:val="00FA1420"/>
    <w:rsid w:val="00FA15D0"/>
    <w:rsid w:val="00FA1DB3"/>
    <w:rsid w:val="00FA22AB"/>
    <w:rsid w:val="00FA2477"/>
    <w:rsid w:val="00FA296F"/>
    <w:rsid w:val="00FA4252"/>
    <w:rsid w:val="00FA56C4"/>
    <w:rsid w:val="00FA57C7"/>
    <w:rsid w:val="00FA5FB8"/>
    <w:rsid w:val="00FA6573"/>
    <w:rsid w:val="00FA6964"/>
    <w:rsid w:val="00FA6D39"/>
    <w:rsid w:val="00FA7037"/>
    <w:rsid w:val="00FA719A"/>
    <w:rsid w:val="00FA71AE"/>
    <w:rsid w:val="00FA737F"/>
    <w:rsid w:val="00FA73CE"/>
    <w:rsid w:val="00FA7885"/>
    <w:rsid w:val="00FA7F51"/>
    <w:rsid w:val="00FB0E34"/>
    <w:rsid w:val="00FB1216"/>
    <w:rsid w:val="00FB2B09"/>
    <w:rsid w:val="00FB2EF0"/>
    <w:rsid w:val="00FB3340"/>
    <w:rsid w:val="00FB35D8"/>
    <w:rsid w:val="00FB36F7"/>
    <w:rsid w:val="00FB3AD6"/>
    <w:rsid w:val="00FB3CF6"/>
    <w:rsid w:val="00FB3F17"/>
    <w:rsid w:val="00FB4A8A"/>
    <w:rsid w:val="00FB5122"/>
    <w:rsid w:val="00FB53DF"/>
    <w:rsid w:val="00FB57F2"/>
    <w:rsid w:val="00FB5A50"/>
    <w:rsid w:val="00FB60DB"/>
    <w:rsid w:val="00FB6988"/>
    <w:rsid w:val="00FB6A0D"/>
    <w:rsid w:val="00FB6E0D"/>
    <w:rsid w:val="00FB7164"/>
    <w:rsid w:val="00FB723E"/>
    <w:rsid w:val="00FB7CC0"/>
    <w:rsid w:val="00FC021E"/>
    <w:rsid w:val="00FC02DE"/>
    <w:rsid w:val="00FC0499"/>
    <w:rsid w:val="00FC0758"/>
    <w:rsid w:val="00FC0FAA"/>
    <w:rsid w:val="00FC11A0"/>
    <w:rsid w:val="00FC1590"/>
    <w:rsid w:val="00FC2723"/>
    <w:rsid w:val="00FC2D0F"/>
    <w:rsid w:val="00FC30FD"/>
    <w:rsid w:val="00FC3181"/>
    <w:rsid w:val="00FC31B7"/>
    <w:rsid w:val="00FC3227"/>
    <w:rsid w:val="00FC3256"/>
    <w:rsid w:val="00FC3F1F"/>
    <w:rsid w:val="00FC413B"/>
    <w:rsid w:val="00FC468E"/>
    <w:rsid w:val="00FC46DC"/>
    <w:rsid w:val="00FC4744"/>
    <w:rsid w:val="00FC4775"/>
    <w:rsid w:val="00FC50CA"/>
    <w:rsid w:val="00FC520C"/>
    <w:rsid w:val="00FC52A8"/>
    <w:rsid w:val="00FC581A"/>
    <w:rsid w:val="00FC5E35"/>
    <w:rsid w:val="00FC5FE5"/>
    <w:rsid w:val="00FC65D0"/>
    <w:rsid w:val="00FC6AF5"/>
    <w:rsid w:val="00FC6D6F"/>
    <w:rsid w:val="00FC70BA"/>
    <w:rsid w:val="00FD00B4"/>
    <w:rsid w:val="00FD05FB"/>
    <w:rsid w:val="00FD117B"/>
    <w:rsid w:val="00FD142B"/>
    <w:rsid w:val="00FD1B94"/>
    <w:rsid w:val="00FD1F1A"/>
    <w:rsid w:val="00FD2A82"/>
    <w:rsid w:val="00FD2C00"/>
    <w:rsid w:val="00FD2EE0"/>
    <w:rsid w:val="00FD3107"/>
    <w:rsid w:val="00FD310B"/>
    <w:rsid w:val="00FD4376"/>
    <w:rsid w:val="00FD4624"/>
    <w:rsid w:val="00FD46EC"/>
    <w:rsid w:val="00FD4771"/>
    <w:rsid w:val="00FD58F4"/>
    <w:rsid w:val="00FD6192"/>
    <w:rsid w:val="00FD6773"/>
    <w:rsid w:val="00FD695C"/>
    <w:rsid w:val="00FD69BE"/>
    <w:rsid w:val="00FD6F2F"/>
    <w:rsid w:val="00FD7C04"/>
    <w:rsid w:val="00FD7C73"/>
    <w:rsid w:val="00FD7DA7"/>
    <w:rsid w:val="00FD7DD4"/>
    <w:rsid w:val="00FE049F"/>
    <w:rsid w:val="00FE0FA5"/>
    <w:rsid w:val="00FE1011"/>
    <w:rsid w:val="00FE16C4"/>
    <w:rsid w:val="00FE1C48"/>
    <w:rsid w:val="00FE1CC5"/>
    <w:rsid w:val="00FE2851"/>
    <w:rsid w:val="00FE2D94"/>
    <w:rsid w:val="00FE3CBE"/>
    <w:rsid w:val="00FE456E"/>
    <w:rsid w:val="00FE4FAE"/>
    <w:rsid w:val="00FE5560"/>
    <w:rsid w:val="00FE6317"/>
    <w:rsid w:val="00FE64FA"/>
    <w:rsid w:val="00FE6DA3"/>
    <w:rsid w:val="00FE6FA6"/>
    <w:rsid w:val="00FE71B4"/>
    <w:rsid w:val="00FE7552"/>
    <w:rsid w:val="00FE794E"/>
    <w:rsid w:val="00FE7F50"/>
    <w:rsid w:val="00FF0383"/>
    <w:rsid w:val="00FF0570"/>
    <w:rsid w:val="00FF05AE"/>
    <w:rsid w:val="00FF0678"/>
    <w:rsid w:val="00FF069E"/>
    <w:rsid w:val="00FF0778"/>
    <w:rsid w:val="00FF0B34"/>
    <w:rsid w:val="00FF0D8B"/>
    <w:rsid w:val="00FF0F6E"/>
    <w:rsid w:val="00FF142B"/>
    <w:rsid w:val="00FF25F6"/>
    <w:rsid w:val="00FF26EA"/>
    <w:rsid w:val="00FF277F"/>
    <w:rsid w:val="00FF2E7F"/>
    <w:rsid w:val="00FF377C"/>
    <w:rsid w:val="00FF3801"/>
    <w:rsid w:val="00FF3CA6"/>
    <w:rsid w:val="00FF4872"/>
    <w:rsid w:val="00FF4B54"/>
    <w:rsid w:val="00FF4B72"/>
    <w:rsid w:val="00FF5197"/>
    <w:rsid w:val="00FF527C"/>
    <w:rsid w:val="00FF5609"/>
    <w:rsid w:val="00FF5AD5"/>
    <w:rsid w:val="00FF5CE5"/>
    <w:rsid w:val="00FF5D7F"/>
    <w:rsid w:val="00FF6160"/>
    <w:rsid w:val="00FF65C9"/>
    <w:rsid w:val="00FF731F"/>
    <w:rsid w:val="00FF7486"/>
    <w:rsid w:val="00FF74DD"/>
    <w:rsid w:val="00FF7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4F8F"/>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176ED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176ED7"/>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176ED7"/>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176E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176E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176E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176E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176ED7"/>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nhideWhenUsed/>
    <w:qFormat/>
    <w:rsid w:val="00176ED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unhideWhenUsed/>
    <w:rsid w:val="00284F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4F8F"/>
  </w:style>
  <w:style w:type="character" w:customStyle="1" w:styleId="OPCCharBase">
    <w:name w:val="OPCCharBase"/>
    <w:uiPriority w:val="1"/>
    <w:qFormat/>
    <w:rsid w:val="00284F8F"/>
  </w:style>
  <w:style w:type="paragraph" w:customStyle="1" w:styleId="OPCParaBase">
    <w:name w:val="OPCParaBase"/>
    <w:link w:val="OPCParaBaseChar"/>
    <w:qFormat/>
    <w:rsid w:val="00284F8F"/>
    <w:pPr>
      <w:spacing w:line="260" w:lineRule="atLeast"/>
    </w:pPr>
    <w:rPr>
      <w:rFonts w:eastAsia="Times New Roman"/>
      <w:sz w:val="22"/>
    </w:rPr>
  </w:style>
  <w:style w:type="paragraph" w:customStyle="1" w:styleId="ShortT">
    <w:name w:val="ShortT"/>
    <w:basedOn w:val="OPCParaBase"/>
    <w:next w:val="Normal"/>
    <w:link w:val="ShortTChar"/>
    <w:qFormat/>
    <w:rsid w:val="00284F8F"/>
    <w:pPr>
      <w:spacing w:line="240" w:lineRule="auto"/>
    </w:pPr>
    <w:rPr>
      <w:b/>
      <w:sz w:val="40"/>
    </w:rPr>
  </w:style>
  <w:style w:type="paragraph" w:customStyle="1" w:styleId="ActHead1">
    <w:name w:val="ActHead 1"/>
    <w:aliases w:val="c"/>
    <w:basedOn w:val="OPCParaBase"/>
    <w:next w:val="Normal"/>
    <w:qFormat/>
    <w:rsid w:val="00284F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4F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284F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84F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4F8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4F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4F8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4F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4F8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84F8F"/>
  </w:style>
  <w:style w:type="paragraph" w:customStyle="1" w:styleId="Blocks">
    <w:name w:val="Blocks"/>
    <w:aliases w:val="bb"/>
    <w:basedOn w:val="OPCParaBase"/>
    <w:qFormat/>
    <w:rsid w:val="00284F8F"/>
    <w:pPr>
      <w:spacing w:line="240" w:lineRule="auto"/>
    </w:pPr>
    <w:rPr>
      <w:sz w:val="24"/>
    </w:rPr>
  </w:style>
  <w:style w:type="paragraph" w:customStyle="1" w:styleId="BoxText">
    <w:name w:val="BoxText"/>
    <w:aliases w:val="bt"/>
    <w:basedOn w:val="OPCParaBase"/>
    <w:qFormat/>
    <w:rsid w:val="00284F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4F8F"/>
    <w:rPr>
      <w:b/>
    </w:rPr>
  </w:style>
  <w:style w:type="paragraph" w:customStyle="1" w:styleId="BoxHeadItalic">
    <w:name w:val="BoxHeadItalic"/>
    <w:aliases w:val="bhi"/>
    <w:basedOn w:val="BoxText"/>
    <w:next w:val="BoxStep"/>
    <w:qFormat/>
    <w:rsid w:val="00284F8F"/>
    <w:rPr>
      <w:i/>
    </w:rPr>
  </w:style>
  <w:style w:type="paragraph" w:customStyle="1" w:styleId="BoxList">
    <w:name w:val="BoxList"/>
    <w:aliases w:val="bl"/>
    <w:basedOn w:val="BoxText"/>
    <w:qFormat/>
    <w:rsid w:val="00284F8F"/>
    <w:pPr>
      <w:ind w:left="1559" w:hanging="425"/>
    </w:pPr>
  </w:style>
  <w:style w:type="paragraph" w:customStyle="1" w:styleId="BoxNote">
    <w:name w:val="BoxNote"/>
    <w:aliases w:val="bn"/>
    <w:basedOn w:val="BoxText"/>
    <w:qFormat/>
    <w:rsid w:val="00284F8F"/>
    <w:pPr>
      <w:tabs>
        <w:tab w:val="left" w:pos="1985"/>
      </w:tabs>
      <w:spacing w:before="122" w:line="198" w:lineRule="exact"/>
      <w:ind w:left="2948" w:hanging="1814"/>
    </w:pPr>
    <w:rPr>
      <w:sz w:val="18"/>
    </w:rPr>
  </w:style>
  <w:style w:type="paragraph" w:customStyle="1" w:styleId="BoxPara">
    <w:name w:val="BoxPara"/>
    <w:aliases w:val="bp"/>
    <w:basedOn w:val="BoxText"/>
    <w:qFormat/>
    <w:rsid w:val="00284F8F"/>
    <w:pPr>
      <w:tabs>
        <w:tab w:val="right" w:pos="2268"/>
      </w:tabs>
      <w:ind w:left="2552" w:hanging="1418"/>
    </w:pPr>
  </w:style>
  <w:style w:type="paragraph" w:customStyle="1" w:styleId="BoxStep">
    <w:name w:val="BoxStep"/>
    <w:aliases w:val="bs"/>
    <w:basedOn w:val="BoxText"/>
    <w:qFormat/>
    <w:rsid w:val="00284F8F"/>
    <w:pPr>
      <w:ind w:left="1985" w:hanging="851"/>
    </w:pPr>
  </w:style>
  <w:style w:type="character" w:customStyle="1" w:styleId="CharAmPartNo">
    <w:name w:val="CharAmPartNo"/>
    <w:basedOn w:val="OPCCharBase"/>
    <w:uiPriority w:val="1"/>
    <w:qFormat/>
    <w:rsid w:val="00284F8F"/>
  </w:style>
  <w:style w:type="character" w:customStyle="1" w:styleId="CharAmPartText">
    <w:name w:val="CharAmPartText"/>
    <w:basedOn w:val="OPCCharBase"/>
    <w:uiPriority w:val="1"/>
    <w:qFormat/>
    <w:rsid w:val="00284F8F"/>
  </w:style>
  <w:style w:type="character" w:customStyle="1" w:styleId="CharAmSchNo">
    <w:name w:val="CharAmSchNo"/>
    <w:basedOn w:val="OPCCharBase"/>
    <w:uiPriority w:val="1"/>
    <w:qFormat/>
    <w:rsid w:val="00284F8F"/>
  </w:style>
  <w:style w:type="character" w:customStyle="1" w:styleId="CharAmSchText">
    <w:name w:val="CharAmSchText"/>
    <w:basedOn w:val="OPCCharBase"/>
    <w:uiPriority w:val="1"/>
    <w:qFormat/>
    <w:rsid w:val="00284F8F"/>
  </w:style>
  <w:style w:type="character" w:customStyle="1" w:styleId="CharBoldItalic">
    <w:name w:val="CharBoldItalic"/>
    <w:basedOn w:val="OPCCharBase"/>
    <w:uiPriority w:val="1"/>
    <w:qFormat/>
    <w:rsid w:val="00284F8F"/>
    <w:rPr>
      <w:b/>
      <w:i/>
    </w:rPr>
  </w:style>
  <w:style w:type="character" w:customStyle="1" w:styleId="CharChapNo">
    <w:name w:val="CharChapNo"/>
    <w:basedOn w:val="OPCCharBase"/>
    <w:qFormat/>
    <w:rsid w:val="00284F8F"/>
  </w:style>
  <w:style w:type="character" w:customStyle="1" w:styleId="CharChapText">
    <w:name w:val="CharChapText"/>
    <w:basedOn w:val="OPCCharBase"/>
    <w:qFormat/>
    <w:rsid w:val="00284F8F"/>
  </w:style>
  <w:style w:type="character" w:customStyle="1" w:styleId="CharDivNo">
    <w:name w:val="CharDivNo"/>
    <w:basedOn w:val="OPCCharBase"/>
    <w:qFormat/>
    <w:rsid w:val="00284F8F"/>
  </w:style>
  <w:style w:type="character" w:customStyle="1" w:styleId="CharDivText">
    <w:name w:val="CharDivText"/>
    <w:basedOn w:val="OPCCharBase"/>
    <w:qFormat/>
    <w:rsid w:val="00284F8F"/>
  </w:style>
  <w:style w:type="character" w:customStyle="1" w:styleId="CharItalic">
    <w:name w:val="CharItalic"/>
    <w:basedOn w:val="OPCCharBase"/>
    <w:uiPriority w:val="1"/>
    <w:qFormat/>
    <w:rsid w:val="00284F8F"/>
    <w:rPr>
      <w:i/>
    </w:rPr>
  </w:style>
  <w:style w:type="character" w:customStyle="1" w:styleId="CharPartNo">
    <w:name w:val="CharPartNo"/>
    <w:basedOn w:val="OPCCharBase"/>
    <w:qFormat/>
    <w:rsid w:val="00284F8F"/>
  </w:style>
  <w:style w:type="character" w:customStyle="1" w:styleId="CharPartText">
    <w:name w:val="CharPartText"/>
    <w:basedOn w:val="OPCCharBase"/>
    <w:qFormat/>
    <w:rsid w:val="00284F8F"/>
  </w:style>
  <w:style w:type="character" w:customStyle="1" w:styleId="CharSectno">
    <w:name w:val="CharSectno"/>
    <w:basedOn w:val="OPCCharBase"/>
    <w:qFormat/>
    <w:rsid w:val="00284F8F"/>
  </w:style>
  <w:style w:type="character" w:customStyle="1" w:styleId="CharSubdNo">
    <w:name w:val="CharSubdNo"/>
    <w:basedOn w:val="OPCCharBase"/>
    <w:uiPriority w:val="1"/>
    <w:qFormat/>
    <w:rsid w:val="00284F8F"/>
  </w:style>
  <w:style w:type="character" w:customStyle="1" w:styleId="CharSubdText">
    <w:name w:val="CharSubdText"/>
    <w:basedOn w:val="OPCCharBase"/>
    <w:uiPriority w:val="1"/>
    <w:qFormat/>
    <w:rsid w:val="00284F8F"/>
  </w:style>
  <w:style w:type="paragraph" w:customStyle="1" w:styleId="CTA--">
    <w:name w:val="CTA --"/>
    <w:basedOn w:val="OPCParaBase"/>
    <w:next w:val="Normal"/>
    <w:rsid w:val="00284F8F"/>
    <w:pPr>
      <w:spacing w:before="60" w:line="240" w:lineRule="atLeast"/>
      <w:ind w:left="142" w:hanging="142"/>
    </w:pPr>
    <w:rPr>
      <w:sz w:val="20"/>
    </w:rPr>
  </w:style>
  <w:style w:type="paragraph" w:customStyle="1" w:styleId="CTA-">
    <w:name w:val="CTA -"/>
    <w:basedOn w:val="OPCParaBase"/>
    <w:rsid w:val="00284F8F"/>
    <w:pPr>
      <w:spacing w:before="60" w:line="240" w:lineRule="atLeast"/>
      <w:ind w:left="85" w:hanging="85"/>
    </w:pPr>
    <w:rPr>
      <w:sz w:val="20"/>
    </w:rPr>
  </w:style>
  <w:style w:type="paragraph" w:customStyle="1" w:styleId="CTA---">
    <w:name w:val="CTA ---"/>
    <w:basedOn w:val="OPCParaBase"/>
    <w:next w:val="Normal"/>
    <w:rsid w:val="00284F8F"/>
    <w:pPr>
      <w:spacing w:before="60" w:line="240" w:lineRule="atLeast"/>
      <w:ind w:left="198" w:hanging="198"/>
    </w:pPr>
    <w:rPr>
      <w:sz w:val="20"/>
    </w:rPr>
  </w:style>
  <w:style w:type="paragraph" w:customStyle="1" w:styleId="CTA----">
    <w:name w:val="CTA ----"/>
    <w:basedOn w:val="OPCParaBase"/>
    <w:next w:val="Normal"/>
    <w:rsid w:val="00284F8F"/>
    <w:pPr>
      <w:spacing w:before="60" w:line="240" w:lineRule="atLeast"/>
      <w:ind w:left="255" w:hanging="255"/>
    </w:pPr>
    <w:rPr>
      <w:sz w:val="20"/>
    </w:rPr>
  </w:style>
  <w:style w:type="paragraph" w:customStyle="1" w:styleId="CTA1a">
    <w:name w:val="CTA 1(a)"/>
    <w:basedOn w:val="OPCParaBase"/>
    <w:rsid w:val="00284F8F"/>
    <w:pPr>
      <w:tabs>
        <w:tab w:val="right" w:pos="414"/>
      </w:tabs>
      <w:spacing w:before="40" w:line="240" w:lineRule="atLeast"/>
      <w:ind w:left="675" w:hanging="675"/>
    </w:pPr>
    <w:rPr>
      <w:sz w:val="20"/>
    </w:rPr>
  </w:style>
  <w:style w:type="paragraph" w:customStyle="1" w:styleId="CTA1ai">
    <w:name w:val="CTA 1(a)(i)"/>
    <w:basedOn w:val="OPCParaBase"/>
    <w:rsid w:val="00284F8F"/>
    <w:pPr>
      <w:tabs>
        <w:tab w:val="right" w:pos="1004"/>
      </w:tabs>
      <w:spacing w:before="40" w:line="240" w:lineRule="atLeast"/>
      <w:ind w:left="1253" w:hanging="1253"/>
    </w:pPr>
    <w:rPr>
      <w:sz w:val="20"/>
    </w:rPr>
  </w:style>
  <w:style w:type="paragraph" w:customStyle="1" w:styleId="CTA2a">
    <w:name w:val="CTA 2(a)"/>
    <w:basedOn w:val="OPCParaBase"/>
    <w:rsid w:val="00284F8F"/>
    <w:pPr>
      <w:tabs>
        <w:tab w:val="right" w:pos="482"/>
      </w:tabs>
      <w:spacing w:before="40" w:line="240" w:lineRule="atLeast"/>
      <w:ind w:left="748" w:hanging="748"/>
    </w:pPr>
    <w:rPr>
      <w:sz w:val="20"/>
    </w:rPr>
  </w:style>
  <w:style w:type="paragraph" w:customStyle="1" w:styleId="CTA2ai">
    <w:name w:val="CTA 2(a)(i)"/>
    <w:basedOn w:val="OPCParaBase"/>
    <w:rsid w:val="00284F8F"/>
    <w:pPr>
      <w:tabs>
        <w:tab w:val="right" w:pos="1089"/>
      </w:tabs>
      <w:spacing w:before="40" w:line="240" w:lineRule="atLeast"/>
      <w:ind w:left="1327" w:hanging="1327"/>
    </w:pPr>
    <w:rPr>
      <w:sz w:val="20"/>
    </w:rPr>
  </w:style>
  <w:style w:type="paragraph" w:customStyle="1" w:styleId="CTA3a">
    <w:name w:val="CTA 3(a)"/>
    <w:basedOn w:val="OPCParaBase"/>
    <w:rsid w:val="00284F8F"/>
    <w:pPr>
      <w:tabs>
        <w:tab w:val="right" w:pos="556"/>
      </w:tabs>
      <w:spacing w:before="40" w:line="240" w:lineRule="atLeast"/>
      <w:ind w:left="805" w:hanging="805"/>
    </w:pPr>
    <w:rPr>
      <w:sz w:val="20"/>
    </w:rPr>
  </w:style>
  <w:style w:type="paragraph" w:customStyle="1" w:styleId="CTA3ai">
    <w:name w:val="CTA 3(a)(i)"/>
    <w:basedOn w:val="OPCParaBase"/>
    <w:rsid w:val="00284F8F"/>
    <w:pPr>
      <w:tabs>
        <w:tab w:val="right" w:pos="1140"/>
      </w:tabs>
      <w:spacing w:before="40" w:line="240" w:lineRule="atLeast"/>
      <w:ind w:left="1361" w:hanging="1361"/>
    </w:pPr>
    <w:rPr>
      <w:sz w:val="20"/>
    </w:rPr>
  </w:style>
  <w:style w:type="paragraph" w:customStyle="1" w:styleId="CTA4a">
    <w:name w:val="CTA 4(a)"/>
    <w:basedOn w:val="OPCParaBase"/>
    <w:rsid w:val="00284F8F"/>
    <w:pPr>
      <w:tabs>
        <w:tab w:val="right" w:pos="624"/>
      </w:tabs>
      <w:spacing w:before="40" w:line="240" w:lineRule="atLeast"/>
      <w:ind w:left="873" w:hanging="873"/>
    </w:pPr>
    <w:rPr>
      <w:sz w:val="20"/>
    </w:rPr>
  </w:style>
  <w:style w:type="paragraph" w:customStyle="1" w:styleId="CTA4ai">
    <w:name w:val="CTA 4(a)(i)"/>
    <w:basedOn w:val="OPCParaBase"/>
    <w:rsid w:val="00284F8F"/>
    <w:pPr>
      <w:tabs>
        <w:tab w:val="right" w:pos="1213"/>
      </w:tabs>
      <w:spacing w:before="40" w:line="240" w:lineRule="atLeast"/>
      <w:ind w:left="1452" w:hanging="1452"/>
    </w:pPr>
    <w:rPr>
      <w:sz w:val="20"/>
    </w:rPr>
  </w:style>
  <w:style w:type="paragraph" w:customStyle="1" w:styleId="CTACAPS">
    <w:name w:val="CTA CAPS"/>
    <w:basedOn w:val="OPCParaBase"/>
    <w:rsid w:val="00284F8F"/>
    <w:pPr>
      <w:spacing w:before="60" w:line="240" w:lineRule="atLeast"/>
    </w:pPr>
    <w:rPr>
      <w:sz w:val="20"/>
    </w:rPr>
  </w:style>
  <w:style w:type="paragraph" w:customStyle="1" w:styleId="CTAright">
    <w:name w:val="CTA right"/>
    <w:basedOn w:val="OPCParaBase"/>
    <w:rsid w:val="00284F8F"/>
    <w:pPr>
      <w:spacing w:before="60" w:line="240" w:lineRule="auto"/>
      <w:jc w:val="right"/>
    </w:pPr>
    <w:rPr>
      <w:sz w:val="20"/>
    </w:rPr>
  </w:style>
  <w:style w:type="paragraph" w:customStyle="1" w:styleId="subsection">
    <w:name w:val="subsection"/>
    <w:aliases w:val="ss"/>
    <w:basedOn w:val="OPCParaBase"/>
    <w:link w:val="subsectionChar"/>
    <w:rsid w:val="00284F8F"/>
    <w:pPr>
      <w:tabs>
        <w:tab w:val="right" w:pos="1021"/>
      </w:tabs>
      <w:spacing w:before="180" w:line="240" w:lineRule="auto"/>
      <w:ind w:left="1134" w:hanging="1134"/>
    </w:pPr>
  </w:style>
  <w:style w:type="paragraph" w:customStyle="1" w:styleId="Definition">
    <w:name w:val="Definition"/>
    <w:aliases w:val="dd"/>
    <w:basedOn w:val="OPCParaBase"/>
    <w:rsid w:val="00284F8F"/>
    <w:pPr>
      <w:spacing w:before="180" w:line="240" w:lineRule="auto"/>
      <w:ind w:left="1134"/>
    </w:pPr>
  </w:style>
  <w:style w:type="paragraph" w:customStyle="1" w:styleId="Formula">
    <w:name w:val="Formula"/>
    <w:basedOn w:val="OPCParaBase"/>
    <w:rsid w:val="00284F8F"/>
    <w:pPr>
      <w:spacing w:line="240" w:lineRule="auto"/>
      <w:ind w:left="1134"/>
    </w:pPr>
    <w:rPr>
      <w:sz w:val="20"/>
    </w:rPr>
  </w:style>
  <w:style w:type="paragraph" w:styleId="Header">
    <w:name w:val="header"/>
    <w:basedOn w:val="OPCParaBase"/>
    <w:link w:val="HeaderChar"/>
    <w:unhideWhenUsed/>
    <w:rsid w:val="00284F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4F8F"/>
    <w:rPr>
      <w:rFonts w:eastAsia="Times New Roman"/>
      <w:sz w:val="16"/>
    </w:rPr>
  </w:style>
  <w:style w:type="paragraph" w:customStyle="1" w:styleId="House">
    <w:name w:val="House"/>
    <w:basedOn w:val="OPCParaBase"/>
    <w:rsid w:val="00284F8F"/>
    <w:pPr>
      <w:spacing w:line="240" w:lineRule="auto"/>
    </w:pPr>
    <w:rPr>
      <w:sz w:val="28"/>
    </w:rPr>
  </w:style>
  <w:style w:type="paragraph" w:customStyle="1" w:styleId="Item">
    <w:name w:val="Item"/>
    <w:aliases w:val="i"/>
    <w:basedOn w:val="OPCParaBase"/>
    <w:next w:val="ItemHead"/>
    <w:rsid w:val="00284F8F"/>
    <w:pPr>
      <w:keepLines/>
      <w:spacing w:before="80" w:line="240" w:lineRule="auto"/>
      <w:ind w:left="709"/>
    </w:pPr>
  </w:style>
  <w:style w:type="paragraph" w:customStyle="1" w:styleId="ItemHead">
    <w:name w:val="ItemHead"/>
    <w:aliases w:val="ih"/>
    <w:basedOn w:val="OPCParaBase"/>
    <w:next w:val="Item"/>
    <w:rsid w:val="00284F8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4F8F"/>
    <w:pPr>
      <w:spacing w:line="240" w:lineRule="auto"/>
    </w:pPr>
    <w:rPr>
      <w:b/>
      <w:sz w:val="32"/>
    </w:rPr>
  </w:style>
  <w:style w:type="paragraph" w:customStyle="1" w:styleId="notedraft">
    <w:name w:val="note(draft)"/>
    <w:aliases w:val="nd"/>
    <w:basedOn w:val="OPCParaBase"/>
    <w:rsid w:val="00284F8F"/>
    <w:pPr>
      <w:spacing w:before="240" w:line="240" w:lineRule="auto"/>
      <w:ind w:left="284" w:hanging="284"/>
    </w:pPr>
    <w:rPr>
      <w:i/>
      <w:sz w:val="24"/>
    </w:rPr>
  </w:style>
  <w:style w:type="paragraph" w:customStyle="1" w:styleId="notemargin">
    <w:name w:val="note(margin)"/>
    <w:aliases w:val="nm"/>
    <w:basedOn w:val="OPCParaBase"/>
    <w:rsid w:val="00284F8F"/>
    <w:pPr>
      <w:tabs>
        <w:tab w:val="left" w:pos="709"/>
      </w:tabs>
      <w:spacing w:before="122" w:line="198" w:lineRule="exact"/>
      <w:ind w:left="709" w:hanging="709"/>
    </w:pPr>
    <w:rPr>
      <w:sz w:val="18"/>
    </w:rPr>
  </w:style>
  <w:style w:type="paragraph" w:customStyle="1" w:styleId="noteToPara">
    <w:name w:val="noteToPara"/>
    <w:aliases w:val="ntp"/>
    <w:basedOn w:val="OPCParaBase"/>
    <w:rsid w:val="00284F8F"/>
    <w:pPr>
      <w:spacing w:before="122" w:line="198" w:lineRule="exact"/>
      <w:ind w:left="2353" w:hanging="709"/>
    </w:pPr>
    <w:rPr>
      <w:sz w:val="18"/>
    </w:rPr>
  </w:style>
  <w:style w:type="paragraph" w:customStyle="1" w:styleId="noteParlAmend">
    <w:name w:val="note(ParlAmend)"/>
    <w:aliases w:val="npp"/>
    <w:basedOn w:val="OPCParaBase"/>
    <w:next w:val="ParlAmend"/>
    <w:rsid w:val="00284F8F"/>
    <w:pPr>
      <w:spacing w:line="240" w:lineRule="auto"/>
      <w:jc w:val="right"/>
    </w:pPr>
    <w:rPr>
      <w:rFonts w:ascii="Arial" w:hAnsi="Arial"/>
      <w:b/>
      <w:i/>
    </w:rPr>
  </w:style>
  <w:style w:type="paragraph" w:customStyle="1" w:styleId="notetext">
    <w:name w:val="note(text)"/>
    <w:aliases w:val="n"/>
    <w:basedOn w:val="OPCParaBase"/>
    <w:link w:val="notetextChar"/>
    <w:rsid w:val="00284F8F"/>
    <w:pPr>
      <w:spacing w:before="122" w:line="240" w:lineRule="auto"/>
      <w:ind w:left="1985" w:hanging="851"/>
    </w:pPr>
    <w:rPr>
      <w:sz w:val="18"/>
    </w:rPr>
  </w:style>
  <w:style w:type="paragraph" w:customStyle="1" w:styleId="Page1">
    <w:name w:val="Page1"/>
    <w:basedOn w:val="OPCParaBase"/>
    <w:rsid w:val="00284F8F"/>
    <w:pPr>
      <w:spacing w:before="5600" w:line="240" w:lineRule="auto"/>
    </w:pPr>
    <w:rPr>
      <w:b/>
      <w:sz w:val="32"/>
    </w:rPr>
  </w:style>
  <w:style w:type="paragraph" w:customStyle="1" w:styleId="PageBreak">
    <w:name w:val="PageBreak"/>
    <w:aliases w:val="pb"/>
    <w:basedOn w:val="OPCParaBase"/>
    <w:rsid w:val="00284F8F"/>
    <w:pPr>
      <w:spacing w:line="240" w:lineRule="auto"/>
    </w:pPr>
    <w:rPr>
      <w:sz w:val="20"/>
    </w:rPr>
  </w:style>
  <w:style w:type="paragraph" w:customStyle="1" w:styleId="paragraphsub">
    <w:name w:val="paragraph(sub)"/>
    <w:aliases w:val="aa"/>
    <w:basedOn w:val="OPCParaBase"/>
    <w:rsid w:val="00284F8F"/>
    <w:pPr>
      <w:tabs>
        <w:tab w:val="right" w:pos="1985"/>
      </w:tabs>
      <w:spacing w:before="40" w:line="240" w:lineRule="auto"/>
      <w:ind w:left="2098" w:hanging="2098"/>
    </w:pPr>
  </w:style>
  <w:style w:type="paragraph" w:customStyle="1" w:styleId="paragraphsub-sub">
    <w:name w:val="paragraph(sub-sub)"/>
    <w:aliases w:val="aaa"/>
    <w:basedOn w:val="OPCParaBase"/>
    <w:rsid w:val="00284F8F"/>
    <w:pPr>
      <w:tabs>
        <w:tab w:val="right" w:pos="2722"/>
      </w:tabs>
      <w:spacing w:before="40" w:line="240" w:lineRule="auto"/>
      <w:ind w:left="2835" w:hanging="2835"/>
    </w:pPr>
  </w:style>
  <w:style w:type="paragraph" w:customStyle="1" w:styleId="paragraph">
    <w:name w:val="paragraph"/>
    <w:aliases w:val="a"/>
    <w:basedOn w:val="OPCParaBase"/>
    <w:link w:val="paragraphChar"/>
    <w:rsid w:val="00284F8F"/>
    <w:pPr>
      <w:tabs>
        <w:tab w:val="right" w:pos="1531"/>
      </w:tabs>
      <w:spacing w:before="40" w:line="240" w:lineRule="auto"/>
      <w:ind w:left="1644" w:hanging="1644"/>
    </w:pPr>
  </w:style>
  <w:style w:type="paragraph" w:customStyle="1" w:styleId="ParlAmend">
    <w:name w:val="ParlAmend"/>
    <w:aliases w:val="pp"/>
    <w:basedOn w:val="OPCParaBase"/>
    <w:rsid w:val="00284F8F"/>
    <w:pPr>
      <w:spacing w:before="240" w:line="240" w:lineRule="atLeast"/>
      <w:ind w:hanging="567"/>
    </w:pPr>
    <w:rPr>
      <w:sz w:val="24"/>
    </w:rPr>
  </w:style>
  <w:style w:type="paragraph" w:customStyle="1" w:styleId="Penalty">
    <w:name w:val="Penalty"/>
    <w:basedOn w:val="OPCParaBase"/>
    <w:rsid w:val="00284F8F"/>
    <w:pPr>
      <w:tabs>
        <w:tab w:val="left" w:pos="2977"/>
      </w:tabs>
      <w:spacing w:before="180" w:line="240" w:lineRule="auto"/>
      <w:ind w:left="1985" w:hanging="851"/>
    </w:pPr>
  </w:style>
  <w:style w:type="paragraph" w:customStyle="1" w:styleId="Portfolio">
    <w:name w:val="Portfolio"/>
    <w:basedOn w:val="OPCParaBase"/>
    <w:rsid w:val="00284F8F"/>
    <w:pPr>
      <w:spacing w:line="240" w:lineRule="auto"/>
    </w:pPr>
    <w:rPr>
      <w:i/>
      <w:sz w:val="20"/>
    </w:rPr>
  </w:style>
  <w:style w:type="paragraph" w:customStyle="1" w:styleId="Preamble">
    <w:name w:val="Preamble"/>
    <w:basedOn w:val="OPCParaBase"/>
    <w:next w:val="Normal"/>
    <w:rsid w:val="00284F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4F8F"/>
    <w:pPr>
      <w:spacing w:line="240" w:lineRule="auto"/>
    </w:pPr>
    <w:rPr>
      <w:i/>
      <w:sz w:val="20"/>
    </w:rPr>
  </w:style>
  <w:style w:type="paragraph" w:customStyle="1" w:styleId="Session">
    <w:name w:val="Session"/>
    <w:basedOn w:val="OPCParaBase"/>
    <w:rsid w:val="00284F8F"/>
    <w:pPr>
      <w:spacing w:line="240" w:lineRule="auto"/>
    </w:pPr>
    <w:rPr>
      <w:sz w:val="28"/>
    </w:rPr>
  </w:style>
  <w:style w:type="paragraph" w:customStyle="1" w:styleId="Sponsor">
    <w:name w:val="Sponsor"/>
    <w:basedOn w:val="OPCParaBase"/>
    <w:rsid w:val="00284F8F"/>
    <w:pPr>
      <w:spacing w:line="240" w:lineRule="auto"/>
    </w:pPr>
    <w:rPr>
      <w:i/>
    </w:rPr>
  </w:style>
  <w:style w:type="paragraph" w:customStyle="1" w:styleId="Subitem">
    <w:name w:val="Subitem"/>
    <w:aliases w:val="iss"/>
    <w:basedOn w:val="OPCParaBase"/>
    <w:rsid w:val="00284F8F"/>
    <w:pPr>
      <w:spacing w:before="180" w:line="240" w:lineRule="auto"/>
      <w:ind w:left="709" w:hanging="709"/>
    </w:pPr>
  </w:style>
  <w:style w:type="paragraph" w:customStyle="1" w:styleId="SubitemHead">
    <w:name w:val="SubitemHead"/>
    <w:aliases w:val="issh"/>
    <w:basedOn w:val="OPCParaBase"/>
    <w:rsid w:val="00284F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4F8F"/>
    <w:pPr>
      <w:spacing w:before="40" w:line="240" w:lineRule="auto"/>
      <w:ind w:left="1134"/>
    </w:pPr>
  </w:style>
  <w:style w:type="paragraph" w:customStyle="1" w:styleId="SubsectionHead">
    <w:name w:val="SubsectionHead"/>
    <w:aliases w:val="ssh"/>
    <w:basedOn w:val="OPCParaBase"/>
    <w:next w:val="subsection"/>
    <w:rsid w:val="00284F8F"/>
    <w:pPr>
      <w:keepNext/>
      <w:keepLines/>
      <w:spacing w:before="240" w:line="240" w:lineRule="auto"/>
      <w:ind w:left="1134"/>
    </w:pPr>
    <w:rPr>
      <w:i/>
    </w:rPr>
  </w:style>
  <w:style w:type="paragraph" w:customStyle="1" w:styleId="Tablea">
    <w:name w:val="Table(a)"/>
    <w:aliases w:val="ta"/>
    <w:basedOn w:val="OPCParaBase"/>
    <w:rsid w:val="00284F8F"/>
    <w:pPr>
      <w:spacing w:before="60" w:line="240" w:lineRule="auto"/>
      <w:ind w:left="284" w:hanging="284"/>
    </w:pPr>
    <w:rPr>
      <w:sz w:val="20"/>
    </w:rPr>
  </w:style>
  <w:style w:type="paragraph" w:customStyle="1" w:styleId="TableAA">
    <w:name w:val="Table(AA)"/>
    <w:aliases w:val="taaa"/>
    <w:basedOn w:val="OPCParaBase"/>
    <w:rsid w:val="00284F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4F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4F8F"/>
    <w:pPr>
      <w:spacing w:before="60" w:line="240" w:lineRule="atLeast"/>
    </w:pPr>
    <w:rPr>
      <w:sz w:val="20"/>
    </w:rPr>
  </w:style>
  <w:style w:type="paragraph" w:customStyle="1" w:styleId="TLPBoxTextnote">
    <w:name w:val="TLPBoxText(note"/>
    <w:aliases w:val="right)"/>
    <w:basedOn w:val="OPCParaBase"/>
    <w:rsid w:val="00284F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4F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4F8F"/>
    <w:pPr>
      <w:spacing w:before="122" w:line="198" w:lineRule="exact"/>
      <w:ind w:left="1985" w:hanging="851"/>
      <w:jc w:val="right"/>
    </w:pPr>
    <w:rPr>
      <w:sz w:val="18"/>
    </w:rPr>
  </w:style>
  <w:style w:type="paragraph" w:customStyle="1" w:styleId="TLPTableBullet">
    <w:name w:val="TLPTableBullet"/>
    <w:aliases w:val="ttb"/>
    <w:basedOn w:val="OPCParaBase"/>
    <w:rsid w:val="00284F8F"/>
    <w:pPr>
      <w:spacing w:line="240" w:lineRule="exact"/>
      <w:ind w:left="284" w:hanging="284"/>
    </w:pPr>
    <w:rPr>
      <w:sz w:val="20"/>
    </w:rPr>
  </w:style>
  <w:style w:type="paragraph" w:styleId="TOC1">
    <w:name w:val="toc 1"/>
    <w:basedOn w:val="OPCParaBase"/>
    <w:next w:val="Normal"/>
    <w:uiPriority w:val="39"/>
    <w:unhideWhenUsed/>
    <w:rsid w:val="00284F8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4F8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4F8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4F8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4F8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84F8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4F8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84F8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84F8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4F8F"/>
    <w:pPr>
      <w:keepLines/>
      <w:spacing w:before="240" w:after="120" w:line="240" w:lineRule="auto"/>
      <w:ind w:left="794"/>
    </w:pPr>
    <w:rPr>
      <w:b/>
      <w:kern w:val="28"/>
      <w:sz w:val="20"/>
    </w:rPr>
  </w:style>
  <w:style w:type="paragraph" w:customStyle="1" w:styleId="TofSectsHeading">
    <w:name w:val="TofSects(Heading)"/>
    <w:basedOn w:val="OPCParaBase"/>
    <w:rsid w:val="00284F8F"/>
    <w:pPr>
      <w:spacing w:before="240" w:after="120" w:line="240" w:lineRule="auto"/>
    </w:pPr>
    <w:rPr>
      <w:b/>
      <w:sz w:val="24"/>
    </w:rPr>
  </w:style>
  <w:style w:type="paragraph" w:customStyle="1" w:styleId="TofSectsSection">
    <w:name w:val="TofSects(Section)"/>
    <w:basedOn w:val="OPCParaBase"/>
    <w:rsid w:val="00284F8F"/>
    <w:pPr>
      <w:keepLines/>
      <w:spacing w:before="40" w:line="240" w:lineRule="auto"/>
      <w:ind w:left="1588" w:hanging="794"/>
    </w:pPr>
    <w:rPr>
      <w:kern w:val="28"/>
      <w:sz w:val="18"/>
    </w:rPr>
  </w:style>
  <w:style w:type="paragraph" w:customStyle="1" w:styleId="TofSectsSubdiv">
    <w:name w:val="TofSects(Subdiv)"/>
    <w:basedOn w:val="OPCParaBase"/>
    <w:rsid w:val="00284F8F"/>
    <w:pPr>
      <w:keepLines/>
      <w:spacing w:before="80" w:line="240" w:lineRule="auto"/>
      <w:ind w:left="1588" w:hanging="794"/>
    </w:pPr>
    <w:rPr>
      <w:kern w:val="28"/>
    </w:rPr>
  </w:style>
  <w:style w:type="paragraph" w:customStyle="1" w:styleId="WRStyle">
    <w:name w:val="WR Style"/>
    <w:aliases w:val="WR"/>
    <w:basedOn w:val="OPCParaBase"/>
    <w:rsid w:val="00284F8F"/>
    <w:pPr>
      <w:spacing w:before="240" w:line="240" w:lineRule="auto"/>
      <w:ind w:left="284" w:hanging="284"/>
    </w:pPr>
    <w:rPr>
      <w:b/>
      <w:i/>
      <w:kern w:val="28"/>
      <w:sz w:val="24"/>
    </w:rPr>
  </w:style>
  <w:style w:type="paragraph" w:customStyle="1" w:styleId="notepara">
    <w:name w:val="note(para)"/>
    <w:aliases w:val="na"/>
    <w:basedOn w:val="OPCParaBase"/>
    <w:rsid w:val="00284F8F"/>
    <w:pPr>
      <w:spacing w:before="40" w:line="198" w:lineRule="exact"/>
      <w:ind w:left="2354" w:hanging="369"/>
    </w:pPr>
    <w:rPr>
      <w:sz w:val="18"/>
    </w:rPr>
  </w:style>
  <w:style w:type="paragraph" w:styleId="Footer">
    <w:name w:val="footer"/>
    <w:link w:val="FooterChar"/>
    <w:rsid w:val="00284F8F"/>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284F8F"/>
    <w:rPr>
      <w:rFonts w:eastAsia="Times New Roman"/>
      <w:sz w:val="22"/>
      <w:szCs w:val="24"/>
    </w:rPr>
  </w:style>
  <w:style w:type="character" w:styleId="LineNumber">
    <w:name w:val="line number"/>
    <w:basedOn w:val="OPCCharBase"/>
    <w:uiPriority w:val="99"/>
    <w:unhideWhenUsed/>
    <w:rsid w:val="00284F8F"/>
    <w:rPr>
      <w:sz w:val="16"/>
    </w:rPr>
  </w:style>
  <w:style w:type="paragraph" w:styleId="BalloonText">
    <w:name w:val="Balloon Text"/>
    <w:basedOn w:val="Normal"/>
    <w:link w:val="BalloonTextChar"/>
    <w:uiPriority w:val="99"/>
    <w:unhideWhenUsed/>
    <w:rsid w:val="00284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4F8F"/>
    <w:rPr>
      <w:rFonts w:ascii="Tahoma" w:eastAsiaTheme="minorHAnsi" w:hAnsi="Tahoma" w:cs="Tahoma"/>
      <w:sz w:val="16"/>
      <w:szCs w:val="16"/>
      <w:lang w:eastAsia="en-US"/>
    </w:rPr>
  </w:style>
  <w:style w:type="character" w:customStyle="1" w:styleId="Heading1Char">
    <w:name w:val="Heading 1 Char"/>
    <w:link w:val="Heading1"/>
    <w:rsid w:val="00176ED7"/>
    <w:rPr>
      <w:rFonts w:ascii="Cambria" w:eastAsia="Times New Roman" w:hAnsi="Cambria" w:cs="Times New Roman"/>
      <w:b/>
      <w:bCs/>
      <w:color w:val="365F91"/>
      <w:sz w:val="28"/>
      <w:szCs w:val="28"/>
    </w:rPr>
  </w:style>
  <w:style w:type="character" w:customStyle="1" w:styleId="Heading2Char">
    <w:name w:val="Heading 2 Char"/>
    <w:link w:val="Heading2"/>
    <w:rsid w:val="00176ED7"/>
    <w:rPr>
      <w:rFonts w:ascii="Cambria" w:eastAsia="Times New Roman" w:hAnsi="Cambria" w:cs="Times New Roman"/>
      <w:b/>
      <w:bCs/>
      <w:color w:val="4F81BD"/>
      <w:sz w:val="26"/>
      <w:szCs w:val="26"/>
    </w:rPr>
  </w:style>
  <w:style w:type="character" w:customStyle="1" w:styleId="Heading3Char">
    <w:name w:val="Heading 3 Char"/>
    <w:link w:val="Heading3"/>
    <w:rsid w:val="00176ED7"/>
    <w:rPr>
      <w:rFonts w:ascii="Cambria" w:eastAsia="Times New Roman" w:hAnsi="Cambria" w:cs="Times New Roman"/>
      <w:b/>
      <w:bCs/>
      <w:color w:val="4F81BD"/>
      <w:sz w:val="22"/>
    </w:rPr>
  </w:style>
  <w:style w:type="character" w:customStyle="1" w:styleId="Heading4Char">
    <w:name w:val="Heading 4 Char"/>
    <w:link w:val="Heading4"/>
    <w:rsid w:val="00176ED7"/>
    <w:rPr>
      <w:rFonts w:ascii="Cambria" w:eastAsia="Times New Roman" w:hAnsi="Cambria" w:cs="Times New Roman"/>
      <w:b/>
      <w:bCs/>
      <w:i/>
      <w:iCs/>
      <w:color w:val="4F81BD"/>
      <w:sz w:val="22"/>
    </w:rPr>
  </w:style>
  <w:style w:type="character" w:customStyle="1" w:styleId="Heading5Char">
    <w:name w:val="Heading 5 Char"/>
    <w:link w:val="Heading5"/>
    <w:rsid w:val="00176ED7"/>
    <w:rPr>
      <w:rFonts w:ascii="Cambria" w:eastAsia="Times New Roman" w:hAnsi="Cambria" w:cs="Times New Roman"/>
      <w:color w:val="243F60"/>
      <w:sz w:val="22"/>
    </w:rPr>
  </w:style>
  <w:style w:type="character" w:customStyle="1" w:styleId="Heading6Char">
    <w:name w:val="Heading 6 Char"/>
    <w:link w:val="Heading6"/>
    <w:rsid w:val="00176ED7"/>
    <w:rPr>
      <w:rFonts w:ascii="Cambria" w:eastAsia="Times New Roman" w:hAnsi="Cambria" w:cs="Times New Roman"/>
      <w:i/>
      <w:iCs/>
      <w:color w:val="243F60"/>
      <w:sz w:val="22"/>
    </w:rPr>
  </w:style>
  <w:style w:type="character" w:customStyle="1" w:styleId="Heading7Char">
    <w:name w:val="Heading 7 Char"/>
    <w:link w:val="Heading7"/>
    <w:rsid w:val="00176ED7"/>
    <w:rPr>
      <w:rFonts w:ascii="Cambria" w:eastAsia="Times New Roman" w:hAnsi="Cambria" w:cs="Times New Roman"/>
      <w:i/>
      <w:iCs/>
      <w:color w:val="404040"/>
      <w:sz w:val="22"/>
    </w:rPr>
  </w:style>
  <w:style w:type="character" w:customStyle="1" w:styleId="Heading8Char">
    <w:name w:val="Heading 8 Char"/>
    <w:link w:val="Heading8"/>
    <w:rsid w:val="00176ED7"/>
    <w:rPr>
      <w:rFonts w:ascii="Cambria" w:eastAsia="Times New Roman" w:hAnsi="Cambria" w:cs="Times New Roman"/>
      <w:color w:val="404040"/>
    </w:rPr>
  </w:style>
  <w:style w:type="character" w:customStyle="1" w:styleId="Heading9Char">
    <w:name w:val="Heading 9 Char"/>
    <w:link w:val="Heading9"/>
    <w:rsid w:val="00176ED7"/>
    <w:rPr>
      <w:rFonts w:ascii="Cambria" w:eastAsia="Times New Roman" w:hAnsi="Cambria" w:cs="Times New Roman"/>
      <w:i/>
      <w:iCs/>
      <w:color w:val="404040"/>
    </w:rPr>
  </w:style>
  <w:style w:type="character" w:customStyle="1" w:styleId="paragraphChar">
    <w:name w:val="paragraph Char"/>
    <w:aliases w:val="a Char"/>
    <w:link w:val="paragraph"/>
    <w:rsid w:val="00901771"/>
    <w:rPr>
      <w:rFonts w:eastAsia="Times New Roman"/>
      <w:sz w:val="22"/>
    </w:rPr>
  </w:style>
  <w:style w:type="character" w:customStyle="1" w:styleId="subsectionChar">
    <w:name w:val="subsection Char"/>
    <w:aliases w:val="ss Char"/>
    <w:link w:val="subsection"/>
    <w:rsid w:val="00442774"/>
    <w:rPr>
      <w:rFonts w:eastAsia="Times New Roman"/>
      <w:sz w:val="22"/>
    </w:rPr>
  </w:style>
  <w:style w:type="character" w:customStyle="1" w:styleId="notetextChar">
    <w:name w:val="note(text) Char"/>
    <w:aliases w:val="n Char"/>
    <w:link w:val="notetext"/>
    <w:rsid w:val="002E2AFA"/>
    <w:rPr>
      <w:rFonts w:eastAsia="Times New Roman"/>
      <w:sz w:val="18"/>
    </w:rPr>
  </w:style>
  <w:style w:type="character" w:customStyle="1" w:styleId="ActHead5Char">
    <w:name w:val="ActHead 5 Char"/>
    <w:aliases w:val="s Char"/>
    <w:link w:val="ActHead5"/>
    <w:rsid w:val="007249FB"/>
    <w:rPr>
      <w:rFonts w:eastAsia="Times New Roman"/>
      <w:b/>
      <w:kern w:val="28"/>
      <w:sz w:val="24"/>
    </w:rPr>
  </w:style>
  <w:style w:type="paragraph" w:styleId="ListBullet">
    <w:name w:val="List Bullet"/>
    <w:basedOn w:val="Normal"/>
    <w:unhideWhenUsed/>
    <w:rsid w:val="004A25D3"/>
    <w:pPr>
      <w:tabs>
        <w:tab w:val="num" w:pos="360"/>
      </w:tabs>
      <w:ind w:left="360" w:hanging="360"/>
      <w:contextualSpacing/>
    </w:pPr>
  </w:style>
  <w:style w:type="numbering" w:styleId="111111">
    <w:name w:val="Outline List 2"/>
    <w:basedOn w:val="NoList"/>
    <w:rsid w:val="00095DFF"/>
    <w:pPr>
      <w:numPr>
        <w:numId w:val="39"/>
      </w:numPr>
    </w:pPr>
  </w:style>
  <w:style w:type="numbering" w:styleId="1ai">
    <w:name w:val="Outline List 1"/>
    <w:basedOn w:val="NoList"/>
    <w:rsid w:val="00095DFF"/>
    <w:pPr>
      <w:numPr>
        <w:numId w:val="40"/>
      </w:numPr>
    </w:pPr>
  </w:style>
  <w:style w:type="numbering" w:styleId="ArticleSection">
    <w:name w:val="Outline List 3"/>
    <w:basedOn w:val="NoList"/>
    <w:rsid w:val="00095DFF"/>
    <w:pPr>
      <w:numPr>
        <w:numId w:val="41"/>
      </w:numPr>
    </w:pPr>
  </w:style>
  <w:style w:type="paragraph" w:styleId="BlockText">
    <w:name w:val="Block Text"/>
    <w:rsid w:val="00095DFF"/>
    <w:pPr>
      <w:spacing w:after="120"/>
      <w:ind w:left="1440" w:right="1440"/>
    </w:pPr>
    <w:rPr>
      <w:rFonts w:eastAsia="Times New Roman"/>
      <w:sz w:val="22"/>
      <w:szCs w:val="24"/>
    </w:rPr>
  </w:style>
  <w:style w:type="paragraph" w:styleId="BodyText">
    <w:name w:val="Body Text"/>
    <w:link w:val="BodyTextChar"/>
    <w:rsid w:val="00095DFF"/>
    <w:pPr>
      <w:spacing w:after="120"/>
    </w:pPr>
    <w:rPr>
      <w:rFonts w:eastAsia="Times New Roman"/>
      <w:sz w:val="22"/>
      <w:szCs w:val="24"/>
    </w:rPr>
  </w:style>
  <w:style w:type="character" w:customStyle="1" w:styleId="BodyTextChar">
    <w:name w:val="Body Text Char"/>
    <w:link w:val="BodyText"/>
    <w:rsid w:val="00095DFF"/>
    <w:rPr>
      <w:rFonts w:eastAsia="Times New Roman" w:cs="Times New Roman"/>
      <w:sz w:val="22"/>
      <w:szCs w:val="24"/>
      <w:lang w:val="en-AU" w:eastAsia="en-AU" w:bidi="ar-SA"/>
    </w:rPr>
  </w:style>
  <w:style w:type="paragraph" w:styleId="BodyText2">
    <w:name w:val="Body Text 2"/>
    <w:link w:val="BodyText2Char"/>
    <w:rsid w:val="00095DFF"/>
    <w:pPr>
      <w:spacing w:after="120" w:line="480" w:lineRule="auto"/>
    </w:pPr>
    <w:rPr>
      <w:rFonts w:eastAsia="Times New Roman"/>
      <w:sz w:val="22"/>
      <w:szCs w:val="24"/>
    </w:rPr>
  </w:style>
  <w:style w:type="character" w:customStyle="1" w:styleId="BodyText2Char">
    <w:name w:val="Body Text 2 Char"/>
    <w:link w:val="BodyText2"/>
    <w:rsid w:val="00095DFF"/>
    <w:rPr>
      <w:rFonts w:eastAsia="Times New Roman" w:cs="Times New Roman"/>
      <w:sz w:val="22"/>
      <w:szCs w:val="24"/>
      <w:lang w:val="en-AU" w:eastAsia="en-AU" w:bidi="ar-SA"/>
    </w:rPr>
  </w:style>
  <w:style w:type="paragraph" w:styleId="BodyText3">
    <w:name w:val="Body Text 3"/>
    <w:link w:val="BodyText3Char"/>
    <w:rsid w:val="00095DFF"/>
    <w:pPr>
      <w:spacing w:after="120"/>
    </w:pPr>
    <w:rPr>
      <w:rFonts w:eastAsia="Times New Roman"/>
      <w:sz w:val="16"/>
      <w:szCs w:val="16"/>
    </w:rPr>
  </w:style>
  <w:style w:type="character" w:customStyle="1" w:styleId="BodyText3Char">
    <w:name w:val="Body Text 3 Char"/>
    <w:link w:val="BodyText3"/>
    <w:rsid w:val="00095DFF"/>
    <w:rPr>
      <w:rFonts w:eastAsia="Times New Roman" w:cs="Times New Roman"/>
      <w:sz w:val="16"/>
      <w:szCs w:val="16"/>
      <w:lang w:val="en-AU" w:eastAsia="en-AU" w:bidi="ar-SA"/>
    </w:rPr>
  </w:style>
  <w:style w:type="paragraph" w:styleId="BodyTextFirstIndent">
    <w:name w:val="Body Text First Indent"/>
    <w:basedOn w:val="BodyText"/>
    <w:link w:val="BodyTextFirstIndentChar"/>
    <w:rsid w:val="00095DFF"/>
    <w:pPr>
      <w:ind w:firstLine="210"/>
    </w:pPr>
  </w:style>
  <w:style w:type="character" w:customStyle="1" w:styleId="BodyTextFirstIndentChar">
    <w:name w:val="Body Text First Indent Char"/>
    <w:link w:val="BodyTextFirstIndent"/>
    <w:rsid w:val="00095DFF"/>
    <w:rPr>
      <w:rFonts w:eastAsia="Times New Roman" w:cs="Times New Roman"/>
      <w:sz w:val="22"/>
      <w:szCs w:val="24"/>
      <w:lang w:val="en-AU" w:eastAsia="en-AU" w:bidi="ar-SA"/>
    </w:rPr>
  </w:style>
  <w:style w:type="paragraph" w:styleId="BodyTextIndent">
    <w:name w:val="Body Text Indent"/>
    <w:link w:val="BodyTextIndentChar"/>
    <w:rsid w:val="00095DFF"/>
    <w:pPr>
      <w:spacing w:after="120"/>
      <w:ind w:left="283"/>
    </w:pPr>
    <w:rPr>
      <w:rFonts w:eastAsia="Times New Roman"/>
      <w:sz w:val="22"/>
      <w:szCs w:val="24"/>
    </w:rPr>
  </w:style>
  <w:style w:type="character" w:customStyle="1" w:styleId="BodyTextIndentChar">
    <w:name w:val="Body Text Indent Char"/>
    <w:link w:val="BodyTextIndent"/>
    <w:rsid w:val="00095DFF"/>
    <w:rPr>
      <w:rFonts w:eastAsia="Times New Roman" w:cs="Times New Roman"/>
      <w:sz w:val="22"/>
      <w:szCs w:val="24"/>
      <w:lang w:val="en-AU" w:eastAsia="en-AU" w:bidi="ar-SA"/>
    </w:rPr>
  </w:style>
  <w:style w:type="paragraph" w:styleId="BodyTextFirstIndent2">
    <w:name w:val="Body Text First Indent 2"/>
    <w:basedOn w:val="BodyTextIndent"/>
    <w:link w:val="BodyTextFirstIndent2Char"/>
    <w:rsid w:val="00095DFF"/>
    <w:pPr>
      <w:ind w:firstLine="210"/>
    </w:pPr>
  </w:style>
  <w:style w:type="character" w:customStyle="1" w:styleId="BodyTextFirstIndent2Char">
    <w:name w:val="Body Text First Indent 2 Char"/>
    <w:link w:val="BodyTextFirstIndent2"/>
    <w:rsid w:val="00095DFF"/>
    <w:rPr>
      <w:rFonts w:eastAsia="Times New Roman" w:cs="Times New Roman"/>
      <w:sz w:val="22"/>
      <w:szCs w:val="24"/>
      <w:lang w:val="en-AU" w:eastAsia="en-AU" w:bidi="ar-SA"/>
    </w:rPr>
  </w:style>
  <w:style w:type="paragraph" w:styleId="BodyTextIndent2">
    <w:name w:val="Body Text Indent 2"/>
    <w:link w:val="BodyTextIndent2Char"/>
    <w:rsid w:val="00095DFF"/>
    <w:pPr>
      <w:spacing w:after="120" w:line="480" w:lineRule="auto"/>
      <w:ind w:left="283"/>
    </w:pPr>
    <w:rPr>
      <w:rFonts w:eastAsia="Times New Roman"/>
      <w:sz w:val="22"/>
      <w:szCs w:val="24"/>
    </w:rPr>
  </w:style>
  <w:style w:type="character" w:customStyle="1" w:styleId="BodyTextIndent2Char">
    <w:name w:val="Body Text Indent 2 Char"/>
    <w:link w:val="BodyTextIndent2"/>
    <w:rsid w:val="00095DFF"/>
    <w:rPr>
      <w:rFonts w:eastAsia="Times New Roman" w:cs="Times New Roman"/>
      <w:sz w:val="22"/>
      <w:szCs w:val="24"/>
      <w:lang w:val="en-AU" w:eastAsia="en-AU" w:bidi="ar-SA"/>
    </w:rPr>
  </w:style>
  <w:style w:type="paragraph" w:styleId="BodyTextIndent3">
    <w:name w:val="Body Text Indent 3"/>
    <w:link w:val="BodyTextIndent3Char"/>
    <w:rsid w:val="00095DFF"/>
    <w:pPr>
      <w:spacing w:after="120"/>
      <w:ind w:left="283"/>
    </w:pPr>
    <w:rPr>
      <w:rFonts w:eastAsia="Times New Roman"/>
      <w:sz w:val="16"/>
      <w:szCs w:val="16"/>
    </w:rPr>
  </w:style>
  <w:style w:type="character" w:customStyle="1" w:styleId="BodyTextIndent3Char">
    <w:name w:val="Body Text Indent 3 Char"/>
    <w:link w:val="BodyTextIndent3"/>
    <w:rsid w:val="00095DFF"/>
    <w:rPr>
      <w:rFonts w:eastAsia="Times New Roman" w:cs="Times New Roman"/>
      <w:sz w:val="16"/>
      <w:szCs w:val="16"/>
      <w:lang w:val="en-AU" w:eastAsia="en-AU" w:bidi="ar-SA"/>
    </w:rPr>
  </w:style>
  <w:style w:type="paragraph" w:styleId="Caption">
    <w:name w:val="caption"/>
    <w:next w:val="Normal"/>
    <w:qFormat/>
    <w:rsid w:val="00095DFF"/>
    <w:pPr>
      <w:spacing w:before="120" w:after="120"/>
    </w:pPr>
    <w:rPr>
      <w:rFonts w:eastAsia="Times New Roman"/>
      <w:b/>
      <w:bCs/>
    </w:rPr>
  </w:style>
  <w:style w:type="character" w:customStyle="1" w:styleId="CharNotesItals">
    <w:name w:val="CharNotesItals"/>
    <w:rsid w:val="00095DFF"/>
    <w:rPr>
      <w:i/>
    </w:rPr>
  </w:style>
  <w:style w:type="character" w:customStyle="1" w:styleId="CharNotesReg">
    <w:name w:val="CharNotesReg"/>
    <w:basedOn w:val="DefaultParagraphFont"/>
    <w:rsid w:val="00095DFF"/>
  </w:style>
  <w:style w:type="paragraph" w:styleId="Closing">
    <w:name w:val="Closing"/>
    <w:link w:val="ClosingChar"/>
    <w:rsid w:val="00095DFF"/>
    <w:pPr>
      <w:ind w:left="4252"/>
    </w:pPr>
    <w:rPr>
      <w:rFonts w:eastAsia="Times New Roman"/>
      <w:sz w:val="22"/>
      <w:szCs w:val="24"/>
    </w:rPr>
  </w:style>
  <w:style w:type="character" w:customStyle="1" w:styleId="ClosingChar">
    <w:name w:val="Closing Char"/>
    <w:link w:val="Closing"/>
    <w:rsid w:val="00095DFF"/>
    <w:rPr>
      <w:rFonts w:eastAsia="Times New Roman" w:cs="Times New Roman"/>
      <w:sz w:val="22"/>
      <w:szCs w:val="24"/>
      <w:lang w:val="en-AU" w:eastAsia="en-AU" w:bidi="ar-SA"/>
    </w:rPr>
  </w:style>
  <w:style w:type="character" w:styleId="CommentReference">
    <w:name w:val="annotation reference"/>
    <w:rsid w:val="00095DFF"/>
    <w:rPr>
      <w:sz w:val="16"/>
      <w:szCs w:val="16"/>
    </w:rPr>
  </w:style>
  <w:style w:type="paragraph" w:styleId="CommentText">
    <w:name w:val="annotation text"/>
    <w:link w:val="CommentTextChar"/>
    <w:rsid w:val="00095DFF"/>
    <w:rPr>
      <w:rFonts w:eastAsia="Times New Roman"/>
    </w:rPr>
  </w:style>
  <w:style w:type="character" w:customStyle="1" w:styleId="CommentTextChar">
    <w:name w:val="Comment Text Char"/>
    <w:link w:val="CommentText"/>
    <w:rsid w:val="00095DFF"/>
    <w:rPr>
      <w:rFonts w:eastAsia="Times New Roman" w:cs="Times New Roman"/>
      <w:lang w:val="en-AU" w:eastAsia="en-AU" w:bidi="ar-SA"/>
    </w:rPr>
  </w:style>
  <w:style w:type="paragraph" w:styleId="CommentSubject">
    <w:name w:val="annotation subject"/>
    <w:next w:val="CommentText"/>
    <w:link w:val="CommentSubjectChar"/>
    <w:rsid w:val="00095DFF"/>
    <w:rPr>
      <w:rFonts w:eastAsia="Times New Roman"/>
      <w:b/>
      <w:bCs/>
      <w:szCs w:val="24"/>
    </w:rPr>
  </w:style>
  <w:style w:type="character" w:customStyle="1" w:styleId="CommentSubjectChar">
    <w:name w:val="Comment Subject Char"/>
    <w:link w:val="CommentSubject"/>
    <w:rsid w:val="00095DFF"/>
    <w:rPr>
      <w:rFonts w:eastAsia="Times New Roman" w:cs="Times New Roman"/>
      <w:b/>
      <w:bCs/>
      <w:szCs w:val="24"/>
      <w:lang w:val="en-AU" w:eastAsia="en-AU" w:bidi="ar-SA"/>
    </w:rPr>
  </w:style>
  <w:style w:type="paragraph" w:styleId="Date">
    <w:name w:val="Date"/>
    <w:next w:val="Normal"/>
    <w:link w:val="DateChar"/>
    <w:rsid w:val="00095DFF"/>
    <w:rPr>
      <w:rFonts w:eastAsia="Times New Roman"/>
      <w:sz w:val="22"/>
      <w:szCs w:val="24"/>
    </w:rPr>
  </w:style>
  <w:style w:type="character" w:customStyle="1" w:styleId="DateChar">
    <w:name w:val="Date Char"/>
    <w:link w:val="Date"/>
    <w:rsid w:val="00095DFF"/>
    <w:rPr>
      <w:rFonts w:eastAsia="Times New Roman" w:cs="Times New Roman"/>
      <w:sz w:val="22"/>
      <w:szCs w:val="24"/>
      <w:lang w:val="en-AU" w:eastAsia="en-AU" w:bidi="ar-SA"/>
    </w:rPr>
  </w:style>
  <w:style w:type="paragraph" w:styleId="DocumentMap">
    <w:name w:val="Document Map"/>
    <w:link w:val="DocumentMapChar"/>
    <w:rsid w:val="00095DFF"/>
    <w:pPr>
      <w:shd w:val="clear" w:color="auto" w:fill="000080"/>
    </w:pPr>
    <w:rPr>
      <w:rFonts w:ascii="Tahoma" w:eastAsia="Times New Roman" w:hAnsi="Tahoma" w:cs="Tahoma"/>
      <w:sz w:val="22"/>
      <w:szCs w:val="24"/>
    </w:rPr>
  </w:style>
  <w:style w:type="character" w:customStyle="1" w:styleId="DocumentMapChar">
    <w:name w:val="Document Map Char"/>
    <w:link w:val="DocumentMap"/>
    <w:rsid w:val="00095DFF"/>
    <w:rPr>
      <w:rFonts w:ascii="Tahoma" w:eastAsia="Times New Roman" w:hAnsi="Tahoma" w:cs="Tahoma"/>
      <w:sz w:val="22"/>
      <w:szCs w:val="24"/>
      <w:shd w:val="clear" w:color="auto" w:fill="000080"/>
      <w:lang w:val="en-AU" w:eastAsia="en-AU" w:bidi="ar-SA"/>
    </w:rPr>
  </w:style>
  <w:style w:type="paragraph" w:styleId="E-mailSignature">
    <w:name w:val="E-mail Signature"/>
    <w:link w:val="E-mailSignatureChar"/>
    <w:rsid w:val="00095DFF"/>
    <w:rPr>
      <w:rFonts w:eastAsia="Times New Roman"/>
      <w:sz w:val="22"/>
      <w:szCs w:val="24"/>
    </w:rPr>
  </w:style>
  <w:style w:type="character" w:customStyle="1" w:styleId="E-mailSignatureChar">
    <w:name w:val="E-mail Signature Char"/>
    <w:link w:val="E-mailSignature"/>
    <w:rsid w:val="00095DFF"/>
    <w:rPr>
      <w:rFonts w:eastAsia="Times New Roman" w:cs="Times New Roman"/>
      <w:sz w:val="22"/>
      <w:szCs w:val="24"/>
      <w:lang w:val="en-AU" w:eastAsia="en-AU" w:bidi="ar-SA"/>
    </w:rPr>
  </w:style>
  <w:style w:type="character" w:styleId="Emphasis">
    <w:name w:val="Emphasis"/>
    <w:qFormat/>
    <w:rsid w:val="00095DFF"/>
    <w:rPr>
      <w:i/>
      <w:iCs/>
    </w:rPr>
  </w:style>
  <w:style w:type="character" w:styleId="EndnoteReference">
    <w:name w:val="endnote reference"/>
    <w:rsid w:val="00095DFF"/>
    <w:rPr>
      <w:vertAlign w:val="superscript"/>
    </w:rPr>
  </w:style>
  <w:style w:type="paragraph" w:styleId="EndnoteText">
    <w:name w:val="endnote text"/>
    <w:link w:val="EndnoteTextChar"/>
    <w:rsid w:val="00095DFF"/>
    <w:rPr>
      <w:rFonts w:eastAsia="Times New Roman"/>
    </w:rPr>
  </w:style>
  <w:style w:type="character" w:customStyle="1" w:styleId="EndnoteTextChar">
    <w:name w:val="Endnote Text Char"/>
    <w:link w:val="EndnoteText"/>
    <w:rsid w:val="00095DFF"/>
    <w:rPr>
      <w:rFonts w:eastAsia="Times New Roman" w:cs="Times New Roman"/>
      <w:lang w:val="en-AU" w:eastAsia="en-AU" w:bidi="ar-SA"/>
    </w:rPr>
  </w:style>
  <w:style w:type="paragraph" w:styleId="EnvelopeAddress">
    <w:name w:val="envelope address"/>
    <w:rsid w:val="00095DFF"/>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rsid w:val="00095DFF"/>
    <w:rPr>
      <w:rFonts w:ascii="Arial" w:eastAsia="Times New Roman" w:hAnsi="Arial" w:cs="Arial"/>
    </w:rPr>
  </w:style>
  <w:style w:type="character" w:styleId="FollowedHyperlink">
    <w:name w:val="FollowedHyperlink"/>
    <w:rsid w:val="00095DFF"/>
    <w:rPr>
      <w:color w:val="800080"/>
      <w:u w:val="single"/>
    </w:rPr>
  </w:style>
  <w:style w:type="character" w:styleId="FootnoteReference">
    <w:name w:val="footnote reference"/>
    <w:rsid w:val="00095DFF"/>
    <w:rPr>
      <w:vertAlign w:val="superscript"/>
    </w:rPr>
  </w:style>
  <w:style w:type="paragraph" w:styleId="FootnoteText">
    <w:name w:val="footnote text"/>
    <w:link w:val="FootnoteTextChar"/>
    <w:rsid w:val="00095DFF"/>
    <w:rPr>
      <w:rFonts w:eastAsia="Times New Roman"/>
    </w:rPr>
  </w:style>
  <w:style w:type="character" w:customStyle="1" w:styleId="FootnoteTextChar">
    <w:name w:val="Footnote Text Char"/>
    <w:link w:val="FootnoteText"/>
    <w:rsid w:val="00095DFF"/>
    <w:rPr>
      <w:rFonts w:eastAsia="Times New Roman" w:cs="Times New Roman"/>
      <w:lang w:val="en-AU" w:eastAsia="en-AU" w:bidi="ar-SA"/>
    </w:rPr>
  </w:style>
  <w:style w:type="character" w:styleId="HTMLAcronym">
    <w:name w:val="HTML Acronym"/>
    <w:basedOn w:val="DefaultParagraphFont"/>
    <w:rsid w:val="00095DFF"/>
  </w:style>
  <w:style w:type="paragraph" w:styleId="HTMLAddress">
    <w:name w:val="HTML Address"/>
    <w:link w:val="HTMLAddressChar"/>
    <w:rsid w:val="00095DFF"/>
    <w:rPr>
      <w:rFonts w:eastAsia="Times New Roman"/>
      <w:i/>
      <w:iCs/>
      <w:sz w:val="22"/>
      <w:szCs w:val="24"/>
    </w:rPr>
  </w:style>
  <w:style w:type="character" w:customStyle="1" w:styleId="HTMLAddressChar">
    <w:name w:val="HTML Address Char"/>
    <w:link w:val="HTMLAddress"/>
    <w:rsid w:val="00095DFF"/>
    <w:rPr>
      <w:rFonts w:eastAsia="Times New Roman" w:cs="Times New Roman"/>
      <w:i/>
      <w:iCs/>
      <w:sz w:val="22"/>
      <w:szCs w:val="24"/>
      <w:lang w:val="en-AU" w:eastAsia="en-AU" w:bidi="ar-SA"/>
    </w:rPr>
  </w:style>
  <w:style w:type="character" w:styleId="HTMLCite">
    <w:name w:val="HTML Cite"/>
    <w:rsid w:val="00095DFF"/>
    <w:rPr>
      <w:i/>
      <w:iCs/>
    </w:rPr>
  </w:style>
  <w:style w:type="character" w:styleId="HTMLCode">
    <w:name w:val="HTML Code"/>
    <w:rsid w:val="00095DFF"/>
    <w:rPr>
      <w:rFonts w:ascii="Courier New" w:hAnsi="Courier New" w:cs="Courier New"/>
      <w:sz w:val="20"/>
      <w:szCs w:val="20"/>
    </w:rPr>
  </w:style>
  <w:style w:type="character" w:styleId="HTMLDefinition">
    <w:name w:val="HTML Definition"/>
    <w:rsid w:val="00095DFF"/>
    <w:rPr>
      <w:i/>
      <w:iCs/>
    </w:rPr>
  </w:style>
  <w:style w:type="character" w:styleId="HTMLKeyboard">
    <w:name w:val="HTML Keyboard"/>
    <w:rsid w:val="00095DFF"/>
    <w:rPr>
      <w:rFonts w:ascii="Courier New" w:hAnsi="Courier New" w:cs="Courier New"/>
      <w:sz w:val="20"/>
      <w:szCs w:val="20"/>
    </w:rPr>
  </w:style>
  <w:style w:type="paragraph" w:styleId="HTMLPreformatted">
    <w:name w:val="HTML Preformatted"/>
    <w:link w:val="HTMLPreformattedChar"/>
    <w:rsid w:val="00095DFF"/>
    <w:rPr>
      <w:rFonts w:ascii="Courier New" w:eastAsia="Times New Roman" w:hAnsi="Courier New" w:cs="Courier New"/>
    </w:rPr>
  </w:style>
  <w:style w:type="character" w:customStyle="1" w:styleId="HTMLPreformattedChar">
    <w:name w:val="HTML Preformatted Char"/>
    <w:link w:val="HTMLPreformatted"/>
    <w:rsid w:val="00095DFF"/>
    <w:rPr>
      <w:rFonts w:ascii="Courier New" w:eastAsia="Times New Roman" w:hAnsi="Courier New" w:cs="Courier New"/>
      <w:lang w:val="en-AU" w:eastAsia="en-AU" w:bidi="ar-SA"/>
    </w:rPr>
  </w:style>
  <w:style w:type="character" w:styleId="HTMLSample">
    <w:name w:val="HTML Sample"/>
    <w:rsid w:val="00095DFF"/>
    <w:rPr>
      <w:rFonts w:ascii="Courier New" w:hAnsi="Courier New" w:cs="Courier New"/>
    </w:rPr>
  </w:style>
  <w:style w:type="character" w:styleId="HTMLTypewriter">
    <w:name w:val="HTML Typewriter"/>
    <w:rsid w:val="00095DFF"/>
    <w:rPr>
      <w:rFonts w:ascii="Courier New" w:hAnsi="Courier New" w:cs="Courier New"/>
      <w:sz w:val="20"/>
      <w:szCs w:val="20"/>
    </w:rPr>
  </w:style>
  <w:style w:type="character" w:styleId="HTMLVariable">
    <w:name w:val="HTML Variable"/>
    <w:rsid w:val="00095DFF"/>
    <w:rPr>
      <w:i/>
      <w:iCs/>
    </w:rPr>
  </w:style>
  <w:style w:type="character" w:styleId="Hyperlink">
    <w:name w:val="Hyperlink"/>
    <w:rsid w:val="00095DFF"/>
    <w:rPr>
      <w:color w:val="0000FF"/>
      <w:u w:val="single"/>
    </w:rPr>
  </w:style>
  <w:style w:type="paragraph" w:styleId="Index1">
    <w:name w:val="index 1"/>
    <w:next w:val="Normal"/>
    <w:rsid w:val="00095DFF"/>
    <w:pPr>
      <w:ind w:left="220" w:hanging="220"/>
    </w:pPr>
    <w:rPr>
      <w:rFonts w:eastAsia="Times New Roman"/>
      <w:sz w:val="22"/>
      <w:szCs w:val="24"/>
    </w:rPr>
  </w:style>
  <w:style w:type="paragraph" w:styleId="Index2">
    <w:name w:val="index 2"/>
    <w:next w:val="Normal"/>
    <w:rsid w:val="00095DFF"/>
    <w:pPr>
      <w:ind w:left="440" w:hanging="220"/>
    </w:pPr>
    <w:rPr>
      <w:rFonts w:eastAsia="Times New Roman"/>
      <w:sz w:val="22"/>
      <w:szCs w:val="24"/>
    </w:rPr>
  </w:style>
  <w:style w:type="paragraph" w:styleId="Index3">
    <w:name w:val="index 3"/>
    <w:next w:val="Normal"/>
    <w:rsid w:val="00095DFF"/>
    <w:pPr>
      <w:ind w:left="660" w:hanging="220"/>
    </w:pPr>
    <w:rPr>
      <w:rFonts w:eastAsia="Times New Roman"/>
      <w:sz w:val="22"/>
      <w:szCs w:val="24"/>
    </w:rPr>
  </w:style>
  <w:style w:type="paragraph" w:styleId="Index4">
    <w:name w:val="index 4"/>
    <w:next w:val="Normal"/>
    <w:rsid w:val="00095DFF"/>
    <w:pPr>
      <w:ind w:left="880" w:hanging="220"/>
    </w:pPr>
    <w:rPr>
      <w:rFonts w:eastAsia="Times New Roman"/>
      <w:sz w:val="22"/>
      <w:szCs w:val="24"/>
    </w:rPr>
  </w:style>
  <w:style w:type="paragraph" w:styleId="Index5">
    <w:name w:val="index 5"/>
    <w:next w:val="Normal"/>
    <w:rsid w:val="00095DFF"/>
    <w:pPr>
      <w:ind w:left="1100" w:hanging="220"/>
    </w:pPr>
    <w:rPr>
      <w:rFonts w:eastAsia="Times New Roman"/>
      <w:sz w:val="22"/>
      <w:szCs w:val="24"/>
    </w:rPr>
  </w:style>
  <w:style w:type="paragraph" w:styleId="Index6">
    <w:name w:val="index 6"/>
    <w:next w:val="Normal"/>
    <w:rsid w:val="00095DFF"/>
    <w:pPr>
      <w:ind w:left="1320" w:hanging="220"/>
    </w:pPr>
    <w:rPr>
      <w:rFonts w:eastAsia="Times New Roman"/>
      <w:sz w:val="22"/>
      <w:szCs w:val="24"/>
    </w:rPr>
  </w:style>
  <w:style w:type="paragraph" w:styleId="Index7">
    <w:name w:val="index 7"/>
    <w:next w:val="Normal"/>
    <w:rsid w:val="00095DFF"/>
    <w:pPr>
      <w:ind w:left="1540" w:hanging="220"/>
    </w:pPr>
    <w:rPr>
      <w:rFonts w:eastAsia="Times New Roman"/>
      <w:sz w:val="22"/>
      <w:szCs w:val="24"/>
    </w:rPr>
  </w:style>
  <w:style w:type="paragraph" w:styleId="Index8">
    <w:name w:val="index 8"/>
    <w:next w:val="Normal"/>
    <w:rsid w:val="00095DFF"/>
    <w:pPr>
      <w:ind w:left="1760" w:hanging="220"/>
    </w:pPr>
    <w:rPr>
      <w:rFonts w:eastAsia="Times New Roman"/>
      <w:sz w:val="22"/>
      <w:szCs w:val="24"/>
    </w:rPr>
  </w:style>
  <w:style w:type="paragraph" w:styleId="Index9">
    <w:name w:val="index 9"/>
    <w:next w:val="Normal"/>
    <w:rsid w:val="00095DFF"/>
    <w:pPr>
      <w:ind w:left="1980" w:hanging="220"/>
    </w:pPr>
    <w:rPr>
      <w:rFonts w:eastAsia="Times New Roman"/>
      <w:sz w:val="22"/>
      <w:szCs w:val="24"/>
    </w:rPr>
  </w:style>
  <w:style w:type="paragraph" w:styleId="IndexHeading">
    <w:name w:val="index heading"/>
    <w:next w:val="Index1"/>
    <w:rsid w:val="00095DFF"/>
    <w:rPr>
      <w:rFonts w:ascii="Arial" w:eastAsia="Times New Roman" w:hAnsi="Arial" w:cs="Arial"/>
      <w:b/>
      <w:bCs/>
      <w:sz w:val="22"/>
      <w:szCs w:val="24"/>
    </w:rPr>
  </w:style>
  <w:style w:type="paragraph" w:styleId="List">
    <w:name w:val="List"/>
    <w:rsid w:val="00095DFF"/>
    <w:pPr>
      <w:ind w:left="283" w:hanging="283"/>
    </w:pPr>
    <w:rPr>
      <w:rFonts w:eastAsia="Times New Roman"/>
      <w:sz w:val="22"/>
      <w:szCs w:val="24"/>
    </w:rPr>
  </w:style>
  <w:style w:type="paragraph" w:styleId="List2">
    <w:name w:val="List 2"/>
    <w:rsid w:val="00095DFF"/>
    <w:pPr>
      <w:ind w:left="566" w:hanging="283"/>
    </w:pPr>
    <w:rPr>
      <w:rFonts w:eastAsia="Times New Roman"/>
      <w:sz w:val="22"/>
      <w:szCs w:val="24"/>
    </w:rPr>
  </w:style>
  <w:style w:type="paragraph" w:styleId="List3">
    <w:name w:val="List 3"/>
    <w:rsid w:val="00095DFF"/>
    <w:pPr>
      <w:ind w:left="849" w:hanging="283"/>
    </w:pPr>
    <w:rPr>
      <w:rFonts w:eastAsia="Times New Roman"/>
      <w:sz w:val="22"/>
      <w:szCs w:val="24"/>
    </w:rPr>
  </w:style>
  <w:style w:type="paragraph" w:styleId="List4">
    <w:name w:val="List 4"/>
    <w:rsid w:val="00095DFF"/>
    <w:pPr>
      <w:ind w:left="1132" w:hanging="283"/>
    </w:pPr>
    <w:rPr>
      <w:rFonts w:eastAsia="Times New Roman"/>
      <w:sz w:val="22"/>
      <w:szCs w:val="24"/>
    </w:rPr>
  </w:style>
  <w:style w:type="paragraph" w:styleId="List5">
    <w:name w:val="List 5"/>
    <w:rsid w:val="00095DFF"/>
    <w:pPr>
      <w:ind w:left="1415" w:hanging="283"/>
    </w:pPr>
    <w:rPr>
      <w:rFonts w:eastAsia="Times New Roman"/>
      <w:sz w:val="22"/>
      <w:szCs w:val="24"/>
    </w:rPr>
  </w:style>
  <w:style w:type="paragraph" w:styleId="ListBullet2">
    <w:name w:val="List Bullet 2"/>
    <w:rsid w:val="00095DFF"/>
    <w:pPr>
      <w:tabs>
        <w:tab w:val="num" w:pos="360"/>
      </w:tabs>
      <w:ind w:left="360" w:hanging="360"/>
    </w:pPr>
    <w:rPr>
      <w:rFonts w:eastAsia="Times New Roman"/>
      <w:sz w:val="22"/>
      <w:szCs w:val="24"/>
    </w:rPr>
  </w:style>
  <w:style w:type="paragraph" w:styleId="ListBullet3">
    <w:name w:val="List Bullet 3"/>
    <w:rsid w:val="00095DFF"/>
    <w:pPr>
      <w:tabs>
        <w:tab w:val="num" w:pos="360"/>
      </w:tabs>
      <w:ind w:left="360" w:hanging="360"/>
    </w:pPr>
    <w:rPr>
      <w:rFonts w:eastAsia="Times New Roman"/>
      <w:sz w:val="22"/>
      <w:szCs w:val="24"/>
    </w:rPr>
  </w:style>
  <w:style w:type="paragraph" w:styleId="ListBullet4">
    <w:name w:val="List Bullet 4"/>
    <w:rsid w:val="00095DFF"/>
    <w:pPr>
      <w:tabs>
        <w:tab w:val="num" w:pos="926"/>
      </w:tabs>
      <w:ind w:left="926" w:hanging="360"/>
    </w:pPr>
    <w:rPr>
      <w:rFonts w:eastAsia="Times New Roman"/>
      <w:sz w:val="22"/>
      <w:szCs w:val="24"/>
    </w:rPr>
  </w:style>
  <w:style w:type="paragraph" w:styleId="ListBullet5">
    <w:name w:val="List Bullet 5"/>
    <w:rsid w:val="00095DFF"/>
    <w:pPr>
      <w:tabs>
        <w:tab w:val="num" w:pos="1492"/>
      </w:tabs>
      <w:ind w:left="1492" w:hanging="360"/>
    </w:pPr>
    <w:rPr>
      <w:rFonts w:eastAsia="Times New Roman"/>
      <w:sz w:val="22"/>
      <w:szCs w:val="24"/>
    </w:rPr>
  </w:style>
  <w:style w:type="paragraph" w:styleId="ListContinue">
    <w:name w:val="List Continue"/>
    <w:rsid w:val="00095DFF"/>
    <w:pPr>
      <w:spacing w:after="120"/>
      <w:ind w:left="283"/>
    </w:pPr>
    <w:rPr>
      <w:rFonts w:eastAsia="Times New Roman"/>
      <w:sz w:val="22"/>
      <w:szCs w:val="24"/>
    </w:rPr>
  </w:style>
  <w:style w:type="paragraph" w:styleId="ListContinue2">
    <w:name w:val="List Continue 2"/>
    <w:rsid w:val="00095DFF"/>
    <w:pPr>
      <w:spacing w:after="120"/>
      <w:ind w:left="566"/>
    </w:pPr>
    <w:rPr>
      <w:rFonts w:eastAsia="Times New Roman"/>
      <w:sz w:val="22"/>
      <w:szCs w:val="24"/>
    </w:rPr>
  </w:style>
  <w:style w:type="paragraph" w:styleId="ListContinue3">
    <w:name w:val="List Continue 3"/>
    <w:rsid w:val="00095DFF"/>
    <w:pPr>
      <w:spacing w:after="120"/>
      <w:ind w:left="849"/>
    </w:pPr>
    <w:rPr>
      <w:rFonts w:eastAsia="Times New Roman"/>
      <w:sz w:val="22"/>
      <w:szCs w:val="24"/>
    </w:rPr>
  </w:style>
  <w:style w:type="paragraph" w:styleId="ListContinue4">
    <w:name w:val="List Continue 4"/>
    <w:rsid w:val="00095DFF"/>
    <w:pPr>
      <w:spacing w:after="120"/>
      <w:ind w:left="1132"/>
    </w:pPr>
    <w:rPr>
      <w:rFonts w:eastAsia="Times New Roman"/>
      <w:sz w:val="22"/>
      <w:szCs w:val="24"/>
    </w:rPr>
  </w:style>
  <w:style w:type="paragraph" w:styleId="ListContinue5">
    <w:name w:val="List Continue 5"/>
    <w:rsid w:val="00095DFF"/>
    <w:pPr>
      <w:spacing w:after="120"/>
      <w:ind w:left="1415"/>
    </w:pPr>
    <w:rPr>
      <w:rFonts w:eastAsia="Times New Roman"/>
      <w:sz w:val="22"/>
      <w:szCs w:val="24"/>
    </w:rPr>
  </w:style>
  <w:style w:type="paragraph" w:styleId="ListNumber">
    <w:name w:val="List Number"/>
    <w:rsid w:val="00095DFF"/>
    <w:pPr>
      <w:tabs>
        <w:tab w:val="num" w:pos="4242"/>
      </w:tabs>
      <w:ind w:left="3521" w:hanging="1043"/>
    </w:pPr>
    <w:rPr>
      <w:rFonts w:eastAsia="Times New Roman"/>
      <w:sz w:val="22"/>
      <w:szCs w:val="24"/>
    </w:rPr>
  </w:style>
  <w:style w:type="paragraph" w:styleId="ListNumber2">
    <w:name w:val="List Number 2"/>
    <w:rsid w:val="00095DFF"/>
    <w:pPr>
      <w:tabs>
        <w:tab w:val="num" w:pos="360"/>
      </w:tabs>
      <w:ind w:left="360" w:hanging="360"/>
    </w:pPr>
    <w:rPr>
      <w:rFonts w:eastAsia="Times New Roman"/>
      <w:sz w:val="22"/>
      <w:szCs w:val="24"/>
    </w:rPr>
  </w:style>
  <w:style w:type="paragraph" w:styleId="ListNumber3">
    <w:name w:val="List Number 3"/>
    <w:rsid w:val="00095DFF"/>
    <w:pPr>
      <w:tabs>
        <w:tab w:val="num" w:pos="360"/>
      </w:tabs>
      <w:ind w:left="360" w:hanging="360"/>
    </w:pPr>
    <w:rPr>
      <w:rFonts w:eastAsia="Times New Roman"/>
      <w:sz w:val="22"/>
      <w:szCs w:val="24"/>
    </w:rPr>
  </w:style>
  <w:style w:type="paragraph" w:styleId="ListNumber4">
    <w:name w:val="List Number 4"/>
    <w:rsid w:val="00095DFF"/>
    <w:pPr>
      <w:tabs>
        <w:tab w:val="num" w:pos="360"/>
      </w:tabs>
      <w:ind w:left="360" w:hanging="360"/>
    </w:pPr>
    <w:rPr>
      <w:rFonts w:eastAsia="Times New Roman"/>
      <w:sz w:val="22"/>
      <w:szCs w:val="24"/>
    </w:rPr>
  </w:style>
  <w:style w:type="paragraph" w:styleId="ListNumber5">
    <w:name w:val="List Number 5"/>
    <w:rsid w:val="00095DFF"/>
    <w:pPr>
      <w:tabs>
        <w:tab w:val="num" w:pos="1440"/>
      </w:tabs>
    </w:pPr>
    <w:rPr>
      <w:rFonts w:eastAsia="Times New Roman"/>
      <w:sz w:val="22"/>
      <w:szCs w:val="24"/>
    </w:rPr>
  </w:style>
  <w:style w:type="paragraph" w:styleId="MacroText">
    <w:name w:val="macro"/>
    <w:link w:val="MacroTextChar"/>
    <w:rsid w:val="00095DF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095DFF"/>
    <w:rPr>
      <w:rFonts w:ascii="Courier New" w:eastAsia="Times New Roman" w:hAnsi="Courier New" w:cs="Courier New"/>
      <w:lang w:val="en-AU" w:eastAsia="en-AU" w:bidi="ar-SA"/>
    </w:rPr>
  </w:style>
  <w:style w:type="paragraph" w:styleId="MessageHeader">
    <w:name w:val="Message Header"/>
    <w:link w:val="MessageHeaderChar"/>
    <w:rsid w:val="00095D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link w:val="MessageHeader"/>
    <w:rsid w:val="00095DFF"/>
    <w:rPr>
      <w:rFonts w:ascii="Arial" w:eastAsia="Times New Roman" w:hAnsi="Arial" w:cs="Arial"/>
      <w:sz w:val="24"/>
      <w:szCs w:val="24"/>
      <w:shd w:val="pct20" w:color="auto" w:fill="auto"/>
      <w:lang w:val="en-AU" w:eastAsia="en-AU" w:bidi="ar-SA"/>
    </w:rPr>
  </w:style>
  <w:style w:type="paragraph" w:styleId="NormalWeb">
    <w:name w:val="Normal (Web)"/>
    <w:rsid w:val="00095DFF"/>
    <w:rPr>
      <w:rFonts w:eastAsia="Times New Roman"/>
      <w:sz w:val="24"/>
      <w:szCs w:val="24"/>
    </w:rPr>
  </w:style>
  <w:style w:type="paragraph" w:styleId="NormalIndent">
    <w:name w:val="Normal Indent"/>
    <w:rsid w:val="00095DFF"/>
    <w:pPr>
      <w:ind w:left="720"/>
    </w:pPr>
    <w:rPr>
      <w:rFonts w:eastAsia="Times New Roman"/>
      <w:sz w:val="22"/>
      <w:szCs w:val="24"/>
    </w:rPr>
  </w:style>
  <w:style w:type="paragraph" w:styleId="NoteHeading">
    <w:name w:val="Note Heading"/>
    <w:next w:val="Normal"/>
    <w:link w:val="NoteHeadingChar"/>
    <w:rsid w:val="00095DFF"/>
    <w:rPr>
      <w:rFonts w:eastAsia="Times New Roman"/>
      <w:sz w:val="22"/>
      <w:szCs w:val="24"/>
    </w:rPr>
  </w:style>
  <w:style w:type="character" w:customStyle="1" w:styleId="NoteHeadingChar">
    <w:name w:val="Note Heading Char"/>
    <w:link w:val="NoteHeading"/>
    <w:rsid w:val="00095DFF"/>
    <w:rPr>
      <w:rFonts w:eastAsia="Times New Roman" w:cs="Times New Roman"/>
      <w:sz w:val="22"/>
      <w:szCs w:val="24"/>
      <w:lang w:val="en-AU" w:eastAsia="en-AU" w:bidi="ar-SA"/>
    </w:rPr>
  </w:style>
  <w:style w:type="character" w:styleId="PageNumber">
    <w:name w:val="page number"/>
    <w:basedOn w:val="DefaultParagraphFont"/>
    <w:rsid w:val="00095DFF"/>
  </w:style>
  <w:style w:type="paragraph" w:styleId="PlainText">
    <w:name w:val="Plain Text"/>
    <w:link w:val="PlainTextChar"/>
    <w:rsid w:val="00095DFF"/>
    <w:rPr>
      <w:rFonts w:ascii="Courier New" w:eastAsia="Times New Roman" w:hAnsi="Courier New" w:cs="Courier New"/>
      <w:sz w:val="22"/>
    </w:rPr>
  </w:style>
  <w:style w:type="character" w:customStyle="1" w:styleId="PlainTextChar">
    <w:name w:val="Plain Text Char"/>
    <w:link w:val="PlainText"/>
    <w:rsid w:val="00095DFF"/>
    <w:rPr>
      <w:rFonts w:ascii="Courier New" w:eastAsia="Times New Roman" w:hAnsi="Courier New" w:cs="Courier New"/>
      <w:sz w:val="22"/>
      <w:lang w:val="en-AU" w:eastAsia="en-AU" w:bidi="ar-SA"/>
    </w:rPr>
  </w:style>
  <w:style w:type="paragraph" w:styleId="Salutation">
    <w:name w:val="Salutation"/>
    <w:next w:val="Normal"/>
    <w:link w:val="SalutationChar"/>
    <w:rsid w:val="00095DFF"/>
    <w:rPr>
      <w:rFonts w:eastAsia="Times New Roman"/>
      <w:sz w:val="22"/>
      <w:szCs w:val="24"/>
    </w:rPr>
  </w:style>
  <w:style w:type="character" w:customStyle="1" w:styleId="SalutationChar">
    <w:name w:val="Salutation Char"/>
    <w:link w:val="Salutation"/>
    <w:rsid w:val="00095DFF"/>
    <w:rPr>
      <w:rFonts w:eastAsia="Times New Roman" w:cs="Times New Roman"/>
      <w:sz w:val="22"/>
      <w:szCs w:val="24"/>
      <w:lang w:val="en-AU" w:eastAsia="en-AU" w:bidi="ar-SA"/>
    </w:rPr>
  </w:style>
  <w:style w:type="paragraph" w:styleId="Signature">
    <w:name w:val="Signature"/>
    <w:link w:val="SignatureChar"/>
    <w:rsid w:val="00095DFF"/>
    <w:pPr>
      <w:ind w:left="4252"/>
    </w:pPr>
    <w:rPr>
      <w:rFonts w:eastAsia="Times New Roman"/>
      <w:sz w:val="22"/>
      <w:szCs w:val="24"/>
    </w:rPr>
  </w:style>
  <w:style w:type="character" w:customStyle="1" w:styleId="SignatureChar">
    <w:name w:val="Signature Char"/>
    <w:link w:val="Signature"/>
    <w:rsid w:val="00095DFF"/>
    <w:rPr>
      <w:rFonts w:eastAsia="Times New Roman" w:cs="Times New Roman"/>
      <w:sz w:val="22"/>
      <w:szCs w:val="24"/>
      <w:lang w:val="en-AU" w:eastAsia="en-AU" w:bidi="ar-SA"/>
    </w:rPr>
  </w:style>
  <w:style w:type="character" w:styleId="Strong">
    <w:name w:val="Strong"/>
    <w:qFormat/>
    <w:rsid w:val="00095DFF"/>
    <w:rPr>
      <w:b/>
      <w:bCs/>
    </w:rPr>
  </w:style>
  <w:style w:type="paragraph" w:styleId="Subtitle">
    <w:name w:val="Subtitle"/>
    <w:link w:val="SubtitleChar"/>
    <w:qFormat/>
    <w:rsid w:val="00095DFF"/>
    <w:pPr>
      <w:spacing w:after="60"/>
      <w:jc w:val="center"/>
    </w:pPr>
    <w:rPr>
      <w:rFonts w:ascii="Arial" w:eastAsia="Times New Roman" w:hAnsi="Arial" w:cs="Arial"/>
      <w:sz w:val="24"/>
      <w:szCs w:val="24"/>
    </w:rPr>
  </w:style>
  <w:style w:type="character" w:customStyle="1" w:styleId="SubtitleChar">
    <w:name w:val="Subtitle Char"/>
    <w:link w:val="Subtitle"/>
    <w:rsid w:val="00095DFF"/>
    <w:rPr>
      <w:rFonts w:ascii="Arial" w:eastAsia="Times New Roman" w:hAnsi="Arial" w:cs="Arial"/>
      <w:sz w:val="24"/>
      <w:szCs w:val="24"/>
      <w:lang w:val="en-AU" w:eastAsia="en-AU" w:bidi="ar-SA"/>
    </w:rPr>
  </w:style>
  <w:style w:type="character" w:customStyle="1" w:styleId="charsuperscriptstyle">
    <w:name w:val="charsuperscriptstyle"/>
    <w:rsid w:val="00095DFF"/>
    <w:rPr>
      <w:rFonts w:ascii="Times New Roman" w:hAnsi="Times New Roman"/>
      <w:sz w:val="18"/>
      <w:szCs w:val="18"/>
      <w:vertAlign w:val="baseline"/>
    </w:rPr>
  </w:style>
  <w:style w:type="table" w:styleId="Table3Deffects1">
    <w:name w:val="Table 3D effects 1"/>
    <w:basedOn w:val="TableNormal"/>
    <w:rsid w:val="00095DFF"/>
    <w:pPr>
      <w:spacing w:line="26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5DFF"/>
    <w:pPr>
      <w:spacing w:line="26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5DFF"/>
    <w:pPr>
      <w:spacing w:line="26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5DFF"/>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5DFF"/>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5DFF"/>
    <w:pPr>
      <w:spacing w:line="26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5DFF"/>
    <w:pPr>
      <w:spacing w:line="26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5DFF"/>
    <w:pPr>
      <w:spacing w:line="26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5DFF"/>
    <w:pPr>
      <w:spacing w:line="26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5DFF"/>
    <w:pPr>
      <w:spacing w:line="26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5DFF"/>
    <w:pPr>
      <w:spacing w:line="26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5DFF"/>
    <w:pPr>
      <w:spacing w:line="26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5DFF"/>
    <w:pPr>
      <w:spacing w:line="26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5DFF"/>
    <w:pPr>
      <w:spacing w:line="26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5DFF"/>
    <w:pPr>
      <w:spacing w:line="26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5DFF"/>
    <w:pPr>
      <w:spacing w:line="26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5DFF"/>
    <w:pPr>
      <w:spacing w:line="26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84F8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5DFF"/>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5DFF"/>
    <w:pPr>
      <w:spacing w:line="26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5DFF"/>
    <w:pPr>
      <w:spacing w:line="26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5DFF"/>
    <w:pPr>
      <w:spacing w:line="26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5DFF"/>
    <w:pPr>
      <w:spacing w:line="26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5DFF"/>
    <w:pPr>
      <w:spacing w:line="26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5DFF"/>
    <w:pPr>
      <w:spacing w:line="26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5DFF"/>
    <w:pPr>
      <w:spacing w:line="26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5DFF"/>
    <w:pPr>
      <w:spacing w:line="26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5DFF"/>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5DFF"/>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5DFF"/>
    <w:pPr>
      <w:spacing w:line="26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5DFF"/>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95DFF"/>
    <w:pPr>
      <w:ind w:left="220" w:hanging="220"/>
    </w:pPr>
    <w:rPr>
      <w:rFonts w:eastAsia="Times New Roman"/>
      <w:sz w:val="22"/>
      <w:szCs w:val="24"/>
    </w:rPr>
  </w:style>
  <w:style w:type="paragraph" w:styleId="TableofFigures">
    <w:name w:val="table of figures"/>
    <w:next w:val="Normal"/>
    <w:rsid w:val="00095DFF"/>
    <w:pPr>
      <w:ind w:left="440" w:hanging="440"/>
    </w:pPr>
    <w:rPr>
      <w:rFonts w:eastAsia="Times New Roman"/>
      <w:sz w:val="22"/>
      <w:szCs w:val="24"/>
    </w:rPr>
  </w:style>
  <w:style w:type="table" w:styleId="TableProfessional">
    <w:name w:val="Table Professional"/>
    <w:basedOn w:val="TableNormal"/>
    <w:rsid w:val="00095DFF"/>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5DFF"/>
    <w:pPr>
      <w:spacing w:line="26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5DFF"/>
    <w:pPr>
      <w:spacing w:line="26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5DFF"/>
    <w:pPr>
      <w:spacing w:line="26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5DFF"/>
    <w:pPr>
      <w:spacing w:line="26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5DFF"/>
    <w:pPr>
      <w:spacing w:line="26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5DFF"/>
    <w:pPr>
      <w:spacing w:line="26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5DFF"/>
    <w:pPr>
      <w:spacing w:line="26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5DFF"/>
    <w:pPr>
      <w:spacing w:line="26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095DFF"/>
    <w:pPr>
      <w:spacing w:before="240" w:after="60"/>
      <w:jc w:val="center"/>
    </w:pPr>
    <w:rPr>
      <w:rFonts w:ascii="Arial" w:eastAsia="Times New Roman" w:hAnsi="Arial" w:cs="Arial"/>
      <w:b/>
      <w:bCs/>
      <w:kern w:val="28"/>
      <w:sz w:val="32"/>
      <w:szCs w:val="32"/>
    </w:rPr>
  </w:style>
  <w:style w:type="character" w:customStyle="1" w:styleId="TitleChar">
    <w:name w:val="Title Char"/>
    <w:link w:val="Title"/>
    <w:rsid w:val="00095DFF"/>
    <w:rPr>
      <w:rFonts w:ascii="Arial" w:eastAsia="Times New Roman" w:hAnsi="Arial" w:cs="Arial"/>
      <w:b/>
      <w:bCs/>
      <w:kern w:val="28"/>
      <w:sz w:val="32"/>
      <w:szCs w:val="32"/>
      <w:lang w:val="en-AU" w:eastAsia="en-AU" w:bidi="ar-SA"/>
    </w:rPr>
  </w:style>
  <w:style w:type="paragraph" w:styleId="TOAHeading">
    <w:name w:val="toa heading"/>
    <w:next w:val="Normal"/>
    <w:rsid w:val="00095DFF"/>
    <w:pPr>
      <w:spacing w:before="120"/>
    </w:pPr>
    <w:rPr>
      <w:rFonts w:ascii="Arial" w:eastAsia="Times New Roman" w:hAnsi="Arial" w:cs="Arial"/>
      <w:b/>
      <w:bCs/>
      <w:sz w:val="24"/>
      <w:szCs w:val="24"/>
    </w:rPr>
  </w:style>
  <w:style w:type="character" w:customStyle="1" w:styleId="CharENotesHeading">
    <w:name w:val="CharENotesHeading"/>
    <w:basedOn w:val="DefaultParagraphFont"/>
    <w:rsid w:val="00095DFF"/>
  </w:style>
  <w:style w:type="numbering" w:customStyle="1" w:styleId="OPCBodyList">
    <w:name w:val="OPCBodyList"/>
    <w:uiPriority w:val="99"/>
    <w:rsid w:val="00095DFF"/>
    <w:pPr>
      <w:numPr>
        <w:numId w:val="42"/>
      </w:numPr>
    </w:pPr>
  </w:style>
  <w:style w:type="character" w:customStyle="1" w:styleId="ActHead3Char">
    <w:name w:val="ActHead 3 Char"/>
    <w:aliases w:val="d Char"/>
    <w:link w:val="ActHead3"/>
    <w:rsid w:val="00183530"/>
    <w:rPr>
      <w:rFonts w:eastAsia="Times New Roman"/>
      <w:b/>
      <w:kern w:val="28"/>
      <w:sz w:val="28"/>
    </w:rPr>
  </w:style>
  <w:style w:type="character" w:customStyle="1" w:styleId="ActHead4Char">
    <w:name w:val="ActHead 4 Char"/>
    <w:aliases w:val="sd Char"/>
    <w:link w:val="ActHead4"/>
    <w:rsid w:val="00183530"/>
    <w:rPr>
      <w:rFonts w:eastAsia="Times New Roman"/>
      <w:b/>
      <w:kern w:val="28"/>
      <w:sz w:val="26"/>
    </w:rPr>
  </w:style>
  <w:style w:type="table" w:customStyle="1" w:styleId="CFlag">
    <w:name w:val="CFlag"/>
    <w:basedOn w:val="TableNormal"/>
    <w:uiPriority w:val="99"/>
    <w:rsid w:val="00284F8F"/>
    <w:rPr>
      <w:rFonts w:eastAsia="Times New Roman"/>
    </w:rPr>
    <w:tblPr/>
  </w:style>
  <w:style w:type="character" w:customStyle="1" w:styleId="OPCParaBaseChar">
    <w:name w:val="OPCParaBase Char"/>
    <w:link w:val="OPCParaBase"/>
    <w:rsid w:val="000A1BED"/>
    <w:rPr>
      <w:rFonts w:eastAsia="Times New Roman"/>
      <w:sz w:val="22"/>
    </w:rPr>
  </w:style>
  <w:style w:type="character" w:customStyle="1" w:styleId="ShortTChar">
    <w:name w:val="ShortT Char"/>
    <w:link w:val="ShortT"/>
    <w:rsid w:val="000A1BED"/>
    <w:rPr>
      <w:rFonts w:eastAsia="Times New Roman"/>
      <w:b/>
      <w:sz w:val="40"/>
    </w:rPr>
  </w:style>
  <w:style w:type="character" w:customStyle="1" w:styleId="ActnoChar">
    <w:name w:val="Actno Char"/>
    <w:link w:val="Actno"/>
    <w:rsid w:val="000A1BED"/>
    <w:rPr>
      <w:rFonts w:eastAsia="Times New Roman"/>
      <w:b/>
      <w:sz w:val="40"/>
    </w:rPr>
  </w:style>
  <w:style w:type="paragraph" w:customStyle="1" w:styleId="CompiledActNo">
    <w:name w:val="CompiledActNo"/>
    <w:basedOn w:val="OPCParaBase"/>
    <w:next w:val="Normal"/>
    <w:rsid w:val="00284F8F"/>
    <w:rPr>
      <w:b/>
      <w:sz w:val="24"/>
      <w:szCs w:val="24"/>
    </w:rPr>
  </w:style>
  <w:style w:type="paragraph" w:customStyle="1" w:styleId="ENotesHeading1">
    <w:name w:val="ENotesHeading 1"/>
    <w:aliases w:val="Enh1"/>
    <w:basedOn w:val="OPCParaBase"/>
    <w:next w:val="Normal"/>
    <w:rsid w:val="00284F8F"/>
    <w:pPr>
      <w:spacing w:before="120"/>
      <w:outlineLvl w:val="1"/>
    </w:pPr>
    <w:rPr>
      <w:b/>
      <w:sz w:val="28"/>
      <w:szCs w:val="28"/>
    </w:rPr>
  </w:style>
  <w:style w:type="paragraph" w:customStyle="1" w:styleId="ENotesHeading2">
    <w:name w:val="ENotesHeading 2"/>
    <w:aliases w:val="Enh2"/>
    <w:basedOn w:val="OPCParaBase"/>
    <w:next w:val="Normal"/>
    <w:rsid w:val="00284F8F"/>
    <w:pPr>
      <w:spacing w:before="120" w:after="120"/>
      <w:outlineLvl w:val="2"/>
    </w:pPr>
    <w:rPr>
      <w:b/>
      <w:sz w:val="24"/>
      <w:szCs w:val="28"/>
    </w:rPr>
  </w:style>
  <w:style w:type="paragraph" w:customStyle="1" w:styleId="ENoteTableText">
    <w:name w:val="ENoteTableText"/>
    <w:aliases w:val="entt"/>
    <w:basedOn w:val="OPCParaBase"/>
    <w:rsid w:val="00284F8F"/>
    <w:pPr>
      <w:spacing w:before="60" w:line="240" w:lineRule="atLeast"/>
    </w:pPr>
    <w:rPr>
      <w:sz w:val="16"/>
    </w:rPr>
  </w:style>
  <w:style w:type="paragraph" w:customStyle="1" w:styleId="ENoteTableHeading">
    <w:name w:val="ENoteTableHeading"/>
    <w:aliases w:val="enth"/>
    <w:basedOn w:val="OPCParaBase"/>
    <w:rsid w:val="00284F8F"/>
    <w:pPr>
      <w:keepNext/>
      <w:spacing w:before="60" w:line="240" w:lineRule="atLeast"/>
    </w:pPr>
    <w:rPr>
      <w:rFonts w:ascii="Arial" w:hAnsi="Arial"/>
      <w:b/>
      <w:sz w:val="16"/>
    </w:rPr>
  </w:style>
  <w:style w:type="paragraph" w:customStyle="1" w:styleId="SignCoverPageEnd">
    <w:name w:val="SignCoverPageEnd"/>
    <w:basedOn w:val="OPCParaBase"/>
    <w:next w:val="Normal"/>
    <w:rsid w:val="00284F8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4F8F"/>
    <w:pPr>
      <w:pBdr>
        <w:top w:val="single" w:sz="4" w:space="1" w:color="auto"/>
      </w:pBdr>
      <w:spacing w:before="360"/>
      <w:ind w:right="397"/>
      <w:jc w:val="both"/>
    </w:pPr>
  </w:style>
  <w:style w:type="paragraph" w:customStyle="1" w:styleId="ENotesText">
    <w:name w:val="ENotesText"/>
    <w:aliases w:val="Ent,ENt"/>
    <w:basedOn w:val="OPCParaBase"/>
    <w:next w:val="Normal"/>
    <w:rsid w:val="00284F8F"/>
    <w:pPr>
      <w:spacing w:before="120"/>
    </w:pPr>
  </w:style>
  <w:style w:type="paragraph" w:customStyle="1" w:styleId="CompiledMadeUnder">
    <w:name w:val="CompiledMadeUnder"/>
    <w:basedOn w:val="OPCParaBase"/>
    <w:next w:val="Normal"/>
    <w:rsid w:val="00284F8F"/>
    <w:rPr>
      <w:i/>
      <w:sz w:val="24"/>
      <w:szCs w:val="24"/>
    </w:rPr>
  </w:style>
  <w:style w:type="paragraph" w:customStyle="1" w:styleId="Paragraphsub-sub-sub">
    <w:name w:val="Paragraph(sub-sub-sub)"/>
    <w:aliases w:val="aaaa"/>
    <w:basedOn w:val="OPCParaBase"/>
    <w:rsid w:val="00284F8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4F8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4F8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4F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4F8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84F8F"/>
    <w:pPr>
      <w:spacing w:before="60" w:line="240" w:lineRule="auto"/>
    </w:pPr>
    <w:rPr>
      <w:rFonts w:cs="Arial"/>
      <w:sz w:val="20"/>
      <w:szCs w:val="22"/>
    </w:rPr>
  </w:style>
  <w:style w:type="paragraph" w:customStyle="1" w:styleId="ActHead10">
    <w:name w:val="ActHead 10"/>
    <w:aliases w:val="sp"/>
    <w:basedOn w:val="OPCParaBase"/>
    <w:next w:val="ActHead3"/>
    <w:rsid w:val="00284F8F"/>
    <w:pPr>
      <w:keepNext/>
      <w:spacing w:before="280" w:line="240" w:lineRule="auto"/>
      <w:outlineLvl w:val="1"/>
    </w:pPr>
    <w:rPr>
      <w:b/>
      <w:sz w:val="32"/>
      <w:szCs w:val="30"/>
    </w:rPr>
  </w:style>
  <w:style w:type="paragraph" w:customStyle="1" w:styleId="TableHeading">
    <w:name w:val="TableHeading"/>
    <w:aliases w:val="th"/>
    <w:basedOn w:val="OPCParaBase"/>
    <w:next w:val="Tabletext"/>
    <w:rsid w:val="00284F8F"/>
    <w:pPr>
      <w:keepNext/>
      <w:spacing w:before="60" w:line="240" w:lineRule="atLeast"/>
    </w:pPr>
    <w:rPr>
      <w:b/>
      <w:sz w:val="20"/>
    </w:rPr>
  </w:style>
  <w:style w:type="paragraph" w:customStyle="1" w:styleId="NoteToSubpara">
    <w:name w:val="NoteToSubpara"/>
    <w:aliases w:val="nts"/>
    <w:basedOn w:val="OPCParaBase"/>
    <w:rsid w:val="00284F8F"/>
    <w:pPr>
      <w:spacing w:before="40" w:line="198" w:lineRule="exact"/>
      <w:ind w:left="2835" w:hanging="709"/>
    </w:pPr>
    <w:rPr>
      <w:sz w:val="18"/>
    </w:rPr>
  </w:style>
  <w:style w:type="paragraph" w:customStyle="1" w:styleId="ENoteTTi">
    <w:name w:val="ENoteTTi"/>
    <w:aliases w:val="entti"/>
    <w:basedOn w:val="OPCParaBase"/>
    <w:rsid w:val="00284F8F"/>
    <w:pPr>
      <w:keepNext/>
      <w:spacing w:before="60" w:line="240" w:lineRule="atLeast"/>
      <w:ind w:left="170"/>
    </w:pPr>
    <w:rPr>
      <w:sz w:val="16"/>
    </w:rPr>
  </w:style>
  <w:style w:type="paragraph" w:customStyle="1" w:styleId="ENoteTTIndentHeading">
    <w:name w:val="ENoteTTIndentHeading"/>
    <w:aliases w:val="enTTHi"/>
    <w:basedOn w:val="OPCParaBase"/>
    <w:rsid w:val="00284F8F"/>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284F8F"/>
    <w:pPr>
      <w:spacing w:before="240"/>
    </w:pPr>
    <w:rPr>
      <w:sz w:val="24"/>
      <w:szCs w:val="24"/>
    </w:rPr>
  </w:style>
  <w:style w:type="paragraph" w:customStyle="1" w:styleId="ENotesHeading3">
    <w:name w:val="ENotesHeading 3"/>
    <w:aliases w:val="Enh3"/>
    <w:basedOn w:val="OPCParaBase"/>
    <w:next w:val="Normal"/>
    <w:rsid w:val="00284F8F"/>
    <w:pPr>
      <w:keepNext/>
      <w:spacing w:before="120" w:line="240" w:lineRule="auto"/>
      <w:outlineLvl w:val="4"/>
    </w:pPr>
    <w:rPr>
      <w:b/>
      <w:szCs w:val="24"/>
    </w:rPr>
  </w:style>
  <w:style w:type="paragraph" w:customStyle="1" w:styleId="SubPartCASA">
    <w:name w:val="SubPart(CASA)"/>
    <w:aliases w:val="csp"/>
    <w:basedOn w:val="OPCParaBase"/>
    <w:next w:val="ActHead3"/>
    <w:rsid w:val="00284F8F"/>
    <w:pPr>
      <w:keepNext/>
      <w:keepLines/>
      <w:spacing w:before="280"/>
      <w:outlineLvl w:val="1"/>
    </w:pPr>
    <w:rPr>
      <w:b/>
      <w:kern w:val="28"/>
      <w:sz w:val="32"/>
    </w:rPr>
  </w:style>
  <w:style w:type="character" w:customStyle="1" w:styleId="CharSubPartTextCASA">
    <w:name w:val="CharSubPartText(CASA)"/>
    <w:basedOn w:val="OPCCharBase"/>
    <w:uiPriority w:val="1"/>
    <w:rsid w:val="00284F8F"/>
  </w:style>
  <w:style w:type="character" w:customStyle="1" w:styleId="CharSubPartNoCASA">
    <w:name w:val="CharSubPartNo(CASA)"/>
    <w:basedOn w:val="OPCCharBase"/>
    <w:uiPriority w:val="1"/>
    <w:rsid w:val="00284F8F"/>
  </w:style>
  <w:style w:type="paragraph" w:customStyle="1" w:styleId="ENoteTTIndentHeadingSub">
    <w:name w:val="ENoteTTIndentHeadingSub"/>
    <w:aliases w:val="enTTHis"/>
    <w:basedOn w:val="OPCParaBase"/>
    <w:rsid w:val="00284F8F"/>
    <w:pPr>
      <w:keepNext/>
      <w:spacing w:before="60" w:line="240" w:lineRule="atLeast"/>
      <w:ind w:left="340"/>
    </w:pPr>
    <w:rPr>
      <w:b/>
      <w:sz w:val="16"/>
    </w:rPr>
  </w:style>
  <w:style w:type="paragraph" w:customStyle="1" w:styleId="ENoteTTiSub">
    <w:name w:val="ENoteTTiSub"/>
    <w:aliases w:val="enttis"/>
    <w:basedOn w:val="OPCParaBase"/>
    <w:rsid w:val="00284F8F"/>
    <w:pPr>
      <w:keepNext/>
      <w:spacing w:before="60" w:line="240" w:lineRule="atLeast"/>
      <w:ind w:left="340"/>
    </w:pPr>
    <w:rPr>
      <w:sz w:val="16"/>
    </w:rPr>
  </w:style>
  <w:style w:type="paragraph" w:customStyle="1" w:styleId="SubDivisionMigration">
    <w:name w:val="SubDivisionMigration"/>
    <w:aliases w:val="sdm"/>
    <w:basedOn w:val="OPCParaBase"/>
    <w:rsid w:val="00284F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4F8F"/>
    <w:pPr>
      <w:keepNext/>
      <w:keepLines/>
      <w:spacing w:before="240" w:line="240" w:lineRule="auto"/>
      <w:ind w:left="1134" w:hanging="1134"/>
    </w:pPr>
    <w:rPr>
      <w:b/>
      <w:sz w:val="28"/>
    </w:rPr>
  </w:style>
  <w:style w:type="paragraph" w:customStyle="1" w:styleId="SOText">
    <w:name w:val="SO Text"/>
    <w:aliases w:val="sot"/>
    <w:link w:val="SOTextChar"/>
    <w:rsid w:val="00284F8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84F8F"/>
    <w:rPr>
      <w:rFonts w:eastAsiaTheme="minorHAnsi" w:cstheme="minorBidi"/>
      <w:sz w:val="22"/>
      <w:lang w:eastAsia="en-US"/>
    </w:rPr>
  </w:style>
  <w:style w:type="paragraph" w:customStyle="1" w:styleId="SOTextNote">
    <w:name w:val="SO TextNote"/>
    <w:aliases w:val="sont"/>
    <w:basedOn w:val="SOText"/>
    <w:qFormat/>
    <w:rsid w:val="00284F8F"/>
    <w:pPr>
      <w:spacing w:before="122" w:line="198" w:lineRule="exact"/>
      <w:ind w:left="1843" w:hanging="709"/>
    </w:pPr>
    <w:rPr>
      <w:sz w:val="18"/>
    </w:rPr>
  </w:style>
  <w:style w:type="paragraph" w:customStyle="1" w:styleId="SOPara">
    <w:name w:val="SO Para"/>
    <w:aliases w:val="soa"/>
    <w:basedOn w:val="SOText"/>
    <w:link w:val="SOParaChar"/>
    <w:qFormat/>
    <w:rsid w:val="00284F8F"/>
    <w:pPr>
      <w:tabs>
        <w:tab w:val="right" w:pos="1786"/>
      </w:tabs>
      <w:spacing w:before="40"/>
      <w:ind w:left="2070" w:hanging="936"/>
    </w:pPr>
  </w:style>
  <w:style w:type="character" w:customStyle="1" w:styleId="SOParaChar">
    <w:name w:val="SO Para Char"/>
    <w:aliases w:val="soa Char"/>
    <w:basedOn w:val="DefaultParagraphFont"/>
    <w:link w:val="SOPara"/>
    <w:rsid w:val="00284F8F"/>
    <w:rPr>
      <w:rFonts w:eastAsiaTheme="minorHAnsi" w:cstheme="minorBidi"/>
      <w:sz w:val="22"/>
      <w:lang w:eastAsia="en-US"/>
    </w:rPr>
  </w:style>
  <w:style w:type="paragraph" w:customStyle="1" w:styleId="FileName">
    <w:name w:val="FileName"/>
    <w:basedOn w:val="Normal"/>
    <w:rsid w:val="00284F8F"/>
  </w:style>
  <w:style w:type="paragraph" w:customStyle="1" w:styleId="SOHeadBold">
    <w:name w:val="SO HeadBold"/>
    <w:aliases w:val="sohb"/>
    <w:basedOn w:val="SOText"/>
    <w:next w:val="SOText"/>
    <w:link w:val="SOHeadBoldChar"/>
    <w:qFormat/>
    <w:rsid w:val="00284F8F"/>
    <w:rPr>
      <w:b/>
    </w:rPr>
  </w:style>
  <w:style w:type="character" w:customStyle="1" w:styleId="SOHeadBoldChar">
    <w:name w:val="SO HeadBold Char"/>
    <w:aliases w:val="sohb Char"/>
    <w:basedOn w:val="DefaultParagraphFont"/>
    <w:link w:val="SOHeadBold"/>
    <w:rsid w:val="00284F8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84F8F"/>
    <w:rPr>
      <w:i/>
    </w:rPr>
  </w:style>
  <w:style w:type="character" w:customStyle="1" w:styleId="SOHeadItalicChar">
    <w:name w:val="SO HeadItalic Char"/>
    <w:aliases w:val="sohi Char"/>
    <w:basedOn w:val="DefaultParagraphFont"/>
    <w:link w:val="SOHeadItalic"/>
    <w:rsid w:val="00284F8F"/>
    <w:rPr>
      <w:rFonts w:eastAsiaTheme="minorHAnsi" w:cstheme="minorBidi"/>
      <w:i/>
      <w:sz w:val="22"/>
      <w:lang w:eastAsia="en-US"/>
    </w:rPr>
  </w:style>
  <w:style w:type="paragraph" w:customStyle="1" w:styleId="SOBullet">
    <w:name w:val="SO Bullet"/>
    <w:aliases w:val="sotb"/>
    <w:basedOn w:val="SOText"/>
    <w:link w:val="SOBulletChar"/>
    <w:qFormat/>
    <w:rsid w:val="00284F8F"/>
    <w:pPr>
      <w:ind w:left="1559" w:hanging="425"/>
    </w:pPr>
  </w:style>
  <w:style w:type="character" w:customStyle="1" w:styleId="SOBulletChar">
    <w:name w:val="SO Bullet Char"/>
    <w:aliases w:val="sotb Char"/>
    <w:basedOn w:val="DefaultParagraphFont"/>
    <w:link w:val="SOBullet"/>
    <w:rsid w:val="00284F8F"/>
    <w:rPr>
      <w:rFonts w:eastAsiaTheme="minorHAnsi" w:cstheme="minorBidi"/>
      <w:sz w:val="22"/>
      <w:lang w:eastAsia="en-US"/>
    </w:rPr>
  </w:style>
  <w:style w:type="paragraph" w:customStyle="1" w:styleId="SOBulletNote">
    <w:name w:val="SO BulletNote"/>
    <w:aliases w:val="sonb"/>
    <w:basedOn w:val="SOTextNote"/>
    <w:link w:val="SOBulletNoteChar"/>
    <w:qFormat/>
    <w:rsid w:val="00284F8F"/>
    <w:pPr>
      <w:tabs>
        <w:tab w:val="left" w:pos="1560"/>
      </w:tabs>
      <w:ind w:left="2268" w:hanging="1134"/>
    </w:pPr>
  </w:style>
  <w:style w:type="character" w:customStyle="1" w:styleId="SOBulletNoteChar">
    <w:name w:val="SO BulletNote Char"/>
    <w:aliases w:val="sonb Char"/>
    <w:basedOn w:val="DefaultParagraphFont"/>
    <w:link w:val="SOBulletNote"/>
    <w:rsid w:val="00284F8F"/>
    <w:rPr>
      <w:rFonts w:eastAsiaTheme="minorHAnsi" w:cstheme="minorBidi"/>
      <w:sz w:val="18"/>
      <w:lang w:eastAsia="en-US"/>
    </w:rPr>
  </w:style>
  <w:style w:type="paragraph" w:customStyle="1" w:styleId="FreeForm">
    <w:name w:val="FreeForm"/>
    <w:rsid w:val="00284F8F"/>
    <w:rPr>
      <w:rFonts w:ascii="Arial" w:eastAsiaTheme="minorHAnsi" w:hAnsi="Arial" w:cstheme="minorBidi"/>
      <w:sz w:val="22"/>
      <w:lang w:eastAsia="en-US"/>
    </w:rPr>
  </w:style>
  <w:style w:type="paragraph" w:styleId="Revision">
    <w:name w:val="Revision"/>
    <w:hidden/>
    <w:uiPriority w:val="99"/>
    <w:semiHidden/>
    <w:rsid w:val="004E4354"/>
    <w:rPr>
      <w:rFonts w:eastAsiaTheme="minorHAnsi" w:cstheme="minorBidi"/>
      <w:sz w:val="22"/>
      <w:lang w:eastAsia="en-US"/>
    </w:rPr>
  </w:style>
  <w:style w:type="paragraph" w:customStyle="1" w:styleId="EnStatement">
    <w:name w:val="EnStatement"/>
    <w:basedOn w:val="Normal"/>
    <w:rsid w:val="00284F8F"/>
    <w:pPr>
      <w:numPr>
        <w:numId w:val="45"/>
      </w:numPr>
    </w:pPr>
    <w:rPr>
      <w:rFonts w:eastAsia="Times New Roman" w:cs="Times New Roman"/>
      <w:lang w:eastAsia="en-AU"/>
    </w:rPr>
  </w:style>
  <w:style w:type="paragraph" w:customStyle="1" w:styleId="EnStatementHeading">
    <w:name w:val="EnStatementHeading"/>
    <w:basedOn w:val="Normal"/>
    <w:rsid w:val="00284F8F"/>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4F8F"/>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176ED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176ED7"/>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176ED7"/>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176E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176E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176E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176E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176ED7"/>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nhideWhenUsed/>
    <w:qFormat/>
    <w:rsid w:val="00176ED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unhideWhenUsed/>
    <w:rsid w:val="00284F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4F8F"/>
  </w:style>
  <w:style w:type="character" w:customStyle="1" w:styleId="OPCCharBase">
    <w:name w:val="OPCCharBase"/>
    <w:uiPriority w:val="1"/>
    <w:qFormat/>
    <w:rsid w:val="00284F8F"/>
  </w:style>
  <w:style w:type="paragraph" w:customStyle="1" w:styleId="OPCParaBase">
    <w:name w:val="OPCParaBase"/>
    <w:link w:val="OPCParaBaseChar"/>
    <w:qFormat/>
    <w:rsid w:val="00284F8F"/>
    <w:pPr>
      <w:spacing w:line="260" w:lineRule="atLeast"/>
    </w:pPr>
    <w:rPr>
      <w:rFonts w:eastAsia="Times New Roman"/>
      <w:sz w:val="22"/>
    </w:rPr>
  </w:style>
  <w:style w:type="paragraph" w:customStyle="1" w:styleId="ShortT">
    <w:name w:val="ShortT"/>
    <w:basedOn w:val="OPCParaBase"/>
    <w:next w:val="Normal"/>
    <w:link w:val="ShortTChar"/>
    <w:qFormat/>
    <w:rsid w:val="00284F8F"/>
    <w:pPr>
      <w:spacing w:line="240" w:lineRule="auto"/>
    </w:pPr>
    <w:rPr>
      <w:b/>
      <w:sz w:val="40"/>
    </w:rPr>
  </w:style>
  <w:style w:type="paragraph" w:customStyle="1" w:styleId="ActHead1">
    <w:name w:val="ActHead 1"/>
    <w:aliases w:val="c"/>
    <w:basedOn w:val="OPCParaBase"/>
    <w:next w:val="Normal"/>
    <w:qFormat/>
    <w:rsid w:val="00284F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4F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284F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84F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84F8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4F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4F8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4F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4F8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84F8F"/>
  </w:style>
  <w:style w:type="paragraph" w:customStyle="1" w:styleId="Blocks">
    <w:name w:val="Blocks"/>
    <w:aliases w:val="bb"/>
    <w:basedOn w:val="OPCParaBase"/>
    <w:qFormat/>
    <w:rsid w:val="00284F8F"/>
    <w:pPr>
      <w:spacing w:line="240" w:lineRule="auto"/>
    </w:pPr>
    <w:rPr>
      <w:sz w:val="24"/>
    </w:rPr>
  </w:style>
  <w:style w:type="paragraph" w:customStyle="1" w:styleId="BoxText">
    <w:name w:val="BoxText"/>
    <w:aliases w:val="bt"/>
    <w:basedOn w:val="OPCParaBase"/>
    <w:qFormat/>
    <w:rsid w:val="00284F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4F8F"/>
    <w:rPr>
      <w:b/>
    </w:rPr>
  </w:style>
  <w:style w:type="paragraph" w:customStyle="1" w:styleId="BoxHeadItalic">
    <w:name w:val="BoxHeadItalic"/>
    <w:aliases w:val="bhi"/>
    <w:basedOn w:val="BoxText"/>
    <w:next w:val="BoxStep"/>
    <w:qFormat/>
    <w:rsid w:val="00284F8F"/>
    <w:rPr>
      <w:i/>
    </w:rPr>
  </w:style>
  <w:style w:type="paragraph" w:customStyle="1" w:styleId="BoxList">
    <w:name w:val="BoxList"/>
    <w:aliases w:val="bl"/>
    <w:basedOn w:val="BoxText"/>
    <w:qFormat/>
    <w:rsid w:val="00284F8F"/>
    <w:pPr>
      <w:ind w:left="1559" w:hanging="425"/>
    </w:pPr>
  </w:style>
  <w:style w:type="paragraph" w:customStyle="1" w:styleId="BoxNote">
    <w:name w:val="BoxNote"/>
    <w:aliases w:val="bn"/>
    <w:basedOn w:val="BoxText"/>
    <w:qFormat/>
    <w:rsid w:val="00284F8F"/>
    <w:pPr>
      <w:tabs>
        <w:tab w:val="left" w:pos="1985"/>
      </w:tabs>
      <w:spacing w:before="122" w:line="198" w:lineRule="exact"/>
      <w:ind w:left="2948" w:hanging="1814"/>
    </w:pPr>
    <w:rPr>
      <w:sz w:val="18"/>
    </w:rPr>
  </w:style>
  <w:style w:type="paragraph" w:customStyle="1" w:styleId="BoxPara">
    <w:name w:val="BoxPara"/>
    <w:aliases w:val="bp"/>
    <w:basedOn w:val="BoxText"/>
    <w:qFormat/>
    <w:rsid w:val="00284F8F"/>
    <w:pPr>
      <w:tabs>
        <w:tab w:val="right" w:pos="2268"/>
      </w:tabs>
      <w:ind w:left="2552" w:hanging="1418"/>
    </w:pPr>
  </w:style>
  <w:style w:type="paragraph" w:customStyle="1" w:styleId="BoxStep">
    <w:name w:val="BoxStep"/>
    <w:aliases w:val="bs"/>
    <w:basedOn w:val="BoxText"/>
    <w:qFormat/>
    <w:rsid w:val="00284F8F"/>
    <w:pPr>
      <w:ind w:left="1985" w:hanging="851"/>
    </w:pPr>
  </w:style>
  <w:style w:type="character" w:customStyle="1" w:styleId="CharAmPartNo">
    <w:name w:val="CharAmPartNo"/>
    <w:basedOn w:val="OPCCharBase"/>
    <w:uiPriority w:val="1"/>
    <w:qFormat/>
    <w:rsid w:val="00284F8F"/>
  </w:style>
  <w:style w:type="character" w:customStyle="1" w:styleId="CharAmPartText">
    <w:name w:val="CharAmPartText"/>
    <w:basedOn w:val="OPCCharBase"/>
    <w:uiPriority w:val="1"/>
    <w:qFormat/>
    <w:rsid w:val="00284F8F"/>
  </w:style>
  <w:style w:type="character" w:customStyle="1" w:styleId="CharAmSchNo">
    <w:name w:val="CharAmSchNo"/>
    <w:basedOn w:val="OPCCharBase"/>
    <w:uiPriority w:val="1"/>
    <w:qFormat/>
    <w:rsid w:val="00284F8F"/>
  </w:style>
  <w:style w:type="character" w:customStyle="1" w:styleId="CharAmSchText">
    <w:name w:val="CharAmSchText"/>
    <w:basedOn w:val="OPCCharBase"/>
    <w:uiPriority w:val="1"/>
    <w:qFormat/>
    <w:rsid w:val="00284F8F"/>
  </w:style>
  <w:style w:type="character" w:customStyle="1" w:styleId="CharBoldItalic">
    <w:name w:val="CharBoldItalic"/>
    <w:basedOn w:val="OPCCharBase"/>
    <w:uiPriority w:val="1"/>
    <w:qFormat/>
    <w:rsid w:val="00284F8F"/>
    <w:rPr>
      <w:b/>
      <w:i/>
    </w:rPr>
  </w:style>
  <w:style w:type="character" w:customStyle="1" w:styleId="CharChapNo">
    <w:name w:val="CharChapNo"/>
    <w:basedOn w:val="OPCCharBase"/>
    <w:qFormat/>
    <w:rsid w:val="00284F8F"/>
  </w:style>
  <w:style w:type="character" w:customStyle="1" w:styleId="CharChapText">
    <w:name w:val="CharChapText"/>
    <w:basedOn w:val="OPCCharBase"/>
    <w:qFormat/>
    <w:rsid w:val="00284F8F"/>
  </w:style>
  <w:style w:type="character" w:customStyle="1" w:styleId="CharDivNo">
    <w:name w:val="CharDivNo"/>
    <w:basedOn w:val="OPCCharBase"/>
    <w:qFormat/>
    <w:rsid w:val="00284F8F"/>
  </w:style>
  <w:style w:type="character" w:customStyle="1" w:styleId="CharDivText">
    <w:name w:val="CharDivText"/>
    <w:basedOn w:val="OPCCharBase"/>
    <w:qFormat/>
    <w:rsid w:val="00284F8F"/>
  </w:style>
  <w:style w:type="character" w:customStyle="1" w:styleId="CharItalic">
    <w:name w:val="CharItalic"/>
    <w:basedOn w:val="OPCCharBase"/>
    <w:uiPriority w:val="1"/>
    <w:qFormat/>
    <w:rsid w:val="00284F8F"/>
    <w:rPr>
      <w:i/>
    </w:rPr>
  </w:style>
  <w:style w:type="character" w:customStyle="1" w:styleId="CharPartNo">
    <w:name w:val="CharPartNo"/>
    <w:basedOn w:val="OPCCharBase"/>
    <w:qFormat/>
    <w:rsid w:val="00284F8F"/>
  </w:style>
  <w:style w:type="character" w:customStyle="1" w:styleId="CharPartText">
    <w:name w:val="CharPartText"/>
    <w:basedOn w:val="OPCCharBase"/>
    <w:qFormat/>
    <w:rsid w:val="00284F8F"/>
  </w:style>
  <w:style w:type="character" w:customStyle="1" w:styleId="CharSectno">
    <w:name w:val="CharSectno"/>
    <w:basedOn w:val="OPCCharBase"/>
    <w:qFormat/>
    <w:rsid w:val="00284F8F"/>
  </w:style>
  <w:style w:type="character" w:customStyle="1" w:styleId="CharSubdNo">
    <w:name w:val="CharSubdNo"/>
    <w:basedOn w:val="OPCCharBase"/>
    <w:uiPriority w:val="1"/>
    <w:qFormat/>
    <w:rsid w:val="00284F8F"/>
  </w:style>
  <w:style w:type="character" w:customStyle="1" w:styleId="CharSubdText">
    <w:name w:val="CharSubdText"/>
    <w:basedOn w:val="OPCCharBase"/>
    <w:uiPriority w:val="1"/>
    <w:qFormat/>
    <w:rsid w:val="00284F8F"/>
  </w:style>
  <w:style w:type="paragraph" w:customStyle="1" w:styleId="CTA--">
    <w:name w:val="CTA --"/>
    <w:basedOn w:val="OPCParaBase"/>
    <w:next w:val="Normal"/>
    <w:rsid w:val="00284F8F"/>
    <w:pPr>
      <w:spacing w:before="60" w:line="240" w:lineRule="atLeast"/>
      <w:ind w:left="142" w:hanging="142"/>
    </w:pPr>
    <w:rPr>
      <w:sz w:val="20"/>
    </w:rPr>
  </w:style>
  <w:style w:type="paragraph" w:customStyle="1" w:styleId="CTA-">
    <w:name w:val="CTA -"/>
    <w:basedOn w:val="OPCParaBase"/>
    <w:rsid w:val="00284F8F"/>
    <w:pPr>
      <w:spacing w:before="60" w:line="240" w:lineRule="atLeast"/>
      <w:ind w:left="85" w:hanging="85"/>
    </w:pPr>
    <w:rPr>
      <w:sz w:val="20"/>
    </w:rPr>
  </w:style>
  <w:style w:type="paragraph" w:customStyle="1" w:styleId="CTA---">
    <w:name w:val="CTA ---"/>
    <w:basedOn w:val="OPCParaBase"/>
    <w:next w:val="Normal"/>
    <w:rsid w:val="00284F8F"/>
    <w:pPr>
      <w:spacing w:before="60" w:line="240" w:lineRule="atLeast"/>
      <w:ind w:left="198" w:hanging="198"/>
    </w:pPr>
    <w:rPr>
      <w:sz w:val="20"/>
    </w:rPr>
  </w:style>
  <w:style w:type="paragraph" w:customStyle="1" w:styleId="CTA----">
    <w:name w:val="CTA ----"/>
    <w:basedOn w:val="OPCParaBase"/>
    <w:next w:val="Normal"/>
    <w:rsid w:val="00284F8F"/>
    <w:pPr>
      <w:spacing w:before="60" w:line="240" w:lineRule="atLeast"/>
      <w:ind w:left="255" w:hanging="255"/>
    </w:pPr>
    <w:rPr>
      <w:sz w:val="20"/>
    </w:rPr>
  </w:style>
  <w:style w:type="paragraph" w:customStyle="1" w:styleId="CTA1a">
    <w:name w:val="CTA 1(a)"/>
    <w:basedOn w:val="OPCParaBase"/>
    <w:rsid w:val="00284F8F"/>
    <w:pPr>
      <w:tabs>
        <w:tab w:val="right" w:pos="414"/>
      </w:tabs>
      <w:spacing w:before="40" w:line="240" w:lineRule="atLeast"/>
      <w:ind w:left="675" w:hanging="675"/>
    </w:pPr>
    <w:rPr>
      <w:sz w:val="20"/>
    </w:rPr>
  </w:style>
  <w:style w:type="paragraph" w:customStyle="1" w:styleId="CTA1ai">
    <w:name w:val="CTA 1(a)(i)"/>
    <w:basedOn w:val="OPCParaBase"/>
    <w:rsid w:val="00284F8F"/>
    <w:pPr>
      <w:tabs>
        <w:tab w:val="right" w:pos="1004"/>
      </w:tabs>
      <w:spacing w:before="40" w:line="240" w:lineRule="atLeast"/>
      <w:ind w:left="1253" w:hanging="1253"/>
    </w:pPr>
    <w:rPr>
      <w:sz w:val="20"/>
    </w:rPr>
  </w:style>
  <w:style w:type="paragraph" w:customStyle="1" w:styleId="CTA2a">
    <w:name w:val="CTA 2(a)"/>
    <w:basedOn w:val="OPCParaBase"/>
    <w:rsid w:val="00284F8F"/>
    <w:pPr>
      <w:tabs>
        <w:tab w:val="right" w:pos="482"/>
      </w:tabs>
      <w:spacing w:before="40" w:line="240" w:lineRule="atLeast"/>
      <w:ind w:left="748" w:hanging="748"/>
    </w:pPr>
    <w:rPr>
      <w:sz w:val="20"/>
    </w:rPr>
  </w:style>
  <w:style w:type="paragraph" w:customStyle="1" w:styleId="CTA2ai">
    <w:name w:val="CTA 2(a)(i)"/>
    <w:basedOn w:val="OPCParaBase"/>
    <w:rsid w:val="00284F8F"/>
    <w:pPr>
      <w:tabs>
        <w:tab w:val="right" w:pos="1089"/>
      </w:tabs>
      <w:spacing w:before="40" w:line="240" w:lineRule="atLeast"/>
      <w:ind w:left="1327" w:hanging="1327"/>
    </w:pPr>
    <w:rPr>
      <w:sz w:val="20"/>
    </w:rPr>
  </w:style>
  <w:style w:type="paragraph" w:customStyle="1" w:styleId="CTA3a">
    <w:name w:val="CTA 3(a)"/>
    <w:basedOn w:val="OPCParaBase"/>
    <w:rsid w:val="00284F8F"/>
    <w:pPr>
      <w:tabs>
        <w:tab w:val="right" w:pos="556"/>
      </w:tabs>
      <w:spacing w:before="40" w:line="240" w:lineRule="atLeast"/>
      <w:ind w:left="805" w:hanging="805"/>
    </w:pPr>
    <w:rPr>
      <w:sz w:val="20"/>
    </w:rPr>
  </w:style>
  <w:style w:type="paragraph" w:customStyle="1" w:styleId="CTA3ai">
    <w:name w:val="CTA 3(a)(i)"/>
    <w:basedOn w:val="OPCParaBase"/>
    <w:rsid w:val="00284F8F"/>
    <w:pPr>
      <w:tabs>
        <w:tab w:val="right" w:pos="1140"/>
      </w:tabs>
      <w:spacing w:before="40" w:line="240" w:lineRule="atLeast"/>
      <w:ind w:left="1361" w:hanging="1361"/>
    </w:pPr>
    <w:rPr>
      <w:sz w:val="20"/>
    </w:rPr>
  </w:style>
  <w:style w:type="paragraph" w:customStyle="1" w:styleId="CTA4a">
    <w:name w:val="CTA 4(a)"/>
    <w:basedOn w:val="OPCParaBase"/>
    <w:rsid w:val="00284F8F"/>
    <w:pPr>
      <w:tabs>
        <w:tab w:val="right" w:pos="624"/>
      </w:tabs>
      <w:spacing w:before="40" w:line="240" w:lineRule="atLeast"/>
      <w:ind w:left="873" w:hanging="873"/>
    </w:pPr>
    <w:rPr>
      <w:sz w:val="20"/>
    </w:rPr>
  </w:style>
  <w:style w:type="paragraph" w:customStyle="1" w:styleId="CTA4ai">
    <w:name w:val="CTA 4(a)(i)"/>
    <w:basedOn w:val="OPCParaBase"/>
    <w:rsid w:val="00284F8F"/>
    <w:pPr>
      <w:tabs>
        <w:tab w:val="right" w:pos="1213"/>
      </w:tabs>
      <w:spacing w:before="40" w:line="240" w:lineRule="atLeast"/>
      <w:ind w:left="1452" w:hanging="1452"/>
    </w:pPr>
    <w:rPr>
      <w:sz w:val="20"/>
    </w:rPr>
  </w:style>
  <w:style w:type="paragraph" w:customStyle="1" w:styleId="CTACAPS">
    <w:name w:val="CTA CAPS"/>
    <w:basedOn w:val="OPCParaBase"/>
    <w:rsid w:val="00284F8F"/>
    <w:pPr>
      <w:spacing w:before="60" w:line="240" w:lineRule="atLeast"/>
    </w:pPr>
    <w:rPr>
      <w:sz w:val="20"/>
    </w:rPr>
  </w:style>
  <w:style w:type="paragraph" w:customStyle="1" w:styleId="CTAright">
    <w:name w:val="CTA right"/>
    <w:basedOn w:val="OPCParaBase"/>
    <w:rsid w:val="00284F8F"/>
    <w:pPr>
      <w:spacing w:before="60" w:line="240" w:lineRule="auto"/>
      <w:jc w:val="right"/>
    </w:pPr>
    <w:rPr>
      <w:sz w:val="20"/>
    </w:rPr>
  </w:style>
  <w:style w:type="paragraph" w:customStyle="1" w:styleId="subsection">
    <w:name w:val="subsection"/>
    <w:aliases w:val="ss"/>
    <w:basedOn w:val="OPCParaBase"/>
    <w:link w:val="subsectionChar"/>
    <w:rsid w:val="00284F8F"/>
    <w:pPr>
      <w:tabs>
        <w:tab w:val="right" w:pos="1021"/>
      </w:tabs>
      <w:spacing w:before="180" w:line="240" w:lineRule="auto"/>
      <w:ind w:left="1134" w:hanging="1134"/>
    </w:pPr>
  </w:style>
  <w:style w:type="paragraph" w:customStyle="1" w:styleId="Definition">
    <w:name w:val="Definition"/>
    <w:aliases w:val="dd"/>
    <w:basedOn w:val="OPCParaBase"/>
    <w:rsid w:val="00284F8F"/>
    <w:pPr>
      <w:spacing w:before="180" w:line="240" w:lineRule="auto"/>
      <w:ind w:left="1134"/>
    </w:pPr>
  </w:style>
  <w:style w:type="paragraph" w:customStyle="1" w:styleId="Formula">
    <w:name w:val="Formula"/>
    <w:basedOn w:val="OPCParaBase"/>
    <w:rsid w:val="00284F8F"/>
    <w:pPr>
      <w:spacing w:line="240" w:lineRule="auto"/>
      <w:ind w:left="1134"/>
    </w:pPr>
    <w:rPr>
      <w:sz w:val="20"/>
    </w:rPr>
  </w:style>
  <w:style w:type="paragraph" w:styleId="Header">
    <w:name w:val="header"/>
    <w:basedOn w:val="OPCParaBase"/>
    <w:link w:val="HeaderChar"/>
    <w:unhideWhenUsed/>
    <w:rsid w:val="00284F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4F8F"/>
    <w:rPr>
      <w:rFonts w:eastAsia="Times New Roman"/>
      <w:sz w:val="16"/>
    </w:rPr>
  </w:style>
  <w:style w:type="paragraph" w:customStyle="1" w:styleId="House">
    <w:name w:val="House"/>
    <w:basedOn w:val="OPCParaBase"/>
    <w:rsid w:val="00284F8F"/>
    <w:pPr>
      <w:spacing w:line="240" w:lineRule="auto"/>
    </w:pPr>
    <w:rPr>
      <w:sz w:val="28"/>
    </w:rPr>
  </w:style>
  <w:style w:type="paragraph" w:customStyle="1" w:styleId="Item">
    <w:name w:val="Item"/>
    <w:aliases w:val="i"/>
    <w:basedOn w:val="OPCParaBase"/>
    <w:next w:val="ItemHead"/>
    <w:rsid w:val="00284F8F"/>
    <w:pPr>
      <w:keepLines/>
      <w:spacing w:before="80" w:line="240" w:lineRule="auto"/>
      <w:ind w:left="709"/>
    </w:pPr>
  </w:style>
  <w:style w:type="paragraph" w:customStyle="1" w:styleId="ItemHead">
    <w:name w:val="ItemHead"/>
    <w:aliases w:val="ih"/>
    <w:basedOn w:val="OPCParaBase"/>
    <w:next w:val="Item"/>
    <w:rsid w:val="00284F8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4F8F"/>
    <w:pPr>
      <w:spacing w:line="240" w:lineRule="auto"/>
    </w:pPr>
    <w:rPr>
      <w:b/>
      <w:sz w:val="32"/>
    </w:rPr>
  </w:style>
  <w:style w:type="paragraph" w:customStyle="1" w:styleId="notedraft">
    <w:name w:val="note(draft)"/>
    <w:aliases w:val="nd"/>
    <w:basedOn w:val="OPCParaBase"/>
    <w:rsid w:val="00284F8F"/>
    <w:pPr>
      <w:spacing w:before="240" w:line="240" w:lineRule="auto"/>
      <w:ind w:left="284" w:hanging="284"/>
    </w:pPr>
    <w:rPr>
      <w:i/>
      <w:sz w:val="24"/>
    </w:rPr>
  </w:style>
  <w:style w:type="paragraph" w:customStyle="1" w:styleId="notemargin">
    <w:name w:val="note(margin)"/>
    <w:aliases w:val="nm"/>
    <w:basedOn w:val="OPCParaBase"/>
    <w:rsid w:val="00284F8F"/>
    <w:pPr>
      <w:tabs>
        <w:tab w:val="left" w:pos="709"/>
      </w:tabs>
      <w:spacing w:before="122" w:line="198" w:lineRule="exact"/>
      <w:ind w:left="709" w:hanging="709"/>
    </w:pPr>
    <w:rPr>
      <w:sz w:val="18"/>
    </w:rPr>
  </w:style>
  <w:style w:type="paragraph" w:customStyle="1" w:styleId="noteToPara">
    <w:name w:val="noteToPara"/>
    <w:aliases w:val="ntp"/>
    <w:basedOn w:val="OPCParaBase"/>
    <w:rsid w:val="00284F8F"/>
    <w:pPr>
      <w:spacing w:before="122" w:line="198" w:lineRule="exact"/>
      <w:ind w:left="2353" w:hanging="709"/>
    </w:pPr>
    <w:rPr>
      <w:sz w:val="18"/>
    </w:rPr>
  </w:style>
  <w:style w:type="paragraph" w:customStyle="1" w:styleId="noteParlAmend">
    <w:name w:val="note(ParlAmend)"/>
    <w:aliases w:val="npp"/>
    <w:basedOn w:val="OPCParaBase"/>
    <w:next w:val="ParlAmend"/>
    <w:rsid w:val="00284F8F"/>
    <w:pPr>
      <w:spacing w:line="240" w:lineRule="auto"/>
      <w:jc w:val="right"/>
    </w:pPr>
    <w:rPr>
      <w:rFonts w:ascii="Arial" w:hAnsi="Arial"/>
      <w:b/>
      <w:i/>
    </w:rPr>
  </w:style>
  <w:style w:type="paragraph" w:customStyle="1" w:styleId="notetext">
    <w:name w:val="note(text)"/>
    <w:aliases w:val="n"/>
    <w:basedOn w:val="OPCParaBase"/>
    <w:link w:val="notetextChar"/>
    <w:rsid w:val="00284F8F"/>
    <w:pPr>
      <w:spacing w:before="122" w:line="240" w:lineRule="auto"/>
      <w:ind w:left="1985" w:hanging="851"/>
    </w:pPr>
    <w:rPr>
      <w:sz w:val="18"/>
    </w:rPr>
  </w:style>
  <w:style w:type="paragraph" w:customStyle="1" w:styleId="Page1">
    <w:name w:val="Page1"/>
    <w:basedOn w:val="OPCParaBase"/>
    <w:rsid w:val="00284F8F"/>
    <w:pPr>
      <w:spacing w:before="5600" w:line="240" w:lineRule="auto"/>
    </w:pPr>
    <w:rPr>
      <w:b/>
      <w:sz w:val="32"/>
    </w:rPr>
  </w:style>
  <w:style w:type="paragraph" w:customStyle="1" w:styleId="PageBreak">
    <w:name w:val="PageBreak"/>
    <w:aliases w:val="pb"/>
    <w:basedOn w:val="OPCParaBase"/>
    <w:rsid w:val="00284F8F"/>
    <w:pPr>
      <w:spacing w:line="240" w:lineRule="auto"/>
    </w:pPr>
    <w:rPr>
      <w:sz w:val="20"/>
    </w:rPr>
  </w:style>
  <w:style w:type="paragraph" w:customStyle="1" w:styleId="paragraphsub">
    <w:name w:val="paragraph(sub)"/>
    <w:aliases w:val="aa"/>
    <w:basedOn w:val="OPCParaBase"/>
    <w:rsid w:val="00284F8F"/>
    <w:pPr>
      <w:tabs>
        <w:tab w:val="right" w:pos="1985"/>
      </w:tabs>
      <w:spacing w:before="40" w:line="240" w:lineRule="auto"/>
      <w:ind w:left="2098" w:hanging="2098"/>
    </w:pPr>
  </w:style>
  <w:style w:type="paragraph" w:customStyle="1" w:styleId="paragraphsub-sub">
    <w:name w:val="paragraph(sub-sub)"/>
    <w:aliases w:val="aaa"/>
    <w:basedOn w:val="OPCParaBase"/>
    <w:rsid w:val="00284F8F"/>
    <w:pPr>
      <w:tabs>
        <w:tab w:val="right" w:pos="2722"/>
      </w:tabs>
      <w:spacing w:before="40" w:line="240" w:lineRule="auto"/>
      <w:ind w:left="2835" w:hanging="2835"/>
    </w:pPr>
  </w:style>
  <w:style w:type="paragraph" w:customStyle="1" w:styleId="paragraph">
    <w:name w:val="paragraph"/>
    <w:aliases w:val="a"/>
    <w:basedOn w:val="OPCParaBase"/>
    <w:link w:val="paragraphChar"/>
    <w:rsid w:val="00284F8F"/>
    <w:pPr>
      <w:tabs>
        <w:tab w:val="right" w:pos="1531"/>
      </w:tabs>
      <w:spacing w:before="40" w:line="240" w:lineRule="auto"/>
      <w:ind w:left="1644" w:hanging="1644"/>
    </w:pPr>
  </w:style>
  <w:style w:type="paragraph" w:customStyle="1" w:styleId="ParlAmend">
    <w:name w:val="ParlAmend"/>
    <w:aliases w:val="pp"/>
    <w:basedOn w:val="OPCParaBase"/>
    <w:rsid w:val="00284F8F"/>
    <w:pPr>
      <w:spacing w:before="240" w:line="240" w:lineRule="atLeast"/>
      <w:ind w:hanging="567"/>
    </w:pPr>
    <w:rPr>
      <w:sz w:val="24"/>
    </w:rPr>
  </w:style>
  <w:style w:type="paragraph" w:customStyle="1" w:styleId="Penalty">
    <w:name w:val="Penalty"/>
    <w:basedOn w:val="OPCParaBase"/>
    <w:rsid w:val="00284F8F"/>
    <w:pPr>
      <w:tabs>
        <w:tab w:val="left" w:pos="2977"/>
      </w:tabs>
      <w:spacing w:before="180" w:line="240" w:lineRule="auto"/>
      <w:ind w:left="1985" w:hanging="851"/>
    </w:pPr>
  </w:style>
  <w:style w:type="paragraph" w:customStyle="1" w:styleId="Portfolio">
    <w:name w:val="Portfolio"/>
    <w:basedOn w:val="OPCParaBase"/>
    <w:rsid w:val="00284F8F"/>
    <w:pPr>
      <w:spacing w:line="240" w:lineRule="auto"/>
    </w:pPr>
    <w:rPr>
      <w:i/>
      <w:sz w:val="20"/>
    </w:rPr>
  </w:style>
  <w:style w:type="paragraph" w:customStyle="1" w:styleId="Preamble">
    <w:name w:val="Preamble"/>
    <w:basedOn w:val="OPCParaBase"/>
    <w:next w:val="Normal"/>
    <w:rsid w:val="00284F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4F8F"/>
    <w:pPr>
      <w:spacing w:line="240" w:lineRule="auto"/>
    </w:pPr>
    <w:rPr>
      <w:i/>
      <w:sz w:val="20"/>
    </w:rPr>
  </w:style>
  <w:style w:type="paragraph" w:customStyle="1" w:styleId="Session">
    <w:name w:val="Session"/>
    <w:basedOn w:val="OPCParaBase"/>
    <w:rsid w:val="00284F8F"/>
    <w:pPr>
      <w:spacing w:line="240" w:lineRule="auto"/>
    </w:pPr>
    <w:rPr>
      <w:sz w:val="28"/>
    </w:rPr>
  </w:style>
  <w:style w:type="paragraph" w:customStyle="1" w:styleId="Sponsor">
    <w:name w:val="Sponsor"/>
    <w:basedOn w:val="OPCParaBase"/>
    <w:rsid w:val="00284F8F"/>
    <w:pPr>
      <w:spacing w:line="240" w:lineRule="auto"/>
    </w:pPr>
    <w:rPr>
      <w:i/>
    </w:rPr>
  </w:style>
  <w:style w:type="paragraph" w:customStyle="1" w:styleId="Subitem">
    <w:name w:val="Subitem"/>
    <w:aliases w:val="iss"/>
    <w:basedOn w:val="OPCParaBase"/>
    <w:rsid w:val="00284F8F"/>
    <w:pPr>
      <w:spacing w:before="180" w:line="240" w:lineRule="auto"/>
      <w:ind w:left="709" w:hanging="709"/>
    </w:pPr>
  </w:style>
  <w:style w:type="paragraph" w:customStyle="1" w:styleId="SubitemHead">
    <w:name w:val="SubitemHead"/>
    <w:aliases w:val="issh"/>
    <w:basedOn w:val="OPCParaBase"/>
    <w:rsid w:val="00284F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4F8F"/>
    <w:pPr>
      <w:spacing w:before="40" w:line="240" w:lineRule="auto"/>
      <w:ind w:left="1134"/>
    </w:pPr>
  </w:style>
  <w:style w:type="paragraph" w:customStyle="1" w:styleId="SubsectionHead">
    <w:name w:val="SubsectionHead"/>
    <w:aliases w:val="ssh"/>
    <w:basedOn w:val="OPCParaBase"/>
    <w:next w:val="subsection"/>
    <w:rsid w:val="00284F8F"/>
    <w:pPr>
      <w:keepNext/>
      <w:keepLines/>
      <w:spacing w:before="240" w:line="240" w:lineRule="auto"/>
      <w:ind w:left="1134"/>
    </w:pPr>
    <w:rPr>
      <w:i/>
    </w:rPr>
  </w:style>
  <w:style w:type="paragraph" w:customStyle="1" w:styleId="Tablea">
    <w:name w:val="Table(a)"/>
    <w:aliases w:val="ta"/>
    <w:basedOn w:val="OPCParaBase"/>
    <w:rsid w:val="00284F8F"/>
    <w:pPr>
      <w:spacing w:before="60" w:line="240" w:lineRule="auto"/>
      <w:ind w:left="284" w:hanging="284"/>
    </w:pPr>
    <w:rPr>
      <w:sz w:val="20"/>
    </w:rPr>
  </w:style>
  <w:style w:type="paragraph" w:customStyle="1" w:styleId="TableAA">
    <w:name w:val="Table(AA)"/>
    <w:aliases w:val="taaa"/>
    <w:basedOn w:val="OPCParaBase"/>
    <w:rsid w:val="00284F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4F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4F8F"/>
    <w:pPr>
      <w:spacing w:before="60" w:line="240" w:lineRule="atLeast"/>
    </w:pPr>
    <w:rPr>
      <w:sz w:val="20"/>
    </w:rPr>
  </w:style>
  <w:style w:type="paragraph" w:customStyle="1" w:styleId="TLPBoxTextnote">
    <w:name w:val="TLPBoxText(note"/>
    <w:aliases w:val="right)"/>
    <w:basedOn w:val="OPCParaBase"/>
    <w:rsid w:val="00284F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4F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4F8F"/>
    <w:pPr>
      <w:spacing w:before="122" w:line="198" w:lineRule="exact"/>
      <w:ind w:left="1985" w:hanging="851"/>
      <w:jc w:val="right"/>
    </w:pPr>
    <w:rPr>
      <w:sz w:val="18"/>
    </w:rPr>
  </w:style>
  <w:style w:type="paragraph" w:customStyle="1" w:styleId="TLPTableBullet">
    <w:name w:val="TLPTableBullet"/>
    <w:aliases w:val="ttb"/>
    <w:basedOn w:val="OPCParaBase"/>
    <w:rsid w:val="00284F8F"/>
    <w:pPr>
      <w:spacing w:line="240" w:lineRule="exact"/>
      <w:ind w:left="284" w:hanging="284"/>
    </w:pPr>
    <w:rPr>
      <w:sz w:val="20"/>
    </w:rPr>
  </w:style>
  <w:style w:type="paragraph" w:styleId="TOC1">
    <w:name w:val="toc 1"/>
    <w:basedOn w:val="OPCParaBase"/>
    <w:next w:val="Normal"/>
    <w:uiPriority w:val="39"/>
    <w:unhideWhenUsed/>
    <w:rsid w:val="00284F8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4F8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84F8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84F8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4F8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84F8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4F8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84F8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84F8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4F8F"/>
    <w:pPr>
      <w:keepLines/>
      <w:spacing w:before="240" w:after="120" w:line="240" w:lineRule="auto"/>
      <w:ind w:left="794"/>
    </w:pPr>
    <w:rPr>
      <w:b/>
      <w:kern w:val="28"/>
      <w:sz w:val="20"/>
    </w:rPr>
  </w:style>
  <w:style w:type="paragraph" w:customStyle="1" w:styleId="TofSectsHeading">
    <w:name w:val="TofSects(Heading)"/>
    <w:basedOn w:val="OPCParaBase"/>
    <w:rsid w:val="00284F8F"/>
    <w:pPr>
      <w:spacing w:before="240" w:after="120" w:line="240" w:lineRule="auto"/>
    </w:pPr>
    <w:rPr>
      <w:b/>
      <w:sz w:val="24"/>
    </w:rPr>
  </w:style>
  <w:style w:type="paragraph" w:customStyle="1" w:styleId="TofSectsSection">
    <w:name w:val="TofSects(Section)"/>
    <w:basedOn w:val="OPCParaBase"/>
    <w:rsid w:val="00284F8F"/>
    <w:pPr>
      <w:keepLines/>
      <w:spacing w:before="40" w:line="240" w:lineRule="auto"/>
      <w:ind w:left="1588" w:hanging="794"/>
    </w:pPr>
    <w:rPr>
      <w:kern w:val="28"/>
      <w:sz w:val="18"/>
    </w:rPr>
  </w:style>
  <w:style w:type="paragraph" w:customStyle="1" w:styleId="TofSectsSubdiv">
    <w:name w:val="TofSects(Subdiv)"/>
    <w:basedOn w:val="OPCParaBase"/>
    <w:rsid w:val="00284F8F"/>
    <w:pPr>
      <w:keepLines/>
      <w:spacing w:before="80" w:line="240" w:lineRule="auto"/>
      <w:ind w:left="1588" w:hanging="794"/>
    </w:pPr>
    <w:rPr>
      <w:kern w:val="28"/>
    </w:rPr>
  </w:style>
  <w:style w:type="paragraph" w:customStyle="1" w:styleId="WRStyle">
    <w:name w:val="WR Style"/>
    <w:aliases w:val="WR"/>
    <w:basedOn w:val="OPCParaBase"/>
    <w:rsid w:val="00284F8F"/>
    <w:pPr>
      <w:spacing w:before="240" w:line="240" w:lineRule="auto"/>
      <w:ind w:left="284" w:hanging="284"/>
    </w:pPr>
    <w:rPr>
      <w:b/>
      <w:i/>
      <w:kern w:val="28"/>
      <w:sz w:val="24"/>
    </w:rPr>
  </w:style>
  <w:style w:type="paragraph" w:customStyle="1" w:styleId="notepara">
    <w:name w:val="note(para)"/>
    <w:aliases w:val="na"/>
    <w:basedOn w:val="OPCParaBase"/>
    <w:rsid w:val="00284F8F"/>
    <w:pPr>
      <w:spacing w:before="40" w:line="198" w:lineRule="exact"/>
      <w:ind w:left="2354" w:hanging="369"/>
    </w:pPr>
    <w:rPr>
      <w:sz w:val="18"/>
    </w:rPr>
  </w:style>
  <w:style w:type="paragraph" w:styleId="Footer">
    <w:name w:val="footer"/>
    <w:link w:val="FooterChar"/>
    <w:rsid w:val="00284F8F"/>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284F8F"/>
    <w:rPr>
      <w:rFonts w:eastAsia="Times New Roman"/>
      <w:sz w:val="22"/>
      <w:szCs w:val="24"/>
    </w:rPr>
  </w:style>
  <w:style w:type="character" w:styleId="LineNumber">
    <w:name w:val="line number"/>
    <w:basedOn w:val="OPCCharBase"/>
    <w:uiPriority w:val="99"/>
    <w:unhideWhenUsed/>
    <w:rsid w:val="00284F8F"/>
    <w:rPr>
      <w:sz w:val="16"/>
    </w:rPr>
  </w:style>
  <w:style w:type="paragraph" w:styleId="BalloonText">
    <w:name w:val="Balloon Text"/>
    <w:basedOn w:val="Normal"/>
    <w:link w:val="BalloonTextChar"/>
    <w:uiPriority w:val="99"/>
    <w:unhideWhenUsed/>
    <w:rsid w:val="00284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4F8F"/>
    <w:rPr>
      <w:rFonts w:ascii="Tahoma" w:eastAsiaTheme="minorHAnsi" w:hAnsi="Tahoma" w:cs="Tahoma"/>
      <w:sz w:val="16"/>
      <w:szCs w:val="16"/>
      <w:lang w:eastAsia="en-US"/>
    </w:rPr>
  </w:style>
  <w:style w:type="character" w:customStyle="1" w:styleId="Heading1Char">
    <w:name w:val="Heading 1 Char"/>
    <w:link w:val="Heading1"/>
    <w:rsid w:val="00176ED7"/>
    <w:rPr>
      <w:rFonts w:ascii="Cambria" w:eastAsia="Times New Roman" w:hAnsi="Cambria" w:cs="Times New Roman"/>
      <w:b/>
      <w:bCs/>
      <w:color w:val="365F91"/>
      <w:sz w:val="28"/>
      <w:szCs w:val="28"/>
    </w:rPr>
  </w:style>
  <w:style w:type="character" w:customStyle="1" w:styleId="Heading2Char">
    <w:name w:val="Heading 2 Char"/>
    <w:link w:val="Heading2"/>
    <w:rsid w:val="00176ED7"/>
    <w:rPr>
      <w:rFonts w:ascii="Cambria" w:eastAsia="Times New Roman" w:hAnsi="Cambria" w:cs="Times New Roman"/>
      <w:b/>
      <w:bCs/>
      <w:color w:val="4F81BD"/>
      <w:sz w:val="26"/>
      <w:szCs w:val="26"/>
    </w:rPr>
  </w:style>
  <w:style w:type="character" w:customStyle="1" w:styleId="Heading3Char">
    <w:name w:val="Heading 3 Char"/>
    <w:link w:val="Heading3"/>
    <w:rsid w:val="00176ED7"/>
    <w:rPr>
      <w:rFonts w:ascii="Cambria" w:eastAsia="Times New Roman" w:hAnsi="Cambria" w:cs="Times New Roman"/>
      <w:b/>
      <w:bCs/>
      <w:color w:val="4F81BD"/>
      <w:sz w:val="22"/>
    </w:rPr>
  </w:style>
  <w:style w:type="character" w:customStyle="1" w:styleId="Heading4Char">
    <w:name w:val="Heading 4 Char"/>
    <w:link w:val="Heading4"/>
    <w:rsid w:val="00176ED7"/>
    <w:rPr>
      <w:rFonts w:ascii="Cambria" w:eastAsia="Times New Roman" w:hAnsi="Cambria" w:cs="Times New Roman"/>
      <w:b/>
      <w:bCs/>
      <w:i/>
      <w:iCs/>
      <w:color w:val="4F81BD"/>
      <w:sz w:val="22"/>
    </w:rPr>
  </w:style>
  <w:style w:type="character" w:customStyle="1" w:styleId="Heading5Char">
    <w:name w:val="Heading 5 Char"/>
    <w:link w:val="Heading5"/>
    <w:rsid w:val="00176ED7"/>
    <w:rPr>
      <w:rFonts w:ascii="Cambria" w:eastAsia="Times New Roman" w:hAnsi="Cambria" w:cs="Times New Roman"/>
      <w:color w:val="243F60"/>
      <w:sz w:val="22"/>
    </w:rPr>
  </w:style>
  <w:style w:type="character" w:customStyle="1" w:styleId="Heading6Char">
    <w:name w:val="Heading 6 Char"/>
    <w:link w:val="Heading6"/>
    <w:rsid w:val="00176ED7"/>
    <w:rPr>
      <w:rFonts w:ascii="Cambria" w:eastAsia="Times New Roman" w:hAnsi="Cambria" w:cs="Times New Roman"/>
      <w:i/>
      <w:iCs/>
      <w:color w:val="243F60"/>
      <w:sz w:val="22"/>
    </w:rPr>
  </w:style>
  <w:style w:type="character" w:customStyle="1" w:styleId="Heading7Char">
    <w:name w:val="Heading 7 Char"/>
    <w:link w:val="Heading7"/>
    <w:rsid w:val="00176ED7"/>
    <w:rPr>
      <w:rFonts w:ascii="Cambria" w:eastAsia="Times New Roman" w:hAnsi="Cambria" w:cs="Times New Roman"/>
      <w:i/>
      <w:iCs/>
      <w:color w:val="404040"/>
      <w:sz w:val="22"/>
    </w:rPr>
  </w:style>
  <w:style w:type="character" w:customStyle="1" w:styleId="Heading8Char">
    <w:name w:val="Heading 8 Char"/>
    <w:link w:val="Heading8"/>
    <w:rsid w:val="00176ED7"/>
    <w:rPr>
      <w:rFonts w:ascii="Cambria" w:eastAsia="Times New Roman" w:hAnsi="Cambria" w:cs="Times New Roman"/>
      <w:color w:val="404040"/>
    </w:rPr>
  </w:style>
  <w:style w:type="character" w:customStyle="1" w:styleId="Heading9Char">
    <w:name w:val="Heading 9 Char"/>
    <w:link w:val="Heading9"/>
    <w:rsid w:val="00176ED7"/>
    <w:rPr>
      <w:rFonts w:ascii="Cambria" w:eastAsia="Times New Roman" w:hAnsi="Cambria" w:cs="Times New Roman"/>
      <w:i/>
      <w:iCs/>
      <w:color w:val="404040"/>
    </w:rPr>
  </w:style>
  <w:style w:type="character" w:customStyle="1" w:styleId="paragraphChar">
    <w:name w:val="paragraph Char"/>
    <w:aliases w:val="a Char"/>
    <w:link w:val="paragraph"/>
    <w:rsid w:val="00901771"/>
    <w:rPr>
      <w:rFonts w:eastAsia="Times New Roman"/>
      <w:sz w:val="22"/>
    </w:rPr>
  </w:style>
  <w:style w:type="character" w:customStyle="1" w:styleId="subsectionChar">
    <w:name w:val="subsection Char"/>
    <w:aliases w:val="ss Char"/>
    <w:link w:val="subsection"/>
    <w:rsid w:val="00442774"/>
    <w:rPr>
      <w:rFonts w:eastAsia="Times New Roman"/>
      <w:sz w:val="22"/>
    </w:rPr>
  </w:style>
  <w:style w:type="character" w:customStyle="1" w:styleId="notetextChar">
    <w:name w:val="note(text) Char"/>
    <w:aliases w:val="n Char"/>
    <w:link w:val="notetext"/>
    <w:rsid w:val="002E2AFA"/>
    <w:rPr>
      <w:rFonts w:eastAsia="Times New Roman"/>
      <w:sz w:val="18"/>
    </w:rPr>
  </w:style>
  <w:style w:type="character" w:customStyle="1" w:styleId="ActHead5Char">
    <w:name w:val="ActHead 5 Char"/>
    <w:aliases w:val="s Char"/>
    <w:link w:val="ActHead5"/>
    <w:rsid w:val="007249FB"/>
    <w:rPr>
      <w:rFonts w:eastAsia="Times New Roman"/>
      <w:b/>
      <w:kern w:val="28"/>
      <w:sz w:val="24"/>
    </w:rPr>
  </w:style>
  <w:style w:type="paragraph" w:styleId="ListBullet">
    <w:name w:val="List Bullet"/>
    <w:basedOn w:val="Normal"/>
    <w:unhideWhenUsed/>
    <w:rsid w:val="004A25D3"/>
    <w:pPr>
      <w:tabs>
        <w:tab w:val="num" w:pos="360"/>
      </w:tabs>
      <w:ind w:left="360" w:hanging="360"/>
      <w:contextualSpacing/>
    </w:pPr>
  </w:style>
  <w:style w:type="numbering" w:styleId="111111">
    <w:name w:val="Outline List 2"/>
    <w:basedOn w:val="NoList"/>
    <w:rsid w:val="00095DFF"/>
    <w:pPr>
      <w:numPr>
        <w:numId w:val="39"/>
      </w:numPr>
    </w:pPr>
  </w:style>
  <w:style w:type="numbering" w:styleId="1ai">
    <w:name w:val="Outline List 1"/>
    <w:basedOn w:val="NoList"/>
    <w:rsid w:val="00095DFF"/>
    <w:pPr>
      <w:numPr>
        <w:numId w:val="40"/>
      </w:numPr>
    </w:pPr>
  </w:style>
  <w:style w:type="numbering" w:styleId="ArticleSection">
    <w:name w:val="Outline List 3"/>
    <w:basedOn w:val="NoList"/>
    <w:rsid w:val="00095DFF"/>
    <w:pPr>
      <w:numPr>
        <w:numId w:val="41"/>
      </w:numPr>
    </w:pPr>
  </w:style>
  <w:style w:type="paragraph" w:styleId="BlockText">
    <w:name w:val="Block Text"/>
    <w:rsid w:val="00095DFF"/>
    <w:pPr>
      <w:spacing w:after="120"/>
      <w:ind w:left="1440" w:right="1440"/>
    </w:pPr>
    <w:rPr>
      <w:rFonts w:eastAsia="Times New Roman"/>
      <w:sz w:val="22"/>
      <w:szCs w:val="24"/>
    </w:rPr>
  </w:style>
  <w:style w:type="paragraph" w:styleId="BodyText">
    <w:name w:val="Body Text"/>
    <w:link w:val="BodyTextChar"/>
    <w:rsid w:val="00095DFF"/>
    <w:pPr>
      <w:spacing w:after="120"/>
    </w:pPr>
    <w:rPr>
      <w:rFonts w:eastAsia="Times New Roman"/>
      <w:sz w:val="22"/>
      <w:szCs w:val="24"/>
    </w:rPr>
  </w:style>
  <w:style w:type="character" w:customStyle="1" w:styleId="BodyTextChar">
    <w:name w:val="Body Text Char"/>
    <w:link w:val="BodyText"/>
    <w:rsid w:val="00095DFF"/>
    <w:rPr>
      <w:rFonts w:eastAsia="Times New Roman" w:cs="Times New Roman"/>
      <w:sz w:val="22"/>
      <w:szCs w:val="24"/>
      <w:lang w:val="en-AU" w:eastAsia="en-AU" w:bidi="ar-SA"/>
    </w:rPr>
  </w:style>
  <w:style w:type="paragraph" w:styleId="BodyText2">
    <w:name w:val="Body Text 2"/>
    <w:link w:val="BodyText2Char"/>
    <w:rsid w:val="00095DFF"/>
    <w:pPr>
      <w:spacing w:after="120" w:line="480" w:lineRule="auto"/>
    </w:pPr>
    <w:rPr>
      <w:rFonts w:eastAsia="Times New Roman"/>
      <w:sz w:val="22"/>
      <w:szCs w:val="24"/>
    </w:rPr>
  </w:style>
  <w:style w:type="character" w:customStyle="1" w:styleId="BodyText2Char">
    <w:name w:val="Body Text 2 Char"/>
    <w:link w:val="BodyText2"/>
    <w:rsid w:val="00095DFF"/>
    <w:rPr>
      <w:rFonts w:eastAsia="Times New Roman" w:cs="Times New Roman"/>
      <w:sz w:val="22"/>
      <w:szCs w:val="24"/>
      <w:lang w:val="en-AU" w:eastAsia="en-AU" w:bidi="ar-SA"/>
    </w:rPr>
  </w:style>
  <w:style w:type="paragraph" w:styleId="BodyText3">
    <w:name w:val="Body Text 3"/>
    <w:link w:val="BodyText3Char"/>
    <w:rsid w:val="00095DFF"/>
    <w:pPr>
      <w:spacing w:after="120"/>
    </w:pPr>
    <w:rPr>
      <w:rFonts w:eastAsia="Times New Roman"/>
      <w:sz w:val="16"/>
      <w:szCs w:val="16"/>
    </w:rPr>
  </w:style>
  <w:style w:type="character" w:customStyle="1" w:styleId="BodyText3Char">
    <w:name w:val="Body Text 3 Char"/>
    <w:link w:val="BodyText3"/>
    <w:rsid w:val="00095DFF"/>
    <w:rPr>
      <w:rFonts w:eastAsia="Times New Roman" w:cs="Times New Roman"/>
      <w:sz w:val="16"/>
      <w:szCs w:val="16"/>
      <w:lang w:val="en-AU" w:eastAsia="en-AU" w:bidi="ar-SA"/>
    </w:rPr>
  </w:style>
  <w:style w:type="paragraph" w:styleId="BodyTextFirstIndent">
    <w:name w:val="Body Text First Indent"/>
    <w:basedOn w:val="BodyText"/>
    <w:link w:val="BodyTextFirstIndentChar"/>
    <w:rsid w:val="00095DFF"/>
    <w:pPr>
      <w:ind w:firstLine="210"/>
    </w:pPr>
  </w:style>
  <w:style w:type="character" w:customStyle="1" w:styleId="BodyTextFirstIndentChar">
    <w:name w:val="Body Text First Indent Char"/>
    <w:link w:val="BodyTextFirstIndent"/>
    <w:rsid w:val="00095DFF"/>
    <w:rPr>
      <w:rFonts w:eastAsia="Times New Roman" w:cs="Times New Roman"/>
      <w:sz w:val="22"/>
      <w:szCs w:val="24"/>
      <w:lang w:val="en-AU" w:eastAsia="en-AU" w:bidi="ar-SA"/>
    </w:rPr>
  </w:style>
  <w:style w:type="paragraph" w:styleId="BodyTextIndent">
    <w:name w:val="Body Text Indent"/>
    <w:link w:val="BodyTextIndentChar"/>
    <w:rsid w:val="00095DFF"/>
    <w:pPr>
      <w:spacing w:after="120"/>
      <w:ind w:left="283"/>
    </w:pPr>
    <w:rPr>
      <w:rFonts w:eastAsia="Times New Roman"/>
      <w:sz w:val="22"/>
      <w:szCs w:val="24"/>
    </w:rPr>
  </w:style>
  <w:style w:type="character" w:customStyle="1" w:styleId="BodyTextIndentChar">
    <w:name w:val="Body Text Indent Char"/>
    <w:link w:val="BodyTextIndent"/>
    <w:rsid w:val="00095DFF"/>
    <w:rPr>
      <w:rFonts w:eastAsia="Times New Roman" w:cs="Times New Roman"/>
      <w:sz w:val="22"/>
      <w:szCs w:val="24"/>
      <w:lang w:val="en-AU" w:eastAsia="en-AU" w:bidi="ar-SA"/>
    </w:rPr>
  </w:style>
  <w:style w:type="paragraph" w:styleId="BodyTextFirstIndent2">
    <w:name w:val="Body Text First Indent 2"/>
    <w:basedOn w:val="BodyTextIndent"/>
    <w:link w:val="BodyTextFirstIndent2Char"/>
    <w:rsid w:val="00095DFF"/>
    <w:pPr>
      <w:ind w:firstLine="210"/>
    </w:pPr>
  </w:style>
  <w:style w:type="character" w:customStyle="1" w:styleId="BodyTextFirstIndent2Char">
    <w:name w:val="Body Text First Indent 2 Char"/>
    <w:link w:val="BodyTextFirstIndent2"/>
    <w:rsid w:val="00095DFF"/>
    <w:rPr>
      <w:rFonts w:eastAsia="Times New Roman" w:cs="Times New Roman"/>
      <w:sz w:val="22"/>
      <w:szCs w:val="24"/>
      <w:lang w:val="en-AU" w:eastAsia="en-AU" w:bidi="ar-SA"/>
    </w:rPr>
  </w:style>
  <w:style w:type="paragraph" w:styleId="BodyTextIndent2">
    <w:name w:val="Body Text Indent 2"/>
    <w:link w:val="BodyTextIndent2Char"/>
    <w:rsid w:val="00095DFF"/>
    <w:pPr>
      <w:spacing w:after="120" w:line="480" w:lineRule="auto"/>
      <w:ind w:left="283"/>
    </w:pPr>
    <w:rPr>
      <w:rFonts w:eastAsia="Times New Roman"/>
      <w:sz w:val="22"/>
      <w:szCs w:val="24"/>
    </w:rPr>
  </w:style>
  <w:style w:type="character" w:customStyle="1" w:styleId="BodyTextIndent2Char">
    <w:name w:val="Body Text Indent 2 Char"/>
    <w:link w:val="BodyTextIndent2"/>
    <w:rsid w:val="00095DFF"/>
    <w:rPr>
      <w:rFonts w:eastAsia="Times New Roman" w:cs="Times New Roman"/>
      <w:sz w:val="22"/>
      <w:szCs w:val="24"/>
      <w:lang w:val="en-AU" w:eastAsia="en-AU" w:bidi="ar-SA"/>
    </w:rPr>
  </w:style>
  <w:style w:type="paragraph" w:styleId="BodyTextIndent3">
    <w:name w:val="Body Text Indent 3"/>
    <w:link w:val="BodyTextIndent3Char"/>
    <w:rsid w:val="00095DFF"/>
    <w:pPr>
      <w:spacing w:after="120"/>
      <w:ind w:left="283"/>
    </w:pPr>
    <w:rPr>
      <w:rFonts w:eastAsia="Times New Roman"/>
      <w:sz w:val="16"/>
      <w:szCs w:val="16"/>
    </w:rPr>
  </w:style>
  <w:style w:type="character" w:customStyle="1" w:styleId="BodyTextIndent3Char">
    <w:name w:val="Body Text Indent 3 Char"/>
    <w:link w:val="BodyTextIndent3"/>
    <w:rsid w:val="00095DFF"/>
    <w:rPr>
      <w:rFonts w:eastAsia="Times New Roman" w:cs="Times New Roman"/>
      <w:sz w:val="16"/>
      <w:szCs w:val="16"/>
      <w:lang w:val="en-AU" w:eastAsia="en-AU" w:bidi="ar-SA"/>
    </w:rPr>
  </w:style>
  <w:style w:type="paragraph" w:styleId="Caption">
    <w:name w:val="caption"/>
    <w:next w:val="Normal"/>
    <w:qFormat/>
    <w:rsid w:val="00095DFF"/>
    <w:pPr>
      <w:spacing w:before="120" w:after="120"/>
    </w:pPr>
    <w:rPr>
      <w:rFonts w:eastAsia="Times New Roman"/>
      <w:b/>
      <w:bCs/>
    </w:rPr>
  </w:style>
  <w:style w:type="character" w:customStyle="1" w:styleId="CharNotesItals">
    <w:name w:val="CharNotesItals"/>
    <w:rsid w:val="00095DFF"/>
    <w:rPr>
      <w:i/>
    </w:rPr>
  </w:style>
  <w:style w:type="character" w:customStyle="1" w:styleId="CharNotesReg">
    <w:name w:val="CharNotesReg"/>
    <w:basedOn w:val="DefaultParagraphFont"/>
    <w:rsid w:val="00095DFF"/>
  </w:style>
  <w:style w:type="paragraph" w:styleId="Closing">
    <w:name w:val="Closing"/>
    <w:link w:val="ClosingChar"/>
    <w:rsid w:val="00095DFF"/>
    <w:pPr>
      <w:ind w:left="4252"/>
    </w:pPr>
    <w:rPr>
      <w:rFonts w:eastAsia="Times New Roman"/>
      <w:sz w:val="22"/>
      <w:szCs w:val="24"/>
    </w:rPr>
  </w:style>
  <w:style w:type="character" w:customStyle="1" w:styleId="ClosingChar">
    <w:name w:val="Closing Char"/>
    <w:link w:val="Closing"/>
    <w:rsid w:val="00095DFF"/>
    <w:rPr>
      <w:rFonts w:eastAsia="Times New Roman" w:cs="Times New Roman"/>
      <w:sz w:val="22"/>
      <w:szCs w:val="24"/>
      <w:lang w:val="en-AU" w:eastAsia="en-AU" w:bidi="ar-SA"/>
    </w:rPr>
  </w:style>
  <w:style w:type="character" w:styleId="CommentReference">
    <w:name w:val="annotation reference"/>
    <w:rsid w:val="00095DFF"/>
    <w:rPr>
      <w:sz w:val="16"/>
      <w:szCs w:val="16"/>
    </w:rPr>
  </w:style>
  <w:style w:type="paragraph" w:styleId="CommentText">
    <w:name w:val="annotation text"/>
    <w:link w:val="CommentTextChar"/>
    <w:rsid w:val="00095DFF"/>
    <w:rPr>
      <w:rFonts w:eastAsia="Times New Roman"/>
    </w:rPr>
  </w:style>
  <w:style w:type="character" w:customStyle="1" w:styleId="CommentTextChar">
    <w:name w:val="Comment Text Char"/>
    <w:link w:val="CommentText"/>
    <w:rsid w:val="00095DFF"/>
    <w:rPr>
      <w:rFonts w:eastAsia="Times New Roman" w:cs="Times New Roman"/>
      <w:lang w:val="en-AU" w:eastAsia="en-AU" w:bidi="ar-SA"/>
    </w:rPr>
  </w:style>
  <w:style w:type="paragraph" w:styleId="CommentSubject">
    <w:name w:val="annotation subject"/>
    <w:next w:val="CommentText"/>
    <w:link w:val="CommentSubjectChar"/>
    <w:rsid w:val="00095DFF"/>
    <w:rPr>
      <w:rFonts w:eastAsia="Times New Roman"/>
      <w:b/>
      <w:bCs/>
      <w:szCs w:val="24"/>
    </w:rPr>
  </w:style>
  <w:style w:type="character" w:customStyle="1" w:styleId="CommentSubjectChar">
    <w:name w:val="Comment Subject Char"/>
    <w:link w:val="CommentSubject"/>
    <w:rsid w:val="00095DFF"/>
    <w:rPr>
      <w:rFonts w:eastAsia="Times New Roman" w:cs="Times New Roman"/>
      <w:b/>
      <w:bCs/>
      <w:szCs w:val="24"/>
      <w:lang w:val="en-AU" w:eastAsia="en-AU" w:bidi="ar-SA"/>
    </w:rPr>
  </w:style>
  <w:style w:type="paragraph" w:styleId="Date">
    <w:name w:val="Date"/>
    <w:next w:val="Normal"/>
    <w:link w:val="DateChar"/>
    <w:rsid w:val="00095DFF"/>
    <w:rPr>
      <w:rFonts w:eastAsia="Times New Roman"/>
      <w:sz w:val="22"/>
      <w:szCs w:val="24"/>
    </w:rPr>
  </w:style>
  <w:style w:type="character" w:customStyle="1" w:styleId="DateChar">
    <w:name w:val="Date Char"/>
    <w:link w:val="Date"/>
    <w:rsid w:val="00095DFF"/>
    <w:rPr>
      <w:rFonts w:eastAsia="Times New Roman" w:cs="Times New Roman"/>
      <w:sz w:val="22"/>
      <w:szCs w:val="24"/>
      <w:lang w:val="en-AU" w:eastAsia="en-AU" w:bidi="ar-SA"/>
    </w:rPr>
  </w:style>
  <w:style w:type="paragraph" w:styleId="DocumentMap">
    <w:name w:val="Document Map"/>
    <w:link w:val="DocumentMapChar"/>
    <w:rsid w:val="00095DFF"/>
    <w:pPr>
      <w:shd w:val="clear" w:color="auto" w:fill="000080"/>
    </w:pPr>
    <w:rPr>
      <w:rFonts w:ascii="Tahoma" w:eastAsia="Times New Roman" w:hAnsi="Tahoma" w:cs="Tahoma"/>
      <w:sz w:val="22"/>
      <w:szCs w:val="24"/>
    </w:rPr>
  </w:style>
  <w:style w:type="character" w:customStyle="1" w:styleId="DocumentMapChar">
    <w:name w:val="Document Map Char"/>
    <w:link w:val="DocumentMap"/>
    <w:rsid w:val="00095DFF"/>
    <w:rPr>
      <w:rFonts w:ascii="Tahoma" w:eastAsia="Times New Roman" w:hAnsi="Tahoma" w:cs="Tahoma"/>
      <w:sz w:val="22"/>
      <w:szCs w:val="24"/>
      <w:shd w:val="clear" w:color="auto" w:fill="000080"/>
      <w:lang w:val="en-AU" w:eastAsia="en-AU" w:bidi="ar-SA"/>
    </w:rPr>
  </w:style>
  <w:style w:type="paragraph" w:styleId="E-mailSignature">
    <w:name w:val="E-mail Signature"/>
    <w:link w:val="E-mailSignatureChar"/>
    <w:rsid w:val="00095DFF"/>
    <w:rPr>
      <w:rFonts w:eastAsia="Times New Roman"/>
      <w:sz w:val="22"/>
      <w:szCs w:val="24"/>
    </w:rPr>
  </w:style>
  <w:style w:type="character" w:customStyle="1" w:styleId="E-mailSignatureChar">
    <w:name w:val="E-mail Signature Char"/>
    <w:link w:val="E-mailSignature"/>
    <w:rsid w:val="00095DFF"/>
    <w:rPr>
      <w:rFonts w:eastAsia="Times New Roman" w:cs="Times New Roman"/>
      <w:sz w:val="22"/>
      <w:szCs w:val="24"/>
      <w:lang w:val="en-AU" w:eastAsia="en-AU" w:bidi="ar-SA"/>
    </w:rPr>
  </w:style>
  <w:style w:type="character" w:styleId="Emphasis">
    <w:name w:val="Emphasis"/>
    <w:qFormat/>
    <w:rsid w:val="00095DFF"/>
    <w:rPr>
      <w:i/>
      <w:iCs/>
    </w:rPr>
  </w:style>
  <w:style w:type="character" w:styleId="EndnoteReference">
    <w:name w:val="endnote reference"/>
    <w:rsid w:val="00095DFF"/>
    <w:rPr>
      <w:vertAlign w:val="superscript"/>
    </w:rPr>
  </w:style>
  <w:style w:type="paragraph" w:styleId="EndnoteText">
    <w:name w:val="endnote text"/>
    <w:link w:val="EndnoteTextChar"/>
    <w:rsid w:val="00095DFF"/>
    <w:rPr>
      <w:rFonts w:eastAsia="Times New Roman"/>
    </w:rPr>
  </w:style>
  <w:style w:type="character" w:customStyle="1" w:styleId="EndnoteTextChar">
    <w:name w:val="Endnote Text Char"/>
    <w:link w:val="EndnoteText"/>
    <w:rsid w:val="00095DFF"/>
    <w:rPr>
      <w:rFonts w:eastAsia="Times New Roman" w:cs="Times New Roman"/>
      <w:lang w:val="en-AU" w:eastAsia="en-AU" w:bidi="ar-SA"/>
    </w:rPr>
  </w:style>
  <w:style w:type="paragraph" w:styleId="EnvelopeAddress">
    <w:name w:val="envelope address"/>
    <w:rsid w:val="00095DFF"/>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rsid w:val="00095DFF"/>
    <w:rPr>
      <w:rFonts w:ascii="Arial" w:eastAsia="Times New Roman" w:hAnsi="Arial" w:cs="Arial"/>
    </w:rPr>
  </w:style>
  <w:style w:type="character" w:styleId="FollowedHyperlink">
    <w:name w:val="FollowedHyperlink"/>
    <w:rsid w:val="00095DFF"/>
    <w:rPr>
      <w:color w:val="800080"/>
      <w:u w:val="single"/>
    </w:rPr>
  </w:style>
  <w:style w:type="character" w:styleId="FootnoteReference">
    <w:name w:val="footnote reference"/>
    <w:rsid w:val="00095DFF"/>
    <w:rPr>
      <w:vertAlign w:val="superscript"/>
    </w:rPr>
  </w:style>
  <w:style w:type="paragraph" w:styleId="FootnoteText">
    <w:name w:val="footnote text"/>
    <w:link w:val="FootnoteTextChar"/>
    <w:rsid w:val="00095DFF"/>
    <w:rPr>
      <w:rFonts w:eastAsia="Times New Roman"/>
    </w:rPr>
  </w:style>
  <w:style w:type="character" w:customStyle="1" w:styleId="FootnoteTextChar">
    <w:name w:val="Footnote Text Char"/>
    <w:link w:val="FootnoteText"/>
    <w:rsid w:val="00095DFF"/>
    <w:rPr>
      <w:rFonts w:eastAsia="Times New Roman" w:cs="Times New Roman"/>
      <w:lang w:val="en-AU" w:eastAsia="en-AU" w:bidi="ar-SA"/>
    </w:rPr>
  </w:style>
  <w:style w:type="character" w:styleId="HTMLAcronym">
    <w:name w:val="HTML Acronym"/>
    <w:basedOn w:val="DefaultParagraphFont"/>
    <w:rsid w:val="00095DFF"/>
  </w:style>
  <w:style w:type="paragraph" w:styleId="HTMLAddress">
    <w:name w:val="HTML Address"/>
    <w:link w:val="HTMLAddressChar"/>
    <w:rsid w:val="00095DFF"/>
    <w:rPr>
      <w:rFonts w:eastAsia="Times New Roman"/>
      <w:i/>
      <w:iCs/>
      <w:sz w:val="22"/>
      <w:szCs w:val="24"/>
    </w:rPr>
  </w:style>
  <w:style w:type="character" w:customStyle="1" w:styleId="HTMLAddressChar">
    <w:name w:val="HTML Address Char"/>
    <w:link w:val="HTMLAddress"/>
    <w:rsid w:val="00095DFF"/>
    <w:rPr>
      <w:rFonts w:eastAsia="Times New Roman" w:cs="Times New Roman"/>
      <w:i/>
      <w:iCs/>
      <w:sz w:val="22"/>
      <w:szCs w:val="24"/>
      <w:lang w:val="en-AU" w:eastAsia="en-AU" w:bidi="ar-SA"/>
    </w:rPr>
  </w:style>
  <w:style w:type="character" w:styleId="HTMLCite">
    <w:name w:val="HTML Cite"/>
    <w:rsid w:val="00095DFF"/>
    <w:rPr>
      <w:i/>
      <w:iCs/>
    </w:rPr>
  </w:style>
  <w:style w:type="character" w:styleId="HTMLCode">
    <w:name w:val="HTML Code"/>
    <w:rsid w:val="00095DFF"/>
    <w:rPr>
      <w:rFonts w:ascii="Courier New" w:hAnsi="Courier New" w:cs="Courier New"/>
      <w:sz w:val="20"/>
      <w:szCs w:val="20"/>
    </w:rPr>
  </w:style>
  <w:style w:type="character" w:styleId="HTMLDefinition">
    <w:name w:val="HTML Definition"/>
    <w:rsid w:val="00095DFF"/>
    <w:rPr>
      <w:i/>
      <w:iCs/>
    </w:rPr>
  </w:style>
  <w:style w:type="character" w:styleId="HTMLKeyboard">
    <w:name w:val="HTML Keyboard"/>
    <w:rsid w:val="00095DFF"/>
    <w:rPr>
      <w:rFonts w:ascii="Courier New" w:hAnsi="Courier New" w:cs="Courier New"/>
      <w:sz w:val="20"/>
      <w:szCs w:val="20"/>
    </w:rPr>
  </w:style>
  <w:style w:type="paragraph" w:styleId="HTMLPreformatted">
    <w:name w:val="HTML Preformatted"/>
    <w:link w:val="HTMLPreformattedChar"/>
    <w:rsid w:val="00095DFF"/>
    <w:rPr>
      <w:rFonts w:ascii="Courier New" w:eastAsia="Times New Roman" w:hAnsi="Courier New" w:cs="Courier New"/>
    </w:rPr>
  </w:style>
  <w:style w:type="character" w:customStyle="1" w:styleId="HTMLPreformattedChar">
    <w:name w:val="HTML Preformatted Char"/>
    <w:link w:val="HTMLPreformatted"/>
    <w:rsid w:val="00095DFF"/>
    <w:rPr>
      <w:rFonts w:ascii="Courier New" w:eastAsia="Times New Roman" w:hAnsi="Courier New" w:cs="Courier New"/>
      <w:lang w:val="en-AU" w:eastAsia="en-AU" w:bidi="ar-SA"/>
    </w:rPr>
  </w:style>
  <w:style w:type="character" w:styleId="HTMLSample">
    <w:name w:val="HTML Sample"/>
    <w:rsid w:val="00095DFF"/>
    <w:rPr>
      <w:rFonts w:ascii="Courier New" w:hAnsi="Courier New" w:cs="Courier New"/>
    </w:rPr>
  </w:style>
  <w:style w:type="character" w:styleId="HTMLTypewriter">
    <w:name w:val="HTML Typewriter"/>
    <w:rsid w:val="00095DFF"/>
    <w:rPr>
      <w:rFonts w:ascii="Courier New" w:hAnsi="Courier New" w:cs="Courier New"/>
      <w:sz w:val="20"/>
      <w:szCs w:val="20"/>
    </w:rPr>
  </w:style>
  <w:style w:type="character" w:styleId="HTMLVariable">
    <w:name w:val="HTML Variable"/>
    <w:rsid w:val="00095DFF"/>
    <w:rPr>
      <w:i/>
      <w:iCs/>
    </w:rPr>
  </w:style>
  <w:style w:type="character" w:styleId="Hyperlink">
    <w:name w:val="Hyperlink"/>
    <w:rsid w:val="00095DFF"/>
    <w:rPr>
      <w:color w:val="0000FF"/>
      <w:u w:val="single"/>
    </w:rPr>
  </w:style>
  <w:style w:type="paragraph" w:styleId="Index1">
    <w:name w:val="index 1"/>
    <w:next w:val="Normal"/>
    <w:rsid w:val="00095DFF"/>
    <w:pPr>
      <w:ind w:left="220" w:hanging="220"/>
    </w:pPr>
    <w:rPr>
      <w:rFonts w:eastAsia="Times New Roman"/>
      <w:sz w:val="22"/>
      <w:szCs w:val="24"/>
    </w:rPr>
  </w:style>
  <w:style w:type="paragraph" w:styleId="Index2">
    <w:name w:val="index 2"/>
    <w:next w:val="Normal"/>
    <w:rsid w:val="00095DFF"/>
    <w:pPr>
      <w:ind w:left="440" w:hanging="220"/>
    </w:pPr>
    <w:rPr>
      <w:rFonts w:eastAsia="Times New Roman"/>
      <w:sz w:val="22"/>
      <w:szCs w:val="24"/>
    </w:rPr>
  </w:style>
  <w:style w:type="paragraph" w:styleId="Index3">
    <w:name w:val="index 3"/>
    <w:next w:val="Normal"/>
    <w:rsid w:val="00095DFF"/>
    <w:pPr>
      <w:ind w:left="660" w:hanging="220"/>
    </w:pPr>
    <w:rPr>
      <w:rFonts w:eastAsia="Times New Roman"/>
      <w:sz w:val="22"/>
      <w:szCs w:val="24"/>
    </w:rPr>
  </w:style>
  <w:style w:type="paragraph" w:styleId="Index4">
    <w:name w:val="index 4"/>
    <w:next w:val="Normal"/>
    <w:rsid w:val="00095DFF"/>
    <w:pPr>
      <w:ind w:left="880" w:hanging="220"/>
    </w:pPr>
    <w:rPr>
      <w:rFonts w:eastAsia="Times New Roman"/>
      <w:sz w:val="22"/>
      <w:szCs w:val="24"/>
    </w:rPr>
  </w:style>
  <w:style w:type="paragraph" w:styleId="Index5">
    <w:name w:val="index 5"/>
    <w:next w:val="Normal"/>
    <w:rsid w:val="00095DFF"/>
    <w:pPr>
      <w:ind w:left="1100" w:hanging="220"/>
    </w:pPr>
    <w:rPr>
      <w:rFonts w:eastAsia="Times New Roman"/>
      <w:sz w:val="22"/>
      <w:szCs w:val="24"/>
    </w:rPr>
  </w:style>
  <w:style w:type="paragraph" w:styleId="Index6">
    <w:name w:val="index 6"/>
    <w:next w:val="Normal"/>
    <w:rsid w:val="00095DFF"/>
    <w:pPr>
      <w:ind w:left="1320" w:hanging="220"/>
    </w:pPr>
    <w:rPr>
      <w:rFonts w:eastAsia="Times New Roman"/>
      <w:sz w:val="22"/>
      <w:szCs w:val="24"/>
    </w:rPr>
  </w:style>
  <w:style w:type="paragraph" w:styleId="Index7">
    <w:name w:val="index 7"/>
    <w:next w:val="Normal"/>
    <w:rsid w:val="00095DFF"/>
    <w:pPr>
      <w:ind w:left="1540" w:hanging="220"/>
    </w:pPr>
    <w:rPr>
      <w:rFonts w:eastAsia="Times New Roman"/>
      <w:sz w:val="22"/>
      <w:szCs w:val="24"/>
    </w:rPr>
  </w:style>
  <w:style w:type="paragraph" w:styleId="Index8">
    <w:name w:val="index 8"/>
    <w:next w:val="Normal"/>
    <w:rsid w:val="00095DFF"/>
    <w:pPr>
      <w:ind w:left="1760" w:hanging="220"/>
    </w:pPr>
    <w:rPr>
      <w:rFonts w:eastAsia="Times New Roman"/>
      <w:sz w:val="22"/>
      <w:szCs w:val="24"/>
    </w:rPr>
  </w:style>
  <w:style w:type="paragraph" w:styleId="Index9">
    <w:name w:val="index 9"/>
    <w:next w:val="Normal"/>
    <w:rsid w:val="00095DFF"/>
    <w:pPr>
      <w:ind w:left="1980" w:hanging="220"/>
    </w:pPr>
    <w:rPr>
      <w:rFonts w:eastAsia="Times New Roman"/>
      <w:sz w:val="22"/>
      <w:szCs w:val="24"/>
    </w:rPr>
  </w:style>
  <w:style w:type="paragraph" w:styleId="IndexHeading">
    <w:name w:val="index heading"/>
    <w:next w:val="Index1"/>
    <w:rsid w:val="00095DFF"/>
    <w:rPr>
      <w:rFonts w:ascii="Arial" w:eastAsia="Times New Roman" w:hAnsi="Arial" w:cs="Arial"/>
      <w:b/>
      <w:bCs/>
      <w:sz w:val="22"/>
      <w:szCs w:val="24"/>
    </w:rPr>
  </w:style>
  <w:style w:type="paragraph" w:styleId="List">
    <w:name w:val="List"/>
    <w:rsid w:val="00095DFF"/>
    <w:pPr>
      <w:ind w:left="283" w:hanging="283"/>
    </w:pPr>
    <w:rPr>
      <w:rFonts w:eastAsia="Times New Roman"/>
      <w:sz w:val="22"/>
      <w:szCs w:val="24"/>
    </w:rPr>
  </w:style>
  <w:style w:type="paragraph" w:styleId="List2">
    <w:name w:val="List 2"/>
    <w:rsid w:val="00095DFF"/>
    <w:pPr>
      <w:ind w:left="566" w:hanging="283"/>
    </w:pPr>
    <w:rPr>
      <w:rFonts w:eastAsia="Times New Roman"/>
      <w:sz w:val="22"/>
      <w:szCs w:val="24"/>
    </w:rPr>
  </w:style>
  <w:style w:type="paragraph" w:styleId="List3">
    <w:name w:val="List 3"/>
    <w:rsid w:val="00095DFF"/>
    <w:pPr>
      <w:ind w:left="849" w:hanging="283"/>
    </w:pPr>
    <w:rPr>
      <w:rFonts w:eastAsia="Times New Roman"/>
      <w:sz w:val="22"/>
      <w:szCs w:val="24"/>
    </w:rPr>
  </w:style>
  <w:style w:type="paragraph" w:styleId="List4">
    <w:name w:val="List 4"/>
    <w:rsid w:val="00095DFF"/>
    <w:pPr>
      <w:ind w:left="1132" w:hanging="283"/>
    </w:pPr>
    <w:rPr>
      <w:rFonts w:eastAsia="Times New Roman"/>
      <w:sz w:val="22"/>
      <w:szCs w:val="24"/>
    </w:rPr>
  </w:style>
  <w:style w:type="paragraph" w:styleId="List5">
    <w:name w:val="List 5"/>
    <w:rsid w:val="00095DFF"/>
    <w:pPr>
      <w:ind w:left="1415" w:hanging="283"/>
    </w:pPr>
    <w:rPr>
      <w:rFonts w:eastAsia="Times New Roman"/>
      <w:sz w:val="22"/>
      <w:szCs w:val="24"/>
    </w:rPr>
  </w:style>
  <w:style w:type="paragraph" w:styleId="ListBullet2">
    <w:name w:val="List Bullet 2"/>
    <w:rsid w:val="00095DFF"/>
    <w:pPr>
      <w:tabs>
        <w:tab w:val="num" w:pos="360"/>
      </w:tabs>
      <w:ind w:left="360" w:hanging="360"/>
    </w:pPr>
    <w:rPr>
      <w:rFonts w:eastAsia="Times New Roman"/>
      <w:sz w:val="22"/>
      <w:szCs w:val="24"/>
    </w:rPr>
  </w:style>
  <w:style w:type="paragraph" w:styleId="ListBullet3">
    <w:name w:val="List Bullet 3"/>
    <w:rsid w:val="00095DFF"/>
    <w:pPr>
      <w:tabs>
        <w:tab w:val="num" w:pos="360"/>
      </w:tabs>
      <w:ind w:left="360" w:hanging="360"/>
    </w:pPr>
    <w:rPr>
      <w:rFonts w:eastAsia="Times New Roman"/>
      <w:sz w:val="22"/>
      <w:szCs w:val="24"/>
    </w:rPr>
  </w:style>
  <w:style w:type="paragraph" w:styleId="ListBullet4">
    <w:name w:val="List Bullet 4"/>
    <w:rsid w:val="00095DFF"/>
    <w:pPr>
      <w:tabs>
        <w:tab w:val="num" w:pos="926"/>
      </w:tabs>
      <w:ind w:left="926" w:hanging="360"/>
    </w:pPr>
    <w:rPr>
      <w:rFonts w:eastAsia="Times New Roman"/>
      <w:sz w:val="22"/>
      <w:szCs w:val="24"/>
    </w:rPr>
  </w:style>
  <w:style w:type="paragraph" w:styleId="ListBullet5">
    <w:name w:val="List Bullet 5"/>
    <w:rsid w:val="00095DFF"/>
    <w:pPr>
      <w:tabs>
        <w:tab w:val="num" w:pos="1492"/>
      </w:tabs>
      <w:ind w:left="1492" w:hanging="360"/>
    </w:pPr>
    <w:rPr>
      <w:rFonts w:eastAsia="Times New Roman"/>
      <w:sz w:val="22"/>
      <w:szCs w:val="24"/>
    </w:rPr>
  </w:style>
  <w:style w:type="paragraph" w:styleId="ListContinue">
    <w:name w:val="List Continue"/>
    <w:rsid w:val="00095DFF"/>
    <w:pPr>
      <w:spacing w:after="120"/>
      <w:ind w:left="283"/>
    </w:pPr>
    <w:rPr>
      <w:rFonts w:eastAsia="Times New Roman"/>
      <w:sz w:val="22"/>
      <w:szCs w:val="24"/>
    </w:rPr>
  </w:style>
  <w:style w:type="paragraph" w:styleId="ListContinue2">
    <w:name w:val="List Continue 2"/>
    <w:rsid w:val="00095DFF"/>
    <w:pPr>
      <w:spacing w:after="120"/>
      <w:ind w:left="566"/>
    </w:pPr>
    <w:rPr>
      <w:rFonts w:eastAsia="Times New Roman"/>
      <w:sz w:val="22"/>
      <w:szCs w:val="24"/>
    </w:rPr>
  </w:style>
  <w:style w:type="paragraph" w:styleId="ListContinue3">
    <w:name w:val="List Continue 3"/>
    <w:rsid w:val="00095DFF"/>
    <w:pPr>
      <w:spacing w:after="120"/>
      <w:ind w:left="849"/>
    </w:pPr>
    <w:rPr>
      <w:rFonts w:eastAsia="Times New Roman"/>
      <w:sz w:val="22"/>
      <w:szCs w:val="24"/>
    </w:rPr>
  </w:style>
  <w:style w:type="paragraph" w:styleId="ListContinue4">
    <w:name w:val="List Continue 4"/>
    <w:rsid w:val="00095DFF"/>
    <w:pPr>
      <w:spacing w:after="120"/>
      <w:ind w:left="1132"/>
    </w:pPr>
    <w:rPr>
      <w:rFonts w:eastAsia="Times New Roman"/>
      <w:sz w:val="22"/>
      <w:szCs w:val="24"/>
    </w:rPr>
  </w:style>
  <w:style w:type="paragraph" w:styleId="ListContinue5">
    <w:name w:val="List Continue 5"/>
    <w:rsid w:val="00095DFF"/>
    <w:pPr>
      <w:spacing w:after="120"/>
      <w:ind w:left="1415"/>
    </w:pPr>
    <w:rPr>
      <w:rFonts w:eastAsia="Times New Roman"/>
      <w:sz w:val="22"/>
      <w:szCs w:val="24"/>
    </w:rPr>
  </w:style>
  <w:style w:type="paragraph" w:styleId="ListNumber">
    <w:name w:val="List Number"/>
    <w:rsid w:val="00095DFF"/>
    <w:pPr>
      <w:tabs>
        <w:tab w:val="num" w:pos="4242"/>
      </w:tabs>
      <w:ind w:left="3521" w:hanging="1043"/>
    </w:pPr>
    <w:rPr>
      <w:rFonts w:eastAsia="Times New Roman"/>
      <w:sz w:val="22"/>
      <w:szCs w:val="24"/>
    </w:rPr>
  </w:style>
  <w:style w:type="paragraph" w:styleId="ListNumber2">
    <w:name w:val="List Number 2"/>
    <w:rsid w:val="00095DFF"/>
    <w:pPr>
      <w:tabs>
        <w:tab w:val="num" w:pos="360"/>
      </w:tabs>
      <w:ind w:left="360" w:hanging="360"/>
    </w:pPr>
    <w:rPr>
      <w:rFonts w:eastAsia="Times New Roman"/>
      <w:sz w:val="22"/>
      <w:szCs w:val="24"/>
    </w:rPr>
  </w:style>
  <w:style w:type="paragraph" w:styleId="ListNumber3">
    <w:name w:val="List Number 3"/>
    <w:rsid w:val="00095DFF"/>
    <w:pPr>
      <w:tabs>
        <w:tab w:val="num" w:pos="360"/>
      </w:tabs>
      <w:ind w:left="360" w:hanging="360"/>
    </w:pPr>
    <w:rPr>
      <w:rFonts w:eastAsia="Times New Roman"/>
      <w:sz w:val="22"/>
      <w:szCs w:val="24"/>
    </w:rPr>
  </w:style>
  <w:style w:type="paragraph" w:styleId="ListNumber4">
    <w:name w:val="List Number 4"/>
    <w:rsid w:val="00095DFF"/>
    <w:pPr>
      <w:tabs>
        <w:tab w:val="num" w:pos="360"/>
      </w:tabs>
      <w:ind w:left="360" w:hanging="360"/>
    </w:pPr>
    <w:rPr>
      <w:rFonts w:eastAsia="Times New Roman"/>
      <w:sz w:val="22"/>
      <w:szCs w:val="24"/>
    </w:rPr>
  </w:style>
  <w:style w:type="paragraph" w:styleId="ListNumber5">
    <w:name w:val="List Number 5"/>
    <w:rsid w:val="00095DFF"/>
    <w:pPr>
      <w:tabs>
        <w:tab w:val="num" w:pos="1440"/>
      </w:tabs>
    </w:pPr>
    <w:rPr>
      <w:rFonts w:eastAsia="Times New Roman"/>
      <w:sz w:val="22"/>
      <w:szCs w:val="24"/>
    </w:rPr>
  </w:style>
  <w:style w:type="paragraph" w:styleId="MacroText">
    <w:name w:val="macro"/>
    <w:link w:val="MacroTextChar"/>
    <w:rsid w:val="00095DF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095DFF"/>
    <w:rPr>
      <w:rFonts w:ascii="Courier New" w:eastAsia="Times New Roman" w:hAnsi="Courier New" w:cs="Courier New"/>
      <w:lang w:val="en-AU" w:eastAsia="en-AU" w:bidi="ar-SA"/>
    </w:rPr>
  </w:style>
  <w:style w:type="paragraph" w:styleId="MessageHeader">
    <w:name w:val="Message Header"/>
    <w:link w:val="MessageHeaderChar"/>
    <w:rsid w:val="00095D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link w:val="MessageHeader"/>
    <w:rsid w:val="00095DFF"/>
    <w:rPr>
      <w:rFonts w:ascii="Arial" w:eastAsia="Times New Roman" w:hAnsi="Arial" w:cs="Arial"/>
      <w:sz w:val="24"/>
      <w:szCs w:val="24"/>
      <w:shd w:val="pct20" w:color="auto" w:fill="auto"/>
      <w:lang w:val="en-AU" w:eastAsia="en-AU" w:bidi="ar-SA"/>
    </w:rPr>
  </w:style>
  <w:style w:type="paragraph" w:styleId="NormalWeb">
    <w:name w:val="Normal (Web)"/>
    <w:rsid w:val="00095DFF"/>
    <w:rPr>
      <w:rFonts w:eastAsia="Times New Roman"/>
      <w:sz w:val="24"/>
      <w:szCs w:val="24"/>
    </w:rPr>
  </w:style>
  <w:style w:type="paragraph" w:styleId="NormalIndent">
    <w:name w:val="Normal Indent"/>
    <w:rsid w:val="00095DFF"/>
    <w:pPr>
      <w:ind w:left="720"/>
    </w:pPr>
    <w:rPr>
      <w:rFonts w:eastAsia="Times New Roman"/>
      <w:sz w:val="22"/>
      <w:szCs w:val="24"/>
    </w:rPr>
  </w:style>
  <w:style w:type="paragraph" w:styleId="NoteHeading">
    <w:name w:val="Note Heading"/>
    <w:next w:val="Normal"/>
    <w:link w:val="NoteHeadingChar"/>
    <w:rsid w:val="00095DFF"/>
    <w:rPr>
      <w:rFonts w:eastAsia="Times New Roman"/>
      <w:sz w:val="22"/>
      <w:szCs w:val="24"/>
    </w:rPr>
  </w:style>
  <w:style w:type="character" w:customStyle="1" w:styleId="NoteHeadingChar">
    <w:name w:val="Note Heading Char"/>
    <w:link w:val="NoteHeading"/>
    <w:rsid w:val="00095DFF"/>
    <w:rPr>
      <w:rFonts w:eastAsia="Times New Roman" w:cs="Times New Roman"/>
      <w:sz w:val="22"/>
      <w:szCs w:val="24"/>
      <w:lang w:val="en-AU" w:eastAsia="en-AU" w:bidi="ar-SA"/>
    </w:rPr>
  </w:style>
  <w:style w:type="character" w:styleId="PageNumber">
    <w:name w:val="page number"/>
    <w:basedOn w:val="DefaultParagraphFont"/>
    <w:rsid w:val="00095DFF"/>
  </w:style>
  <w:style w:type="paragraph" w:styleId="PlainText">
    <w:name w:val="Plain Text"/>
    <w:link w:val="PlainTextChar"/>
    <w:rsid w:val="00095DFF"/>
    <w:rPr>
      <w:rFonts w:ascii="Courier New" w:eastAsia="Times New Roman" w:hAnsi="Courier New" w:cs="Courier New"/>
      <w:sz w:val="22"/>
    </w:rPr>
  </w:style>
  <w:style w:type="character" w:customStyle="1" w:styleId="PlainTextChar">
    <w:name w:val="Plain Text Char"/>
    <w:link w:val="PlainText"/>
    <w:rsid w:val="00095DFF"/>
    <w:rPr>
      <w:rFonts w:ascii="Courier New" w:eastAsia="Times New Roman" w:hAnsi="Courier New" w:cs="Courier New"/>
      <w:sz w:val="22"/>
      <w:lang w:val="en-AU" w:eastAsia="en-AU" w:bidi="ar-SA"/>
    </w:rPr>
  </w:style>
  <w:style w:type="paragraph" w:styleId="Salutation">
    <w:name w:val="Salutation"/>
    <w:next w:val="Normal"/>
    <w:link w:val="SalutationChar"/>
    <w:rsid w:val="00095DFF"/>
    <w:rPr>
      <w:rFonts w:eastAsia="Times New Roman"/>
      <w:sz w:val="22"/>
      <w:szCs w:val="24"/>
    </w:rPr>
  </w:style>
  <w:style w:type="character" w:customStyle="1" w:styleId="SalutationChar">
    <w:name w:val="Salutation Char"/>
    <w:link w:val="Salutation"/>
    <w:rsid w:val="00095DFF"/>
    <w:rPr>
      <w:rFonts w:eastAsia="Times New Roman" w:cs="Times New Roman"/>
      <w:sz w:val="22"/>
      <w:szCs w:val="24"/>
      <w:lang w:val="en-AU" w:eastAsia="en-AU" w:bidi="ar-SA"/>
    </w:rPr>
  </w:style>
  <w:style w:type="paragraph" w:styleId="Signature">
    <w:name w:val="Signature"/>
    <w:link w:val="SignatureChar"/>
    <w:rsid w:val="00095DFF"/>
    <w:pPr>
      <w:ind w:left="4252"/>
    </w:pPr>
    <w:rPr>
      <w:rFonts w:eastAsia="Times New Roman"/>
      <w:sz w:val="22"/>
      <w:szCs w:val="24"/>
    </w:rPr>
  </w:style>
  <w:style w:type="character" w:customStyle="1" w:styleId="SignatureChar">
    <w:name w:val="Signature Char"/>
    <w:link w:val="Signature"/>
    <w:rsid w:val="00095DFF"/>
    <w:rPr>
      <w:rFonts w:eastAsia="Times New Roman" w:cs="Times New Roman"/>
      <w:sz w:val="22"/>
      <w:szCs w:val="24"/>
      <w:lang w:val="en-AU" w:eastAsia="en-AU" w:bidi="ar-SA"/>
    </w:rPr>
  </w:style>
  <w:style w:type="character" w:styleId="Strong">
    <w:name w:val="Strong"/>
    <w:qFormat/>
    <w:rsid w:val="00095DFF"/>
    <w:rPr>
      <w:b/>
      <w:bCs/>
    </w:rPr>
  </w:style>
  <w:style w:type="paragraph" w:styleId="Subtitle">
    <w:name w:val="Subtitle"/>
    <w:link w:val="SubtitleChar"/>
    <w:qFormat/>
    <w:rsid w:val="00095DFF"/>
    <w:pPr>
      <w:spacing w:after="60"/>
      <w:jc w:val="center"/>
    </w:pPr>
    <w:rPr>
      <w:rFonts w:ascii="Arial" w:eastAsia="Times New Roman" w:hAnsi="Arial" w:cs="Arial"/>
      <w:sz w:val="24"/>
      <w:szCs w:val="24"/>
    </w:rPr>
  </w:style>
  <w:style w:type="character" w:customStyle="1" w:styleId="SubtitleChar">
    <w:name w:val="Subtitle Char"/>
    <w:link w:val="Subtitle"/>
    <w:rsid w:val="00095DFF"/>
    <w:rPr>
      <w:rFonts w:ascii="Arial" w:eastAsia="Times New Roman" w:hAnsi="Arial" w:cs="Arial"/>
      <w:sz w:val="24"/>
      <w:szCs w:val="24"/>
      <w:lang w:val="en-AU" w:eastAsia="en-AU" w:bidi="ar-SA"/>
    </w:rPr>
  </w:style>
  <w:style w:type="character" w:customStyle="1" w:styleId="charsuperscriptstyle">
    <w:name w:val="charsuperscriptstyle"/>
    <w:rsid w:val="00095DFF"/>
    <w:rPr>
      <w:rFonts w:ascii="Times New Roman" w:hAnsi="Times New Roman"/>
      <w:sz w:val="18"/>
      <w:szCs w:val="18"/>
      <w:vertAlign w:val="baseline"/>
    </w:rPr>
  </w:style>
  <w:style w:type="table" w:styleId="Table3Deffects1">
    <w:name w:val="Table 3D effects 1"/>
    <w:basedOn w:val="TableNormal"/>
    <w:rsid w:val="00095DFF"/>
    <w:pPr>
      <w:spacing w:line="26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5DFF"/>
    <w:pPr>
      <w:spacing w:line="26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5DFF"/>
    <w:pPr>
      <w:spacing w:line="26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5DFF"/>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5DFF"/>
    <w:pPr>
      <w:spacing w:line="26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5DFF"/>
    <w:pPr>
      <w:spacing w:line="26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5DFF"/>
    <w:pPr>
      <w:spacing w:line="26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5DFF"/>
    <w:pPr>
      <w:spacing w:line="26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5DFF"/>
    <w:pPr>
      <w:spacing w:line="26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5DFF"/>
    <w:pPr>
      <w:spacing w:line="26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5DFF"/>
    <w:pPr>
      <w:spacing w:line="26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5DFF"/>
    <w:pPr>
      <w:spacing w:line="26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5DFF"/>
    <w:pPr>
      <w:spacing w:line="26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5DFF"/>
    <w:pPr>
      <w:spacing w:line="26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5DFF"/>
    <w:pPr>
      <w:spacing w:line="26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5DFF"/>
    <w:pPr>
      <w:spacing w:line="26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5DFF"/>
    <w:pPr>
      <w:spacing w:line="26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84F8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5DFF"/>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5DFF"/>
    <w:pPr>
      <w:spacing w:line="26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5DFF"/>
    <w:pPr>
      <w:spacing w:line="26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5DFF"/>
    <w:pPr>
      <w:spacing w:line="26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5DFF"/>
    <w:pPr>
      <w:spacing w:line="26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5DFF"/>
    <w:pPr>
      <w:spacing w:line="26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5DFF"/>
    <w:pPr>
      <w:spacing w:line="26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5DFF"/>
    <w:pPr>
      <w:spacing w:line="26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5DFF"/>
    <w:pPr>
      <w:spacing w:line="26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5DFF"/>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5DFF"/>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5DFF"/>
    <w:pPr>
      <w:spacing w:line="26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5DFF"/>
    <w:pPr>
      <w:spacing w:line="26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95DFF"/>
    <w:pPr>
      <w:ind w:left="220" w:hanging="220"/>
    </w:pPr>
    <w:rPr>
      <w:rFonts w:eastAsia="Times New Roman"/>
      <w:sz w:val="22"/>
      <w:szCs w:val="24"/>
    </w:rPr>
  </w:style>
  <w:style w:type="paragraph" w:styleId="TableofFigures">
    <w:name w:val="table of figures"/>
    <w:next w:val="Normal"/>
    <w:rsid w:val="00095DFF"/>
    <w:pPr>
      <w:ind w:left="440" w:hanging="440"/>
    </w:pPr>
    <w:rPr>
      <w:rFonts w:eastAsia="Times New Roman"/>
      <w:sz w:val="22"/>
      <w:szCs w:val="24"/>
    </w:rPr>
  </w:style>
  <w:style w:type="table" w:styleId="TableProfessional">
    <w:name w:val="Table Professional"/>
    <w:basedOn w:val="TableNormal"/>
    <w:rsid w:val="00095DFF"/>
    <w:pPr>
      <w:spacing w:line="26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5DFF"/>
    <w:pPr>
      <w:spacing w:line="26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5DFF"/>
    <w:pPr>
      <w:spacing w:line="26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5DFF"/>
    <w:pPr>
      <w:spacing w:line="26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5DFF"/>
    <w:pPr>
      <w:spacing w:line="26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5DFF"/>
    <w:pPr>
      <w:spacing w:line="26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5DFF"/>
    <w:pPr>
      <w:spacing w:line="26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5DFF"/>
    <w:pPr>
      <w:spacing w:line="26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5DFF"/>
    <w:pPr>
      <w:spacing w:line="26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5DFF"/>
    <w:pPr>
      <w:spacing w:line="26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095DFF"/>
    <w:pPr>
      <w:spacing w:before="240" w:after="60"/>
      <w:jc w:val="center"/>
    </w:pPr>
    <w:rPr>
      <w:rFonts w:ascii="Arial" w:eastAsia="Times New Roman" w:hAnsi="Arial" w:cs="Arial"/>
      <w:b/>
      <w:bCs/>
      <w:kern w:val="28"/>
      <w:sz w:val="32"/>
      <w:szCs w:val="32"/>
    </w:rPr>
  </w:style>
  <w:style w:type="character" w:customStyle="1" w:styleId="TitleChar">
    <w:name w:val="Title Char"/>
    <w:link w:val="Title"/>
    <w:rsid w:val="00095DFF"/>
    <w:rPr>
      <w:rFonts w:ascii="Arial" w:eastAsia="Times New Roman" w:hAnsi="Arial" w:cs="Arial"/>
      <w:b/>
      <w:bCs/>
      <w:kern w:val="28"/>
      <w:sz w:val="32"/>
      <w:szCs w:val="32"/>
      <w:lang w:val="en-AU" w:eastAsia="en-AU" w:bidi="ar-SA"/>
    </w:rPr>
  </w:style>
  <w:style w:type="paragraph" w:styleId="TOAHeading">
    <w:name w:val="toa heading"/>
    <w:next w:val="Normal"/>
    <w:rsid w:val="00095DFF"/>
    <w:pPr>
      <w:spacing w:before="120"/>
    </w:pPr>
    <w:rPr>
      <w:rFonts w:ascii="Arial" w:eastAsia="Times New Roman" w:hAnsi="Arial" w:cs="Arial"/>
      <w:b/>
      <w:bCs/>
      <w:sz w:val="24"/>
      <w:szCs w:val="24"/>
    </w:rPr>
  </w:style>
  <w:style w:type="character" w:customStyle="1" w:styleId="CharENotesHeading">
    <w:name w:val="CharENotesHeading"/>
    <w:basedOn w:val="DefaultParagraphFont"/>
    <w:rsid w:val="00095DFF"/>
  </w:style>
  <w:style w:type="numbering" w:customStyle="1" w:styleId="OPCBodyList">
    <w:name w:val="OPCBodyList"/>
    <w:uiPriority w:val="99"/>
    <w:rsid w:val="00095DFF"/>
    <w:pPr>
      <w:numPr>
        <w:numId w:val="42"/>
      </w:numPr>
    </w:pPr>
  </w:style>
  <w:style w:type="character" w:customStyle="1" w:styleId="ActHead3Char">
    <w:name w:val="ActHead 3 Char"/>
    <w:aliases w:val="d Char"/>
    <w:link w:val="ActHead3"/>
    <w:rsid w:val="00183530"/>
    <w:rPr>
      <w:rFonts w:eastAsia="Times New Roman"/>
      <w:b/>
      <w:kern w:val="28"/>
      <w:sz w:val="28"/>
    </w:rPr>
  </w:style>
  <w:style w:type="character" w:customStyle="1" w:styleId="ActHead4Char">
    <w:name w:val="ActHead 4 Char"/>
    <w:aliases w:val="sd Char"/>
    <w:link w:val="ActHead4"/>
    <w:rsid w:val="00183530"/>
    <w:rPr>
      <w:rFonts w:eastAsia="Times New Roman"/>
      <w:b/>
      <w:kern w:val="28"/>
      <w:sz w:val="26"/>
    </w:rPr>
  </w:style>
  <w:style w:type="table" w:customStyle="1" w:styleId="CFlag">
    <w:name w:val="CFlag"/>
    <w:basedOn w:val="TableNormal"/>
    <w:uiPriority w:val="99"/>
    <w:rsid w:val="00284F8F"/>
    <w:rPr>
      <w:rFonts w:eastAsia="Times New Roman"/>
    </w:rPr>
    <w:tblPr/>
  </w:style>
  <w:style w:type="character" w:customStyle="1" w:styleId="OPCParaBaseChar">
    <w:name w:val="OPCParaBase Char"/>
    <w:link w:val="OPCParaBase"/>
    <w:rsid w:val="000A1BED"/>
    <w:rPr>
      <w:rFonts w:eastAsia="Times New Roman"/>
      <w:sz w:val="22"/>
    </w:rPr>
  </w:style>
  <w:style w:type="character" w:customStyle="1" w:styleId="ShortTChar">
    <w:name w:val="ShortT Char"/>
    <w:link w:val="ShortT"/>
    <w:rsid w:val="000A1BED"/>
    <w:rPr>
      <w:rFonts w:eastAsia="Times New Roman"/>
      <w:b/>
      <w:sz w:val="40"/>
    </w:rPr>
  </w:style>
  <w:style w:type="character" w:customStyle="1" w:styleId="ActnoChar">
    <w:name w:val="Actno Char"/>
    <w:link w:val="Actno"/>
    <w:rsid w:val="000A1BED"/>
    <w:rPr>
      <w:rFonts w:eastAsia="Times New Roman"/>
      <w:b/>
      <w:sz w:val="40"/>
    </w:rPr>
  </w:style>
  <w:style w:type="paragraph" w:customStyle="1" w:styleId="CompiledActNo">
    <w:name w:val="CompiledActNo"/>
    <w:basedOn w:val="OPCParaBase"/>
    <w:next w:val="Normal"/>
    <w:rsid w:val="00284F8F"/>
    <w:rPr>
      <w:b/>
      <w:sz w:val="24"/>
      <w:szCs w:val="24"/>
    </w:rPr>
  </w:style>
  <w:style w:type="paragraph" w:customStyle="1" w:styleId="ENotesHeading1">
    <w:name w:val="ENotesHeading 1"/>
    <w:aliases w:val="Enh1"/>
    <w:basedOn w:val="OPCParaBase"/>
    <w:next w:val="Normal"/>
    <w:rsid w:val="00284F8F"/>
    <w:pPr>
      <w:spacing w:before="120"/>
      <w:outlineLvl w:val="1"/>
    </w:pPr>
    <w:rPr>
      <w:b/>
      <w:sz w:val="28"/>
      <w:szCs w:val="28"/>
    </w:rPr>
  </w:style>
  <w:style w:type="paragraph" w:customStyle="1" w:styleId="ENotesHeading2">
    <w:name w:val="ENotesHeading 2"/>
    <w:aliases w:val="Enh2"/>
    <w:basedOn w:val="OPCParaBase"/>
    <w:next w:val="Normal"/>
    <w:rsid w:val="00284F8F"/>
    <w:pPr>
      <w:spacing w:before="120" w:after="120"/>
      <w:outlineLvl w:val="2"/>
    </w:pPr>
    <w:rPr>
      <w:b/>
      <w:sz w:val="24"/>
      <w:szCs w:val="28"/>
    </w:rPr>
  </w:style>
  <w:style w:type="paragraph" w:customStyle="1" w:styleId="ENoteTableText">
    <w:name w:val="ENoteTableText"/>
    <w:aliases w:val="entt"/>
    <w:basedOn w:val="OPCParaBase"/>
    <w:rsid w:val="00284F8F"/>
    <w:pPr>
      <w:spacing w:before="60" w:line="240" w:lineRule="atLeast"/>
    </w:pPr>
    <w:rPr>
      <w:sz w:val="16"/>
    </w:rPr>
  </w:style>
  <w:style w:type="paragraph" w:customStyle="1" w:styleId="ENoteTableHeading">
    <w:name w:val="ENoteTableHeading"/>
    <w:aliases w:val="enth"/>
    <w:basedOn w:val="OPCParaBase"/>
    <w:rsid w:val="00284F8F"/>
    <w:pPr>
      <w:keepNext/>
      <w:spacing w:before="60" w:line="240" w:lineRule="atLeast"/>
    </w:pPr>
    <w:rPr>
      <w:rFonts w:ascii="Arial" w:hAnsi="Arial"/>
      <w:b/>
      <w:sz w:val="16"/>
    </w:rPr>
  </w:style>
  <w:style w:type="paragraph" w:customStyle="1" w:styleId="SignCoverPageEnd">
    <w:name w:val="SignCoverPageEnd"/>
    <w:basedOn w:val="OPCParaBase"/>
    <w:next w:val="Normal"/>
    <w:rsid w:val="00284F8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4F8F"/>
    <w:pPr>
      <w:pBdr>
        <w:top w:val="single" w:sz="4" w:space="1" w:color="auto"/>
      </w:pBdr>
      <w:spacing w:before="360"/>
      <w:ind w:right="397"/>
      <w:jc w:val="both"/>
    </w:pPr>
  </w:style>
  <w:style w:type="paragraph" w:customStyle="1" w:styleId="ENotesText">
    <w:name w:val="ENotesText"/>
    <w:aliases w:val="Ent,ENt"/>
    <w:basedOn w:val="OPCParaBase"/>
    <w:next w:val="Normal"/>
    <w:rsid w:val="00284F8F"/>
    <w:pPr>
      <w:spacing w:before="120"/>
    </w:pPr>
  </w:style>
  <w:style w:type="paragraph" w:customStyle="1" w:styleId="CompiledMadeUnder">
    <w:name w:val="CompiledMadeUnder"/>
    <w:basedOn w:val="OPCParaBase"/>
    <w:next w:val="Normal"/>
    <w:rsid w:val="00284F8F"/>
    <w:rPr>
      <w:i/>
      <w:sz w:val="24"/>
      <w:szCs w:val="24"/>
    </w:rPr>
  </w:style>
  <w:style w:type="paragraph" w:customStyle="1" w:styleId="Paragraphsub-sub-sub">
    <w:name w:val="Paragraph(sub-sub-sub)"/>
    <w:aliases w:val="aaaa"/>
    <w:basedOn w:val="OPCParaBase"/>
    <w:rsid w:val="00284F8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84F8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4F8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4F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4F8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84F8F"/>
    <w:pPr>
      <w:spacing w:before="60" w:line="240" w:lineRule="auto"/>
    </w:pPr>
    <w:rPr>
      <w:rFonts w:cs="Arial"/>
      <w:sz w:val="20"/>
      <w:szCs w:val="22"/>
    </w:rPr>
  </w:style>
  <w:style w:type="paragraph" w:customStyle="1" w:styleId="ActHead10">
    <w:name w:val="ActHead 10"/>
    <w:aliases w:val="sp"/>
    <w:basedOn w:val="OPCParaBase"/>
    <w:next w:val="ActHead3"/>
    <w:rsid w:val="00284F8F"/>
    <w:pPr>
      <w:keepNext/>
      <w:spacing w:before="280" w:line="240" w:lineRule="auto"/>
      <w:outlineLvl w:val="1"/>
    </w:pPr>
    <w:rPr>
      <w:b/>
      <w:sz w:val="32"/>
      <w:szCs w:val="30"/>
    </w:rPr>
  </w:style>
  <w:style w:type="paragraph" w:customStyle="1" w:styleId="TableHeading">
    <w:name w:val="TableHeading"/>
    <w:aliases w:val="th"/>
    <w:basedOn w:val="OPCParaBase"/>
    <w:next w:val="Tabletext"/>
    <w:rsid w:val="00284F8F"/>
    <w:pPr>
      <w:keepNext/>
      <w:spacing w:before="60" w:line="240" w:lineRule="atLeast"/>
    </w:pPr>
    <w:rPr>
      <w:b/>
      <w:sz w:val="20"/>
    </w:rPr>
  </w:style>
  <w:style w:type="paragraph" w:customStyle="1" w:styleId="NoteToSubpara">
    <w:name w:val="NoteToSubpara"/>
    <w:aliases w:val="nts"/>
    <w:basedOn w:val="OPCParaBase"/>
    <w:rsid w:val="00284F8F"/>
    <w:pPr>
      <w:spacing w:before="40" w:line="198" w:lineRule="exact"/>
      <w:ind w:left="2835" w:hanging="709"/>
    </w:pPr>
    <w:rPr>
      <w:sz w:val="18"/>
    </w:rPr>
  </w:style>
  <w:style w:type="paragraph" w:customStyle="1" w:styleId="ENoteTTi">
    <w:name w:val="ENoteTTi"/>
    <w:aliases w:val="entti"/>
    <w:basedOn w:val="OPCParaBase"/>
    <w:rsid w:val="00284F8F"/>
    <w:pPr>
      <w:keepNext/>
      <w:spacing w:before="60" w:line="240" w:lineRule="atLeast"/>
      <w:ind w:left="170"/>
    </w:pPr>
    <w:rPr>
      <w:sz w:val="16"/>
    </w:rPr>
  </w:style>
  <w:style w:type="paragraph" w:customStyle="1" w:styleId="ENoteTTIndentHeading">
    <w:name w:val="ENoteTTIndentHeading"/>
    <w:aliases w:val="enTTHi"/>
    <w:basedOn w:val="OPCParaBase"/>
    <w:rsid w:val="00284F8F"/>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284F8F"/>
    <w:pPr>
      <w:spacing w:before="240"/>
    </w:pPr>
    <w:rPr>
      <w:sz w:val="24"/>
      <w:szCs w:val="24"/>
    </w:rPr>
  </w:style>
  <w:style w:type="paragraph" w:customStyle="1" w:styleId="ENotesHeading3">
    <w:name w:val="ENotesHeading 3"/>
    <w:aliases w:val="Enh3"/>
    <w:basedOn w:val="OPCParaBase"/>
    <w:next w:val="Normal"/>
    <w:rsid w:val="00284F8F"/>
    <w:pPr>
      <w:keepNext/>
      <w:spacing w:before="120" w:line="240" w:lineRule="auto"/>
      <w:outlineLvl w:val="4"/>
    </w:pPr>
    <w:rPr>
      <w:b/>
      <w:szCs w:val="24"/>
    </w:rPr>
  </w:style>
  <w:style w:type="paragraph" w:customStyle="1" w:styleId="SubPartCASA">
    <w:name w:val="SubPart(CASA)"/>
    <w:aliases w:val="csp"/>
    <w:basedOn w:val="OPCParaBase"/>
    <w:next w:val="ActHead3"/>
    <w:rsid w:val="00284F8F"/>
    <w:pPr>
      <w:keepNext/>
      <w:keepLines/>
      <w:spacing w:before="280"/>
      <w:outlineLvl w:val="1"/>
    </w:pPr>
    <w:rPr>
      <w:b/>
      <w:kern w:val="28"/>
      <w:sz w:val="32"/>
    </w:rPr>
  </w:style>
  <w:style w:type="character" w:customStyle="1" w:styleId="CharSubPartTextCASA">
    <w:name w:val="CharSubPartText(CASA)"/>
    <w:basedOn w:val="OPCCharBase"/>
    <w:uiPriority w:val="1"/>
    <w:rsid w:val="00284F8F"/>
  </w:style>
  <w:style w:type="character" w:customStyle="1" w:styleId="CharSubPartNoCASA">
    <w:name w:val="CharSubPartNo(CASA)"/>
    <w:basedOn w:val="OPCCharBase"/>
    <w:uiPriority w:val="1"/>
    <w:rsid w:val="00284F8F"/>
  </w:style>
  <w:style w:type="paragraph" w:customStyle="1" w:styleId="ENoteTTIndentHeadingSub">
    <w:name w:val="ENoteTTIndentHeadingSub"/>
    <w:aliases w:val="enTTHis"/>
    <w:basedOn w:val="OPCParaBase"/>
    <w:rsid w:val="00284F8F"/>
    <w:pPr>
      <w:keepNext/>
      <w:spacing w:before="60" w:line="240" w:lineRule="atLeast"/>
      <w:ind w:left="340"/>
    </w:pPr>
    <w:rPr>
      <w:b/>
      <w:sz w:val="16"/>
    </w:rPr>
  </w:style>
  <w:style w:type="paragraph" w:customStyle="1" w:styleId="ENoteTTiSub">
    <w:name w:val="ENoteTTiSub"/>
    <w:aliases w:val="enttis"/>
    <w:basedOn w:val="OPCParaBase"/>
    <w:rsid w:val="00284F8F"/>
    <w:pPr>
      <w:keepNext/>
      <w:spacing w:before="60" w:line="240" w:lineRule="atLeast"/>
      <w:ind w:left="340"/>
    </w:pPr>
    <w:rPr>
      <w:sz w:val="16"/>
    </w:rPr>
  </w:style>
  <w:style w:type="paragraph" w:customStyle="1" w:styleId="SubDivisionMigration">
    <w:name w:val="SubDivisionMigration"/>
    <w:aliases w:val="sdm"/>
    <w:basedOn w:val="OPCParaBase"/>
    <w:rsid w:val="00284F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4F8F"/>
    <w:pPr>
      <w:keepNext/>
      <w:keepLines/>
      <w:spacing w:before="240" w:line="240" w:lineRule="auto"/>
      <w:ind w:left="1134" w:hanging="1134"/>
    </w:pPr>
    <w:rPr>
      <w:b/>
      <w:sz w:val="28"/>
    </w:rPr>
  </w:style>
  <w:style w:type="paragraph" w:customStyle="1" w:styleId="SOText">
    <w:name w:val="SO Text"/>
    <w:aliases w:val="sot"/>
    <w:link w:val="SOTextChar"/>
    <w:rsid w:val="00284F8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84F8F"/>
    <w:rPr>
      <w:rFonts w:eastAsiaTheme="minorHAnsi" w:cstheme="minorBidi"/>
      <w:sz w:val="22"/>
      <w:lang w:eastAsia="en-US"/>
    </w:rPr>
  </w:style>
  <w:style w:type="paragraph" w:customStyle="1" w:styleId="SOTextNote">
    <w:name w:val="SO TextNote"/>
    <w:aliases w:val="sont"/>
    <w:basedOn w:val="SOText"/>
    <w:qFormat/>
    <w:rsid w:val="00284F8F"/>
    <w:pPr>
      <w:spacing w:before="122" w:line="198" w:lineRule="exact"/>
      <w:ind w:left="1843" w:hanging="709"/>
    </w:pPr>
    <w:rPr>
      <w:sz w:val="18"/>
    </w:rPr>
  </w:style>
  <w:style w:type="paragraph" w:customStyle="1" w:styleId="SOPara">
    <w:name w:val="SO Para"/>
    <w:aliases w:val="soa"/>
    <w:basedOn w:val="SOText"/>
    <w:link w:val="SOParaChar"/>
    <w:qFormat/>
    <w:rsid w:val="00284F8F"/>
    <w:pPr>
      <w:tabs>
        <w:tab w:val="right" w:pos="1786"/>
      </w:tabs>
      <w:spacing w:before="40"/>
      <w:ind w:left="2070" w:hanging="936"/>
    </w:pPr>
  </w:style>
  <w:style w:type="character" w:customStyle="1" w:styleId="SOParaChar">
    <w:name w:val="SO Para Char"/>
    <w:aliases w:val="soa Char"/>
    <w:basedOn w:val="DefaultParagraphFont"/>
    <w:link w:val="SOPara"/>
    <w:rsid w:val="00284F8F"/>
    <w:rPr>
      <w:rFonts w:eastAsiaTheme="minorHAnsi" w:cstheme="minorBidi"/>
      <w:sz w:val="22"/>
      <w:lang w:eastAsia="en-US"/>
    </w:rPr>
  </w:style>
  <w:style w:type="paragraph" w:customStyle="1" w:styleId="FileName">
    <w:name w:val="FileName"/>
    <w:basedOn w:val="Normal"/>
    <w:rsid w:val="00284F8F"/>
  </w:style>
  <w:style w:type="paragraph" w:customStyle="1" w:styleId="SOHeadBold">
    <w:name w:val="SO HeadBold"/>
    <w:aliases w:val="sohb"/>
    <w:basedOn w:val="SOText"/>
    <w:next w:val="SOText"/>
    <w:link w:val="SOHeadBoldChar"/>
    <w:qFormat/>
    <w:rsid w:val="00284F8F"/>
    <w:rPr>
      <w:b/>
    </w:rPr>
  </w:style>
  <w:style w:type="character" w:customStyle="1" w:styleId="SOHeadBoldChar">
    <w:name w:val="SO HeadBold Char"/>
    <w:aliases w:val="sohb Char"/>
    <w:basedOn w:val="DefaultParagraphFont"/>
    <w:link w:val="SOHeadBold"/>
    <w:rsid w:val="00284F8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84F8F"/>
    <w:rPr>
      <w:i/>
    </w:rPr>
  </w:style>
  <w:style w:type="character" w:customStyle="1" w:styleId="SOHeadItalicChar">
    <w:name w:val="SO HeadItalic Char"/>
    <w:aliases w:val="sohi Char"/>
    <w:basedOn w:val="DefaultParagraphFont"/>
    <w:link w:val="SOHeadItalic"/>
    <w:rsid w:val="00284F8F"/>
    <w:rPr>
      <w:rFonts w:eastAsiaTheme="minorHAnsi" w:cstheme="minorBidi"/>
      <w:i/>
      <w:sz w:val="22"/>
      <w:lang w:eastAsia="en-US"/>
    </w:rPr>
  </w:style>
  <w:style w:type="paragraph" w:customStyle="1" w:styleId="SOBullet">
    <w:name w:val="SO Bullet"/>
    <w:aliases w:val="sotb"/>
    <w:basedOn w:val="SOText"/>
    <w:link w:val="SOBulletChar"/>
    <w:qFormat/>
    <w:rsid w:val="00284F8F"/>
    <w:pPr>
      <w:ind w:left="1559" w:hanging="425"/>
    </w:pPr>
  </w:style>
  <w:style w:type="character" w:customStyle="1" w:styleId="SOBulletChar">
    <w:name w:val="SO Bullet Char"/>
    <w:aliases w:val="sotb Char"/>
    <w:basedOn w:val="DefaultParagraphFont"/>
    <w:link w:val="SOBullet"/>
    <w:rsid w:val="00284F8F"/>
    <w:rPr>
      <w:rFonts w:eastAsiaTheme="minorHAnsi" w:cstheme="minorBidi"/>
      <w:sz w:val="22"/>
      <w:lang w:eastAsia="en-US"/>
    </w:rPr>
  </w:style>
  <w:style w:type="paragraph" w:customStyle="1" w:styleId="SOBulletNote">
    <w:name w:val="SO BulletNote"/>
    <w:aliases w:val="sonb"/>
    <w:basedOn w:val="SOTextNote"/>
    <w:link w:val="SOBulletNoteChar"/>
    <w:qFormat/>
    <w:rsid w:val="00284F8F"/>
    <w:pPr>
      <w:tabs>
        <w:tab w:val="left" w:pos="1560"/>
      </w:tabs>
      <w:ind w:left="2268" w:hanging="1134"/>
    </w:pPr>
  </w:style>
  <w:style w:type="character" w:customStyle="1" w:styleId="SOBulletNoteChar">
    <w:name w:val="SO BulletNote Char"/>
    <w:aliases w:val="sonb Char"/>
    <w:basedOn w:val="DefaultParagraphFont"/>
    <w:link w:val="SOBulletNote"/>
    <w:rsid w:val="00284F8F"/>
    <w:rPr>
      <w:rFonts w:eastAsiaTheme="minorHAnsi" w:cstheme="minorBidi"/>
      <w:sz w:val="18"/>
      <w:lang w:eastAsia="en-US"/>
    </w:rPr>
  </w:style>
  <w:style w:type="paragraph" w:customStyle="1" w:styleId="FreeForm">
    <w:name w:val="FreeForm"/>
    <w:rsid w:val="00284F8F"/>
    <w:rPr>
      <w:rFonts w:ascii="Arial" w:eastAsiaTheme="minorHAnsi" w:hAnsi="Arial" w:cstheme="minorBidi"/>
      <w:sz w:val="22"/>
      <w:lang w:eastAsia="en-US"/>
    </w:rPr>
  </w:style>
  <w:style w:type="paragraph" w:styleId="Revision">
    <w:name w:val="Revision"/>
    <w:hidden/>
    <w:uiPriority w:val="99"/>
    <w:semiHidden/>
    <w:rsid w:val="004E4354"/>
    <w:rPr>
      <w:rFonts w:eastAsiaTheme="minorHAnsi" w:cstheme="minorBidi"/>
      <w:sz w:val="22"/>
      <w:lang w:eastAsia="en-US"/>
    </w:rPr>
  </w:style>
  <w:style w:type="paragraph" w:customStyle="1" w:styleId="EnStatement">
    <w:name w:val="EnStatement"/>
    <w:basedOn w:val="Normal"/>
    <w:rsid w:val="00284F8F"/>
    <w:pPr>
      <w:numPr>
        <w:numId w:val="45"/>
      </w:numPr>
    </w:pPr>
    <w:rPr>
      <w:rFonts w:eastAsia="Times New Roman" w:cs="Times New Roman"/>
      <w:lang w:eastAsia="en-AU"/>
    </w:rPr>
  </w:style>
  <w:style w:type="paragraph" w:customStyle="1" w:styleId="EnStatementHeading">
    <w:name w:val="EnStatementHeading"/>
    <w:basedOn w:val="Normal"/>
    <w:rsid w:val="00284F8F"/>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069">
      <w:bodyDiv w:val="1"/>
      <w:marLeft w:val="0"/>
      <w:marRight w:val="0"/>
      <w:marTop w:val="0"/>
      <w:marBottom w:val="0"/>
      <w:divBdr>
        <w:top w:val="none" w:sz="0" w:space="0" w:color="auto"/>
        <w:left w:val="none" w:sz="0" w:space="0" w:color="auto"/>
        <w:bottom w:val="none" w:sz="0" w:space="0" w:color="auto"/>
        <w:right w:val="none" w:sz="0" w:space="0" w:color="auto"/>
      </w:divBdr>
    </w:div>
    <w:div w:id="392509648">
      <w:bodyDiv w:val="1"/>
      <w:marLeft w:val="0"/>
      <w:marRight w:val="0"/>
      <w:marTop w:val="0"/>
      <w:marBottom w:val="0"/>
      <w:divBdr>
        <w:top w:val="none" w:sz="0" w:space="0" w:color="auto"/>
        <w:left w:val="none" w:sz="0" w:space="0" w:color="auto"/>
        <w:bottom w:val="none" w:sz="0" w:space="0" w:color="auto"/>
        <w:right w:val="none" w:sz="0" w:space="0" w:color="auto"/>
      </w:divBdr>
    </w:div>
    <w:div w:id="993993634">
      <w:bodyDiv w:val="1"/>
      <w:marLeft w:val="0"/>
      <w:marRight w:val="0"/>
      <w:marTop w:val="0"/>
      <w:marBottom w:val="0"/>
      <w:divBdr>
        <w:top w:val="none" w:sz="0" w:space="0" w:color="auto"/>
        <w:left w:val="none" w:sz="0" w:space="0" w:color="auto"/>
        <w:bottom w:val="none" w:sz="0" w:space="0" w:color="auto"/>
        <w:right w:val="single" w:sz="6" w:space="6" w:color="FFFFFF"/>
      </w:divBdr>
      <w:divsChild>
        <w:div w:id="1793018730">
          <w:marLeft w:val="0"/>
          <w:marRight w:val="0"/>
          <w:marTop w:val="0"/>
          <w:marBottom w:val="0"/>
          <w:divBdr>
            <w:top w:val="none" w:sz="0" w:space="0" w:color="auto"/>
            <w:left w:val="none" w:sz="0" w:space="0" w:color="auto"/>
            <w:bottom w:val="none" w:sz="0" w:space="0" w:color="auto"/>
            <w:right w:val="none" w:sz="0" w:space="0" w:color="auto"/>
          </w:divBdr>
          <w:divsChild>
            <w:div w:id="527640565">
              <w:marLeft w:val="0"/>
              <w:marRight w:val="0"/>
              <w:marTop w:val="0"/>
              <w:marBottom w:val="0"/>
              <w:divBdr>
                <w:top w:val="none" w:sz="0" w:space="0" w:color="auto"/>
                <w:left w:val="none" w:sz="0" w:space="0" w:color="auto"/>
                <w:bottom w:val="none" w:sz="0" w:space="0" w:color="auto"/>
                <w:right w:val="none" w:sz="0" w:space="0" w:color="auto"/>
              </w:divBdr>
              <w:divsChild>
                <w:div w:id="14662873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8497010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219122084">
      <w:bodyDiv w:val="1"/>
      <w:marLeft w:val="0"/>
      <w:marRight w:val="0"/>
      <w:marTop w:val="0"/>
      <w:marBottom w:val="0"/>
      <w:divBdr>
        <w:top w:val="none" w:sz="0" w:space="0" w:color="auto"/>
        <w:left w:val="none" w:sz="0" w:space="0" w:color="auto"/>
        <w:bottom w:val="none" w:sz="0" w:space="0" w:color="auto"/>
        <w:right w:val="none" w:sz="0" w:space="0" w:color="auto"/>
      </w:divBdr>
    </w:div>
    <w:div w:id="1779375848">
      <w:bodyDiv w:val="1"/>
      <w:marLeft w:val="0"/>
      <w:marRight w:val="0"/>
      <w:marTop w:val="0"/>
      <w:marBottom w:val="0"/>
      <w:divBdr>
        <w:top w:val="none" w:sz="0" w:space="0" w:color="auto"/>
        <w:left w:val="none" w:sz="0" w:space="0" w:color="auto"/>
        <w:bottom w:val="none" w:sz="0" w:space="0" w:color="auto"/>
        <w:right w:val="none" w:sz="0" w:space="0" w:color="auto"/>
      </w:divBdr>
      <w:divsChild>
        <w:div w:id="1408570736">
          <w:marLeft w:val="0"/>
          <w:marRight w:val="0"/>
          <w:marTop w:val="0"/>
          <w:marBottom w:val="0"/>
          <w:divBdr>
            <w:top w:val="none" w:sz="0" w:space="0" w:color="auto"/>
            <w:left w:val="none" w:sz="0" w:space="0" w:color="auto"/>
            <w:bottom w:val="none" w:sz="0" w:space="0" w:color="auto"/>
            <w:right w:val="none" w:sz="0" w:space="0" w:color="auto"/>
          </w:divBdr>
          <w:divsChild>
            <w:div w:id="1821995895">
              <w:marLeft w:val="0"/>
              <w:marRight w:val="0"/>
              <w:marTop w:val="0"/>
              <w:marBottom w:val="0"/>
              <w:divBdr>
                <w:top w:val="none" w:sz="0" w:space="0" w:color="auto"/>
                <w:left w:val="none" w:sz="0" w:space="0" w:color="auto"/>
                <w:bottom w:val="none" w:sz="0" w:space="0" w:color="auto"/>
                <w:right w:val="none" w:sz="0" w:space="0" w:color="auto"/>
              </w:divBdr>
              <w:divsChild>
                <w:div w:id="1712264183">
                  <w:marLeft w:val="0"/>
                  <w:marRight w:val="0"/>
                  <w:marTop w:val="0"/>
                  <w:marBottom w:val="0"/>
                  <w:divBdr>
                    <w:top w:val="none" w:sz="0" w:space="0" w:color="auto"/>
                    <w:left w:val="none" w:sz="0" w:space="0" w:color="auto"/>
                    <w:bottom w:val="none" w:sz="0" w:space="0" w:color="auto"/>
                    <w:right w:val="none" w:sz="0" w:space="0" w:color="auto"/>
                  </w:divBdr>
                  <w:divsChild>
                    <w:div w:id="1466195740">
                      <w:marLeft w:val="0"/>
                      <w:marRight w:val="0"/>
                      <w:marTop w:val="0"/>
                      <w:marBottom w:val="0"/>
                      <w:divBdr>
                        <w:top w:val="none" w:sz="0" w:space="0" w:color="auto"/>
                        <w:left w:val="none" w:sz="0" w:space="0" w:color="auto"/>
                        <w:bottom w:val="none" w:sz="0" w:space="0" w:color="auto"/>
                        <w:right w:val="none" w:sz="0" w:space="0" w:color="auto"/>
                      </w:divBdr>
                      <w:divsChild>
                        <w:div w:id="2143882670">
                          <w:marLeft w:val="0"/>
                          <w:marRight w:val="0"/>
                          <w:marTop w:val="0"/>
                          <w:marBottom w:val="0"/>
                          <w:divBdr>
                            <w:top w:val="none" w:sz="0" w:space="0" w:color="auto"/>
                            <w:left w:val="none" w:sz="0" w:space="0" w:color="auto"/>
                            <w:bottom w:val="none" w:sz="0" w:space="0" w:color="auto"/>
                            <w:right w:val="none" w:sz="0" w:space="0" w:color="auto"/>
                          </w:divBdr>
                          <w:divsChild>
                            <w:div w:id="1883399025">
                              <w:marLeft w:val="0"/>
                              <w:marRight w:val="0"/>
                              <w:marTop w:val="0"/>
                              <w:marBottom w:val="0"/>
                              <w:divBdr>
                                <w:top w:val="single" w:sz="6" w:space="0" w:color="828282"/>
                                <w:left w:val="single" w:sz="6" w:space="0" w:color="828282"/>
                                <w:bottom w:val="single" w:sz="6" w:space="0" w:color="828282"/>
                                <w:right w:val="single" w:sz="6" w:space="0" w:color="828282"/>
                              </w:divBdr>
                              <w:divsChild>
                                <w:div w:id="643897505">
                                  <w:marLeft w:val="0"/>
                                  <w:marRight w:val="0"/>
                                  <w:marTop w:val="0"/>
                                  <w:marBottom w:val="0"/>
                                  <w:divBdr>
                                    <w:top w:val="none" w:sz="0" w:space="0" w:color="auto"/>
                                    <w:left w:val="none" w:sz="0" w:space="0" w:color="auto"/>
                                    <w:bottom w:val="none" w:sz="0" w:space="0" w:color="auto"/>
                                    <w:right w:val="none" w:sz="0" w:space="0" w:color="auto"/>
                                  </w:divBdr>
                                  <w:divsChild>
                                    <w:div w:id="256720761">
                                      <w:marLeft w:val="0"/>
                                      <w:marRight w:val="0"/>
                                      <w:marTop w:val="0"/>
                                      <w:marBottom w:val="0"/>
                                      <w:divBdr>
                                        <w:top w:val="none" w:sz="0" w:space="0" w:color="auto"/>
                                        <w:left w:val="none" w:sz="0" w:space="0" w:color="auto"/>
                                        <w:bottom w:val="none" w:sz="0" w:space="0" w:color="auto"/>
                                        <w:right w:val="none" w:sz="0" w:space="0" w:color="auto"/>
                                      </w:divBdr>
                                      <w:divsChild>
                                        <w:div w:id="173808972">
                                          <w:marLeft w:val="0"/>
                                          <w:marRight w:val="0"/>
                                          <w:marTop w:val="0"/>
                                          <w:marBottom w:val="0"/>
                                          <w:divBdr>
                                            <w:top w:val="none" w:sz="0" w:space="0" w:color="auto"/>
                                            <w:left w:val="none" w:sz="0" w:space="0" w:color="auto"/>
                                            <w:bottom w:val="none" w:sz="0" w:space="0" w:color="auto"/>
                                            <w:right w:val="none" w:sz="0" w:space="0" w:color="auto"/>
                                          </w:divBdr>
                                          <w:divsChild>
                                            <w:div w:id="1898784752">
                                              <w:marLeft w:val="0"/>
                                              <w:marRight w:val="0"/>
                                              <w:marTop w:val="0"/>
                                              <w:marBottom w:val="0"/>
                                              <w:divBdr>
                                                <w:top w:val="none" w:sz="0" w:space="0" w:color="auto"/>
                                                <w:left w:val="none" w:sz="0" w:space="0" w:color="auto"/>
                                                <w:bottom w:val="none" w:sz="0" w:space="0" w:color="auto"/>
                                                <w:right w:val="none" w:sz="0" w:space="0" w:color="auto"/>
                                              </w:divBdr>
                                              <w:divsChild>
                                                <w:div w:id="1514569510">
                                                  <w:marLeft w:val="0"/>
                                                  <w:marRight w:val="0"/>
                                                  <w:marTop w:val="0"/>
                                                  <w:marBottom w:val="0"/>
                                                  <w:divBdr>
                                                    <w:top w:val="none" w:sz="0" w:space="0" w:color="auto"/>
                                                    <w:left w:val="none" w:sz="0" w:space="0" w:color="auto"/>
                                                    <w:bottom w:val="none" w:sz="0" w:space="0" w:color="auto"/>
                                                    <w:right w:val="none" w:sz="0" w:space="0" w:color="auto"/>
                                                  </w:divBdr>
                                                  <w:divsChild>
                                                    <w:div w:id="388187837">
                                                      <w:marLeft w:val="0"/>
                                                      <w:marRight w:val="0"/>
                                                      <w:marTop w:val="0"/>
                                                      <w:marBottom w:val="0"/>
                                                      <w:divBdr>
                                                        <w:top w:val="none" w:sz="0" w:space="0" w:color="auto"/>
                                                        <w:left w:val="none" w:sz="0" w:space="0" w:color="auto"/>
                                                        <w:bottom w:val="none" w:sz="0" w:space="0" w:color="auto"/>
                                                        <w:right w:val="none" w:sz="0" w:space="0" w:color="auto"/>
                                                      </w:divBdr>
                                                      <w:divsChild>
                                                        <w:div w:id="10541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2960954">
      <w:bodyDiv w:val="1"/>
      <w:marLeft w:val="0"/>
      <w:marRight w:val="0"/>
      <w:marTop w:val="0"/>
      <w:marBottom w:val="0"/>
      <w:divBdr>
        <w:top w:val="none" w:sz="0" w:space="0" w:color="auto"/>
        <w:left w:val="none" w:sz="0" w:space="0" w:color="auto"/>
        <w:bottom w:val="none" w:sz="0" w:space="0" w:color="auto"/>
        <w:right w:val="none" w:sz="0" w:space="0" w:color="auto"/>
      </w:divBdr>
    </w:div>
    <w:div w:id="18724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4C26-B990-485F-972F-32FACF7E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298</Pages>
  <Words>54214</Words>
  <Characters>286131</Characters>
  <Application>Microsoft Office Word</Application>
  <DocSecurity>0</DocSecurity>
  <PresentationFormat/>
  <Lines>7733</Lines>
  <Paragraphs>5402</Paragraphs>
  <ScaleCrop>false</ScaleCrop>
  <HeadingPairs>
    <vt:vector size="2" baseType="variant">
      <vt:variant>
        <vt:lpstr>Title</vt:lpstr>
      </vt:variant>
      <vt:variant>
        <vt:i4>1</vt:i4>
      </vt:variant>
    </vt:vector>
  </HeadingPairs>
  <TitlesOfParts>
    <vt:vector size="1" baseType="lpstr">
      <vt:lpstr>Navigation Act 2012</vt:lpstr>
    </vt:vector>
  </TitlesOfParts>
  <Manager/>
  <Company/>
  <LinksUpToDate>false</LinksUpToDate>
  <CharactersWithSpaces>334943</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 Act 2012</dc:title>
  <dc:subject/>
  <dc:creator/>
  <cp:keywords/>
  <dc:description/>
  <cp:lastModifiedBy/>
  <cp:revision>1</cp:revision>
  <cp:lastPrinted>2012-05-22T03:28:00Z</cp:lastPrinted>
  <dcterms:created xsi:type="dcterms:W3CDTF">2016-05-03T00:29:00Z</dcterms:created>
  <dcterms:modified xsi:type="dcterms:W3CDTF">2016-05-03T00:35:00Z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ShortT">
    <vt:lpwstr>Navigation Act 2012</vt:lpwstr>
  </property>
  <property fmtid="{D5CDD505-2E9C-101B-9397-08002B2CF9AE}" pid="4" name="Actno">
    <vt:lpwstr/>
  </property>
  <property fmtid="{D5CDD505-2E9C-101B-9397-08002B2CF9AE}" pid="5" name="Converted">
    <vt:bool>false</vt:bool>
  </property>
  <property fmtid="{D5CDD505-2E9C-101B-9397-08002B2CF9AE}" pid="6" name="DLM">
    <vt:lpwstr>No DLM</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Class">
    <vt:lpwstr/>
  </property>
  <property fmtid="{D5CDD505-2E9C-101B-9397-08002B2CF9AE}" pid="11" name="CompilationVersion">
    <vt:i4>2</vt:i4>
  </property>
  <property fmtid="{D5CDD505-2E9C-101B-9397-08002B2CF9AE}" pid="12" name="CompilationNumber">
    <vt:lpwstr>6</vt:lpwstr>
  </property>
  <property fmtid="{D5CDD505-2E9C-101B-9397-08002B2CF9AE}" pid="13" name="StartDate">
    <vt:filetime>2016-03-04T14:00:00Z</vt:filetime>
  </property>
  <property fmtid="{D5CDD505-2E9C-101B-9397-08002B2CF9AE}" pid="14" name="PreparedDate">
    <vt:filetime>2016-03-04T14:00:00Z</vt:filetime>
  </property>
  <property fmtid="{D5CDD505-2E9C-101B-9397-08002B2CF9AE}" pid="15" name="RegisteredDate">
    <vt:filetime>2016-05-02T14:00:00Z</vt:filetime>
  </property>
</Properties>
</file>